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3E3F3F98" w14:textId="77777777" w:rsidTr="00873076">
        <w:tc>
          <w:tcPr>
            <w:tcW w:w="9458" w:type="dxa"/>
            <w:tcBorders>
              <w:top w:val="nil"/>
              <w:left w:val="nil"/>
              <w:bottom w:val="nil"/>
              <w:right w:val="nil"/>
            </w:tcBorders>
            <w:hideMark/>
          </w:tcPr>
          <w:p w14:paraId="7355D0FC" w14:textId="77777777" w:rsidR="00EA2D2E" w:rsidRDefault="00EA2D2E" w:rsidP="00873076">
            <w:pPr>
              <w:jc w:val="center"/>
              <w:rPr>
                <w:lang w:eastAsia="en-US"/>
              </w:rPr>
            </w:pPr>
            <w:r>
              <w:rPr>
                <w:noProof/>
              </w:rPr>
              <w:drawing>
                <wp:inline distT="0" distB="0" distL="0" distR="0" wp14:anchorId="0E38ECA0" wp14:editId="38DA696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52AA89C7" w14:textId="77777777" w:rsidTr="00873076">
        <w:tc>
          <w:tcPr>
            <w:tcW w:w="9458" w:type="dxa"/>
            <w:tcBorders>
              <w:top w:val="nil"/>
              <w:left w:val="nil"/>
              <w:bottom w:val="nil"/>
              <w:right w:val="nil"/>
            </w:tcBorders>
            <w:hideMark/>
          </w:tcPr>
          <w:p w14:paraId="1B77815D" w14:textId="77777777" w:rsidR="00EA2D2E" w:rsidRDefault="00EA2D2E" w:rsidP="00873076">
            <w:pPr>
              <w:jc w:val="center"/>
              <w:rPr>
                <w:lang w:eastAsia="en-US"/>
              </w:rPr>
            </w:pPr>
            <w:r>
              <w:rPr>
                <w:b/>
                <w:bCs/>
                <w:sz w:val="28"/>
                <w:szCs w:val="28"/>
                <w:lang w:eastAsia="en-US"/>
              </w:rPr>
              <w:t>GULBENES NOVADA PAŠVALDĪBA</w:t>
            </w:r>
          </w:p>
        </w:tc>
      </w:tr>
      <w:tr w:rsidR="00EA2D2E" w14:paraId="54504098" w14:textId="77777777" w:rsidTr="00873076">
        <w:tc>
          <w:tcPr>
            <w:tcW w:w="9458" w:type="dxa"/>
            <w:tcBorders>
              <w:top w:val="nil"/>
              <w:left w:val="nil"/>
              <w:bottom w:val="nil"/>
              <w:right w:val="nil"/>
            </w:tcBorders>
            <w:hideMark/>
          </w:tcPr>
          <w:p w14:paraId="73746B96" w14:textId="77777777" w:rsidR="00EA2D2E" w:rsidRDefault="00EA2D2E" w:rsidP="00873076">
            <w:pPr>
              <w:jc w:val="center"/>
              <w:rPr>
                <w:lang w:eastAsia="en-US"/>
              </w:rPr>
            </w:pPr>
            <w:r>
              <w:rPr>
                <w:lang w:eastAsia="en-US"/>
              </w:rPr>
              <w:t>Reģ.Nr.90009116327</w:t>
            </w:r>
          </w:p>
        </w:tc>
      </w:tr>
      <w:tr w:rsidR="00EA2D2E" w14:paraId="72CCD242" w14:textId="77777777" w:rsidTr="00873076">
        <w:tc>
          <w:tcPr>
            <w:tcW w:w="9458" w:type="dxa"/>
            <w:tcBorders>
              <w:top w:val="nil"/>
              <w:left w:val="nil"/>
              <w:bottom w:val="nil"/>
              <w:right w:val="nil"/>
            </w:tcBorders>
            <w:hideMark/>
          </w:tcPr>
          <w:p w14:paraId="25CADEA9" w14:textId="77777777" w:rsidR="00EA2D2E" w:rsidRDefault="00EA2D2E" w:rsidP="00873076">
            <w:pPr>
              <w:jc w:val="center"/>
              <w:rPr>
                <w:lang w:eastAsia="en-US"/>
              </w:rPr>
            </w:pPr>
            <w:r>
              <w:rPr>
                <w:lang w:eastAsia="en-US"/>
              </w:rPr>
              <w:t>Ābeļu iela 2, Gulbene, Gulbenes nov., LV-4401</w:t>
            </w:r>
          </w:p>
        </w:tc>
      </w:tr>
      <w:tr w:rsidR="00EA2D2E" w14:paraId="5CCA527A" w14:textId="77777777" w:rsidTr="00873076">
        <w:tc>
          <w:tcPr>
            <w:tcW w:w="9458" w:type="dxa"/>
            <w:tcBorders>
              <w:top w:val="nil"/>
              <w:left w:val="nil"/>
              <w:bottom w:val="single" w:sz="4" w:space="0" w:color="auto"/>
              <w:right w:val="nil"/>
            </w:tcBorders>
            <w:hideMark/>
          </w:tcPr>
          <w:p w14:paraId="36AB1827" w14:textId="77777777" w:rsidR="00EA2D2E" w:rsidRDefault="00EA2D2E" w:rsidP="00873076">
            <w:pPr>
              <w:jc w:val="center"/>
              <w:rPr>
                <w:lang w:eastAsia="en-US"/>
              </w:rPr>
            </w:pPr>
            <w:r>
              <w:rPr>
                <w:lang w:eastAsia="en-US"/>
              </w:rPr>
              <w:t>Tālrunis 64497710, mob.26595362, e-pasts; dome@gulbene.lv, www.gulbene.lv</w:t>
            </w:r>
          </w:p>
        </w:tc>
      </w:tr>
    </w:tbl>
    <w:p w14:paraId="58CB0901" w14:textId="77777777" w:rsidR="00EA2D2E" w:rsidRPr="00DF1A41" w:rsidRDefault="00EA2D2E" w:rsidP="00EA2D2E">
      <w:pPr>
        <w:rPr>
          <w:sz w:val="4"/>
          <w:szCs w:val="4"/>
        </w:rPr>
      </w:pPr>
    </w:p>
    <w:p w14:paraId="002560C8" w14:textId="77777777" w:rsidR="00EA2D2E" w:rsidRDefault="00EA2D2E" w:rsidP="00EA2D2E">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4FE7DF9" w14:textId="77777777" w:rsidR="00EA2D2E" w:rsidRDefault="00EA2D2E" w:rsidP="00EA2D2E">
      <w:pPr>
        <w:pStyle w:val="Bezatstarpm"/>
        <w:jc w:val="center"/>
        <w:rPr>
          <w:rFonts w:ascii="Times New Roman" w:hAnsi="Times New Roman"/>
          <w:sz w:val="24"/>
          <w:szCs w:val="24"/>
        </w:rPr>
      </w:pPr>
      <w:r>
        <w:rPr>
          <w:rFonts w:ascii="Times New Roman" w:hAnsi="Times New Roman"/>
          <w:sz w:val="24"/>
          <w:szCs w:val="24"/>
        </w:rPr>
        <w:t>Gulbenē</w:t>
      </w:r>
    </w:p>
    <w:p w14:paraId="22337E78" w14:textId="77777777" w:rsidR="00EA2D2E" w:rsidRDefault="00EA2D2E" w:rsidP="00EA2D2E">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A2D2E" w:rsidRPr="00BA3C80" w14:paraId="63D6CEB9" w14:textId="77777777" w:rsidTr="00873076">
        <w:tc>
          <w:tcPr>
            <w:tcW w:w="5637" w:type="dxa"/>
            <w:hideMark/>
          </w:tcPr>
          <w:p w14:paraId="2C878E9F" w14:textId="77777777" w:rsidR="00EA2D2E" w:rsidRPr="00BA3C80" w:rsidRDefault="00EA2D2E" w:rsidP="00873076">
            <w:pPr>
              <w:rPr>
                <w:b/>
                <w:bCs/>
                <w:lang w:eastAsia="en-US"/>
              </w:rPr>
            </w:pPr>
            <w:r w:rsidRPr="00BA3C80">
              <w:rPr>
                <w:b/>
                <w:bCs/>
                <w:lang w:eastAsia="en-US"/>
              </w:rPr>
              <w:t>2022.gada 27.oktobrī</w:t>
            </w:r>
          </w:p>
        </w:tc>
        <w:tc>
          <w:tcPr>
            <w:tcW w:w="4729" w:type="dxa"/>
            <w:hideMark/>
          </w:tcPr>
          <w:p w14:paraId="6777391C" w14:textId="77777777" w:rsidR="00EA2D2E" w:rsidRPr="00BA3C80" w:rsidRDefault="00EA2D2E" w:rsidP="00873076">
            <w:pPr>
              <w:rPr>
                <w:b/>
                <w:bCs/>
                <w:lang w:eastAsia="en-US"/>
              </w:rPr>
            </w:pPr>
            <w:r w:rsidRPr="00BA3C80">
              <w:rPr>
                <w:b/>
                <w:bCs/>
                <w:lang w:eastAsia="en-US"/>
              </w:rPr>
              <w:t>Nr. GND/2022/</w:t>
            </w:r>
            <w:r>
              <w:rPr>
                <w:b/>
                <w:bCs/>
                <w:lang w:eastAsia="en-US"/>
              </w:rPr>
              <w:t>957</w:t>
            </w:r>
          </w:p>
        </w:tc>
      </w:tr>
      <w:tr w:rsidR="00EA2D2E" w:rsidRPr="00BA3C80" w14:paraId="252FADC4" w14:textId="77777777" w:rsidTr="00873076">
        <w:tc>
          <w:tcPr>
            <w:tcW w:w="5637" w:type="dxa"/>
          </w:tcPr>
          <w:p w14:paraId="42C56A18" w14:textId="77777777" w:rsidR="00EA2D2E" w:rsidRPr="00BA3C80" w:rsidRDefault="00EA2D2E" w:rsidP="00873076">
            <w:pPr>
              <w:rPr>
                <w:lang w:eastAsia="en-US"/>
              </w:rPr>
            </w:pPr>
          </w:p>
        </w:tc>
        <w:tc>
          <w:tcPr>
            <w:tcW w:w="4729" w:type="dxa"/>
            <w:hideMark/>
          </w:tcPr>
          <w:p w14:paraId="2A840139" w14:textId="77777777" w:rsidR="00EA2D2E" w:rsidRPr="00BA3C80" w:rsidRDefault="00EA2D2E" w:rsidP="00873076">
            <w:pPr>
              <w:rPr>
                <w:b/>
                <w:bCs/>
                <w:lang w:eastAsia="en-US"/>
              </w:rPr>
            </w:pPr>
            <w:r w:rsidRPr="00BA3C80">
              <w:rPr>
                <w:b/>
                <w:bCs/>
                <w:lang w:eastAsia="en-US"/>
              </w:rPr>
              <w:t>(protokols Nr.</w:t>
            </w:r>
            <w:r>
              <w:rPr>
                <w:b/>
                <w:bCs/>
                <w:lang w:eastAsia="en-US"/>
              </w:rPr>
              <w:t>20</w:t>
            </w:r>
            <w:r w:rsidRPr="00BA3C80">
              <w:rPr>
                <w:b/>
                <w:bCs/>
                <w:lang w:eastAsia="en-US"/>
              </w:rPr>
              <w:t xml:space="preserve">; </w:t>
            </w:r>
            <w:r>
              <w:rPr>
                <w:b/>
                <w:bCs/>
                <w:lang w:eastAsia="en-US"/>
              </w:rPr>
              <w:t>1</w:t>
            </w:r>
            <w:r w:rsidRPr="00BA3C80">
              <w:rPr>
                <w:b/>
                <w:bCs/>
                <w:lang w:eastAsia="en-US"/>
              </w:rPr>
              <w:t>.p)</w:t>
            </w:r>
          </w:p>
        </w:tc>
      </w:tr>
    </w:tbl>
    <w:p w14:paraId="312A0BAD" w14:textId="77777777" w:rsidR="00EA2D2E" w:rsidRDefault="00EA2D2E" w:rsidP="00EA2D2E">
      <w:pPr>
        <w:pStyle w:val="Default"/>
        <w:jc w:val="center"/>
        <w:rPr>
          <w:color w:val="auto"/>
        </w:rPr>
      </w:pPr>
    </w:p>
    <w:p w14:paraId="350EACA9" w14:textId="4B90BCD4" w:rsidR="00EA2D2E" w:rsidRDefault="00EA2D2E" w:rsidP="00EA2D2E">
      <w:pPr>
        <w:jc w:val="center"/>
        <w:rPr>
          <w:b/>
        </w:rPr>
      </w:pPr>
      <w:r>
        <w:rPr>
          <w:b/>
        </w:rPr>
        <w:t xml:space="preserve">Par </w:t>
      </w:r>
      <w:r w:rsidR="00AD27D6">
        <w:rPr>
          <w:b/>
        </w:rPr>
        <w:t>…</w:t>
      </w:r>
      <w:r>
        <w:rPr>
          <w:b/>
        </w:rPr>
        <w:t xml:space="preserve"> reģistrēšanu Gulbenes novada pašvaldības</w:t>
      </w:r>
    </w:p>
    <w:p w14:paraId="0F02ADCF" w14:textId="77777777" w:rsidR="00EA2D2E" w:rsidRDefault="00EA2D2E" w:rsidP="00EA2D2E">
      <w:pPr>
        <w:jc w:val="center"/>
        <w:rPr>
          <w:b/>
        </w:rPr>
      </w:pPr>
      <w:r>
        <w:rPr>
          <w:b/>
        </w:rPr>
        <w:t>dzīvokļu jautājumu risināšanas reģistrā</w:t>
      </w:r>
    </w:p>
    <w:p w14:paraId="74D28C94" w14:textId="77777777" w:rsidR="00EA2D2E" w:rsidRDefault="00EA2D2E" w:rsidP="00EA2D2E">
      <w:pPr>
        <w:spacing w:line="360" w:lineRule="auto"/>
        <w:jc w:val="both"/>
      </w:pPr>
    </w:p>
    <w:p w14:paraId="4C67F450" w14:textId="1CE591F0" w:rsidR="00EA2D2E" w:rsidRPr="00C67C64" w:rsidRDefault="00EA2D2E" w:rsidP="00EA2D2E">
      <w:pPr>
        <w:pStyle w:val="Bezatstarpm"/>
        <w:spacing w:line="360" w:lineRule="auto"/>
        <w:ind w:firstLine="567"/>
        <w:jc w:val="both"/>
        <w:rPr>
          <w:rFonts w:ascii="Times New Roman" w:hAnsi="Times New Roman"/>
          <w:sz w:val="24"/>
          <w:szCs w:val="24"/>
        </w:rPr>
      </w:pPr>
      <w:r>
        <w:rPr>
          <w:rFonts w:ascii="Times New Roman" w:hAnsi="Times New Roman"/>
          <w:sz w:val="24"/>
          <w:szCs w:val="24"/>
        </w:rPr>
        <w:t xml:space="preserve">Gulbenes novada pašvaldības dokumentu vadības sistēmā 2022.gada 12.oktobrī ar reģistrācijas numuru GND/5.4/22/2390-P reģistrēts </w:t>
      </w:r>
      <w:r w:rsidR="00AD27D6">
        <w:rPr>
          <w:rFonts w:ascii="Times New Roman" w:hAnsi="Times New Roman"/>
          <w:b/>
          <w:sz w:val="24"/>
          <w:szCs w:val="24"/>
        </w:rPr>
        <w:t>….</w:t>
      </w:r>
      <w:r>
        <w:rPr>
          <w:rFonts w:ascii="Times New Roman" w:hAnsi="Times New Roman"/>
          <w:sz w:val="24"/>
          <w:szCs w:val="24"/>
        </w:rPr>
        <w:t xml:space="preserve">(turpmāk – iesniedzējs), reģistrētā dzīvesvieta: </w:t>
      </w:r>
      <w:r w:rsidR="00AD27D6">
        <w:rPr>
          <w:rFonts w:ascii="Times New Roman" w:hAnsi="Times New Roman"/>
          <w:sz w:val="24"/>
          <w:szCs w:val="24"/>
        </w:rPr>
        <w:t>….</w:t>
      </w:r>
      <w:r>
        <w:rPr>
          <w:rFonts w:ascii="Times New Roman" w:hAnsi="Times New Roman"/>
          <w:sz w:val="24"/>
          <w:szCs w:val="24"/>
        </w:rPr>
        <w:t xml:space="preserve">, 2022.gada 21.septembra iesniegums, kurā izteikts lūgums reģistrēt viņu dzīvokļu jautājumu risināšanas 1.reģistra 1.grupā. Iesniedzējs norāda, ka ir bez vecāku gādības </w:t>
      </w:r>
      <w:r w:rsidRPr="00C67C64">
        <w:rPr>
          <w:rFonts w:ascii="Times New Roman" w:hAnsi="Times New Roman"/>
          <w:sz w:val="24"/>
          <w:szCs w:val="24"/>
        </w:rPr>
        <w:t>palicis bērns.</w:t>
      </w:r>
    </w:p>
    <w:p w14:paraId="4B14864A" w14:textId="77777777" w:rsidR="00EA2D2E" w:rsidRPr="00C67C64" w:rsidRDefault="00EA2D2E" w:rsidP="00EA2D2E">
      <w:pPr>
        <w:spacing w:line="360" w:lineRule="auto"/>
        <w:ind w:firstLine="567"/>
        <w:jc w:val="both"/>
      </w:pPr>
      <w:r w:rsidRPr="00C67C64">
        <w:t>Iesniedzēj</w:t>
      </w:r>
      <w:r>
        <w:t xml:space="preserve">u </w:t>
      </w:r>
      <w:r w:rsidRPr="00C67C64">
        <w:t>ar Gulbenes novada Lizuma bāriņtiesas 2013.gada 19.decembra lēmumu Nr.1-6/38 ievietoja audžuģimenē. 2022.gada 15.jūlijā iesniedzējs sasniedza pilngadību.</w:t>
      </w:r>
    </w:p>
    <w:p w14:paraId="6D70ADEE" w14:textId="77777777" w:rsidR="00EA2D2E" w:rsidRDefault="00EA2D2E" w:rsidP="00EA2D2E">
      <w:pPr>
        <w:pStyle w:val="Sarakstarindkopa"/>
        <w:spacing w:after="0" w:line="360" w:lineRule="auto"/>
        <w:ind w:left="0" w:firstLine="567"/>
        <w:jc w:val="both"/>
        <w:rPr>
          <w:rFonts w:ascii="Times New Roman" w:hAnsi="Times New Roman"/>
          <w:sz w:val="24"/>
          <w:szCs w:val="24"/>
          <w:shd w:val="clear" w:color="auto" w:fill="FFFFFF"/>
        </w:rPr>
      </w:pPr>
      <w:r w:rsidRPr="00C67C64">
        <w:rPr>
          <w:rFonts w:ascii="Times New Roman" w:hAnsi="Times New Roman"/>
          <w:sz w:val="24"/>
          <w:szCs w:val="24"/>
        </w:rPr>
        <w:t>Pamatojoties uz Bērnu tiesību aizsardzības likuma 43.pantu, kas nosaka, ka izbeidzoties</w:t>
      </w:r>
      <w:r>
        <w:rPr>
          <w:rFonts w:ascii="Times New Roman" w:hAnsi="Times New Roman"/>
          <w:sz w:val="24"/>
          <w:szCs w:val="24"/>
        </w:rPr>
        <w:t xml:space="preserve"> bērna aprūpei audžuģimenē vai bērnu aprūpes iestādē, </w:t>
      </w:r>
      <w:r>
        <w:rPr>
          <w:rFonts w:ascii="Times New Roman" w:hAnsi="Times New Roman"/>
          <w:sz w:val="24"/>
          <w:szCs w:val="24"/>
          <w:shd w:val="clear" w:color="auto" w:fill="FFFFFF"/>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16CD76A1" w14:textId="77777777" w:rsidR="00EA2D2E" w:rsidRDefault="00EA2D2E" w:rsidP="00EA2D2E">
      <w:pPr>
        <w:spacing w:line="360" w:lineRule="auto"/>
        <w:ind w:left="60" w:firstLine="50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t>Palīdzības</w:t>
      </w:r>
      <w:r>
        <w:rPr>
          <w:shd w:val="clear" w:color="auto" w:fill="FFFFFF"/>
        </w:rPr>
        <w:t xml:space="preserve"> likuma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34CB901" w14:textId="77777777" w:rsidR="00EA2D2E" w:rsidRDefault="00EA2D2E" w:rsidP="00EA2D2E">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Palīdzības likuma 14.panta pirmās daļas 3.punkts nosaka, ka pirmām kārtām ar dzīvojamo telpu nodrošināmi bez vecāku gādības palikuši bērni – pēc tam, kad bērns sasniedzis pilngadību un beigusies viņa </w:t>
      </w:r>
      <w:proofErr w:type="spellStart"/>
      <w:r>
        <w:rPr>
          <w:rFonts w:ascii="Times New Roman" w:hAnsi="Times New Roman"/>
          <w:sz w:val="24"/>
          <w:szCs w:val="24"/>
        </w:rPr>
        <w:t>ārpusģimenes</w:t>
      </w:r>
      <w:proofErr w:type="spellEnd"/>
      <w:r>
        <w:rPr>
          <w:rFonts w:ascii="Times New Roman" w:hAnsi="Times New Roman"/>
          <w:sz w:val="24"/>
          <w:szCs w:val="24"/>
        </w:rPr>
        <w:t xml:space="preserve"> aprūpe.</w:t>
      </w:r>
    </w:p>
    <w:p w14:paraId="11625640" w14:textId="77777777" w:rsidR="00EA2D2E" w:rsidRDefault="00EA2D2E" w:rsidP="00EA2D2E">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Likuma „Par pašvaldībām” 15.panta pirmās daļas 9.punkts nosaka, ka viena no pašvaldības autonomajām funkcijām ir sniegt palīdzību iedzīvotājiem dzīvokļu jautājumu risināšanā. </w:t>
      </w:r>
    </w:p>
    <w:p w14:paraId="04938489" w14:textId="77777777" w:rsidR="00EA2D2E" w:rsidRPr="00BA3C80" w:rsidRDefault="00EA2D2E" w:rsidP="00EA2D2E">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Sociālās un veselības </w:t>
      </w:r>
      <w:r w:rsidRPr="00BA3C80">
        <w:rPr>
          <w:rFonts w:ascii="Times New Roman" w:hAnsi="Times New Roman"/>
          <w:sz w:val="24"/>
          <w:szCs w:val="24"/>
        </w:rPr>
        <w:t xml:space="preserve">jautājumu komitejas ieteikumu, atklāti balsojot: </w:t>
      </w:r>
      <w:r w:rsidRPr="00BA3C80">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BA3C80">
        <w:rPr>
          <w:rFonts w:ascii="Times New Roman" w:hAnsi="Times New Roman"/>
          <w:sz w:val="24"/>
          <w:szCs w:val="24"/>
        </w:rPr>
        <w:t>, Gulbenes novada dome NOLEMJ:</w:t>
      </w:r>
    </w:p>
    <w:p w14:paraId="2A50207C" w14:textId="4FD77B2A" w:rsidR="00EA2D2E" w:rsidRPr="001273C9" w:rsidRDefault="00EA2D2E" w:rsidP="00EA2D2E">
      <w:pPr>
        <w:pStyle w:val="Sarakstarindkopa"/>
        <w:spacing w:after="0" w:line="360" w:lineRule="auto"/>
        <w:ind w:left="0" w:firstLine="567"/>
        <w:jc w:val="both"/>
        <w:rPr>
          <w:rFonts w:ascii="Times New Roman" w:hAnsi="Times New Roman"/>
          <w:sz w:val="24"/>
          <w:szCs w:val="24"/>
        </w:rPr>
      </w:pPr>
      <w:r w:rsidRPr="00BA3C80">
        <w:rPr>
          <w:rFonts w:ascii="Times New Roman" w:hAnsi="Times New Roman"/>
          <w:sz w:val="24"/>
          <w:szCs w:val="24"/>
        </w:rPr>
        <w:t xml:space="preserve">1. REĢISTRĒT </w:t>
      </w:r>
      <w:r w:rsidR="00AD27D6">
        <w:rPr>
          <w:rFonts w:ascii="Times New Roman" w:hAnsi="Times New Roman"/>
          <w:bCs/>
          <w:sz w:val="24"/>
          <w:szCs w:val="24"/>
        </w:rPr>
        <w:t>….</w:t>
      </w:r>
      <w:r w:rsidRPr="001273C9">
        <w:rPr>
          <w:rFonts w:ascii="Times New Roman" w:hAnsi="Times New Roman"/>
          <w:sz w:val="24"/>
          <w:szCs w:val="24"/>
        </w:rPr>
        <w:t>, Gulbenes novada pašvaldībai piederošo vai tās nomāto dzīvojamo telpu 1.reģistra 1.grupā ar kārtas numuru</w:t>
      </w:r>
      <w:r>
        <w:rPr>
          <w:rFonts w:ascii="Times New Roman" w:hAnsi="Times New Roman"/>
          <w:sz w:val="24"/>
          <w:szCs w:val="24"/>
        </w:rPr>
        <w:t xml:space="preserve"> 14</w:t>
      </w:r>
      <w:r w:rsidRPr="001273C9">
        <w:rPr>
          <w:rFonts w:ascii="Times New Roman" w:hAnsi="Times New Roman"/>
          <w:sz w:val="24"/>
          <w:szCs w:val="24"/>
        </w:rPr>
        <w:t>.</w:t>
      </w:r>
    </w:p>
    <w:p w14:paraId="5EFB0F09" w14:textId="22422E67" w:rsidR="00EA2D2E" w:rsidRDefault="00EA2D2E" w:rsidP="00EA2D2E">
      <w:pPr>
        <w:spacing w:line="360" w:lineRule="auto"/>
        <w:ind w:firstLine="567"/>
        <w:jc w:val="both"/>
      </w:pPr>
      <w:r w:rsidRPr="001273C9">
        <w:t xml:space="preserve">2. Lēmuma izrakstu nosūtīt: </w:t>
      </w:r>
      <w:r w:rsidR="00AD27D6">
        <w:rPr>
          <w:bCs/>
        </w:rPr>
        <w:t>….</w:t>
      </w:r>
    </w:p>
    <w:tbl>
      <w:tblPr>
        <w:tblW w:w="0" w:type="auto"/>
        <w:tblInd w:w="-108" w:type="dxa"/>
        <w:tblLayout w:type="fixed"/>
        <w:tblLook w:val="04A0" w:firstRow="1" w:lastRow="0" w:firstColumn="1" w:lastColumn="0" w:noHBand="0" w:noVBand="1"/>
      </w:tblPr>
      <w:tblGrid>
        <w:gridCol w:w="236"/>
      </w:tblGrid>
      <w:tr w:rsidR="00EA2D2E" w14:paraId="29DAA7E3" w14:textId="77777777" w:rsidTr="00873076">
        <w:trPr>
          <w:trHeight w:val="104"/>
        </w:trPr>
        <w:tc>
          <w:tcPr>
            <w:tcW w:w="236" w:type="dxa"/>
            <w:tcBorders>
              <w:top w:val="nil"/>
              <w:left w:val="nil"/>
              <w:bottom w:val="nil"/>
              <w:right w:val="nil"/>
            </w:tcBorders>
          </w:tcPr>
          <w:p w14:paraId="607CABE0" w14:textId="77777777" w:rsidR="00EA2D2E" w:rsidRDefault="00EA2D2E" w:rsidP="00873076">
            <w:pPr>
              <w:pStyle w:val="Default"/>
              <w:spacing w:line="256" w:lineRule="auto"/>
              <w:rPr>
                <w:sz w:val="23"/>
                <w:szCs w:val="23"/>
              </w:rPr>
            </w:pPr>
          </w:p>
        </w:tc>
      </w:tr>
    </w:tbl>
    <w:p w14:paraId="44677E70" w14:textId="77777777" w:rsidR="00EA2D2E" w:rsidRDefault="00EA2D2E" w:rsidP="00EA2D2E">
      <w:r>
        <w:t>Gulbenes novada domes priekšsēdētājs</w:t>
      </w:r>
      <w:r>
        <w:tab/>
      </w:r>
      <w:r>
        <w:tab/>
      </w:r>
      <w:r>
        <w:tab/>
      </w:r>
      <w:r>
        <w:tab/>
      </w:r>
      <w:r>
        <w:tab/>
      </w:r>
      <w:r>
        <w:tab/>
      </w:r>
      <w:proofErr w:type="spellStart"/>
      <w:r>
        <w:t>A.Caunītis</w:t>
      </w:r>
      <w:proofErr w:type="spellEnd"/>
    </w:p>
    <w:p w14:paraId="516A79C2" w14:textId="77777777" w:rsidR="00EA2D2E" w:rsidRDefault="00EA2D2E" w:rsidP="00EA2D2E"/>
    <w:p w14:paraId="7CCDF6F7" w14:textId="1D6FC209" w:rsidR="00AD27D6" w:rsidRDefault="00EA2D2E" w:rsidP="00EA2D2E">
      <w:r>
        <w:t>Sagatavoja: Ligita Slaidiņa</w:t>
      </w:r>
    </w:p>
    <w:p w14:paraId="6373822C" w14:textId="77777777" w:rsidR="00AD27D6" w:rsidRDefault="00AD27D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rsidRPr="00407B29" w14:paraId="2E27D16F" w14:textId="77777777" w:rsidTr="00AD27D6">
        <w:tc>
          <w:tcPr>
            <w:tcW w:w="9354" w:type="dxa"/>
          </w:tcPr>
          <w:p w14:paraId="1B4B2DC6" w14:textId="77777777" w:rsidR="00EA2D2E" w:rsidRPr="00407B29" w:rsidRDefault="00EA2D2E" w:rsidP="00873076">
            <w:pPr>
              <w:jc w:val="center"/>
            </w:pPr>
            <w:r w:rsidRPr="00407B29">
              <w:rPr>
                <w:noProof/>
              </w:rPr>
              <w:lastRenderedPageBreak/>
              <w:drawing>
                <wp:inline distT="0" distB="0" distL="0" distR="0" wp14:anchorId="0EBC4204" wp14:editId="673D5BD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rsidRPr="00407B29" w14:paraId="639F4602" w14:textId="77777777" w:rsidTr="00AD27D6">
        <w:tc>
          <w:tcPr>
            <w:tcW w:w="9354" w:type="dxa"/>
          </w:tcPr>
          <w:p w14:paraId="489A5442" w14:textId="77777777" w:rsidR="00EA2D2E" w:rsidRPr="00407B29" w:rsidRDefault="00EA2D2E" w:rsidP="00873076">
            <w:pPr>
              <w:jc w:val="center"/>
            </w:pPr>
            <w:r w:rsidRPr="00407B29">
              <w:rPr>
                <w:b/>
                <w:bCs/>
                <w:sz w:val="28"/>
                <w:szCs w:val="28"/>
              </w:rPr>
              <w:t>GULBENES NOVADA PAŠVALDĪBA</w:t>
            </w:r>
          </w:p>
        </w:tc>
      </w:tr>
      <w:tr w:rsidR="00EA2D2E" w:rsidRPr="00407B29" w14:paraId="70CCB0D9" w14:textId="77777777" w:rsidTr="00AD27D6">
        <w:tc>
          <w:tcPr>
            <w:tcW w:w="9354" w:type="dxa"/>
          </w:tcPr>
          <w:p w14:paraId="704DB95A" w14:textId="77777777" w:rsidR="00EA2D2E" w:rsidRPr="00407B29" w:rsidRDefault="00EA2D2E" w:rsidP="00873076">
            <w:pPr>
              <w:jc w:val="center"/>
            </w:pPr>
            <w:r w:rsidRPr="00407B29">
              <w:t>Reģ.Nr.90009116327</w:t>
            </w:r>
          </w:p>
        </w:tc>
      </w:tr>
      <w:tr w:rsidR="00EA2D2E" w:rsidRPr="00407B29" w14:paraId="36A61DF0" w14:textId="77777777" w:rsidTr="00AD27D6">
        <w:tc>
          <w:tcPr>
            <w:tcW w:w="9354" w:type="dxa"/>
          </w:tcPr>
          <w:p w14:paraId="77A9581C" w14:textId="77777777" w:rsidR="00EA2D2E" w:rsidRPr="00407B29" w:rsidRDefault="00EA2D2E" w:rsidP="00873076">
            <w:pPr>
              <w:jc w:val="center"/>
            </w:pPr>
            <w:r w:rsidRPr="00407B29">
              <w:t>Ābeļu iela 2, Gulbene, Gulbenes nov., LV-4401</w:t>
            </w:r>
          </w:p>
        </w:tc>
      </w:tr>
      <w:tr w:rsidR="00EA2D2E" w:rsidRPr="00407B29" w14:paraId="678EE844" w14:textId="77777777" w:rsidTr="00AD27D6">
        <w:tc>
          <w:tcPr>
            <w:tcW w:w="9354" w:type="dxa"/>
          </w:tcPr>
          <w:p w14:paraId="1DD74C18" w14:textId="77777777" w:rsidR="00EA2D2E" w:rsidRPr="00407B29" w:rsidRDefault="00EA2D2E" w:rsidP="00873076">
            <w:pPr>
              <w:jc w:val="center"/>
            </w:pPr>
            <w:r w:rsidRPr="00407B29">
              <w:t>Tālrunis 64497710, mob.26595362, e-pasts; dome@gulbene.lv, www.gulbene.lv</w:t>
            </w:r>
          </w:p>
        </w:tc>
      </w:tr>
    </w:tbl>
    <w:p w14:paraId="707177B4" w14:textId="77777777" w:rsidR="00EA2D2E" w:rsidRPr="00AF4610" w:rsidRDefault="00EA2D2E" w:rsidP="00EA2D2E">
      <w:pPr>
        <w:rPr>
          <w:sz w:val="4"/>
          <w:szCs w:val="4"/>
        </w:rPr>
      </w:pPr>
    </w:p>
    <w:p w14:paraId="4C0A3006" w14:textId="77777777" w:rsidR="00EA2D2E" w:rsidRPr="00407B29" w:rsidRDefault="00EA2D2E" w:rsidP="00EA2D2E">
      <w:pPr>
        <w:pStyle w:val="Bezatstarpm"/>
        <w:jc w:val="center"/>
        <w:rPr>
          <w:rFonts w:ascii="Times New Roman" w:hAnsi="Times New Roman"/>
          <w:b/>
          <w:bCs/>
          <w:sz w:val="24"/>
          <w:szCs w:val="24"/>
        </w:rPr>
      </w:pPr>
      <w:r w:rsidRPr="00407B29">
        <w:rPr>
          <w:rFonts w:ascii="Times New Roman" w:hAnsi="Times New Roman"/>
          <w:b/>
          <w:bCs/>
          <w:sz w:val="24"/>
          <w:szCs w:val="24"/>
        </w:rPr>
        <w:t>GULBENES NOVADA DOMES LĒMUMS</w:t>
      </w:r>
    </w:p>
    <w:p w14:paraId="3DE124EE" w14:textId="77777777" w:rsidR="00EA2D2E" w:rsidRPr="00407B29" w:rsidRDefault="00EA2D2E" w:rsidP="00EA2D2E">
      <w:pPr>
        <w:pStyle w:val="Bezatstarpm"/>
        <w:jc w:val="center"/>
        <w:rPr>
          <w:rFonts w:ascii="Times New Roman" w:hAnsi="Times New Roman"/>
          <w:sz w:val="24"/>
          <w:szCs w:val="24"/>
        </w:rPr>
      </w:pPr>
      <w:r w:rsidRPr="00407B29">
        <w:rPr>
          <w:rFonts w:ascii="Times New Roman" w:hAnsi="Times New Roman"/>
          <w:sz w:val="24"/>
          <w:szCs w:val="24"/>
        </w:rPr>
        <w:t>Gulbenē</w:t>
      </w:r>
    </w:p>
    <w:p w14:paraId="015294A2" w14:textId="77777777" w:rsidR="00EA2D2E" w:rsidRPr="00407B29" w:rsidRDefault="00EA2D2E" w:rsidP="00EA2D2E">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A2D2E" w:rsidRPr="00407B29" w14:paraId="65A20EA1" w14:textId="77777777" w:rsidTr="00873076">
        <w:tc>
          <w:tcPr>
            <w:tcW w:w="5637" w:type="dxa"/>
          </w:tcPr>
          <w:p w14:paraId="581CB9FB" w14:textId="77777777" w:rsidR="00EA2D2E" w:rsidRPr="00407B29" w:rsidRDefault="00EA2D2E" w:rsidP="00873076">
            <w:pPr>
              <w:rPr>
                <w:b/>
                <w:bCs/>
              </w:rPr>
            </w:pPr>
            <w:r w:rsidRPr="00407B29">
              <w:rPr>
                <w:b/>
                <w:bCs/>
              </w:rPr>
              <w:t xml:space="preserve">2022.gada </w:t>
            </w:r>
            <w:r>
              <w:rPr>
                <w:b/>
                <w:bCs/>
              </w:rPr>
              <w:t>27</w:t>
            </w:r>
            <w:r w:rsidRPr="00407B29">
              <w:rPr>
                <w:b/>
                <w:bCs/>
              </w:rPr>
              <w:t>.</w:t>
            </w:r>
            <w:r>
              <w:rPr>
                <w:b/>
                <w:bCs/>
              </w:rPr>
              <w:t>oktobrī</w:t>
            </w:r>
          </w:p>
        </w:tc>
        <w:tc>
          <w:tcPr>
            <w:tcW w:w="4729" w:type="dxa"/>
          </w:tcPr>
          <w:p w14:paraId="6117B5B0" w14:textId="77777777" w:rsidR="00EA2D2E" w:rsidRPr="00407B29" w:rsidRDefault="00EA2D2E" w:rsidP="00873076">
            <w:pPr>
              <w:rPr>
                <w:b/>
                <w:bCs/>
              </w:rPr>
            </w:pPr>
            <w:r w:rsidRPr="00407B29">
              <w:rPr>
                <w:b/>
                <w:bCs/>
              </w:rPr>
              <w:t>Nr. GND/2022/</w:t>
            </w:r>
            <w:r>
              <w:rPr>
                <w:b/>
                <w:bCs/>
              </w:rPr>
              <w:t>958</w:t>
            </w:r>
          </w:p>
        </w:tc>
      </w:tr>
      <w:tr w:rsidR="00EA2D2E" w:rsidRPr="00407B29" w14:paraId="4E469F38" w14:textId="77777777" w:rsidTr="00873076">
        <w:tc>
          <w:tcPr>
            <w:tcW w:w="5637" w:type="dxa"/>
          </w:tcPr>
          <w:p w14:paraId="151833B2" w14:textId="77777777" w:rsidR="00EA2D2E" w:rsidRPr="00407B29" w:rsidRDefault="00EA2D2E" w:rsidP="00873076"/>
        </w:tc>
        <w:tc>
          <w:tcPr>
            <w:tcW w:w="4729" w:type="dxa"/>
          </w:tcPr>
          <w:p w14:paraId="5C83FB25" w14:textId="77777777" w:rsidR="00EA2D2E" w:rsidRPr="00407B29" w:rsidRDefault="00EA2D2E" w:rsidP="00873076">
            <w:pPr>
              <w:rPr>
                <w:b/>
                <w:bCs/>
              </w:rPr>
            </w:pPr>
            <w:r w:rsidRPr="00407B29">
              <w:rPr>
                <w:b/>
                <w:bCs/>
              </w:rPr>
              <w:t>(protokols Nr.</w:t>
            </w:r>
            <w:r>
              <w:rPr>
                <w:b/>
                <w:bCs/>
              </w:rPr>
              <w:t>20</w:t>
            </w:r>
            <w:r w:rsidRPr="00407B29">
              <w:rPr>
                <w:b/>
                <w:bCs/>
              </w:rPr>
              <w:t xml:space="preserve">; </w:t>
            </w:r>
            <w:r>
              <w:rPr>
                <w:b/>
                <w:bCs/>
              </w:rPr>
              <w:t>2</w:t>
            </w:r>
            <w:r w:rsidRPr="00407B29">
              <w:rPr>
                <w:b/>
                <w:bCs/>
              </w:rPr>
              <w:t>.p)</w:t>
            </w:r>
          </w:p>
        </w:tc>
      </w:tr>
    </w:tbl>
    <w:p w14:paraId="06570CF3" w14:textId="77777777" w:rsidR="00EA2D2E" w:rsidRPr="00407B29" w:rsidRDefault="00EA2D2E" w:rsidP="00EA2D2E">
      <w:pPr>
        <w:pStyle w:val="Default"/>
        <w:rPr>
          <w:color w:val="auto"/>
        </w:rPr>
      </w:pPr>
    </w:p>
    <w:p w14:paraId="54988571" w14:textId="63C3E99A" w:rsidR="00EA2D2E" w:rsidRPr="009B7FBD" w:rsidRDefault="00EA2D2E" w:rsidP="00EA2D2E">
      <w:pPr>
        <w:jc w:val="center"/>
        <w:rPr>
          <w:b/>
        </w:rPr>
      </w:pPr>
      <w:r w:rsidRPr="00407B29">
        <w:rPr>
          <w:b/>
        </w:rPr>
        <w:t xml:space="preserve">Par </w:t>
      </w:r>
      <w:r w:rsidR="00AD27D6">
        <w:rPr>
          <w:b/>
        </w:rPr>
        <w:t>…</w:t>
      </w:r>
      <w:r w:rsidRPr="00407B29">
        <w:rPr>
          <w:b/>
        </w:rPr>
        <w:t xml:space="preserve"> </w:t>
      </w:r>
      <w:r w:rsidRPr="009B7FBD">
        <w:rPr>
          <w:b/>
        </w:rPr>
        <w:t>reģistrēšanu Gulbenes novada pašvaldības</w:t>
      </w:r>
    </w:p>
    <w:p w14:paraId="7A441E9B" w14:textId="77777777" w:rsidR="00EA2D2E" w:rsidRPr="009B7FBD" w:rsidRDefault="00EA2D2E" w:rsidP="00EA2D2E">
      <w:pPr>
        <w:jc w:val="center"/>
        <w:rPr>
          <w:b/>
        </w:rPr>
      </w:pPr>
      <w:r w:rsidRPr="009B7FBD">
        <w:rPr>
          <w:b/>
        </w:rPr>
        <w:t>dzīvokļu jautājumu risināšanas reģistrā</w:t>
      </w:r>
    </w:p>
    <w:p w14:paraId="2257295B" w14:textId="77777777" w:rsidR="00EA2D2E" w:rsidRPr="00407B29" w:rsidRDefault="00EA2D2E" w:rsidP="00EA2D2E">
      <w:pPr>
        <w:spacing w:line="360" w:lineRule="auto"/>
        <w:ind w:left="60" w:firstLine="507"/>
        <w:jc w:val="both"/>
      </w:pPr>
    </w:p>
    <w:p w14:paraId="04DA4415" w14:textId="685463BB" w:rsidR="00EA2D2E" w:rsidRDefault="00EA2D2E" w:rsidP="00EA2D2E">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27</w:t>
      </w:r>
      <w:r w:rsidRPr="0021297B">
        <w:rPr>
          <w:rFonts w:ascii="Times New Roman" w:hAnsi="Times New Roman"/>
          <w:sz w:val="24"/>
        </w:rPr>
        <w:t>.</w:t>
      </w:r>
      <w:r>
        <w:rPr>
          <w:rFonts w:ascii="Times New Roman" w:hAnsi="Times New Roman"/>
          <w:sz w:val="24"/>
        </w:rPr>
        <w:t>septembrī</w:t>
      </w:r>
      <w:r w:rsidRPr="0021297B">
        <w:rPr>
          <w:rFonts w:ascii="Times New Roman" w:hAnsi="Times New Roman"/>
          <w:sz w:val="24"/>
        </w:rPr>
        <w:t xml:space="preserve"> ar reģistrācijas numuru G</w:t>
      </w:r>
      <w:r>
        <w:rPr>
          <w:rFonts w:ascii="Times New Roman" w:hAnsi="Times New Roman"/>
          <w:sz w:val="24"/>
        </w:rPr>
        <w:t>N</w:t>
      </w:r>
      <w:r w:rsidRPr="0021297B">
        <w:rPr>
          <w:rFonts w:ascii="Times New Roman" w:hAnsi="Times New Roman"/>
          <w:sz w:val="24"/>
        </w:rPr>
        <w:t>D/</w:t>
      </w:r>
      <w:r>
        <w:rPr>
          <w:rFonts w:ascii="Times New Roman" w:hAnsi="Times New Roman"/>
          <w:sz w:val="24"/>
        </w:rPr>
        <w:t>5.4</w:t>
      </w:r>
      <w:r w:rsidRPr="0021297B">
        <w:rPr>
          <w:rFonts w:ascii="Times New Roman" w:hAnsi="Times New Roman"/>
          <w:sz w:val="24"/>
        </w:rPr>
        <w:t>/2</w:t>
      </w:r>
      <w:r>
        <w:rPr>
          <w:rFonts w:ascii="Times New Roman" w:hAnsi="Times New Roman"/>
          <w:sz w:val="24"/>
        </w:rPr>
        <w:t>2</w:t>
      </w:r>
      <w:r w:rsidRPr="0021297B">
        <w:rPr>
          <w:rFonts w:ascii="Times New Roman" w:hAnsi="Times New Roman"/>
          <w:sz w:val="24"/>
        </w:rPr>
        <w:t>/</w:t>
      </w:r>
      <w:r>
        <w:rPr>
          <w:rFonts w:ascii="Times New Roman" w:hAnsi="Times New Roman"/>
          <w:sz w:val="24"/>
        </w:rPr>
        <w:t>2236-B</w:t>
      </w:r>
      <w:r w:rsidRPr="0021297B">
        <w:rPr>
          <w:rFonts w:ascii="Times New Roman" w:hAnsi="Times New Roman"/>
          <w:sz w:val="24"/>
        </w:rPr>
        <w:t xml:space="preserve"> reģistrēts </w:t>
      </w:r>
      <w:r w:rsidR="00AD27D6">
        <w:rPr>
          <w:rFonts w:ascii="Times New Roman" w:hAnsi="Times New Roman"/>
          <w:b/>
          <w:sz w:val="24"/>
        </w:rPr>
        <w:t>…</w:t>
      </w:r>
      <w:r w:rsidRPr="0021297B">
        <w:rPr>
          <w:rFonts w:ascii="Times New Roman" w:hAnsi="Times New Roman"/>
          <w:sz w:val="24"/>
        </w:rPr>
        <w:t xml:space="preserve"> (turpmāk – iesniedzējs), deklarētā dzīvesvieta: </w:t>
      </w:r>
      <w:r w:rsidR="00AD27D6">
        <w:rPr>
          <w:rFonts w:ascii="Times New Roman" w:hAnsi="Times New Roman"/>
          <w:sz w:val="24"/>
        </w:rPr>
        <w:t>…</w:t>
      </w:r>
      <w:r w:rsidRPr="005D465E">
        <w:rPr>
          <w:rFonts w:ascii="Times New Roman" w:hAnsi="Times New Roman"/>
          <w:sz w:val="24"/>
          <w:szCs w:val="24"/>
        </w:rPr>
        <w:t>,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23.septembra</w:t>
      </w:r>
      <w:r w:rsidRPr="005D465E">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5D465E">
        <w:rPr>
          <w:rFonts w:ascii="Times New Roman" w:hAnsi="Times New Roman"/>
          <w:sz w:val="24"/>
          <w:szCs w:val="24"/>
        </w:rPr>
        <w:t xml:space="preserve">dzīvokļu jautājumu risināšanas reģistrā. Iesniedzējs savu lūgumu pamato ar faktu, ka </w:t>
      </w:r>
      <w:r>
        <w:rPr>
          <w:rFonts w:ascii="Times New Roman" w:hAnsi="Times New Roman"/>
          <w:sz w:val="24"/>
          <w:szCs w:val="24"/>
        </w:rPr>
        <w:t>pašlaik atrodas ieslodzījumu vietā - Valmieras cietumā. Pēc atbrīvošanas no ieslodzījuma vietas deklarētajā dzīvesvietā nav iespēju atgriezties, nav arī tuvinieku, kas varētu atbalstīt.</w:t>
      </w:r>
    </w:p>
    <w:p w14:paraId="447279B3" w14:textId="77777777" w:rsidR="00EA2D2E" w:rsidRDefault="00EA2D2E" w:rsidP="00EA2D2E">
      <w:pPr>
        <w:spacing w:line="360" w:lineRule="auto"/>
        <w:ind w:left="60" w:firstLine="50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t>Palīdzības</w:t>
      </w:r>
      <w:r>
        <w:rPr>
          <w:shd w:val="clear" w:color="auto" w:fill="FFFFFF"/>
        </w:rPr>
        <w:t xml:space="preserve"> likuma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6B397F9" w14:textId="77777777" w:rsidR="00EA2D2E" w:rsidRDefault="00EA2D2E" w:rsidP="00EA2D2E">
      <w:pPr>
        <w:spacing w:line="360" w:lineRule="auto"/>
        <w:ind w:firstLine="720"/>
        <w:jc w:val="both"/>
      </w:pPr>
      <w:r w:rsidRPr="00B2334F">
        <w:t xml:space="preserve">Palīdzības likuma 14.panta pirmās daļas 5.punktā noteikts, ka pirmām kārtām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w:t>
      </w:r>
    </w:p>
    <w:p w14:paraId="62DA2464" w14:textId="77777777" w:rsidR="00EA2D2E" w:rsidRPr="004E6AA8" w:rsidRDefault="00EA2D2E" w:rsidP="00EA2D2E">
      <w:pPr>
        <w:spacing w:line="360" w:lineRule="auto"/>
        <w:ind w:firstLine="567"/>
        <w:jc w:val="both"/>
      </w:pPr>
      <w:r w:rsidRPr="004E6AA8">
        <w:t>Likuma “Par pašvaldībām” 15.panta pirmās daļas 9.punkts nosaka, ka viena no pašvaldības autonomajām funkcijām ir sniegt palīdzību iedzīvotājiem dzīvokļa jautājumu risināšanā.</w:t>
      </w:r>
    </w:p>
    <w:p w14:paraId="65B2F0C2" w14:textId="77777777" w:rsidR="00EA2D2E" w:rsidRDefault="00EA2D2E" w:rsidP="00EA2D2E">
      <w:pPr>
        <w:spacing w:line="360" w:lineRule="auto"/>
        <w:ind w:firstLine="567"/>
        <w:jc w:val="both"/>
      </w:pPr>
      <w:r w:rsidRPr="00B2334F">
        <w:t xml:space="preserve">Atbilstoši Iedzīvotāju reģistra datiem iesniedzējs kopš </w:t>
      </w:r>
      <w:r>
        <w:t>1998</w:t>
      </w:r>
      <w:r w:rsidRPr="00B2334F">
        <w:t xml:space="preserve">.gada </w:t>
      </w:r>
      <w:r>
        <w:t>25</w:t>
      </w:r>
      <w:r w:rsidRPr="00B2334F">
        <w:t>.</w:t>
      </w:r>
      <w:r>
        <w:t>septembra</w:t>
      </w:r>
      <w:r w:rsidRPr="00B2334F">
        <w:t xml:space="preserve"> ir deklarējis savu dzīvesvietu Gulbenes novada administratīvajā teritorijā</w:t>
      </w:r>
      <w:r>
        <w:t>.</w:t>
      </w:r>
    </w:p>
    <w:p w14:paraId="1CCB39EA" w14:textId="77777777" w:rsidR="00EA2D2E" w:rsidRPr="00173954" w:rsidRDefault="00EA2D2E" w:rsidP="00EA2D2E">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Ņemot vērā minēto un pamatojoties uz likuma “Par palīdzību dzīvokļa jautājumu risināšanā” 5.pantu, 6.panta pirmo daļu, 14.panta pirmās daļas 5.punktu, likuma “Par pašvaldībām” 15.panta </w:t>
      </w:r>
      <w:r>
        <w:rPr>
          <w:rFonts w:ascii="Times New Roman" w:hAnsi="Times New Roman"/>
          <w:sz w:val="24"/>
          <w:szCs w:val="24"/>
        </w:rPr>
        <w:lastRenderedPageBreak/>
        <w:t xml:space="preserve">pirmās daļas 9.punktu un Sociālās un veselības jautājumu komitejas </w:t>
      </w:r>
      <w:r w:rsidRPr="00173954">
        <w:rPr>
          <w:rFonts w:ascii="Times New Roman" w:hAnsi="Times New Roman"/>
          <w:sz w:val="24"/>
          <w:szCs w:val="24"/>
        </w:rPr>
        <w:t xml:space="preserve">ieteikumu, atklāti balsojot: </w:t>
      </w:r>
      <w:r w:rsidRPr="00173954">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173954">
        <w:rPr>
          <w:rFonts w:ascii="Times New Roman" w:hAnsi="Times New Roman"/>
          <w:sz w:val="24"/>
          <w:szCs w:val="24"/>
        </w:rPr>
        <w:t>, Gulbenes novada dome NOLEMJ:</w:t>
      </w:r>
    </w:p>
    <w:p w14:paraId="3B798E04" w14:textId="556FE5ED" w:rsidR="00EA2D2E" w:rsidRPr="002335CB" w:rsidRDefault="00EA2D2E" w:rsidP="00EA2D2E">
      <w:pPr>
        <w:pStyle w:val="Sarakstarindkopa"/>
        <w:spacing w:after="0" w:line="360" w:lineRule="auto"/>
        <w:ind w:left="0" w:firstLine="567"/>
        <w:jc w:val="both"/>
        <w:rPr>
          <w:rFonts w:ascii="Times New Roman" w:hAnsi="Times New Roman"/>
          <w:sz w:val="24"/>
          <w:szCs w:val="24"/>
        </w:rPr>
      </w:pPr>
      <w:r w:rsidRPr="00173954">
        <w:rPr>
          <w:rFonts w:ascii="Times New Roman" w:hAnsi="Times New Roman"/>
          <w:sz w:val="24"/>
          <w:szCs w:val="24"/>
        </w:rPr>
        <w:t xml:space="preserve">1. REĢISTRĒT </w:t>
      </w:r>
      <w:r w:rsidR="00AD27D6">
        <w:rPr>
          <w:rFonts w:ascii="Times New Roman" w:hAnsi="Times New Roman"/>
          <w:bCs/>
          <w:sz w:val="24"/>
          <w:szCs w:val="24"/>
        </w:rPr>
        <w:t>…</w:t>
      </w:r>
      <w:r w:rsidRPr="002335CB">
        <w:rPr>
          <w:rFonts w:ascii="Times New Roman" w:hAnsi="Times New Roman"/>
          <w:sz w:val="24"/>
          <w:szCs w:val="24"/>
        </w:rPr>
        <w:t>, Gulbenes novada pašvaldība</w:t>
      </w:r>
      <w:r>
        <w:rPr>
          <w:rFonts w:ascii="Times New Roman" w:hAnsi="Times New Roman"/>
          <w:sz w:val="24"/>
          <w:szCs w:val="24"/>
        </w:rPr>
        <w:t>s</w:t>
      </w:r>
      <w:r w:rsidRPr="002335CB">
        <w:rPr>
          <w:rFonts w:ascii="Times New Roman" w:hAnsi="Times New Roman"/>
          <w:sz w:val="24"/>
          <w:szCs w:val="24"/>
        </w:rPr>
        <w:t xml:space="preserve"> </w:t>
      </w:r>
      <w:r>
        <w:rPr>
          <w:rFonts w:ascii="Times New Roman" w:hAnsi="Times New Roman"/>
          <w:sz w:val="24"/>
          <w:szCs w:val="24"/>
        </w:rPr>
        <w:t xml:space="preserve">dzīvokļu jautājumu risināšanas </w:t>
      </w:r>
      <w:r w:rsidRPr="002335CB">
        <w:rPr>
          <w:rFonts w:ascii="Times New Roman" w:hAnsi="Times New Roman"/>
          <w:sz w:val="24"/>
          <w:szCs w:val="24"/>
        </w:rPr>
        <w:t xml:space="preserve">1.reģistra 1.grupā ar kārtas numuru </w:t>
      </w:r>
      <w:r>
        <w:rPr>
          <w:rFonts w:ascii="Times New Roman" w:hAnsi="Times New Roman"/>
          <w:sz w:val="24"/>
          <w:szCs w:val="24"/>
        </w:rPr>
        <w:t>15</w:t>
      </w:r>
      <w:r w:rsidRPr="002335CB">
        <w:rPr>
          <w:rFonts w:ascii="Times New Roman" w:hAnsi="Times New Roman"/>
          <w:sz w:val="24"/>
          <w:szCs w:val="24"/>
        </w:rPr>
        <w:t>.</w:t>
      </w:r>
    </w:p>
    <w:p w14:paraId="4149F849" w14:textId="2203C0F1" w:rsidR="00EA2D2E" w:rsidRPr="002335CB" w:rsidRDefault="00EA2D2E" w:rsidP="00EA2D2E">
      <w:pPr>
        <w:spacing w:line="360" w:lineRule="auto"/>
        <w:ind w:firstLine="567"/>
        <w:jc w:val="both"/>
      </w:pPr>
      <w:r w:rsidRPr="002335CB">
        <w:t xml:space="preserve">2. Lēmuma izrakstu nosūtīt </w:t>
      </w:r>
      <w:r w:rsidR="00AD27D6">
        <w:t>….</w:t>
      </w:r>
    </w:p>
    <w:p w14:paraId="4DC6D146" w14:textId="77777777" w:rsidR="00EA2D2E" w:rsidRDefault="00EA2D2E" w:rsidP="00EA2D2E"/>
    <w:p w14:paraId="5F575294" w14:textId="77777777" w:rsidR="00EA2D2E" w:rsidRDefault="00EA2D2E" w:rsidP="00EA2D2E">
      <w:r>
        <w:t>Gulbenes novada domes priekšsēdētājs</w:t>
      </w:r>
      <w:r>
        <w:tab/>
      </w:r>
      <w:r>
        <w:tab/>
      </w:r>
      <w:r>
        <w:tab/>
      </w:r>
      <w:r>
        <w:tab/>
      </w:r>
      <w:r>
        <w:tab/>
      </w:r>
      <w:r>
        <w:tab/>
      </w:r>
      <w:proofErr w:type="spellStart"/>
      <w:r>
        <w:t>A.Caunītis</w:t>
      </w:r>
      <w:proofErr w:type="spellEnd"/>
    </w:p>
    <w:p w14:paraId="3407E40A" w14:textId="77777777" w:rsidR="00EA2D2E" w:rsidRDefault="00EA2D2E" w:rsidP="00EA2D2E"/>
    <w:p w14:paraId="2DC4192B" w14:textId="792F6320" w:rsidR="00AD27D6" w:rsidRDefault="00EA2D2E" w:rsidP="00EA2D2E">
      <w:r>
        <w:t>Sagatavoja: Ligita Slaidiņa</w:t>
      </w:r>
    </w:p>
    <w:p w14:paraId="29FAAC80" w14:textId="77777777" w:rsidR="00AD27D6" w:rsidRDefault="00AD27D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rsidRPr="00407B29" w14:paraId="03E79BB0" w14:textId="77777777" w:rsidTr="00AD27D6">
        <w:tc>
          <w:tcPr>
            <w:tcW w:w="9354" w:type="dxa"/>
          </w:tcPr>
          <w:p w14:paraId="1237DB60" w14:textId="77777777" w:rsidR="00EA2D2E" w:rsidRPr="00407B29" w:rsidRDefault="00EA2D2E" w:rsidP="00873076">
            <w:pPr>
              <w:jc w:val="center"/>
            </w:pPr>
            <w:r w:rsidRPr="00407B29">
              <w:rPr>
                <w:noProof/>
              </w:rPr>
              <w:lastRenderedPageBreak/>
              <w:drawing>
                <wp:inline distT="0" distB="0" distL="0" distR="0" wp14:anchorId="06AE6564" wp14:editId="6B7469B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rsidRPr="00407B29" w14:paraId="7A7376A4" w14:textId="77777777" w:rsidTr="00AD27D6">
        <w:tc>
          <w:tcPr>
            <w:tcW w:w="9354" w:type="dxa"/>
          </w:tcPr>
          <w:p w14:paraId="674C700C" w14:textId="77777777" w:rsidR="00EA2D2E" w:rsidRPr="00407B29" w:rsidRDefault="00EA2D2E" w:rsidP="00873076">
            <w:pPr>
              <w:jc w:val="center"/>
            </w:pPr>
            <w:r w:rsidRPr="00407B29">
              <w:rPr>
                <w:b/>
                <w:bCs/>
                <w:sz w:val="28"/>
                <w:szCs w:val="28"/>
              </w:rPr>
              <w:t>GULBENES NOVADA PAŠVALDĪBA</w:t>
            </w:r>
          </w:p>
        </w:tc>
      </w:tr>
      <w:tr w:rsidR="00EA2D2E" w:rsidRPr="00407B29" w14:paraId="752CFCA5" w14:textId="77777777" w:rsidTr="00AD27D6">
        <w:tc>
          <w:tcPr>
            <w:tcW w:w="9354" w:type="dxa"/>
          </w:tcPr>
          <w:p w14:paraId="3A9B5C34" w14:textId="77777777" w:rsidR="00EA2D2E" w:rsidRPr="00407B29" w:rsidRDefault="00EA2D2E" w:rsidP="00873076">
            <w:pPr>
              <w:jc w:val="center"/>
            </w:pPr>
            <w:r w:rsidRPr="00407B29">
              <w:t>Reģ.Nr.90009116327</w:t>
            </w:r>
          </w:p>
        </w:tc>
      </w:tr>
      <w:tr w:rsidR="00EA2D2E" w:rsidRPr="00407B29" w14:paraId="4C5EE426" w14:textId="77777777" w:rsidTr="00AD27D6">
        <w:tc>
          <w:tcPr>
            <w:tcW w:w="9354" w:type="dxa"/>
          </w:tcPr>
          <w:p w14:paraId="59E54A43" w14:textId="77777777" w:rsidR="00EA2D2E" w:rsidRPr="00407B29" w:rsidRDefault="00EA2D2E" w:rsidP="00873076">
            <w:pPr>
              <w:jc w:val="center"/>
            </w:pPr>
            <w:r w:rsidRPr="00407B29">
              <w:t>Ābeļu iela 2, Gulbene, Gulbenes nov., LV-4401</w:t>
            </w:r>
          </w:p>
        </w:tc>
      </w:tr>
      <w:tr w:rsidR="00EA2D2E" w:rsidRPr="00407B29" w14:paraId="54E59141" w14:textId="77777777" w:rsidTr="00AD27D6">
        <w:tc>
          <w:tcPr>
            <w:tcW w:w="9354" w:type="dxa"/>
          </w:tcPr>
          <w:p w14:paraId="6F6370A6" w14:textId="77777777" w:rsidR="00EA2D2E" w:rsidRPr="00407B29" w:rsidRDefault="00EA2D2E" w:rsidP="00873076">
            <w:pPr>
              <w:jc w:val="center"/>
            </w:pPr>
            <w:r w:rsidRPr="00407B29">
              <w:t>Tālrunis 64497710, mob.26595362, e-pasts; dome@gulbene.lv, www.gulbene.lv</w:t>
            </w:r>
          </w:p>
        </w:tc>
      </w:tr>
    </w:tbl>
    <w:p w14:paraId="06025BAF" w14:textId="77777777" w:rsidR="00EA2D2E" w:rsidRPr="0089507B" w:rsidRDefault="00EA2D2E" w:rsidP="00EA2D2E">
      <w:pPr>
        <w:rPr>
          <w:sz w:val="4"/>
          <w:szCs w:val="4"/>
        </w:rPr>
      </w:pPr>
    </w:p>
    <w:p w14:paraId="2383FFB9" w14:textId="77777777" w:rsidR="00EA2D2E" w:rsidRPr="00407B29" w:rsidRDefault="00EA2D2E" w:rsidP="00EA2D2E">
      <w:pPr>
        <w:pStyle w:val="Bezatstarpm"/>
        <w:jc w:val="center"/>
        <w:rPr>
          <w:rFonts w:ascii="Times New Roman" w:hAnsi="Times New Roman"/>
          <w:b/>
          <w:bCs/>
          <w:sz w:val="24"/>
          <w:szCs w:val="24"/>
        </w:rPr>
      </w:pPr>
      <w:r w:rsidRPr="00407B29">
        <w:rPr>
          <w:rFonts w:ascii="Times New Roman" w:hAnsi="Times New Roman"/>
          <w:b/>
          <w:bCs/>
          <w:sz w:val="24"/>
          <w:szCs w:val="24"/>
        </w:rPr>
        <w:t>GULBENES NOVADA DOMES LĒMUMS</w:t>
      </w:r>
    </w:p>
    <w:p w14:paraId="19F62A0F" w14:textId="77777777" w:rsidR="00EA2D2E" w:rsidRPr="00407B29" w:rsidRDefault="00EA2D2E" w:rsidP="00EA2D2E">
      <w:pPr>
        <w:pStyle w:val="Bezatstarpm"/>
        <w:jc w:val="center"/>
        <w:rPr>
          <w:rFonts w:ascii="Times New Roman" w:hAnsi="Times New Roman"/>
          <w:sz w:val="24"/>
          <w:szCs w:val="24"/>
        </w:rPr>
      </w:pPr>
      <w:r w:rsidRPr="00407B29">
        <w:rPr>
          <w:rFonts w:ascii="Times New Roman" w:hAnsi="Times New Roman"/>
          <w:sz w:val="24"/>
          <w:szCs w:val="24"/>
        </w:rPr>
        <w:t>Gulbenē</w:t>
      </w:r>
    </w:p>
    <w:p w14:paraId="13B850BA" w14:textId="77777777" w:rsidR="00EA2D2E" w:rsidRPr="00407B29" w:rsidRDefault="00EA2D2E" w:rsidP="00EA2D2E">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EA2D2E" w:rsidRPr="00407B29" w14:paraId="250EA775" w14:textId="77777777" w:rsidTr="00873076">
        <w:tc>
          <w:tcPr>
            <w:tcW w:w="5637" w:type="dxa"/>
          </w:tcPr>
          <w:p w14:paraId="20FDA9CB" w14:textId="77777777" w:rsidR="00EA2D2E" w:rsidRPr="00407B29" w:rsidRDefault="00EA2D2E" w:rsidP="00873076">
            <w:pPr>
              <w:rPr>
                <w:b/>
                <w:bCs/>
              </w:rPr>
            </w:pPr>
            <w:r w:rsidRPr="00407B29">
              <w:rPr>
                <w:b/>
                <w:bCs/>
              </w:rPr>
              <w:t xml:space="preserve">2022.gada </w:t>
            </w:r>
            <w:r>
              <w:rPr>
                <w:b/>
                <w:bCs/>
              </w:rPr>
              <w:t>27</w:t>
            </w:r>
            <w:r w:rsidRPr="00407B29">
              <w:rPr>
                <w:b/>
                <w:bCs/>
              </w:rPr>
              <w:t>.</w:t>
            </w:r>
            <w:r>
              <w:rPr>
                <w:b/>
                <w:bCs/>
              </w:rPr>
              <w:t>oktobrī</w:t>
            </w:r>
          </w:p>
        </w:tc>
        <w:tc>
          <w:tcPr>
            <w:tcW w:w="4729" w:type="dxa"/>
          </w:tcPr>
          <w:p w14:paraId="3E678964" w14:textId="77777777" w:rsidR="00EA2D2E" w:rsidRPr="00407B29" w:rsidRDefault="00EA2D2E" w:rsidP="00873076">
            <w:pPr>
              <w:rPr>
                <w:b/>
                <w:bCs/>
              </w:rPr>
            </w:pPr>
            <w:r w:rsidRPr="00407B29">
              <w:rPr>
                <w:b/>
                <w:bCs/>
              </w:rPr>
              <w:t>Nr. GND/2022/</w:t>
            </w:r>
            <w:r>
              <w:rPr>
                <w:b/>
                <w:bCs/>
              </w:rPr>
              <w:t>959</w:t>
            </w:r>
          </w:p>
        </w:tc>
      </w:tr>
      <w:tr w:rsidR="00EA2D2E" w:rsidRPr="00407B29" w14:paraId="7E043CB1" w14:textId="77777777" w:rsidTr="00873076">
        <w:tc>
          <w:tcPr>
            <w:tcW w:w="5637" w:type="dxa"/>
          </w:tcPr>
          <w:p w14:paraId="3E3AFD15" w14:textId="77777777" w:rsidR="00EA2D2E" w:rsidRPr="00407B29" w:rsidRDefault="00EA2D2E" w:rsidP="00873076"/>
        </w:tc>
        <w:tc>
          <w:tcPr>
            <w:tcW w:w="4729" w:type="dxa"/>
          </w:tcPr>
          <w:p w14:paraId="780BF6B4" w14:textId="77777777" w:rsidR="00EA2D2E" w:rsidRPr="00407B29" w:rsidRDefault="00EA2D2E" w:rsidP="00873076">
            <w:pPr>
              <w:rPr>
                <w:b/>
                <w:bCs/>
              </w:rPr>
            </w:pPr>
            <w:r w:rsidRPr="00407B29">
              <w:rPr>
                <w:b/>
                <w:bCs/>
              </w:rPr>
              <w:t>(protokols Nr.</w:t>
            </w:r>
            <w:r>
              <w:rPr>
                <w:b/>
                <w:bCs/>
              </w:rPr>
              <w:t>20</w:t>
            </w:r>
            <w:r w:rsidRPr="00407B29">
              <w:rPr>
                <w:b/>
                <w:bCs/>
              </w:rPr>
              <w:t xml:space="preserve">; </w:t>
            </w:r>
            <w:r>
              <w:rPr>
                <w:b/>
                <w:bCs/>
              </w:rPr>
              <w:t>3</w:t>
            </w:r>
            <w:r w:rsidRPr="00407B29">
              <w:rPr>
                <w:b/>
                <w:bCs/>
              </w:rPr>
              <w:t>.p)</w:t>
            </w:r>
          </w:p>
        </w:tc>
      </w:tr>
    </w:tbl>
    <w:p w14:paraId="03994253" w14:textId="77777777" w:rsidR="00EA2D2E" w:rsidRPr="00407B29" w:rsidRDefault="00EA2D2E" w:rsidP="00EA2D2E">
      <w:pPr>
        <w:pStyle w:val="Default"/>
        <w:rPr>
          <w:color w:val="auto"/>
        </w:rPr>
      </w:pPr>
    </w:p>
    <w:p w14:paraId="29920C8C" w14:textId="21050212" w:rsidR="00EA2D2E" w:rsidRPr="009B7FBD" w:rsidRDefault="00EA2D2E" w:rsidP="00EA2D2E">
      <w:pPr>
        <w:jc w:val="center"/>
        <w:rPr>
          <w:b/>
        </w:rPr>
      </w:pPr>
      <w:r w:rsidRPr="00407B29">
        <w:rPr>
          <w:b/>
        </w:rPr>
        <w:t xml:space="preserve">Par </w:t>
      </w:r>
      <w:r w:rsidR="00AD27D6">
        <w:rPr>
          <w:b/>
        </w:rPr>
        <w:t>….</w:t>
      </w:r>
      <w:r w:rsidRPr="00407B29">
        <w:rPr>
          <w:b/>
        </w:rPr>
        <w:t xml:space="preserve"> </w:t>
      </w:r>
      <w:r w:rsidRPr="009B7FBD">
        <w:rPr>
          <w:b/>
        </w:rPr>
        <w:t>reģistrēšanu Gulbenes novada pašvaldības</w:t>
      </w:r>
    </w:p>
    <w:p w14:paraId="62F818A5" w14:textId="77777777" w:rsidR="00EA2D2E" w:rsidRPr="009B7FBD" w:rsidRDefault="00EA2D2E" w:rsidP="00EA2D2E">
      <w:pPr>
        <w:jc w:val="center"/>
        <w:rPr>
          <w:b/>
        </w:rPr>
      </w:pPr>
      <w:r w:rsidRPr="009B7FBD">
        <w:rPr>
          <w:b/>
        </w:rPr>
        <w:t>dzīvokļu jautājumu risināšanas reģistrā</w:t>
      </w:r>
    </w:p>
    <w:p w14:paraId="62D65E36" w14:textId="77777777" w:rsidR="00EA2D2E" w:rsidRPr="00407B29" w:rsidRDefault="00EA2D2E" w:rsidP="00EA2D2E">
      <w:pPr>
        <w:spacing w:line="360" w:lineRule="auto"/>
        <w:ind w:left="60" w:firstLine="507"/>
        <w:jc w:val="both"/>
      </w:pPr>
    </w:p>
    <w:p w14:paraId="54E92983" w14:textId="61F63163" w:rsidR="00EA2D2E" w:rsidRDefault="00EA2D2E" w:rsidP="00EA2D2E">
      <w:pPr>
        <w:pStyle w:val="Sarakstarindkopa"/>
        <w:spacing w:after="0" w:line="360" w:lineRule="auto"/>
        <w:ind w:left="0" w:firstLine="567"/>
        <w:jc w:val="both"/>
        <w:rPr>
          <w:rFonts w:ascii="Times New Roman" w:hAnsi="Times New Roman"/>
          <w:sz w:val="24"/>
          <w:szCs w:val="24"/>
        </w:rPr>
      </w:pPr>
      <w:r w:rsidRPr="00407B29">
        <w:rPr>
          <w:rFonts w:ascii="Times New Roman" w:hAnsi="Times New Roman"/>
          <w:sz w:val="24"/>
          <w:szCs w:val="24"/>
        </w:rPr>
        <w:t xml:space="preserve">Gulbenes novada pašvaldības dokumentu vadības sistēmā 2022.gada </w:t>
      </w:r>
      <w:r>
        <w:rPr>
          <w:rFonts w:ascii="Times New Roman" w:hAnsi="Times New Roman"/>
          <w:sz w:val="24"/>
          <w:szCs w:val="24"/>
        </w:rPr>
        <w:t>4</w:t>
      </w:r>
      <w:r w:rsidRPr="00407B29">
        <w:rPr>
          <w:rFonts w:ascii="Times New Roman" w:hAnsi="Times New Roman"/>
          <w:sz w:val="24"/>
          <w:szCs w:val="24"/>
        </w:rPr>
        <w:t>.</w:t>
      </w:r>
      <w:r>
        <w:rPr>
          <w:rFonts w:ascii="Times New Roman" w:hAnsi="Times New Roman"/>
          <w:sz w:val="24"/>
          <w:szCs w:val="24"/>
        </w:rPr>
        <w:t>oktobrī</w:t>
      </w:r>
      <w:r w:rsidRPr="00407B29">
        <w:rPr>
          <w:rFonts w:ascii="Times New Roman" w:hAnsi="Times New Roman"/>
          <w:sz w:val="24"/>
          <w:szCs w:val="24"/>
        </w:rPr>
        <w:t xml:space="preserve"> ar reģistrācijas numuru GND/5.4/22/</w:t>
      </w:r>
      <w:r>
        <w:rPr>
          <w:rFonts w:ascii="Times New Roman" w:hAnsi="Times New Roman"/>
          <w:sz w:val="24"/>
          <w:szCs w:val="24"/>
        </w:rPr>
        <w:t>2295</w:t>
      </w:r>
      <w:r w:rsidRPr="00407B29">
        <w:rPr>
          <w:rFonts w:ascii="Times New Roman" w:hAnsi="Times New Roman"/>
          <w:sz w:val="24"/>
          <w:szCs w:val="24"/>
        </w:rPr>
        <w:t>-</w:t>
      </w:r>
      <w:r>
        <w:rPr>
          <w:rFonts w:ascii="Times New Roman" w:hAnsi="Times New Roman"/>
          <w:sz w:val="24"/>
          <w:szCs w:val="24"/>
        </w:rPr>
        <w:t>R</w:t>
      </w:r>
      <w:r w:rsidRPr="00407B29">
        <w:rPr>
          <w:rFonts w:ascii="Times New Roman" w:hAnsi="Times New Roman"/>
          <w:sz w:val="24"/>
          <w:szCs w:val="24"/>
        </w:rPr>
        <w:t xml:space="preserve"> reģistrēts </w:t>
      </w:r>
      <w:r w:rsidR="00AD27D6">
        <w:rPr>
          <w:rFonts w:ascii="Times New Roman" w:hAnsi="Times New Roman"/>
          <w:b/>
          <w:sz w:val="24"/>
          <w:szCs w:val="24"/>
        </w:rPr>
        <w:t>…</w:t>
      </w:r>
      <w:r w:rsidRPr="00407B29">
        <w:rPr>
          <w:rFonts w:ascii="Times New Roman" w:hAnsi="Times New Roman"/>
          <w:sz w:val="24"/>
          <w:szCs w:val="24"/>
        </w:rPr>
        <w:t xml:space="preserve"> (turpmāk – iesniedzējs), deklarētā dzīvesvieta: </w:t>
      </w:r>
      <w:r w:rsidR="00AD27D6">
        <w:rPr>
          <w:rFonts w:ascii="Times New Roman" w:hAnsi="Times New Roman"/>
          <w:sz w:val="24"/>
          <w:szCs w:val="24"/>
        </w:rPr>
        <w:t>…</w:t>
      </w:r>
      <w:r w:rsidRPr="00811987">
        <w:rPr>
          <w:rFonts w:ascii="Times New Roman" w:hAnsi="Times New Roman"/>
          <w:sz w:val="24"/>
          <w:szCs w:val="24"/>
        </w:rPr>
        <w:t xml:space="preserve">, 2022.gada </w:t>
      </w:r>
      <w:r>
        <w:rPr>
          <w:rFonts w:ascii="Times New Roman" w:hAnsi="Times New Roman"/>
          <w:sz w:val="24"/>
          <w:szCs w:val="24"/>
        </w:rPr>
        <w:t>4</w:t>
      </w:r>
      <w:r w:rsidRPr="00811987">
        <w:rPr>
          <w:rFonts w:ascii="Times New Roman" w:hAnsi="Times New Roman"/>
          <w:sz w:val="24"/>
          <w:szCs w:val="24"/>
        </w:rPr>
        <w:t>.</w:t>
      </w:r>
      <w:r>
        <w:rPr>
          <w:rFonts w:ascii="Times New Roman" w:hAnsi="Times New Roman"/>
          <w:sz w:val="24"/>
          <w:szCs w:val="24"/>
        </w:rPr>
        <w:t>oktobra</w:t>
      </w:r>
      <w:r w:rsidRPr="00811987">
        <w:rPr>
          <w:rFonts w:ascii="Times New Roman" w:hAnsi="Times New Roman"/>
          <w:sz w:val="24"/>
          <w:szCs w:val="24"/>
        </w:rPr>
        <w:t xml:space="preserve"> iesniegums</w:t>
      </w:r>
      <w:r>
        <w:rPr>
          <w:rFonts w:ascii="Times New Roman" w:hAnsi="Times New Roman"/>
          <w:sz w:val="24"/>
          <w:szCs w:val="24"/>
        </w:rPr>
        <w:t xml:space="preserve">, </w:t>
      </w:r>
      <w:r w:rsidRPr="00811987">
        <w:rPr>
          <w:rFonts w:ascii="Times New Roman" w:hAnsi="Times New Roman"/>
          <w:sz w:val="24"/>
          <w:szCs w:val="24"/>
        </w:rPr>
        <w:t xml:space="preserve">kurā izteikts lūgums </w:t>
      </w:r>
      <w:r>
        <w:rPr>
          <w:rFonts w:ascii="Times New Roman" w:hAnsi="Times New Roman"/>
          <w:sz w:val="24"/>
          <w:szCs w:val="24"/>
        </w:rPr>
        <w:t xml:space="preserve">piešķirt viņam dzīvojamo platību </w:t>
      </w:r>
      <w:r w:rsidRPr="00811987">
        <w:rPr>
          <w:rFonts w:ascii="Times New Roman" w:hAnsi="Times New Roman"/>
          <w:sz w:val="24"/>
          <w:szCs w:val="24"/>
        </w:rPr>
        <w:t>sociāl</w:t>
      </w:r>
      <w:r>
        <w:rPr>
          <w:rFonts w:ascii="Times New Roman" w:hAnsi="Times New Roman"/>
          <w:sz w:val="24"/>
          <w:szCs w:val="24"/>
        </w:rPr>
        <w:t>ajā</w:t>
      </w:r>
      <w:r w:rsidRPr="00811987">
        <w:rPr>
          <w:rFonts w:ascii="Times New Roman" w:hAnsi="Times New Roman"/>
          <w:sz w:val="24"/>
          <w:szCs w:val="24"/>
        </w:rPr>
        <w:t xml:space="preserve"> dzīvo</w:t>
      </w:r>
      <w:r>
        <w:rPr>
          <w:rFonts w:ascii="Times New Roman" w:hAnsi="Times New Roman"/>
          <w:sz w:val="24"/>
          <w:szCs w:val="24"/>
        </w:rPr>
        <w:t>jamā mājā “Blomīte”</w:t>
      </w:r>
      <w:r w:rsidRPr="00811987">
        <w:rPr>
          <w:rFonts w:ascii="Times New Roman" w:hAnsi="Times New Roman"/>
          <w:sz w:val="24"/>
          <w:szCs w:val="24"/>
        </w:rPr>
        <w:t xml:space="preserve">. </w:t>
      </w:r>
    </w:p>
    <w:p w14:paraId="0FEA7603" w14:textId="77777777" w:rsidR="00EA2D2E" w:rsidRPr="00811987" w:rsidRDefault="00EA2D2E" w:rsidP="00EA2D2E">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tās ir maznodrošināta:</w:t>
      </w:r>
    </w:p>
    <w:p w14:paraId="30BE0863" w14:textId="77777777" w:rsidR="00EA2D2E" w:rsidRPr="00811987" w:rsidRDefault="00EA2D2E" w:rsidP="00EA2D2E">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055499C2" w14:textId="77777777" w:rsidR="00EA2D2E" w:rsidRPr="00811987" w:rsidRDefault="00EA2D2E" w:rsidP="00EA2D2E">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199B4826" w14:textId="77777777" w:rsidR="00EA2D2E" w:rsidRPr="00811987" w:rsidRDefault="00EA2D2E" w:rsidP="00EA2D2E">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752B94C5" w14:textId="77777777" w:rsidR="00EA2D2E" w:rsidRPr="00811987" w:rsidRDefault="00EA2D2E" w:rsidP="00EA2D2E">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23F747E6" w14:textId="77777777" w:rsidR="00EA2D2E" w:rsidRPr="00811987" w:rsidRDefault="00EA2D2E" w:rsidP="00EA2D2E">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608DFF9F" w14:textId="77777777" w:rsidR="00EA2D2E" w:rsidRDefault="00EA2D2E" w:rsidP="00EA2D2E">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763D7B">
        <w:rPr>
          <w:vertAlign w:val="superscript"/>
        </w:rPr>
        <w:t>.6</w:t>
      </w:r>
      <w:r w:rsidRPr="006404A6">
        <w:t xml:space="preserve"> panta pirmajā daļā minētajām personām pašvaldība izīrē sociālo dzīvokli</w:t>
      </w:r>
      <w:r>
        <w:t xml:space="preserve"> trūcīgai vai maznodrošinātai ģimenei (personai), kas nonākusi krīzes situācijā un Gulbenes novada sociālais dienests, izvērtējot ģimenes (personas) resursus un konkrētos apstākļus, sniedzis atzinumu par dzīvojamās platības nepieciešamību.</w:t>
      </w:r>
    </w:p>
    <w:p w14:paraId="42945206" w14:textId="77777777" w:rsidR="00EA2D2E" w:rsidRDefault="00EA2D2E" w:rsidP="00EA2D2E">
      <w:pPr>
        <w:spacing w:line="360" w:lineRule="auto"/>
        <w:ind w:firstLine="567"/>
        <w:jc w:val="both"/>
      </w:pPr>
      <w:r>
        <w:lastRenderedPageBreak/>
        <w:t xml:space="preserve">Gulbenes novada sociālais dienests 2022.gada 4.oktobrī apsekoja iesniedzēja dzīvesvietu, sniedzot atzinumu, ka iesniedzējam </w:t>
      </w:r>
      <w:r w:rsidRPr="00EC00CE">
        <w:t>nepieciešams sniegt palīdzību un piešķirt dzīvojamo platību sociālajā mājā “Blomīte”.</w:t>
      </w:r>
      <w:r>
        <w:t xml:space="preserve"> Apsekošanas laikā tika secināts, ka iesniedzēja dzīvesvietā radušos konfliktus ar iesniedzēja dzīvesvietas īpašnieci nav iespējams atrisināt. Papildus sociālais darbinieks sazinājās ar iesniedzēja meitu, kas informēja, ka par iesniedzēju rūpēties atsakās. Iesniedzējam ir veselības problēmas. </w:t>
      </w:r>
    </w:p>
    <w:p w14:paraId="4F1B9329" w14:textId="77777777" w:rsidR="00EA2D2E" w:rsidRPr="00844A89" w:rsidRDefault="00EA2D2E" w:rsidP="00EA2D2E">
      <w:pPr>
        <w:spacing w:line="360" w:lineRule="auto"/>
        <w:ind w:firstLine="567"/>
        <w:jc w:val="both"/>
      </w:pPr>
      <w:r w:rsidRPr="00407B29">
        <w:t xml:space="preserve">Iesniedzējam ir piešķirts trūcīgas mājsaimniecības (personas) statuss </w:t>
      </w:r>
      <w:r>
        <w:t>no 2022.gada 1.oktobra</w:t>
      </w:r>
      <w:r w:rsidRPr="00407B29">
        <w:t>, ko apliecina Gulbenes novada sociālā dienesta izziņa Nr.SD2.12/22/</w:t>
      </w:r>
      <w:r>
        <w:t>1420</w:t>
      </w:r>
      <w:r w:rsidRPr="00407B29">
        <w:t xml:space="preserve">. </w:t>
      </w:r>
    </w:p>
    <w:p w14:paraId="6FE963B5" w14:textId="77777777" w:rsidR="00EA2D2E" w:rsidRPr="00844A89" w:rsidRDefault="00EA2D2E" w:rsidP="00EA2D2E">
      <w:pPr>
        <w:spacing w:line="360" w:lineRule="auto"/>
        <w:ind w:firstLine="567"/>
        <w:jc w:val="both"/>
      </w:pPr>
      <w:r w:rsidRPr="00844A89">
        <w:t>Atbilstoši Iedzīvotāju reģistra datiem iesniedzējs kopš 20</w:t>
      </w:r>
      <w:r>
        <w:t>16</w:t>
      </w:r>
      <w:r w:rsidRPr="00844A89">
        <w:t xml:space="preserve">.gada </w:t>
      </w:r>
      <w:r>
        <w:t>2</w:t>
      </w:r>
      <w:r w:rsidRPr="00844A89">
        <w:t>.</w:t>
      </w:r>
      <w:r>
        <w:t>aprīļa</w:t>
      </w:r>
      <w:r w:rsidRPr="00844A89">
        <w:t xml:space="preserve"> ir deklarējis savu dzīvesvietu Gulbenes novada administratīvajā teritorijā. </w:t>
      </w:r>
    </w:p>
    <w:p w14:paraId="67A31275" w14:textId="77777777" w:rsidR="00EA2D2E" w:rsidRPr="00844A89" w:rsidRDefault="00EA2D2E" w:rsidP="00EA2D2E">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76080E82"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844A89">
        <w:rPr>
          <w:rFonts w:ascii="Times New Roman" w:hAnsi="Times New Roman"/>
          <w:sz w:val="24"/>
          <w:szCs w:val="24"/>
        </w:rPr>
        <w:t>Ņemot vērā minēto un pamatojoties uz likuma “Par palīdzību dzīvokļa jautājumu risināšanā” 21.</w:t>
      </w:r>
      <w:r w:rsidRPr="00844A89">
        <w:rPr>
          <w:rFonts w:ascii="Times New Roman" w:hAnsi="Times New Roman"/>
          <w:sz w:val="24"/>
          <w:szCs w:val="24"/>
          <w:vertAlign w:val="superscript"/>
        </w:rPr>
        <w:t xml:space="preserve">6 </w:t>
      </w:r>
      <w:r w:rsidRPr="00844A89">
        <w:rPr>
          <w:rFonts w:ascii="Times New Roman" w:hAnsi="Times New Roman"/>
          <w:sz w:val="24"/>
          <w:szCs w:val="24"/>
        </w:rPr>
        <w:t xml:space="preserve">panta pirmo un otro daļu, Gulbenes novada domes 2020.gada 30.janvāra saistošo </w:t>
      </w:r>
      <w:r w:rsidRPr="003C4159">
        <w:rPr>
          <w:rFonts w:ascii="Times New Roman" w:hAnsi="Times New Roman"/>
          <w:sz w:val="24"/>
          <w:szCs w:val="24"/>
        </w:rPr>
        <w:t xml:space="preserve">noteikumu Nr.2 “Par palīdzību dzīvokļu jautājumu risināšanā” 9.3.apakšpunktu un Sociālo un veselības jautājumu komitejas ieteikumu, atklāti balsojot: </w:t>
      </w:r>
      <w:r w:rsidRPr="003C4159">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3C4159">
        <w:rPr>
          <w:rFonts w:ascii="Times New Roman" w:hAnsi="Times New Roman"/>
          <w:sz w:val="24"/>
          <w:szCs w:val="24"/>
        </w:rPr>
        <w:t>, Gulbenes novada dome NOLEMJ:</w:t>
      </w:r>
    </w:p>
    <w:p w14:paraId="2E2182AB" w14:textId="3D257D8A" w:rsidR="00EA2D2E" w:rsidRPr="00844A89" w:rsidRDefault="00EA2D2E" w:rsidP="00EA2D2E">
      <w:pPr>
        <w:pStyle w:val="Bezatstarpm"/>
        <w:spacing w:line="360" w:lineRule="auto"/>
        <w:ind w:firstLine="567"/>
        <w:jc w:val="both"/>
        <w:rPr>
          <w:rFonts w:ascii="Times New Roman" w:hAnsi="Times New Roman"/>
          <w:sz w:val="24"/>
          <w:szCs w:val="24"/>
        </w:rPr>
      </w:pPr>
      <w:r w:rsidRPr="003C4159">
        <w:rPr>
          <w:rFonts w:ascii="Times New Roman" w:hAnsi="Times New Roman"/>
          <w:sz w:val="24"/>
          <w:szCs w:val="24"/>
        </w:rPr>
        <w:t xml:space="preserve">1. REĢISTRĒT </w:t>
      </w:r>
      <w:r w:rsidR="006567FC">
        <w:rPr>
          <w:rFonts w:ascii="Times New Roman" w:hAnsi="Times New Roman"/>
          <w:bCs/>
          <w:sz w:val="24"/>
          <w:szCs w:val="24"/>
        </w:rPr>
        <w:t>…</w:t>
      </w:r>
      <w:r w:rsidRPr="003C4159">
        <w:rPr>
          <w:rFonts w:ascii="Times New Roman" w:hAnsi="Times New Roman"/>
          <w:sz w:val="24"/>
          <w:szCs w:val="24"/>
        </w:rPr>
        <w:t>, Gulbenes novada sociālo</w:t>
      </w:r>
      <w:r w:rsidRPr="00844A89">
        <w:rPr>
          <w:rFonts w:ascii="Times New Roman" w:hAnsi="Times New Roman"/>
          <w:sz w:val="24"/>
          <w:szCs w:val="24"/>
        </w:rPr>
        <w:t xml:space="preserve"> dzīvokļu jautājumu risināšanas 2.reģistrā</w:t>
      </w:r>
      <w:r>
        <w:rPr>
          <w:rFonts w:ascii="Times New Roman" w:hAnsi="Times New Roman"/>
          <w:sz w:val="24"/>
          <w:szCs w:val="24"/>
        </w:rPr>
        <w:t xml:space="preserve"> ar kārtas Nr. 4</w:t>
      </w:r>
      <w:r w:rsidRPr="00844A89">
        <w:rPr>
          <w:rFonts w:ascii="Times New Roman" w:hAnsi="Times New Roman"/>
          <w:sz w:val="24"/>
          <w:szCs w:val="24"/>
        </w:rPr>
        <w:t>.</w:t>
      </w:r>
    </w:p>
    <w:p w14:paraId="569EB442" w14:textId="1837415D" w:rsidR="00EA2D2E" w:rsidRDefault="00EA2D2E" w:rsidP="00EA2D2E">
      <w:pPr>
        <w:spacing w:line="360" w:lineRule="auto"/>
        <w:ind w:firstLine="567"/>
        <w:jc w:val="both"/>
      </w:pPr>
      <w:r w:rsidRPr="00844A89">
        <w:t xml:space="preserve">2. Lēmuma izrakstu nosūtīt: </w:t>
      </w:r>
      <w:r w:rsidR="006567FC">
        <w:rPr>
          <w:bCs/>
        </w:rPr>
        <w:t>….</w:t>
      </w:r>
    </w:p>
    <w:p w14:paraId="21763586" w14:textId="77777777" w:rsidR="00EA2D2E" w:rsidRDefault="00EA2D2E" w:rsidP="00EA2D2E">
      <w:pPr>
        <w:spacing w:line="360" w:lineRule="auto"/>
        <w:ind w:firstLine="567"/>
        <w:jc w:val="both"/>
      </w:pPr>
    </w:p>
    <w:p w14:paraId="4EF01E96" w14:textId="77777777" w:rsidR="00EA2D2E" w:rsidRDefault="00EA2D2E" w:rsidP="00EA2D2E">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6CD23037" w14:textId="77777777" w:rsidR="00EA2D2E" w:rsidRDefault="00EA2D2E" w:rsidP="00EA2D2E"/>
    <w:p w14:paraId="56909202" w14:textId="77777777" w:rsidR="00EA2D2E" w:rsidRDefault="00EA2D2E" w:rsidP="00EA2D2E">
      <w:r>
        <w:t>Sagatavoja: Ligita Slaidiņa</w:t>
      </w:r>
    </w:p>
    <w:p w14:paraId="033E4374" w14:textId="77777777" w:rsidR="00EA2D2E" w:rsidRPr="00407B29" w:rsidRDefault="00EA2D2E" w:rsidP="00EA2D2E">
      <w:pPr>
        <w:spacing w:line="360" w:lineRule="auto"/>
        <w:ind w:firstLine="567"/>
        <w:jc w:val="both"/>
      </w:pPr>
    </w:p>
    <w:p w14:paraId="06AE5BC3" w14:textId="77777777" w:rsidR="00EA2D2E" w:rsidRPr="00407B29" w:rsidRDefault="00EA2D2E" w:rsidP="00EA2D2E">
      <w:pPr>
        <w:pStyle w:val="Bezatstarpm"/>
        <w:spacing w:line="360" w:lineRule="auto"/>
        <w:ind w:firstLine="567"/>
        <w:jc w:val="both"/>
      </w:pPr>
      <w:r w:rsidRPr="00407B29">
        <w:t xml:space="preserve"> </w:t>
      </w:r>
    </w:p>
    <w:p w14:paraId="6A02F82B" w14:textId="77777777" w:rsidR="00EA2D2E" w:rsidRPr="00407B29" w:rsidRDefault="00EA2D2E" w:rsidP="00EA2D2E"/>
    <w:p w14:paraId="0EF78087" w14:textId="77777777" w:rsidR="00EA2D2E" w:rsidRPr="00407B29" w:rsidRDefault="00EA2D2E" w:rsidP="00EA2D2E"/>
    <w:p w14:paraId="480A6959" w14:textId="77777777" w:rsidR="00EA2D2E" w:rsidRPr="00407B29" w:rsidRDefault="00EA2D2E" w:rsidP="00EA2D2E"/>
    <w:p w14:paraId="52785EE9" w14:textId="77777777" w:rsidR="00EA2D2E" w:rsidRPr="00407B29" w:rsidRDefault="00EA2D2E" w:rsidP="00EA2D2E"/>
    <w:p w14:paraId="6EDDF9D7" w14:textId="77777777" w:rsidR="00EA2D2E" w:rsidRPr="00407B29" w:rsidRDefault="00EA2D2E" w:rsidP="00EA2D2E"/>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A2D2E" w:rsidRPr="00407B29" w14:paraId="6515FFE4" w14:textId="77777777" w:rsidTr="00873076">
        <w:trPr>
          <w:trHeight w:val="104"/>
        </w:trPr>
        <w:tc>
          <w:tcPr>
            <w:tcW w:w="236" w:type="dxa"/>
          </w:tcPr>
          <w:p w14:paraId="54C6AE35" w14:textId="77777777" w:rsidR="00EA2D2E" w:rsidRPr="00407B29" w:rsidRDefault="00EA2D2E" w:rsidP="00873076">
            <w:pPr>
              <w:pStyle w:val="Default"/>
              <w:rPr>
                <w:color w:val="auto"/>
                <w:sz w:val="23"/>
                <w:szCs w:val="23"/>
              </w:rPr>
            </w:pPr>
          </w:p>
        </w:tc>
      </w:tr>
    </w:tbl>
    <w:p w14:paraId="1806C976" w14:textId="77777777" w:rsidR="00EA2D2E" w:rsidRPr="00407B29" w:rsidRDefault="00EA2D2E" w:rsidP="00EA2D2E">
      <w:r w:rsidRPr="00407B29">
        <w:t xml:space="preserve"> </w:t>
      </w:r>
    </w:p>
    <w:p w14:paraId="576B8277" w14:textId="77777777" w:rsidR="00EA2D2E" w:rsidRPr="00407B29" w:rsidRDefault="00EA2D2E" w:rsidP="00EA2D2E"/>
    <w:p w14:paraId="5278FDD3" w14:textId="77777777" w:rsidR="00EA2D2E" w:rsidRPr="00407B29" w:rsidRDefault="00EA2D2E" w:rsidP="00EA2D2E">
      <w:pPr>
        <w:pStyle w:val="Bezatstarpm"/>
        <w:spacing w:line="360" w:lineRule="auto"/>
        <w:ind w:firstLine="567"/>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62ED333" w14:textId="77777777" w:rsidTr="00873076">
        <w:tc>
          <w:tcPr>
            <w:tcW w:w="9458" w:type="dxa"/>
            <w:tcBorders>
              <w:top w:val="nil"/>
              <w:left w:val="nil"/>
              <w:bottom w:val="nil"/>
              <w:right w:val="nil"/>
            </w:tcBorders>
            <w:hideMark/>
          </w:tcPr>
          <w:p w14:paraId="213B2CB5" w14:textId="77777777" w:rsidR="00EA2D2E" w:rsidRDefault="00EA2D2E" w:rsidP="00873076">
            <w:pPr>
              <w:jc w:val="center"/>
              <w:rPr>
                <w:lang w:eastAsia="en-US"/>
              </w:rPr>
            </w:pPr>
            <w:r>
              <w:rPr>
                <w:noProof/>
              </w:rPr>
              <w:lastRenderedPageBreak/>
              <w:drawing>
                <wp:inline distT="0" distB="0" distL="0" distR="0" wp14:anchorId="2714D2E0" wp14:editId="64EA9272">
                  <wp:extent cx="619125" cy="6858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482CBD7A" w14:textId="77777777" w:rsidTr="00873076">
        <w:tc>
          <w:tcPr>
            <w:tcW w:w="9458" w:type="dxa"/>
            <w:tcBorders>
              <w:top w:val="nil"/>
              <w:left w:val="nil"/>
              <w:bottom w:val="nil"/>
              <w:right w:val="nil"/>
            </w:tcBorders>
            <w:hideMark/>
          </w:tcPr>
          <w:p w14:paraId="7D69353F" w14:textId="77777777" w:rsidR="00EA2D2E" w:rsidRDefault="00EA2D2E" w:rsidP="00873076">
            <w:pPr>
              <w:jc w:val="center"/>
              <w:rPr>
                <w:lang w:eastAsia="en-US"/>
              </w:rPr>
            </w:pPr>
            <w:r>
              <w:rPr>
                <w:b/>
                <w:bCs/>
                <w:sz w:val="28"/>
                <w:szCs w:val="28"/>
                <w:lang w:eastAsia="en-US"/>
              </w:rPr>
              <w:t>GULBENES NOVADA PAŠVALDĪBA</w:t>
            </w:r>
          </w:p>
        </w:tc>
      </w:tr>
      <w:tr w:rsidR="00EA2D2E" w14:paraId="4C621B2F" w14:textId="77777777" w:rsidTr="00873076">
        <w:tc>
          <w:tcPr>
            <w:tcW w:w="9458" w:type="dxa"/>
            <w:tcBorders>
              <w:top w:val="nil"/>
              <w:left w:val="nil"/>
              <w:bottom w:val="nil"/>
              <w:right w:val="nil"/>
            </w:tcBorders>
            <w:hideMark/>
          </w:tcPr>
          <w:p w14:paraId="776DDA71" w14:textId="77777777" w:rsidR="00EA2D2E" w:rsidRDefault="00EA2D2E" w:rsidP="00873076">
            <w:pPr>
              <w:jc w:val="center"/>
              <w:rPr>
                <w:lang w:eastAsia="en-US"/>
              </w:rPr>
            </w:pPr>
            <w:r>
              <w:rPr>
                <w:lang w:eastAsia="en-US"/>
              </w:rPr>
              <w:t>Reģ.Nr.90009116327</w:t>
            </w:r>
          </w:p>
        </w:tc>
      </w:tr>
      <w:tr w:rsidR="00EA2D2E" w14:paraId="71AAE481" w14:textId="77777777" w:rsidTr="00873076">
        <w:tc>
          <w:tcPr>
            <w:tcW w:w="9458" w:type="dxa"/>
            <w:tcBorders>
              <w:top w:val="nil"/>
              <w:left w:val="nil"/>
              <w:bottom w:val="nil"/>
              <w:right w:val="nil"/>
            </w:tcBorders>
            <w:hideMark/>
          </w:tcPr>
          <w:p w14:paraId="6AB9B6E8" w14:textId="77777777" w:rsidR="00EA2D2E" w:rsidRDefault="00EA2D2E" w:rsidP="00873076">
            <w:pPr>
              <w:jc w:val="center"/>
              <w:rPr>
                <w:lang w:eastAsia="en-US"/>
              </w:rPr>
            </w:pPr>
            <w:r>
              <w:rPr>
                <w:lang w:eastAsia="en-US"/>
              </w:rPr>
              <w:t>Ābeļu iela 2, Gulbene, Gulbenes nov., LV-4401</w:t>
            </w:r>
          </w:p>
        </w:tc>
      </w:tr>
      <w:tr w:rsidR="00EA2D2E" w14:paraId="4627175B" w14:textId="77777777" w:rsidTr="00873076">
        <w:tc>
          <w:tcPr>
            <w:tcW w:w="9458" w:type="dxa"/>
            <w:tcBorders>
              <w:top w:val="nil"/>
              <w:left w:val="nil"/>
              <w:bottom w:val="single" w:sz="4" w:space="0" w:color="auto"/>
              <w:right w:val="nil"/>
            </w:tcBorders>
            <w:hideMark/>
          </w:tcPr>
          <w:p w14:paraId="440D1D3A" w14:textId="77777777" w:rsidR="00EA2D2E" w:rsidRDefault="00EA2D2E" w:rsidP="00873076">
            <w:pPr>
              <w:jc w:val="center"/>
              <w:rPr>
                <w:lang w:eastAsia="en-US"/>
              </w:rPr>
            </w:pPr>
            <w:r>
              <w:rPr>
                <w:lang w:eastAsia="en-US"/>
              </w:rPr>
              <w:t>Tālrunis 64497710, mob.26595362, e-pasts; dome@gulbene.lv, www.gulbene.lv</w:t>
            </w:r>
          </w:p>
        </w:tc>
      </w:tr>
    </w:tbl>
    <w:p w14:paraId="64B7DD5E" w14:textId="77777777" w:rsidR="00EA2D2E" w:rsidRPr="00493070" w:rsidRDefault="00EA2D2E" w:rsidP="00EA2D2E">
      <w:pPr>
        <w:rPr>
          <w:sz w:val="4"/>
          <w:szCs w:val="4"/>
        </w:rPr>
      </w:pPr>
    </w:p>
    <w:p w14:paraId="7CB43AC8" w14:textId="77777777" w:rsidR="00EA2D2E" w:rsidRDefault="00EA2D2E" w:rsidP="00EA2D2E">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940107B" w14:textId="77777777" w:rsidR="00EA2D2E" w:rsidRDefault="00EA2D2E" w:rsidP="00EA2D2E">
      <w:pPr>
        <w:pStyle w:val="Bezatstarpm"/>
        <w:jc w:val="center"/>
        <w:rPr>
          <w:rFonts w:ascii="Times New Roman" w:hAnsi="Times New Roman"/>
          <w:sz w:val="24"/>
          <w:szCs w:val="24"/>
        </w:rPr>
      </w:pPr>
      <w:r>
        <w:rPr>
          <w:rFonts w:ascii="Times New Roman" w:hAnsi="Times New Roman"/>
          <w:sz w:val="24"/>
          <w:szCs w:val="24"/>
        </w:rPr>
        <w:t>Gulbenē</w:t>
      </w:r>
    </w:p>
    <w:p w14:paraId="19C5020C" w14:textId="77777777" w:rsidR="00EA2D2E" w:rsidRDefault="00EA2D2E" w:rsidP="00EA2D2E">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EA2D2E" w:rsidRPr="00493070" w14:paraId="73336962" w14:textId="77777777" w:rsidTr="00873076">
        <w:tc>
          <w:tcPr>
            <w:tcW w:w="5920" w:type="dxa"/>
            <w:hideMark/>
          </w:tcPr>
          <w:p w14:paraId="35EC4526" w14:textId="77777777" w:rsidR="00EA2D2E" w:rsidRPr="00493070" w:rsidRDefault="00EA2D2E" w:rsidP="00873076">
            <w:pPr>
              <w:rPr>
                <w:b/>
                <w:bCs/>
                <w:lang w:eastAsia="en-US"/>
              </w:rPr>
            </w:pPr>
            <w:r w:rsidRPr="00493070">
              <w:rPr>
                <w:b/>
                <w:bCs/>
                <w:lang w:eastAsia="en-US"/>
              </w:rPr>
              <w:t>2022.gada 27.oktobrī</w:t>
            </w:r>
          </w:p>
        </w:tc>
        <w:tc>
          <w:tcPr>
            <w:tcW w:w="4729" w:type="dxa"/>
            <w:hideMark/>
          </w:tcPr>
          <w:p w14:paraId="4425A4E3" w14:textId="77777777" w:rsidR="00EA2D2E" w:rsidRPr="00493070" w:rsidRDefault="00EA2D2E" w:rsidP="00873076">
            <w:pPr>
              <w:rPr>
                <w:b/>
                <w:bCs/>
                <w:lang w:eastAsia="en-US"/>
              </w:rPr>
            </w:pPr>
            <w:r w:rsidRPr="00493070">
              <w:rPr>
                <w:b/>
                <w:bCs/>
                <w:lang w:eastAsia="en-US"/>
              </w:rPr>
              <w:t>Nr. GND/2022/</w:t>
            </w:r>
            <w:r>
              <w:rPr>
                <w:b/>
                <w:bCs/>
                <w:lang w:eastAsia="en-US"/>
              </w:rPr>
              <w:t>960</w:t>
            </w:r>
          </w:p>
        </w:tc>
      </w:tr>
      <w:tr w:rsidR="00EA2D2E" w:rsidRPr="00493070" w14:paraId="1D4EFEDE" w14:textId="77777777" w:rsidTr="00873076">
        <w:tc>
          <w:tcPr>
            <w:tcW w:w="5920" w:type="dxa"/>
          </w:tcPr>
          <w:p w14:paraId="165EDB67" w14:textId="77777777" w:rsidR="00EA2D2E" w:rsidRPr="00493070" w:rsidRDefault="00EA2D2E" w:rsidP="00873076">
            <w:pPr>
              <w:rPr>
                <w:lang w:eastAsia="en-US"/>
              </w:rPr>
            </w:pPr>
          </w:p>
        </w:tc>
        <w:tc>
          <w:tcPr>
            <w:tcW w:w="4729" w:type="dxa"/>
            <w:hideMark/>
          </w:tcPr>
          <w:p w14:paraId="5013A934" w14:textId="77777777" w:rsidR="00EA2D2E" w:rsidRPr="00493070" w:rsidRDefault="00EA2D2E" w:rsidP="00873076">
            <w:pPr>
              <w:rPr>
                <w:b/>
                <w:bCs/>
                <w:lang w:eastAsia="en-US"/>
              </w:rPr>
            </w:pPr>
            <w:r w:rsidRPr="00493070">
              <w:rPr>
                <w:b/>
                <w:bCs/>
                <w:lang w:eastAsia="en-US"/>
              </w:rPr>
              <w:t>(protokols Nr.</w:t>
            </w:r>
            <w:r>
              <w:rPr>
                <w:b/>
                <w:bCs/>
                <w:lang w:eastAsia="en-US"/>
              </w:rPr>
              <w:t>20</w:t>
            </w:r>
            <w:r w:rsidRPr="00493070">
              <w:rPr>
                <w:b/>
                <w:bCs/>
                <w:lang w:eastAsia="en-US"/>
              </w:rPr>
              <w:t xml:space="preserve">; </w:t>
            </w:r>
            <w:r>
              <w:rPr>
                <w:b/>
                <w:bCs/>
                <w:lang w:eastAsia="en-US"/>
              </w:rPr>
              <w:t>4</w:t>
            </w:r>
            <w:r w:rsidRPr="00493070">
              <w:rPr>
                <w:b/>
                <w:bCs/>
                <w:lang w:eastAsia="en-US"/>
              </w:rPr>
              <w:t>.p)</w:t>
            </w:r>
          </w:p>
        </w:tc>
      </w:tr>
    </w:tbl>
    <w:p w14:paraId="7A944F5B" w14:textId="77777777" w:rsidR="00EA2D2E" w:rsidRDefault="00EA2D2E" w:rsidP="00EA2D2E">
      <w:pPr>
        <w:pStyle w:val="Default"/>
      </w:pPr>
      <w:r>
        <w:tab/>
      </w:r>
      <w:r>
        <w:tab/>
      </w:r>
      <w:r>
        <w:tab/>
      </w:r>
      <w:r>
        <w:tab/>
      </w:r>
      <w:r>
        <w:tab/>
      </w:r>
      <w:r>
        <w:tab/>
      </w:r>
      <w:r>
        <w:tab/>
      </w:r>
      <w:r>
        <w:tab/>
      </w:r>
    </w:p>
    <w:p w14:paraId="26B5458E" w14:textId="77777777" w:rsidR="00EA2D2E" w:rsidRDefault="00EA2D2E" w:rsidP="00EA2D2E">
      <w:pPr>
        <w:jc w:val="center"/>
        <w:rPr>
          <w:b/>
        </w:rPr>
      </w:pPr>
      <w:r>
        <w:rPr>
          <w:b/>
        </w:rPr>
        <w:t>Par dzīvojamās telpas “Vietaskrasts”-3, Galgauskas pagasts, Gulbenes novads, izīrēšanu</w:t>
      </w:r>
    </w:p>
    <w:p w14:paraId="133A16DB" w14:textId="77777777" w:rsidR="00EA2D2E" w:rsidRDefault="00EA2D2E" w:rsidP="00EA2D2E">
      <w:pPr>
        <w:pStyle w:val="Default"/>
      </w:pPr>
    </w:p>
    <w:p w14:paraId="368B80DD" w14:textId="77777777" w:rsidR="00EA2D2E" w:rsidRDefault="00EA2D2E" w:rsidP="00EA2D2E">
      <w:pPr>
        <w:pStyle w:val="Default"/>
      </w:pPr>
    </w:p>
    <w:p w14:paraId="20DB65B2" w14:textId="44AD430F" w:rsidR="00EA2D2E" w:rsidRPr="00100604" w:rsidRDefault="00EA2D2E" w:rsidP="00EA2D2E">
      <w:pPr>
        <w:spacing w:line="360" w:lineRule="auto"/>
        <w:ind w:firstLine="567"/>
        <w:jc w:val="both"/>
      </w:pPr>
      <w:r w:rsidRPr="007C551C">
        <w:t>Gulbenes novada pašvaldības dokumentu vadības sistēmā 202</w:t>
      </w:r>
      <w:r>
        <w:t>2</w:t>
      </w:r>
      <w:r w:rsidRPr="007C551C">
        <w:t xml:space="preserve">.gada </w:t>
      </w:r>
      <w:r>
        <w:t>4</w:t>
      </w:r>
      <w:r w:rsidRPr="00A265AB">
        <w:t>.</w:t>
      </w:r>
      <w:r>
        <w:t>oktobrī</w:t>
      </w:r>
      <w:r w:rsidRPr="007C551C">
        <w:t xml:space="preserve"> ar reģistrācijas numuru GND/5.</w:t>
      </w:r>
      <w:r>
        <w:t>5</w:t>
      </w:r>
      <w:r w:rsidRPr="007C551C">
        <w:t>/</w:t>
      </w:r>
      <w:r>
        <w:t>22</w:t>
      </w:r>
      <w:r w:rsidRPr="007C551C">
        <w:t>/</w:t>
      </w:r>
      <w:r>
        <w:t>2288-A</w:t>
      </w:r>
      <w:r w:rsidRPr="007C551C">
        <w:t xml:space="preserve"> reģistrēts </w:t>
      </w:r>
      <w:r w:rsidR="006567FC">
        <w:rPr>
          <w:b/>
        </w:rPr>
        <w:t>….</w:t>
      </w:r>
      <w:r w:rsidRPr="007C551C">
        <w:t xml:space="preserve"> (turpmāk – iesniedzējs), deklarētā dzīvesvieta: </w:t>
      </w:r>
      <w:r w:rsidR="006567FC">
        <w:t>….</w:t>
      </w:r>
      <w:r w:rsidRPr="007C551C">
        <w:t>, 202</w:t>
      </w:r>
      <w:r>
        <w:t>2</w:t>
      </w:r>
      <w:r w:rsidRPr="007C551C">
        <w:t>.</w:t>
      </w:r>
      <w:r w:rsidRPr="00A265AB">
        <w:t xml:space="preserve">gada </w:t>
      </w:r>
      <w:r>
        <w:t>4</w:t>
      </w:r>
      <w:r w:rsidRPr="00A265AB">
        <w:t>.</w:t>
      </w:r>
      <w:r>
        <w:t>oktobra</w:t>
      </w:r>
      <w:r w:rsidRPr="007C551C">
        <w:t xml:space="preserve"> iesniegums, kurā izteikts lūgums izīrēt</w:t>
      </w:r>
      <w:r>
        <w:t xml:space="preserve"> </w:t>
      </w:r>
      <w:r w:rsidRPr="00100604">
        <w:t>dzīvojamo telpu Nr.</w:t>
      </w:r>
      <w:r>
        <w:t>3</w:t>
      </w:r>
      <w:r w:rsidRPr="00100604">
        <w:t xml:space="preserve">, kas atrodas </w:t>
      </w:r>
      <w:r>
        <w:t>“</w:t>
      </w:r>
      <w:proofErr w:type="spellStart"/>
      <w:r>
        <w:t>Vietaskrasts</w:t>
      </w:r>
      <w:proofErr w:type="spellEnd"/>
      <w:r>
        <w:t>”, Galgauskas pagastā,</w:t>
      </w:r>
      <w:r w:rsidRPr="00100604">
        <w:t xml:space="preserve"> Gulbenes novadā</w:t>
      </w:r>
      <w:r>
        <w:t xml:space="preserve"> (turpmāk – iesniegums)</w:t>
      </w:r>
      <w:r w:rsidRPr="00100604">
        <w:t xml:space="preserve">. </w:t>
      </w:r>
    </w:p>
    <w:p w14:paraId="1BD9151D" w14:textId="77777777" w:rsidR="00EA2D2E" w:rsidRDefault="00EA2D2E" w:rsidP="00EA2D2E">
      <w:pPr>
        <w:spacing w:line="360" w:lineRule="auto"/>
        <w:ind w:firstLine="567"/>
        <w:jc w:val="both"/>
      </w:pPr>
      <w:r w:rsidRPr="007C551C">
        <w:t>Iesniedzējs, pamatojoties uz Gulbenes novada domes 20</w:t>
      </w:r>
      <w:r>
        <w:t>22</w:t>
      </w:r>
      <w:r w:rsidRPr="007C551C">
        <w:t xml:space="preserve">.gada </w:t>
      </w:r>
      <w:r>
        <w:t>26</w:t>
      </w:r>
      <w:r w:rsidRPr="007C551C">
        <w:t>.</w:t>
      </w:r>
      <w:r>
        <w:t>maija</w:t>
      </w:r>
      <w:r w:rsidRPr="007C551C">
        <w:t xml:space="preserve"> sēdē pieņemto lēmumu </w:t>
      </w:r>
      <w:r>
        <w:t xml:space="preserve">Nr. GND/2022/493 “Par reģistrēšanu Gulbenes novada pašvaldības dzīvokļu jautājumu risināšanas reģistrā” </w:t>
      </w:r>
      <w:r w:rsidRPr="007C551C">
        <w:t>(protokols Nr.</w:t>
      </w:r>
      <w:r>
        <w:t>10 52.p.</w:t>
      </w:r>
      <w:r w:rsidRPr="007C551C">
        <w:t>), reģistrēts Gulbenes novada pašvaldības</w:t>
      </w:r>
      <w:r>
        <w:t xml:space="preserve"> palīdzības dzīvokļa jautājumu risināšanas 1.reģistra 1.grupā.</w:t>
      </w:r>
    </w:p>
    <w:p w14:paraId="720BBCE5" w14:textId="77777777" w:rsidR="00EA2D2E" w:rsidRPr="00590C5B" w:rsidRDefault="00EA2D2E" w:rsidP="00EA2D2E">
      <w:pPr>
        <w:spacing w:line="360" w:lineRule="auto"/>
        <w:ind w:firstLine="567"/>
        <w:jc w:val="both"/>
      </w:pPr>
      <w:r w:rsidRPr="0090717F">
        <w:t>Gulbenes novada pašvaldība</w:t>
      </w:r>
      <w:r>
        <w:t>s dokumentu vadības sistēmā 2022</w:t>
      </w:r>
      <w:r w:rsidRPr="0090717F">
        <w:t xml:space="preserve">.gada </w:t>
      </w:r>
      <w:r>
        <w:t>26</w:t>
      </w:r>
      <w:r w:rsidRPr="0090717F">
        <w:t>.</w:t>
      </w:r>
      <w:r>
        <w:t>septembrī</w:t>
      </w:r>
      <w:r w:rsidRPr="0090717F">
        <w:t xml:space="preserve"> ar </w:t>
      </w:r>
      <w:r w:rsidRPr="00551873">
        <w:t>reģistrācijas numuru GND/5.</w:t>
      </w:r>
      <w:r>
        <w:t>4</w:t>
      </w:r>
      <w:r w:rsidRPr="00551873">
        <w:t>/2</w:t>
      </w:r>
      <w:r>
        <w:t>2</w:t>
      </w:r>
      <w:r w:rsidRPr="001629BC">
        <w:t>/</w:t>
      </w:r>
      <w:r>
        <w:t>3289</w:t>
      </w:r>
      <w:r w:rsidRPr="001629BC">
        <w:t xml:space="preserve"> reģistrēts</w:t>
      </w:r>
      <w:r w:rsidRPr="00551873">
        <w:t xml:space="preserve"> Gulbenes novada pašvaldības paziņojums, kurā iesniedzējam piedāvāts īrēt dzīvojamo telpu Nr.</w:t>
      </w:r>
      <w:r>
        <w:t>3</w:t>
      </w:r>
      <w:r w:rsidRPr="00551873">
        <w:t xml:space="preserve">, kas atrodas </w:t>
      </w:r>
      <w:r>
        <w:t>“</w:t>
      </w:r>
      <w:proofErr w:type="spellStart"/>
      <w:r>
        <w:t>Vietaskrasts</w:t>
      </w:r>
      <w:proofErr w:type="spellEnd"/>
      <w:r>
        <w:t>”, Galgauskas pagastā,</w:t>
      </w:r>
      <w:r w:rsidRPr="00590C5B">
        <w:t xml:space="preserve"> Gulbenes novadā. Ievērojot minēto, iesniedzējs ir iesniedzis iesniegumu, tādējādi izsakot piekrišanu izteiktajam piedāvājumam. </w:t>
      </w:r>
    </w:p>
    <w:p w14:paraId="475A8258" w14:textId="77777777" w:rsidR="00EA2D2E" w:rsidRPr="00590C5B" w:rsidRDefault="00EA2D2E" w:rsidP="00EA2D2E">
      <w:pPr>
        <w:spacing w:line="360" w:lineRule="auto"/>
        <w:ind w:firstLine="567"/>
        <w:jc w:val="both"/>
      </w:pPr>
      <w:r w:rsidRPr="00590C5B">
        <w:t xml:space="preserve">Dzīvojamo telpu īres likuma 7.pants nosaka, ka dzīvojamās telpas īres līgumu </w:t>
      </w:r>
      <w:proofErr w:type="spellStart"/>
      <w:r w:rsidRPr="00590C5B">
        <w:t>rakstveidā</w:t>
      </w:r>
      <w:proofErr w:type="spellEnd"/>
      <w:r w:rsidRPr="00590C5B">
        <w:t xml:space="preserve"> slēdz izīrētājs un īrnieks, savukārt 9.pants nosaka, ka dzīvojamās telpas īres līgumu slēdz uz noteiktu termiņu.</w:t>
      </w:r>
    </w:p>
    <w:p w14:paraId="76474C32" w14:textId="77777777" w:rsidR="00EA2D2E" w:rsidRPr="001E5FAA" w:rsidRDefault="00EA2D2E" w:rsidP="00EA2D2E">
      <w:pPr>
        <w:spacing w:line="360" w:lineRule="auto"/>
        <w:ind w:firstLine="567"/>
        <w:jc w:val="both"/>
      </w:pPr>
      <w:r w:rsidRPr="00590C5B">
        <w:t>Likuma “Par palīdzību dzīvokļa jautājumu risināšanā” 19.pantā noteikts, ka izīrējot</w:t>
      </w:r>
      <w:r w:rsidRPr="001E5FAA">
        <w:t xml:space="preserve"> dzīvojamo telpu, pašvaldības dome vai tās deleģēta institūcija nosaka, uz kādu termiņu slēdzams īres līgums. </w:t>
      </w:r>
    </w:p>
    <w:p w14:paraId="28431F63" w14:textId="77777777" w:rsidR="00EA2D2E" w:rsidRPr="001E5FAA" w:rsidRDefault="00EA2D2E" w:rsidP="00EA2D2E">
      <w:pPr>
        <w:widowControl w:val="0"/>
        <w:spacing w:line="360" w:lineRule="auto"/>
        <w:ind w:firstLine="567"/>
        <w:jc w:val="both"/>
      </w:pPr>
      <w:r w:rsidRPr="001E5FAA">
        <w:t>Likuma “Par pašvaldībām” 15.panta pirmās daļas 9.punkts nosaka, ka viena no pašvaldības autonomajām funkcijām ir sniegt palīdzību iedzīvotājiem dzīvokļa jautājumu risināšanā.</w:t>
      </w:r>
    </w:p>
    <w:p w14:paraId="3217F14E" w14:textId="77777777" w:rsidR="00EA2D2E" w:rsidRPr="007652AB" w:rsidRDefault="00EA2D2E" w:rsidP="00EA2D2E">
      <w:pPr>
        <w:pStyle w:val="Sarakstarindkopa"/>
        <w:spacing w:after="0" w:line="360" w:lineRule="auto"/>
        <w:ind w:left="0" w:firstLine="567"/>
        <w:jc w:val="both"/>
        <w:rPr>
          <w:rFonts w:ascii="Times New Roman" w:hAnsi="Times New Roman"/>
          <w:sz w:val="24"/>
          <w:szCs w:val="24"/>
        </w:rPr>
      </w:pPr>
      <w:r w:rsidRPr="007652AB">
        <w:rPr>
          <w:rFonts w:ascii="Times New Roman" w:hAnsi="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7652AB">
        <w:rPr>
          <w:rFonts w:ascii="Times New Roman" w:hAnsi="Times New Roman"/>
          <w:bCs/>
          <w:sz w:val="24"/>
          <w:szCs w:val="24"/>
        </w:rPr>
        <w:t>un S</w:t>
      </w:r>
      <w:r w:rsidRPr="007652AB">
        <w:rPr>
          <w:rFonts w:ascii="Times New Roman" w:hAnsi="Times New Roman"/>
          <w:sz w:val="24"/>
          <w:szCs w:val="24"/>
        </w:rPr>
        <w:t>ociālo un veselības jautājumu</w:t>
      </w:r>
      <w:r w:rsidRPr="007652AB">
        <w:rPr>
          <w:rFonts w:ascii="Times New Roman" w:hAnsi="Times New Roman"/>
          <w:bCs/>
          <w:sz w:val="24"/>
          <w:szCs w:val="24"/>
        </w:rPr>
        <w:t xml:space="preserve"> komitejas ieteikumu, </w:t>
      </w:r>
      <w:r w:rsidRPr="007652AB">
        <w:rPr>
          <w:rFonts w:ascii="Times New Roman" w:hAnsi="Times New Roman"/>
          <w:sz w:val="24"/>
          <w:szCs w:val="24"/>
        </w:rPr>
        <w:t xml:space="preserve">atklāti balsojot: </w:t>
      </w:r>
      <w:r w:rsidRPr="007652AB">
        <w:rPr>
          <w:rFonts w:ascii="Times New Roman" w:hAnsi="Times New Roman"/>
          <w:noProof/>
          <w:sz w:val="24"/>
          <w:szCs w:val="24"/>
        </w:rPr>
        <w:t xml:space="preserve">ar 12 balsīm "Par" (Ainārs Brezinskis, Aivars Circens, Anatolijs Savickis, Andis Caunītis, Atis Jencītis, </w:t>
      </w:r>
      <w:r w:rsidRPr="007652AB">
        <w:rPr>
          <w:rFonts w:ascii="Times New Roman" w:hAnsi="Times New Roman"/>
          <w:noProof/>
          <w:sz w:val="24"/>
          <w:szCs w:val="24"/>
        </w:rPr>
        <w:lastRenderedPageBreak/>
        <w:t>Guna Pūcīte, Guna Švika, Gunārs Ciglis, Intars Liepiņš, Ivars Kupčs, Mudīte Motivāne, Normunds Mazūrs), "Pret" – nav, "Atturas" – nav</w:t>
      </w:r>
      <w:r w:rsidRPr="007652AB">
        <w:rPr>
          <w:rFonts w:ascii="Times New Roman" w:hAnsi="Times New Roman"/>
          <w:sz w:val="24"/>
          <w:szCs w:val="24"/>
        </w:rPr>
        <w:t>, Gulbenes novada dome NOLEMJ:</w:t>
      </w:r>
    </w:p>
    <w:p w14:paraId="5B911D18" w14:textId="0B4C908A" w:rsidR="00EA2D2E" w:rsidRPr="00382199" w:rsidRDefault="00EA2D2E" w:rsidP="00EA2D2E">
      <w:pPr>
        <w:spacing w:line="360" w:lineRule="auto"/>
        <w:ind w:firstLine="567"/>
        <w:jc w:val="both"/>
      </w:pPr>
      <w:r w:rsidRPr="007652AB">
        <w:t>1. NOSLĒGT dzīvojamās telpas Nr.3, kas atrodas “</w:t>
      </w:r>
      <w:proofErr w:type="spellStart"/>
      <w:r w:rsidRPr="007652AB">
        <w:t>Vietaskrasts</w:t>
      </w:r>
      <w:proofErr w:type="spellEnd"/>
      <w:r w:rsidRPr="007652AB">
        <w:t>”, Galgauskas pagastā,</w:t>
      </w:r>
      <w:r w:rsidRPr="00382199">
        <w:t xml:space="preserve"> Gulbenes novadā, īres līgumu ar </w:t>
      </w:r>
      <w:r w:rsidR="006567FC">
        <w:rPr>
          <w:bCs/>
        </w:rPr>
        <w:t>…</w:t>
      </w:r>
      <w:r w:rsidRPr="00382199">
        <w:t>, uz laiku līdz 2022.gada 31.decembrim.</w:t>
      </w:r>
    </w:p>
    <w:p w14:paraId="691600CD" w14:textId="40613AF2" w:rsidR="00EA2D2E" w:rsidRPr="00225899" w:rsidRDefault="00EA2D2E" w:rsidP="00EA2D2E">
      <w:pPr>
        <w:spacing w:line="360" w:lineRule="auto"/>
        <w:ind w:firstLine="567"/>
        <w:jc w:val="both"/>
      </w:pPr>
      <w:r w:rsidRPr="005B7EED">
        <w:t xml:space="preserve">2. NOTEIKT </w:t>
      </w:r>
      <w:r w:rsidR="006567FC">
        <w:rPr>
          <w:bCs/>
        </w:rPr>
        <w:t>…</w:t>
      </w:r>
      <w:r w:rsidRPr="005B7EED">
        <w:t xml:space="preserve"> viena mēneša termiņu dzīvojamās telpas īres līguma</w:t>
      </w:r>
      <w:r w:rsidRPr="00225899">
        <w:t xml:space="preserve"> ar </w:t>
      </w:r>
      <w:r>
        <w:t xml:space="preserve">Gulbenes novada Galgauskas pagasta pārvaldi </w:t>
      </w:r>
      <w:r w:rsidRPr="00225899">
        <w:t>noslēgšanai.</w:t>
      </w:r>
    </w:p>
    <w:p w14:paraId="0C29A592" w14:textId="77777777" w:rsidR="00EA2D2E" w:rsidRDefault="00EA2D2E" w:rsidP="00EA2D2E">
      <w:pPr>
        <w:spacing w:line="360" w:lineRule="auto"/>
        <w:ind w:firstLine="567"/>
        <w:jc w:val="both"/>
      </w:pPr>
      <w:r w:rsidRPr="00225899">
        <w:t xml:space="preserve">3. UZDOT </w:t>
      </w:r>
      <w:r>
        <w:t>Gulbenes novada Galgauskas pagasta pārvaldei</w:t>
      </w:r>
      <w:r w:rsidRPr="00225899">
        <w:t xml:space="preserve">, reģistrācijas numurs </w:t>
      </w:r>
      <w:r>
        <w:t>40900015446</w:t>
      </w:r>
      <w:r w:rsidRPr="00225899">
        <w:t xml:space="preserve">, juridiskā adrese: </w:t>
      </w:r>
      <w:r>
        <w:t>Skolas</w:t>
      </w:r>
      <w:r w:rsidRPr="00225899">
        <w:t xml:space="preserve"> iela 5, </w:t>
      </w:r>
      <w:r>
        <w:t>Galgauska, Galgauskas pagasts</w:t>
      </w:r>
      <w:r w:rsidRPr="00225899">
        <w:t>, Gulbenes novads, LV-44</w:t>
      </w:r>
      <w:r>
        <w:t>28</w:t>
      </w:r>
      <w:r w:rsidRPr="00225899">
        <w:t>, sagatavot un noslēgt dzīvojamās telpas īres līgumu</w:t>
      </w:r>
      <w:r>
        <w:t>.</w:t>
      </w:r>
    </w:p>
    <w:p w14:paraId="34C19780" w14:textId="6F52A493" w:rsidR="00EA2D2E" w:rsidRPr="00225899" w:rsidRDefault="00EA2D2E" w:rsidP="00EA2D2E">
      <w:pPr>
        <w:spacing w:line="360" w:lineRule="auto"/>
        <w:ind w:firstLine="567"/>
        <w:jc w:val="both"/>
      </w:pPr>
      <w:r w:rsidRPr="00225899">
        <w:t xml:space="preserve">4. NOTEIKT </w:t>
      </w:r>
      <w:r w:rsidR="006567FC">
        <w:rPr>
          <w:bCs/>
        </w:rPr>
        <w:t>….</w:t>
      </w:r>
      <w:r w:rsidRPr="005B7EED">
        <w:t xml:space="preserve"> </w:t>
      </w:r>
      <w:r w:rsidRPr="00225899">
        <w:t>pienākumu pēc dzīvojamās telpas īres līguma noslēgšanas nekavējoties noslēgt līgumu ar SIA “Pilsētvides serviss” par atkritumu apsaimniekošanu.</w:t>
      </w:r>
    </w:p>
    <w:p w14:paraId="01DDCB97" w14:textId="1064630E" w:rsidR="00EA2D2E" w:rsidRDefault="00EA2D2E" w:rsidP="00EA2D2E">
      <w:pPr>
        <w:spacing w:line="360" w:lineRule="auto"/>
        <w:ind w:firstLine="567"/>
        <w:jc w:val="both"/>
        <w:rPr>
          <w:bCs/>
        </w:rPr>
      </w:pPr>
      <w:r w:rsidRPr="00225899">
        <w:t>5. NOTEIKT par pienākumu pēc dzīvojamās telpa īres līguma noslēgšanas nekavējoties deklarēt dzīvesvietu lēmuma 1.punktā minētajā dzīvojamā telpā</w:t>
      </w:r>
      <w:r>
        <w:t xml:space="preserve"> </w:t>
      </w:r>
      <w:r w:rsidR="006567FC">
        <w:rPr>
          <w:bCs/>
        </w:rPr>
        <w:t>…</w:t>
      </w:r>
      <w:r w:rsidRPr="005B7EED">
        <w:t xml:space="preserve"> </w:t>
      </w:r>
      <w:r>
        <w:rPr>
          <w:bCs/>
        </w:rPr>
        <w:t xml:space="preserve">un </w:t>
      </w:r>
      <w:r>
        <w:t>ģimenes locekļiem</w:t>
      </w:r>
      <w:r>
        <w:rPr>
          <w:bCs/>
        </w:rPr>
        <w:t>:</w:t>
      </w:r>
    </w:p>
    <w:p w14:paraId="34D81B46" w14:textId="4B39AE66" w:rsidR="00EA2D2E" w:rsidRDefault="00EA2D2E" w:rsidP="00EA2D2E">
      <w:pPr>
        <w:spacing w:line="360" w:lineRule="auto"/>
        <w:ind w:firstLine="567"/>
        <w:jc w:val="both"/>
        <w:rPr>
          <w:bCs/>
        </w:rPr>
      </w:pPr>
      <w:r>
        <w:rPr>
          <w:bCs/>
        </w:rPr>
        <w:t xml:space="preserve">sievai – </w:t>
      </w:r>
      <w:r w:rsidR="006567FC">
        <w:rPr>
          <w:bCs/>
        </w:rPr>
        <w:t>…</w:t>
      </w:r>
    </w:p>
    <w:p w14:paraId="619B27D8" w14:textId="48722519" w:rsidR="00EA2D2E" w:rsidRPr="00225899" w:rsidRDefault="00EA2D2E" w:rsidP="00EA2D2E">
      <w:pPr>
        <w:spacing w:line="360" w:lineRule="auto"/>
        <w:ind w:firstLine="567"/>
        <w:jc w:val="both"/>
      </w:pPr>
      <w:r w:rsidRPr="00225899">
        <w:t xml:space="preserve">6. IZSLĒGT </w:t>
      </w:r>
      <w:r w:rsidR="006567FC">
        <w:rPr>
          <w:bCs/>
        </w:rPr>
        <w:t>….</w:t>
      </w:r>
      <w:r w:rsidRPr="005B7EED">
        <w:t xml:space="preserve"> </w:t>
      </w:r>
      <w:r w:rsidRPr="00225899">
        <w:t xml:space="preserve">no Gulbenes novada pašvaldības dzīvokļu jautājumu risināšanas </w:t>
      </w:r>
      <w:r>
        <w:t>1</w:t>
      </w:r>
      <w:r w:rsidRPr="00225899">
        <w:t>.reģistra</w:t>
      </w:r>
      <w:r>
        <w:t xml:space="preserve"> 1.grupas. </w:t>
      </w:r>
    </w:p>
    <w:p w14:paraId="18546B07" w14:textId="77777777" w:rsidR="00EA2D2E" w:rsidRPr="00225899" w:rsidRDefault="00EA2D2E" w:rsidP="00EA2D2E">
      <w:pPr>
        <w:spacing w:line="360" w:lineRule="auto"/>
        <w:ind w:firstLine="567"/>
        <w:jc w:val="both"/>
      </w:pPr>
      <w:r w:rsidRPr="00225899">
        <w:t>7. Lēmuma izrakstu nosūtīt:</w:t>
      </w:r>
    </w:p>
    <w:p w14:paraId="799AB20C" w14:textId="62834509" w:rsidR="00EA2D2E" w:rsidRDefault="00EA2D2E" w:rsidP="00EA2D2E">
      <w:pPr>
        <w:spacing w:line="360" w:lineRule="auto"/>
        <w:ind w:firstLine="567"/>
        <w:jc w:val="both"/>
      </w:pPr>
      <w:r w:rsidRPr="00225899">
        <w:t xml:space="preserve">7.1. </w:t>
      </w:r>
      <w:r w:rsidR="006567FC">
        <w:rPr>
          <w:bCs/>
        </w:rPr>
        <w:t>…</w:t>
      </w:r>
      <w:r>
        <w:t>;</w:t>
      </w:r>
    </w:p>
    <w:p w14:paraId="3EAD73A4" w14:textId="77777777" w:rsidR="00EA2D2E" w:rsidRDefault="00EA2D2E" w:rsidP="00EA2D2E">
      <w:pPr>
        <w:spacing w:line="360" w:lineRule="auto"/>
        <w:ind w:firstLine="567"/>
        <w:jc w:val="both"/>
      </w:pPr>
      <w:r w:rsidRPr="00225899">
        <w:t>7.2.</w:t>
      </w:r>
      <w:r>
        <w:t xml:space="preserve"> Gulbenes novada</w:t>
      </w:r>
      <w:r w:rsidRPr="00225899">
        <w:t xml:space="preserve"> </w:t>
      </w:r>
      <w:r>
        <w:t>Galgauskas</w:t>
      </w:r>
      <w:r w:rsidRPr="00225899">
        <w:t xml:space="preserve"> pagasta pārvaldei, </w:t>
      </w:r>
      <w:r>
        <w:t>Skolas</w:t>
      </w:r>
      <w:r w:rsidRPr="00225899">
        <w:t xml:space="preserve"> iela </w:t>
      </w:r>
      <w:r>
        <w:t>5</w:t>
      </w:r>
      <w:r w:rsidRPr="00225899">
        <w:t xml:space="preserve">, </w:t>
      </w:r>
      <w:r>
        <w:t>Galgauska</w:t>
      </w:r>
      <w:r w:rsidRPr="00225899">
        <w:t xml:space="preserve">, </w:t>
      </w:r>
      <w:r>
        <w:t xml:space="preserve">Galgauskas pagasts, </w:t>
      </w:r>
      <w:r w:rsidRPr="00225899">
        <w:t>Gulbenes novads, L</w:t>
      </w:r>
      <w:r>
        <w:t>V</w:t>
      </w:r>
      <w:r w:rsidRPr="00225899">
        <w:t>-44</w:t>
      </w:r>
      <w:r>
        <w:t>28.</w:t>
      </w:r>
    </w:p>
    <w:p w14:paraId="1F3A2908" w14:textId="77777777" w:rsidR="00EA2D2E" w:rsidRDefault="00EA2D2E" w:rsidP="00EA2D2E">
      <w:pPr>
        <w:pStyle w:val="Default"/>
        <w:jc w:val="both"/>
        <w:rPr>
          <w:color w:val="auto"/>
        </w:rPr>
      </w:pPr>
    </w:p>
    <w:p w14:paraId="1544D234" w14:textId="77777777" w:rsidR="00EA2D2E" w:rsidRDefault="00EA2D2E" w:rsidP="00EA2D2E">
      <w:r>
        <w:t>Gulbenes novada domes priekšsēdētājs</w:t>
      </w:r>
      <w:r>
        <w:tab/>
      </w:r>
      <w:r>
        <w:tab/>
      </w:r>
      <w:r>
        <w:tab/>
      </w:r>
      <w:r>
        <w:tab/>
      </w:r>
      <w:r>
        <w:tab/>
      </w:r>
      <w:r>
        <w:tab/>
      </w:r>
      <w:proofErr w:type="spellStart"/>
      <w:r>
        <w:t>A.Caunītis</w:t>
      </w:r>
      <w:proofErr w:type="spellEnd"/>
    </w:p>
    <w:p w14:paraId="0C40D482" w14:textId="77777777" w:rsidR="00EA2D2E" w:rsidRDefault="00EA2D2E" w:rsidP="00EA2D2E">
      <w:pPr>
        <w:pStyle w:val="Default"/>
        <w:rPr>
          <w:color w:val="auto"/>
        </w:rPr>
      </w:pPr>
    </w:p>
    <w:p w14:paraId="2E253ADF" w14:textId="7ADDBF92" w:rsidR="006567FC" w:rsidRDefault="00EA2D2E" w:rsidP="00EA2D2E">
      <w:pPr>
        <w:pStyle w:val="Default"/>
        <w:rPr>
          <w:color w:val="auto"/>
        </w:rPr>
      </w:pPr>
      <w:r>
        <w:rPr>
          <w:color w:val="auto"/>
        </w:rPr>
        <w:t>S</w:t>
      </w:r>
      <w:r w:rsidRPr="004C46BB">
        <w:rPr>
          <w:color w:val="auto"/>
        </w:rPr>
        <w:t>agatavoja</w:t>
      </w:r>
      <w:r>
        <w:rPr>
          <w:color w:val="auto"/>
        </w:rPr>
        <w:t>: Ligita Slaidiņa</w:t>
      </w:r>
    </w:p>
    <w:p w14:paraId="280B454B" w14:textId="77777777" w:rsidR="006567FC" w:rsidRDefault="006567FC">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1B4B7781" w14:textId="77777777" w:rsidTr="006567FC">
        <w:tc>
          <w:tcPr>
            <w:tcW w:w="9354" w:type="dxa"/>
          </w:tcPr>
          <w:p w14:paraId="73944C99" w14:textId="77777777" w:rsidR="00EA2D2E" w:rsidRDefault="00EA2D2E" w:rsidP="00873076">
            <w:pPr>
              <w:jc w:val="center"/>
            </w:pPr>
            <w:r w:rsidRPr="00114CB5">
              <w:rPr>
                <w:noProof/>
              </w:rPr>
              <w:lastRenderedPageBreak/>
              <w:drawing>
                <wp:inline distT="0" distB="0" distL="0" distR="0" wp14:anchorId="473FCB4A" wp14:editId="7566B15E">
                  <wp:extent cx="619125" cy="6858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27BA133E" w14:textId="77777777" w:rsidTr="006567FC">
        <w:tc>
          <w:tcPr>
            <w:tcW w:w="9354" w:type="dxa"/>
          </w:tcPr>
          <w:p w14:paraId="39345553" w14:textId="77777777" w:rsidR="00EA2D2E" w:rsidRDefault="00EA2D2E" w:rsidP="00873076">
            <w:pPr>
              <w:jc w:val="center"/>
            </w:pPr>
            <w:r w:rsidRPr="000B1C5E">
              <w:rPr>
                <w:b/>
                <w:bCs/>
                <w:sz w:val="28"/>
                <w:szCs w:val="28"/>
              </w:rPr>
              <w:t>GULBENES NOVADA PAŠVALDĪBA</w:t>
            </w:r>
          </w:p>
        </w:tc>
      </w:tr>
      <w:tr w:rsidR="00EA2D2E" w14:paraId="750EB4F6" w14:textId="77777777" w:rsidTr="006567FC">
        <w:tc>
          <w:tcPr>
            <w:tcW w:w="9354" w:type="dxa"/>
          </w:tcPr>
          <w:p w14:paraId="2880ECF1" w14:textId="77777777" w:rsidR="00EA2D2E" w:rsidRDefault="00EA2D2E" w:rsidP="00873076">
            <w:pPr>
              <w:jc w:val="center"/>
            </w:pPr>
            <w:r w:rsidRPr="000B1C5E">
              <w:t>Reģ.Nr.90009116327</w:t>
            </w:r>
          </w:p>
        </w:tc>
      </w:tr>
      <w:tr w:rsidR="00EA2D2E" w14:paraId="7032EA2A" w14:textId="77777777" w:rsidTr="006567FC">
        <w:tc>
          <w:tcPr>
            <w:tcW w:w="9354" w:type="dxa"/>
          </w:tcPr>
          <w:p w14:paraId="50413249" w14:textId="77777777" w:rsidR="00EA2D2E" w:rsidRDefault="00EA2D2E" w:rsidP="00873076">
            <w:pPr>
              <w:jc w:val="center"/>
            </w:pPr>
            <w:r w:rsidRPr="000B1C5E">
              <w:t>Ābeļu iela 2, Gulbene, Gulbenes nov., LV-4401</w:t>
            </w:r>
          </w:p>
        </w:tc>
      </w:tr>
      <w:tr w:rsidR="00EA2D2E" w14:paraId="137A1422" w14:textId="77777777" w:rsidTr="006567FC">
        <w:tc>
          <w:tcPr>
            <w:tcW w:w="9354" w:type="dxa"/>
            <w:tcBorders>
              <w:bottom w:val="single" w:sz="4" w:space="0" w:color="auto"/>
            </w:tcBorders>
          </w:tcPr>
          <w:p w14:paraId="6C4E50AE" w14:textId="77777777" w:rsidR="00EA2D2E" w:rsidRDefault="00EA2D2E" w:rsidP="00873076">
            <w:pPr>
              <w:jc w:val="center"/>
            </w:pPr>
            <w:r w:rsidRPr="000B1C5E">
              <w:t>Tālrunis 64497710, mob.26595362, e-pasts; dome@gulbene.lv, www.gulbene.lv</w:t>
            </w:r>
          </w:p>
        </w:tc>
      </w:tr>
    </w:tbl>
    <w:p w14:paraId="4D6305A3" w14:textId="77777777" w:rsidR="00EA2D2E" w:rsidRPr="006F1849" w:rsidRDefault="00EA2D2E" w:rsidP="00EA2D2E">
      <w:pPr>
        <w:rPr>
          <w:sz w:val="4"/>
          <w:szCs w:val="4"/>
        </w:rPr>
      </w:pPr>
    </w:p>
    <w:p w14:paraId="6ADC1B46"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90F3D33"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78AB8F3C"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00C60F26" w14:textId="77777777" w:rsidTr="00873076">
        <w:tc>
          <w:tcPr>
            <w:tcW w:w="5495" w:type="dxa"/>
          </w:tcPr>
          <w:p w14:paraId="68A2FC76"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27.oktobris</w:t>
            </w:r>
          </w:p>
        </w:tc>
        <w:tc>
          <w:tcPr>
            <w:tcW w:w="4728" w:type="dxa"/>
          </w:tcPr>
          <w:p w14:paraId="4FBC2AE2"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2/961</w:t>
            </w:r>
          </w:p>
        </w:tc>
      </w:tr>
      <w:tr w:rsidR="00EA2D2E" w14:paraId="784F1A27" w14:textId="77777777" w:rsidTr="00873076">
        <w:trPr>
          <w:trHeight w:val="453"/>
        </w:trPr>
        <w:tc>
          <w:tcPr>
            <w:tcW w:w="5495" w:type="dxa"/>
          </w:tcPr>
          <w:p w14:paraId="493FDFA0" w14:textId="77777777" w:rsidR="00EA2D2E" w:rsidRDefault="00EA2D2E" w:rsidP="00873076"/>
        </w:tc>
        <w:tc>
          <w:tcPr>
            <w:tcW w:w="4728" w:type="dxa"/>
          </w:tcPr>
          <w:p w14:paraId="3272C728"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5</w:t>
            </w:r>
            <w:r w:rsidRPr="00EA6BEB">
              <w:rPr>
                <w:b/>
                <w:bCs/>
              </w:rPr>
              <w:t>.p</w:t>
            </w:r>
            <w:r>
              <w:rPr>
                <w:b/>
                <w:bCs/>
              </w:rPr>
              <w:t>.)</w:t>
            </w:r>
          </w:p>
        </w:tc>
      </w:tr>
    </w:tbl>
    <w:p w14:paraId="0DAB3518" w14:textId="77777777" w:rsidR="00EA2D2E" w:rsidRPr="003770C1" w:rsidRDefault="00EA2D2E" w:rsidP="00EA2D2E">
      <w:pPr>
        <w:autoSpaceDE w:val="0"/>
        <w:autoSpaceDN w:val="0"/>
        <w:adjustRightInd w:val="0"/>
        <w:rPr>
          <w:lang w:eastAsia="en-US"/>
        </w:rPr>
      </w:pPr>
    </w:p>
    <w:p w14:paraId="7C2094FC" w14:textId="77777777" w:rsidR="00EA2D2E" w:rsidRPr="00535093" w:rsidRDefault="00EA2D2E" w:rsidP="00EA2D2E">
      <w:pPr>
        <w:jc w:val="center"/>
        <w:rPr>
          <w:b/>
        </w:rPr>
      </w:pPr>
      <w:r w:rsidRPr="00535093">
        <w:rPr>
          <w:b/>
        </w:rPr>
        <w:t xml:space="preserve">Par dzīvokļa </w:t>
      </w:r>
      <w:r>
        <w:rPr>
          <w:b/>
        </w:rPr>
        <w:t>Blaumaņa</w:t>
      </w:r>
      <w:r w:rsidRPr="00535093">
        <w:rPr>
          <w:b/>
        </w:rPr>
        <w:t xml:space="preserve"> iela </w:t>
      </w:r>
      <w:r>
        <w:rPr>
          <w:b/>
        </w:rPr>
        <w:t>29-2</w:t>
      </w:r>
      <w:r w:rsidRPr="00535093">
        <w:rPr>
          <w:b/>
        </w:rPr>
        <w:t xml:space="preserve">, Gulbene, Gulbenes novads, īres līguma </w:t>
      </w:r>
      <w:r>
        <w:rPr>
          <w:b/>
        </w:rPr>
        <w:t>termiņa pagarināšanu</w:t>
      </w:r>
    </w:p>
    <w:p w14:paraId="09007B64"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28A57E8" w14:textId="4F550D66" w:rsidR="00EA2D2E" w:rsidRPr="00535093" w:rsidRDefault="00EA2D2E" w:rsidP="00EA2D2E">
      <w:pPr>
        <w:spacing w:line="360" w:lineRule="auto"/>
        <w:ind w:firstLine="567"/>
        <w:jc w:val="both"/>
      </w:pPr>
      <w:r w:rsidRPr="00535093">
        <w:t xml:space="preserve">Gulbenes novada pašvaldības dokumentu vadības sistēmā 2022.gada </w:t>
      </w:r>
      <w:r>
        <w:t>22</w:t>
      </w:r>
      <w:r w:rsidRPr="00535093">
        <w:t>.</w:t>
      </w:r>
      <w:r>
        <w:t>septembrī</w:t>
      </w:r>
      <w:r w:rsidRPr="00535093">
        <w:t xml:space="preserve"> ar reģistrācijas numuru GND/5.5/22/</w:t>
      </w:r>
      <w:r>
        <w:t>2204-A</w:t>
      </w:r>
      <w:r w:rsidRPr="00535093">
        <w:t xml:space="preserve"> reģistrēts </w:t>
      </w:r>
      <w:r w:rsidR="006567FC">
        <w:rPr>
          <w:b/>
        </w:rPr>
        <w:t>….</w:t>
      </w:r>
      <w:r w:rsidRPr="00535093">
        <w:t xml:space="preserve"> (turpmāk – iesniedzējs), deklarētā dzīvesvieta: </w:t>
      </w:r>
      <w:r w:rsidR="006567FC">
        <w:t>….</w:t>
      </w:r>
      <w:r w:rsidRPr="00535093">
        <w:t xml:space="preserve">, 2022.gada </w:t>
      </w:r>
      <w:r>
        <w:t>22</w:t>
      </w:r>
      <w:r w:rsidRPr="00535093">
        <w:t>.</w:t>
      </w:r>
      <w:r>
        <w:t>septembra</w:t>
      </w:r>
      <w:r w:rsidRPr="00535093">
        <w:t xml:space="preserve"> iesniegums, kurā izteikts lūgums pagarināt dzīvojamās telpas Nr</w:t>
      </w:r>
      <w:r>
        <w:t>.2</w:t>
      </w:r>
      <w:r w:rsidRPr="00535093">
        <w:t xml:space="preserve">, kas atrodas </w:t>
      </w:r>
      <w:r>
        <w:t>Blaumaņa</w:t>
      </w:r>
      <w:r w:rsidRPr="00535093">
        <w:t xml:space="preserve"> ielā </w:t>
      </w:r>
      <w:r>
        <w:t>29</w:t>
      </w:r>
      <w:r w:rsidRPr="00535093">
        <w:t xml:space="preserve">, Gulbenē, Gulbenes novadā, īres līguma darbības termiņu. </w:t>
      </w:r>
    </w:p>
    <w:p w14:paraId="405B6268"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CDB04D4"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4954F2B6"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5AF004B6"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44F196BB" w14:textId="77777777" w:rsidR="00EA2D2E" w:rsidRPr="003C4159" w:rsidRDefault="00EA2D2E" w:rsidP="00EA2D2E">
      <w:pPr>
        <w:pStyle w:val="Sarakstarindkopa"/>
        <w:widowControl w:val="0"/>
        <w:spacing w:after="0" w:line="360" w:lineRule="auto"/>
        <w:ind w:left="0" w:firstLine="567"/>
        <w:jc w:val="both"/>
        <w:rPr>
          <w:rFonts w:ascii="Times New Roman" w:hAnsi="Times New Roman"/>
          <w:sz w:val="24"/>
          <w:szCs w:val="24"/>
        </w:rPr>
      </w:pPr>
      <w:r w:rsidRPr="0044134E">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44134E">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44134E">
        <w:rPr>
          <w:rFonts w:ascii="Times New Roman" w:hAnsi="Times New Roman"/>
          <w:sz w:val="24"/>
          <w:szCs w:val="24"/>
        </w:rPr>
        <w:t>, Gulbenes novada dome</w:t>
      </w:r>
      <w:r w:rsidRPr="003C4159">
        <w:rPr>
          <w:rFonts w:ascii="Times New Roman" w:hAnsi="Times New Roman"/>
          <w:sz w:val="24"/>
          <w:szCs w:val="24"/>
        </w:rPr>
        <w:t xml:space="preserve"> NOLEMJ:</w:t>
      </w:r>
    </w:p>
    <w:p w14:paraId="03304AE5" w14:textId="2CD182E4"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2</w:t>
      </w:r>
      <w:r w:rsidRPr="00535093">
        <w:t xml:space="preserve">, kas atrodas </w:t>
      </w:r>
      <w:r>
        <w:t>Blaumaņa</w:t>
      </w:r>
      <w:r w:rsidRPr="00535093">
        <w:t xml:space="preserve"> ielā </w:t>
      </w:r>
      <w:r>
        <w:t>29</w:t>
      </w:r>
      <w:r w:rsidRPr="00535093">
        <w:t xml:space="preserve">, Gulbenē, Gulbenes novadā, īres līgumu ar </w:t>
      </w:r>
      <w:r w:rsidR="006567FC">
        <w:rPr>
          <w:bCs/>
        </w:rPr>
        <w:t>…</w:t>
      </w:r>
      <w:r w:rsidRPr="00535093">
        <w:t>, uz laiku līdz 20</w:t>
      </w:r>
      <w:r>
        <w:t>23</w:t>
      </w:r>
      <w:r w:rsidRPr="00535093">
        <w:t>.gada</w:t>
      </w:r>
      <w:r>
        <w:t xml:space="preserve"> 31</w:t>
      </w:r>
      <w:r w:rsidRPr="00535093">
        <w:t>.</w:t>
      </w:r>
      <w:r>
        <w:t>oktobrim</w:t>
      </w:r>
      <w:r w:rsidRPr="00535093">
        <w:t>.</w:t>
      </w:r>
    </w:p>
    <w:p w14:paraId="6EB5E730" w14:textId="3F430CCB" w:rsidR="00EA2D2E" w:rsidRPr="00185921" w:rsidRDefault="00EA2D2E" w:rsidP="00EA2D2E">
      <w:pPr>
        <w:widowControl w:val="0"/>
        <w:spacing w:line="360" w:lineRule="auto"/>
        <w:ind w:firstLine="567"/>
        <w:jc w:val="both"/>
      </w:pPr>
      <w:r w:rsidRPr="00535093">
        <w:t xml:space="preserve">2. NOTEIKT </w:t>
      </w:r>
      <w:bookmarkStart w:id="0" w:name="_Hlk111030696"/>
      <w:r w:rsidR="006567FC">
        <w:rPr>
          <w:bCs/>
        </w:rPr>
        <w:t>….</w:t>
      </w:r>
      <w:r w:rsidRPr="00185921">
        <w:t xml:space="preserve"> viena mēneša termiņu vienošanās par dzīvojamās telpas īres līguma </w:t>
      </w:r>
      <w:r w:rsidRPr="00185921">
        <w:lastRenderedPageBreak/>
        <w:t>darbības termiņa pagarināšanu noslēgšanai.</w:t>
      </w:r>
    </w:p>
    <w:bookmarkEnd w:id="0"/>
    <w:p w14:paraId="53731EE4"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bookmarkStart w:id="1" w:name="_Hlk111030717"/>
      <w:r w:rsidRPr="00185921">
        <w:t>sagatavot un noslēgt vienošanos par dzīvojamās telpas īres līguma darbības termiņa pagarināšanu.</w:t>
      </w:r>
      <w:bookmarkEnd w:id="1"/>
    </w:p>
    <w:p w14:paraId="0274E461" w14:textId="77777777" w:rsidR="00EA2D2E" w:rsidRPr="00535093" w:rsidRDefault="00EA2D2E" w:rsidP="00EA2D2E">
      <w:pPr>
        <w:spacing w:line="360" w:lineRule="auto"/>
        <w:ind w:firstLine="567"/>
        <w:jc w:val="both"/>
      </w:pPr>
      <w:r w:rsidRPr="00535093">
        <w:t>4. Lēmuma izrakstu nosūtīt:</w:t>
      </w:r>
    </w:p>
    <w:p w14:paraId="5969FEA8" w14:textId="20292B43" w:rsidR="00EA2D2E" w:rsidRDefault="00EA2D2E" w:rsidP="00EA2D2E">
      <w:pPr>
        <w:spacing w:line="360" w:lineRule="auto"/>
        <w:ind w:firstLine="567"/>
        <w:jc w:val="both"/>
      </w:pPr>
      <w:r w:rsidRPr="00535093">
        <w:t xml:space="preserve">4.1. </w:t>
      </w:r>
      <w:r w:rsidR="006567FC">
        <w:rPr>
          <w:bCs/>
        </w:rPr>
        <w:t>….</w:t>
      </w:r>
      <w:r>
        <w:t>.</w:t>
      </w:r>
    </w:p>
    <w:p w14:paraId="525B4D52"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3B22EEA" w14:textId="77777777" w:rsidR="00EA2D2E" w:rsidRPr="00535093" w:rsidRDefault="00EA2D2E" w:rsidP="00EA2D2E">
      <w:pPr>
        <w:spacing w:line="360" w:lineRule="auto"/>
        <w:ind w:firstLine="567"/>
        <w:jc w:val="both"/>
      </w:pPr>
    </w:p>
    <w:p w14:paraId="35BE7E9B" w14:textId="77777777" w:rsidR="00EA2D2E" w:rsidRPr="00535093" w:rsidRDefault="00EA2D2E" w:rsidP="00EA2D2E"/>
    <w:p w14:paraId="680BD19B"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8750439" w14:textId="77777777" w:rsidR="00EA2D2E" w:rsidRPr="00535093" w:rsidRDefault="00EA2D2E" w:rsidP="00EA2D2E">
      <w:pPr>
        <w:pStyle w:val="Default"/>
        <w:rPr>
          <w:color w:val="auto"/>
        </w:rPr>
      </w:pPr>
    </w:p>
    <w:p w14:paraId="2C2FBB2D" w14:textId="63DB4EE8" w:rsidR="006567FC" w:rsidRDefault="00EA2D2E" w:rsidP="00EA2D2E">
      <w:pPr>
        <w:pStyle w:val="Default"/>
        <w:rPr>
          <w:color w:val="auto"/>
        </w:rPr>
      </w:pPr>
      <w:r w:rsidRPr="00535093">
        <w:rPr>
          <w:color w:val="auto"/>
        </w:rPr>
        <w:t>Sagatavoja: Ligita Slaidiņa</w:t>
      </w:r>
    </w:p>
    <w:p w14:paraId="6F6F195B" w14:textId="77777777" w:rsidR="006567FC" w:rsidRDefault="006567FC">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55B7C69B" w14:textId="77777777" w:rsidTr="006567FC">
        <w:tc>
          <w:tcPr>
            <w:tcW w:w="9354" w:type="dxa"/>
          </w:tcPr>
          <w:p w14:paraId="09246EB5" w14:textId="77777777" w:rsidR="00EA2D2E" w:rsidRDefault="00EA2D2E" w:rsidP="00873076">
            <w:pPr>
              <w:jc w:val="center"/>
            </w:pPr>
            <w:r w:rsidRPr="00114CB5">
              <w:rPr>
                <w:noProof/>
                <w:lang w:eastAsia="en-US"/>
              </w:rPr>
              <w:lastRenderedPageBreak/>
              <w:drawing>
                <wp:inline distT="0" distB="0" distL="0" distR="0" wp14:anchorId="14731B35" wp14:editId="1EE7850A">
                  <wp:extent cx="619125" cy="6858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0916A107" w14:textId="77777777" w:rsidTr="006567FC">
        <w:tc>
          <w:tcPr>
            <w:tcW w:w="9354" w:type="dxa"/>
          </w:tcPr>
          <w:p w14:paraId="064B12A3" w14:textId="77777777" w:rsidR="00EA2D2E" w:rsidRDefault="00EA2D2E" w:rsidP="00873076">
            <w:pPr>
              <w:jc w:val="center"/>
            </w:pPr>
            <w:r w:rsidRPr="000B1C5E">
              <w:rPr>
                <w:b/>
                <w:bCs/>
                <w:sz w:val="28"/>
                <w:szCs w:val="28"/>
              </w:rPr>
              <w:t>GULBENES NOVADA PAŠVALDĪBA</w:t>
            </w:r>
          </w:p>
        </w:tc>
      </w:tr>
      <w:tr w:rsidR="00EA2D2E" w14:paraId="7238E2F3" w14:textId="77777777" w:rsidTr="006567FC">
        <w:tc>
          <w:tcPr>
            <w:tcW w:w="9354" w:type="dxa"/>
          </w:tcPr>
          <w:p w14:paraId="442C4AA8" w14:textId="77777777" w:rsidR="00EA2D2E" w:rsidRDefault="00EA2D2E" w:rsidP="00873076">
            <w:pPr>
              <w:jc w:val="center"/>
            </w:pPr>
            <w:r w:rsidRPr="000B1C5E">
              <w:t>Reģ.Nr.90009116327</w:t>
            </w:r>
          </w:p>
        </w:tc>
      </w:tr>
      <w:tr w:rsidR="00EA2D2E" w14:paraId="1A1659AE" w14:textId="77777777" w:rsidTr="006567FC">
        <w:tc>
          <w:tcPr>
            <w:tcW w:w="9354" w:type="dxa"/>
          </w:tcPr>
          <w:p w14:paraId="0B676EE7" w14:textId="77777777" w:rsidR="00EA2D2E" w:rsidRDefault="00EA2D2E" w:rsidP="00873076">
            <w:pPr>
              <w:jc w:val="center"/>
            </w:pPr>
            <w:r w:rsidRPr="000B1C5E">
              <w:t>Ābeļu iela 2, Gulbene, Gulbenes nov., LV-4401</w:t>
            </w:r>
          </w:p>
        </w:tc>
      </w:tr>
      <w:tr w:rsidR="00EA2D2E" w14:paraId="1C801980" w14:textId="77777777" w:rsidTr="006567FC">
        <w:tc>
          <w:tcPr>
            <w:tcW w:w="9354" w:type="dxa"/>
            <w:tcBorders>
              <w:bottom w:val="single" w:sz="4" w:space="0" w:color="auto"/>
            </w:tcBorders>
          </w:tcPr>
          <w:p w14:paraId="667B1FCE" w14:textId="77777777" w:rsidR="00EA2D2E" w:rsidRDefault="00EA2D2E" w:rsidP="00873076">
            <w:pPr>
              <w:jc w:val="center"/>
            </w:pPr>
            <w:r w:rsidRPr="000B1C5E">
              <w:t>Tālrunis 64497710, mob.26595362, e-pasts; dome@gulbene.lv, www.gulbene.lv</w:t>
            </w:r>
          </w:p>
        </w:tc>
      </w:tr>
    </w:tbl>
    <w:p w14:paraId="795EFA0B" w14:textId="77777777" w:rsidR="00EA2D2E" w:rsidRPr="00E8274C" w:rsidRDefault="00EA2D2E" w:rsidP="00EA2D2E">
      <w:pPr>
        <w:rPr>
          <w:sz w:val="4"/>
          <w:szCs w:val="4"/>
        </w:rPr>
      </w:pPr>
    </w:p>
    <w:p w14:paraId="4BAB8130"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D87FEC2"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354516AB"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7399E45C" w14:textId="77777777" w:rsidTr="00873076">
        <w:tc>
          <w:tcPr>
            <w:tcW w:w="5495" w:type="dxa"/>
          </w:tcPr>
          <w:p w14:paraId="36836ED2"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6B3F39D1"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2/962</w:t>
            </w:r>
          </w:p>
        </w:tc>
      </w:tr>
      <w:tr w:rsidR="00EA2D2E" w14:paraId="4DEC12FF" w14:textId="77777777" w:rsidTr="00873076">
        <w:trPr>
          <w:trHeight w:val="453"/>
        </w:trPr>
        <w:tc>
          <w:tcPr>
            <w:tcW w:w="5495" w:type="dxa"/>
          </w:tcPr>
          <w:p w14:paraId="71DA8ABD" w14:textId="77777777" w:rsidR="00EA2D2E" w:rsidRDefault="00EA2D2E" w:rsidP="00873076"/>
        </w:tc>
        <w:tc>
          <w:tcPr>
            <w:tcW w:w="4728" w:type="dxa"/>
          </w:tcPr>
          <w:p w14:paraId="68097576"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6</w:t>
            </w:r>
            <w:r w:rsidRPr="00EA6BEB">
              <w:rPr>
                <w:b/>
                <w:bCs/>
              </w:rPr>
              <w:t>.p</w:t>
            </w:r>
            <w:r>
              <w:rPr>
                <w:b/>
                <w:bCs/>
              </w:rPr>
              <w:t>.)</w:t>
            </w:r>
          </w:p>
        </w:tc>
      </w:tr>
    </w:tbl>
    <w:p w14:paraId="74A1A663" w14:textId="77777777" w:rsidR="00EA2D2E" w:rsidRPr="003770C1" w:rsidRDefault="00EA2D2E" w:rsidP="00EA2D2E">
      <w:pPr>
        <w:autoSpaceDE w:val="0"/>
        <w:autoSpaceDN w:val="0"/>
        <w:adjustRightInd w:val="0"/>
        <w:rPr>
          <w:lang w:eastAsia="en-US"/>
        </w:rPr>
      </w:pPr>
    </w:p>
    <w:p w14:paraId="7879176D" w14:textId="77777777" w:rsidR="00EA2D2E" w:rsidRPr="00535093" w:rsidRDefault="00EA2D2E" w:rsidP="00EA2D2E">
      <w:pPr>
        <w:jc w:val="center"/>
        <w:rPr>
          <w:b/>
        </w:rPr>
      </w:pPr>
      <w:r w:rsidRPr="00535093">
        <w:rPr>
          <w:b/>
        </w:rPr>
        <w:t xml:space="preserve">Par dzīvokļa </w:t>
      </w:r>
      <w:r>
        <w:rPr>
          <w:b/>
        </w:rPr>
        <w:t>Brīvības</w:t>
      </w:r>
      <w:r w:rsidRPr="00535093">
        <w:rPr>
          <w:b/>
        </w:rPr>
        <w:t xml:space="preserve"> iela </w:t>
      </w:r>
      <w:r>
        <w:rPr>
          <w:b/>
        </w:rPr>
        <w:t>16-1</w:t>
      </w:r>
      <w:r w:rsidRPr="00535093">
        <w:rPr>
          <w:b/>
        </w:rPr>
        <w:t xml:space="preserve">, Gulbene, Gulbenes novads, īres līguma </w:t>
      </w:r>
      <w:r>
        <w:rPr>
          <w:b/>
        </w:rPr>
        <w:t>termiņa pagarināšanu</w:t>
      </w:r>
    </w:p>
    <w:p w14:paraId="5884AD5A"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4FB402A" w14:textId="6CF163FD" w:rsidR="00EA2D2E" w:rsidRPr="00535093" w:rsidRDefault="00EA2D2E" w:rsidP="00EA2D2E">
      <w:pPr>
        <w:spacing w:line="360" w:lineRule="auto"/>
        <w:ind w:firstLine="567"/>
        <w:jc w:val="both"/>
      </w:pPr>
      <w:r w:rsidRPr="00535093">
        <w:t xml:space="preserve">Gulbenes novada pašvaldības dokumentu vadības sistēmā 2022.gada </w:t>
      </w:r>
      <w:r>
        <w:t>17</w:t>
      </w:r>
      <w:r w:rsidRPr="00535093">
        <w:t>.</w:t>
      </w:r>
      <w:r>
        <w:t>oktobrī</w:t>
      </w:r>
      <w:r w:rsidRPr="00535093">
        <w:t xml:space="preserve"> ar reģistrācijas numuru GND/5.5/22/</w:t>
      </w:r>
      <w:r>
        <w:t>2426-C</w:t>
      </w:r>
      <w:r w:rsidRPr="00535093">
        <w:t xml:space="preserve"> reģistrēts </w:t>
      </w:r>
      <w:r w:rsidR="006567FC">
        <w:rPr>
          <w:b/>
        </w:rPr>
        <w:t>…</w:t>
      </w:r>
      <w:r w:rsidRPr="00535093">
        <w:t xml:space="preserve"> (turpmāk – iesniedzējs), deklarētā dzīvesvieta: </w:t>
      </w:r>
      <w:r>
        <w:t>Brīvības</w:t>
      </w:r>
      <w:r w:rsidRPr="00535093">
        <w:t xml:space="preserve"> iela </w:t>
      </w:r>
      <w:r>
        <w:t>16-1</w:t>
      </w:r>
      <w:r w:rsidRPr="00535093">
        <w:t xml:space="preserve">, Gulbene, Gulbenes novads, LV-4401, 2022.gada </w:t>
      </w:r>
      <w:r>
        <w:t>17</w:t>
      </w:r>
      <w:r w:rsidRPr="00535093">
        <w:t>.</w:t>
      </w:r>
      <w:r>
        <w:t>oktobra</w:t>
      </w:r>
      <w:r w:rsidRPr="00535093">
        <w:t xml:space="preserve"> iesniegums, kurā izteikts lūgums pagarināt dzīvojamās telpas Nr</w:t>
      </w:r>
      <w:r>
        <w:t>.1</w:t>
      </w:r>
      <w:r w:rsidRPr="00535093">
        <w:t xml:space="preserve">, kas atrodas </w:t>
      </w:r>
      <w:r>
        <w:t>Brīvības</w:t>
      </w:r>
      <w:r w:rsidRPr="00535093">
        <w:t xml:space="preserve"> ielā </w:t>
      </w:r>
      <w:r>
        <w:t>16</w:t>
      </w:r>
      <w:r w:rsidRPr="00535093">
        <w:t xml:space="preserve">, Gulbenē, Gulbenes novadā, īres līguma darbības termiņu. </w:t>
      </w:r>
    </w:p>
    <w:p w14:paraId="65D98FBB"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66BD82A"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augustam</w:t>
      </w:r>
      <w:r w:rsidRPr="00535093">
        <w:t>.</w:t>
      </w:r>
    </w:p>
    <w:p w14:paraId="5250BE4A"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EA10076"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019B9812"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E8274C">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E8274C">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E8274C">
        <w:rPr>
          <w:rFonts w:ascii="Times New Roman" w:hAnsi="Times New Roman"/>
          <w:sz w:val="24"/>
          <w:szCs w:val="24"/>
        </w:rPr>
        <w:t>, Gulbenes</w:t>
      </w:r>
      <w:r w:rsidRPr="003C4159">
        <w:rPr>
          <w:rFonts w:ascii="Times New Roman" w:hAnsi="Times New Roman"/>
          <w:sz w:val="24"/>
          <w:szCs w:val="24"/>
        </w:rPr>
        <w:t xml:space="preserve"> novada dome NOLEMJ:</w:t>
      </w:r>
    </w:p>
    <w:p w14:paraId="49259EEA" w14:textId="2B9A2A14"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1</w:t>
      </w:r>
      <w:r w:rsidRPr="00535093">
        <w:t xml:space="preserve">, kas atrodas </w:t>
      </w:r>
      <w:r>
        <w:t>Brīvības</w:t>
      </w:r>
      <w:r w:rsidRPr="00535093">
        <w:t xml:space="preserve"> ielā </w:t>
      </w:r>
      <w:r>
        <w:t>16</w:t>
      </w:r>
      <w:r w:rsidRPr="00535093">
        <w:t xml:space="preserve">, Gulbenē, Gulbenes novadā, īres līgumu ar </w:t>
      </w:r>
      <w:r w:rsidR="006567FC">
        <w:rPr>
          <w:bCs/>
        </w:rPr>
        <w:t>…</w:t>
      </w:r>
      <w:r w:rsidRPr="00535093">
        <w:t>, uz laiku līdz 20</w:t>
      </w:r>
      <w:r>
        <w:t>25</w:t>
      </w:r>
      <w:r w:rsidRPr="00535093">
        <w:t>.gada</w:t>
      </w:r>
      <w:r>
        <w:t xml:space="preserve"> 31</w:t>
      </w:r>
      <w:r w:rsidRPr="00535093">
        <w:t>.</w:t>
      </w:r>
      <w:r>
        <w:t>oktobrim</w:t>
      </w:r>
      <w:r w:rsidRPr="00535093">
        <w:t>.</w:t>
      </w:r>
    </w:p>
    <w:p w14:paraId="434E4F93" w14:textId="78713B64" w:rsidR="00EA2D2E" w:rsidRPr="00185921" w:rsidRDefault="00EA2D2E" w:rsidP="00EA2D2E">
      <w:pPr>
        <w:widowControl w:val="0"/>
        <w:spacing w:line="360" w:lineRule="auto"/>
        <w:ind w:firstLine="567"/>
        <w:jc w:val="both"/>
      </w:pPr>
      <w:r w:rsidRPr="00535093">
        <w:t xml:space="preserve">2. NOTEIKT </w:t>
      </w:r>
      <w:r w:rsidR="006567FC">
        <w:rPr>
          <w:bCs/>
        </w:rPr>
        <w:t>…</w:t>
      </w:r>
      <w:r w:rsidRPr="00185921">
        <w:t xml:space="preserve"> viena mēneša termiņu vienošanās par dzīvojamās telpas īres līguma </w:t>
      </w:r>
      <w:r w:rsidRPr="00185921">
        <w:lastRenderedPageBreak/>
        <w:t>darbības termiņa pagarināšanu noslēgšanai.</w:t>
      </w:r>
    </w:p>
    <w:p w14:paraId="2E4F942B"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3DF40053" w14:textId="77777777" w:rsidR="00EA2D2E" w:rsidRPr="00535093" w:rsidRDefault="00EA2D2E" w:rsidP="00EA2D2E">
      <w:pPr>
        <w:spacing w:line="360" w:lineRule="auto"/>
        <w:ind w:firstLine="567"/>
        <w:jc w:val="both"/>
      </w:pPr>
      <w:r w:rsidRPr="00535093">
        <w:t>4. Lēmuma izrakstu nosūtīt:</w:t>
      </w:r>
    </w:p>
    <w:p w14:paraId="54BD4DA9" w14:textId="1598E5EE" w:rsidR="00EA2D2E" w:rsidRDefault="00EA2D2E" w:rsidP="00EA2D2E">
      <w:pPr>
        <w:spacing w:line="360" w:lineRule="auto"/>
        <w:ind w:firstLine="567"/>
        <w:jc w:val="both"/>
      </w:pPr>
      <w:r w:rsidRPr="00535093">
        <w:t xml:space="preserve">4.1. </w:t>
      </w:r>
      <w:r w:rsidR="006567FC">
        <w:rPr>
          <w:bCs/>
        </w:rPr>
        <w:t>…</w:t>
      </w:r>
    </w:p>
    <w:p w14:paraId="7D59409B"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64106FF2" w14:textId="77777777" w:rsidR="00EA2D2E" w:rsidRPr="00535093" w:rsidRDefault="00EA2D2E" w:rsidP="00EA2D2E">
      <w:pPr>
        <w:spacing w:line="360" w:lineRule="auto"/>
        <w:ind w:firstLine="567"/>
        <w:jc w:val="both"/>
      </w:pPr>
    </w:p>
    <w:p w14:paraId="65A377A5" w14:textId="77777777" w:rsidR="00EA2D2E" w:rsidRPr="00535093" w:rsidRDefault="00EA2D2E" w:rsidP="00EA2D2E"/>
    <w:p w14:paraId="4B31E1E3"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3B39F59" w14:textId="77777777" w:rsidR="00EA2D2E" w:rsidRPr="00535093" w:rsidRDefault="00EA2D2E" w:rsidP="00EA2D2E">
      <w:pPr>
        <w:pStyle w:val="Default"/>
        <w:rPr>
          <w:color w:val="auto"/>
        </w:rPr>
      </w:pPr>
    </w:p>
    <w:p w14:paraId="2CF50A07" w14:textId="5D853871" w:rsidR="006567FC" w:rsidRDefault="00EA2D2E" w:rsidP="00EA2D2E">
      <w:pPr>
        <w:pStyle w:val="Default"/>
        <w:rPr>
          <w:color w:val="auto"/>
        </w:rPr>
      </w:pPr>
      <w:r w:rsidRPr="00535093">
        <w:rPr>
          <w:color w:val="auto"/>
        </w:rPr>
        <w:t>Sagatavoja: Ligita Slaidiņa</w:t>
      </w:r>
    </w:p>
    <w:p w14:paraId="5AD321DD" w14:textId="77777777" w:rsidR="006567FC" w:rsidRDefault="006567FC">
      <w:pPr>
        <w:spacing w:after="160" w:line="259" w:lineRule="auto"/>
        <w:rPr>
          <w:rFonts w:eastAsiaTheme="minorHAnsi"/>
          <w:lang w:eastAsia="en-US"/>
        </w:rPr>
      </w:pPr>
      <w:r>
        <w:br w:type="page"/>
      </w:r>
    </w:p>
    <w:p w14:paraId="63462129" w14:textId="77777777" w:rsidR="00EA2D2E" w:rsidRPr="004348C6" w:rsidRDefault="00EA2D2E" w:rsidP="00EA2D2E"/>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521D57E9" w14:textId="77777777" w:rsidTr="00873076">
        <w:tc>
          <w:tcPr>
            <w:tcW w:w="9458" w:type="dxa"/>
          </w:tcPr>
          <w:p w14:paraId="443F794D" w14:textId="77777777" w:rsidR="00EA2D2E" w:rsidRDefault="00EA2D2E" w:rsidP="00873076">
            <w:pPr>
              <w:jc w:val="center"/>
            </w:pPr>
            <w:r w:rsidRPr="00114CB5">
              <w:rPr>
                <w:noProof/>
              </w:rPr>
              <w:drawing>
                <wp:inline distT="0" distB="0" distL="0" distR="0" wp14:anchorId="3CAA302A" wp14:editId="6806A26F">
                  <wp:extent cx="619125" cy="6858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2153E180" w14:textId="77777777" w:rsidTr="00873076">
        <w:tc>
          <w:tcPr>
            <w:tcW w:w="9458" w:type="dxa"/>
          </w:tcPr>
          <w:p w14:paraId="4AC276C9" w14:textId="77777777" w:rsidR="00EA2D2E" w:rsidRDefault="00EA2D2E" w:rsidP="00873076">
            <w:pPr>
              <w:jc w:val="center"/>
            </w:pPr>
            <w:r w:rsidRPr="000B1C5E">
              <w:rPr>
                <w:b/>
                <w:bCs/>
                <w:sz w:val="28"/>
                <w:szCs w:val="28"/>
              </w:rPr>
              <w:t>GULBENES NOVADA PAŠVALDĪBA</w:t>
            </w:r>
          </w:p>
        </w:tc>
      </w:tr>
      <w:tr w:rsidR="00EA2D2E" w14:paraId="2B7B6815" w14:textId="77777777" w:rsidTr="00873076">
        <w:tc>
          <w:tcPr>
            <w:tcW w:w="9458" w:type="dxa"/>
          </w:tcPr>
          <w:p w14:paraId="29FEB53B" w14:textId="77777777" w:rsidR="00EA2D2E" w:rsidRDefault="00EA2D2E" w:rsidP="00873076">
            <w:pPr>
              <w:jc w:val="center"/>
            </w:pPr>
            <w:r w:rsidRPr="000B1C5E">
              <w:t>Reģ.Nr.90009116327</w:t>
            </w:r>
          </w:p>
        </w:tc>
      </w:tr>
      <w:tr w:rsidR="00EA2D2E" w14:paraId="27F0B2B5" w14:textId="77777777" w:rsidTr="00873076">
        <w:tc>
          <w:tcPr>
            <w:tcW w:w="9458" w:type="dxa"/>
          </w:tcPr>
          <w:p w14:paraId="3854CAB1" w14:textId="77777777" w:rsidR="00EA2D2E" w:rsidRDefault="00EA2D2E" w:rsidP="00873076">
            <w:pPr>
              <w:jc w:val="center"/>
            </w:pPr>
            <w:r w:rsidRPr="000B1C5E">
              <w:t>Ābeļu iela 2, Gulbene, Gulbenes nov., LV-4401</w:t>
            </w:r>
          </w:p>
        </w:tc>
      </w:tr>
      <w:tr w:rsidR="00EA2D2E" w14:paraId="416459AA" w14:textId="77777777" w:rsidTr="00873076">
        <w:tc>
          <w:tcPr>
            <w:tcW w:w="9458" w:type="dxa"/>
            <w:tcBorders>
              <w:bottom w:val="single" w:sz="4" w:space="0" w:color="auto"/>
            </w:tcBorders>
          </w:tcPr>
          <w:p w14:paraId="58048B64" w14:textId="77777777" w:rsidR="00EA2D2E" w:rsidRDefault="00EA2D2E" w:rsidP="00873076">
            <w:pPr>
              <w:jc w:val="center"/>
            </w:pPr>
            <w:r w:rsidRPr="000B1C5E">
              <w:t>Tālrunis 64497710, mob.26595362, e-pasts; dome@gulbene.lv, www.gulbene.lv</w:t>
            </w:r>
          </w:p>
        </w:tc>
      </w:tr>
    </w:tbl>
    <w:p w14:paraId="41D09C89" w14:textId="77777777" w:rsidR="00EA2D2E" w:rsidRPr="00F971DC" w:rsidRDefault="00EA2D2E" w:rsidP="00EA2D2E">
      <w:pPr>
        <w:rPr>
          <w:sz w:val="4"/>
          <w:szCs w:val="4"/>
        </w:rPr>
      </w:pPr>
    </w:p>
    <w:p w14:paraId="7B11FC12"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C00499A"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32149DF2"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2BE66036" w14:textId="77777777" w:rsidTr="00873076">
        <w:tc>
          <w:tcPr>
            <w:tcW w:w="5495" w:type="dxa"/>
          </w:tcPr>
          <w:p w14:paraId="5BFC1046"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70093295"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2/963</w:t>
            </w:r>
          </w:p>
        </w:tc>
      </w:tr>
      <w:tr w:rsidR="00EA2D2E" w14:paraId="20DF93A4" w14:textId="77777777" w:rsidTr="00873076">
        <w:trPr>
          <w:trHeight w:val="453"/>
        </w:trPr>
        <w:tc>
          <w:tcPr>
            <w:tcW w:w="5495" w:type="dxa"/>
          </w:tcPr>
          <w:p w14:paraId="4005C89D" w14:textId="77777777" w:rsidR="00EA2D2E" w:rsidRDefault="00EA2D2E" w:rsidP="00873076"/>
        </w:tc>
        <w:tc>
          <w:tcPr>
            <w:tcW w:w="4728" w:type="dxa"/>
          </w:tcPr>
          <w:p w14:paraId="38EE1670"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7</w:t>
            </w:r>
            <w:r w:rsidRPr="00EA6BEB">
              <w:rPr>
                <w:b/>
                <w:bCs/>
              </w:rPr>
              <w:t>.p</w:t>
            </w:r>
            <w:r>
              <w:rPr>
                <w:b/>
                <w:bCs/>
              </w:rPr>
              <w:t>.)</w:t>
            </w:r>
          </w:p>
        </w:tc>
      </w:tr>
    </w:tbl>
    <w:p w14:paraId="3C2FC2F6" w14:textId="77777777" w:rsidR="00EA2D2E" w:rsidRPr="003770C1" w:rsidRDefault="00EA2D2E" w:rsidP="00EA2D2E">
      <w:pPr>
        <w:autoSpaceDE w:val="0"/>
        <w:autoSpaceDN w:val="0"/>
        <w:adjustRightInd w:val="0"/>
        <w:rPr>
          <w:lang w:eastAsia="en-US"/>
        </w:rPr>
      </w:pPr>
    </w:p>
    <w:p w14:paraId="0F571CAE" w14:textId="77777777" w:rsidR="00EA2D2E" w:rsidRPr="00535093" w:rsidRDefault="00EA2D2E" w:rsidP="00EA2D2E">
      <w:pPr>
        <w:jc w:val="center"/>
        <w:rPr>
          <w:b/>
        </w:rPr>
      </w:pPr>
      <w:r w:rsidRPr="00535093">
        <w:rPr>
          <w:b/>
        </w:rPr>
        <w:t xml:space="preserve">Par dzīvokļa </w:t>
      </w:r>
      <w:r>
        <w:rPr>
          <w:b/>
        </w:rPr>
        <w:t>Brīvības</w:t>
      </w:r>
      <w:r w:rsidRPr="00535093">
        <w:rPr>
          <w:b/>
        </w:rPr>
        <w:t xml:space="preserve"> iela </w:t>
      </w:r>
      <w:r>
        <w:rPr>
          <w:b/>
        </w:rPr>
        <w:t>16-12</w:t>
      </w:r>
      <w:r w:rsidRPr="00535093">
        <w:rPr>
          <w:b/>
        </w:rPr>
        <w:t xml:space="preserve">, Gulbene, Gulbenes novads, īres līguma </w:t>
      </w:r>
      <w:r>
        <w:rPr>
          <w:b/>
        </w:rPr>
        <w:t>termiņa pagarināšanu</w:t>
      </w:r>
    </w:p>
    <w:p w14:paraId="1BF3F35D"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8CBFA71" w14:textId="0E904758" w:rsidR="00EA2D2E" w:rsidRPr="00535093" w:rsidRDefault="00EA2D2E" w:rsidP="00EA2D2E">
      <w:pPr>
        <w:spacing w:line="360" w:lineRule="auto"/>
        <w:ind w:firstLine="567"/>
        <w:jc w:val="both"/>
      </w:pPr>
      <w:r w:rsidRPr="00535093">
        <w:t xml:space="preserve">Gulbenes novada pašvaldības dokumentu vadības sistēmā 2022.gada </w:t>
      </w:r>
      <w:r>
        <w:t>29</w:t>
      </w:r>
      <w:r w:rsidRPr="00535093">
        <w:t>.</w:t>
      </w:r>
      <w:r>
        <w:t>septembrī</w:t>
      </w:r>
      <w:r w:rsidRPr="00535093">
        <w:t xml:space="preserve"> ar reģistrācijas numuru GND/5.5/22/</w:t>
      </w:r>
      <w:r>
        <w:t>2252-M</w:t>
      </w:r>
      <w:r w:rsidRPr="00535093">
        <w:t xml:space="preserve"> reģistrēts </w:t>
      </w:r>
      <w:r w:rsidR="006567FC">
        <w:rPr>
          <w:b/>
        </w:rPr>
        <w:t>…</w:t>
      </w:r>
      <w:r w:rsidRPr="00535093">
        <w:t xml:space="preserve"> (turpmāk – iesniedzējs), deklarētā dzīvesvieta: </w:t>
      </w:r>
      <w:r w:rsidR="006567FC">
        <w:t>…</w:t>
      </w:r>
      <w:r w:rsidRPr="00535093">
        <w:t xml:space="preserve">, 2022.gada </w:t>
      </w:r>
      <w:r>
        <w:t>29</w:t>
      </w:r>
      <w:r w:rsidRPr="00535093">
        <w:t>.</w:t>
      </w:r>
      <w:r>
        <w:t>septembra</w:t>
      </w:r>
      <w:r w:rsidRPr="00535093">
        <w:t xml:space="preserve"> iesniegums, kurā izteikts lūgums pagarināt dzīvojamās telpas Nr</w:t>
      </w:r>
      <w:r>
        <w:t>.12</w:t>
      </w:r>
      <w:r w:rsidRPr="00535093">
        <w:t xml:space="preserve">, kas atrodas </w:t>
      </w:r>
      <w:r>
        <w:t>Brīvības</w:t>
      </w:r>
      <w:r w:rsidRPr="00535093">
        <w:t xml:space="preserve"> ielā </w:t>
      </w:r>
      <w:r>
        <w:t>16</w:t>
      </w:r>
      <w:r w:rsidRPr="00535093">
        <w:t xml:space="preserve">, Gulbenē, Gulbenes novadā, īres līguma darbības termiņu. </w:t>
      </w:r>
    </w:p>
    <w:p w14:paraId="4453C214"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5C494B03"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02CF9274"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0320FE1"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4B981D3B" w14:textId="77777777" w:rsidR="00EA2D2E" w:rsidRPr="007C53C1" w:rsidRDefault="00EA2D2E" w:rsidP="00EA2D2E">
      <w:pPr>
        <w:pStyle w:val="Sarakstarindkopa"/>
        <w:widowControl w:val="0"/>
        <w:spacing w:after="0" w:line="360" w:lineRule="auto"/>
        <w:ind w:left="0" w:firstLine="567"/>
        <w:jc w:val="both"/>
        <w:rPr>
          <w:rFonts w:ascii="Times New Roman" w:hAnsi="Times New Roman"/>
          <w:sz w:val="24"/>
          <w:szCs w:val="24"/>
        </w:rPr>
      </w:pPr>
      <w:r w:rsidRPr="007C53C1">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7C53C1">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7C53C1">
        <w:rPr>
          <w:rFonts w:ascii="Times New Roman" w:hAnsi="Times New Roman"/>
          <w:sz w:val="24"/>
          <w:szCs w:val="24"/>
        </w:rPr>
        <w:t>, Gulbenes novada dome NOLEMJ:</w:t>
      </w:r>
    </w:p>
    <w:p w14:paraId="25A63FF8" w14:textId="5998A0CD"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12</w:t>
      </w:r>
      <w:r w:rsidRPr="00535093">
        <w:t xml:space="preserve">, kas atrodas </w:t>
      </w:r>
      <w:r>
        <w:t>Brīvības</w:t>
      </w:r>
      <w:r w:rsidRPr="00535093">
        <w:t xml:space="preserve"> ielā </w:t>
      </w:r>
      <w:r>
        <w:t>16</w:t>
      </w:r>
      <w:r w:rsidRPr="00535093">
        <w:t xml:space="preserve">, Gulbenē, Gulbenes novadā, īres līgumu ar </w:t>
      </w:r>
      <w:r w:rsidR="006567FC">
        <w:rPr>
          <w:bCs/>
        </w:rPr>
        <w:t>…</w:t>
      </w:r>
      <w:r w:rsidRPr="00535093">
        <w:t>, uz laiku līdz 20</w:t>
      </w:r>
      <w:r>
        <w:t>25</w:t>
      </w:r>
      <w:r w:rsidRPr="00535093">
        <w:t>.gada</w:t>
      </w:r>
      <w:r>
        <w:t xml:space="preserve"> 31</w:t>
      </w:r>
      <w:r w:rsidRPr="00535093">
        <w:t>.</w:t>
      </w:r>
      <w:r>
        <w:t>oktobrim</w:t>
      </w:r>
      <w:r w:rsidRPr="00535093">
        <w:t>.</w:t>
      </w:r>
    </w:p>
    <w:p w14:paraId="75F0D745" w14:textId="1816FCDF" w:rsidR="00EA2D2E" w:rsidRPr="00185921" w:rsidRDefault="00EA2D2E" w:rsidP="00EA2D2E">
      <w:pPr>
        <w:widowControl w:val="0"/>
        <w:spacing w:line="360" w:lineRule="auto"/>
        <w:ind w:firstLine="567"/>
        <w:jc w:val="both"/>
      </w:pPr>
      <w:r w:rsidRPr="00535093">
        <w:t xml:space="preserve">2. NOTEIKT </w:t>
      </w:r>
      <w:r w:rsidR="006567FC">
        <w:rPr>
          <w:bCs/>
        </w:rPr>
        <w:t>….</w:t>
      </w:r>
      <w:r w:rsidRPr="00185921">
        <w:t xml:space="preserve"> viena mēneša termiņu vienošanās par dzīvojamās telpas īres līguma </w:t>
      </w:r>
      <w:r w:rsidRPr="00185921">
        <w:lastRenderedPageBreak/>
        <w:t>darbības termiņa pagarināšanu noslēgšanai.</w:t>
      </w:r>
    </w:p>
    <w:p w14:paraId="337F6B87"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3A4CDE74" w14:textId="77777777" w:rsidR="00EA2D2E" w:rsidRPr="00535093" w:rsidRDefault="00EA2D2E" w:rsidP="00EA2D2E">
      <w:pPr>
        <w:spacing w:line="360" w:lineRule="auto"/>
        <w:ind w:firstLine="567"/>
        <w:jc w:val="both"/>
      </w:pPr>
      <w:r w:rsidRPr="00535093">
        <w:t>4. Lēmuma izrakstu nosūtīt:</w:t>
      </w:r>
    </w:p>
    <w:p w14:paraId="31FEDBC3" w14:textId="1A9DF0D4" w:rsidR="00EA2D2E" w:rsidRDefault="00EA2D2E" w:rsidP="00EA2D2E">
      <w:pPr>
        <w:spacing w:line="360" w:lineRule="auto"/>
        <w:ind w:firstLine="567"/>
        <w:jc w:val="both"/>
      </w:pPr>
      <w:r w:rsidRPr="00535093">
        <w:t xml:space="preserve">4.1. </w:t>
      </w:r>
      <w:r w:rsidR="006567FC">
        <w:rPr>
          <w:bCs/>
        </w:rPr>
        <w:t>….</w:t>
      </w:r>
      <w:r>
        <w:t>;</w:t>
      </w:r>
    </w:p>
    <w:p w14:paraId="19419698"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043AF507" w14:textId="77777777" w:rsidR="00EA2D2E" w:rsidRPr="00535093" w:rsidRDefault="00EA2D2E" w:rsidP="00EA2D2E">
      <w:pPr>
        <w:spacing w:line="360" w:lineRule="auto"/>
        <w:ind w:firstLine="567"/>
        <w:jc w:val="both"/>
      </w:pPr>
    </w:p>
    <w:p w14:paraId="64D6BCAC" w14:textId="77777777" w:rsidR="00EA2D2E" w:rsidRPr="00535093" w:rsidRDefault="00EA2D2E" w:rsidP="00EA2D2E"/>
    <w:p w14:paraId="1D10F5FE"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EB9CD24" w14:textId="77777777" w:rsidR="00EA2D2E" w:rsidRPr="00535093" w:rsidRDefault="00EA2D2E" w:rsidP="00EA2D2E">
      <w:pPr>
        <w:pStyle w:val="Default"/>
        <w:rPr>
          <w:color w:val="auto"/>
        </w:rPr>
      </w:pPr>
    </w:p>
    <w:p w14:paraId="28FFBCF0" w14:textId="77777777" w:rsidR="00EA2D2E" w:rsidRPr="00535093" w:rsidRDefault="00EA2D2E" w:rsidP="00EA2D2E">
      <w:pPr>
        <w:pStyle w:val="Default"/>
        <w:rPr>
          <w:color w:val="auto"/>
        </w:rPr>
      </w:pPr>
      <w:r w:rsidRPr="00535093">
        <w:rPr>
          <w:color w:val="auto"/>
        </w:rPr>
        <w:t>Sagatavoja: Ligita Slaidiņa</w:t>
      </w:r>
    </w:p>
    <w:p w14:paraId="76001B60" w14:textId="77777777" w:rsidR="00EA2D2E" w:rsidRPr="003770C1" w:rsidRDefault="00EA2D2E" w:rsidP="00EA2D2E">
      <w:pPr>
        <w:spacing w:line="360" w:lineRule="auto"/>
        <w:ind w:firstLine="567"/>
        <w:jc w:val="both"/>
      </w:pPr>
    </w:p>
    <w:p w14:paraId="7D272A0E" w14:textId="382CB42E" w:rsidR="006567FC" w:rsidRDefault="006567F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0DF19AE9" w14:textId="77777777" w:rsidTr="006567FC">
        <w:tc>
          <w:tcPr>
            <w:tcW w:w="9354" w:type="dxa"/>
          </w:tcPr>
          <w:p w14:paraId="4B4E17BD" w14:textId="77777777" w:rsidR="00EA2D2E" w:rsidRDefault="00EA2D2E" w:rsidP="00873076">
            <w:pPr>
              <w:jc w:val="center"/>
            </w:pPr>
            <w:r w:rsidRPr="00114CB5">
              <w:rPr>
                <w:noProof/>
              </w:rPr>
              <w:lastRenderedPageBreak/>
              <w:drawing>
                <wp:inline distT="0" distB="0" distL="0" distR="0" wp14:anchorId="3548ED64" wp14:editId="49C7F41D">
                  <wp:extent cx="619125" cy="685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433E920E" w14:textId="77777777" w:rsidTr="006567FC">
        <w:tc>
          <w:tcPr>
            <w:tcW w:w="9354" w:type="dxa"/>
          </w:tcPr>
          <w:p w14:paraId="08D089AE" w14:textId="77777777" w:rsidR="00EA2D2E" w:rsidRDefault="00EA2D2E" w:rsidP="00873076">
            <w:pPr>
              <w:jc w:val="center"/>
            </w:pPr>
            <w:r w:rsidRPr="000B1C5E">
              <w:rPr>
                <w:b/>
                <w:bCs/>
                <w:sz w:val="28"/>
                <w:szCs w:val="28"/>
              </w:rPr>
              <w:t>GULBENES NOVADA PAŠVALDĪBA</w:t>
            </w:r>
          </w:p>
        </w:tc>
      </w:tr>
      <w:tr w:rsidR="00EA2D2E" w14:paraId="14C252C5" w14:textId="77777777" w:rsidTr="006567FC">
        <w:tc>
          <w:tcPr>
            <w:tcW w:w="9354" w:type="dxa"/>
          </w:tcPr>
          <w:p w14:paraId="5276059E" w14:textId="77777777" w:rsidR="00EA2D2E" w:rsidRDefault="00EA2D2E" w:rsidP="00873076">
            <w:pPr>
              <w:jc w:val="center"/>
            </w:pPr>
            <w:r w:rsidRPr="000B1C5E">
              <w:t>Reģ.Nr.90009116327</w:t>
            </w:r>
          </w:p>
        </w:tc>
      </w:tr>
      <w:tr w:rsidR="00EA2D2E" w14:paraId="31FFABC0" w14:textId="77777777" w:rsidTr="006567FC">
        <w:tc>
          <w:tcPr>
            <w:tcW w:w="9354" w:type="dxa"/>
          </w:tcPr>
          <w:p w14:paraId="7DEE1745" w14:textId="77777777" w:rsidR="00EA2D2E" w:rsidRDefault="00EA2D2E" w:rsidP="00873076">
            <w:pPr>
              <w:jc w:val="center"/>
            </w:pPr>
            <w:r w:rsidRPr="000B1C5E">
              <w:t>Ābeļu iela 2, Gulbene, Gulbenes nov., LV-4401</w:t>
            </w:r>
          </w:p>
        </w:tc>
      </w:tr>
      <w:tr w:rsidR="00EA2D2E" w14:paraId="3EC17990" w14:textId="77777777" w:rsidTr="006567FC">
        <w:tc>
          <w:tcPr>
            <w:tcW w:w="9354" w:type="dxa"/>
            <w:tcBorders>
              <w:bottom w:val="single" w:sz="4" w:space="0" w:color="auto"/>
            </w:tcBorders>
          </w:tcPr>
          <w:p w14:paraId="386CBDFE" w14:textId="77777777" w:rsidR="00EA2D2E" w:rsidRDefault="00EA2D2E" w:rsidP="00873076">
            <w:pPr>
              <w:jc w:val="center"/>
            </w:pPr>
            <w:r w:rsidRPr="000B1C5E">
              <w:t>Tālrunis 64497710, mob.26595362, e-pasts; dome@gulbene.lv, www.gulbene.lv</w:t>
            </w:r>
          </w:p>
        </w:tc>
      </w:tr>
    </w:tbl>
    <w:p w14:paraId="1F615D4F" w14:textId="77777777" w:rsidR="00EA2D2E" w:rsidRPr="007A3BD8" w:rsidRDefault="00EA2D2E" w:rsidP="00EA2D2E">
      <w:pPr>
        <w:rPr>
          <w:sz w:val="4"/>
          <w:szCs w:val="4"/>
        </w:rPr>
      </w:pPr>
    </w:p>
    <w:p w14:paraId="75456AED"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323EE07"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146F33A0"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7A94A381" w14:textId="77777777" w:rsidTr="00873076">
        <w:tc>
          <w:tcPr>
            <w:tcW w:w="5495" w:type="dxa"/>
          </w:tcPr>
          <w:p w14:paraId="091C33A2"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19F5824E"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2/964</w:t>
            </w:r>
          </w:p>
        </w:tc>
      </w:tr>
      <w:tr w:rsidR="00EA2D2E" w14:paraId="237C5FD1" w14:textId="77777777" w:rsidTr="00873076">
        <w:trPr>
          <w:trHeight w:val="453"/>
        </w:trPr>
        <w:tc>
          <w:tcPr>
            <w:tcW w:w="5495" w:type="dxa"/>
          </w:tcPr>
          <w:p w14:paraId="33517C68" w14:textId="77777777" w:rsidR="00EA2D2E" w:rsidRDefault="00EA2D2E" w:rsidP="00873076"/>
        </w:tc>
        <w:tc>
          <w:tcPr>
            <w:tcW w:w="4728" w:type="dxa"/>
          </w:tcPr>
          <w:p w14:paraId="581E7507"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8</w:t>
            </w:r>
            <w:r w:rsidRPr="00EA6BEB">
              <w:rPr>
                <w:b/>
                <w:bCs/>
              </w:rPr>
              <w:t>.p</w:t>
            </w:r>
            <w:r>
              <w:rPr>
                <w:b/>
                <w:bCs/>
              </w:rPr>
              <w:t>.)</w:t>
            </w:r>
          </w:p>
        </w:tc>
      </w:tr>
    </w:tbl>
    <w:p w14:paraId="75749955" w14:textId="77777777" w:rsidR="00EA2D2E" w:rsidRPr="003770C1" w:rsidRDefault="00EA2D2E" w:rsidP="00EA2D2E">
      <w:pPr>
        <w:autoSpaceDE w:val="0"/>
        <w:autoSpaceDN w:val="0"/>
        <w:adjustRightInd w:val="0"/>
        <w:rPr>
          <w:lang w:eastAsia="en-US"/>
        </w:rPr>
      </w:pPr>
    </w:p>
    <w:p w14:paraId="152B4BDD" w14:textId="77777777" w:rsidR="00EA2D2E" w:rsidRPr="00535093" w:rsidRDefault="00EA2D2E" w:rsidP="00EA2D2E">
      <w:pPr>
        <w:jc w:val="center"/>
        <w:rPr>
          <w:b/>
        </w:rPr>
      </w:pPr>
      <w:r w:rsidRPr="00535093">
        <w:rPr>
          <w:b/>
        </w:rPr>
        <w:t xml:space="preserve">Par dzīvokļa </w:t>
      </w:r>
      <w:r>
        <w:rPr>
          <w:b/>
        </w:rPr>
        <w:t>Brīvības</w:t>
      </w:r>
      <w:r w:rsidRPr="00535093">
        <w:rPr>
          <w:b/>
        </w:rPr>
        <w:t xml:space="preserve"> iela </w:t>
      </w:r>
      <w:r>
        <w:rPr>
          <w:b/>
        </w:rPr>
        <w:t>16-22</w:t>
      </w:r>
      <w:r w:rsidRPr="00535093">
        <w:rPr>
          <w:b/>
        </w:rPr>
        <w:t xml:space="preserve">, Gulbene, Gulbenes novads, īres līguma </w:t>
      </w:r>
      <w:r>
        <w:rPr>
          <w:b/>
        </w:rPr>
        <w:t>termiņa pagarināšanu</w:t>
      </w:r>
    </w:p>
    <w:p w14:paraId="390A2C09"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6482B70" w14:textId="1EAF8C90" w:rsidR="00EA2D2E" w:rsidRPr="00535093" w:rsidRDefault="00EA2D2E" w:rsidP="00EA2D2E">
      <w:pPr>
        <w:spacing w:line="360" w:lineRule="auto"/>
        <w:ind w:firstLine="567"/>
        <w:jc w:val="both"/>
      </w:pPr>
      <w:r w:rsidRPr="00535093">
        <w:t xml:space="preserve">Gulbenes novada pašvaldības dokumentu vadības sistēmā 2022.gada </w:t>
      </w:r>
      <w:r>
        <w:t>3</w:t>
      </w:r>
      <w:r w:rsidRPr="00535093">
        <w:t>.</w:t>
      </w:r>
      <w:r>
        <w:t>oktobrī</w:t>
      </w:r>
      <w:r w:rsidRPr="00535093">
        <w:t xml:space="preserve"> ar reģistrācijas numuru GND/5.5/22/</w:t>
      </w:r>
      <w:r>
        <w:t>2271-S</w:t>
      </w:r>
      <w:r w:rsidRPr="00535093">
        <w:t xml:space="preserve"> reģistrēts </w:t>
      </w:r>
      <w:r w:rsidR="006567FC">
        <w:rPr>
          <w:b/>
        </w:rPr>
        <w:t>…</w:t>
      </w:r>
      <w:r w:rsidRPr="00535093">
        <w:t xml:space="preserve"> (turpmāk – iesniedzējs), deklarētā dzīvesvieta: </w:t>
      </w:r>
      <w:r w:rsidR="006567FC">
        <w:t>…</w:t>
      </w:r>
      <w:r w:rsidRPr="00535093">
        <w:t xml:space="preserve">, 2022.gada </w:t>
      </w:r>
      <w:r>
        <w:t>3</w:t>
      </w:r>
      <w:r w:rsidRPr="00535093">
        <w:t>.</w:t>
      </w:r>
      <w:r>
        <w:t>oktobra</w:t>
      </w:r>
      <w:r w:rsidRPr="00535093">
        <w:t xml:space="preserve"> iesniegums, kurā izteikts lūgums pagarināt dzīvojamās telpas Nr</w:t>
      </w:r>
      <w:r>
        <w:t>.22</w:t>
      </w:r>
      <w:r w:rsidRPr="00535093">
        <w:t xml:space="preserve">, kas atrodas </w:t>
      </w:r>
      <w:r>
        <w:t>Brīvības</w:t>
      </w:r>
      <w:r w:rsidRPr="00535093">
        <w:t xml:space="preserve"> ielā </w:t>
      </w:r>
      <w:r>
        <w:t>16</w:t>
      </w:r>
      <w:r w:rsidRPr="00535093">
        <w:t xml:space="preserve">, Gulbenē, Gulbenes novadā, īres līguma darbības termiņu. </w:t>
      </w:r>
    </w:p>
    <w:p w14:paraId="29B73D2F"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5B2F136"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6CDCAD36"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8EDCF8D"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06403376" w14:textId="77777777" w:rsidR="00EA2D2E" w:rsidRPr="003770C1" w:rsidRDefault="00EA2D2E" w:rsidP="00EA2D2E">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6802E42C" w14:textId="3AC9F997"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22</w:t>
      </w:r>
      <w:r w:rsidRPr="00535093">
        <w:t xml:space="preserve">, kas atrodas </w:t>
      </w:r>
      <w:r>
        <w:t>Brīvības</w:t>
      </w:r>
      <w:r w:rsidRPr="00535093">
        <w:t xml:space="preserve"> ielā </w:t>
      </w:r>
      <w:r>
        <w:t>16</w:t>
      </w:r>
      <w:r w:rsidRPr="00535093">
        <w:t xml:space="preserve">, Gulbenē, Gulbenes novadā, īres līgumu ar </w:t>
      </w:r>
      <w:r w:rsidR="006567FC">
        <w:rPr>
          <w:bCs/>
        </w:rPr>
        <w:t>…</w:t>
      </w:r>
      <w:r w:rsidRPr="00535093">
        <w:t>, uz laiku līdz 20</w:t>
      </w:r>
      <w:r>
        <w:t>27</w:t>
      </w:r>
      <w:r w:rsidRPr="00535093">
        <w:t>.gada</w:t>
      </w:r>
      <w:r>
        <w:t xml:space="preserve"> 31</w:t>
      </w:r>
      <w:r w:rsidRPr="00535093">
        <w:t>.</w:t>
      </w:r>
      <w:r>
        <w:t>oktobrim</w:t>
      </w:r>
      <w:r w:rsidRPr="00535093">
        <w:t>.</w:t>
      </w:r>
    </w:p>
    <w:p w14:paraId="51F84F90" w14:textId="0D026C75" w:rsidR="00EA2D2E" w:rsidRPr="00185921" w:rsidRDefault="00EA2D2E" w:rsidP="00EA2D2E">
      <w:pPr>
        <w:widowControl w:val="0"/>
        <w:spacing w:line="360" w:lineRule="auto"/>
        <w:ind w:firstLine="567"/>
        <w:jc w:val="both"/>
      </w:pPr>
      <w:r w:rsidRPr="00535093">
        <w:t xml:space="preserve">2. NOTEIKT </w:t>
      </w:r>
      <w:r w:rsidR="006567FC">
        <w:rPr>
          <w:bCs/>
        </w:rPr>
        <w:t>…</w:t>
      </w:r>
      <w:r w:rsidRPr="00185921">
        <w:t xml:space="preserve"> viena mēneša termiņu vienošanās par dzīvojamās telpas īres līguma darbības termiņa pagarināšanu noslēgšanai.</w:t>
      </w:r>
    </w:p>
    <w:p w14:paraId="3E113083"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347EEC54" w14:textId="77777777" w:rsidR="00EA2D2E" w:rsidRPr="00535093" w:rsidRDefault="00EA2D2E" w:rsidP="00EA2D2E">
      <w:pPr>
        <w:spacing w:line="360" w:lineRule="auto"/>
        <w:ind w:firstLine="567"/>
        <w:jc w:val="both"/>
      </w:pPr>
      <w:r w:rsidRPr="00535093">
        <w:t>4. Lēmuma izrakstu nosūtīt:</w:t>
      </w:r>
    </w:p>
    <w:p w14:paraId="043D2B16" w14:textId="13CA63EC" w:rsidR="00EA2D2E" w:rsidRDefault="00EA2D2E" w:rsidP="00EA2D2E">
      <w:pPr>
        <w:spacing w:line="360" w:lineRule="auto"/>
        <w:ind w:firstLine="567"/>
        <w:jc w:val="both"/>
      </w:pPr>
      <w:r w:rsidRPr="00535093">
        <w:t xml:space="preserve">4.1. </w:t>
      </w:r>
      <w:r w:rsidR="006567FC">
        <w:rPr>
          <w:bCs/>
        </w:rPr>
        <w:t>…..</w:t>
      </w:r>
    </w:p>
    <w:p w14:paraId="39AA92EE"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5FD3872E" w14:textId="77777777" w:rsidR="00EA2D2E" w:rsidRPr="00535093" w:rsidRDefault="00EA2D2E" w:rsidP="00EA2D2E">
      <w:pPr>
        <w:spacing w:line="360" w:lineRule="auto"/>
        <w:ind w:firstLine="567"/>
        <w:jc w:val="both"/>
      </w:pPr>
    </w:p>
    <w:p w14:paraId="50F5DDEE" w14:textId="77777777" w:rsidR="00EA2D2E" w:rsidRPr="00535093" w:rsidRDefault="00EA2D2E" w:rsidP="00EA2D2E"/>
    <w:p w14:paraId="034FD4B9"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8A067D8" w14:textId="77777777" w:rsidR="00EA2D2E" w:rsidRPr="00535093" w:rsidRDefault="00EA2D2E" w:rsidP="00EA2D2E">
      <w:pPr>
        <w:pStyle w:val="Default"/>
        <w:rPr>
          <w:color w:val="auto"/>
        </w:rPr>
      </w:pPr>
    </w:p>
    <w:p w14:paraId="2CBC8A83" w14:textId="77777777" w:rsidR="00EA2D2E" w:rsidRPr="00535093" w:rsidRDefault="00EA2D2E" w:rsidP="00EA2D2E">
      <w:pPr>
        <w:pStyle w:val="Default"/>
        <w:rPr>
          <w:color w:val="auto"/>
        </w:rPr>
      </w:pPr>
      <w:r w:rsidRPr="00535093">
        <w:rPr>
          <w:color w:val="auto"/>
        </w:rPr>
        <w:t>Sagatavoja: Ligita Slaidiņa</w:t>
      </w:r>
    </w:p>
    <w:p w14:paraId="581A812E" w14:textId="5668037D" w:rsidR="006567FC" w:rsidRDefault="006567F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625A03DE" w14:textId="77777777" w:rsidTr="006567FC">
        <w:tc>
          <w:tcPr>
            <w:tcW w:w="9354" w:type="dxa"/>
          </w:tcPr>
          <w:p w14:paraId="2DF67101" w14:textId="77777777" w:rsidR="00EA2D2E" w:rsidRDefault="00EA2D2E" w:rsidP="00873076">
            <w:pPr>
              <w:jc w:val="center"/>
            </w:pPr>
            <w:r w:rsidRPr="00114CB5">
              <w:rPr>
                <w:noProof/>
              </w:rPr>
              <w:lastRenderedPageBreak/>
              <w:drawing>
                <wp:inline distT="0" distB="0" distL="0" distR="0" wp14:anchorId="19E337FD" wp14:editId="3CE7AD37">
                  <wp:extent cx="619125" cy="6858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3FF0DEAF" w14:textId="77777777" w:rsidTr="006567FC">
        <w:tc>
          <w:tcPr>
            <w:tcW w:w="9354" w:type="dxa"/>
          </w:tcPr>
          <w:p w14:paraId="325347A9" w14:textId="77777777" w:rsidR="00EA2D2E" w:rsidRDefault="00EA2D2E" w:rsidP="00873076">
            <w:pPr>
              <w:jc w:val="center"/>
            </w:pPr>
            <w:r w:rsidRPr="000B1C5E">
              <w:rPr>
                <w:b/>
                <w:bCs/>
                <w:sz w:val="28"/>
                <w:szCs w:val="28"/>
              </w:rPr>
              <w:t>GULBENES NOVADA PAŠVALDĪBA</w:t>
            </w:r>
          </w:p>
        </w:tc>
      </w:tr>
      <w:tr w:rsidR="00EA2D2E" w14:paraId="6E44B344" w14:textId="77777777" w:rsidTr="006567FC">
        <w:tc>
          <w:tcPr>
            <w:tcW w:w="9354" w:type="dxa"/>
          </w:tcPr>
          <w:p w14:paraId="169BB392" w14:textId="77777777" w:rsidR="00EA2D2E" w:rsidRDefault="00EA2D2E" w:rsidP="00873076">
            <w:pPr>
              <w:jc w:val="center"/>
            </w:pPr>
            <w:r w:rsidRPr="000B1C5E">
              <w:t>Reģ.Nr.90009116327</w:t>
            </w:r>
          </w:p>
        </w:tc>
      </w:tr>
      <w:tr w:rsidR="00EA2D2E" w14:paraId="39303AEE" w14:textId="77777777" w:rsidTr="006567FC">
        <w:tc>
          <w:tcPr>
            <w:tcW w:w="9354" w:type="dxa"/>
          </w:tcPr>
          <w:p w14:paraId="5C9E1FA1" w14:textId="77777777" w:rsidR="00EA2D2E" w:rsidRDefault="00EA2D2E" w:rsidP="00873076">
            <w:pPr>
              <w:jc w:val="center"/>
            </w:pPr>
            <w:r w:rsidRPr="000B1C5E">
              <w:t>Ābeļu iela 2, Gulbene, Gulbenes nov., LV-4401</w:t>
            </w:r>
          </w:p>
        </w:tc>
      </w:tr>
      <w:tr w:rsidR="00EA2D2E" w14:paraId="76DA7B53" w14:textId="77777777" w:rsidTr="006567FC">
        <w:tc>
          <w:tcPr>
            <w:tcW w:w="9354" w:type="dxa"/>
            <w:tcBorders>
              <w:bottom w:val="single" w:sz="4" w:space="0" w:color="auto"/>
            </w:tcBorders>
          </w:tcPr>
          <w:p w14:paraId="0A519554" w14:textId="77777777" w:rsidR="00EA2D2E" w:rsidRDefault="00EA2D2E" w:rsidP="00873076">
            <w:pPr>
              <w:jc w:val="center"/>
            </w:pPr>
            <w:r w:rsidRPr="000B1C5E">
              <w:t>Tālrunis 64497710, mob.26595362, e-pasts; dome@gulbene.lv, www.gulbene.lv</w:t>
            </w:r>
          </w:p>
        </w:tc>
      </w:tr>
    </w:tbl>
    <w:p w14:paraId="36BA07C1" w14:textId="77777777" w:rsidR="00EA2D2E" w:rsidRPr="00AF3CAD" w:rsidRDefault="00EA2D2E" w:rsidP="00EA2D2E">
      <w:pPr>
        <w:rPr>
          <w:sz w:val="4"/>
          <w:szCs w:val="4"/>
        </w:rPr>
      </w:pPr>
      <w:r w:rsidRPr="00AF3CAD">
        <w:rPr>
          <w:sz w:val="4"/>
          <w:szCs w:val="4"/>
        </w:rPr>
        <w:t>2</w:t>
      </w:r>
    </w:p>
    <w:p w14:paraId="19C84079" w14:textId="77777777" w:rsidR="00EA2D2E" w:rsidRPr="00AF3CAD" w:rsidRDefault="00EA2D2E" w:rsidP="00EA2D2E">
      <w:pPr>
        <w:rPr>
          <w:sz w:val="4"/>
          <w:szCs w:val="4"/>
        </w:rPr>
      </w:pPr>
    </w:p>
    <w:p w14:paraId="325E0EC4"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D694081"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9DC83C2"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2B180E18" w14:textId="77777777" w:rsidTr="00873076">
        <w:tc>
          <w:tcPr>
            <w:tcW w:w="5495" w:type="dxa"/>
          </w:tcPr>
          <w:p w14:paraId="0BB77CBA"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1938977B"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2/965</w:t>
            </w:r>
          </w:p>
        </w:tc>
      </w:tr>
      <w:tr w:rsidR="00EA2D2E" w14:paraId="69970339" w14:textId="77777777" w:rsidTr="00873076">
        <w:trPr>
          <w:trHeight w:val="453"/>
        </w:trPr>
        <w:tc>
          <w:tcPr>
            <w:tcW w:w="5495" w:type="dxa"/>
          </w:tcPr>
          <w:p w14:paraId="54E18256" w14:textId="77777777" w:rsidR="00EA2D2E" w:rsidRDefault="00EA2D2E" w:rsidP="00873076"/>
        </w:tc>
        <w:tc>
          <w:tcPr>
            <w:tcW w:w="4728" w:type="dxa"/>
          </w:tcPr>
          <w:p w14:paraId="6A52125A"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9</w:t>
            </w:r>
            <w:r w:rsidRPr="00EA6BEB">
              <w:rPr>
                <w:b/>
                <w:bCs/>
              </w:rPr>
              <w:t>.p</w:t>
            </w:r>
            <w:r>
              <w:rPr>
                <w:b/>
                <w:bCs/>
              </w:rPr>
              <w:t>.)</w:t>
            </w:r>
          </w:p>
        </w:tc>
      </w:tr>
    </w:tbl>
    <w:p w14:paraId="61639D90" w14:textId="77777777" w:rsidR="00EA2D2E" w:rsidRPr="003770C1" w:rsidRDefault="00EA2D2E" w:rsidP="00EA2D2E">
      <w:pPr>
        <w:autoSpaceDE w:val="0"/>
        <w:autoSpaceDN w:val="0"/>
        <w:adjustRightInd w:val="0"/>
        <w:rPr>
          <w:lang w:eastAsia="en-US"/>
        </w:rPr>
      </w:pPr>
    </w:p>
    <w:p w14:paraId="45A080D1" w14:textId="77777777" w:rsidR="00EA2D2E" w:rsidRPr="00535093" w:rsidRDefault="00EA2D2E" w:rsidP="00EA2D2E">
      <w:pPr>
        <w:jc w:val="center"/>
        <w:rPr>
          <w:b/>
        </w:rPr>
      </w:pPr>
      <w:r w:rsidRPr="00535093">
        <w:rPr>
          <w:b/>
        </w:rPr>
        <w:t xml:space="preserve">Par dzīvokļa </w:t>
      </w:r>
      <w:r>
        <w:rPr>
          <w:b/>
        </w:rPr>
        <w:t>Brīvības</w:t>
      </w:r>
      <w:r w:rsidRPr="00535093">
        <w:rPr>
          <w:b/>
        </w:rPr>
        <w:t xml:space="preserve"> iela </w:t>
      </w:r>
      <w:r>
        <w:rPr>
          <w:b/>
        </w:rPr>
        <w:t>17-1</w:t>
      </w:r>
      <w:r w:rsidRPr="00535093">
        <w:rPr>
          <w:b/>
        </w:rPr>
        <w:t xml:space="preserve">, Gulbene, Gulbenes novads, īres līguma </w:t>
      </w:r>
      <w:r>
        <w:rPr>
          <w:b/>
        </w:rPr>
        <w:t>termiņa pagarināšanu</w:t>
      </w:r>
    </w:p>
    <w:p w14:paraId="397AB428"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35E4164" w14:textId="3F97B647" w:rsidR="00EA2D2E" w:rsidRPr="00535093" w:rsidRDefault="00EA2D2E" w:rsidP="00EA2D2E">
      <w:pPr>
        <w:spacing w:line="360" w:lineRule="auto"/>
        <w:ind w:firstLine="567"/>
        <w:jc w:val="both"/>
      </w:pPr>
      <w:r w:rsidRPr="00535093">
        <w:t xml:space="preserve">Gulbenes novada pašvaldības dokumentu vadības sistēmā 2022.gada </w:t>
      </w:r>
      <w:r>
        <w:t>7</w:t>
      </w:r>
      <w:r w:rsidRPr="00535093">
        <w:t>.</w:t>
      </w:r>
      <w:r>
        <w:t>oktobrī</w:t>
      </w:r>
      <w:r w:rsidRPr="00535093">
        <w:t xml:space="preserve"> ar reģistrācijas numuru GND/5.5/22/</w:t>
      </w:r>
      <w:r>
        <w:t>2344-S</w:t>
      </w:r>
      <w:r w:rsidRPr="00535093">
        <w:t xml:space="preserve"> reģistrēts </w:t>
      </w:r>
      <w:r w:rsidR="006567FC">
        <w:rPr>
          <w:b/>
        </w:rPr>
        <w:t>…</w:t>
      </w:r>
      <w:r w:rsidRPr="00535093">
        <w:t xml:space="preserve"> (turpmāk – iesniedzējs), deklarētā dzīvesvieta: </w:t>
      </w:r>
      <w:r w:rsidR="006567FC">
        <w:t>…</w:t>
      </w:r>
      <w:r w:rsidRPr="00535093">
        <w:t xml:space="preserve">, 2022.gada </w:t>
      </w:r>
      <w:r>
        <w:t>7</w:t>
      </w:r>
      <w:r w:rsidRPr="00535093">
        <w:t>.</w:t>
      </w:r>
      <w:r>
        <w:t>oktobra</w:t>
      </w:r>
      <w:r w:rsidRPr="00535093">
        <w:t xml:space="preserve"> iesniegums, kurā izteikts lūgums pagarināt dzīvojamās telpas Nr</w:t>
      </w:r>
      <w:r>
        <w:t>.1</w:t>
      </w:r>
      <w:r w:rsidRPr="00535093">
        <w:t xml:space="preserve">, kas atrodas </w:t>
      </w:r>
      <w:r>
        <w:t>Brīvības</w:t>
      </w:r>
      <w:r w:rsidRPr="00535093">
        <w:t xml:space="preserve"> ielā </w:t>
      </w:r>
      <w:r>
        <w:t>17</w:t>
      </w:r>
      <w:r w:rsidRPr="00535093">
        <w:t xml:space="preserve">, Gulbenē, Gulbenes novadā, īres līguma darbības termiņu. </w:t>
      </w:r>
    </w:p>
    <w:p w14:paraId="41FF7185"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FB2CD22"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21</w:t>
      </w:r>
      <w:r w:rsidRPr="00535093">
        <w:t>.gada 3</w:t>
      </w:r>
      <w:r>
        <w:t>1</w:t>
      </w:r>
      <w:r w:rsidRPr="00535093">
        <w:t>.</w:t>
      </w:r>
      <w:r>
        <w:t>decembrim</w:t>
      </w:r>
      <w:r w:rsidRPr="00535093">
        <w:t>.</w:t>
      </w:r>
    </w:p>
    <w:p w14:paraId="09749F0B"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5A062F0E" w14:textId="77777777" w:rsidR="00EA2D2E" w:rsidRPr="006F1073" w:rsidRDefault="00EA2D2E" w:rsidP="00EA2D2E">
      <w:pPr>
        <w:spacing w:line="360" w:lineRule="auto"/>
        <w:ind w:firstLine="567"/>
        <w:jc w:val="both"/>
      </w:pPr>
      <w:r w:rsidRPr="00535093">
        <w:t xml:space="preserve">Likuma “Par pašvaldībām” 15.panta pirmās daļas 9.punkts nosaka, ka viena no pašvaldības </w:t>
      </w:r>
      <w:r w:rsidRPr="006F1073">
        <w:t>autonomajām funkcijām ir sniegt palīdzību iedzīvotājiem dzīvokļa jautājumu risināšanā.</w:t>
      </w:r>
    </w:p>
    <w:p w14:paraId="3A47FF8F" w14:textId="77777777" w:rsidR="00EA2D2E" w:rsidRPr="006F1073" w:rsidRDefault="00EA2D2E" w:rsidP="00EA2D2E">
      <w:pPr>
        <w:pStyle w:val="Sarakstarindkopa"/>
        <w:widowControl w:val="0"/>
        <w:spacing w:after="0" w:line="360" w:lineRule="auto"/>
        <w:ind w:left="0" w:firstLine="567"/>
        <w:jc w:val="both"/>
        <w:rPr>
          <w:rFonts w:ascii="Times New Roman" w:hAnsi="Times New Roman"/>
          <w:sz w:val="24"/>
          <w:szCs w:val="24"/>
        </w:rPr>
      </w:pPr>
      <w:r w:rsidRPr="006F1073">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F1073">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6F1073">
        <w:rPr>
          <w:rFonts w:ascii="Times New Roman" w:hAnsi="Times New Roman"/>
          <w:sz w:val="24"/>
          <w:szCs w:val="24"/>
        </w:rPr>
        <w:t>, Gulbenes novada dome NOLEMJ:</w:t>
      </w:r>
    </w:p>
    <w:p w14:paraId="7723D1C2" w14:textId="50CFF2C0"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1</w:t>
      </w:r>
      <w:r w:rsidRPr="00535093">
        <w:t xml:space="preserve">, kas atrodas </w:t>
      </w:r>
      <w:r>
        <w:t>Brīvības</w:t>
      </w:r>
      <w:r w:rsidRPr="00535093">
        <w:t xml:space="preserve"> ielā </w:t>
      </w:r>
      <w:r>
        <w:t>17</w:t>
      </w:r>
      <w:r w:rsidRPr="00535093">
        <w:t xml:space="preserve">, Gulbenē, Gulbenes novadā, īres līgumu ar </w:t>
      </w:r>
      <w:r w:rsidR="006567FC">
        <w:rPr>
          <w:bCs/>
        </w:rPr>
        <w:t>….</w:t>
      </w:r>
      <w:r w:rsidRPr="00535093">
        <w:t>, uz laiku līdz 20</w:t>
      </w:r>
      <w:r>
        <w:t>32</w:t>
      </w:r>
      <w:r w:rsidRPr="00535093">
        <w:t>.gada</w:t>
      </w:r>
      <w:r>
        <w:t xml:space="preserve"> 31</w:t>
      </w:r>
      <w:r w:rsidRPr="00535093">
        <w:t>.</w:t>
      </w:r>
      <w:r>
        <w:t>oktobrim</w:t>
      </w:r>
      <w:r w:rsidRPr="00535093">
        <w:t>.</w:t>
      </w:r>
    </w:p>
    <w:p w14:paraId="34330440" w14:textId="39FA5BE4" w:rsidR="00EA2D2E" w:rsidRPr="00185921" w:rsidRDefault="00EA2D2E" w:rsidP="00EA2D2E">
      <w:pPr>
        <w:widowControl w:val="0"/>
        <w:spacing w:line="360" w:lineRule="auto"/>
        <w:ind w:firstLine="567"/>
        <w:jc w:val="both"/>
      </w:pPr>
      <w:r w:rsidRPr="00535093">
        <w:t xml:space="preserve">2. NOTEIKT </w:t>
      </w:r>
      <w:r w:rsidR="006567FC">
        <w:rPr>
          <w:bCs/>
        </w:rPr>
        <w:t xml:space="preserve">… </w:t>
      </w:r>
      <w:r w:rsidRPr="00185921">
        <w:t>viena mēneša termiņu vienošanās par dzīvojamās telpas īres līguma darbības termiņa pagarināšanu noslēgšanai.</w:t>
      </w:r>
    </w:p>
    <w:p w14:paraId="2436DFFF"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683BFDD2" w14:textId="77777777" w:rsidR="00EA2D2E" w:rsidRPr="00535093" w:rsidRDefault="00EA2D2E" w:rsidP="00EA2D2E">
      <w:pPr>
        <w:spacing w:line="360" w:lineRule="auto"/>
        <w:ind w:firstLine="567"/>
        <w:jc w:val="both"/>
      </w:pPr>
      <w:r w:rsidRPr="00535093">
        <w:t>4. Lēmuma izrakstu nosūtīt:</w:t>
      </w:r>
    </w:p>
    <w:p w14:paraId="6085465E" w14:textId="3AEA47D6" w:rsidR="00EA2D2E" w:rsidRPr="00C35D29" w:rsidRDefault="00EA2D2E" w:rsidP="00EA2D2E">
      <w:pPr>
        <w:spacing w:line="360" w:lineRule="auto"/>
        <w:ind w:firstLine="567"/>
        <w:jc w:val="both"/>
      </w:pPr>
      <w:r w:rsidRPr="00535093">
        <w:t xml:space="preserve">4.1. </w:t>
      </w:r>
      <w:r w:rsidR="006567FC">
        <w:rPr>
          <w:bCs/>
        </w:rPr>
        <w:t>….</w:t>
      </w:r>
      <w:r w:rsidRPr="00C35D29">
        <w:t xml:space="preserve">; </w:t>
      </w:r>
    </w:p>
    <w:p w14:paraId="73E95F42"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5AF86262" w14:textId="77777777" w:rsidR="00EA2D2E" w:rsidRPr="00535093" w:rsidRDefault="00EA2D2E" w:rsidP="00EA2D2E">
      <w:pPr>
        <w:spacing w:line="360" w:lineRule="auto"/>
        <w:ind w:firstLine="567"/>
        <w:jc w:val="both"/>
      </w:pPr>
    </w:p>
    <w:p w14:paraId="05E329BD" w14:textId="77777777" w:rsidR="00EA2D2E" w:rsidRPr="00535093" w:rsidRDefault="00EA2D2E" w:rsidP="00EA2D2E"/>
    <w:p w14:paraId="76C4ECDB"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7BBF8C69" w14:textId="77777777" w:rsidR="00EA2D2E" w:rsidRPr="00535093" w:rsidRDefault="00EA2D2E" w:rsidP="00EA2D2E">
      <w:pPr>
        <w:pStyle w:val="Default"/>
        <w:rPr>
          <w:color w:val="auto"/>
        </w:rPr>
      </w:pPr>
    </w:p>
    <w:p w14:paraId="7E7A85E9" w14:textId="77777777" w:rsidR="00EA2D2E" w:rsidRPr="00535093" w:rsidRDefault="00EA2D2E" w:rsidP="00EA2D2E">
      <w:pPr>
        <w:pStyle w:val="Default"/>
        <w:rPr>
          <w:color w:val="auto"/>
        </w:rPr>
      </w:pPr>
      <w:r w:rsidRPr="00535093">
        <w:rPr>
          <w:color w:val="auto"/>
        </w:rPr>
        <w:t>Sagatavoja: Ligita Slaidiņa</w:t>
      </w:r>
    </w:p>
    <w:p w14:paraId="3D703FE5" w14:textId="48D29F6E" w:rsidR="006567FC" w:rsidRDefault="006567F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62D3E3D1" w14:textId="77777777" w:rsidTr="006567FC">
        <w:tc>
          <w:tcPr>
            <w:tcW w:w="9354" w:type="dxa"/>
          </w:tcPr>
          <w:p w14:paraId="4C57E408" w14:textId="77777777" w:rsidR="00EA2D2E" w:rsidRDefault="00EA2D2E" w:rsidP="00873076">
            <w:pPr>
              <w:jc w:val="center"/>
            </w:pPr>
            <w:r w:rsidRPr="00114CB5">
              <w:rPr>
                <w:noProof/>
                <w:lang w:eastAsia="en-US"/>
              </w:rPr>
              <w:lastRenderedPageBreak/>
              <w:drawing>
                <wp:inline distT="0" distB="0" distL="0" distR="0" wp14:anchorId="0DBF4E87" wp14:editId="7F344A49">
                  <wp:extent cx="619125" cy="6858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6DE4FB5A" w14:textId="77777777" w:rsidTr="006567FC">
        <w:tc>
          <w:tcPr>
            <w:tcW w:w="9354" w:type="dxa"/>
          </w:tcPr>
          <w:p w14:paraId="75D7ABC1" w14:textId="77777777" w:rsidR="00EA2D2E" w:rsidRDefault="00EA2D2E" w:rsidP="00873076">
            <w:pPr>
              <w:jc w:val="center"/>
            </w:pPr>
            <w:r w:rsidRPr="000B1C5E">
              <w:rPr>
                <w:b/>
                <w:bCs/>
                <w:sz w:val="28"/>
                <w:szCs w:val="28"/>
              </w:rPr>
              <w:t>GULBENES NOVADA PAŠVALDĪBA</w:t>
            </w:r>
          </w:p>
        </w:tc>
      </w:tr>
      <w:tr w:rsidR="00EA2D2E" w14:paraId="7DE3E193" w14:textId="77777777" w:rsidTr="006567FC">
        <w:tc>
          <w:tcPr>
            <w:tcW w:w="9354" w:type="dxa"/>
          </w:tcPr>
          <w:p w14:paraId="048BAFCC" w14:textId="77777777" w:rsidR="00EA2D2E" w:rsidRDefault="00EA2D2E" w:rsidP="00873076">
            <w:pPr>
              <w:jc w:val="center"/>
            </w:pPr>
            <w:r w:rsidRPr="000B1C5E">
              <w:t>Reģ.Nr.90009116327</w:t>
            </w:r>
          </w:p>
        </w:tc>
      </w:tr>
      <w:tr w:rsidR="00EA2D2E" w14:paraId="1B8BFBAE" w14:textId="77777777" w:rsidTr="006567FC">
        <w:tc>
          <w:tcPr>
            <w:tcW w:w="9354" w:type="dxa"/>
          </w:tcPr>
          <w:p w14:paraId="2A51B4A6" w14:textId="77777777" w:rsidR="00EA2D2E" w:rsidRDefault="00EA2D2E" w:rsidP="00873076">
            <w:pPr>
              <w:jc w:val="center"/>
            </w:pPr>
            <w:r w:rsidRPr="000B1C5E">
              <w:t>Ābeļu iela 2, Gulbene, Gulbenes nov., LV-4401</w:t>
            </w:r>
          </w:p>
        </w:tc>
      </w:tr>
      <w:tr w:rsidR="00EA2D2E" w14:paraId="792E4337" w14:textId="77777777" w:rsidTr="006567FC">
        <w:tc>
          <w:tcPr>
            <w:tcW w:w="9354" w:type="dxa"/>
            <w:tcBorders>
              <w:bottom w:val="single" w:sz="4" w:space="0" w:color="auto"/>
            </w:tcBorders>
          </w:tcPr>
          <w:p w14:paraId="6442FE9A" w14:textId="77777777" w:rsidR="00EA2D2E" w:rsidRDefault="00EA2D2E" w:rsidP="00873076">
            <w:pPr>
              <w:jc w:val="center"/>
            </w:pPr>
            <w:r w:rsidRPr="000B1C5E">
              <w:t>Tālrunis 64497710, mob.26595362, e-pasts; dome@gulbene.lv, www.gulbene.lv</w:t>
            </w:r>
          </w:p>
        </w:tc>
      </w:tr>
    </w:tbl>
    <w:p w14:paraId="7ED59D0C" w14:textId="77777777" w:rsidR="00EA2D2E" w:rsidRPr="00A93798" w:rsidRDefault="00EA2D2E" w:rsidP="00EA2D2E">
      <w:pPr>
        <w:rPr>
          <w:sz w:val="4"/>
          <w:szCs w:val="4"/>
        </w:rPr>
      </w:pPr>
    </w:p>
    <w:p w14:paraId="63F6D02A"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E9CD060"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30F2A2AE"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0F73716D" w14:textId="77777777" w:rsidTr="00873076">
        <w:tc>
          <w:tcPr>
            <w:tcW w:w="5495" w:type="dxa"/>
          </w:tcPr>
          <w:p w14:paraId="6757C2B4"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CD556E6"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2/966</w:t>
            </w:r>
          </w:p>
        </w:tc>
      </w:tr>
      <w:tr w:rsidR="00EA2D2E" w14:paraId="30779F78" w14:textId="77777777" w:rsidTr="00873076">
        <w:trPr>
          <w:trHeight w:val="453"/>
        </w:trPr>
        <w:tc>
          <w:tcPr>
            <w:tcW w:w="5495" w:type="dxa"/>
          </w:tcPr>
          <w:p w14:paraId="5AD31B18" w14:textId="77777777" w:rsidR="00EA2D2E" w:rsidRDefault="00EA2D2E" w:rsidP="00873076"/>
        </w:tc>
        <w:tc>
          <w:tcPr>
            <w:tcW w:w="4728" w:type="dxa"/>
          </w:tcPr>
          <w:p w14:paraId="6FC33FE8"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10</w:t>
            </w:r>
            <w:r w:rsidRPr="00EA6BEB">
              <w:rPr>
                <w:b/>
                <w:bCs/>
              </w:rPr>
              <w:t>.p</w:t>
            </w:r>
            <w:r>
              <w:rPr>
                <w:b/>
                <w:bCs/>
              </w:rPr>
              <w:t>.)</w:t>
            </w:r>
          </w:p>
        </w:tc>
      </w:tr>
    </w:tbl>
    <w:p w14:paraId="782D7F8E" w14:textId="77777777" w:rsidR="00EA2D2E" w:rsidRPr="00535093" w:rsidRDefault="00EA2D2E" w:rsidP="00EA2D2E">
      <w:pPr>
        <w:jc w:val="center"/>
        <w:rPr>
          <w:b/>
        </w:rPr>
      </w:pPr>
      <w:r w:rsidRPr="00535093">
        <w:rPr>
          <w:b/>
        </w:rPr>
        <w:t xml:space="preserve">Par dzīvokļa </w:t>
      </w:r>
      <w:r>
        <w:rPr>
          <w:b/>
        </w:rPr>
        <w:t>Dzelzceļa</w:t>
      </w:r>
      <w:r w:rsidRPr="00535093">
        <w:rPr>
          <w:b/>
        </w:rPr>
        <w:t xml:space="preserve"> iela </w:t>
      </w:r>
      <w:r>
        <w:rPr>
          <w:b/>
        </w:rPr>
        <w:t>3A-10</w:t>
      </w:r>
      <w:r w:rsidRPr="00535093">
        <w:rPr>
          <w:b/>
        </w:rPr>
        <w:t xml:space="preserve">, Gulbene, Gulbenes novads, īres līguma </w:t>
      </w:r>
      <w:r>
        <w:rPr>
          <w:b/>
        </w:rPr>
        <w:t>termiņa pagarināšanu</w:t>
      </w:r>
    </w:p>
    <w:p w14:paraId="048356F0"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DAADB7A" w14:textId="77DF107D" w:rsidR="00EA2D2E" w:rsidRPr="00535093" w:rsidRDefault="00EA2D2E" w:rsidP="00EA2D2E">
      <w:pPr>
        <w:spacing w:line="360" w:lineRule="auto"/>
        <w:ind w:firstLine="567"/>
        <w:jc w:val="both"/>
      </w:pPr>
      <w:r w:rsidRPr="00535093">
        <w:t xml:space="preserve">Gulbenes novada pašvaldības dokumentu vadības sistēmā 2022.gada </w:t>
      </w:r>
      <w:r>
        <w:t>10</w:t>
      </w:r>
      <w:r w:rsidRPr="00535093">
        <w:t>.</w:t>
      </w:r>
      <w:r>
        <w:t>oktobrī</w:t>
      </w:r>
      <w:r w:rsidRPr="00535093">
        <w:t xml:space="preserve"> ar reģistrācijas numuru GND/5.5/22/</w:t>
      </w:r>
      <w:r>
        <w:t>2353-S</w:t>
      </w:r>
      <w:r w:rsidRPr="00535093">
        <w:t xml:space="preserve"> reģistrēts </w:t>
      </w:r>
      <w:r w:rsidR="006567FC">
        <w:rPr>
          <w:b/>
        </w:rPr>
        <w:t>….</w:t>
      </w:r>
      <w:r w:rsidRPr="00535093">
        <w:t xml:space="preserve"> (turpmāk – iesniedzējs), deklarētā dzīvesvieta: </w:t>
      </w:r>
      <w:r w:rsidR="006567FC">
        <w:t>…</w:t>
      </w:r>
      <w:r w:rsidRPr="00535093">
        <w:t xml:space="preserve">, 2022.gada </w:t>
      </w:r>
      <w:r>
        <w:t>10</w:t>
      </w:r>
      <w:r w:rsidRPr="00535093">
        <w:t>.</w:t>
      </w:r>
      <w:r>
        <w:t>oktobra</w:t>
      </w:r>
      <w:r w:rsidRPr="00535093">
        <w:t xml:space="preserve"> iesniegums, kurā izteikts lūgums pagarināt dzīvojamās telpas Nr</w:t>
      </w:r>
      <w:r>
        <w:t>.10</w:t>
      </w:r>
      <w:r w:rsidRPr="00535093">
        <w:t xml:space="preserve">, kas atrodas </w:t>
      </w:r>
      <w:r>
        <w:t>Dzelzceļa</w:t>
      </w:r>
      <w:r w:rsidRPr="00535093">
        <w:t xml:space="preserve"> ielā </w:t>
      </w:r>
      <w:r>
        <w:t>3A</w:t>
      </w:r>
      <w:r w:rsidRPr="00535093">
        <w:t xml:space="preserve">, Gulbenē, Gulbenes novadā, īres līguma darbības termiņu. </w:t>
      </w:r>
    </w:p>
    <w:p w14:paraId="5EB2AA31"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737EF99"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07EF733D"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0824968C" w14:textId="77777777" w:rsidR="00EA2D2E" w:rsidRPr="00A93798" w:rsidRDefault="00EA2D2E" w:rsidP="00EA2D2E">
      <w:pPr>
        <w:spacing w:line="360" w:lineRule="auto"/>
        <w:ind w:firstLine="567"/>
        <w:jc w:val="both"/>
      </w:pPr>
      <w:r w:rsidRPr="00535093">
        <w:t xml:space="preserve">Likuma “Par pašvaldībām” 15.panta pirmās daļas 9.punkts nosaka, ka viena no pašvaldības autonomajām funkcijām ir sniegt palīdzību iedzīvotājiem dzīvokļa jautājumu </w:t>
      </w:r>
      <w:r w:rsidRPr="00A93798">
        <w:t>risināšanā.</w:t>
      </w:r>
    </w:p>
    <w:p w14:paraId="7EB032DA" w14:textId="77777777" w:rsidR="00EA2D2E" w:rsidRPr="00A93798" w:rsidRDefault="00EA2D2E" w:rsidP="00EA2D2E">
      <w:pPr>
        <w:pStyle w:val="Sarakstarindkopa"/>
        <w:spacing w:after="0" w:line="360" w:lineRule="auto"/>
        <w:ind w:left="0" w:firstLine="567"/>
        <w:jc w:val="both"/>
        <w:rPr>
          <w:rFonts w:ascii="Times New Roman" w:hAnsi="Times New Roman"/>
          <w:sz w:val="24"/>
          <w:szCs w:val="24"/>
        </w:rPr>
      </w:pPr>
      <w:r w:rsidRPr="00A93798">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93798">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A93798">
        <w:rPr>
          <w:rFonts w:ascii="Times New Roman" w:hAnsi="Times New Roman"/>
          <w:sz w:val="24"/>
          <w:szCs w:val="24"/>
        </w:rPr>
        <w:t>, Gulbenes novada dome NOLEMJ:</w:t>
      </w:r>
    </w:p>
    <w:p w14:paraId="489BC5AA" w14:textId="67DB0B62"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10</w:t>
      </w:r>
      <w:r w:rsidRPr="00535093">
        <w:t xml:space="preserve">, kas atrodas </w:t>
      </w:r>
      <w:r>
        <w:t>Dzelzceļa</w:t>
      </w:r>
      <w:r w:rsidRPr="00535093">
        <w:t xml:space="preserve"> ielā </w:t>
      </w:r>
      <w:r>
        <w:t>3A</w:t>
      </w:r>
      <w:r w:rsidRPr="00535093">
        <w:t xml:space="preserve">, Gulbenē, Gulbenes novadā, īres līgumu ar </w:t>
      </w:r>
      <w:r w:rsidR="006567FC">
        <w:rPr>
          <w:bCs/>
        </w:rPr>
        <w:t>….</w:t>
      </w:r>
      <w:r w:rsidRPr="00535093">
        <w:t>, uz laiku līdz 20</w:t>
      </w:r>
      <w:r>
        <w:t>25</w:t>
      </w:r>
      <w:r w:rsidRPr="00535093">
        <w:t>.gada</w:t>
      </w:r>
      <w:r>
        <w:t xml:space="preserve"> 31</w:t>
      </w:r>
      <w:r w:rsidRPr="00535093">
        <w:t>.</w:t>
      </w:r>
      <w:r>
        <w:t>oktobrim</w:t>
      </w:r>
      <w:r w:rsidRPr="00535093">
        <w:t>.</w:t>
      </w:r>
    </w:p>
    <w:p w14:paraId="1AFAD6F6" w14:textId="57385ADA" w:rsidR="00EA2D2E" w:rsidRPr="00185921" w:rsidRDefault="00EA2D2E" w:rsidP="00EA2D2E">
      <w:pPr>
        <w:widowControl w:val="0"/>
        <w:spacing w:line="360" w:lineRule="auto"/>
        <w:ind w:firstLine="567"/>
        <w:jc w:val="both"/>
      </w:pPr>
      <w:r w:rsidRPr="00535093">
        <w:t xml:space="preserve">2. NOTEIKT </w:t>
      </w:r>
      <w:r w:rsidR="006567FC">
        <w:rPr>
          <w:bCs/>
        </w:rPr>
        <w:t>….</w:t>
      </w:r>
      <w:r w:rsidRPr="00185921">
        <w:t xml:space="preserve"> viena mēneša termiņu vienošanās par dzīvojamās telpas īres līguma darbības termiņa pagarināšanu noslēgšanai.</w:t>
      </w:r>
    </w:p>
    <w:p w14:paraId="24156ACB"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64AEB5E6" w14:textId="77777777" w:rsidR="00EA2D2E" w:rsidRPr="00535093" w:rsidRDefault="00EA2D2E" w:rsidP="00EA2D2E">
      <w:pPr>
        <w:spacing w:line="360" w:lineRule="auto"/>
        <w:ind w:firstLine="567"/>
        <w:jc w:val="both"/>
      </w:pPr>
      <w:r w:rsidRPr="00535093">
        <w:t>4. Lēmuma izrakstu nosūtīt:</w:t>
      </w:r>
    </w:p>
    <w:p w14:paraId="1D8535B0" w14:textId="4E893FAF" w:rsidR="00EA2D2E" w:rsidRDefault="00EA2D2E" w:rsidP="00EA2D2E">
      <w:pPr>
        <w:spacing w:line="360" w:lineRule="auto"/>
        <w:ind w:firstLine="567"/>
        <w:jc w:val="both"/>
      </w:pPr>
      <w:r w:rsidRPr="00535093">
        <w:t xml:space="preserve">4.1. </w:t>
      </w:r>
      <w:r w:rsidR="006567FC">
        <w:rPr>
          <w:bCs/>
        </w:rPr>
        <w:t>….</w:t>
      </w:r>
    </w:p>
    <w:p w14:paraId="1A696174"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57CC61AD" w14:textId="77777777" w:rsidR="00EA2D2E" w:rsidRPr="00535093" w:rsidRDefault="00EA2D2E" w:rsidP="00EA2D2E">
      <w:pPr>
        <w:spacing w:line="360" w:lineRule="auto"/>
        <w:ind w:firstLine="567"/>
        <w:jc w:val="both"/>
      </w:pPr>
    </w:p>
    <w:p w14:paraId="56CC0F13"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D6B34F3" w14:textId="77777777" w:rsidR="00EA2D2E" w:rsidRPr="00535093" w:rsidRDefault="00EA2D2E" w:rsidP="00EA2D2E">
      <w:pPr>
        <w:pStyle w:val="Default"/>
        <w:rPr>
          <w:color w:val="auto"/>
        </w:rPr>
      </w:pPr>
    </w:p>
    <w:p w14:paraId="44DB4171" w14:textId="77777777" w:rsidR="00EA2D2E" w:rsidRPr="00535093" w:rsidRDefault="00EA2D2E" w:rsidP="00EA2D2E">
      <w:pPr>
        <w:pStyle w:val="Default"/>
        <w:rPr>
          <w:color w:val="auto"/>
        </w:rPr>
      </w:pPr>
      <w:r w:rsidRPr="00535093">
        <w:rPr>
          <w:color w:val="auto"/>
        </w:rPr>
        <w:t>Sagatavoja: Ligita Slaidiņa</w:t>
      </w:r>
    </w:p>
    <w:p w14:paraId="2A6A6CEF" w14:textId="77777777" w:rsidR="00EA2D2E" w:rsidRPr="003770C1" w:rsidRDefault="00EA2D2E" w:rsidP="00EA2D2E">
      <w:pPr>
        <w:spacing w:line="360" w:lineRule="auto"/>
        <w:ind w:firstLine="567"/>
        <w:jc w:val="both"/>
      </w:pPr>
    </w:p>
    <w:p w14:paraId="4FE1E158" w14:textId="77777777" w:rsidR="00EA2D2E" w:rsidRDefault="00EA2D2E" w:rsidP="00EA2D2E"/>
    <w:p w14:paraId="278EC29D" w14:textId="025CEC4D" w:rsidR="006567FC" w:rsidRDefault="006567FC">
      <w:pPr>
        <w:spacing w:after="160" w:line="259" w:lineRule="auto"/>
      </w:pPr>
      <w:r>
        <w:br w:type="page"/>
      </w:r>
    </w:p>
    <w:p w14:paraId="2ACCCC1D" w14:textId="77777777" w:rsidR="00EA2D2E" w:rsidRPr="004348C6" w:rsidRDefault="00EA2D2E" w:rsidP="00EA2D2E"/>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204A2AB6" w14:textId="77777777" w:rsidTr="00873076">
        <w:tc>
          <w:tcPr>
            <w:tcW w:w="9458" w:type="dxa"/>
          </w:tcPr>
          <w:p w14:paraId="174A812C" w14:textId="77777777" w:rsidR="00EA2D2E" w:rsidRDefault="00EA2D2E" w:rsidP="00873076">
            <w:pPr>
              <w:jc w:val="center"/>
            </w:pPr>
            <w:r w:rsidRPr="00114CB5">
              <w:rPr>
                <w:noProof/>
                <w:lang w:eastAsia="en-US"/>
              </w:rPr>
              <w:drawing>
                <wp:inline distT="0" distB="0" distL="0" distR="0" wp14:anchorId="4540E2DA" wp14:editId="654BA540">
                  <wp:extent cx="619125"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5A37D83E" w14:textId="77777777" w:rsidTr="00873076">
        <w:tc>
          <w:tcPr>
            <w:tcW w:w="9458" w:type="dxa"/>
          </w:tcPr>
          <w:p w14:paraId="585544A8" w14:textId="77777777" w:rsidR="00EA2D2E" w:rsidRDefault="00EA2D2E" w:rsidP="00873076">
            <w:pPr>
              <w:jc w:val="center"/>
            </w:pPr>
            <w:r w:rsidRPr="000B1C5E">
              <w:rPr>
                <w:b/>
                <w:bCs/>
                <w:sz w:val="28"/>
                <w:szCs w:val="28"/>
              </w:rPr>
              <w:t>GULBENES NOVADA PAŠVALDĪBA</w:t>
            </w:r>
          </w:p>
        </w:tc>
      </w:tr>
      <w:tr w:rsidR="00EA2D2E" w14:paraId="73C00E1A" w14:textId="77777777" w:rsidTr="00873076">
        <w:tc>
          <w:tcPr>
            <w:tcW w:w="9458" w:type="dxa"/>
          </w:tcPr>
          <w:p w14:paraId="2B6F9BFD" w14:textId="77777777" w:rsidR="00EA2D2E" w:rsidRDefault="00EA2D2E" w:rsidP="00873076">
            <w:pPr>
              <w:jc w:val="center"/>
            </w:pPr>
            <w:r w:rsidRPr="000B1C5E">
              <w:t>Reģ.Nr.90009116327</w:t>
            </w:r>
          </w:p>
        </w:tc>
      </w:tr>
      <w:tr w:rsidR="00EA2D2E" w14:paraId="0DAD6068" w14:textId="77777777" w:rsidTr="00873076">
        <w:tc>
          <w:tcPr>
            <w:tcW w:w="9458" w:type="dxa"/>
          </w:tcPr>
          <w:p w14:paraId="29E9E971" w14:textId="77777777" w:rsidR="00EA2D2E" w:rsidRDefault="00EA2D2E" w:rsidP="00873076">
            <w:pPr>
              <w:jc w:val="center"/>
            </w:pPr>
            <w:r w:rsidRPr="000B1C5E">
              <w:t>Ābeļu iela 2, Gulbene, Gulbenes nov., LV-4401</w:t>
            </w:r>
          </w:p>
        </w:tc>
      </w:tr>
      <w:tr w:rsidR="00EA2D2E" w14:paraId="04BAB493" w14:textId="77777777" w:rsidTr="00873076">
        <w:tc>
          <w:tcPr>
            <w:tcW w:w="9458" w:type="dxa"/>
            <w:tcBorders>
              <w:bottom w:val="single" w:sz="4" w:space="0" w:color="auto"/>
            </w:tcBorders>
          </w:tcPr>
          <w:p w14:paraId="4F582CC7" w14:textId="77777777" w:rsidR="00EA2D2E" w:rsidRDefault="00EA2D2E" w:rsidP="00873076">
            <w:pPr>
              <w:jc w:val="center"/>
            </w:pPr>
            <w:r w:rsidRPr="000B1C5E">
              <w:t>Tālrunis 64497710, mob.26595362, e-pasts; dome@gulbene.lv, www.gulbene.lv</w:t>
            </w:r>
          </w:p>
        </w:tc>
      </w:tr>
    </w:tbl>
    <w:p w14:paraId="09AE1C8F"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78A536B"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10AF15ED"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685480FC" w14:textId="77777777" w:rsidTr="00873076">
        <w:tc>
          <w:tcPr>
            <w:tcW w:w="5495" w:type="dxa"/>
          </w:tcPr>
          <w:p w14:paraId="27E8E7DC"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D13B6B1"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2/967</w:t>
            </w:r>
          </w:p>
        </w:tc>
      </w:tr>
      <w:tr w:rsidR="00EA2D2E" w14:paraId="075FBA03" w14:textId="77777777" w:rsidTr="00873076">
        <w:trPr>
          <w:trHeight w:val="453"/>
        </w:trPr>
        <w:tc>
          <w:tcPr>
            <w:tcW w:w="5495" w:type="dxa"/>
          </w:tcPr>
          <w:p w14:paraId="0CE537D7" w14:textId="77777777" w:rsidR="00EA2D2E" w:rsidRDefault="00EA2D2E" w:rsidP="00873076"/>
        </w:tc>
        <w:tc>
          <w:tcPr>
            <w:tcW w:w="4728" w:type="dxa"/>
          </w:tcPr>
          <w:p w14:paraId="509BE2FC"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11</w:t>
            </w:r>
            <w:r w:rsidRPr="00EA6BEB">
              <w:rPr>
                <w:b/>
                <w:bCs/>
              </w:rPr>
              <w:t>.p</w:t>
            </w:r>
            <w:r>
              <w:rPr>
                <w:b/>
                <w:bCs/>
              </w:rPr>
              <w:t>.)</w:t>
            </w:r>
          </w:p>
        </w:tc>
      </w:tr>
    </w:tbl>
    <w:p w14:paraId="7E6FBE1B" w14:textId="77777777" w:rsidR="00EA2D2E" w:rsidRPr="003770C1" w:rsidRDefault="00EA2D2E" w:rsidP="00EA2D2E">
      <w:pPr>
        <w:autoSpaceDE w:val="0"/>
        <w:autoSpaceDN w:val="0"/>
        <w:adjustRightInd w:val="0"/>
        <w:rPr>
          <w:lang w:eastAsia="en-US"/>
        </w:rPr>
      </w:pPr>
    </w:p>
    <w:p w14:paraId="1FDD1AC8" w14:textId="77777777" w:rsidR="00EA2D2E" w:rsidRPr="00535093" w:rsidRDefault="00EA2D2E" w:rsidP="00EA2D2E">
      <w:pPr>
        <w:jc w:val="center"/>
        <w:rPr>
          <w:b/>
        </w:rPr>
      </w:pPr>
      <w:r w:rsidRPr="00535093">
        <w:rPr>
          <w:b/>
        </w:rPr>
        <w:t xml:space="preserve">Par dzīvokļa </w:t>
      </w:r>
      <w:r>
        <w:rPr>
          <w:b/>
        </w:rPr>
        <w:t>Dzelzceļa</w:t>
      </w:r>
      <w:r w:rsidRPr="00535093">
        <w:rPr>
          <w:b/>
        </w:rPr>
        <w:t xml:space="preserve"> iela </w:t>
      </w:r>
      <w:r>
        <w:rPr>
          <w:b/>
        </w:rPr>
        <w:t>13-1</w:t>
      </w:r>
      <w:r w:rsidRPr="00535093">
        <w:rPr>
          <w:b/>
        </w:rPr>
        <w:t xml:space="preserve">, Gulbene, Gulbenes novads, īres līguma </w:t>
      </w:r>
      <w:r>
        <w:rPr>
          <w:b/>
        </w:rPr>
        <w:t>termiņa pagarināšanu</w:t>
      </w:r>
    </w:p>
    <w:p w14:paraId="00591FA3"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61F4D6F" w14:textId="3EC20BF2" w:rsidR="00EA2D2E" w:rsidRPr="00535093" w:rsidRDefault="00EA2D2E" w:rsidP="00EA2D2E">
      <w:pPr>
        <w:spacing w:line="360" w:lineRule="auto"/>
        <w:ind w:firstLine="567"/>
        <w:jc w:val="both"/>
      </w:pPr>
      <w:r w:rsidRPr="00535093">
        <w:t xml:space="preserve">Gulbenes novada pašvaldības dokumentu vadības sistēmā 2022.gada </w:t>
      </w:r>
      <w:r>
        <w:t>7</w:t>
      </w:r>
      <w:r w:rsidRPr="00535093">
        <w:t>.</w:t>
      </w:r>
      <w:r>
        <w:t>oktobrī</w:t>
      </w:r>
      <w:r w:rsidRPr="00535093">
        <w:t xml:space="preserve"> ar reģistrācijas numuru GND/5.5/22/</w:t>
      </w:r>
      <w:r>
        <w:t>2335-K</w:t>
      </w:r>
      <w:r w:rsidRPr="00535093">
        <w:t xml:space="preserve"> reģistrēts </w:t>
      </w:r>
      <w:r w:rsidR="006567FC">
        <w:rPr>
          <w:b/>
        </w:rPr>
        <w:t>….</w:t>
      </w:r>
      <w:r w:rsidRPr="00535093">
        <w:t xml:space="preserve"> (turpmāk – iesniedzējs), deklarētā dzīvesvieta: </w:t>
      </w:r>
      <w:r w:rsidR="006567FC">
        <w:t>…</w:t>
      </w:r>
      <w:r w:rsidRPr="00535093">
        <w:t xml:space="preserve">, 2022.gada </w:t>
      </w:r>
      <w:r>
        <w:t>7</w:t>
      </w:r>
      <w:r w:rsidRPr="00535093">
        <w:t>.</w:t>
      </w:r>
      <w:r>
        <w:t>oktobra</w:t>
      </w:r>
      <w:r w:rsidRPr="00535093">
        <w:t xml:space="preserve"> iesniegums, kurā izteikts lūgums pagarināt dzīvojamās telpas Nr</w:t>
      </w:r>
      <w:r>
        <w:t>.1</w:t>
      </w:r>
      <w:r w:rsidRPr="00535093">
        <w:t xml:space="preserve">, kas atrodas </w:t>
      </w:r>
      <w:r>
        <w:t>Dzelzceļa</w:t>
      </w:r>
      <w:r w:rsidRPr="00535093">
        <w:t xml:space="preserve"> ielā </w:t>
      </w:r>
      <w:r>
        <w:t>13</w:t>
      </w:r>
      <w:r w:rsidRPr="00535093">
        <w:t xml:space="preserve">, Gulbenē, Gulbenes novadā, īres līguma darbības termiņu. </w:t>
      </w:r>
    </w:p>
    <w:p w14:paraId="29EA9563"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771B4C8"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novembrim</w:t>
      </w:r>
      <w:r w:rsidRPr="00535093">
        <w:t>.</w:t>
      </w:r>
    </w:p>
    <w:p w14:paraId="503130E0"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0A2CE183" w14:textId="77777777" w:rsidR="00EA2D2E" w:rsidRPr="0006716F" w:rsidRDefault="00EA2D2E" w:rsidP="00EA2D2E">
      <w:pPr>
        <w:spacing w:line="360" w:lineRule="auto"/>
        <w:ind w:firstLine="567"/>
        <w:jc w:val="both"/>
      </w:pPr>
      <w:r w:rsidRPr="00535093">
        <w:t xml:space="preserve">Likuma “Par pašvaldībām” 15.panta pirmās daļas 9.punkts nosaka, ka viena no pašvaldības autonomajām funkcijām ir sniegt palīdzību iedzīvotājiem dzīvokļa jautājumu </w:t>
      </w:r>
      <w:r w:rsidRPr="0006716F">
        <w:t>risināšanā.</w:t>
      </w:r>
    </w:p>
    <w:p w14:paraId="76D413C9"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06716F">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06716F">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06716F">
        <w:rPr>
          <w:rFonts w:ascii="Times New Roman" w:hAnsi="Times New Roman"/>
          <w:sz w:val="24"/>
          <w:szCs w:val="24"/>
        </w:rPr>
        <w:t>, Gulbenes</w:t>
      </w:r>
      <w:r w:rsidRPr="003C4159">
        <w:rPr>
          <w:rFonts w:ascii="Times New Roman" w:hAnsi="Times New Roman"/>
          <w:sz w:val="24"/>
          <w:szCs w:val="24"/>
        </w:rPr>
        <w:t xml:space="preserve"> novada dome NOLEMJ:</w:t>
      </w:r>
    </w:p>
    <w:p w14:paraId="410804E0" w14:textId="1754E04E"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1</w:t>
      </w:r>
      <w:r w:rsidRPr="00535093">
        <w:t xml:space="preserve">, kas atrodas </w:t>
      </w:r>
      <w:r>
        <w:t>Dzelzceļa</w:t>
      </w:r>
      <w:r w:rsidRPr="00535093">
        <w:t xml:space="preserve"> ielā </w:t>
      </w:r>
      <w:r>
        <w:t>13</w:t>
      </w:r>
      <w:r w:rsidRPr="00535093">
        <w:t xml:space="preserve">, Gulbenē, Gulbenes novadā, īres līgumu ar </w:t>
      </w:r>
      <w:r w:rsidR="003471F3">
        <w:rPr>
          <w:bCs/>
        </w:rPr>
        <w:t>….</w:t>
      </w:r>
      <w:r w:rsidRPr="00535093">
        <w:t>, uz laiku līdz 20</w:t>
      </w:r>
      <w:r>
        <w:t>27</w:t>
      </w:r>
      <w:r w:rsidRPr="00535093">
        <w:t>.gada</w:t>
      </w:r>
      <w:r>
        <w:t xml:space="preserve"> 31</w:t>
      </w:r>
      <w:r w:rsidRPr="00535093">
        <w:t>.</w:t>
      </w:r>
      <w:r>
        <w:t>oktobrim</w:t>
      </w:r>
      <w:r w:rsidRPr="00535093">
        <w:t>.</w:t>
      </w:r>
    </w:p>
    <w:p w14:paraId="6BAFCCC8" w14:textId="7243A92B"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524FF277"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6015A8F4" w14:textId="77777777" w:rsidR="00EA2D2E" w:rsidRPr="00535093" w:rsidRDefault="00EA2D2E" w:rsidP="00EA2D2E">
      <w:pPr>
        <w:spacing w:line="360" w:lineRule="auto"/>
        <w:ind w:firstLine="567"/>
        <w:jc w:val="both"/>
      </w:pPr>
      <w:r w:rsidRPr="00535093">
        <w:t>4. Lēmuma izrakstu nosūtīt:</w:t>
      </w:r>
    </w:p>
    <w:p w14:paraId="39FF7DCB" w14:textId="145FFF1C" w:rsidR="00EA2D2E" w:rsidRDefault="00EA2D2E" w:rsidP="00EA2D2E">
      <w:pPr>
        <w:spacing w:line="360" w:lineRule="auto"/>
        <w:ind w:firstLine="567"/>
        <w:jc w:val="both"/>
      </w:pPr>
      <w:r w:rsidRPr="00535093">
        <w:t xml:space="preserve">4.1. </w:t>
      </w:r>
      <w:r w:rsidR="003471F3">
        <w:rPr>
          <w:bCs/>
        </w:rPr>
        <w:t>….</w:t>
      </w:r>
      <w:r>
        <w:t>;</w:t>
      </w:r>
    </w:p>
    <w:p w14:paraId="1989B6D4"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5337B3F0" w14:textId="77777777" w:rsidR="00EA2D2E" w:rsidRPr="00535093" w:rsidRDefault="00EA2D2E" w:rsidP="00EA2D2E">
      <w:pPr>
        <w:spacing w:line="360" w:lineRule="auto"/>
        <w:ind w:firstLine="567"/>
        <w:jc w:val="both"/>
      </w:pPr>
    </w:p>
    <w:p w14:paraId="1AFEDE9F" w14:textId="77777777" w:rsidR="00EA2D2E" w:rsidRPr="00535093" w:rsidRDefault="00EA2D2E" w:rsidP="00EA2D2E"/>
    <w:p w14:paraId="3EAF4AD6"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5D6BBBF" w14:textId="77777777" w:rsidR="00EA2D2E" w:rsidRPr="00535093" w:rsidRDefault="00EA2D2E" w:rsidP="00EA2D2E">
      <w:pPr>
        <w:pStyle w:val="Default"/>
        <w:rPr>
          <w:color w:val="auto"/>
        </w:rPr>
      </w:pPr>
    </w:p>
    <w:p w14:paraId="79ED7D94" w14:textId="77777777" w:rsidR="00EA2D2E" w:rsidRPr="00535093" w:rsidRDefault="00EA2D2E" w:rsidP="00EA2D2E">
      <w:pPr>
        <w:pStyle w:val="Default"/>
        <w:rPr>
          <w:color w:val="auto"/>
        </w:rPr>
      </w:pPr>
      <w:r w:rsidRPr="00535093">
        <w:rPr>
          <w:color w:val="auto"/>
        </w:rPr>
        <w:t>Sagatavoja: Ligita Slaidiņa</w:t>
      </w:r>
    </w:p>
    <w:p w14:paraId="26F785E3" w14:textId="77777777" w:rsidR="00EA2D2E" w:rsidRPr="003770C1" w:rsidRDefault="00EA2D2E" w:rsidP="00EA2D2E">
      <w:pPr>
        <w:spacing w:line="360" w:lineRule="auto"/>
        <w:ind w:firstLine="567"/>
        <w:jc w:val="both"/>
      </w:pPr>
    </w:p>
    <w:p w14:paraId="00D81755" w14:textId="41CAA07A"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400D76DD" w14:textId="77777777" w:rsidTr="003471F3">
        <w:tc>
          <w:tcPr>
            <w:tcW w:w="9354" w:type="dxa"/>
          </w:tcPr>
          <w:p w14:paraId="08C31BC8" w14:textId="77777777" w:rsidR="00EA2D2E" w:rsidRDefault="00EA2D2E" w:rsidP="00873076">
            <w:pPr>
              <w:jc w:val="center"/>
            </w:pPr>
            <w:r w:rsidRPr="00114CB5">
              <w:rPr>
                <w:noProof/>
              </w:rPr>
              <w:lastRenderedPageBreak/>
              <w:drawing>
                <wp:inline distT="0" distB="0" distL="0" distR="0" wp14:anchorId="24122695" wp14:editId="675EEB7C">
                  <wp:extent cx="619125" cy="6858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0F02C0CE" w14:textId="77777777" w:rsidTr="003471F3">
        <w:tc>
          <w:tcPr>
            <w:tcW w:w="9354" w:type="dxa"/>
          </w:tcPr>
          <w:p w14:paraId="5F95C065" w14:textId="77777777" w:rsidR="00EA2D2E" w:rsidRDefault="00EA2D2E" w:rsidP="00873076">
            <w:pPr>
              <w:jc w:val="center"/>
            </w:pPr>
            <w:r w:rsidRPr="000B1C5E">
              <w:rPr>
                <w:b/>
                <w:bCs/>
                <w:sz w:val="28"/>
                <w:szCs w:val="28"/>
              </w:rPr>
              <w:t>GULBENES NOVADA PAŠVALDĪBA</w:t>
            </w:r>
          </w:p>
        </w:tc>
      </w:tr>
      <w:tr w:rsidR="00EA2D2E" w14:paraId="03508F6D" w14:textId="77777777" w:rsidTr="003471F3">
        <w:tc>
          <w:tcPr>
            <w:tcW w:w="9354" w:type="dxa"/>
          </w:tcPr>
          <w:p w14:paraId="77AB57B4" w14:textId="77777777" w:rsidR="00EA2D2E" w:rsidRDefault="00EA2D2E" w:rsidP="00873076">
            <w:pPr>
              <w:jc w:val="center"/>
            </w:pPr>
            <w:r w:rsidRPr="000B1C5E">
              <w:t>Reģ.Nr.90009116327</w:t>
            </w:r>
          </w:p>
        </w:tc>
      </w:tr>
      <w:tr w:rsidR="00EA2D2E" w14:paraId="0A40A582" w14:textId="77777777" w:rsidTr="003471F3">
        <w:tc>
          <w:tcPr>
            <w:tcW w:w="9354" w:type="dxa"/>
          </w:tcPr>
          <w:p w14:paraId="449B05F7" w14:textId="77777777" w:rsidR="00EA2D2E" w:rsidRDefault="00EA2D2E" w:rsidP="00873076">
            <w:pPr>
              <w:jc w:val="center"/>
            </w:pPr>
            <w:r w:rsidRPr="000B1C5E">
              <w:t>Ābeļu iela 2, Gulbene, Gulbenes nov., LV-4401</w:t>
            </w:r>
          </w:p>
        </w:tc>
      </w:tr>
      <w:tr w:rsidR="00EA2D2E" w14:paraId="2097D309" w14:textId="77777777" w:rsidTr="003471F3">
        <w:tc>
          <w:tcPr>
            <w:tcW w:w="9354" w:type="dxa"/>
            <w:tcBorders>
              <w:bottom w:val="single" w:sz="4" w:space="0" w:color="auto"/>
            </w:tcBorders>
          </w:tcPr>
          <w:p w14:paraId="6D1A2F5C" w14:textId="77777777" w:rsidR="00EA2D2E" w:rsidRDefault="00EA2D2E" w:rsidP="00873076">
            <w:pPr>
              <w:jc w:val="center"/>
            </w:pPr>
            <w:r w:rsidRPr="000B1C5E">
              <w:t>Tālrunis 64497710, mob.26595362, e-pasts; dome@gulbene.lv, www.gulbene.lv</w:t>
            </w:r>
          </w:p>
        </w:tc>
      </w:tr>
    </w:tbl>
    <w:p w14:paraId="7B87C86C" w14:textId="77777777" w:rsidR="00EA2D2E" w:rsidRPr="004B1D64" w:rsidRDefault="00EA2D2E" w:rsidP="00EA2D2E">
      <w:pPr>
        <w:rPr>
          <w:sz w:val="4"/>
          <w:szCs w:val="4"/>
        </w:rPr>
      </w:pPr>
    </w:p>
    <w:p w14:paraId="2320D45E"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D7FDAD0"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6CFA2E08"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53FD7F23" w14:textId="77777777" w:rsidTr="00873076">
        <w:tc>
          <w:tcPr>
            <w:tcW w:w="5495" w:type="dxa"/>
          </w:tcPr>
          <w:p w14:paraId="54C4EC41"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1A8637D"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2/968</w:t>
            </w:r>
          </w:p>
        </w:tc>
      </w:tr>
      <w:tr w:rsidR="00EA2D2E" w14:paraId="6748255D" w14:textId="77777777" w:rsidTr="00873076">
        <w:trPr>
          <w:trHeight w:val="453"/>
        </w:trPr>
        <w:tc>
          <w:tcPr>
            <w:tcW w:w="5495" w:type="dxa"/>
          </w:tcPr>
          <w:p w14:paraId="3F033B8E" w14:textId="77777777" w:rsidR="00EA2D2E" w:rsidRDefault="00EA2D2E" w:rsidP="00873076"/>
        </w:tc>
        <w:tc>
          <w:tcPr>
            <w:tcW w:w="4728" w:type="dxa"/>
          </w:tcPr>
          <w:p w14:paraId="7A108841"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12</w:t>
            </w:r>
            <w:r w:rsidRPr="00EA6BEB">
              <w:rPr>
                <w:b/>
                <w:bCs/>
              </w:rPr>
              <w:t>.p</w:t>
            </w:r>
            <w:r>
              <w:rPr>
                <w:b/>
                <w:bCs/>
              </w:rPr>
              <w:t>.)</w:t>
            </w:r>
          </w:p>
        </w:tc>
      </w:tr>
    </w:tbl>
    <w:p w14:paraId="55CE5573" w14:textId="77777777" w:rsidR="00EA2D2E" w:rsidRPr="003770C1" w:rsidRDefault="00EA2D2E" w:rsidP="00EA2D2E">
      <w:pPr>
        <w:autoSpaceDE w:val="0"/>
        <w:autoSpaceDN w:val="0"/>
        <w:adjustRightInd w:val="0"/>
        <w:rPr>
          <w:lang w:eastAsia="en-US"/>
        </w:rPr>
      </w:pPr>
    </w:p>
    <w:p w14:paraId="67B0EF7F" w14:textId="77777777" w:rsidR="00EA2D2E" w:rsidRPr="00535093" w:rsidRDefault="00EA2D2E" w:rsidP="00EA2D2E">
      <w:pPr>
        <w:jc w:val="center"/>
        <w:rPr>
          <w:b/>
        </w:rPr>
      </w:pPr>
      <w:r w:rsidRPr="00535093">
        <w:rPr>
          <w:b/>
        </w:rPr>
        <w:t xml:space="preserve">Par dzīvokļa </w:t>
      </w:r>
      <w:r>
        <w:rPr>
          <w:b/>
        </w:rPr>
        <w:t>Dzelzceļa</w:t>
      </w:r>
      <w:r w:rsidRPr="00535093">
        <w:rPr>
          <w:b/>
        </w:rPr>
        <w:t xml:space="preserve"> iela </w:t>
      </w:r>
      <w:r>
        <w:rPr>
          <w:b/>
        </w:rPr>
        <w:t>18-5</w:t>
      </w:r>
      <w:r w:rsidRPr="00535093">
        <w:rPr>
          <w:b/>
        </w:rPr>
        <w:t xml:space="preserve">, Gulbene, Gulbenes novads, īres līguma </w:t>
      </w:r>
      <w:r>
        <w:rPr>
          <w:b/>
        </w:rPr>
        <w:t>termiņa pagarināšanu</w:t>
      </w:r>
    </w:p>
    <w:p w14:paraId="09E0C95C"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F998952" w14:textId="2A00A33E" w:rsidR="00EA2D2E" w:rsidRPr="00535093" w:rsidRDefault="00EA2D2E" w:rsidP="00EA2D2E">
      <w:pPr>
        <w:spacing w:line="360" w:lineRule="auto"/>
        <w:ind w:firstLine="567"/>
        <w:jc w:val="both"/>
      </w:pPr>
      <w:r w:rsidRPr="00535093">
        <w:t xml:space="preserve">Gulbenes novada pašvaldības dokumentu vadības sistēmā 2022.gada </w:t>
      </w:r>
      <w:r>
        <w:t>3</w:t>
      </w:r>
      <w:r w:rsidRPr="00535093">
        <w:t>.</w:t>
      </w:r>
      <w:r>
        <w:t>oktobrī</w:t>
      </w:r>
      <w:r w:rsidRPr="00535093">
        <w:t xml:space="preserve"> ar reģistrācijas numuru GND/5.5/22/</w:t>
      </w:r>
      <w:r>
        <w:t>2272-S</w:t>
      </w:r>
      <w:r w:rsidRPr="00535093">
        <w:t xml:space="preserve"> reģistrēts </w:t>
      </w:r>
      <w:r w:rsidR="003471F3">
        <w:t>….</w:t>
      </w:r>
      <w:r w:rsidRPr="00535093">
        <w:t xml:space="preserve">(turpmāk – iesniedzējs), deklarētā dzīvesvieta: </w:t>
      </w:r>
      <w:r w:rsidR="003471F3">
        <w:t>…</w:t>
      </w:r>
      <w:r w:rsidRPr="00535093">
        <w:t xml:space="preserve">, 2022.gada </w:t>
      </w:r>
      <w:r>
        <w:t>3</w:t>
      </w:r>
      <w:r w:rsidRPr="00535093">
        <w:t>.</w:t>
      </w:r>
      <w:r>
        <w:t>oktobra</w:t>
      </w:r>
      <w:r w:rsidRPr="00535093">
        <w:t xml:space="preserve"> iesniegums, kurā izteikts lūgums pagarināt dzīvojamās telpas Nr</w:t>
      </w:r>
      <w:r>
        <w:t>.5</w:t>
      </w:r>
      <w:r w:rsidRPr="00535093">
        <w:t xml:space="preserve">, kas atrodas </w:t>
      </w:r>
      <w:r>
        <w:t>Dzelzceļa</w:t>
      </w:r>
      <w:r w:rsidRPr="00535093">
        <w:t xml:space="preserve"> ielā </w:t>
      </w:r>
      <w:r>
        <w:t>18</w:t>
      </w:r>
      <w:r w:rsidRPr="00535093">
        <w:t xml:space="preserve">, Gulbenē, Gulbenes novadā, īres līguma darbības termiņu. </w:t>
      </w:r>
    </w:p>
    <w:p w14:paraId="1035B96D"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8174BA2"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30BD792B"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FDE2F13"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9C0DE8B" w14:textId="77777777" w:rsidR="00EA2D2E" w:rsidRPr="0016445D" w:rsidRDefault="00EA2D2E" w:rsidP="00EA2D2E">
      <w:pPr>
        <w:pStyle w:val="Sarakstarindkopa"/>
        <w:widowControl w:val="0"/>
        <w:spacing w:after="0" w:line="360" w:lineRule="auto"/>
        <w:ind w:left="0" w:firstLine="567"/>
        <w:jc w:val="both"/>
        <w:rPr>
          <w:rFonts w:ascii="Times New Roman" w:hAnsi="Times New Roman"/>
          <w:sz w:val="24"/>
          <w:szCs w:val="24"/>
        </w:rPr>
      </w:pPr>
      <w:r w:rsidRPr="0016445D">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16445D">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16445D">
        <w:rPr>
          <w:rFonts w:ascii="Times New Roman" w:hAnsi="Times New Roman"/>
          <w:sz w:val="24"/>
          <w:szCs w:val="24"/>
        </w:rPr>
        <w:t>, Gulbenes novada dome NOLEMJ:</w:t>
      </w:r>
    </w:p>
    <w:p w14:paraId="3726510A" w14:textId="74287FE3"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Dzelzceļa</w:t>
      </w:r>
      <w:r w:rsidRPr="00535093">
        <w:t xml:space="preserve"> ielā </w:t>
      </w:r>
      <w:r>
        <w:t>18</w:t>
      </w:r>
      <w:r w:rsidRPr="00535093">
        <w:t xml:space="preserve">, Gulbenē, Gulbenes novadā, īres līgumu ar </w:t>
      </w:r>
      <w:r w:rsidR="003471F3">
        <w:rPr>
          <w:bCs/>
        </w:rPr>
        <w:t>….</w:t>
      </w:r>
      <w:r w:rsidRPr="00535093">
        <w:t>, uz laiku līdz 20</w:t>
      </w:r>
      <w:r>
        <w:t>27</w:t>
      </w:r>
      <w:r w:rsidRPr="00535093">
        <w:t>.gada</w:t>
      </w:r>
      <w:r>
        <w:t xml:space="preserve"> 31</w:t>
      </w:r>
      <w:r w:rsidRPr="00535093">
        <w:t>.</w:t>
      </w:r>
      <w:r>
        <w:t>oktobrim</w:t>
      </w:r>
      <w:r w:rsidRPr="00535093">
        <w:t>.</w:t>
      </w:r>
    </w:p>
    <w:p w14:paraId="53FFBE9A" w14:textId="2B1CF80C"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15400F36"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594485B" w14:textId="77777777" w:rsidR="00EA2D2E" w:rsidRPr="00535093" w:rsidRDefault="00EA2D2E" w:rsidP="00EA2D2E">
      <w:pPr>
        <w:spacing w:line="360" w:lineRule="auto"/>
        <w:ind w:firstLine="567"/>
        <w:jc w:val="both"/>
      </w:pPr>
      <w:r w:rsidRPr="00535093">
        <w:t>4. Lēmuma izrakstu nosūtīt:</w:t>
      </w:r>
    </w:p>
    <w:p w14:paraId="34A8BEAD" w14:textId="364E884B" w:rsidR="00EA2D2E" w:rsidRDefault="00EA2D2E" w:rsidP="00EA2D2E">
      <w:pPr>
        <w:spacing w:line="360" w:lineRule="auto"/>
        <w:ind w:firstLine="567"/>
        <w:jc w:val="both"/>
      </w:pPr>
      <w:r w:rsidRPr="00535093">
        <w:t xml:space="preserve">4.1. </w:t>
      </w:r>
      <w:r w:rsidR="003471F3">
        <w:rPr>
          <w:bCs/>
        </w:rPr>
        <w:t>…..</w:t>
      </w:r>
      <w:r>
        <w:t>;</w:t>
      </w:r>
    </w:p>
    <w:p w14:paraId="48A7B0BD"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64341DD9" w14:textId="77777777" w:rsidR="00EA2D2E" w:rsidRPr="00535093" w:rsidRDefault="00EA2D2E" w:rsidP="00EA2D2E">
      <w:pPr>
        <w:spacing w:line="360" w:lineRule="auto"/>
        <w:ind w:firstLine="567"/>
        <w:jc w:val="both"/>
      </w:pPr>
    </w:p>
    <w:p w14:paraId="3E69E9D8" w14:textId="77777777" w:rsidR="00EA2D2E" w:rsidRPr="00535093" w:rsidRDefault="00EA2D2E" w:rsidP="00EA2D2E"/>
    <w:p w14:paraId="003CDF69"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A536DC0" w14:textId="77777777" w:rsidR="00EA2D2E" w:rsidRPr="00535093" w:rsidRDefault="00EA2D2E" w:rsidP="00EA2D2E">
      <w:pPr>
        <w:pStyle w:val="Default"/>
        <w:rPr>
          <w:color w:val="auto"/>
        </w:rPr>
      </w:pPr>
    </w:p>
    <w:p w14:paraId="2DA637D8" w14:textId="77777777" w:rsidR="00EA2D2E" w:rsidRPr="00535093" w:rsidRDefault="00EA2D2E" w:rsidP="00EA2D2E">
      <w:pPr>
        <w:pStyle w:val="Default"/>
        <w:rPr>
          <w:color w:val="auto"/>
        </w:rPr>
      </w:pPr>
      <w:r w:rsidRPr="00535093">
        <w:rPr>
          <w:color w:val="auto"/>
        </w:rPr>
        <w:t>Sagatavoja: Ligita Slaidiņa</w:t>
      </w:r>
    </w:p>
    <w:p w14:paraId="5CB91A35" w14:textId="77777777" w:rsidR="00EA2D2E" w:rsidRPr="003770C1" w:rsidRDefault="00EA2D2E" w:rsidP="00EA2D2E">
      <w:pPr>
        <w:spacing w:line="360" w:lineRule="auto"/>
        <w:ind w:firstLine="567"/>
        <w:jc w:val="both"/>
      </w:pPr>
    </w:p>
    <w:p w14:paraId="442F3AB2" w14:textId="77777777" w:rsidR="00EA2D2E" w:rsidRDefault="00EA2D2E" w:rsidP="00EA2D2E"/>
    <w:p w14:paraId="62EB9787" w14:textId="7DCF7BDC"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50F129E1" w14:textId="77777777" w:rsidTr="00412536">
        <w:tc>
          <w:tcPr>
            <w:tcW w:w="9354" w:type="dxa"/>
          </w:tcPr>
          <w:p w14:paraId="39B78835" w14:textId="77777777" w:rsidR="00EA2D2E" w:rsidRDefault="00EA2D2E" w:rsidP="00873076">
            <w:pPr>
              <w:jc w:val="center"/>
            </w:pPr>
            <w:r w:rsidRPr="00114CB5">
              <w:rPr>
                <w:noProof/>
              </w:rPr>
              <w:lastRenderedPageBreak/>
              <w:drawing>
                <wp:inline distT="0" distB="0" distL="0" distR="0" wp14:anchorId="4D191758" wp14:editId="56A16555">
                  <wp:extent cx="619125" cy="6858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13296957" w14:textId="77777777" w:rsidTr="00412536">
        <w:tc>
          <w:tcPr>
            <w:tcW w:w="9354" w:type="dxa"/>
          </w:tcPr>
          <w:p w14:paraId="4EE06FAF" w14:textId="77777777" w:rsidR="00EA2D2E" w:rsidRDefault="00EA2D2E" w:rsidP="00873076">
            <w:pPr>
              <w:jc w:val="center"/>
            </w:pPr>
            <w:r w:rsidRPr="000B1C5E">
              <w:rPr>
                <w:b/>
                <w:bCs/>
                <w:sz w:val="28"/>
                <w:szCs w:val="28"/>
              </w:rPr>
              <w:t>GULBENES NOVADA PAŠVALDĪBA</w:t>
            </w:r>
          </w:p>
        </w:tc>
      </w:tr>
      <w:tr w:rsidR="00EA2D2E" w14:paraId="39C259D6" w14:textId="77777777" w:rsidTr="00412536">
        <w:tc>
          <w:tcPr>
            <w:tcW w:w="9354" w:type="dxa"/>
          </w:tcPr>
          <w:p w14:paraId="36BADD23" w14:textId="77777777" w:rsidR="00EA2D2E" w:rsidRDefault="00EA2D2E" w:rsidP="00873076">
            <w:pPr>
              <w:jc w:val="center"/>
            </w:pPr>
            <w:r w:rsidRPr="000B1C5E">
              <w:t>Reģ.Nr.90009116327</w:t>
            </w:r>
          </w:p>
        </w:tc>
      </w:tr>
      <w:tr w:rsidR="00EA2D2E" w14:paraId="621660A0" w14:textId="77777777" w:rsidTr="00412536">
        <w:tc>
          <w:tcPr>
            <w:tcW w:w="9354" w:type="dxa"/>
          </w:tcPr>
          <w:p w14:paraId="6FFD4393" w14:textId="77777777" w:rsidR="00EA2D2E" w:rsidRDefault="00EA2D2E" w:rsidP="00873076">
            <w:pPr>
              <w:jc w:val="center"/>
            </w:pPr>
            <w:r w:rsidRPr="000B1C5E">
              <w:t>Ābeļu iela 2, Gulbene, Gulbenes nov., LV-4401</w:t>
            </w:r>
          </w:p>
        </w:tc>
      </w:tr>
      <w:tr w:rsidR="00EA2D2E" w14:paraId="1B552E5D" w14:textId="77777777" w:rsidTr="00412536">
        <w:tc>
          <w:tcPr>
            <w:tcW w:w="9354" w:type="dxa"/>
            <w:tcBorders>
              <w:bottom w:val="single" w:sz="4" w:space="0" w:color="auto"/>
            </w:tcBorders>
          </w:tcPr>
          <w:p w14:paraId="0F85CEA4" w14:textId="77777777" w:rsidR="00EA2D2E" w:rsidRDefault="00EA2D2E" w:rsidP="00873076">
            <w:pPr>
              <w:jc w:val="center"/>
            </w:pPr>
            <w:r w:rsidRPr="000B1C5E">
              <w:t>Tālrunis 64497710, mob.26595362, e-pasts; dome@gulbene.lv, www.gulbene.lv</w:t>
            </w:r>
          </w:p>
        </w:tc>
      </w:tr>
    </w:tbl>
    <w:p w14:paraId="2DE075E3" w14:textId="77777777" w:rsidR="00EA2D2E" w:rsidRPr="00D72801" w:rsidRDefault="00EA2D2E" w:rsidP="00EA2D2E">
      <w:pPr>
        <w:rPr>
          <w:sz w:val="4"/>
          <w:szCs w:val="4"/>
        </w:rPr>
      </w:pPr>
    </w:p>
    <w:p w14:paraId="17173F9D"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1F01BB6"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363FF5E"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3894BE93" w14:textId="77777777" w:rsidTr="00873076">
        <w:tc>
          <w:tcPr>
            <w:tcW w:w="5495" w:type="dxa"/>
          </w:tcPr>
          <w:p w14:paraId="4E488281"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4EC36208"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2/969</w:t>
            </w:r>
          </w:p>
        </w:tc>
      </w:tr>
      <w:tr w:rsidR="00EA2D2E" w14:paraId="0F9255D0" w14:textId="77777777" w:rsidTr="00873076">
        <w:trPr>
          <w:trHeight w:val="453"/>
        </w:trPr>
        <w:tc>
          <w:tcPr>
            <w:tcW w:w="5495" w:type="dxa"/>
          </w:tcPr>
          <w:p w14:paraId="3D5FD5EF" w14:textId="77777777" w:rsidR="00EA2D2E" w:rsidRDefault="00EA2D2E" w:rsidP="00873076"/>
        </w:tc>
        <w:tc>
          <w:tcPr>
            <w:tcW w:w="4728" w:type="dxa"/>
          </w:tcPr>
          <w:p w14:paraId="209F0512"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13</w:t>
            </w:r>
            <w:r w:rsidRPr="00EA6BEB">
              <w:rPr>
                <w:b/>
                <w:bCs/>
              </w:rPr>
              <w:t>.p</w:t>
            </w:r>
            <w:r>
              <w:rPr>
                <w:b/>
                <w:bCs/>
              </w:rPr>
              <w:t>.)</w:t>
            </w:r>
          </w:p>
        </w:tc>
      </w:tr>
    </w:tbl>
    <w:p w14:paraId="7BF2D0F8" w14:textId="77777777" w:rsidR="00EA2D2E" w:rsidRPr="00535093" w:rsidRDefault="00EA2D2E" w:rsidP="00EA2D2E">
      <w:pPr>
        <w:jc w:val="center"/>
        <w:rPr>
          <w:b/>
        </w:rPr>
      </w:pPr>
      <w:r w:rsidRPr="00535093">
        <w:rPr>
          <w:b/>
        </w:rPr>
        <w:t xml:space="preserve">Par dzīvokļa </w:t>
      </w:r>
      <w:proofErr w:type="spellStart"/>
      <w:r>
        <w:rPr>
          <w:b/>
        </w:rPr>
        <w:t>O.Kalpaka</w:t>
      </w:r>
      <w:proofErr w:type="spellEnd"/>
      <w:r w:rsidRPr="00535093">
        <w:rPr>
          <w:b/>
        </w:rPr>
        <w:t xml:space="preserve"> iela </w:t>
      </w:r>
      <w:r>
        <w:rPr>
          <w:b/>
        </w:rPr>
        <w:t>88-10</w:t>
      </w:r>
      <w:r w:rsidRPr="00535093">
        <w:rPr>
          <w:b/>
        </w:rPr>
        <w:t xml:space="preserve">, Gulbene, Gulbenes novads, īres līguma </w:t>
      </w:r>
      <w:r>
        <w:rPr>
          <w:b/>
        </w:rPr>
        <w:t>termiņa pagarināšanu</w:t>
      </w:r>
    </w:p>
    <w:p w14:paraId="2D47B414"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2D43204" w14:textId="35EF698F" w:rsidR="00EA2D2E" w:rsidRPr="00535093" w:rsidRDefault="00EA2D2E" w:rsidP="00EA2D2E">
      <w:pPr>
        <w:spacing w:line="360" w:lineRule="auto"/>
        <w:ind w:firstLine="567"/>
        <w:jc w:val="both"/>
      </w:pPr>
      <w:r w:rsidRPr="00535093">
        <w:t xml:space="preserve">Gulbenes novada pašvaldības dokumentu vadības sistēmā 2022.gada </w:t>
      </w:r>
      <w:r>
        <w:t>6</w:t>
      </w:r>
      <w:r w:rsidRPr="00535093">
        <w:t>.</w:t>
      </w:r>
      <w:r>
        <w:t>oktobrī</w:t>
      </w:r>
      <w:r w:rsidRPr="00535093">
        <w:t xml:space="preserve"> ar reģistrācijas numuru GND/5.5/22/</w:t>
      </w:r>
      <w:r>
        <w:t>2321-B</w:t>
      </w:r>
      <w:r w:rsidRPr="00535093">
        <w:t xml:space="preserve"> reģistrēts </w:t>
      </w:r>
      <w:r w:rsidR="003471F3">
        <w:rPr>
          <w:b/>
        </w:rPr>
        <w:t>….</w:t>
      </w:r>
      <w:r w:rsidRPr="00535093">
        <w:t xml:space="preserve"> (turpmāk – iesniedzējs), deklarētā dzīvesvieta: </w:t>
      </w:r>
      <w:r w:rsidR="003471F3">
        <w:t>……</w:t>
      </w:r>
      <w:r w:rsidRPr="00535093">
        <w:t xml:space="preserve">, 2022.gada </w:t>
      </w:r>
      <w:r>
        <w:t>6</w:t>
      </w:r>
      <w:r w:rsidRPr="00535093">
        <w:t>.</w:t>
      </w:r>
      <w:r>
        <w:t>oktobra</w:t>
      </w:r>
      <w:r w:rsidRPr="00535093">
        <w:t xml:space="preserve"> iesniegums, kurā izteikts lūgums pagarināt dzīvojamās telpas Nr</w:t>
      </w:r>
      <w:r>
        <w:t>.10</w:t>
      </w:r>
      <w:r w:rsidRPr="00535093">
        <w:t xml:space="preserve">, kas atrodas </w:t>
      </w:r>
      <w:proofErr w:type="spellStart"/>
      <w:r>
        <w:t>O.Kalpaka</w:t>
      </w:r>
      <w:proofErr w:type="spellEnd"/>
      <w:r w:rsidRPr="00535093">
        <w:t xml:space="preserve"> ielā </w:t>
      </w:r>
      <w:r>
        <w:t>88</w:t>
      </w:r>
      <w:r w:rsidRPr="00535093">
        <w:t xml:space="preserve">, Gulbenē, Gulbenes novadā, īres līguma darbības termiņu. </w:t>
      </w:r>
    </w:p>
    <w:p w14:paraId="118F99A0"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D053E41"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5D32271E" w14:textId="77777777" w:rsidR="00EA2D2E" w:rsidRDefault="00EA2D2E" w:rsidP="00EA2D2E">
      <w:pPr>
        <w:spacing w:line="360" w:lineRule="auto"/>
        <w:ind w:firstLine="567"/>
        <w:jc w:val="both"/>
      </w:pPr>
      <w:r w:rsidRPr="0008336F">
        <w:t xml:space="preserve">Atbilstoši SIA “Gulbenes </w:t>
      </w:r>
      <w:proofErr w:type="spellStart"/>
      <w:r>
        <w:t>Energo</w:t>
      </w:r>
      <w:proofErr w:type="spellEnd"/>
      <w:r>
        <w:t xml:space="preserve"> Serviss</w:t>
      </w:r>
      <w:r w:rsidRPr="0008336F">
        <w:t xml:space="preserve">” sniegtajai informācijai iesniedzējam ir nenokārtotas maksājumu saistības par dzīvojamās telpas īri </w:t>
      </w:r>
      <w:r>
        <w:t>696,85</w:t>
      </w:r>
      <w:r w:rsidRPr="0008336F">
        <w:t xml:space="preserve"> EUR apmērā.</w:t>
      </w:r>
    </w:p>
    <w:p w14:paraId="68138C21" w14:textId="77777777" w:rsidR="00EA2D2E" w:rsidRPr="00990EFE" w:rsidRDefault="00EA2D2E" w:rsidP="00EA2D2E">
      <w:pPr>
        <w:spacing w:line="360" w:lineRule="auto"/>
        <w:ind w:firstLine="567"/>
        <w:jc w:val="both"/>
      </w:pPr>
      <w:r w:rsidRPr="0008336F">
        <w:t xml:space="preserve"> </w:t>
      </w:r>
      <w:r w:rsidRPr="00535093">
        <w:t xml:space="preserve">Likuma “Par pašvaldībām” 15.panta pirmās daļas 9.punkts nosaka, ka viena no pašvaldības autonomajām funkcijām ir sniegt palīdzību iedzīvotājiem dzīvokļa jautājumu </w:t>
      </w:r>
      <w:r w:rsidRPr="00990EFE">
        <w:t>risināšanā.</w:t>
      </w:r>
    </w:p>
    <w:p w14:paraId="50F3ACD9" w14:textId="77777777" w:rsidR="00EA2D2E" w:rsidRPr="00990EFE" w:rsidRDefault="00EA2D2E" w:rsidP="00EA2D2E">
      <w:pPr>
        <w:pStyle w:val="Sarakstarindkopa"/>
        <w:spacing w:after="0" w:line="360" w:lineRule="auto"/>
        <w:ind w:left="0" w:firstLine="567"/>
        <w:jc w:val="both"/>
        <w:rPr>
          <w:rFonts w:ascii="Times New Roman" w:hAnsi="Times New Roman"/>
          <w:sz w:val="24"/>
          <w:szCs w:val="24"/>
        </w:rPr>
      </w:pPr>
      <w:r w:rsidRPr="00990EFE">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90EFE">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990EFE">
        <w:rPr>
          <w:rFonts w:ascii="Times New Roman" w:hAnsi="Times New Roman"/>
          <w:sz w:val="24"/>
          <w:szCs w:val="24"/>
        </w:rPr>
        <w:t>, Gulbenes novada dome NOLEMJ:</w:t>
      </w:r>
    </w:p>
    <w:p w14:paraId="2F3AD906" w14:textId="5410635A"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10</w:t>
      </w:r>
      <w:r w:rsidRPr="00535093">
        <w:t xml:space="preserve">, kas atrodas </w:t>
      </w:r>
      <w:proofErr w:type="spellStart"/>
      <w:r>
        <w:t>O.Kalpaka</w:t>
      </w:r>
      <w:proofErr w:type="spellEnd"/>
      <w:r w:rsidRPr="00535093">
        <w:t xml:space="preserve"> ielā </w:t>
      </w:r>
      <w:r>
        <w:t>88</w:t>
      </w:r>
      <w:r w:rsidRPr="00535093">
        <w:t xml:space="preserve">, Gulbenē, Gulbenes novadā, īres līgumu ar </w:t>
      </w:r>
      <w:r w:rsidR="003471F3">
        <w:rPr>
          <w:bCs/>
        </w:rPr>
        <w:t>….</w:t>
      </w:r>
      <w:r w:rsidRPr="00535093">
        <w:t>, uz laiku līdz 20</w:t>
      </w:r>
      <w:r>
        <w:t>23</w:t>
      </w:r>
      <w:r w:rsidRPr="00535093">
        <w:t>.gada</w:t>
      </w:r>
      <w:r>
        <w:t xml:space="preserve"> 30</w:t>
      </w:r>
      <w:r w:rsidRPr="00535093">
        <w:t>.</w:t>
      </w:r>
      <w:r>
        <w:t>aprīlim</w:t>
      </w:r>
      <w:r w:rsidRPr="00535093">
        <w:t>.</w:t>
      </w:r>
    </w:p>
    <w:p w14:paraId="7FA48CFF" w14:textId="520EBDCA"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66C22053"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vienošanos par dzīvojamās telpas īres līguma darbības termiņa pagarināšanu.</w:t>
      </w:r>
    </w:p>
    <w:p w14:paraId="405EFC93" w14:textId="77777777" w:rsidR="00EA2D2E" w:rsidRPr="00535093" w:rsidRDefault="00EA2D2E" w:rsidP="00EA2D2E">
      <w:pPr>
        <w:spacing w:line="360" w:lineRule="auto"/>
        <w:ind w:firstLine="567"/>
        <w:jc w:val="both"/>
      </w:pPr>
      <w:r w:rsidRPr="00535093">
        <w:t>4. Lēmuma izrakstu nosūtīt:</w:t>
      </w:r>
    </w:p>
    <w:p w14:paraId="170C66E0" w14:textId="0D75EDE0" w:rsidR="00EA2D2E" w:rsidRDefault="00EA2D2E" w:rsidP="00EA2D2E">
      <w:pPr>
        <w:spacing w:line="360" w:lineRule="auto"/>
        <w:ind w:firstLine="567"/>
        <w:jc w:val="both"/>
      </w:pPr>
      <w:r w:rsidRPr="00535093">
        <w:t xml:space="preserve">4.1. </w:t>
      </w:r>
      <w:r w:rsidR="003471F3">
        <w:rPr>
          <w:bCs/>
        </w:rPr>
        <w:t>…..</w:t>
      </w:r>
      <w:r>
        <w:t>;</w:t>
      </w:r>
    </w:p>
    <w:p w14:paraId="51D36030"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351DEFD9" w14:textId="77777777" w:rsidR="00EA2D2E" w:rsidRPr="00535093" w:rsidRDefault="00EA2D2E" w:rsidP="00EA2D2E">
      <w:pPr>
        <w:spacing w:line="360" w:lineRule="auto"/>
        <w:ind w:firstLine="567"/>
        <w:jc w:val="both"/>
      </w:pPr>
    </w:p>
    <w:p w14:paraId="58872C93" w14:textId="77777777" w:rsidR="00EA2D2E" w:rsidRPr="00535093" w:rsidRDefault="00EA2D2E" w:rsidP="00EA2D2E"/>
    <w:p w14:paraId="54C5EDF3"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4846685B" w14:textId="77777777" w:rsidR="00EA2D2E" w:rsidRPr="00535093" w:rsidRDefault="00EA2D2E" w:rsidP="00EA2D2E">
      <w:pPr>
        <w:pStyle w:val="Default"/>
        <w:rPr>
          <w:color w:val="auto"/>
        </w:rPr>
      </w:pPr>
    </w:p>
    <w:p w14:paraId="501E462C" w14:textId="77777777" w:rsidR="00EA2D2E" w:rsidRPr="00535093" w:rsidRDefault="00EA2D2E" w:rsidP="00EA2D2E">
      <w:pPr>
        <w:pStyle w:val="Default"/>
        <w:rPr>
          <w:color w:val="auto"/>
        </w:rPr>
      </w:pPr>
      <w:r w:rsidRPr="00535093">
        <w:rPr>
          <w:color w:val="auto"/>
        </w:rPr>
        <w:t>Sagatavoja: Ligita Slaidiņa</w:t>
      </w:r>
    </w:p>
    <w:p w14:paraId="3476DB07" w14:textId="77777777" w:rsidR="00EA2D2E" w:rsidRPr="003770C1" w:rsidRDefault="00EA2D2E" w:rsidP="00EA2D2E">
      <w:pPr>
        <w:spacing w:line="360" w:lineRule="auto"/>
        <w:ind w:firstLine="567"/>
        <w:jc w:val="both"/>
      </w:pPr>
    </w:p>
    <w:p w14:paraId="4EBD7B9A" w14:textId="0033663F"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95ACFEE" w14:textId="77777777" w:rsidTr="003471F3">
        <w:tc>
          <w:tcPr>
            <w:tcW w:w="9354" w:type="dxa"/>
          </w:tcPr>
          <w:p w14:paraId="419B2EAF" w14:textId="77777777" w:rsidR="00EA2D2E" w:rsidRDefault="00EA2D2E" w:rsidP="00873076">
            <w:pPr>
              <w:jc w:val="center"/>
            </w:pPr>
            <w:r w:rsidRPr="00114CB5">
              <w:rPr>
                <w:noProof/>
              </w:rPr>
              <w:lastRenderedPageBreak/>
              <w:drawing>
                <wp:inline distT="0" distB="0" distL="0" distR="0" wp14:anchorId="51CF1CA2" wp14:editId="118A5037">
                  <wp:extent cx="619125" cy="68580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76D3EFA9" w14:textId="77777777" w:rsidTr="003471F3">
        <w:tc>
          <w:tcPr>
            <w:tcW w:w="9354" w:type="dxa"/>
          </w:tcPr>
          <w:p w14:paraId="2BE7CDEE" w14:textId="77777777" w:rsidR="00EA2D2E" w:rsidRDefault="00EA2D2E" w:rsidP="00873076">
            <w:pPr>
              <w:jc w:val="center"/>
            </w:pPr>
            <w:r w:rsidRPr="000B1C5E">
              <w:rPr>
                <w:b/>
                <w:bCs/>
                <w:sz w:val="28"/>
                <w:szCs w:val="28"/>
              </w:rPr>
              <w:t>GULBENES NOVADA PAŠVALDĪBA</w:t>
            </w:r>
          </w:p>
        </w:tc>
      </w:tr>
      <w:tr w:rsidR="00EA2D2E" w14:paraId="3BABFF3B" w14:textId="77777777" w:rsidTr="003471F3">
        <w:tc>
          <w:tcPr>
            <w:tcW w:w="9354" w:type="dxa"/>
          </w:tcPr>
          <w:p w14:paraId="3B9E1C2F" w14:textId="77777777" w:rsidR="00EA2D2E" w:rsidRDefault="00EA2D2E" w:rsidP="00873076">
            <w:pPr>
              <w:jc w:val="center"/>
            </w:pPr>
            <w:r w:rsidRPr="000B1C5E">
              <w:t>Reģ.Nr.90009116327</w:t>
            </w:r>
          </w:p>
        </w:tc>
      </w:tr>
      <w:tr w:rsidR="00EA2D2E" w14:paraId="4016F867" w14:textId="77777777" w:rsidTr="003471F3">
        <w:tc>
          <w:tcPr>
            <w:tcW w:w="9354" w:type="dxa"/>
          </w:tcPr>
          <w:p w14:paraId="506B5133" w14:textId="77777777" w:rsidR="00EA2D2E" w:rsidRDefault="00EA2D2E" w:rsidP="00873076">
            <w:pPr>
              <w:jc w:val="center"/>
            </w:pPr>
            <w:r w:rsidRPr="000B1C5E">
              <w:t>Ābeļu iela 2, Gulbene, Gulbenes nov., LV-4401</w:t>
            </w:r>
          </w:p>
        </w:tc>
      </w:tr>
      <w:tr w:rsidR="00EA2D2E" w14:paraId="7895B8A7" w14:textId="77777777" w:rsidTr="003471F3">
        <w:tc>
          <w:tcPr>
            <w:tcW w:w="9354" w:type="dxa"/>
            <w:tcBorders>
              <w:bottom w:val="single" w:sz="4" w:space="0" w:color="auto"/>
            </w:tcBorders>
          </w:tcPr>
          <w:p w14:paraId="4C447051" w14:textId="77777777" w:rsidR="00EA2D2E" w:rsidRDefault="00EA2D2E" w:rsidP="00873076">
            <w:pPr>
              <w:jc w:val="center"/>
            </w:pPr>
            <w:r w:rsidRPr="000B1C5E">
              <w:t>Tālrunis 64497710, mob.26595362, e-pasts; dome@gulbene.lv, www.gulbene.lv</w:t>
            </w:r>
          </w:p>
        </w:tc>
      </w:tr>
    </w:tbl>
    <w:p w14:paraId="22D9C7B8" w14:textId="77777777" w:rsidR="00EA2D2E" w:rsidRPr="00E125CF" w:rsidRDefault="00EA2D2E" w:rsidP="00EA2D2E">
      <w:pPr>
        <w:rPr>
          <w:sz w:val="4"/>
          <w:szCs w:val="4"/>
        </w:rPr>
      </w:pPr>
    </w:p>
    <w:p w14:paraId="17CFAACC"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4D81C7E"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41C9D315"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16CA9230" w14:textId="77777777" w:rsidTr="00873076">
        <w:tc>
          <w:tcPr>
            <w:tcW w:w="5495" w:type="dxa"/>
          </w:tcPr>
          <w:p w14:paraId="76B3A724"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651FFA1A"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2/970</w:t>
            </w:r>
          </w:p>
        </w:tc>
      </w:tr>
      <w:tr w:rsidR="00EA2D2E" w14:paraId="5C61DC88" w14:textId="77777777" w:rsidTr="00873076">
        <w:trPr>
          <w:trHeight w:val="453"/>
        </w:trPr>
        <w:tc>
          <w:tcPr>
            <w:tcW w:w="5495" w:type="dxa"/>
          </w:tcPr>
          <w:p w14:paraId="7456EDA3" w14:textId="77777777" w:rsidR="00EA2D2E" w:rsidRDefault="00EA2D2E" w:rsidP="00873076"/>
        </w:tc>
        <w:tc>
          <w:tcPr>
            <w:tcW w:w="4728" w:type="dxa"/>
          </w:tcPr>
          <w:p w14:paraId="45E77AE1"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14</w:t>
            </w:r>
            <w:r w:rsidRPr="00EA6BEB">
              <w:rPr>
                <w:b/>
                <w:bCs/>
              </w:rPr>
              <w:t>.p</w:t>
            </w:r>
            <w:r>
              <w:rPr>
                <w:b/>
                <w:bCs/>
              </w:rPr>
              <w:t>.)</w:t>
            </w:r>
          </w:p>
        </w:tc>
      </w:tr>
    </w:tbl>
    <w:p w14:paraId="31564298" w14:textId="77777777" w:rsidR="00EA2D2E" w:rsidRPr="003770C1" w:rsidRDefault="00EA2D2E" w:rsidP="00EA2D2E">
      <w:pPr>
        <w:autoSpaceDE w:val="0"/>
        <w:autoSpaceDN w:val="0"/>
        <w:adjustRightInd w:val="0"/>
        <w:rPr>
          <w:lang w:eastAsia="en-US"/>
        </w:rPr>
      </w:pPr>
    </w:p>
    <w:p w14:paraId="55459E5B" w14:textId="77777777" w:rsidR="00EA2D2E" w:rsidRPr="00535093" w:rsidRDefault="00EA2D2E" w:rsidP="00EA2D2E">
      <w:pPr>
        <w:jc w:val="center"/>
        <w:rPr>
          <w:b/>
        </w:rPr>
      </w:pPr>
      <w:r w:rsidRPr="00535093">
        <w:rPr>
          <w:b/>
        </w:rPr>
        <w:t xml:space="preserve">Par dzīvokļa </w:t>
      </w:r>
      <w:r>
        <w:rPr>
          <w:b/>
        </w:rPr>
        <w:t>Litenes</w:t>
      </w:r>
      <w:r w:rsidRPr="00535093">
        <w:rPr>
          <w:b/>
        </w:rPr>
        <w:t xml:space="preserve"> iela </w:t>
      </w:r>
      <w:r>
        <w:rPr>
          <w:b/>
        </w:rPr>
        <w:t>29-5</w:t>
      </w:r>
      <w:r w:rsidRPr="00535093">
        <w:rPr>
          <w:b/>
        </w:rPr>
        <w:t xml:space="preserve">, Gulbene, Gulbenes novads, īres līguma </w:t>
      </w:r>
      <w:r>
        <w:rPr>
          <w:b/>
        </w:rPr>
        <w:t>termiņa pagarināšanu</w:t>
      </w:r>
    </w:p>
    <w:p w14:paraId="6AD8DA6E"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1C4091D8" w14:textId="3E849A7E" w:rsidR="00EA2D2E" w:rsidRPr="00535093" w:rsidRDefault="00EA2D2E" w:rsidP="00EA2D2E">
      <w:pPr>
        <w:spacing w:line="360" w:lineRule="auto"/>
        <w:ind w:firstLine="567"/>
        <w:jc w:val="both"/>
      </w:pPr>
      <w:r w:rsidRPr="00535093">
        <w:t xml:space="preserve">Gulbenes novada pašvaldības dokumentu vadības sistēmā 2022.gada </w:t>
      </w:r>
      <w:r>
        <w:t>5</w:t>
      </w:r>
      <w:r w:rsidRPr="00535093">
        <w:t>.</w:t>
      </w:r>
      <w:r>
        <w:t>oktobrī</w:t>
      </w:r>
      <w:r w:rsidRPr="00535093">
        <w:t xml:space="preserve"> ar reģistrācijas numuru GND/5.5/22/</w:t>
      </w:r>
      <w:r>
        <w:t>2299-K</w:t>
      </w:r>
      <w:r w:rsidRPr="00535093">
        <w:t xml:space="preserve"> reģistrēts </w:t>
      </w:r>
      <w:r w:rsidR="003471F3">
        <w:rPr>
          <w:b/>
        </w:rPr>
        <w:t>….</w:t>
      </w:r>
      <w:r w:rsidRPr="00535093">
        <w:t xml:space="preserve"> (turpmāk – iesniedzējs), deklarētā dzīvesvieta: </w:t>
      </w:r>
      <w:r w:rsidR="003471F3">
        <w:t>….</w:t>
      </w:r>
      <w:r w:rsidRPr="00535093">
        <w:t xml:space="preserve">, 2022.gada </w:t>
      </w:r>
      <w:r>
        <w:t>5</w:t>
      </w:r>
      <w:r w:rsidRPr="00535093">
        <w:t>.</w:t>
      </w:r>
      <w:r>
        <w:t>oktobra</w:t>
      </w:r>
      <w:r w:rsidRPr="00535093">
        <w:t xml:space="preserve"> iesniegums, kurā izteikts lūgums pagarināt dzīvojamās telpas Nr</w:t>
      </w:r>
      <w:r>
        <w:t>.5</w:t>
      </w:r>
      <w:r w:rsidRPr="00535093">
        <w:t xml:space="preserve">, kas atrodas </w:t>
      </w:r>
      <w:r>
        <w:t>Litenes</w:t>
      </w:r>
      <w:r w:rsidRPr="00535093">
        <w:t xml:space="preserve"> ielā </w:t>
      </w:r>
      <w:r>
        <w:t>29</w:t>
      </w:r>
      <w:r w:rsidRPr="00535093">
        <w:t xml:space="preserve">, Gulbenē, Gulbenes novadā, īres līguma darbības termiņu. </w:t>
      </w:r>
    </w:p>
    <w:p w14:paraId="7427C3E3"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3492D30D"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oktobrim</w:t>
      </w:r>
      <w:r w:rsidRPr="00535093">
        <w:t>.</w:t>
      </w:r>
    </w:p>
    <w:p w14:paraId="7FB76FA9"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B43B3B6"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F5216C6" w14:textId="77777777" w:rsidR="00EA2D2E" w:rsidRPr="003C4159" w:rsidRDefault="00EA2D2E" w:rsidP="00EA2D2E">
      <w:pPr>
        <w:pStyle w:val="Sarakstarindkopa"/>
        <w:widowControl w:val="0"/>
        <w:spacing w:after="0" w:line="360" w:lineRule="auto"/>
        <w:ind w:left="0" w:firstLine="567"/>
        <w:jc w:val="both"/>
        <w:rPr>
          <w:rFonts w:ascii="Times New Roman" w:hAnsi="Times New Roman"/>
          <w:sz w:val="24"/>
          <w:szCs w:val="24"/>
        </w:rPr>
      </w:pPr>
      <w:r w:rsidRPr="00A27A57">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27A57">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A27A57">
        <w:rPr>
          <w:rFonts w:ascii="Times New Roman" w:hAnsi="Times New Roman"/>
          <w:sz w:val="24"/>
          <w:szCs w:val="24"/>
        </w:rPr>
        <w:t>, Gulbenes novada dome</w:t>
      </w:r>
      <w:r w:rsidRPr="003C4159">
        <w:rPr>
          <w:rFonts w:ascii="Times New Roman" w:hAnsi="Times New Roman"/>
          <w:sz w:val="24"/>
          <w:szCs w:val="24"/>
        </w:rPr>
        <w:t xml:space="preserve"> NOLEMJ:</w:t>
      </w:r>
    </w:p>
    <w:p w14:paraId="7B40729B" w14:textId="3454FDCB"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Litenes</w:t>
      </w:r>
      <w:r w:rsidRPr="00535093">
        <w:t xml:space="preserve"> ielā </w:t>
      </w:r>
      <w:r>
        <w:t>29</w:t>
      </w:r>
      <w:r w:rsidRPr="00535093">
        <w:t xml:space="preserve">, Gulbenē, Gulbenes novadā, īres līgumu ar </w:t>
      </w:r>
      <w:r w:rsidR="003471F3">
        <w:rPr>
          <w:bCs/>
        </w:rPr>
        <w:t>….</w:t>
      </w:r>
      <w:r w:rsidRPr="00535093">
        <w:t>, uz laiku līdz 20</w:t>
      </w:r>
      <w:r>
        <w:t>23</w:t>
      </w:r>
      <w:r w:rsidRPr="00535093">
        <w:t>.gada</w:t>
      </w:r>
      <w:r>
        <w:t xml:space="preserve"> 31</w:t>
      </w:r>
      <w:r w:rsidRPr="00535093">
        <w:t>.</w:t>
      </w:r>
      <w:r>
        <w:t>oktobrim</w:t>
      </w:r>
      <w:r w:rsidRPr="00535093">
        <w:t>.</w:t>
      </w:r>
    </w:p>
    <w:p w14:paraId="7279ABDA" w14:textId="36010DF3"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40C2BAAA"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97FD7F7" w14:textId="77777777" w:rsidR="00EA2D2E" w:rsidRPr="00535093" w:rsidRDefault="00EA2D2E" w:rsidP="00EA2D2E">
      <w:pPr>
        <w:spacing w:line="360" w:lineRule="auto"/>
        <w:ind w:firstLine="567"/>
        <w:jc w:val="both"/>
      </w:pPr>
      <w:r w:rsidRPr="00535093">
        <w:t>4. Lēmuma izrakstu nosūtīt:</w:t>
      </w:r>
    </w:p>
    <w:p w14:paraId="088CC7CB" w14:textId="5D9C9873" w:rsidR="00EA2D2E" w:rsidRDefault="00EA2D2E" w:rsidP="00EA2D2E">
      <w:pPr>
        <w:spacing w:line="360" w:lineRule="auto"/>
        <w:ind w:firstLine="567"/>
        <w:jc w:val="both"/>
      </w:pPr>
      <w:r w:rsidRPr="00535093">
        <w:t xml:space="preserve">4.1. </w:t>
      </w:r>
      <w:r w:rsidR="003471F3">
        <w:rPr>
          <w:bCs/>
        </w:rPr>
        <w:t>….</w:t>
      </w:r>
      <w:r>
        <w:t>;</w:t>
      </w:r>
    </w:p>
    <w:p w14:paraId="1BD97EE8"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01E63AB0" w14:textId="77777777" w:rsidR="00EA2D2E" w:rsidRPr="00535093" w:rsidRDefault="00EA2D2E" w:rsidP="00EA2D2E">
      <w:pPr>
        <w:spacing w:line="360" w:lineRule="auto"/>
        <w:ind w:firstLine="567"/>
        <w:jc w:val="both"/>
      </w:pPr>
    </w:p>
    <w:p w14:paraId="78663273" w14:textId="77777777" w:rsidR="00EA2D2E" w:rsidRPr="00535093" w:rsidRDefault="00EA2D2E" w:rsidP="00EA2D2E"/>
    <w:p w14:paraId="03AA4EAF"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7993F28" w14:textId="77777777" w:rsidR="00EA2D2E" w:rsidRPr="00535093" w:rsidRDefault="00EA2D2E" w:rsidP="00EA2D2E">
      <w:pPr>
        <w:pStyle w:val="Default"/>
        <w:rPr>
          <w:color w:val="auto"/>
        </w:rPr>
      </w:pPr>
    </w:p>
    <w:p w14:paraId="0D18A21F" w14:textId="77777777" w:rsidR="00EA2D2E" w:rsidRPr="00535093" w:rsidRDefault="00EA2D2E" w:rsidP="00EA2D2E">
      <w:pPr>
        <w:pStyle w:val="Default"/>
        <w:rPr>
          <w:color w:val="auto"/>
        </w:rPr>
      </w:pPr>
      <w:r w:rsidRPr="00535093">
        <w:rPr>
          <w:color w:val="auto"/>
        </w:rPr>
        <w:t>Sagatavoja: Ligita Slaidiņa</w:t>
      </w:r>
    </w:p>
    <w:p w14:paraId="051048C5" w14:textId="77777777" w:rsidR="00EA2D2E" w:rsidRPr="003770C1" w:rsidRDefault="00EA2D2E" w:rsidP="00EA2D2E">
      <w:pPr>
        <w:spacing w:line="360" w:lineRule="auto"/>
        <w:ind w:firstLine="567"/>
        <w:jc w:val="both"/>
      </w:pPr>
    </w:p>
    <w:p w14:paraId="5CC4684F" w14:textId="77777777" w:rsidR="00EA2D2E" w:rsidRDefault="00EA2D2E" w:rsidP="00EA2D2E"/>
    <w:p w14:paraId="75E2881F" w14:textId="5B916CB6"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A71BFA4" w14:textId="77777777" w:rsidTr="003471F3">
        <w:tc>
          <w:tcPr>
            <w:tcW w:w="9354" w:type="dxa"/>
          </w:tcPr>
          <w:p w14:paraId="29E96919" w14:textId="77777777" w:rsidR="00EA2D2E" w:rsidRDefault="00EA2D2E" w:rsidP="00873076">
            <w:pPr>
              <w:jc w:val="center"/>
            </w:pPr>
            <w:r w:rsidRPr="00114CB5">
              <w:rPr>
                <w:noProof/>
              </w:rPr>
              <w:lastRenderedPageBreak/>
              <w:drawing>
                <wp:inline distT="0" distB="0" distL="0" distR="0" wp14:anchorId="6EABCF46" wp14:editId="503B96EE">
                  <wp:extent cx="619125" cy="6858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29C16ABC" w14:textId="77777777" w:rsidTr="003471F3">
        <w:tc>
          <w:tcPr>
            <w:tcW w:w="9354" w:type="dxa"/>
          </w:tcPr>
          <w:p w14:paraId="78D1F56E" w14:textId="77777777" w:rsidR="00EA2D2E" w:rsidRDefault="00EA2D2E" w:rsidP="00873076">
            <w:pPr>
              <w:jc w:val="center"/>
            </w:pPr>
            <w:r w:rsidRPr="000B1C5E">
              <w:rPr>
                <w:b/>
                <w:bCs/>
                <w:sz w:val="28"/>
                <w:szCs w:val="28"/>
              </w:rPr>
              <w:t>GULBENES NOVADA PAŠVALDĪBA</w:t>
            </w:r>
          </w:p>
        </w:tc>
      </w:tr>
      <w:tr w:rsidR="00EA2D2E" w14:paraId="34D6F39E" w14:textId="77777777" w:rsidTr="003471F3">
        <w:tc>
          <w:tcPr>
            <w:tcW w:w="9354" w:type="dxa"/>
          </w:tcPr>
          <w:p w14:paraId="7C2865D1" w14:textId="77777777" w:rsidR="00EA2D2E" w:rsidRDefault="00EA2D2E" w:rsidP="00873076">
            <w:pPr>
              <w:jc w:val="center"/>
            </w:pPr>
            <w:r w:rsidRPr="000B1C5E">
              <w:t>Reģ.Nr.90009116327</w:t>
            </w:r>
          </w:p>
        </w:tc>
      </w:tr>
      <w:tr w:rsidR="00EA2D2E" w14:paraId="5FA4BF6A" w14:textId="77777777" w:rsidTr="003471F3">
        <w:tc>
          <w:tcPr>
            <w:tcW w:w="9354" w:type="dxa"/>
          </w:tcPr>
          <w:p w14:paraId="354CD56E" w14:textId="77777777" w:rsidR="00EA2D2E" w:rsidRDefault="00EA2D2E" w:rsidP="00873076">
            <w:pPr>
              <w:jc w:val="center"/>
            </w:pPr>
            <w:r w:rsidRPr="000B1C5E">
              <w:t>Ābeļu iela 2, Gulbene, Gulbenes nov., LV-4401</w:t>
            </w:r>
          </w:p>
        </w:tc>
      </w:tr>
      <w:tr w:rsidR="00EA2D2E" w14:paraId="76B1FE41" w14:textId="77777777" w:rsidTr="003471F3">
        <w:tc>
          <w:tcPr>
            <w:tcW w:w="9354" w:type="dxa"/>
            <w:tcBorders>
              <w:bottom w:val="single" w:sz="4" w:space="0" w:color="auto"/>
            </w:tcBorders>
          </w:tcPr>
          <w:p w14:paraId="4E503945" w14:textId="77777777" w:rsidR="00EA2D2E" w:rsidRDefault="00EA2D2E" w:rsidP="00873076">
            <w:pPr>
              <w:jc w:val="center"/>
            </w:pPr>
            <w:r w:rsidRPr="000B1C5E">
              <w:t>Tālrunis 64497710, mob.26595362, e-pasts; dome@gulbene.lv, www.gulbene.lv</w:t>
            </w:r>
          </w:p>
        </w:tc>
      </w:tr>
    </w:tbl>
    <w:p w14:paraId="2573FCED" w14:textId="77777777" w:rsidR="00EA2D2E" w:rsidRPr="00672749" w:rsidRDefault="00EA2D2E" w:rsidP="00EA2D2E">
      <w:pPr>
        <w:rPr>
          <w:sz w:val="4"/>
          <w:szCs w:val="4"/>
        </w:rPr>
      </w:pPr>
    </w:p>
    <w:p w14:paraId="6DBAC691"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160AAE7"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64892E11"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32600CD5" w14:textId="77777777" w:rsidTr="00873076">
        <w:tc>
          <w:tcPr>
            <w:tcW w:w="5495" w:type="dxa"/>
          </w:tcPr>
          <w:p w14:paraId="7DB92D52"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440C9940"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2/971</w:t>
            </w:r>
          </w:p>
        </w:tc>
      </w:tr>
      <w:tr w:rsidR="00EA2D2E" w14:paraId="1898844D" w14:textId="77777777" w:rsidTr="00873076">
        <w:trPr>
          <w:trHeight w:val="453"/>
        </w:trPr>
        <w:tc>
          <w:tcPr>
            <w:tcW w:w="5495" w:type="dxa"/>
          </w:tcPr>
          <w:p w14:paraId="29D92664" w14:textId="77777777" w:rsidR="00EA2D2E" w:rsidRDefault="00EA2D2E" w:rsidP="00873076"/>
        </w:tc>
        <w:tc>
          <w:tcPr>
            <w:tcW w:w="4728" w:type="dxa"/>
          </w:tcPr>
          <w:p w14:paraId="0AA28A18"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15</w:t>
            </w:r>
            <w:r w:rsidRPr="00EA6BEB">
              <w:rPr>
                <w:b/>
                <w:bCs/>
              </w:rPr>
              <w:t>.p</w:t>
            </w:r>
            <w:r>
              <w:rPr>
                <w:b/>
                <w:bCs/>
              </w:rPr>
              <w:t>.)</w:t>
            </w:r>
          </w:p>
        </w:tc>
      </w:tr>
    </w:tbl>
    <w:p w14:paraId="2E183FB0" w14:textId="77777777" w:rsidR="00EA2D2E" w:rsidRPr="003770C1" w:rsidRDefault="00EA2D2E" w:rsidP="00EA2D2E">
      <w:pPr>
        <w:autoSpaceDE w:val="0"/>
        <w:autoSpaceDN w:val="0"/>
        <w:adjustRightInd w:val="0"/>
        <w:rPr>
          <w:lang w:eastAsia="en-US"/>
        </w:rPr>
      </w:pPr>
    </w:p>
    <w:p w14:paraId="735001E0" w14:textId="77777777" w:rsidR="00EA2D2E" w:rsidRPr="00535093" w:rsidRDefault="00EA2D2E" w:rsidP="00EA2D2E">
      <w:pPr>
        <w:jc w:val="center"/>
        <w:rPr>
          <w:b/>
        </w:rPr>
      </w:pPr>
      <w:r w:rsidRPr="00535093">
        <w:rPr>
          <w:b/>
        </w:rPr>
        <w:t xml:space="preserve">Par dzīvokļa </w:t>
      </w:r>
      <w:r>
        <w:rPr>
          <w:b/>
        </w:rPr>
        <w:t>Nākotnes</w:t>
      </w:r>
      <w:r w:rsidRPr="00535093">
        <w:rPr>
          <w:b/>
        </w:rPr>
        <w:t xml:space="preserve"> iela </w:t>
      </w:r>
      <w:r>
        <w:rPr>
          <w:b/>
        </w:rPr>
        <w:t>2 k-9-35</w:t>
      </w:r>
      <w:r w:rsidRPr="00535093">
        <w:rPr>
          <w:b/>
        </w:rPr>
        <w:t xml:space="preserve">, Gulbene, Gulbenes novads, īres līguma </w:t>
      </w:r>
      <w:r>
        <w:rPr>
          <w:b/>
        </w:rPr>
        <w:t>termiņa pagarināšanu</w:t>
      </w:r>
    </w:p>
    <w:p w14:paraId="5F64DE64"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BB49173" w14:textId="215E06C6" w:rsidR="00EA2D2E" w:rsidRPr="00535093" w:rsidRDefault="00EA2D2E" w:rsidP="00EA2D2E">
      <w:pPr>
        <w:spacing w:line="360" w:lineRule="auto"/>
        <w:ind w:firstLine="567"/>
        <w:jc w:val="both"/>
      </w:pPr>
      <w:r w:rsidRPr="00535093">
        <w:t xml:space="preserve">Gulbenes novada pašvaldības dokumentu vadības sistēmā 2022.gada </w:t>
      </w:r>
      <w:r>
        <w:t>26</w:t>
      </w:r>
      <w:r w:rsidRPr="00535093">
        <w:t>.</w:t>
      </w:r>
      <w:r>
        <w:t>septembrī</w:t>
      </w:r>
      <w:r w:rsidRPr="00535093">
        <w:t xml:space="preserve"> ar reģistrācijas numuru GND/5.5/22/</w:t>
      </w:r>
      <w:r>
        <w:t>2229-K</w:t>
      </w:r>
      <w:r w:rsidRPr="00535093">
        <w:t xml:space="preserve"> reģistrēts </w:t>
      </w:r>
      <w:r w:rsidR="003471F3">
        <w:rPr>
          <w:b/>
        </w:rPr>
        <w:t>…</w:t>
      </w:r>
      <w:r w:rsidRPr="00535093">
        <w:t xml:space="preserve"> (turpmāk – iesniedzējs), deklarētā dzīvesvieta: </w:t>
      </w:r>
      <w:r w:rsidR="003471F3">
        <w:t>…</w:t>
      </w:r>
      <w:r w:rsidRPr="00535093">
        <w:t xml:space="preserve">, 2022.gada </w:t>
      </w:r>
      <w:r>
        <w:t>26</w:t>
      </w:r>
      <w:r w:rsidRPr="00535093">
        <w:t>.</w:t>
      </w:r>
      <w:r>
        <w:t>septembra</w:t>
      </w:r>
      <w:r w:rsidRPr="00535093">
        <w:t xml:space="preserve"> iesniegums, kurā izteikts lūgums pagarināt dzīvojamās telpas Nr</w:t>
      </w:r>
      <w:r>
        <w:t>.35</w:t>
      </w:r>
      <w:r w:rsidRPr="00535093">
        <w:t xml:space="preserve">, kas atrodas </w:t>
      </w:r>
      <w:r>
        <w:t>Nākotnes</w:t>
      </w:r>
      <w:r w:rsidRPr="00535093">
        <w:t xml:space="preserve"> ielā </w:t>
      </w:r>
      <w:r>
        <w:t>2 k-9</w:t>
      </w:r>
      <w:r w:rsidRPr="00535093">
        <w:t xml:space="preserve">, Gulbenē, Gulbenes novadā, īres līguma darbības termiņu. </w:t>
      </w:r>
    </w:p>
    <w:p w14:paraId="193CAA91"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7684295"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05CF3A08"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9F1E798"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04EB63E" w14:textId="77777777" w:rsidR="00EA2D2E" w:rsidRPr="00951480" w:rsidRDefault="00EA2D2E" w:rsidP="00EA2D2E">
      <w:pPr>
        <w:pStyle w:val="Sarakstarindkopa"/>
        <w:spacing w:after="0" w:line="360" w:lineRule="auto"/>
        <w:ind w:left="0" w:firstLine="567"/>
        <w:jc w:val="both"/>
        <w:rPr>
          <w:rFonts w:ascii="Times New Roman" w:hAnsi="Times New Roman"/>
          <w:sz w:val="24"/>
          <w:szCs w:val="24"/>
        </w:rPr>
      </w:pPr>
      <w:r w:rsidRPr="00951480">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951480">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951480">
        <w:rPr>
          <w:rFonts w:ascii="Times New Roman" w:hAnsi="Times New Roman"/>
          <w:sz w:val="24"/>
          <w:szCs w:val="24"/>
        </w:rPr>
        <w:t>, Gulbenes novada dome NOLEMJ:</w:t>
      </w:r>
    </w:p>
    <w:p w14:paraId="76B24475" w14:textId="6FE8F201"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35</w:t>
      </w:r>
      <w:r w:rsidRPr="00535093">
        <w:t xml:space="preserve">, kas atrodas </w:t>
      </w:r>
      <w:r>
        <w:t>Nākotnes</w:t>
      </w:r>
      <w:r w:rsidRPr="00535093">
        <w:t xml:space="preserve"> ielā </w:t>
      </w:r>
      <w:r>
        <w:t>2 k-9</w:t>
      </w:r>
      <w:r w:rsidRPr="00535093">
        <w:t xml:space="preserve">, Gulbenē, Gulbenes novadā, īres līgumu ar </w:t>
      </w:r>
      <w:r w:rsidR="003471F3">
        <w:rPr>
          <w:bCs/>
        </w:rPr>
        <w:t>…</w:t>
      </w:r>
      <w:r w:rsidRPr="00535093">
        <w:t>uz laiku līdz 20</w:t>
      </w:r>
      <w:r>
        <w:t>32</w:t>
      </w:r>
      <w:r w:rsidRPr="00535093">
        <w:t>.gada</w:t>
      </w:r>
      <w:r>
        <w:t xml:space="preserve"> 31 oktobrim</w:t>
      </w:r>
      <w:r w:rsidRPr="00535093">
        <w:t>.</w:t>
      </w:r>
    </w:p>
    <w:p w14:paraId="2FF937D6" w14:textId="3CE1B777"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w:t>
      </w:r>
      <w:r w:rsidRPr="00185921">
        <w:lastRenderedPageBreak/>
        <w:t>darbības termiņa pagarināšanu noslēgšanai.</w:t>
      </w:r>
    </w:p>
    <w:p w14:paraId="06DFE5FC"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686B4D6" w14:textId="77777777" w:rsidR="00EA2D2E" w:rsidRPr="00535093" w:rsidRDefault="00EA2D2E" w:rsidP="00EA2D2E">
      <w:pPr>
        <w:spacing w:line="360" w:lineRule="auto"/>
        <w:ind w:firstLine="567"/>
        <w:jc w:val="both"/>
      </w:pPr>
      <w:r w:rsidRPr="00535093">
        <w:t>4. Lēmuma izrakstu nosūtīt:</w:t>
      </w:r>
    </w:p>
    <w:p w14:paraId="08D449BE" w14:textId="668D35E3" w:rsidR="00EA2D2E" w:rsidRDefault="00EA2D2E" w:rsidP="00EA2D2E">
      <w:pPr>
        <w:spacing w:line="360" w:lineRule="auto"/>
        <w:ind w:firstLine="567"/>
        <w:jc w:val="both"/>
      </w:pPr>
      <w:r w:rsidRPr="00535093">
        <w:t xml:space="preserve">4.1. </w:t>
      </w:r>
      <w:r w:rsidR="003471F3">
        <w:rPr>
          <w:bCs/>
        </w:rPr>
        <w:t>…</w:t>
      </w:r>
      <w:r>
        <w:t>;</w:t>
      </w:r>
    </w:p>
    <w:p w14:paraId="531DA2E3"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32FEC664" w14:textId="77777777" w:rsidR="00EA2D2E" w:rsidRPr="00535093" w:rsidRDefault="00EA2D2E" w:rsidP="00EA2D2E">
      <w:pPr>
        <w:spacing w:line="360" w:lineRule="auto"/>
        <w:ind w:firstLine="567"/>
        <w:jc w:val="both"/>
      </w:pPr>
    </w:p>
    <w:p w14:paraId="730DC1B1" w14:textId="77777777" w:rsidR="00EA2D2E" w:rsidRPr="00535093" w:rsidRDefault="00EA2D2E" w:rsidP="00EA2D2E"/>
    <w:p w14:paraId="71CC9B8F"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178AB51" w14:textId="77777777" w:rsidR="00EA2D2E" w:rsidRPr="00535093" w:rsidRDefault="00EA2D2E" w:rsidP="00EA2D2E">
      <w:pPr>
        <w:pStyle w:val="Default"/>
        <w:rPr>
          <w:color w:val="auto"/>
        </w:rPr>
      </w:pPr>
    </w:p>
    <w:p w14:paraId="1D5131B2" w14:textId="77777777" w:rsidR="00EA2D2E" w:rsidRPr="00535093" w:rsidRDefault="00EA2D2E" w:rsidP="00EA2D2E">
      <w:pPr>
        <w:pStyle w:val="Default"/>
        <w:rPr>
          <w:color w:val="auto"/>
        </w:rPr>
      </w:pPr>
      <w:r w:rsidRPr="00535093">
        <w:rPr>
          <w:color w:val="auto"/>
        </w:rPr>
        <w:t>Sagatavoja: Ligita Slaidiņa</w:t>
      </w:r>
    </w:p>
    <w:p w14:paraId="4EEC4963" w14:textId="52593FBF"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C900B1D" w14:textId="77777777" w:rsidTr="00412536">
        <w:tc>
          <w:tcPr>
            <w:tcW w:w="9354" w:type="dxa"/>
          </w:tcPr>
          <w:p w14:paraId="12CDCF22" w14:textId="77777777" w:rsidR="00EA2D2E" w:rsidRDefault="00EA2D2E" w:rsidP="00873076">
            <w:pPr>
              <w:jc w:val="center"/>
            </w:pPr>
            <w:r w:rsidRPr="00114CB5">
              <w:rPr>
                <w:noProof/>
                <w:lang w:eastAsia="en-US"/>
              </w:rPr>
              <w:lastRenderedPageBreak/>
              <w:drawing>
                <wp:inline distT="0" distB="0" distL="0" distR="0" wp14:anchorId="77C90CF0" wp14:editId="77024D05">
                  <wp:extent cx="619125" cy="6858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5B4DFB8B" w14:textId="77777777" w:rsidTr="00412536">
        <w:tc>
          <w:tcPr>
            <w:tcW w:w="9354" w:type="dxa"/>
          </w:tcPr>
          <w:p w14:paraId="3D07477B" w14:textId="77777777" w:rsidR="00EA2D2E" w:rsidRDefault="00EA2D2E" w:rsidP="00873076">
            <w:pPr>
              <w:jc w:val="center"/>
            </w:pPr>
            <w:r w:rsidRPr="000B1C5E">
              <w:rPr>
                <w:b/>
                <w:bCs/>
                <w:sz w:val="28"/>
                <w:szCs w:val="28"/>
              </w:rPr>
              <w:t>GULBENES NOVADA PAŠVALDĪBA</w:t>
            </w:r>
          </w:p>
        </w:tc>
      </w:tr>
      <w:tr w:rsidR="00EA2D2E" w14:paraId="01817214" w14:textId="77777777" w:rsidTr="00412536">
        <w:tc>
          <w:tcPr>
            <w:tcW w:w="9354" w:type="dxa"/>
          </w:tcPr>
          <w:p w14:paraId="59B7F6BC" w14:textId="77777777" w:rsidR="00EA2D2E" w:rsidRDefault="00EA2D2E" w:rsidP="00873076">
            <w:pPr>
              <w:jc w:val="center"/>
            </w:pPr>
            <w:r w:rsidRPr="000B1C5E">
              <w:t>Reģ.Nr.90009116327</w:t>
            </w:r>
          </w:p>
        </w:tc>
      </w:tr>
      <w:tr w:rsidR="00EA2D2E" w14:paraId="0F9FF306" w14:textId="77777777" w:rsidTr="00412536">
        <w:tc>
          <w:tcPr>
            <w:tcW w:w="9354" w:type="dxa"/>
          </w:tcPr>
          <w:p w14:paraId="5E020C55" w14:textId="77777777" w:rsidR="00EA2D2E" w:rsidRDefault="00EA2D2E" w:rsidP="00873076">
            <w:pPr>
              <w:jc w:val="center"/>
            </w:pPr>
            <w:r w:rsidRPr="000B1C5E">
              <w:t>Ābeļu iela 2, Gulbene, Gulbenes nov., LV-4401</w:t>
            </w:r>
          </w:p>
        </w:tc>
      </w:tr>
      <w:tr w:rsidR="00EA2D2E" w14:paraId="1AB56B1F" w14:textId="77777777" w:rsidTr="00412536">
        <w:tc>
          <w:tcPr>
            <w:tcW w:w="9354" w:type="dxa"/>
            <w:tcBorders>
              <w:bottom w:val="single" w:sz="4" w:space="0" w:color="auto"/>
            </w:tcBorders>
          </w:tcPr>
          <w:p w14:paraId="063AD977" w14:textId="77777777" w:rsidR="00EA2D2E" w:rsidRDefault="00EA2D2E" w:rsidP="00873076">
            <w:pPr>
              <w:jc w:val="center"/>
            </w:pPr>
            <w:r w:rsidRPr="000B1C5E">
              <w:t>Tālrunis 64497710, mob.26595362, e-pasts; dome@gulbene.lv, www.gulbene.lv</w:t>
            </w:r>
          </w:p>
        </w:tc>
      </w:tr>
    </w:tbl>
    <w:p w14:paraId="3CDB4347" w14:textId="77777777" w:rsidR="00EA2D2E" w:rsidRPr="002D2E1E" w:rsidRDefault="00EA2D2E" w:rsidP="00EA2D2E">
      <w:pPr>
        <w:rPr>
          <w:sz w:val="4"/>
          <w:szCs w:val="4"/>
        </w:rPr>
      </w:pPr>
    </w:p>
    <w:p w14:paraId="42B0CB6A"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3788C6F"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12B03985"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5631A17D" w14:textId="77777777" w:rsidTr="00873076">
        <w:tc>
          <w:tcPr>
            <w:tcW w:w="5495" w:type="dxa"/>
          </w:tcPr>
          <w:p w14:paraId="0D9B69D4"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1E379A92"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2/972</w:t>
            </w:r>
          </w:p>
        </w:tc>
      </w:tr>
      <w:tr w:rsidR="00EA2D2E" w14:paraId="6858C52C" w14:textId="77777777" w:rsidTr="00873076">
        <w:trPr>
          <w:trHeight w:val="453"/>
        </w:trPr>
        <w:tc>
          <w:tcPr>
            <w:tcW w:w="5495" w:type="dxa"/>
          </w:tcPr>
          <w:p w14:paraId="490D1911" w14:textId="77777777" w:rsidR="00EA2D2E" w:rsidRDefault="00EA2D2E" w:rsidP="00873076"/>
        </w:tc>
        <w:tc>
          <w:tcPr>
            <w:tcW w:w="4728" w:type="dxa"/>
          </w:tcPr>
          <w:p w14:paraId="16878728"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16</w:t>
            </w:r>
            <w:r w:rsidRPr="00EA6BEB">
              <w:rPr>
                <w:b/>
                <w:bCs/>
              </w:rPr>
              <w:t>.p</w:t>
            </w:r>
            <w:r>
              <w:rPr>
                <w:b/>
                <w:bCs/>
              </w:rPr>
              <w:t>.)</w:t>
            </w:r>
          </w:p>
        </w:tc>
      </w:tr>
    </w:tbl>
    <w:p w14:paraId="3091194E" w14:textId="77777777" w:rsidR="00EA2D2E" w:rsidRPr="002D2E1E" w:rsidRDefault="00EA2D2E" w:rsidP="00EA2D2E">
      <w:pPr>
        <w:autoSpaceDE w:val="0"/>
        <w:autoSpaceDN w:val="0"/>
        <w:adjustRightInd w:val="0"/>
        <w:rPr>
          <w:sz w:val="4"/>
          <w:szCs w:val="4"/>
          <w:lang w:eastAsia="en-US"/>
        </w:rPr>
      </w:pPr>
    </w:p>
    <w:p w14:paraId="49848387" w14:textId="77777777" w:rsidR="00EA2D2E" w:rsidRPr="00535093" w:rsidRDefault="00EA2D2E" w:rsidP="00EA2D2E">
      <w:pPr>
        <w:jc w:val="center"/>
        <w:rPr>
          <w:b/>
        </w:rPr>
      </w:pPr>
      <w:r w:rsidRPr="00535093">
        <w:rPr>
          <w:b/>
        </w:rPr>
        <w:t xml:space="preserve">Par dzīvokļa </w:t>
      </w:r>
      <w:r>
        <w:rPr>
          <w:b/>
        </w:rPr>
        <w:t>Pamatu</w:t>
      </w:r>
      <w:r w:rsidRPr="00535093">
        <w:rPr>
          <w:b/>
        </w:rPr>
        <w:t xml:space="preserve"> iela </w:t>
      </w:r>
      <w:r>
        <w:rPr>
          <w:b/>
        </w:rPr>
        <w:t>11-5</w:t>
      </w:r>
      <w:r w:rsidRPr="00535093">
        <w:rPr>
          <w:b/>
        </w:rPr>
        <w:t xml:space="preserve">, Gulbene, Gulbenes novads, īres līguma </w:t>
      </w:r>
      <w:r>
        <w:rPr>
          <w:b/>
        </w:rPr>
        <w:t>termiņa pagarināšanu</w:t>
      </w:r>
    </w:p>
    <w:p w14:paraId="7BB6A2BD"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88E1E8E" w14:textId="7E7C0EB6" w:rsidR="00EA2D2E" w:rsidRPr="00535093" w:rsidRDefault="00EA2D2E" w:rsidP="00EA2D2E">
      <w:pPr>
        <w:spacing w:line="360" w:lineRule="auto"/>
        <w:ind w:firstLine="567"/>
        <w:jc w:val="both"/>
      </w:pPr>
      <w:r w:rsidRPr="00535093">
        <w:t xml:space="preserve">Gulbenes novada pašvaldības dokumentu vadības sistēmā 2022.gada </w:t>
      </w:r>
      <w:r>
        <w:t>4</w:t>
      </w:r>
      <w:r w:rsidRPr="00535093">
        <w:t>.</w:t>
      </w:r>
      <w:r>
        <w:t>oktobrī</w:t>
      </w:r>
      <w:r w:rsidRPr="00535093">
        <w:t xml:space="preserve"> ar reģistrācijas numuru GND/5.5/22/</w:t>
      </w:r>
      <w:r>
        <w:t>2291-I</w:t>
      </w:r>
      <w:r w:rsidRPr="00535093">
        <w:t xml:space="preserve"> reģistrēts </w:t>
      </w:r>
      <w:r w:rsidR="003471F3">
        <w:rPr>
          <w:b/>
        </w:rPr>
        <w:t>..</w:t>
      </w:r>
      <w:r w:rsidRPr="00535093">
        <w:t xml:space="preserve">(turpmāk – iesniedzējs), deklarētā dzīvesvieta: </w:t>
      </w:r>
      <w:r w:rsidR="003471F3">
        <w:t>…</w:t>
      </w:r>
      <w:r w:rsidRPr="00535093">
        <w:t xml:space="preserve">, 2022.gada </w:t>
      </w:r>
      <w:r>
        <w:t>4</w:t>
      </w:r>
      <w:r w:rsidRPr="00535093">
        <w:t>.</w:t>
      </w:r>
      <w:r>
        <w:t>oktobra</w:t>
      </w:r>
      <w:r w:rsidRPr="00535093">
        <w:t xml:space="preserve"> iesniegums, kurā izteikts lūgums pagarināt dzīvojamās telpas Nr</w:t>
      </w:r>
      <w:r>
        <w:t>.5</w:t>
      </w:r>
      <w:r w:rsidRPr="00535093">
        <w:t xml:space="preserve">, kas atrodas </w:t>
      </w:r>
      <w:r>
        <w:t>Pamatu</w:t>
      </w:r>
      <w:r w:rsidRPr="00535093">
        <w:t xml:space="preserve"> ielā </w:t>
      </w:r>
      <w:r>
        <w:t>11</w:t>
      </w:r>
      <w:r w:rsidRPr="00535093">
        <w:t xml:space="preserve">, Gulbenē, Gulbenes novadā, īres līguma darbības termiņu. </w:t>
      </w:r>
    </w:p>
    <w:p w14:paraId="6F36E4A8"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7EEEE47"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jūlijam</w:t>
      </w:r>
      <w:r w:rsidRPr="00535093">
        <w:t>.</w:t>
      </w:r>
    </w:p>
    <w:p w14:paraId="1437ED57"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098EA63" w14:textId="77777777" w:rsidR="00EA2D2E" w:rsidRPr="002D2E1E" w:rsidRDefault="00EA2D2E" w:rsidP="00EA2D2E">
      <w:pPr>
        <w:spacing w:line="360" w:lineRule="auto"/>
        <w:ind w:firstLine="567"/>
        <w:jc w:val="both"/>
      </w:pPr>
      <w:r w:rsidRPr="00535093">
        <w:t xml:space="preserve">Likuma “Par pašvaldībām” 15.panta pirmās daļas 9.punkts nosaka, ka viena no pašvaldības autonomajām funkcijām ir sniegt palīdzību iedzīvotājiem dzīvokļa jautājumu </w:t>
      </w:r>
      <w:r w:rsidRPr="002D2E1E">
        <w:t>risināšanā.</w:t>
      </w:r>
    </w:p>
    <w:p w14:paraId="4564B241" w14:textId="77777777" w:rsidR="00EA2D2E" w:rsidRPr="002D2E1E" w:rsidRDefault="00EA2D2E" w:rsidP="00EA2D2E">
      <w:pPr>
        <w:pStyle w:val="Sarakstarindkopa"/>
        <w:widowControl w:val="0"/>
        <w:spacing w:after="0" w:line="360" w:lineRule="auto"/>
        <w:ind w:left="0" w:firstLine="567"/>
        <w:jc w:val="both"/>
        <w:rPr>
          <w:rFonts w:ascii="Times New Roman" w:hAnsi="Times New Roman"/>
          <w:sz w:val="24"/>
          <w:szCs w:val="24"/>
        </w:rPr>
      </w:pPr>
      <w:r w:rsidRPr="002D2E1E">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2D2E1E">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2D2E1E">
        <w:rPr>
          <w:rFonts w:ascii="Times New Roman" w:hAnsi="Times New Roman"/>
          <w:sz w:val="24"/>
          <w:szCs w:val="24"/>
        </w:rPr>
        <w:t>, Gulbenes novada dome NOLEMJ:</w:t>
      </w:r>
    </w:p>
    <w:p w14:paraId="43173CBB" w14:textId="5057C725"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Pamatu</w:t>
      </w:r>
      <w:r w:rsidRPr="00535093">
        <w:t xml:space="preserve"> ielā </w:t>
      </w:r>
      <w:r>
        <w:t>11</w:t>
      </w:r>
      <w:r w:rsidRPr="00535093">
        <w:t xml:space="preserve">, Gulbenē, Gulbenes novadā, īres līgumu ar </w:t>
      </w:r>
      <w:r w:rsidR="003471F3">
        <w:rPr>
          <w:bCs/>
        </w:rPr>
        <w:t>….</w:t>
      </w:r>
      <w:r w:rsidRPr="00535093">
        <w:t>, uz laiku līdz 20</w:t>
      </w:r>
      <w:r>
        <w:t>23</w:t>
      </w:r>
      <w:r w:rsidRPr="00535093">
        <w:t>.gada</w:t>
      </w:r>
      <w:r>
        <w:t xml:space="preserve"> 31</w:t>
      </w:r>
      <w:r w:rsidRPr="00535093">
        <w:t>.</w:t>
      </w:r>
      <w:r>
        <w:t>oktobrim</w:t>
      </w:r>
      <w:r w:rsidRPr="00535093">
        <w:t>.</w:t>
      </w:r>
    </w:p>
    <w:p w14:paraId="6D81B8F5" w14:textId="53A69D2A"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24A185D8"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vienošanos par dzīvojamās telpas īres līguma darbības termiņa pagarināšanu.</w:t>
      </w:r>
    </w:p>
    <w:p w14:paraId="6398663D" w14:textId="77777777" w:rsidR="00EA2D2E" w:rsidRPr="00535093" w:rsidRDefault="00EA2D2E" w:rsidP="00EA2D2E">
      <w:pPr>
        <w:spacing w:line="360" w:lineRule="auto"/>
        <w:ind w:firstLine="567"/>
        <w:jc w:val="both"/>
      </w:pPr>
      <w:r w:rsidRPr="00535093">
        <w:t>4. Lēmuma izrakstu nosūtīt:</w:t>
      </w:r>
    </w:p>
    <w:p w14:paraId="689729E5" w14:textId="7EB5D0DB" w:rsidR="00EA2D2E" w:rsidRDefault="00EA2D2E" w:rsidP="00EA2D2E">
      <w:pPr>
        <w:spacing w:line="360" w:lineRule="auto"/>
        <w:ind w:firstLine="567"/>
        <w:jc w:val="both"/>
      </w:pPr>
      <w:r w:rsidRPr="00535093">
        <w:t xml:space="preserve">4.1. </w:t>
      </w:r>
      <w:r w:rsidR="003471F3">
        <w:rPr>
          <w:bCs/>
        </w:rPr>
        <w:t>…..</w:t>
      </w:r>
      <w:r>
        <w:t>;</w:t>
      </w:r>
    </w:p>
    <w:p w14:paraId="0A2F1A13"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4C08033F" w14:textId="77777777" w:rsidR="00EA2D2E" w:rsidRPr="00535093" w:rsidRDefault="00EA2D2E" w:rsidP="00EA2D2E">
      <w:pPr>
        <w:spacing w:line="360" w:lineRule="auto"/>
        <w:ind w:firstLine="567"/>
        <w:jc w:val="both"/>
      </w:pPr>
    </w:p>
    <w:p w14:paraId="6A717880" w14:textId="77777777" w:rsidR="00EA2D2E" w:rsidRPr="00535093" w:rsidRDefault="00EA2D2E" w:rsidP="00EA2D2E"/>
    <w:p w14:paraId="1E28C6EE"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1D6458AD" w14:textId="77777777" w:rsidR="00EA2D2E" w:rsidRPr="00535093" w:rsidRDefault="00EA2D2E" w:rsidP="00EA2D2E">
      <w:pPr>
        <w:pStyle w:val="Default"/>
        <w:rPr>
          <w:color w:val="auto"/>
        </w:rPr>
      </w:pPr>
    </w:p>
    <w:p w14:paraId="2DAAB1E0" w14:textId="77777777" w:rsidR="00EA2D2E" w:rsidRPr="00535093" w:rsidRDefault="00EA2D2E" w:rsidP="00EA2D2E">
      <w:pPr>
        <w:pStyle w:val="Default"/>
        <w:rPr>
          <w:color w:val="auto"/>
        </w:rPr>
      </w:pPr>
      <w:r w:rsidRPr="00535093">
        <w:rPr>
          <w:color w:val="auto"/>
        </w:rPr>
        <w:t>Sagatavoja: Ligita Slaidiņa</w:t>
      </w:r>
    </w:p>
    <w:p w14:paraId="0876ADBA" w14:textId="77777777" w:rsidR="00EA2D2E" w:rsidRPr="003770C1" w:rsidRDefault="00EA2D2E" w:rsidP="00EA2D2E">
      <w:pPr>
        <w:spacing w:line="360" w:lineRule="auto"/>
        <w:ind w:firstLine="567"/>
        <w:jc w:val="both"/>
      </w:pPr>
    </w:p>
    <w:p w14:paraId="4BF379C2" w14:textId="201A56C0"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0F468AD6" w14:textId="77777777" w:rsidTr="003471F3">
        <w:tc>
          <w:tcPr>
            <w:tcW w:w="9354" w:type="dxa"/>
          </w:tcPr>
          <w:p w14:paraId="57666BE8" w14:textId="77777777" w:rsidR="00EA2D2E" w:rsidRDefault="00EA2D2E" w:rsidP="00873076">
            <w:pPr>
              <w:jc w:val="center"/>
            </w:pPr>
            <w:r w:rsidRPr="00114CB5">
              <w:rPr>
                <w:noProof/>
              </w:rPr>
              <w:lastRenderedPageBreak/>
              <w:drawing>
                <wp:inline distT="0" distB="0" distL="0" distR="0" wp14:anchorId="4623F2AF" wp14:editId="6C21EEBA">
                  <wp:extent cx="619125" cy="68580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28035F35" w14:textId="77777777" w:rsidTr="003471F3">
        <w:tc>
          <w:tcPr>
            <w:tcW w:w="9354" w:type="dxa"/>
          </w:tcPr>
          <w:p w14:paraId="2048E845" w14:textId="77777777" w:rsidR="00EA2D2E" w:rsidRDefault="00EA2D2E" w:rsidP="00873076">
            <w:pPr>
              <w:jc w:val="center"/>
            </w:pPr>
            <w:r w:rsidRPr="000B1C5E">
              <w:rPr>
                <w:b/>
                <w:bCs/>
                <w:sz w:val="28"/>
                <w:szCs w:val="28"/>
              </w:rPr>
              <w:t>GULBENES NOVADA PAŠVALDĪBA</w:t>
            </w:r>
          </w:p>
        </w:tc>
      </w:tr>
      <w:tr w:rsidR="00EA2D2E" w14:paraId="4D91E288" w14:textId="77777777" w:rsidTr="003471F3">
        <w:tc>
          <w:tcPr>
            <w:tcW w:w="9354" w:type="dxa"/>
          </w:tcPr>
          <w:p w14:paraId="24683A50" w14:textId="77777777" w:rsidR="00EA2D2E" w:rsidRDefault="00EA2D2E" w:rsidP="00873076">
            <w:pPr>
              <w:jc w:val="center"/>
            </w:pPr>
            <w:r w:rsidRPr="000B1C5E">
              <w:t>Reģ.Nr.90009116327</w:t>
            </w:r>
          </w:p>
        </w:tc>
      </w:tr>
      <w:tr w:rsidR="00EA2D2E" w14:paraId="204ECC8A" w14:textId="77777777" w:rsidTr="003471F3">
        <w:tc>
          <w:tcPr>
            <w:tcW w:w="9354" w:type="dxa"/>
          </w:tcPr>
          <w:p w14:paraId="70AC6294" w14:textId="77777777" w:rsidR="00EA2D2E" w:rsidRDefault="00EA2D2E" w:rsidP="00873076">
            <w:pPr>
              <w:jc w:val="center"/>
            </w:pPr>
            <w:r w:rsidRPr="000B1C5E">
              <w:t>Ābeļu iela 2, Gulbene, Gulbenes nov., LV-4401</w:t>
            </w:r>
          </w:p>
        </w:tc>
      </w:tr>
      <w:tr w:rsidR="00EA2D2E" w14:paraId="2E20E1ED" w14:textId="77777777" w:rsidTr="003471F3">
        <w:tc>
          <w:tcPr>
            <w:tcW w:w="9354" w:type="dxa"/>
            <w:tcBorders>
              <w:bottom w:val="single" w:sz="4" w:space="0" w:color="auto"/>
            </w:tcBorders>
          </w:tcPr>
          <w:p w14:paraId="0A099EE1" w14:textId="77777777" w:rsidR="00EA2D2E" w:rsidRDefault="00EA2D2E" w:rsidP="00873076">
            <w:pPr>
              <w:jc w:val="center"/>
            </w:pPr>
            <w:r w:rsidRPr="000B1C5E">
              <w:t>Tālrunis 64497710, mob.26595362, e-pasts; dome@gulbene.lv, www.gulbene.lv</w:t>
            </w:r>
          </w:p>
        </w:tc>
      </w:tr>
    </w:tbl>
    <w:p w14:paraId="3E87FFD0" w14:textId="77777777" w:rsidR="00EA2D2E" w:rsidRPr="00FC53E2" w:rsidRDefault="00EA2D2E" w:rsidP="00EA2D2E">
      <w:pPr>
        <w:rPr>
          <w:sz w:val="4"/>
          <w:szCs w:val="4"/>
        </w:rPr>
      </w:pPr>
    </w:p>
    <w:p w14:paraId="026DA9AE"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41326E4"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DC7D8E4"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4EC9EE34" w14:textId="77777777" w:rsidTr="00873076">
        <w:tc>
          <w:tcPr>
            <w:tcW w:w="5495" w:type="dxa"/>
          </w:tcPr>
          <w:p w14:paraId="66D8680F"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171D015C"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2/973</w:t>
            </w:r>
          </w:p>
        </w:tc>
      </w:tr>
      <w:tr w:rsidR="00EA2D2E" w14:paraId="70B5140A" w14:textId="77777777" w:rsidTr="00873076">
        <w:trPr>
          <w:trHeight w:val="453"/>
        </w:trPr>
        <w:tc>
          <w:tcPr>
            <w:tcW w:w="5495" w:type="dxa"/>
          </w:tcPr>
          <w:p w14:paraId="33C41B2E" w14:textId="77777777" w:rsidR="00EA2D2E" w:rsidRDefault="00EA2D2E" w:rsidP="00873076"/>
        </w:tc>
        <w:tc>
          <w:tcPr>
            <w:tcW w:w="4728" w:type="dxa"/>
          </w:tcPr>
          <w:p w14:paraId="055388D5" w14:textId="77777777" w:rsidR="00EA2D2E" w:rsidRPr="00EA6BEB" w:rsidRDefault="00EA2D2E" w:rsidP="00873076">
            <w:pPr>
              <w:rPr>
                <w:b/>
                <w:bCs/>
              </w:rPr>
            </w:pPr>
            <w:r w:rsidRPr="00EA6BEB">
              <w:rPr>
                <w:b/>
                <w:bCs/>
              </w:rPr>
              <w:t>(protokols Nr.</w:t>
            </w:r>
            <w:r>
              <w:rPr>
                <w:b/>
                <w:bCs/>
              </w:rPr>
              <w:t>20</w:t>
            </w:r>
            <w:r w:rsidRPr="00EA6BEB">
              <w:rPr>
                <w:b/>
                <w:bCs/>
              </w:rPr>
              <w:t>;</w:t>
            </w:r>
            <w:r>
              <w:rPr>
                <w:b/>
                <w:bCs/>
              </w:rPr>
              <w:t xml:space="preserve"> 17</w:t>
            </w:r>
            <w:r w:rsidRPr="00EA6BEB">
              <w:rPr>
                <w:b/>
                <w:bCs/>
              </w:rPr>
              <w:t>.p</w:t>
            </w:r>
            <w:r>
              <w:rPr>
                <w:b/>
                <w:bCs/>
              </w:rPr>
              <w:t>.)</w:t>
            </w:r>
          </w:p>
        </w:tc>
      </w:tr>
    </w:tbl>
    <w:p w14:paraId="6DCEBA77" w14:textId="77777777" w:rsidR="00EA2D2E" w:rsidRPr="003770C1" w:rsidRDefault="00EA2D2E" w:rsidP="00EA2D2E">
      <w:pPr>
        <w:autoSpaceDE w:val="0"/>
        <w:autoSpaceDN w:val="0"/>
        <w:adjustRightInd w:val="0"/>
        <w:rPr>
          <w:lang w:eastAsia="en-US"/>
        </w:rPr>
      </w:pPr>
    </w:p>
    <w:p w14:paraId="2ED46ABB" w14:textId="77777777" w:rsidR="00EA2D2E" w:rsidRPr="00535093" w:rsidRDefault="00EA2D2E" w:rsidP="00EA2D2E">
      <w:pPr>
        <w:jc w:val="center"/>
        <w:rPr>
          <w:b/>
        </w:rPr>
      </w:pPr>
      <w:r w:rsidRPr="00535093">
        <w:rPr>
          <w:b/>
        </w:rPr>
        <w:t xml:space="preserve">Par dzīvokļa </w:t>
      </w:r>
      <w:r>
        <w:rPr>
          <w:b/>
        </w:rPr>
        <w:t>Rīgas</w:t>
      </w:r>
      <w:r w:rsidRPr="00535093">
        <w:rPr>
          <w:b/>
        </w:rPr>
        <w:t xml:space="preserve"> iela </w:t>
      </w:r>
      <w:r>
        <w:rPr>
          <w:b/>
        </w:rPr>
        <w:t>58A-6</w:t>
      </w:r>
      <w:r w:rsidRPr="00535093">
        <w:rPr>
          <w:b/>
        </w:rPr>
        <w:t xml:space="preserve">, Gulbene, Gulbenes novads, īres līguma </w:t>
      </w:r>
      <w:r>
        <w:rPr>
          <w:b/>
        </w:rPr>
        <w:t>termiņa pagarināšanu</w:t>
      </w:r>
    </w:p>
    <w:p w14:paraId="260F5962"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5E4C916" w14:textId="477899AA" w:rsidR="00EA2D2E" w:rsidRPr="00535093" w:rsidRDefault="00EA2D2E" w:rsidP="00EA2D2E">
      <w:pPr>
        <w:spacing w:line="360" w:lineRule="auto"/>
        <w:ind w:firstLine="567"/>
        <w:jc w:val="both"/>
      </w:pPr>
      <w:r w:rsidRPr="00535093">
        <w:t xml:space="preserve">Gulbenes novada pašvaldības dokumentu vadības sistēmā 2022.gada </w:t>
      </w:r>
      <w:r>
        <w:t>28</w:t>
      </w:r>
      <w:r w:rsidRPr="00535093">
        <w:t>.</w:t>
      </w:r>
      <w:r>
        <w:t>septembrī</w:t>
      </w:r>
      <w:r w:rsidRPr="00535093">
        <w:t xml:space="preserve"> ar reģistrācijas numuru GND/5.5/22/</w:t>
      </w:r>
      <w:r>
        <w:t>2250-S</w:t>
      </w:r>
      <w:r w:rsidRPr="00535093">
        <w:t xml:space="preserve"> reģistrēts </w:t>
      </w:r>
      <w:r w:rsidR="003471F3">
        <w:rPr>
          <w:b/>
        </w:rPr>
        <w:t>….</w:t>
      </w:r>
      <w:r w:rsidRPr="00535093">
        <w:t xml:space="preserve"> (turpmāk – iesniedzējs), deklarētā dzīvesvieta: </w:t>
      </w:r>
      <w:r w:rsidR="003471F3">
        <w:t>….</w:t>
      </w:r>
      <w:r w:rsidRPr="00535093">
        <w:t xml:space="preserve"> 2022.gada </w:t>
      </w:r>
      <w:r>
        <w:t>28</w:t>
      </w:r>
      <w:r w:rsidRPr="00535093">
        <w:t>.</w:t>
      </w:r>
      <w:r>
        <w:t>septembra</w:t>
      </w:r>
      <w:r w:rsidRPr="00535093">
        <w:t xml:space="preserve"> iesniegums, kurā izteikts lūgums pagarināt dzīvojamās telpas Nr</w:t>
      </w:r>
      <w:r>
        <w:t>.6</w:t>
      </w:r>
      <w:r w:rsidRPr="00535093">
        <w:t xml:space="preserve">, kas atrodas </w:t>
      </w:r>
      <w:r>
        <w:t>Rīgas</w:t>
      </w:r>
      <w:r w:rsidRPr="00535093">
        <w:t xml:space="preserve"> ielā </w:t>
      </w:r>
      <w:r>
        <w:t>58A</w:t>
      </w:r>
      <w:r w:rsidRPr="00535093">
        <w:t xml:space="preserve">, Gulbenē, Gulbenes novadā, īres līguma darbības termiņu. </w:t>
      </w:r>
    </w:p>
    <w:p w14:paraId="25032B95"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5ABBDC3"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augustam</w:t>
      </w:r>
      <w:r w:rsidRPr="00535093">
        <w:t>.</w:t>
      </w:r>
    </w:p>
    <w:p w14:paraId="289B9205"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33D9BC9" w14:textId="77777777" w:rsidR="00EA2D2E" w:rsidRPr="00A9202A" w:rsidRDefault="00EA2D2E" w:rsidP="00EA2D2E">
      <w:pPr>
        <w:spacing w:line="360" w:lineRule="auto"/>
        <w:ind w:firstLine="567"/>
        <w:jc w:val="both"/>
      </w:pPr>
      <w:r w:rsidRPr="00535093">
        <w:t xml:space="preserve">Likuma “Par pašvaldībām” 15.panta pirmās daļas 9.punkts nosaka, ka viena no pašvaldības </w:t>
      </w:r>
      <w:r w:rsidRPr="00A9202A">
        <w:t>autonomajām funkcijām ir sniegt palīdzību iedzīvotājiem dzīvokļa jautājumu risināšanā.</w:t>
      </w:r>
    </w:p>
    <w:p w14:paraId="1D8E6349" w14:textId="77777777" w:rsidR="00EA2D2E" w:rsidRPr="00A9202A" w:rsidRDefault="00EA2D2E" w:rsidP="00EA2D2E">
      <w:pPr>
        <w:pStyle w:val="Sarakstarindkopa"/>
        <w:spacing w:after="0" w:line="360" w:lineRule="auto"/>
        <w:ind w:left="0" w:firstLine="567"/>
        <w:jc w:val="both"/>
        <w:rPr>
          <w:rFonts w:ascii="Times New Roman" w:hAnsi="Times New Roman"/>
          <w:sz w:val="24"/>
          <w:szCs w:val="24"/>
        </w:rPr>
      </w:pPr>
      <w:r w:rsidRPr="00A9202A">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9202A">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A9202A">
        <w:rPr>
          <w:rFonts w:ascii="Times New Roman" w:hAnsi="Times New Roman"/>
          <w:sz w:val="24"/>
          <w:szCs w:val="24"/>
        </w:rPr>
        <w:t>, Gulbenes novada dome NOLEMJ:</w:t>
      </w:r>
    </w:p>
    <w:p w14:paraId="7A83A555" w14:textId="39DF1C9A"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6</w:t>
      </w:r>
      <w:r w:rsidRPr="00535093">
        <w:t xml:space="preserve">, kas atrodas </w:t>
      </w:r>
      <w:r>
        <w:t>Rīgas</w:t>
      </w:r>
      <w:r w:rsidRPr="00535093">
        <w:t xml:space="preserve"> ielā </w:t>
      </w:r>
      <w:r>
        <w:t>58A</w:t>
      </w:r>
      <w:r w:rsidRPr="00535093">
        <w:t xml:space="preserve">, Gulbenē, Gulbenes novadā, īres līgumu ar </w:t>
      </w:r>
      <w:r w:rsidR="003471F3">
        <w:rPr>
          <w:bCs/>
        </w:rPr>
        <w:t>….</w:t>
      </w:r>
      <w:r w:rsidRPr="00535093">
        <w:t>, uz laiku līdz 20</w:t>
      </w:r>
      <w:r>
        <w:t>23</w:t>
      </w:r>
      <w:r w:rsidRPr="00535093">
        <w:t>.gada</w:t>
      </w:r>
      <w:r>
        <w:t xml:space="preserve"> 30.aprīlim</w:t>
      </w:r>
      <w:r w:rsidRPr="00535093">
        <w:t>.</w:t>
      </w:r>
    </w:p>
    <w:p w14:paraId="276AA877" w14:textId="78D2CB92" w:rsidR="00EA2D2E" w:rsidRPr="00185921" w:rsidRDefault="00EA2D2E" w:rsidP="00EA2D2E">
      <w:pPr>
        <w:widowControl w:val="0"/>
        <w:spacing w:line="360" w:lineRule="auto"/>
        <w:ind w:firstLine="567"/>
        <w:jc w:val="both"/>
      </w:pPr>
      <w:r w:rsidRPr="00535093">
        <w:t xml:space="preserve">2. NOTEIKT </w:t>
      </w:r>
      <w:r w:rsidR="003471F3">
        <w:rPr>
          <w:bCs/>
        </w:rPr>
        <w:t>….</w:t>
      </w:r>
      <w:r w:rsidRPr="00535093">
        <w:t xml:space="preserve"> </w:t>
      </w:r>
      <w:r w:rsidRPr="00185921">
        <w:t>viena mēneša termiņu vienošanās par dzīvojamās telpas īres līguma darbības termiņa pagarināšanu noslēgšanai.</w:t>
      </w:r>
    </w:p>
    <w:p w14:paraId="41CD9700"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0726B691" w14:textId="77777777" w:rsidR="00EA2D2E" w:rsidRPr="00535093" w:rsidRDefault="00EA2D2E" w:rsidP="00EA2D2E">
      <w:pPr>
        <w:spacing w:line="360" w:lineRule="auto"/>
        <w:ind w:firstLine="567"/>
        <w:jc w:val="both"/>
      </w:pPr>
      <w:r w:rsidRPr="00535093">
        <w:t>4. Lēmuma izrakstu nosūtīt:</w:t>
      </w:r>
    </w:p>
    <w:p w14:paraId="73368ACD" w14:textId="7A8BFEF4" w:rsidR="00EA2D2E" w:rsidRDefault="00EA2D2E" w:rsidP="00EA2D2E">
      <w:pPr>
        <w:spacing w:line="360" w:lineRule="auto"/>
        <w:ind w:firstLine="567"/>
        <w:jc w:val="both"/>
      </w:pPr>
      <w:r w:rsidRPr="00535093">
        <w:t xml:space="preserve">4.1. </w:t>
      </w:r>
      <w:r w:rsidR="003471F3">
        <w:rPr>
          <w:bCs/>
        </w:rPr>
        <w:t>…..</w:t>
      </w:r>
      <w:r>
        <w:t>;</w:t>
      </w:r>
    </w:p>
    <w:p w14:paraId="0E77C82C"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2446F077" w14:textId="77777777" w:rsidR="00EA2D2E" w:rsidRPr="00535093" w:rsidRDefault="00EA2D2E" w:rsidP="00EA2D2E">
      <w:pPr>
        <w:spacing w:line="360" w:lineRule="auto"/>
        <w:ind w:firstLine="567"/>
        <w:jc w:val="both"/>
      </w:pPr>
    </w:p>
    <w:p w14:paraId="5083CCB6" w14:textId="77777777" w:rsidR="00EA2D2E" w:rsidRPr="00535093" w:rsidRDefault="00EA2D2E" w:rsidP="00EA2D2E"/>
    <w:p w14:paraId="6B5146E5"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819A4CC" w14:textId="77777777" w:rsidR="00EA2D2E" w:rsidRPr="00535093" w:rsidRDefault="00EA2D2E" w:rsidP="00EA2D2E">
      <w:pPr>
        <w:pStyle w:val="Default"/>
        <w:rPr>
          <w:color w:val="auto"/>
        </w:rPr>
      </w:pPr>
    </w:p>
    <w:p w14:paraId="7AD3E545" w14:textId="77777777" w:rsidR="00EA2D2E" w:rsidRPr="00535093" w:rsidRDefault="00EA2D2E" w:rsidP="00EA2D2E">
      <w:pPr>
        <w:pStyle w:val="Default"/>
        <w:rPr>
          <w:color w:val="auto"/>
        </w:rPr>
      </w:pPr>
      <w:r w:rsidRPr="00535093">
        <w:rPr>
          <w:color w:val="auto"/>
        </w:rPr>
        <w:t>Sagatavoja: Ligita Slaidiņa</w:t>
      </w:r>
    </w:p>
    <w:p w14:paraId="2E0F8CFE" w14:textId="77777777" w:rsidR="00EA2D2E" w:rsidRPr="003770C1" w:rsidRDefault="00EA2D2E" w:rsidP="00EA2D2E">
      <w:pPr>
        <w:spacing w:line="360" w:lineRule="auto"/>
        <w:ind w:firstLine="567"/>
        <w:jc w:val="both"/>
      </w:pPr>
    </w:p>
    <w:p w14:paraId="25A0A8BE" w14:textId="77777777" w:rsidR="00EA2D2E" w:rsidRDefault="00EA2D2E" w:rsidP="00EA2D2E"/>
    <w:p w14:paraId="1F764AE8" w14:textId="67C0D5B8" w:rsidR="003471F3" w:rsidRDefault="003471F3">
      <w:pPr>
        <w:spacing w:after="160" w:line="259" w:lineRule="auto"/>
      </w:pPr>
      <w:r>
        <w:br w:type="page"/>
      </w:r>
    </w:p>
    <w:p w14:paraId="18245D82" w14:textId="77777777" w:rsidR="00EA2D2E" w:rsidRPr="004348C6" w:rsidRDefault="00EA2D2E" w:rsidP="00EA2D2E"/>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316DF437" w14:textId="77777777" w:rsidTr="00873076">
        <w:tc>
          <w:tcPr>
            <w:tcW w:w="9458" w:type="dxa"/>
          </w:tcPr>
          <w:p w14:paraId="3A001D39" w14:textId="77777777" w:rsidR="00EA2D2E" w:rsidRDefault="00EA2D2E" w:rsidP="00873076">
            <w:pPr>
              <w:jc w:val="center"/>
            </w:pPr>
            <w:r w:rsidRPr="00114CB5">
              <w:rPr>
                <w:noProof/>
              </w:rPr>
              <w:drawing>
                <wp:inline distT="0" distB="0" distL="0" distR="0" wp14:anchorId="1FB89AB3" wp14:editId="081386B5">
                  <wp:extent cx="619125" cy="6858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1B733C11" w14:textId="77777777" w:rsidTr="00873076">
        <w:tc>
          <w:tcPr>
            <w:tcW w:w="9458" w:type="dxa"/>
          </w:tcPr>
          <w:p w14:paraId="623EBA05" w14:textId="77777777" w:rsidR="00EA2D2E" w:rsidRDefault="00EA2D2E" w:rsidP="00873076">
            <w:pPr>
              <w:jc w:val="center"/>
            </w:pPr>
            <w:r w:rsidRPr="000B1C5E">
              <w:rPr>
                <w:b/>
                <w:bCs/>
                <w:sz w:val="28"/>
                <w:szCs w:val="28"/>
              </w:rPr>
              <w:t>GULBENES NOVADA PAŠVALDĪBA</w:t>
            </w:r>
          </w:p>
        </w:tc>
      </w:tr>
      <w:tr w:rsidR="00EA2D2E" w14:paraId="1B1171D6" w14:textId="77777777" w:rsidTr="00873076">
        <w:tc>
          <w:tcPr>
            <w:tcW w:w="9458" w:type="dxa"/>
          </w:tcPr>
          <w:p w14:paraId="2ED42162" w14:textId="77777777" w:rsidR="00EA2D2E" w:rsidRDefault="00EA2D2E" w:rsidP="00873076">
            <w:pPr>
              <w:jc w:val="center"/>
            </w:pPr>
            <w:r w:rsidRPr="000B1C5E">
              <w:t>Reģ.Nr.90009116327</w:t>
            </w:r>
          </w:p>
        </w:tc>
      </w:tr>
      <w:tr w:rsidR="00EA2D2E" w14:paraId="1483C8AB" w14:textId="77777777" w:rsidTr="00873076">
        <w:tc>
          <w:tcPr>
            <w:tcW w:w="9458" w:type="dxa"/>
          </w:tcPr>
          <w:p w14:paraId="0748F24B" w14:textId="77777777" w:rsidR="00EA2D2E" w:rsidRDefault="00EA2D2E" w:rsidP="00873076">
            <w:pPr>
              <w:jc w:val="center"/>
            </w:pPr>
            <w:r w:rsidRPr="000B1C5E">
              <w:t>Ābeļu iela 2, Gulbene, Gulbenes nov., LV-4401</w:t>
            </w:r>
          </w:p>
        </w:tc>
      </w:tr>
      <w:tr w:rsidR="00EA2D2E" w14:paraId="46932D7A" w14:textId="77777777" w:rsidTr="00873076">
        <w:tc>
          <w:tcPr>
            <w:tcW w:w="9458" w:type="dxa"/>
            <w:tcBorders>
              <w:bottom w:val="single" w:sz="4" w:space="0" w:color="auto"/>
            </w:tcBorders>
          </w:tcPr>
          <w:p w14:paraId="1EB5FC0C" w14:textId="77777777" w:rsidR="00EA2D2E" w:rsidRDefault="00EA2D2E" w:rsidP="00873076">
            <w:pPr>
              <w:jc w:val="center"/>
            </w:pPr>
            <w:r w:rsidRPr="000B1C5E">
              <w:t>Tālrunis 64497710, mob.26595362, e-pasts; dome@gulbene.lv, www.gulbene.lv</w:t>
            </w:r>
          </w:p>
        </w:tc>
      </w:tr>
    </w:tbl>
    <w:p w14:paraId="17448859" w14:textId="77777777" w:rsidR="00EA2D2E" w:rsidRPr="001B01A2" w:rsidRDefault="00EA2D2E" w:rsidP="00EA2D2E">
      <w:pPr>
        <w:rPr>
          <w:sz w:val="4"/>
          <w:szCs w:val="4"/>
        </w:rPr>
      </w:pPr>
    </w:p>
    <w:p w14:paraId="3B2F8ECE"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A8651D3"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7DFDCF16"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5C285A4E" w14:textId="77777777" w:rsidTr="00873076">
        <w:tc>
          <w:tcPr>
            <w:tcW w:w="5495" w:type="dxa"/>
          </w:tcPr>
          <w:p w14:paraId="0CFE6B1E"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17601593"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2/974</w:t>
            </w:r>
          </w:p>
        </w:tc>
      </w:tr>
      <w:tr w:rsidR="00EA2D2E" w14:paraId="2BEF3ABD" w14:textId="77777777" w:rsidTr="00873076">
        <w:trPr>
          <w:trHeight w:val="453"/>
        </w:trPr>
        <w:tc>
          <w:tcPr>
            <w:tcW w:w="5495" w:type="dxa"/>
          </w:tcPr>
          <w:p w14:paraId="131D3B21" w14:textId="77777777" w:rsidR="00EA2D2E" w:rsidRDefault="00EA2D2E" w:rsidP="00873076"/>
        </w:tc>
        <w:tc>
          <w:tcPr>
            <w:tcW w:w="4728" w:type="dxa"/>
          </w:tcPr>
          <w:p w14:paraId="63721DD4"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18</w:t>
            </w:r>
            <w:r w:rsidRPr="00EA6BEB">
              <w:rPr>
                <w:b/>
                <w:bCs/>
              </w:rPr>
              <w:t>.p</w:t>
            </w:r>
            <w:r>
              <w:rPr>
                <w:b/>
                <w:bCs/>
              </w:rPr>
              <w:t>.)</w:t>
            </w:r>
          </w:p>
        </w:tc>
      </w:tr>
    </w:tbl>
    <w:p w14:paraId="13AD2DA5" w14:textId="77777777" w:rsidR="00EA2D2E" w:rsidRPr="003770C1" w:rsidRDefault="00EA2D2E" w:rsidP="00EA2D2E">
      <w:pPr>
        <w:autoSpaceDE w:val="0"/>
        <w:autoSpaceDN w:val="0"/>
        <w:adjustRightInd w:val="0"/>
        <w:rPr>
          <w:lang w:eastAsia="en-US"/>
        </w:rPr>
      </w:pPr>
    </w:p>
    <w:p w14:paraId="75BCC344" w14:textId="77777777" w:rsidR="00EA2D2E" w:rsidRPr="00535093" w:rsidRDefault="00EA2D2E" w:rsidP="00EA2D2E">
      <w:pPr>
        <w:jc w:val="center"/>
        <w:rPr>
          <w:b/>
        </w:rPr>
      </w:pPr>
      <w:r w:rsidRPr="00535093">
        <w:rPr>
          <w:b/>
        </w:rPr>
        <w:t xml:space="preserve">Par dzīvokļa </w:t>
      </w:r>
      <w:r>
        <w:rPr>
          <w:b/>
        </w:rPr>
        <w:t>Rīgas</w:t>
      </w:r>
      <w:r w:rsidRPr="00535093">
        <w:rPr>
          <w:b/>
        </w:rPr>
        <w:t xml:space="preserve"> iela </w:t>
      </w:r>
      <w:r>
        <w:rPr>
          <w:b/>
        </w:rPr>
        <w:t>70-5</w:t>
      </w:r>
      <w:r w:rsidRPr="00535093">
        <w:rPr>
          <w:b/>
        </w:rPr>
        <w:t xml:space="preserve">, Gulbene, Gulbenes novads, īres līguma </w:t>
      </w:r>
      <w:r>
        <w:rPr>
          <w:b/>
        </w:rPr>
        <w:t>termiņa pagarināšanu</w:t>
      </w:r>
    </w:p>
    <w:p w14:paraId="659C0DF9"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ED0F67B" w14:textId="2701506B" w:rsidR="00EA2D2E" w:rsidRPr="00535093" w:rsidRDefault="00EA2D2E" w:rsidP="00EA2D2E">
      <w:pPr>
        <w:spacing w:line="360" w:lineRule="auto"/>
        <w:ind w:firstLine="567"/>
        <w:jc w:val="both"/>
      </w:pPr>
      <w:r w:rsidRPr="00535093">
        <w:t xml:space="preserve">Gulbenes novada pašvaldības dokumentu vadības sistēmā 2022.gada </w:t>
      </w:r>
      <w:r>
        <w:t>28</w:t>
      </w:r>
      <w:r w:rsidRPr="00535093">
        <w:t>.</w:t>
      </w:r>
      <w:r>
        <w:t>septembrī</w:t>
      </w:r>
      <w:r w:rsidRPr="00535093">
        <w:t xml:space="preserve"> ar reģistrācijas numuru GND/5.5/22/</w:t>
      </w:r>
      <w:r>
        <w:t>2248-G</w:t>
      </w:r>
      <w:r w:rsidRPr="00535093">
        <w:t xml:space="preserve"> reģistrēts </w:t>
      </w:r>
      <w:r w:rsidR="003471F3">
        <w:rPr>
          <w:b/>
        </w:rPr>
        <w:t>…</w:t>
      </w:r>
      <w:r w:rsidRPr="00535093">
        <w:t xml:space="preserve"> (turpmāk – iesniedzējs), dzīvesvieta: </w:t>
      </w:r>
      <w:r w:rsidR="003471F3">
        <w:t>….</w:t>
      </w:r>
      <w:r w:rsidRPr="00535093">
        <w:t xml:space="preserve">, 2022.gada </w:t>
      </w:r>
      <w:r>
        <w:t>28</w:t>
      </w:r>
      <w:r w:rsidRPr="00535093">
        <w:t>.</w:t>
      </w:r>
      <w:r>
        <w:t>septembra</w:t>
      </w:r>
      <w:r w:rsidRPr="00535093">
        <w:t xml:space="preserve"> iesniegums, kurā izteikts lūgums pagarināt dzīvojamās telpas Nr</w:t>
      </w:r>
      <w:r>
        <w:t>.5</w:t>
      </w:r>
      <w:r w:rsidRPr="00535093">
        <w:t xml:space="preserve">, kas atrodas </w:t>
      </w:r>
      <w:r>
        <w:t>Rīgas</w:t>
      </w:r>
      <w:r w:rsidRPr="00535093">
        <w:t xml:space="preserve"> ielā </w:t>
      </w:r>
      <w:r>
        <w:t>70</w:t>
      </w:r>
      <w:r w:rsidRPr="00535093">
        <w:t xml:space="preserve">, Gulbenē, Gulbenes novadā, īres līguma darbības termiņu. </w:t>
      </w:r>
    </w:p>
    <w:p w14:paraId="218C8B2D"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7C4038F"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25C93FFF"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4A8D235" w14:textId="77777777" w:rsidR="00EA2D2E" w:rsidRPr="006D79D8" w:rsidRDefault="00EA2D2E" w:rsidP="00EA2D2E">
      <w:pPr>
        <w:spacing w:line="360" w:lineRule="auto"/>
        <w:ind w:firstLine="567"/>
        <w:jc w:val="both"/>
      </w:pPr>
      <w:r w:rsidRPr="00535093">
        <w:t xml:space="preserve">Likuma “Par pašvaldībām” 15.panta pirmās daļas 9.punkts nosaka, ka viena no pašvaldības </w:t>
      </w:r>
      <w:r w:rsidRPr="006D79D8">
        <w:t>autonomajām funkcijām ir sniegt palīdzību iedzīvotājiem dzīvokļa jautājumu risināšanā.</w:t>
      </w:r>
    </w:p>
    <w:p w14:paraId="4B951A6A"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6D79D8">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D79D8">
        <w:rPr>
          <w:rFonts w:ascii="Times New Roman" w:hAnsi="Times New Roman"/>
          <w:noProof/>
          <w:sz w:val="24"/>
          <w:szCs w:val="24"/>
        </w:rPr>
        <w:t>ar 12 balsīm "Par" (Ainārs Brezinskis, Aivars Circens, Anatolijs Savickis, Andis Caunītis, Atis Jencītis, Guna Pūcīte, Guna Švika, Gunārs Ciglis, Intars Liepiņš, Ivars Kupčs,</w:t>
      </w:r>
      <w:r w:rsidRPr="003C4159">
        <w:rPr>
          <w:rFonts w:ascii="Times New Roman" w:hAnsi="Times New Roman"/>
          <w:noProof/>
          <w:sz w:val="24"/>
          <w:szCs w:val="24"/>
        </w:rPr>
        <w:t xml:space="preserve"> Mudīte Motivāne, Normunds Mazūrs), "Pret" – nav, "Atturas" – nav</w:t>
      </w:r>
      <w:r w:rsidRPr="003C4159">
        <w:rPr>
          <w:rFonts w:ascii="Times New Roman" w:hAnsi="Times New Roman"/>
          <w:sz w:val="24"/>
          <w:szCs w:val="24"/>
        </w:rPr>
        <w:t>, Gulbenes novada dome NOLEMJ:</w:t>
      </w:r>
    </w:p>
    <w:p w14:paraId="32232236" w14:textId="110983EF"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Rīgas</w:t>
      </w:r>
      <w:r w:rsidRPr="00535093">
        <w:t xml:space="preserve"> ielā </w:t>
      </w:r>
      <w:r>
        <w:t>70</w:t>
      </w:r>
      <w:r w:rsidRPr="00535093">
        <w:t xml:space="preserve">, Gulbenē, Gulbenes novadā, īres līgumu ar </w:t>
      </w:r>
      <w:r w:rsidR="003471F3">
        <w:rPr>
          <w:bCs/>
        </w:rPr>
        <w:t>…</w:t>
      </w:r>
      <w:r w:rsidRPr="00535093">
        <w:t>, uz laiku līdz 20</w:t>
      </w:r>
      <w:r>
        <w:t>23</w:t>
      </w:r>
      <w:r w:rsidRPr="00535093">
        <w:t>.gada</w:t>
      </w:r>
      <w:r>
        <w:t xml:space="preserve"> 31.oktobrim</w:t>
      </w:r>
      <w:r w:rsidRPr="00535093">
        <w:t>.</w:t>
      </w:r>
    </w:p>
    <w:p w14:paraId="08E432F5" w14:textId="04B61BD8" w:rsidR="00EA2D2E" w:rsidRPr="00185921" w:rsidRDefault="00EA2D2E" w:rsidP="00EA2D2E">
      <w:pPr>
        <w:widowControl w:val="0"/>
        <w:spacing w:line="360" w:lineRule="auto"/>
        <w:ind w:firstLine="567"/>
        <w:jc w:val="both"/>
      </w:pPr>
      <w:r w:rsidRPr="00535093">
        <w:t xml:space="preserve">2. NOTEIKT </w:t>
      </w:r>
      <w:r w:rsidR="003471F3">
        <w:rPr>
          <w:bCs/>
        </w:rPr>
        <w:t>….</w:t>
      </w:r>
      <w:r w:rsidRPr="00535093">
        <w:t xml:space="preserve"> </w:t>
      </w:r>
      <w:r w:rsidRPr="00185921">
        <w:t>viena mēneša termiņu vienošanās par dzīvojamās telpas īres līguma darbības termiņa pagarināšanu noslēgšanai.</w:t>
      </w:r>
    </w:p>
    <w:p w14:paraId="3583A377"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1622EA7E" w14:textId="77777777" w:rsidR="00EA2D2E" w:rsidRPr="00535093" w:rsidRDefault="00EA2D2E" w:rsidP="00EA2D2E">
      <w:pPr>
        <w:spacing w:line="360" w:lineRule="auto"/>
        <w:ind w:firstLine="567"/>
        <w:jc w:val="both"/>
      </w:pPr>
      <w:r w:rsidRPr="00535093">
        <w:t>4. Lēmuma izrakstu nosūtīt:</w:t>
      </w:r>
    </w:p>
    <w:p w14:paraId="548AAA94" w14:textId="4A5E6B3D" w:rsidR="00EA2D2E" w:rsidRDefault="00EA2D2E" w:rsidP="00EA2D2E">
      <w:pPr>
        <w:spacing w:line="360" w:lineRule="auto"/>
        <w:ind w:firstLine="567"/>
        <w:jc w:val="both"/>
      </w:pPr>
      <w:r w:rsidRPr="00535093">
        <w:t xml:space="preserve">4.1. </w:t>
      </w:r>
      <w:r w:rsidR="003471F3">
        <w:rPr>
          <w:bCs/>
        </w:rPr>
        <w:t>…</w:t>
      </w:r>
      <w:r>
        <w:t>;</w:t>
      </w:r>
    </w:p>
    <w:p w14:paraId="66BEE28E"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440645EA" w14:textId="77777777" w:rsidR="00EA2D2E" w:rsidRPr="00535093" w:rsidRDefault="00EA2D2E" w:rsidP="00EA2D2E">
      <w:pPr>
        <w:spacing w:line="360" w:lineRule="auto"/>
        <w:ind w:firstLine="567"/>
        <w:jc w:val="both"/>
      </w:pPr>
    </w:p>
    <w:p w14:paraId="3FB5042A" w14:textId="77777777" w:rsidR="00EA2D2E" w:rsidRPr="00535093" w:rsidRDefault="00EA2D2E" w:rsidP="00EA2D2E"/>
    <w:p w14:paraId="1E6D9727"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D4C691D" w14:textId="77777777" w:rsidR="00EA2D2E" w:rsidRPr="00535093" w:rsidRDefault="00EA2D2E" w:rsidP="00EA2D2E">
      <w:pPr>
        <w:pStyle w:val="Default"/>
        <w:rPr>
          <w:color w:val="auto"/>
        </w:rPr>
      </w:pPr>
    </w:p>
    <w:p w14:paraId="27697559" w14:textId="43343027" w:rsidR="003471F3" w:rsidRDefault="00EA2D2E" w:rsidP="00EA2D2E">
      <w:pPr>
        <w:pStyle w:val="Default"/>
        <w:rPr>
          <w:color w:val="auto"/>
        </w:rPr>
      </w:pPr>
      <w:r w:rsidRPr="00535093">
        <w:rPr>
          <w:color w:val="auto"/>
        </w:rPr>
        <w:t>Sagatavoja: Ligita Slaidiņa</w:t>
      </w:r>
    </w:p>
    <w:p w14:paraId="4428198A" w14:textId="77777777" w:rsidR="003471F3" w:rsidRDefault="003471F3">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584A81A8" w14:textId="77777777" w:rsidTr="003471F3">
        <w:tc>
          <w:tcPr>
            <w:tcW w:w="9354" w:type="dxa"/>
          </w:tcPr>
          <w:p w14:paraId="5AA3C85D" w14:textId="77777777" w:rsidR="00EA2D2E" w:rsidRDefault="00EA2D2E" w:rsidP="00873076">
            <w:pPr>
              <w:jc w:val="center"/>
            </w:pPr>
            <w:r w:rsidRPr="00114CB5">
              <w:rPr>
                <w:noProof/>
              </w:rPr>
              <w:lastRenderedPageBreak/>
              <w:drawing>
                <wp:inline distT="0" distB="0" distL="0" distR="0" wp14:anchorId="159F9A43" wp14:editId="26EDAE9E">
                  <wp:extent cx="619125" cy="68580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3367681A" w14:textId="77777777" w:rsidTr="003471F3">
        <w:tc>
          <w:tcPr>
            <w:tcW w:w="9354" w:type="dxa"/>
          </w:tcPr>
          <w:p w14:paraId="3D5CFD1F" w14:textId="77777777" w:rsidR="00EA2D2E" w:rsidRDefault="00EA2D2E" w:rsidP="00873076">
            <w:pPr>
              <w:jc w:val="center"/>
            </w:pPr>
            <w:r w:rsidRPr="000B1C5E">
              <w:rPr>
                <w:b/>
                <w:bCs/>
                <w:sz w:val="28"/>
                <w:szCs w:val="28"/>
              </w:rPr>
              <w:t>GULBENES NOVADA PAŠVALDĪBA</w:t>
            </w:r>
          </w:p>
        </w:tc>
      </w:tr>
      <w:tr w:rsidR="00EA2D2E" w14:paraId="37467B4A" w14:textId="77777777" w:rsidTr="003471F3">
        <w:tc>
          <w:tcPr>
            <w:tcW w:w="9354" w:type="dxa"/>
          </w:tcPr>
          <w:p w14:paraId="21117F1F" w14:textId="77777777" w:rsidR="00EA2D2E" w:rsidRDefault="00EA2D2E" w:rsidP="00873076">
            <w:pPr>
              <w:jc w:val="center"/>
            </w:pPr>
            <w:r w:rsidRPr="000B1C5E">
              <w:t>Reģ.Nr.90009116327</w:t>
            </w:r>
          </w:p>
        </w:tc>
      </w:tr>
      <w:tr w:rsidR="00EA2D2E" w14:paraId="32E2C1ED" w14:textId="77777777" w:rsidTr="003471F3">
        <w:tc>
          <w:tcPr>
            <w:tcW w:w="9354" w:type="dxa"/>
          </w:tcPr>
          <w:p w14:paraId="25F4941C" w14:textId="77777777" w:rsidR="00EA2D2E" w:rsidRDefault="00EA2D2E" w:rsidP="00873076">
            <w:pPr>
              <w:jc w:val="center"/>
            </w:pPr>
            <w:r w:rsidRPr="000B1C5E">
              <w:t>Ābeļu iela 2, Gulbene, Gulbenes nov., LV-4401</w:t>
            </w:r>
          </w:p>
        </w:tc>
      </w:tr>
      <w:tr w:rsidR="00EA2D2E" w14:paraId="030352CA" w14:textId="77777777" w:rsidTr="003471F3">
        <w:tc>
          <w:tcPr>
            <w:tcW w:w="9354" w:type="dxa"/>
            <w:tcBorders>
              <w:bottom w:val="single" w:sz="4" w:space="0" w:color="auto"/>
            </w:tcBorders>
          </w:tcPr>
          <w:p w14:paraId="40366D13" w14:textId="77777777" w:rsidR="00EA2D2E" w:rsidRDefault="00EA2D2E" w:rsidP="00873076">
            <w:pPr>
              <w:jc w:val="center"/>
            </w:pPr>
            <w:r w:rsidRPr="000B1C5E">
              <w:t>Tālrunis 64497710, mob.26595362, e-pasts; dome@gulbene.lv, www.gulbene.lv</w:t>
            </w:r>
          </w:p>
        </w:tc>
      </w:tr>
    </w:tbl>
    <w:p w14:paraId="318BBD8A" w14:textId="77777777" w:rsidR="00EA2D2E" w:rsidRPr="008902D2" w:rsidRDefault="00EA2D2E" w:rsidP="00EA2D2E">
      <w:pPr>
        <w:rPr>
          <w:sz w:val="4"/>
          <w:szCs w:val="4"/>
        </w:rPr>
      </w:pPr>
    </w:p>
    <w:p w14:paraId="58F32CC7"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409B061"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02C023CD"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6D38E20C" w14:textId="77777777" w:rsidTr="00873076">
        <w:tc>
          <w:tcPr>
            <w:tcW w:w="5495" w:type="dxa"/>
          </w:tcPr>
          <w:p w14:paraId="202A298B"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0C888A93"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2/975</w:t>
            </w:r>
          </w:p>
        </w:tc>
      </w:tr>
      <w:tr w:rsidR="00EA2D2E" w14:paraId="61E0D1DB" w14:textId="77777777" w:rsidTr="00873076">
        <w:trPr>
          <w:trHeight w:val="453"/>
        </w:trPr>
        <w:tc>
          <w:tcPr>
            <w:tcW w:w="5495" w:type="dxa"/>
          </w:tcPr>
          <w:p w14:paraId="3A44CC7D" w14:textId="77777777" w:rsidR="00EA2D2E" w:rsidRDefault="00EA2D2E" w:rsidP="00873076"/>
        </w:tc>
        <w:tc>
          <w:tcPr>
            <w:tcW w:w="4728" w:type="dxa"/>
          </w:tcPr>
          <w:p w14:paraId="7C65A110"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19</w:t>
            </w:r>
            <w:r w:rsidRPr="00EA6BEB">
              <w:rPr>
                <w:b/>
                <w:bCs/>
              </w:rPr>
              <w:t>.p</w:t>
            </w:r>
            <w:r>
              <w:rPr>
                <w:b/>
                <w:bCs/>
              </w:rPr>
              <w:t>.)</w:t>
            </w:r>
          </w:p>
        </w:tc>
      </w:tr>
    </w:tbl>
    <w:p w14:paraId="08DF9FE5" w14:textId="77777777" w:rsidR="00EA2D2E" w:rsidRPr="003770C1" w:rsidRDefault="00EA2D2E" w:rsidP="00EA2D2E">
      <w:pPr>
        <w:autoSpaceDE w:val="0"/>
        <w:autoSpaceDN w:val="0"/>
        <w:adjustRightInd w:val="0"/>
        <w:rPr>
          <w:lang w:eastAsia="en-US"/>
        </w:rPr>
      </w:pPr>
    </w:p>
    <w:p w14:paraId="0605C5CC" w14:textId="77777777" w:rsidR="00EA2D2E" w:rsidRPr="00535093" w:rsidRDefault="00EA2D2E" w:rsidP="00EA2D2E">
      <w:pPr>
        <w:jc w:val="center"/>
        <w:rPr>
          <w:b/>
        </w:rPr>
      </w:pPr>
      <w:r w:rsidRPr="00535093">
        <w:rPr>
          <w:b/>
        </w:rPr>
        <w:t xml:space="preserve">Par dzīvokļa </w:t>
      </w:r>
      <w:r>
        <w:rPr>
          <w:b/>
        </w:rPr>
        <w:t>Skolas</w:t>
      </w:r>
      <w:r w:rsidRPr="00535093">
        <w:rPr>
          <w:b/>
        </w:rPr>
        <w:t xml:space="preserve"> iela </w:t>
      </w:r>
      <w:r>
        <w:rPr>
          <w:b/>
        </w:rPr>
        <w:t>5 k-4-15</w:t>
      </w:r>
      <w:r w:rsidRPr="00535093">
        <w:rPr>
          <w:b/>
        </w:rPr>
        <w:t xml:space="preserve">, Gulbene, Gulbenes novads, īres līguma </w:t>
      </w:r>
      <w:r>
        <w:rPr>
          <w:b/>
        </w:rPr>
        <w:t>termiņa pagarināšanu</w:t>
      </w:r>
    </w:p>
    <w:p w14:paraId="2681E007"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F7C39DE" w14:textId="2BD51551" w:rsidR="00EA2D2E" w:rsidRPr="00535093" w:rsidRDefault="00EA2D2E" w:rsidP="00EA2D2E">
      <w:pPr>
        <w:spacing w:line="360" w:lineRule="auto"/>
        <w:ind w:firstLine="567"/>
        <w:jc w:val="both"/>
      </w:pPr>
      <w:r w:rsidRPr="00535093">
        <w:t xml:space="preserve">Gulbenes novada pašvaldības dokumentu vadības sistēmā 2022.gada </w:t>
      </w:r>
      <w:r>
        <w:t>12</w:t>
      </w:r>
      <w:r w:rsidRPr="00535093">
        <w:t>.</w:t>
      </w:r>
      <w:r>
        <w:t>oktobrī</w:t>
      </w:r>
      <w:r w:rsidRPr="00535093">
        <w:t xml:space="preserve"> ar reģistrācijas numuru GND/5.5/22/</w:t>
      </w:r>
      <w:r>
        <w:t>2392-R</w:t>
      </w:r>
      <w:r w:rsidRPr="00535093">
        <w:t xml:space="preserve"> reģistrēts </w:t>
      </w:r>
      <w:r w:rsidR="003471F3">
        <w:rPr>
          <w:b/>
        </w:rPr>
        <w:t>….</w:t>
      </w:r>
      <w:r w:rsidRPr="00535093">
        <w:t xml:space="preserve"> (turpmāk – iesniedzējs), deklarētā dzīvesvieta: </w:t>
      </w:r>
      <w:r w:rsidR="003471F3">
        <w:t>…</w:t>
      </w:r>
      <w:r w:rsidRPr="00535093">
        <w:t xml:space="preserve">, 2022.gada </w:t>
      </w:r>
      <w:r>
        <w:t>12</w:t>
      </w:r>
      <w:r w:rsidRPr="00535093">
        <w:t>.</w:t>
      </w:r>
      <w:r>
        <w:t>oktobra</w:t>
      </w:r>
      <w:r w:rsidRPr="00535093">
        <w:t xml:space="preserve"> iesniegums, kurā izteikts lūgums pagarināt dzīvojamās telpas Nr</w:t>
      </w:r>
      <w:r>
        <w:t>.15</w:t>
      </w:r>
      <w:r w:rsidRPr="00535093">
        <w:t xml:space="preserve">, kas atrodas </w:t>
      </w:r>
      <w:r>
        <w:t>Skolas</w:t>
      </w:r>
      <w:r w:rsidRPr="00535093">
        <w:t xml:space="preserve"> ielā </w:t>
      </w:r>
      <w:r>
        <w:t>5 k-4</w:t>
      </w:r>
      <w:r w:rsidRPr="00535093">
        <w:t xml:space="preserve">, Gulbenē, Gulbenes novadā, īres līguma darbības termiņu. </w:t>
      </w:r>
    </w:p>
    <w:p w14:paraId="3BC4E4DF"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B8D1615"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oktobrim</w:t>
      </w:r>
      <w:r w:rsidRPr="00535093">
        <w:t>.</w:t>
      </w:r>
    </w:p>
    <w:p w14:paraId="3E94D9A7" w14:textId="77777777" w:rsidR="00EA2D2E" w:rsidRDefault="00EA2D2E" w:rsidP="00EA2D2E">
      <w:pPr>
        <w:spacing w:line="360" w:lineRule="auto"/>
        <w:ind w:firstLine="567"/>
        <w:jc w:val="both"/>
      </w:pPr>
      <w:r w:rsidRPr="0008336F">
        <w:t xml:space="preserve">Atbilstoši SIA “Gulbenes </w:t>
      </w:r>
      <w:proofErr w:type="spellStart"/>
      <w:r>
        <w:t>Energo</w:t>
      </w:r>
      <w:proofErr w:type="spellEnd"/>
      <w:r>
        <w:t xml:space="preserve"> Serviss</w:t>
      </w:r>
      <w:r w:rsidRPr="0008336F">
        <w:t xml:space="preserve">” sniegtajai informācijai iesniedzējam ir nenokārtotas maksājumu saistības par dzīvojamās telpas īri </w:t>
      </w:r>
      <w:r>
        <w:t>75,00</w:t>
      </w:r>
      <w:r w:rsidRPr="0008336F">
        <w:t xml:space="preserve"> EUR apmērā.</w:t>
      </w:r>
    </w:p>
    <w:p w14:paraId="6F6EB415" w14:textId="77777777" w:rsidR="00EA2D2E" w:rsidRPr="00D24B18" w:rsidRDefault="00EA2D2E" w:rsidP="00EA2D2E">
      <w:pPr>
        <w:spacing w:line="360" w:lineRule="auto"/>
        <w:ind w:firstLine="567"/>
        <w:jc w:val="both"/>
      </w:pPr>
      <w:r w:rsidRPr="00535093">
        <w:t xml:space="preserve">Likuma “Par pašvaldībām” 15.panta pirmās daļas 9.punkts nosaka, ka viena no pašvaldības </w:t>
      </w:r>
      <w:r w:rsidRPr="00D24B18">
        <w:t>autonomajām funkcijām ir sniegt palīdzību iedzīvotājiem dzīvokļa jautājumu risināšanā.</w:t>
      </w:r>
    </w:p>
    <w:p w14:paraId="04FF705C" w14:textId="77777777" w:rsidR="00EA2D2E" w:rsidRPr="00D24B18" w:rsidRDefault="00EA2D2E" w:rsidP="00EA2D2E">
      <w:pPr>
        <w:pStyle w:val="Sarakstarindkopa"/>
        <w:spacing w:after="0" w:line="360" w:lineRule="auto"/>
        <w:ind w:left="0" w:firstLine="567"/>
        <w:jc w:val="both"/>
        <w:rPr>
          <w:rFonts w:ascii="Times New Roman" w:hAnsi="Times New Roman"/>
          <w:sz w:val="24"/>
          <w:szCs w:val="24"/>
        </w:rPr>
      </w:pPr>
      <w:r w:rsidRPr="00D24B18">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D24B18">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D24B18">
        <w:rPr>
          <w:rFonts w:ascii="Times New Roman" w:hAnsi="Times New Roman"/>
          <w:sz w:val="24"/>
          <w:szCs w:val="24"/>
        </w:rPr>
        <w:t>, Gulbenes novada dome NOLEMJ:</w:t>
      </w:r>
    </w:p>
    <w:p w14:paraId="56862E18" w14:textId="5E5DC799"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15</w:t>
      </w:r>
      <w:r w:rsidRPr="00535093">
        <w:t xml:space="preserve">, kas atrodas </w:t>
      </w:r>
      <w:r>
        <w:t>Skolas</w:t>
      </w:r>
      <w:r w:rsidRPr="00535093">
        <w:t xml:space="preserve"> ielā </w:t>
      </w:r>
      <w:r>
        <w:t>5 k-4</w:t>
      </w:r>
      <w:r w:rsidRPr="00535093">
        <w:t xml:space="preserve">, Gulbenē, Gulbenes novadā, īres līgumu ar </w:t>
      </w:r>
      <w:r w:rsidR="003471F3">
        <w:rPr>
          <w:bCs/>
        </w:rPr>
        <w:t>….</w:t>
      </w:r>
      <w:r w:rsidRPr="00535093">
        <w:t>, uz laiku līdz 20</w:t>
      </w:r>
      <w:r>
        <w:t>23</w:t>
      </w:r>
      <w:r w:rsidRPr="00535093">
        <w:t>.gada</w:t>
      </w:r>
      <w:r>
        <w:t xml:space="preserve"> 31.janvārim</w:t>
      </w:r>
      <w:r w:rsidRPr="00535093">
        <w:t>.</w:t>
      </w:r>
    </w:p>
    <w:p w14:paraId="74A34328" w14:textId="1ABC6BDD"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365439B6"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5836CF69" w14:textId="77777777" w:rsidR="00EA2D2E" w:rsidRPr="00535093" w:rsidRDefault="00EA2D2E" w:rsidP="00EA2D2E">
      <w:pPr>
        <w:spacing w:line="360" w:lineRule="auto"/>
        <w:ind w:firstLine="567"/>
        <w:jc w:val="both"/>
      </w:pPr>
      <w:r w:rsidRPr="00535093">
        <w:t>4. Lēmuma izrakstu nosūtīt:</w:t>
      </w:r>
    </w:p>
    <w:p w14:paraId="49BFD63F" w14:textId="6E7D6C82" w:rsidR="00EA2D2E" w:rsidRDefault="00EA2D2E" w:rsidP="00EA2D2E">
      <w:pPr>
        <w:spacing w:line="360" w:lineRule="auto"/>
        <w:ind w:firstLine="567"/>
        <w:jc w:val="both"/>
      </w:pPr>
      <w:r w:rsidRPr="00535093">
        <w:t xml:space="preserve">4.1. </w:t>
      </w:r>
      <w:r w:rsidR="003471F3">
        <w:rPr>
          <w:bCs/>
        </w:rPr>
        <w:t>…</w:t>
      </w:r>
      <w:r>
        <w:t>;</w:t>
      </w:r>
    </w:p>
    <w:p w14:paraId="5F8B0654"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737E9D61" w14:textId="77777777" w:rsidR="00EA2D2E" w:rsidRPr="00535093" w:rsidRDefault="00EA2D2E" w:rsidP="00EA2D2E">
      <w:pPr>
        <w:spacing w:line="360" w:lineRule="auto"/>
        <w:ind w:firstLine="567"/>
        <w:jc w:val="both"/>
      </w:pPr>
    </w:p>
    <w:p w14:paraId="5B687C69" w14:textId="77777777" w:rsidR="00EA2D2E" w:rsidRPr="00535093" w:rsidRDefault="00EA2D2E" w:rsidP="00EA2D2E"/>
    <w:p w14:paraId="5279B0D2"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181389D" w14:textId="77777777" w:rsidR="00EA2D2E" w:rsidRPr="00535093" w:rsidRDefault="00EA2D2E" w:rsidP="00EA2D2E">
      <w:pPr>
        <w:pStyle w:val="Default"/>
        <w:rPr>
          <w:color w:val="auto"/>
        </w:rPr>
      </w:pPr>
    </w:p>
    <w:p w14:paraId="7565AE15" w14:textId="77777777" w:rsidR="00EA2D2E" w:rsidRPr="00535093" w:rsidRDefault="00EA2D2E" w:rsidP="00EA2D2E">
      <w:pPr>
        <w:pStyle w:val="Default"/>
        <w:rPr>
          <w:color w:val="auto"/>
        </w:rPr>
      </w:pPr>
      <w:r w:rsidRPr="00535093">
        <w:rPr>
          <w:color w:val="auto"/>
        </w:rPr>
        <w:t>Sagatavoja: Ligita Slaidiņa</w:t>
      </w:r>
    </w:p>
    <w:p w14:paraId="58D44DAB" w14:textId="77777777" w:rsidR="00EA2D2E" w:rsidRPr="003770C1" w:rsidRDefault="00EA2D2E" w:rsidP="00EA2D2E">
      <w:pPr>
        <w:spacing w:line="360" w:lineRule="auto"/>
        <w:ind w:firstLine="567"/>
        <w:jc w:val="both"/>
      </w:pPr>
    </w:p>
    <w:p w14:paraId="63B484A4" w14:textId="5CB8B6D4"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2C9E52A8" w14:textId="77777777" w:rsidTr="003471F3">
        <w:tc>
          <w:tcPr>
            <w:tcW w:w="9354" w:type="dxa"/>
          </w:tcPr>
          <w:p w14:paraId="6638D05C" w14:textId="77777777" w:rsidR="00EA2D2E" w:rsidRDefault="00EA2D2E" w:rsidP="00873076">
            <w:pPr>
              <w:jc w:val="center"/>
            </w:pPr>
            <w:r w:rsidRPr="00114CB5">
              <w:rPr>
                <w:noProof/>
              </w:rPr>
              <w:lastRenderedPageBreak/>
              <w:drawing>
                <wp:inline distT="0" distB="0" distL="0" distR="0" wp14:anchorId="244E5AB7" wp14:editId="6CFAF23F">
                  <wp:extent cx="619125" cy="68580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351F93AB" w14:textId="77777777" w:rsidTr="003471F3">
        <w:tc>
          <w:tcPr>
            <w:tcW w:w="9354" w:type="dxa"/>
          </w:tcPr>
          <w:p w14:paraId="50D5CCD3" w14:textId="77777777" w:rsidR="00EA2D2E" w:rsidRDefault="00EA2D2E" w:rsidP="00873076">
            <w:pPr>
              <w:jc w:val="center"/>
            </w:pPr>
            <w:r w:rsidRPr="000B1C5E">
              <w:rPr>
                <w:b/>
                <w:bCs/>
                <w:sz w:val="28"/>
                <w:szCs w:val="28"/>
              </w:rPr>
              <w:t>GULBENES NOVADA PAŠVALDĪBA</w:t>
            </w:r>
          </w:p>
        </w:tc>
      </w:tr>
      <w:tr w:rsidR="00EA2D2E" w14:paraId="5F3C9D01" w14:textId="77777777" w:rsidTr="003471F3">
        <w:tc>
          <w:tcPr>
            <w:tcW w:w="9354" w:type="dxa"/>
          </w:tcPr>
          <w:p w14:paraId="1770D8DF" w14:textId="77777777" w:rsidR="00EA2D2E" w:rsidRDefault="00EA2D2E" w:rsidP="00873076">
            <w:pPr>
              <w:jc w:val="center"/>
            </w:pPr>
            <w:r w:rsidRPr="000B1C5E">
              <w:t>Reģ.Nr.90009116327</w:t>
            </w:r>
          </w:p>
        </w:tc>
      </w:tr>
      <w:tr w:rsidR="00EA2D2E" w14:paraId="09B1FA82" w14:textId="77777777" w:rsidTr="003471F3">
        <w:tc>
          <w:tcPr>
            <w:tcW w:w="9354" w:type="dxa"/>
          </w:tcPr>
          <w:p w14:paraId="33601FD5" w14:textId="77777777" w:rsidR="00EA2D2E" w:rsidRDefault="00EA2D2E" w:rsidP="00873076">
            <w:pPr>
              <w:jc w:val="center"/>
            </w:pPr>
            <w:r w:rsidRPr="000B1C5E">
              <w:t>Ābeļu iela 2, Gulbene, Gulbenes nov., LV-4401</w:t>
            </w:r>
          </w:p>
        </w:tc>
      </w:tr>
      <w:tr w:rsidR="00EA2D2E" w14:paraId="4820A6DA" w14:textId="77777777" w:rsidTr="003471F3">
        <w:tc>
          <w:tcPr>
            <w:tcW w:w="9354" w:type="dxa"/>
            <w:tcBorders>
              <w:bottom w:val="single" w:sz="4" w:space="0" w:color="auto"/>
            </w:tcBorders>
          </w:tcPr>
          <w:p w14:paraId="0BE415B0" w14:textId="77777777" w:rsidR="00EA2D2E" w:rsidRDefault="00EA2D2E" w:rsidP="00873076">
            <w:pPr>
              <w:jc w:val="center"/>
            </w:pPr>
            <w:r w:rsidRPr="000B1C5E">
              <w:t>Tālrunis 64497710, mob.26595362, e-pasts; dome@gulbene.lv, www.gulbene.lv</w:t>
            </w:r>
          </w:p>
        </w:tc>
      </w:tr>
    </w:tbl>
    <w:p w14:paraId="27ADCF97" w14:textId="77777777" w:rsidR="00EA2D2E" w:rsidRPr="00E151B0" w:rsidRDefault="00EA2D2E" w:rsidP="00EA2D2E">
      <w:pPr>
        <w:rPr>
          <w:sz w:val="4"/>
          <w:szCs w:val="4"/>
        </w:rPr>
      </w:pPr>
    </w:p>
    <w:p w14:paraId="520197E4"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22CDCF9"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E25F973"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79366D05" w14:textId="77777777" w:rsidTr="00873076">
        <w:tc>
          <w:tcPr>
            <w:tcW w:w="5495" w:type="dxa"/>
          </w:tcPr>
          <w:p w14:paraId="01DF8513"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27.oktobris</w:t>
            </w:r>
          </w:p>
        </w:tc>
        <w:tc>
          <w:tcPr>
            <w:tcW w:w="4728" w:type="dxa"/>
          </w:tcPr>
          <w:p w14:paraId="7700EAA3"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2/976</w:t>
            </w:r>
          </w:p>
        </w:tc>
      </w:tr>
      <w:tr w:rsidR="00EA2D2E" w14:paraId="6963D681" w14:textId="77777777" w:rsidTr="00873076">
        <w:trPr>
          <w:trHeight w:val="453"/>
        </w:trPr>
        <w:tc>
          <w:tcPr>
            <w:tcW w:w="5495" w:type="dxa"/>
          </w:tcPr>
          <w:p w14:paraId="380148AF" w14:textId="77777777" w:rsidR="00EA2D2E" w:rsidRDefault="00EA2D2E" w:rsidP="00873076"/>
        </w:tc>
        <w:tc>
          <w:tcPr>
            <w:tcW w:w="4728" w:type="dxa"/>
          </w:tcPr>
          <w:p w14:paraId="244E42C2"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20</w:t>
            </w:r>
            <w:r w:rsidRPr="00EA6BEB">
              <w:rPr>
                <w:b/>
                <w:bCs/>
              </w:rPr>
              <w:t>.p</w:t>
            </w:r>
            <w:r>
              <w:rPr>
                <w:b/>
                <w:bCs/>
              </w:rPr>
              <w:t>.)</w:t>
            </w:r>
          </w:p>
        </w:tc>
      </w:tr>
    </w:tbl>
    <w:p w14:paraId="3628FE63" w14:textId="77777777" w:rsidR="00EA2D2E" w:rsidRPr="003770C1" w:rsidRDefault="00EA2D2E" w:rsidP="00EA2D2E">
      <w:pPr>
        <w:autoSpaceDE w:val="0"/>
        <w:autoSpaceDN w:val="0"/>
        <w:adjustRightInd w:val="0"/>
        <w:rPr>
          <w:lang w:eastAsia="en-US"/>
        </w:rPr>
      </w:pPr>
    </w:p>
    <w:p w14:paraId="5DB3E88A" w14:textId="77777777" w:rsidR="00EA2D2E" w:rsidRPr="00535093" w:rsidRDefault="00EA2D2E" w:rsidP="00EA2D2E">
      <w:pPr>
        <w:jc w:val="center"/>
        <w:rPr>
          <w:b/>
        </w:rPr>
      </w:pPr>
      <w:r w:rsidRPr="00535093">
        <w:rPr>
          <w:b/>
        </w:rPr>
        <w:t xml:space="preserve">Par dzīvokļa </w:t>
      </w:r>
      <w:r>
        <w:rPr>
          <w:b/>
        </w:rPr>
        <w:t>Upes</w:t>
      </w:r>
      <w:r w:rsidRPr="00535093">
        <w:rPr>
          <w:b/>
        </w:rPr>
        <w:t xml:space="preserve"> iela </w:t>
      </w:r>
      <w:r>
        <w:rPr>
          <w:b/>
        </w:rPr>
        <w:t>3-3</w:t>
      </w:r>
      <w:r w:rsidRPr="00535093">
        <w:rPr>
          <w:b/>
        </w:rPr>
        <w:t xml:space="preserve">, Gulbene, Gulbenes novads, īres līguma </w:t>
      </w:r>
      <w:r>
        <w:rPr>
          <w:b/>
        </w:rPr>
        <w:t>termiņa pagarināšanu</w:t>
      </w:r>
    </w:p>
    <w:p w14:paraId="59ECE866"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09C6AF7" w14:textId="2A39AFA2" w:rsidR="00EA2D2E" w:rsidRPr="00535093" w:rsidRDefault="00EA2D2E" w:rsidP="00EA2D2E">
      <w:pPr>
        <w:spacing w:line="360" w:lineRule="auto"/>
        <w:ind w:firstLine="567"/>
        <w:jc w:val="both"/>
      </w:pPr>
      <w:r w:rsidRPr="00535093">
        <w:t xml:space="preserve">Gulbenes novada pašvaldības dokumentu vadības sistēmā 2022.gada </w:t>
      </w:r>
      <w:r>
        <w:t>6</w:t>
      </w:r>
      <w:r w:rsidRPr="00535093">
        <w:t>.</w:t>
      </w:r>
      <w:r>
        <w:t>oktobrī</w:t>
      </w:r>
      <w:r w:rsidRPr="00535093">
        <w:t xml:space="preserve"> ar reģistrācijas numuru GND/5.5/22/</w:t>
      </w:r>
      <w:r>
        <w:t>2326-Š</w:t>
      </w:r>
      <w:r w:rsidRPr="00535093">
        <w:t xml:space="preserve"> reģistrēts </w:t>
      </w:r>
      <w:r w:rsidR="003471F3">
        <w:rPr>
          <w:b/>
        </w:rPr>
        <w:t>…</w:t>
      </w:r>
      <w:r w:rsidRPr="00535093">
        <w:t xml:space="preserve"> (turpmāk – iesniedzējs), deklarētā dzīvesvieta: </w:t>
      </w:r>
      <w:r w:rsidR="003471F3">
        <w:t>….</w:t>
      </w:r>
      <w:r w:rsidRPr="00535093">
        <w:t>, 2022.gada</w:t>
      </w:r>
      <w:r>
        <w:t xml:space="preserve"> 6</w:t>
      </w:r>
      <w:r w:rsidRPr="00535093">
        <w:t>.</w:t>
      </w:r>
      <w:r>
        <w:t>oktobra</w:t>
      </w:r>
      <w:r w:rsidRPr="00535093">
        <w:t xml:space="preserve"> iesniegums, kurā izteikts lūgums pagarināt dzīvojamās telpas Nr</w:t>
      </w:r>
      <w:r>
        <w:t>.3</w:t>
      </w:r>
      <w:r w:rsidRPr="00535093">
        <w:t xml:space="preserve">, kas atrodas </w:t>
      </w:r>
      <w:r>
        <w:t>Upes</w:t>
      </w:r>
      <w:r w:rsidRPr="00535093">
        <w:t xml:space="preserve"> ielā </w:t>
      </w:r>
      <w:r>
        <w:t>3</w:t>
      </w:r>
      <w:r w:rsidRPr="00535093">
        <w:t xml:space="preserve">, Gulbenē, Gulbenes novadā, īres līguma darbības termiņu. </w:t>
      </w:r>
    </w:p>
    <w:p w14:paraId="3BC084BC"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3B0F5A3"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21</w:t>
      </w:r>
      <w:r w:rsidRPr="00535093">
        <w:t>.gada 3</w:t>
      </w:r>
      <w:r>
        <w:t>1</w:t>
      </w:r>
      <w:r w:rsidRPr="00535093">
        <w:t>.</w:t>
      </w:r>
      <w:r>
        <w:t>decembrim</w:t>
      </w:r>
      <w:r w:rsidRPr="00535093">
        <w:t>.</w:t>
      </w:r>
    </w:p>
    <w:p w14:paraId="16CC6A26"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B10F7EA" w14:textId="77777777" w:rsidR="00EA2D2E" w:rsidRPr="00AE095A" w:rsidRDefault="00EA2D2E" w:rsidP="00EA2D2E">
      <w:pPr>
        <w:spacing w:line="360" w:lineRule="auto"/>
        <w:ind w:firstLine="567"/>
        <w:jc w:val="both"/>
      </w:pPr>
      <w:r w:rsidRPr="00535093">
        <w:t xml:space="preserve">Likuma “Par pašvaldībām” 15.panta pirmās daļas 9.punkts nosaka, ka viena no pašvaldības </w:t>
      </w:r>
      <w:r w:rsidRPr="00AE095A">
        <w:t>autonomajām funkcijām ir sniegt palīdzību iedzīvotājiem dzīvokļa jautājumu risināšanā.</w:t>
      </w:r>
    </w:p>
    <w:p w14:paraId="1503AA1F" w14:textId="77777777" w:rsidR="00EA2D2E" w:rsidRPr="00AE095A" w:rsidRDefault="00EA2D2E" w:rsidP="00EA2D2E">
      <w:pPr>
        <w:pStyle w:val="Sarakstarindkopa"/>
        <w:spacing w:after="0" w:line="360" w:lineRule="auto"/>
        <w:ind w:left="0" w:firstLine="567"/>
        <w:jc w:val="both"/>
        <w:rPr>
          <w:rFonts w:ascii="Times New Roman" w:hAnsi="Times New Roman"/>
          <w:sz w:val="24"/>
          <w:szCs w:val="24"/>
        </w:rPr>
      </w:pPr>
      <w:r w:rsidRPr="00AE095A">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E095A">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AE095A">
        <w:rPr>
          <w:rFonts w:ascii="Times New Roman" w:hAnsi="Times New Roman"/>
          <w:sz w:val="24"/>
          <w:szCs w:val="24"/>
        </w:rPr>
        <w:t>, Gulbenes novada dome NOLEMJ:</w:t>
      </w:r>
    </w:p>
    <w:p w14:paraId="48A22022" w14:textId="1DF317A1"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3</w:t>
      </w:r>
      <w:r w:rsidRPr="00535093">
        <w:t xml:space="preserve">, kas atrodas </w:t>
      </w:r>
      <w:r>
        <w:t>Upes</w:t>
      </w:r>
      <w:r w:rsidRPr="00535093">
        <w:t xml:space="preserve"> ielā </w:t>
      </w:r>
      <w:r>
        <w:t>3</w:t>
      </w:r>
      <w:r w:rsidRPr="00535093">
        <w:t xml:space="preserve">, Gulbenē, Gulbenes novadā, īres līgumu ar </w:t>
      </w:r>
      <w:r w:rsidR="003471F3">
        <w:rPr>
          <w:bCs/>
        </w:rPr>
        <w:t>…</w:t>
      </w:r>
      <w:r w:rsidRPr="00535093">
        <w:t xml:space="preserve"> uz laiku līdz 20</w:t>
      </w:r>
      <w:r>
        <w:t>23</w:t>
      </w:r>
      <w:r w:rsidRPr="00535093">
        <w:t>.gada</w:t>
      </w:r>
      <w:r>
        <w:t xml:space="preserve"> 31</w:t>
      </w:r>
      <w:r w:rsidRPr="00535093">
        <w:t>.</w:t>
      </w:r>
      <w:r>
        <w:t>oktobrim</w:t>
      </w:r>
      <w:r w:rsidRPr="00535093">
        <w:t>.</w:t>
      </w:r>
    </w:p>
    <w:p w14:paraId="0EB78D06" w14:textId="6D961569"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32A9DC66"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vienošanos par dzīvojamās telpas īres līguma darbības termiņa pagarināšanu.</w:t>
      </w:r>
    </w:p>
    <w:p w14:paraId="3978F7E4" w14:textId="77777777" w:rsidR="00EA2D2E" w:rsidRPr="00535093" w:rsidRDefault="00EA2D2E" w:rsidP="00EA2D2E">
      <w:pPr>
        <w:spacing w:line="360" w:lineRule="auto"/>
        <w:ind w:firstLine="567"/>
        <w:jc w:val="both"/>
      </w:pPr>
      <w:r w:rsidRPr="00535093">
        <w:t>4. Lēmuma izrakstu nosūtīt:</w:t>
      </w:r>
    </w:p>
    <w:p w14:paraId="70CAC090" w14:textId="18BD255B" w:rsidR="00EA2D2E" w:rsidRDefault="00EA2D2E" w:rsidP="00EA2D2E">
      <w:pPr>
        <w:spacing w:line="360" w:lineRule="auto"/>
        <w:ind w:firstLine="567"/>
        <w:jc w:val="both"/>
      </w:pPr>
      <w:r w:rsidRPr="00535093">
        <w:t xml:space="preserve">4.1. </w:t>
      </w:r>
      <w:r w:rsidR="003471F3">
        <w:rPr>
          <w:bCs/>
        </w:rPr>
        <w:t>….</w:t>
      </w:r>
      <w:r>
        <w:t>;</w:t>
      </w:r>
    </w:p>
    <w:p w14:paraId="2D4A533E"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7683FFA" w14:textId="77777777" w:rsidR="00EA2D2E" w:rsidRPr="00535093" w:rsidRDefault="00EA2D2E" w:rsidP="00EA2D2E">
      <w:pPr>
        <w:spacing w:line="360" w:lineRule="auto"/>
        <w:ind w:firstLine="567"/>
        <w:jc w:val="both"/>
      </w:pPr>
    </w:p>
    <w:p w14:paraId="156B141E" w14:textId="77777777" w:rsidR="00EA2D2E" w:rsidRPr="00535093" w:rsidRDefault="00EA2D2E" w:rsidP="00EA2D2E"/>
    <w:p w14:paraId="47EF8283"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4A6EBD99" w14:textId="77777777" w:rsidR="00EA2D2E" w:rsidRPr="00535093" w:rsidRDefault="00EA2D2E" w:rsidP="00EA2D2E">
      <w:pPr>
        <w:pStyle w:val="Default"/>
        <w:rPr>
          <w:color w:val="auto"/>
        </w:rPr>
      </w:pPr>
    </w:p>
    <w:p w14:paraId="156C608A" w14:textId="77777777" w:rsidR="00EA2D2E" w:rsidRPr="00535093" w:rsidRDefault="00EA2D2E" w:rsidP="00EA2D2E">
      <w:pPr>
        <w:pStyle w:val="Default"/>
        <w:rPr>
          <w:color w:val="auto"/>
        </w:rPr>
      </w:pPr>
      <w:r w:rsidRPr="00535093">
        <w:rPr>
          <w:color w:val="auto"/>
        </w:rPr>
        <w:t>Sagatavoja: Ligita Slaidiņa</w:t>
      </w:r>
    </w:p>
    <w:p w14:paraId="79C04C52" w14:textId="2B4EDB2B"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686FB8DC" w14:textId="77777777" w:rsidTr="003471F3">
        <w:tc>
          <w:tcPr>
            <w:tcW w:w="9354" w:type="dxa"/>
          </w:tcPr>
          <w:p w14:paraId="6BE918F7" w14:textId="77777777" w:rsidR="00EA2D2E" w:rsidRDefault="00EA2D2E" w:rsidP="00873076">
            <w:pPr>
              <w:jc w:val="center"/>
            </w:pPr>
            <w:r w:rsidRPr="00114CB5">
              <w:rPr>
                <w:noProof/>
              </w:rPr>
              <w:lastRenderedPageBreak/>
              <w:drawing>
                <wp:inline distT="0" distB="0" distL="0" distR="0" wp14:anchorId="41DF70BC" wp14:editId="33F4B204">
                  <wp:extent cx="619125" cy="68580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0C5E58C1" w14:textId="77777777" w:rsidTr="003471F3">
        <w:tc>
          <w:tcPr>
            <w:tcW w:w="9354" w:type="dxa"/>
          </w:tcPr>
          <w:p w14:paraId="2113B6F3" w14:textId="77777777" w:rsidR="00EA2D2E" w:rsidRDefault="00EA2D2E" w:rsidP="00873076">
            <w:pPr>
              <w:jc w:val="center"/>
            </w:pPr>
            <w:r w:rsidRPr="000B1C5E">
              <w:rPr>
                <w:b/>
                <w:bCs/>
                <w:sz w:val="28"/>
                <w:szCs w:val="28"/>
              </w:rPr>
              <w:t>GULBENES NOVADA PAŠVALDĪBA</w:t>
            </w:r>
          </w:p>
        </w:tc>
      </w:tr>
      <w:tr w:rsidR="00EA2D2E" w14:paraId="2C600819" w14:textId="77777777" w:rsidTr="003471F3">
        <w:tc>
          <w:tcPr>
            <w:tcW w:w="9354" w:type="dxa"/>
          </w:tcPr>
          <w:p w14:paraId="1A7F9ABD" w14:textId="77777777" w:rsidR="00EA2D2E" w:rsidRDefault="00EA2D2E" w:rsidP="00873076">
            <w:pPr>
              <w:jc w:val="center"/>
            </w:pPr>
            <w:r w:rsidRPr="000B1C5E">
              <w:t>Reģ.Nr.90009116327</w:t>
            </w:r>
          </w:p>
        </w:tc>
      </w:tr>
      <w:tr w:rsidR="00EA2D2E" w14:paraId="19135211" w14:textId="77777777" w:rsidTr="003471F3">
        <w:tc>
          <w:tcPr>
            <w:tcW w:w="9354" w:type="dxa"/>
          </w:tcPr>
          <w:p w14:paraId="7B236CD6" w14:textId="77777777" w:rsidR="00EA2D2E" w:rsidRDefault="00EA2D2E" w:rsidP="00873076">
            <w:pPr>
              <w:jc w:val="center"/>
            </w:pPr>
            <w:r w:rsidRPr="000B1C5E">
              <w:t>Ābeļu iela 2, Gulbene, Gulbenes nov., LV-4401</w:t>
            </w:r>
          </w:p>
        </w:tc>
      </w:tr>
      <w:tr w:rsidR="00EA2D2E" w14:paraId="593CE99C" w14:textId="77777777" w:rsidTr="003471F3">
        <w:tc>
          <w:tcPr>
            <w:tcW w:w="9354" w:type="dxa"/>
            <w:tcBorders>
              <w:bottom w:val="single" w:sz="4" w:space="0" w:color="auto"/>
            </w:tcBorders>
          </w:tcPr>
          <w:p w14:paraId="154027A0" w14:textId="77777777" w:rsidR="00EA2D2E" w:rsidRDefault="00EA2D2E" w:rsidP="00873076">
            <w:pPr>
              <w:jc w:val="center"/>
            </w:pPr>
            <w:r w:rsidRPr="000B1C5E">
              <w:t>Tālrunis 64497710, mob.26595362, e-pasts; dome@gulbene.lv, www.gulbene.lv</w:t>
            </w:r>
          </w:p>
        </w:tc>
      </w:tr>
    </w:tbl>
    <w:p w14:paraId="10DAE043" w14:textId="77777777" w:rsidR="00EA2D2E" w:rsidRPr="00404C03" w:rsidRDefault="00EA2D2E" w:rsidP="00EA2D2E">
      <w:pPr>
        <w:rPr>
          <w:sz w:val="4"/>
          <w:szCs w:val="4"/>
        </w:rPr>
      </w:pPr>
    </w:p>
    <w:p w14:paraId="37DA34F8"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92EE4A3"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7061330"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78ABCD94" w14:textId="77777777" w:rsidTr="00873076">
        <w:tc>
          <w:tcPr>
            <w:tcW w:w="5495" w:type="dxa"/>
          </w:tcPr>
          <w:p w14:paraId="2F1AE757"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3629B259"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2/977</w:t>
            </w:r>
          </w:p>
        </w:tc>
      </w:tr>
      <w:tr w:rsidR="00EA2D2E" w14:paraId="2C2FFC36" w14:textId="77777777" w:rsidTr="00873076">
        <w:trPr>
          <w:trHeight w:val="453"/>
        </w:trPr>
        <w:tc>
          <w:tcPr>
            <w:tcW w:w="5495" w:type="dxa"/>
          </w:tcPr>
          <w:p w14:paraId="71FAB161" w14:textId="77777777" w:rsidR="00EA2D2E" w:rsidRDefault="00EA2D2E" w:rsidP="00873076"/>
        </w:tc>
        <w:tc>
          <w:tcPr>
            <w:tcW w:w="4728" w:type="dxa"/>
          </w:tcPr>
          <w:p w14:paraId="3973D7F1"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21</w:t>
            </w:r>
            <w:r w:rsidRPr="00EA6BEB">
              <w:rPr>
                <w:b/>
                <w:bCs/>
              </w:rPr>
              <w:t>.p</w:t>
            </w:r>
            <w:r>
              <w:rPr>
                <w:b/>
                <w:bCs/>
              </w:rPr>
              <w:t>.)</w:t>
            </w:r>
          </w:p>
        </w:tc>
      </w:tr>
    </w:tbl>
    <w:p w14:paraId="47EB7E48" w14:textId="77777777" w:rsidR="00EA2D2E" w:rsidRPr="00535093" w:rsidRDefault="00EA2D2E" w:rsidP="00EA2D2E">
      <w:pPr>
        <w:jc w:val="center"/>
        <w:rPr>
          <w:b/>
        </w:rPr>
      </w:pPr>
      <w:r w:rsidRPr="00535093">
        <w:rPr>
          <w:b/>
        </w:rPr>
        <w:t xml:space="preserve">Par dzīvokļa </w:t>
      </w:r>
      <w:r>
        <w:rPr>
          <w:b/>
        </w:rPr>
        <w:t>Upes</w:t>
      </w:r>
      <w:r w:rsidRPr="00535093">
        <w:rPr>
          <w:b/>
        </w:rPr>
        <w:t xml:space="preserve"> iela </w:t>
      </w:r>
      <w:r>
        <w:rPr>
          <w:b/>
        </w:rPr>
        <w:t>3-5</w:t>
      </w:r>
      <w:r w:rsidRPr="00535093">
        <w:rPr>
          <w:b/>
        </w:rPr>
        <w:t xml:space="preserve">, Gulbene, Gulbenes novads, īres līguma </w:t>
      </w:r>
      <w:r>
        <w:rPr>
          <w:b/>
        </w:rPr>
        <w:t>termiņa pagarināšanu</w:t>
      </w:r>
    </w:p>
    <w:p w14:paraId="305861C1"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9AAFB89" w14:textId="5DA45811" w:rsidR="00EA2D2E" w:rsidRPr="00535093" w:rsidRDefault="00EA2D2E" w:rsidP="00EA2D2E">
      <w:pPr>
        <w:spacing w:line="360" w:lineRule="auto"/>
        <w:ind w:firstLine="567"/>
        <w:jc w:val="both"/>
      </w:pPr>
      <w:r w:rsidRPr="00535093">
        <w:t xml:space="preserve">Gulbenes novada pašvaldības dokumentu vadības sistēmā 2022.gada </w:t>
      </w:r>
      <w:r>
        <w:t>22</w:t>
      </w:r>
      <w:r w:rsidRPr="00535093">
        <w:t>.</w:t>
      </w:r>
      <w:r>
        <w:t>septembrī</w:t>
      </w:r>
      <w:r w:rsidRPr="00535093">
        <w:t xml:space="preserve"> ar reģistrācijas numuru GND/5.5/22/</w:t>
      </w:r>
      <w:r>
        <w:t>2205-K</w:t>
      </w:r>
      <w:r w:rsidRPr="00535093">
        <w:t xml:space="preserve"> reģistrēts </w:t>
      </w:r>
      <w:r w:rsidR="003471F3">
        <w:rPr>
          <w:b/>
        </w:rPr>
        <w:t>…</w:t>
      </w:r>
      <w:r w:rsidRPr="00535093">
        <w:t xml:space="preserve"> (turpmāk – iesniedzējs), deklarētā dzīvesvieta: </w:t>
      </w:r>
      <w:r w:rsidR="003471F3">
        <w:t>..</w:t>
      </w:r>
      <w:r w:rsidRPr="00535093">
        <w:t xml:space="preserve">, 2022.gada </w:t>
      </w:r>
      <w:r>
        <w:t>22</w:t>
      </w:r>
      <w:r w:rsidRPr="00535093">
        <w:t>.</w:t>
      </w:r>
      <w:r>
        <w:t>septembra</w:t>
      </w:r>
      <w:r w:rsidRPr="00535093">
        <w:t xml:space="preserve"> iesniegums, kurā izteikts lūgums pagarināt dzīvojamās telpas Nr</w:t>
      </w:r>
      <w:r>
        <w:t>.5</w:t>
      </w:r>
      <w:r w:rsidRPr="00535093">
        <w:t xml:space="preserve">, kas atrodas </w:t>
      </w:r>
      <w:r>
        <w:t>Upes</w:t>
      </w:r>
      <w:r w:rsidRPr="00535093">
        <w:t xml:space="preserve"> ielā </w:t>
      </w:r>
      <w:r>
        <w:t>3</w:t>
      </w:r>
      <w:r w:rsidRPr="00535093">
        <w:t xml:space="preserve">, Gulbenē, Gulbenes novadā, īres līguma darbības termiņu. </w:t>
      </w:r>
    </w:p>
    <w:p w14:paraId="3F80891E"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1190F47"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796BE64A"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B6E9A5F" w14:textId="77777777" w:rsidR="00EA2D2E" w:rsidRPr="002701A8" w:rsidRDefault="00EA2D2E" w:rsidP="00EA2D2E">
      <w:pPr>
        <w:spacing w:line="360" w:lineRule="auto"/>
        <w:ind w:firstLine="567"/>
        <w:jc w:val="both"/>
      </w:pPr>
      <w:r w:rsidRPr="00535093">
        <w:t xml:space="preserve">Likuma “Par pašvaldībām” 15.panta pirmās daļas 9.punkts nosaka, ka viena no pašvaldības </w:t>
      </w:r>
      <w:r w:rsidRPr="002701A8">
        <w:t>autonomajām funkcijām ir sniegt palīdzību iedzīvotājiem dzīvokļa jautājumu risināšanā.</w:t>
      </w:r>
    </w:p>
    <w:p w14:paraId="1D250129"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2701A8">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2701A8">
        <w:rPr>
          <w:rFonts w:ascii="Times New Roman" w:hAnsi="Times New Roman"/>
          <w:noProof/>
          <w:sz w:val="24"/>
          <w:szCs w:val="24"/>
        </w:rPr>
        <w:t>ar 12 balsīm "Par" (Ainārs Brezinskis, Aivars Circens, Anatolijs Savickis, Andis Caunītis, Atis Jencītis, Guna Pūcīte, Guna Švika, Gunārs Ciglis, Intars Liepiņš, Ivars Kupčs,</w:t>
      </w:r>
      <w:r w:rsidRPr="003C4159">
        <w:rPr>
          <w:rFonts w:ascii="Times New Roman" w:hAnsi="Times New Roman"/>
          <w:noProof/>
          <w:sz w:val="24"/>
          <w:szCs w:val="24"/>
        </w:rPr>
        <w:t xml:space="preserve"> Mudīte Motivāne, Normunds Mazūrs), "Pret" – nav, "Atturas" – nav</w:t>
      </w:r>
      <w:r w:rsidRPr="003C4159">
        <w:rPr>
          <w:rFonts w:ascii="Times New Roman" w:hAnsi="Times New Roman"/>
          <w:sz w:val="24"/>
          <w:szCs w:val="24"/>
        </w:rPr>
        <w:t>, Gulbenes novada dome NOLEMJ:</w:t>
      </w:r>
    </w:p>
    <w:p w14:paraId="2FAA42C9" w14:textId="08B13400"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Upes</w:t>
      </w:r>
      <w:r w:rsidRPr="00535093">
        <w:t xml:space="preserve"> ielā </w:t>
      </w:r>
      <w:r>
        <w:t>3</w:t>
      </w:r>
      <w:r w:rsidRPr="00535093">
        <w:t xml:space="preserve">, Gulbenē, Gulbenes novadā, īres līgumu ar </w:t>
      </w:r>
      <w:r w:rsidR="003471F3">
        <w:rPr>
          <w:bCs/>
        </w:rPr>
        <w:t>…</w:t>
      </w:r>
      <w:r w:rsidRPr="00535093">
        <w:t>, uz laiku līdz 20</w:t>
      </w:r>
      <w:r>
        <w:t>23</w:t>
      </w:r>
      <w:r w:rsidRPr="00535093">
        <w:t>.gada</w:t>
      </w:r>
      <w:r>
        <w:t xml:space="preserve"> 30</w:t>
      </w:r>
      <w:r w:rsidRPr="00535093">
        <w:t>.</w:t>
      </w:r>
      <w:r>
        <w:t>aprīlim</w:t>
      </w:r>
      <w:r w:rsidRPr="00535093">
        <w:t>.</w:t>
      </w:r>
    </w:p>
    <w:p w14:paraId="31D0D809" w14:textId="40CF8332"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33FCA1E5" w14:textId="77777777" w:rsidR="00EA2D2E" w:rsidRDefault="00EA2D2E" w:rsidP="00EA2D2E">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 xml:space="preserve">sagatavot un noslēgt vienošanos </w:t>
      </w:r>
      <w:r w:rsidRPr="00185921">
        <w:lastRenderedPageBreak/>
        <w:t>par dzīvojamās telpas īres līguma darbības termiņa pagarināšanu.</w:t>
      </w:r>
    </w:p>
    <w:p w14:paraId="7DDB92BF" w14:textId="77777777" w:rsidR="00EA2D2E" w:rsidRPr="00535093" w:rsidRDefault="00EA2D2E" w:rsidP="00EA2D2E">
      <w:pPr>
        <w:spacing w:line="360" w:lineRule="auto"/>
        <w:ind w:firstLine="567"/>
        <w:jc w:val="both"/>
      </w:pPr>
      <w:r w:rsidRPr="00535093">
        <w:t>4. Lēmuma izrakstu nosūtīt:</w:t>
      </w:r>
    </w:p>
    <w:p w14:paraId="6B99B14E" w14:textId="2199865F" w:rsidR="00EA2D2E" w:rsidRDefault="00EA2D2E" w:rsidP="00EA2D2E">
      <w:pPr>
        <w:spacing w:line="360" w:lineRule="auto"/>
        <w:ind w:firstLine="567"/>
        <w:jc w:val="both"/>
      </w:pPr>
      <w:r w:rsidRPr="00535093">
        <w:t xml:space="preserve">4.1. </w:t>
      </w:r>
      <w:r w:rsidR="003471F3">
        <w:rPr>
          <w:bCs/>
        </w:rPr>
        <w:t>…</w:t>
      </w:r>
    </w:p>
    <w:p w14:paraId="0233EA5C"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CB289FD" w14:textId="77777777" w:rsidR="00EA2D2E" w:rsidRPr="00535093" w:rsidRDefault="00EA2D2E" w:rsidP="00EA2D2E">
      <w:pPr>
        <w:spacing w:line="360" w:lineRule="auto"/>
        <w:ind w:firstLine="567"/>
        <w:jc w:val="both"/>
      </w:pPr>
    </w:p>
    <w:p w14:paraId="08647C18" w14:textId="77777777" w:rsidR="00EA2D2E" w:rsidRPr="00535093" w:rsidRDefault="00EA2D2E" w:rsidP="00EA2D2E"/>
    <w:p w14:paraId="11F94C49"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3F03C67" w14:textId="77777777" w:rsidR="00EA2D2E" w:rsidRPr="00535093" w:rsidRDefault="00EA2D2E" w:rsidP="00EA2D2E">
      <w:pPr>
        <w:pStyle w:val="Default"/>
        <w:rPr>
          <w:color w:val="auto"/>
        </w:rPr>
      </w:pPr>
    </w:p>
    <w:p w14:paraId="5249F184" w14:textId="25B84ED8" w:rsidR="003471F3" w:rsidRDefault="00EA2D2E" w:rsidP="00EA2D2E">
      <w:pPr>
        <w:pStyle w:val="Default"/>
        <w:rPr>
          <w:color w:val="auto"/>
        </w:rPr>
      </w:pPr>
      <w:r w:rsidRPr="00535093">
        <w:rPr>
          <w:color w:val="auto"/>
        </w:rPr>
        <w:t>Sagatavoja: Ligita Slaidiņa</w:t>
      </w:r>
    </w:p>
    <w:p w14:paraId="2AB56B05" w14:textId="77777777" w:rsidR="003471F3" w:rsidRDefault="003471F3">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D80BF31" w14:textId="77777777" w:rsidTr="003471F3">
        <w:tc>
          <w:tcPr>
            <w:tcW w:w="9354" w:type="dxa"/>
          </w:tcPr>
          <w:p w14:paraId="1DCA85EE" w14:textId="77777777" w:rsidR="00EA2D2E" w:rsidRDefault="00EA2D2E" w:rsidP="00873076">
            <w:pPr>
              <w:jc w:val="center"/>
            </w:pPr>
            <w:r w:rsidRPr="00114CB5">
              <w:rPr>
                <w:noProof/>
              </w:rPr>
              <w:lastRenderedPageBreak/>
              <w:drawing>
                <wp:inline distT="0" distB="0" distL="0" distR="0" wp14:anchorId="5818B21A" wp14:editId="4675707A">
                  <wp:extent cx="619125" cy="6858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0FC4D9AA" w14:textId="77777777" w:rsidTr="003471F3">
        <w:tc>
          <w:tcPr>
            <w:tcW w:w="9354" w:type="dxa"/>
          </w:tcPr>
          <w:p w14:paraId="4F33C2CC" w14:textId="77777777" w:rsidR="00EA2D2E" w:rsidRDefault="00EA2D2E" w:rsidP="00873076">
            <w:pPr>
              <w:jc w:val="center"/>
            </w:pPr>
            <w:r w:rsidRPr="000B1C5E">
              <w:rPr>
                <w:b/>
                <w:bCs/>
                <w:sz w:val="28"/>
                <w:szCs w:val="28"/>
              </w:rPr>
              <w:t>GULBENES NOVADA PAŠVALDĪBA</w:t>
            </w:r>
          </w:p>
        </w:tc>
      </w:tr>
      <w:tr w:rsidR="00EA2D2E" w14:paraId="3F62A999" w14:textId="77777777" w:rsidTr="003471F3">
        <w:tc>
          <w:tcPr>
            <w:tcW w:w="9354" w:type="dxa"/>
          </w:tcPr>
          <w:p w14:paraId="0DDF0229" w14:textId="77777777" w:rsidR="00EA2D2E" w:rsidRDefault="00EA2D2E" w:rsidP="00873076">
            <w:pPr>
              <w:jc w:val="center"/>
            </w:pPr>
            <w:r w:rsidRPr="000B1C5E">
              <w:t>Reģ.Nr.90009116327</w:t>
            </w:r>
          </w:p>
        </w:tc>
      </w:tr>
      <w:tr w:rsidR="00EA2D2E" w14:paraId="796ED691" w14:textId="77777777" w:rsidTr="003471F3">
        <w:tc>
          <w:tcPr>
            <w:tcW w:w="9354" w:type="dxa"/>
          </w:tcPr>
          <w:p w14:paraId="47113018" w14:textId="77777777" w:rsidR="00EA2D2E" w:rsidRDefault="00EA2D2E" w:rsidP="00873076">
            <w:pPr>
              <w:jc w:val="center"/>
            </w:pPr>
            <w:r w:rsidRPr="000B1C5E">
              <w:t>Ābeļu iela 2, Gulbene, Gulbenes nov., LV-4401</w:t>
            </w:r>
          </w:p>
        </w:tc>
      </w:tr>
      <w:tr w:rsidR="00EA2D2E" w14:paraId="72D6D3CB" w14:textId="77777777" w:rsidTr="003471F3">
        <w:tc>
          <w:tcPr>
            <w:tcW w:w="9354" w:type="dxa"/>
            <w:tcBorders>
              <w:bottom w:val="single" w:sz="4" w:space="0" w:color="auto"/>
            </w:tcBorders>
          </w:tcPr>
          <w:p w14:paraId="2C2A6E51" w14:textId="77777777" w:rsidR="00EA2D2E" w:rsidRDefault="00EA2D2E" w:rsidP="00873076">
            <w:pPr>
              <w:jc w:val="center"/>
            </w:pPr>
            <w:r w:rsidRPr="000B1C5E">
              <w:t>Tālrunis 64497710, mob.26595362, e-pasts; dome@gulbene.lv, www.gulbene.lv</w:t>
            </w:r>
          </w:p>
        </w:tc>
      </w:tr>
    </w:tbl>
    <w:p w14:paraId="3687FFB1"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A690757"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4A4B4682"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3A0277C1" w14:textId="77777777" w:rsidTr="00873076">
        <w:tc>
          <w:tcPr>
            <w:tcW w:w="5495" w:type="dxa"/>
          </w:tcPr>
          <w:p w14:paraId="44DCC204"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640BF6A8"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2/978</w:t>
            </w:r>
          </w:p>
        </w:tc>
      </w:tr>
      <w:tr w:rsidR="00EA2D2E" w14:paraId="2DF35F0E" w14:textId="77777777" w:rsidTr="00873076">
        <w:trPr>
          <w:trHeight w:val="453"/>
        </w:trPr>
        <w:tc>
          <w:tcPr>
            <w:tcW w:w="5495" w:type="dxa"/>
          </w:tcPr>
          <w:p w14:paraId="0BB8F019" w14:textId="77777777" w:rsidR="00EA2D2E" w:rsidRDefault="00EA2D2E" w:rsidP="00873076"/>
        </w:tc>
        <w:tc>
          <w:tcPr>
            <w:tcW w:w="4728" w:type="dxa"/>
          </w:tcPr>
          <w:p w14:paraId="50DF9F69"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22</w:t>
            </w:r>
            <w:r w:rsidRPr="00EA6BEB">
              <w:rPr>
                <w:b/>
                <w:bCs/>
              </w:rPr>
              <w:t>.p</w:t>
            </w:r>
            <w:r>
              <w:rPr>
                <w:b/>
                <w:bCs/>
              </w:rPr>
              <w:t>.)</w:t>
            </w:r>
          </w:p>
        </w:tc>
      </w:tr>
    </w:tbl>
    <w:p w14:paraId="6C9262BE" w14:textId="77777777" w:rsidR="00EA2D2E" w:rsidRPr="00535093" w:rsidRDefault="00EA2D2E" w:rsidP="00EA2D2E">
      <w:pPr>
        <w:jc w:val="center"/>
        <w:rPr>
          <w:b/>
        </w:rPr>
      </w:pPr>
      <w:r w:rsidRPr="00535093">
        <w:rPr>
          <w:b/>
        </w:rPr>
        <w:t xml:space="preserve">Par dzīvokļa </w:t>
      </w:r>
      <w:r>
        <w:rPr>
          <w:b/>
        </w:rPr>
        <w:t>Viestura</w:t>
      </w:r>
      <w:r w:rsidRPr="00535093">
        <w:rPr>
          <w:b/>
        </w:rPr>
        <w:t xml:space="preserve"> iela </w:t>
      </w:r>
      <w:r>
        <w:rPr>
          <w:b/>
        </w:rPr>
        <w:t>29A-5</w:t>
      </w:r>
      <w:r w:rsidRPr="00535093">
        <w:rPr>
          <w:b/>
        </w:rPr>
        <w:t xml:space="preserve">, Gulbene, Gulbenes novads, īres līguma </w:t>
      </w:r>
      <w:r>
        <w:rPr>
          <w:b/>
        </w:rPr>
        <w:t>termiņa pagarināšanu</w:t>
      </w:r>
    </w:p>
    <w:p w14:paraId="46E2F7E0"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C4C3919" w14:textId="07E486B5" w:rsidR="00EA2D2E" w:rsidRPr="00535093" w:rsidRDefault="00EA2D2E" w:rsidP="00EA2D2E">
      <w:pPr>
        <w:spacing w:line="360" w:lineRule="auto"/>
        <w:ind w:firstLine="567"/>
        <w:jc w:val="both"/>
      </w:pPr>
      <w:r w:rsidRPr="00535093">
        <w:t xml:space="preserve">Gulbenes novada pašvaldības dokumentu vadības sistēmā 2022.gada </w:t>
      </w:r>
      <w:r>
        <w:t>11</w:t>
      </w:r>
      <w:r w:rsidRPr="00535093">
        <w:t>.</w:t>
      </w:r>
      <w:r>
        <w:t>oktobrī</w:t>
      </w:r>
      <w:r w:rsidRPr="00535093">
        <w:t xml:space="preserve"> ar reģistrācijas numuru GND/5.5/22/</w:t>
      </w:r>
      <w:r>
        <w:t>2376-A</w:t>
      </w:r>
      <w:r w:rsidRPr="00535093">
        <w:t xml:space="preserve"> reģistrēts </w:t>
      </w:r>
      <w:r w:rsidR="003471F3">
        <w:rPr>
          <w:b/>
        </w:rPr>
        <w:t>…..</w:t>
      </w:r>
      <w:r w:rsidRPr="00535093">
        <w:t xml:space="preserve">(turpmāk – iesniedzējs), deklarētā dzīvesvieta: </w:t>
      </w:r>
      <w:r w:rsidR="003471F3">
        <w:t>…</w:t>
      </w:r>
      <w:r w:rsidRPr="00535093">
        <w:t>, 2022.gada</w:t>
      </w:r>
      <w:r>
        <w:t xml:space="preserve"> 11</w:t>
      </w:r>
      <w:r w:rsidRPr="00535093">
        <w:t>.</w:t>
      </w:r>
      <w:r>
        <w:t>oktobra</w:t>
      </w:r>
      <w:r w:rsidRPr="00535093">
        <w:t xml:space="preserve"> iesniegums, kurā izteikts lūgums pagarināt dzīvojamās telpas Nr</w:t>
      </w:r>
      <w:r>
        <w:t>.5</w:t>
      </w:r>
      <w:r w:rsidRPr="00535093">
        <w:t xml:space="preserve">, kas atrodas </w:t>
      </w:r>
      <w:r>
        <w:t>Viestura</w:t>
      </w:r>
      <w:r w:rsidRPr="00535093">
        <w:t xml:space="preserve"> ielā </w:t>
      </w:r>
      <w:r>
        <w:t>29A</w:t>
      </w:r>
      <w:r w:rsidRPr="00535093">
        <w:t xml:space="preserve">, Gulbenē, Gulbenes novadā, īres līguma darbības termiņu. </w:t>
      </w:r>
    </w:p>
    <w:p w14:paraId="63373D0F"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592E6581"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1</w:t>
      </w:r>
      <w:r w:rsidRPr="00535093">
        <w:t>.</w:t>
      </w:r>
      <w:r>
        <w:t>maijam</w:t>
      </w:r>
      <w:r w:rsidRPr="00535093">
        <w:t>.</w:t>
      </w:r>
    </w:p>
    <w:p w14:paraId="63F8E5C5"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w:t>
      </w:r>
      <w:r>
        <w:t>ir</w:t>
      </w:r>
      <w:r w:rsidRPr="00535093">
        <w:t xml:space="preserve"> nenokārtot</w:t>
      </w:r>
      <w:r>
        <w:t>a</w:t>
      </w:r>
      <w:r w:rsidRPr="00535093">
        <w:t xml:space="preserve"> maksājumu saistīb</w:t>
      </w:r>
      <w:r>
        <w:t>as</w:t>
      </w:r>
      <w:r w:rsidRPr="00535093">
        <w:t xml:space="preserve"> par dzīvojamās telpas īri un pamatpakalpojumiem</w:t>
      </w:r>
      <w:r>
        <w:t xml:space="preserve"> EUR 175,31</w:t>
      </w:r>
      <w:r w:rsidRPr="00535093">
        <w:t xml:space="preserve">. </w:t>
      </w:r>
    </w:p>
    <w:p w14:paraId="5E93A396"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0F79658"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651A85">
        <w:rPr>
          <w:rFonts w:ascii="Times New Roman" w:hAnsi="Times New Roman"/>
        </w:rPr>
        <w:t xml:space="preserve">Ņemot vērā minēto, pamatojoties uz Dzīvojamo telpu īres likuma 7.pantu un 9.pantu, likuma “Par pašvaldībām” 15.panta pirmās daļas 9.punktu un Sociālo un veselības jautājumu komitejas ieteikumu, atklāti balsojot: </w:t>
      </w:r>
      <w:r w:rsidRPr="00651A85">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651A85">
        <w:rPr>
          <w:rFonts w:ascii="Times New Roman" w:hAnsi="Times New Roman"/>
          <w:sz w:val="24"/>
          <w:szCs w:val="24"/>
        </w:rPr>
        <w:t>, Gulbenes novada dome</w:t>
      </w:r>
      <w:r w:rsidRPr="003C4159">
        <w:rPr>
          <w:rFonts w:ascii="Times New Roman" w:hAnsi="Times New Roman"/>
          <w:sz w:val="24"/>
          <w:szCs w:val="24"/>
        </w:rPr>
        <w:t xml:space="preserve"> NOLEMJ:</w:t>
      </w:r>
    </w:p>
    <w:p w14:paraId="154F9A8B" w14:textId="20DDF70F" w:rsidR="00EA2D2E" w:rsidRPr="00535093" w:rsidRDefault="00EA2D2E" w:rsidP="00EA2D2E">
      <w:pPr>
        <w:spacing w:line="360" w:lineRule="auto"/>
        <w:ind w:firstLine="567"/>
        <w:jc w:val="both"/>
      </w:pPr>
      <w:r w:rsidRPr="00535093">
        <w:t xml:space="preserve">1. </w:t>
      </w:r>
      <w:r>
        <w:t>PAGARINĀT</w:t>
      </w:r>
      <w:r w:rsidRPr="00535093">
        <w:t xml:space="preserve"> dzīvojamās telpas Nr.</w:t>
      </w:r>
      <w:r>
        <w:t>5</w:t>
      </w:r>
      <w:r w:rsidRPr="00535093">
        <w:t xml:space="preserve">, kas atrodas </w:t>
      </w:r>
      <w:r>
        <w:t>Viestura</w:t>
      </w:r>
      <w:r w:rsidRPr="00535093">
        <w:t xml:space="preserve"> ielā </w:t>
      </w:r>
      <w:r>
        <w:t>29A</w:t>
      </w:r>
      <w:r w:rsidRPr="00535093">
        <w:t xml:space="preserve">, Gulbenē, Gulbenes novadā, īres līgumu ar </w:t>
      </w:r>
      <w:r w:rsidR="003471F3">
        <w:rPr>
          <w:bCs/>
        </w:rPr>
        <w:t>….</w:t>
      </w:r>
      <w:r w:rsidRPr="00535093">
        <w:t>, uz laiku līdz 20</w:t>
      </w:r>
      <w:r>
        <w:t>23</w:t>
      </w:r>
      <w:r w:rsidRPr="00535093">
        <w:t>.gada</w:t>
      </w:r>
      <w:r>
        <w:t xml:space="preserve"> 31</w:t>
      </w:r>
      <w:r w:rsidRPr="00535093">
        <w:t>.</w:t>
      </w:r>
      <w:r>
        <w:t>janvārim</w:t>
      </w:r>
      <w:r w:rsidRPr="00535093">
        <w:t>.</w:t>
      </w:r>
    </w:p>
    <w:p w14:paraId="29E8818B" w14:textId="47C70251"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57BE6A11"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3EF7ED56" w14:textId="77777777" w:rsidR="00EA2D2E" w:rsidRPr="00535093" w:rsidRDefault="00EA2D2E" w:rsidP="00EA2D2E">
      <w:pPr>
        <w:spacing w:line="360" w:lineRule="auto"/>
        <w:ind w:firstLine="567"/>
        <w:jc w:val="both"/>
      </w:pPr>
      <w:r w:rsidRPr="00535093">
        <w:t>4. Lēmuma izrakstu nosūtīt:</w:t>
      </w:r>
    </w:p>
    <w:p w14:paraId="4858C9F1" w14:textId="21576652" w:rsidR="00EA2D2E" w:rsidRDefault="00EA2D2E" w:rsidP="00EA2D2E">
      <w:pPr>
        <w:spacing w:line="360" w:lineRule="auto"/>
        <w:ind w:firstLine="567"/>
        <w:jc w:val="both"/>
      </w:pPr>
      <w:r w:rsidRPr="00535093">
        <w:t xml:space="preserve">4.1. </w:t>
      </w:r>
      <w:r w:rsidR="003471F3">
        <w:rPr>
          <w:bCs/>
        </w:rPr>
        <w:t>….</w:t>
      </w:r>
    </w:p>
    <w:p w14:paraId="11480A41"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3BE2214" w14:textId="77777777" w:rsidR="00EA2D2E" w:rsidRPr="00535093" w:rsidRDefault="00EA2D2E" w:rsidP="00EA2D2E"/>
    <w:p w14:paraId="002E112B"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02553F12" w14:textId="77777777" w:rsidR="00EA2D2E" w:rsidRPr="00535093" w:rsidRDefault="00EA2D2E" w:rsidP="00EA2D2E">
      <w:pPr>
        <w:pStyle w:val="Default"/>
        <w:rPr>
          <w:color w:val="auto"/>
        </w:rPr>
      </w:pPr>
    </w:p>
    <w:p w14:paraId="1B613B9B" w14:textId="77777777" w:rsidR="00EA2D2E" w:rsidRPr="00535093" w:rsidRDefault="00EA2D2E" w:rsidP="00EA2D2E">
      <w:pPr>
        <w:pStyle w:val="Default"/>
        <w:rPr>
          <w:color w:val="auto"/>
        </w:rPr>
      </w:pPr>
      <w:r w:rsidRPr="00535093">
        <w:rPr>
          <w:color w:val="auto"/>
        </w:rPr>
        <w:t>Sagatavoja: Ligita Slaidiņa</w:t>
      </w:r>
    </w:p>
    <w:p w14:paraId="7C3875A5" w14:textId="77777777" w:rsidR="00EA2D2E" w:rsidRPr="003770C1" w:rsidRDefault="00EA2D2E" w:rsidP="00EA2D2E">
      <w:pPr>
        <w:spacing w:line="360" w:lineRule="auto"/>
        <w:ind w:firstLine="567"/>
        <w:jc w:val="both"/>
      </w:pPr>
    </w:p>
    <w:p w14:paraId="1D063EC8" w14:textId="30FD18C1"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411622A2" w14:textId="77777777" w:rsidTr="003471F3">
        <w:tc>
          <w:tcPr>
            <w:tcW w:w="9354" w:type="dxa"/>
          </w:tcPr>
          <w:p w14:paraId="3E5E41FB" w14:textId="77777777" w:rsidR="00EA2D2E" w:rsidRDefault="00EA2D2E" w:rsidP="00873076">
            <w:pPr>
              <w:jc w:val="center"/>
            </w:pPr>
            <w:r w:rsidRPr="00114CB5">
              <w:rPr>
                <w:noProof/>
              </w:rPr>
              <w:lastRenderedPageBreak/>
              <w:drawing>
                <wp:inline distT="0" distB="0" distL="0" distR="0" wp14:anchorId="2A620E10" wp14:editId="0EC23A75">
                  <wp:extent cx="619125" cy="68580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4B0F5C44" w14:textId="77777777" w:rsidTr="003471F3">
        <w:tc>
          <w:tcPr>
            <w:tcW w:w="9354" w:type="dxa"/>
          </w:tcPr>
          <w:p w14:paraId="093B82A3" w14:textId="77777777" w:rsidR="00EA2D2E" w:rsidRDefault="00EA2D2E" w:rsidP="00873076">
            <w:pPr>
              <w:jc w:val="center"/>
            </w:pPr>
            <w:r w:rsidRPr="000B1C5E">
              <w:rPr>
                <w:b/>
                <w:bCs/>
                <w:sz w:val="28"/>
                <w:szCs w:val="28"/>
              </w:rPr>
              <w:t>GULBENES NOVADA PAŠVALDĪBA</w:t>
            </w:r>
          </w:p>
        </w:tc>
      </w:tr>
      <w:tr w:rsidR="00EA2D2E" w14:paraId="45AD1E8D" w14:textId="77777777" w:rsidTr="003471F3">
        <w:tc>
          <w:tcPr>
            <w:tcW w:w="9354" w:type="dxa"/>
          </w:tcPr>
          <w:p w14:paraId="27536742" w14:textId="77777777" w:rsidR="00EA2D2E" w:rsidRDefault="00EA2D2E" w:rsidP="00873076">
            <w:pPr>
              <w:jc w:val="center"/>
            </w:pPr>
            <w:r w:rsidRPr="000B1C5E">
              <w:t>Reģ.Nr.90009116327</w:t>
            </w:r>
          </w:p>
        </w:tc>
      </w:tr>
      <w:tr w:rsidR="00EA2D2E" w14:paraId="672C3AF3" w14:textId="77777777" w:rsidTr="003471F3">
        <w:tc>
          <w:tcPr>
            <w:tcW w:w="9354" w:type="dxa"/>
          </w:tcPr>
          <w:p w14:paraId="1D79DD51" w14:textId="77777777" w:rsidR="00EA2D2E" w:rsidRDefault="00EA2D2E" w:rsidP="00873076">
            <w:pPr>
              <w:jc w:val="center"/>
            </w:pPr>
            <w:r w:rsidRPr="000B1C5E">
              <w:t>Ābeļu iela 2, Gulbene, Gulbenes nov., LV-4401</w:t>
            </w:r>
          </w:p>
        </w:tc>
      </w:tr>
      <w:tr w:rsidR="00EA2D2E" w14:paraId="3CAB76C6" w14:textId="77777777" w:rsidTr="003471F3">
        <w:tc>
          <w:tcPr>
            <w:tcW w:w="9354" w:type="dxa"/>
            <w:tcBorders>
              <w:bottom w:val="single" w:sz="4" w:space="0" w:color="auto"/>
            </w:tcBorders>
          </w:tcPr>
          <w:p w14:paraId="26DE63E8" w14:textId="77777777" w:rsidR="00EA2D2E" w:rsidRDefault="00EA2D2E" w:rsidP="00873076">
            <w:pPr>
              <w:jc w:val="center"/>
            </w:pPr>
            <w:r w:rsidRPr="000B1C5E">
              <w:t>Tālrunis 64497710, mob.26595362, e-pasts; dome@gulbene.lv, www.gulbene.lv</w:t>
            </w:r>
          </w:p>
        </w:tc>
      </w:tr>
    </w:tbl>
    <w:p w14:paraId="18F86C50" w14:textId="77777777" w:rsidR="00EA2D2E" w:rsidRPr="00FE1413" w:rsidRDefault="00EA2D2E" w:rsidP="00EA2D2E">
      <w:pPr>
        <w:rPr>
          <w:sz w:val="4"/>
          <w:szCs w:val="4"/>
        </w:rPr>
      </w:pPr>
    </w:p>
    <w:p w14:paraId="0D5FFF80"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6D97B16"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5053CD90"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0DBB6818" w14:textId="77777777" w:rsidTr="00873076">
        <w:tc>
          <w:tcPr>
            <w:tcW w:w="5495" w:type="dxa"/>
          </w:tcPr>
          <w:p w14:paraId="3A01ED99"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7704C9B7"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2/979</w:t>
            </w:r>
          </w:p>
        </w:tc>
      </w:tr>
      <w:tr w:rsidR="00EA2D2E" w14:paraId="3B027BF5" w14:textId="77777777" w:rsidTr="00873076">
        <w:trPr>
          <w:trHeight w:val="453"/>
        </w:trPr>
        <w:tc>
          <w:tcPr>
            <w:tcW w:w="5495" w:type="dxa"/>
          </w:tcPr>
          <w:p w14:paraId="699528DF" w14:textId="77777777" w:rsidR="00EA2D2E" w:rsidRDefault="00EA2D2E" w:rsidP="00873076"/>
        </w:tc>
        <w:tc>
          <w:tcPr>
            <w:tcW w:w="4728" w:type="dxa"/>
          </w:tcPr>
          <w:p w14:paraId="1A4DF025"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23</w:t>
            </w:r>
            <w:r w:rsidRPr="00EA6BEB">
              <w:rPr>
                <w:b/>
                <w:bCs/>
              </w:rPr>
              <w:t>.p</w:t>
            </w:r>
            <w:r>
              <w:rPr>
                <w:b/>
                <w:bCs/>
              </w:rPr>
              <w:t>.)</w:t>
            </w:r>
          </w:p>
        </w:tc>
      </w:tr>
    </w:tbl>
    <w:p w14:paraId="695A288A" w14:textId="77777777" w:rsidR="00EA2D2E" w:rsidRPr="003770C1" w:rsidRDefault="00EA2D2E" w:rsidP="00EA2D2E">
      <w:pPr>
        <w:autoSpaceDE w:val="0"/>
        <w:autoSpaceDN w:val="0"/>
        <w:adjustRightInd w:val="0"/>
        <w:rPr>
          <w:lang w:eastAsia="en-US"/>
        </w:rPr>
      </w:pPr>
    </w:p>
    <w:p w14:paraId="42D21B5C" w14:textId="77777777" w:rsidR="00EA2D2E" w:rsidRPr="00535093" w:rsidRDefault="00EA2D2E" w:rsidP="00EA2D2E">
      <w:pPr>
        <w:jc w:val="center"/>
        <w:rPr>
          <w:b/>
        </w:rPr>
      </w:pPr>
      <w:r w:rsidRPr="00535093">
        <w:rPr>
          <w:b/>
        </w:rPr>
        <w:t xml:space="preserve">Par dzīvokļa </w:t>
      </w:r>
      <w:r>
        <w:rPr>
          <w:b/>
        </w:rPr>
        <w:t>Viestura</w:t>
      </w:r>
      <w:r w:rsidRPr="00535093">
        <w:rPr>
          <w:b/>
        </w:rPr>
        <w:t xml:space="preserve"> iela </w:t>
      </w:r>
      <w:r>
        <w:rPr>
          <w:b/>
        </w:rPr>
        <w:t>39-8</w:t>
      </w:r>
      <w:r w:rsidRPr="00535093">
        <w:rPr>
          <w:b/>
        </w:rPr>
        <w:t xml:space="preserve">, Gulbene, Gulbenes novads, īres līguma </w:t>
      </w:r>
      <w:r>
        <w:rPr>
          <w:b/>
        </w:rPr>
        <w:t>termiņa pagarināšanu</w:t>
      </w:r>
    </w:p>
    <w:p w14:paraId="11708179"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423CBC3" w14:textId="2CC9D96B" w:rsidR="00EA2D2E" w:rsidRPr="00535093" w:rsidRDefault="00EA2D2E" w:rsidP="00EA2D2E">
      <w:pPr>
        <w:spacing w:line="360" w:lineRule="auto"/>
        <w:ind w:firstLine="567"/>
        <w:jc w:val="both"/>
      </w:pPr>
      <w:r w:rsidRPr="00535093">
        <w:t xml:space="preserve">Gulbenes novada pašvaldības dokumentu vadības sistēmā 2022.gada </w:t>
      </w:r>
      <w:r>
        <w:t>3</w:t>
      </w:r>
      <w:r w:rsidRPr="00535093">
        <w:t>.</w:t>
      </w:r>
      <w:r>
        <w:t>oktobrī</w:t>
      </w:r>
      <w:r w:rsidRPr="00535093">
        <w:t xml:space="preserve"> ar reģistrācijas numuru GND/5.5/22/</w:t>
      </w:r>
      <w:r>
        <w:t>2277-Ļ</w:t>
      </w:r>
      <w:r w:rsidRPr="00535093">
        <w:t xml:space="preserve"> reģistrēts </w:t>
      </w:r>
      <w:r w:rsidR="003471F3">
        <w:rPr>
          <w:b/>
        </w:rPr>
        <w:t>…..</w:t>
      </w:r>
      <w:r w:rsidRPr="00535093">
        <w:t xml:space="preserve">(turpmāk – iesniedzējs), deklarētā dzīvesvieta: </w:t>
      </w:r>
      <w:r w:rsidR="003471F3">
        <w:t>…</w:t>
      </w:r>
      <w:r w:rsidRPr="00535093">
        <w:t>, 2022.gada</w:t>
      </w:r>
      <w:r>
        <w:t xml:space="preserve"> 3</w:t>
      </w:r>
      <w:r w:rsidRPr="00535093">
        <w:t>.</w:t>
      </w:r>
      <w:r>
        <w:t>oktobra</w:t>
      </w:r>
      <w:r w:rsidRPr="00535093">
        <w:t xml:space="preserve"> iesniegums, kurā izteikts lūgums pagarināt dzīvojamās telpas Nr</w:t>
      </w:r>
      <w:r>
        <w:t>.8</w:t>
      </w:r>
      <w:r w:rsidRPr="00535093">
        <w:t xml:space="preserve">, kas atrodas </w:t>
      </w:r>
      <w:r>
        <w:t>Viestura</w:t>
      </w:r>
      <w:r w:rsidRPr="00535093">
        <w:t xml:space="preserve"> ielā </w:t>
      </w:r>
      <w:r>
        <w:t>39</w:t>
      </w:r>
      <w:r w:rsidRPr="00535093">
        <w:t xml:space="preserve">, Gulbenē, Gulbenes novadā, īres līguma darbības termiņu. </w:t>
      </w:r>
    </w:p>
    <w:p w14:paraId="0C4CB24A" w14:textId="77777777" w:rsidR="00EA2D2E" w:rsidRPr="00535093" w:rsidRDefault="00EA2D2E" w:rsidP="00EA2D2E">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5606811" w14:textId="77777777" w:rsidR="00EA2D2E" w:rsidRPr="00535093" w:rsidRDefault="00EA2D2E" w:rsidP="00EA2D2E">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0E85544E"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2BFFFF31" w14:textId="77777777" w:rsidR="00EA2D2E" w:rsidRPr="00A01159" w:rsidRDefault="00EA2D2E" w:rsidP="00EA2D2E">
      <w:pPr>
        <w:spacing w:line="360" w:lineRule="auto"/>
        <w:ind w:firstLine="567"/>
        <w:jc w:val="both"/>
      </w:pPr>
      <w:r w:rsidRPr="00535093">
        <w:t xml:space="preserve">Likuma “Par pašvaldībām” 15.panta pirmās daļas 9.punkts nosaka, ka viena no pašvaldības </w:t>
      </w:r>
      <w:r w:rsidRPr="00A01159">
        <w:t>autonomajām funkcijām ir sniegt palīdzību iedzīvotājiem dzīvokļa jautājumu risināšanā.</w:t>
      </w:r>
    </w:p>
    <w:p w14:paraId="16EDBFE3" w14:textId="77777777" w:rsidR="00EA2D2E" w:rsidRPr="00A01159" w:rsidRDefault="00EA2D2E" w:rsidP="00EA2D2E">
      <w:pPr>
        <w:pStyle w:val="Sarakstarindkopa"/>
        <w:widowControl w:val="0"/>
        <w:spacing w:after="0" w:line="360" w:lineRule="auto"/>
        <w:ind w:left="0" w:firstLine="567"/>
        <w:jc w:val="both"/>
        <w:rPr>
          <w:rFonts w:ascii="Times New Roman" w:hAnsi="Times New Roman"/>
          <w:sz w:val="24"/>
          <w:szCs w:val="24"/>
        </w:rPr>
      </w:pPr>
      <w:r w:rsidRPr="00A01159">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01159">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A01159">
        <w:rPr>
          <w:rFonts w:ascii="Times New Roman" w:hAnsi="Times New Roman"/>
          <w:sz w:val="24"/>
          <w:szCs w:val="24"/>
        </w:rPr>
        <w:t>, Gulbenes novada dome NOLEMJ:</w:t>
      </w:r>
    </w:p>
    <w:p w14:paraId="39E72D13" w14:textId="41372B3A" w:rsidR="00EA2D2E" w:rsidRPr="00535093" w:rsidRDefault="00EA2D2E" w:rsidP="00EA2D2E">
      <w:pPr>
        <w:widowControl w:val="0"/>
        <w:spacing w:line="360" w:lineRule="auto"/>
        <w:ind w:firstLine="567"/>
        <w:jc w:val="both"/>
      </w:pPr>
      <w:r w:rsidRPr="00535093">
        <w:t xml:space="preserve">1. </w:t>
      </w:r>
      <w:r>
        <w:t>PAGARINĀT</w:t>
      </w:r>
      <w:r w:rsidRPr="00535093">
        <w:t xml:space="preserve"> dzīvojamās telpas Nr.</w:t>
      </w:r>
      <w:r>
        <w:t>8</w:t>
      </w:r>
      <w:r w:rsidRPr="00535093">
        <w:t xml:space="preserve">, kas atrodas </w:t>
      </w:r>
      <w:r>
        <w:t>Viestura</w:t>
      </w:r>
      <w:r w:rsidRPr="00535093">
        <w:t xml:space="preserve"> ielā </w:t>
      </w:r>
      <w:r>
        <w:t>39</w:t>
      </w:r>
      <w:r w:rsidRPr="00535093">
        <w:t xml:space="preserve">, Gulbenē, Gulbenes novadā, īres līgumu ar </w:t>
      </w:r>
      <w:r w:rsidR="003471F3">
        <w:rPr>
          <w:bCs/>
        </w:rPr>
        <w:t>…</w:t>
      </w:r>
      <w:r w:rsidRPr="00535093">
        <w:t>, uz laiku līdz 20</w:t>
      </w:r>
      <w:r>
        <w:t>23</w:t>
      </w:r>
      <w:r w:rsidRPr="00535093">
        <w:t>.gada</w:t>
      </w:r>
      <w:r>
        <w:t xml:space="preserve"> 30</w:t>
      </w:r>
      <w:r w:rsidRPr="00535093">
        <w:t>.</w:t>
      </w:r>
      <w:r>
        <w:t>aprīlim</w:t>
      </w:r>
      <w:r w:rsidRPr="00535093">
        <w:t>.</w:t>
      </w:r>
    </w:p>
    <w:p w14:paraId="74B901EC" w14:textId="44BAED93" w:rsidR="00EA2D2E" w:rsidRPr="00185921" w:rsidRDefault="00EA2D2E" w:rsidP="00EA2D2E">
      <w:pPr>
        <w:widowControl w:val="0"/>
        <w:spacing w:line="360" w:lineRule="auto"/>
        <w:ind w:firstLine="567"/>
        <w:jc w:val="both"/>
      </w:pPr>
      <w:r w:rsidRPr="00535093">
        <w:t xml:space="preserve">2. NOTEIKT </w:t>
      </w:r>
      <w:r w:rsidR="003471F3">
        <w:rPr>
          <w:bCs/>
        </w:rPr>
        <w:t>….</w:t>
      </w:r>
      <w:r w:rsidRPr="00185921">
        <w:t xml:space="preserve"> viena mēneša termiņu vienošanās par dzīvojamās telpas īres līguma darbības termiņa pagarināšanu noslēgšanai.</w:t>
      </w:r>
    </w:p>
    <w:p w14:paraId="788BBAA2" w14:textId="77777777" w:rsidR="00EA2D2E" w:rsidRDefault="00EA2D2E" w:rsidP="00EA2D2E">
      <w:pPr>
        <w:widowControl w:val="0"/>
        <w:spacing w:line="360" w:lineRule="auto"/>
        <w:ind w:firstLine="567"/>
        <w:jc w:val="both"/>
      </w:pPr>
      <w:r w:rsidRPr="00535093">
        <w:lastRenderedPageBreak/>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sagatavot un noslēgt vienošanos par dzīvojamās telpas īres līguma darbības termiņa pagarināšanu.</w:t>
      </w:r>
    </w:p>
    <w:p w14:paraId="2383DB74" w14:textId="77777777" w:rsidR="00EA2D2E" w:rsidRPr="00535093" w:rsidRDefault="00EA2D2E" w:rsidP="00EA2D2E">
      <w:pPr>
        <w:spacing w:line="360" w:lineRule="auto"/>
        <w:ind w:firstLine="567"/>
        <w:jc w:val="both"/>
      </w:pPr>
      <w:r w:rsidRPr="00535093">
        <w:t>4. Lēmuma izrakstu nosūtīt:</w:t>
      </w:r>
    </w:p>
    <w:p w14:paraId="1486BBB2" w14:textId="28E3D609" w:rsidR="00EA2D2E" w:rsidRDefault="00EA2D2E" w:rsidP="00EA2D2E">
      <w:pPr>
        <w:spacing w:line="360" w:lineRule="auto"/>
        <w:ind w:firstLine="567"/>
        <w:jc w:val="both"/>
      </w:pPr>
      <w:r w:rsidRPr="00535093">
        <w:t xml:space="preserve">4.1. </w:t>
      </w:r>
      <w:r w:rsidR="003471F3">
        <w:rPr>
          <w:bCs/>
        </w:rPr>
        <w:t>….</w:t>
      </w:r>
    </w:p>
    <w:p w14:paraId="0FDB6B3E" w14:textId="77777777" w:rsidR="00EA2D2E" w:rsidRPr="00535093" w:rsidRDefault="00EA2D2E" w:rsidP="00EA2D2E">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6FADD940" w14:textId="77777777" w:rsidR="00EA2D2E" w:rsidRPr="00535093" w:rsidRDefault="00EA2D2E" w:rsidP="00EA2D2E">
      <w:pPr>
        <w:spacing w:line="360" w:lineRule="auto"/>
        <w:ind w:firstLine="567"/>
        <w:jc w:val="both"/>
      </w:pPr>
    </w:p>
    <w:p w14:paraId="7B746123" w14:textId="77777777" w:rsidR="00EA2D2E" w:rsidRPr="00535093" w:rsidRDefault="00EA2D2E" w:rsidP="00EA2D2E"/>
    <w:p w14:paraId="3ABF6357"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B52E289" w14:textId="77777777" w:rsidR="00EA2D2E" w:rsidRPr="00535093" w:rsidRDefault="00EA2D2E" w:rsidP="00EA2D2E">
      <w:pPr>
        <w:pStyle w:val="Default"/>
        <w:rPr>
          <w:color w:val="auto"/>
        </w:rPr>
      </w:pPr>
    </w:p>
    <w:p w14:paraId="15C98B1F" w14:textId="77777777" w:rsidR="00EA2D2E" w:rsidRPr="00535093" w:rsidRDefault="00EA2D2E" w:rsidP="00EA2D2E">
      <w:pPr>
        <w:pStyle w:val="Default"/>
        <w:rPr>
          <w:color w:val="auto"/>
        </w:rPr>
      </w:pPr>
      <w:r w:rsidRPr="00535093">
        <w:rPr>
          <w:color w:val="auto"/>
        </w:rPr>
        <w:t>Sagatavoja: Ligita Slaidiņa</w:t>
      </w:r>
    </w:p>
    <w:p w14:paraId="6FEAE692" w14:textId="77777777" w:rsidR="00EA2D2E" w:rsidRPr="003770C1" w:rsidRDefault="00EA2D2E" w:rsidP="00EA2D2E">
      <w:pPr>
        <w:spacing w:line="360" w:lineRule="auto"/>
        <w:ind w:firstLine="567"/>
        <w:jc w:val="both"/>
      </w:pPr>
    </w:p>
    <w:p w14:paraId="219C65BA" w14:textId="77777777" w:rsidR="00EA2D2E" w:rsidRDefault="00EA2D2E" w:rsidP="00EA2D2E"/>
    <w:p w14:paraId="07F75FA0" w14:textId="4796E26C"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1973084B" w14:textId="77777777" w:rsidTr="003471F3">
        <w:tc>
          <w:tcPr>
            <w:tcW w:w="9354" w:type="dxa"/>
          </w:tcPr>
          <w:p w14:paraId="3FA78A57" w14:textId="77777777" w:rsidR="00EA2D2E" w:rsidRDefault="00EA2D2E" w:rsidP="00873076">
            <w:pPr>
              <w:jc w:val="center"/>
            </w:pPr>
            <w:r w:rsidRPr="00114CB5">
              <w:rPr>
                <w:noProof/>
              </w:rPr>
              <w:lastRenderedPageBreak/>
              <w:drawing>
                <wp:inline distT="0" distB="0" distL="0" distR="0" wp14:anchorId="496F9FEC" wp14:editId="5A56F434">
                  <wp:extent cx="619125" cy="68580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64AAB53A" w14:textId="77777777" w:rsidTr="003471F3">
        <w:tc>
          <w:tcPr>
            <w:tcW w:w="9354" w:type="dxa"/>
          </w:tcPr>
          <w:p w14:paraId="6D11F32B" w14:textId="77777777" w:rsidR="00EA2D2E" w:rsidRDefault="00EA2D2E" w:rsidP="00873076">
            <w:pPr>
              <w:jc w:val="center"/>
            </w:pPr>
            <w:r w:rsidRPr="000B1C5E">
              <w:rPr>
                <w:b/>
                <w:bCs/>
                <w:sz w:val="28"/>
                <w:szCs w:val="28"/>
              </w:rPr>
              <w:t>GULBENES NOVADA PAŠVALDĪBA</w:t>
            </w:r>
          </w:p>
        </w:tc>
      </w:tr>
      <w:tr w:rsidR="00EA2D2E" w14:paraId="418F76A9" w14:textId="77777777" w:rsidTr="003471F3">
        <w:tc>
          <w:tcPr>
            <w:tcW w:w="9354" w:type="dxa"/>
          </w:tcPr>
          <w:p w14:paraId="03F74E9C" w14:textId="77777777" w:rsidR="00EA2D2E" w:rsidRDefault="00EA2D2E" w:rsidP="00873076">
            <w:pPr>
              <w:jc w:val="center"/>
            </w:pPr>
            <w:r w:rsidRPr="000B1C5E">
              <w:t>Reģ.Nr.90009116327</w:t>
            </w:r>
          </w:p>
        </w:tc>
      </w:tr>
      <w:tr w:rsidR="00EA2D2E" w14:paraId="11160674" w14:textId="77777777" w:rsidTr="003471F3">
        <w:tc>
          <w:tcPr>
            <w:tcW w:w="9354" w:type="dxa"/>
          </w:tcPr>
          <w:p w14:paraId="37C80FE1" w14:textId="77777777" w:rsidR="00EA2D2E" w:rsidRDefault="00EA2D2E" w:rsidP="00873076">
            <w:pPr>
              <w:jc w:val="center"/>
            </w:pPr>
            <w:r w:rsidRPr="000B1C5E">
              <w:t>Ābeļu iela 2, Gulbene, Gulbenes nov., LV-4401</w:t>
            </w:r>
          </w:p>
        </w:tc>
      </w:tr>
      <w:tr w:rsidR="00EA2D2E" w14:paraId="14CBC059" w14:textId="77777777" w:rsidTr="003471F3">
        <w:tc>
          <w:tcPr>
            <w:tcW w:w="9354" w:type="dxa"/>
            <w:tcBorders>
              <w:bottom w:val="single" w:sz="4" w:space="0" w:color="auto"/>
            </w:tcBorders>
          </w:tcPr>
          <w:p w14:paraId="15025035" w14:textId="77777777" w:rsidR="00EA2D2E" w:rsidRDefault="00EA2D2E" w:rsidP="00873076">
            <w:pPr>
              <w:jc w:val="center"/>
            </w:pPr>
            <w:r w:rsidRPr="000B1C5E">
              <w:t>Tālrunis 64497710, mob.26595362, e-pasts; dome@gulbene.lv, www.gulbene.lv</w:t>
            </w:r>
          </w:p>
        </w:tc>
      </w:tr>
    </w:tbl>
    <w:p w14:paraId="679EC78F" w14:textId="77777777" w:rsidR="00EA2D2E" w:rsidRPr="008C25A6" w:rsidRDefault="00EA2D2E" w:rsidP="00EA2D2E">
      <w:pPr>
        <w:rPr>
          <w:sz w:val="4"/>
          <w:szCs w:val="4"/>
        </w:rPr>
      </w:pPr>
    </w:p>
    <w:p w14:paraId="515A9FC0"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CAF6AAF"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109C7E90"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2E6968D4" w14:textId="77777777" w:rsidTr="00873076">
        <w:tc>
          <w:tcPr>
            <w:tcW w:w="5495" w:type="dxa"/>
          </w:tcPr>
          <w:p w14:paraId="5EB01C9F"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546F673"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2/980</w:t>
            </w:r>
          </w:p>
        </w:tc>
      </w:tr>
      <w:tr w:rsidR="00EA2D2E" w14:paraId="78DCD07C" w14:textId="77777777" w:rsidTr="00873076">
        <w:trPr>
          <w:trHeight w:val="453"/>
        </w:trPr>
        <w:tc>
          <w:tcPr>
            <w:tcW w:w="5495" w:type="dxa"/>
          </w:tcPr>
          <w:p w14:paraId="1CE758B2" w14:textId="77777777" w:rsidR="00EA2D2E" w:rsidRDefault="00EA2D2E" w:rsidP="00873076"/>
        </w:tc>
        <w:tc>
          <w:tcPr>
            <w:tcW w:w="4728" w:type="dxa"/>
          </w:tcPr>
          <w:p w14:paraId="724269AC"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24</w:t>
            </w:r>
            <w:r w:rsidRPr="00EA6BEB">
              <w:rPr>
                <w:b/>
                <w:bCs/>
              </w:rPr>
              <w:t>.p</w:t>
            </w:r>
            <w:r>
              <w:rPr>
                <w:b/>
                <w:bCs/>
              </w:rPr>
              <w:t>.)</w:t>
            </w:r>
          </w:p>
        </w:tc>
      </w:tr>
    </w:tbl>
    <w:p w14:paraId="4A371F8E" w14:textId="77777777" w:rsidR="00EA2D2E" w:rsidRPr="008A43F8" w:rsidRDefault="00EA2D2E" w:rsidP="00EA2D2E">
      <w:pPr>
        <w:pStyle w:val="Default"/>
        <w:jc w:val="center"/>
        <w:rPr>
          <w:b/>
          <w:bCs/>
        </w:rPr>
      </w:pPr>
      <w:r w:rsidRPr="008A43F8">
        <w:rPr>
          <w:b/>
          <w:bCs/>
        </w:rPr>
        <w:t xml:space="preserve">Par dzīvokļa </w:t>
      </w:r>
      <w:r>
        <w:rPr>
          <w:b/>
          <w:bCs/>
        </w:rPr>
        <w:t>Liepu iela 2-3, Pilskalns, Beļavas</w:t>
      </w:r>
      <w:r w:rsidRPr="008A43F8">
        <w:rPr>
          <w:b/>
          <w:bCs/>
        </w:rPr>
        <w:t xml:space="preserve"> pag</w:t>
      </w:r>
      <w:r>
        <w:rPr>
          <w:b/>
          <w:bCs/>
        </w:rPr>
        <w:t>asts, Gulbenes novads,</w:t>
      </w:r>
      <w:r w:rsidRPr="008A43F8">
        <w:rPr>
          <w:b/>
          <w:bCs/>
        </w:rPr>
        <w:t xml:space="preserve"> īres līguma termiņa pagarināšanu</w:t>
      </w:r>
    </w:p>
    <w:p w14:paraId="3FC263D3" w14:textId="77777777" w:rsidR="00EA2D2E" w:rsidRPr="008A43F8" w:rsidRDefault="00EA2D2E" w:rsidP="00EA2D2E">
      <w:pPr>
        <w:pStyle w:val="Default"/>
      </w:pPr>
    </w:p>
    <w:p w14:paraId="1F7C7C4E" w14:textId="0A8F009C" w:rsidR="00EA2D2E" w:rsidRDefault="00EA2D2E" w:rsidP="00EA2D2E">
      <w:pPr>
        <w:spacing w:line="360" w:lineRule="auto"/>
        <w:ind w:firstLine="567"/>
        <w:jc w:val="both"/>
      </w:pPr>
      <w:r w:rsidRPr="00081A67">
        <w:t>Gulbenes novada pašvaldības dokumentu vadības sistēmā 202</w:t>
      </w:r>
      <w:r>
        <w:t>2</w:t>
      </w:r>
      <w:r w:rsidRPr="00081A67">
        <w:t xml:space="preserve">.gada </w:t>
      </w:r>
      <w:r>
        <w:t>10</w:t>
      </w:r>
      <w:r w:rsidRPr="00081A67">
        <w:t>.</w:t>
      </w:r>
      <w:r>
        <w:t>oktobrī</w:t>
      </w:r>
      <w:r w:rsidRPr="00081A67">
        <w:t xml:space="preserve"> ar reģistrācijas numuru GND/5.5/2</w:t>
      </w:r>
      <w:r>
        <w:t>2</w:t>
      </w:r>
      <w:r w:rsidRPr="00081A67">
        <w:t>/</w:t>
      </w:r>
      <w:r>
        <w:t>2350-C</w:t>
      </w:r>
      <w:r w:rsidRPr="00081A67">
        <w:t xml:space="preserve"> reģistrēts  </w:t>
      </w:r>
      <w:r w:rsidR="003471F3">
        <w:rPr>
          <w:b/>
        </w:rPr>
        <w:t>….</w:t>
      </w:r>
      <w:r>
        <w:rPr>
          <w:color w:val="FF0000"/>
        </w:rPr>
        <w:t xml:space="preserve"> </w:t>
      </w:r>
      <w:r>
        <w:t xml:space="preserve">(turpmāk – iesniedzējs), deklarētā dzīvesvieta: </w:t>
      </w:r>
      <w:r w:rsidR="003471F3">
        <w:t>…</w:t>
      </w:r>
      <w:r>
        <w:t>, 2022.gada 10</w:t>
      </w:r>
      <w:r w:rsidRPr="00081A67">
        <w:t>.</w:t>
      </w:r>
      <w:r>
        <w:t>oktobra</w:t>
      </w:r>
      <w:r w:rsidRPr="006D441B">
        <w:rPr>
          <w:color w:val="FF0000"/>
        </w:rPr>
        <w:t xml:space="preserve"> </w:t>
      </w:r>
      <w:r>
        <w:t xml:space="preserve">iesniegums, kurā izteikts lūgums pagarināt dzīvojamās telpas Nr.3, kas atrodas Liepu ielā 2, Pilskalnā, Beļavas pagastā, Gulbenes novadā, īres līguma darbības termiņu. </w:t>
      </w:r>
    </w:p>
    <w:p w14:paraId="05B99056" w14:textId="77777777" w:rsidR="00EA2D2E" w:rsidRPr="009F0586" w:rsidRDefault="00EA2D2E" w:rsidP="00EA2D2E">
      <w:pPr>
        <w:pStyle w:val="tv213"/>
        <w:shd w:val="clear" w:color="auto" w:fill="FFFFFF"/>
        <w:spacing w:before="0" w:beforeAutospacing="0" w:after="0" w:afterAutospacing="0" w:line="360" w:lineRule="auto"/>
        <w:ind w:firstLine="567"/>
        <w:jc w:val="both"/>
      </w:pPr>
      <w:bookmarkStart w:id="2" w:name="_Hlk71552777"/>
      <w:r w:rsidRPr="009F0586">
        <w:t xml:space="preserve">Dzīvojamo telpu īres likuma 7.pants nosaka, ka dzīvojamās telpas īres līgumu </w:t>
      </w:r>
      <w:proofErr w:type="spellStart"/>
      <w:r w:rsidRPr="009F0586">
        <w:t>rakstveidā</w:t>
      </w:r>
      <w:proofErr w:type="spellEnd"/>
      <w:r w:rsidRPr="009F0586">
        <w:t xml:space="preserve"> slēdz izīrētājs un īrnieks, savukārt 9.pants nosaka, ka dzīvojamās telpas īres līgumu slēdz uz noteiktu termiņu.</w:t>
      </w:r>
    </w:p>
    <w:bookmarkEnd w:id="2"/>
    <w:p w14:paraId="3AE2D81C" w14:textId="77777777" w:rsidR="00EA2D2E" w:rsidRPr="004E0C00" w:rsidRDefault="00EA2D2E" w:rsidP="00EA2D2E">
      <w:pPr>
        <w:pStyle w:val="tv213"/>
        <w:shd w:val="clear" w:color="auto" w:fill="FFFFFF"/>
        <w:spacing w:before="0" w:beforeAutospacing="0" w:after="0" w:afterAutospacing="0" w:line="360" w:lineRule="auto"/>
        <w:ind w:firstLine="567"/>
        <w:jc w:val="both"/>
      </w:pPr>
      <w:r w:rsidRPr="009F0586">
        <w:t xml:space="preserve">Dzīvojamās telpas īres līgums ar iesniedzēju noslēgts uz noteiktu laiku, tas ir, līdz </w:t>
      </w:r>
      <w:r w:rsidRPr="004E0C00">
        <w:t>2022.gada 31.augustam.</w:t>
      </w:r>
    </w:p>
    <w:p w14:paraId="2B896BBC" w14:textId="77777777" w:rsidR="00EA2D2E" w:rsidRPr="004E0C00" w:rsidRDefault="00EA2D2E" w:rsidP="00EA2D2E">
      <w:pPr>
        <w:widowControl w:val="0"/>
        <w:spacing w:line="360" w:lineRule="auto"/>
        <w:ind w:firstLine="567"/>
        <w:jc w:val="both"/>
      </w:pPr>
      <w:r w:rsidRPr="004E0C00">
        <w:t>Atbilstoši Gulbenes novada pašvaldības grāmatvedības uzskaites datiem uz iesnieguma izskatīšanas dienu iesniedzējam nav parād</w:t>
      </w:r>
      <w:r>
        <w:t>u</w:t>
      </w:r>
      <w:r w:rsidRPr="004E0C00">
        <w:t xml:space="preserve"> Gulbenes novada Beļavas pagasta pārvaldei par īri un komunālajiem pamatpakalpojumiem.</w:t>
      </w:r>
    </w:p>
    <w:p w14:paraId="51F6E2AA" w14:textId="77777777" w:rsidR="00EA2D2E" w:rsidRPr="003720EF" w:rsidRDefault="00EA2D2E" w:rsidP="00EA2D2E">
      <w:pPr>
        <w:spacing w:line="360" w:lineRule="auto"/>
        <w:ind w:firstLine="567"/>
        <w:jc w:val="both"/>
      </w:pPr>
      <w:r w:rsidRPr="004E0C00">
        <w:t xml:space="preserve">Likuma “Par pašvaldībām” 15.panta pirmās daļas 9.punkts nosaka, ka viena no pašvaldības </w:t>
      </w:r>
      <w:r w:rsidRPr="003720EF">
        <w:t>autonomajām funkcijām ir sniegt palīdzību iedzīvotājiem dzīvokļa jautājumu risināšanā.</w:t>
      </w:r>
    </w:p>
    <w:p w14:paraId="076265A9" w14:textId="77777777" w:rsidR="00EA2D2E" w:rsidRPr="003C4159" w:rsidRDefault="00EA2D2E" w:rsidP="00EA2D2E">
      <w:pPr>
        <w:pStyle w:val="Sarakstarindkopa"/>
        <w:spacing w:after="0" w:line="360" w:lineRule="auto"/>
        <w:ind w:left="0" w:firstLine="567"/>
        <w:jc w:val="both"/>
        <w:rPr>
          <w:rFonts w:ascii="Times New Roman" w:hAnsi="Times New Roman"/>
          <w:sz w:val="24"/>
          <w:szCs w:val="24"/>
        </w:rPr>
      </w:pPr>
      <w:r w:rsidRPr="003720EF">
        <w:rPr>
          <w:rFonts w:ascii="Times New Roman" w:hAnsi="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3720EF">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3720EF">
        <w:rPr>
          <w:rFonts w:ascii="Times New Roman" w:hAnsi="Times New Roman"/>
          <w:sz w:val="24"/>
          <w:szCs w:val="24"/>
        </w:rPr>
        <w:t>, Gulbenes novada dome</w:t>
      </w:r>
      <w:r w:rsidRPr="003C4159">
        <w:rPr>
          <w:rFonts w:ascii="Times New Roman" w:hAnsi="Times New Roman"/>
          <w:sz w:val="24"/>
          <w:szCs w:val="24"/>
        </w:rPr>
        <w:t xml:space="preserve"> NOLEMJ:</w:t>
      </w:r>
    </w:p>
    <w:p w14:paraId="64E2A5F6" w14:textId="7A372F3F" w:rsidR="00EA2D2E" w:rsidRPr="001753BD" w:rsidRDefault="00EA2D2E" w:rsidP="00EA2D2E">
      <w:pPr>
        <w:spacing w:line="360" w:lineRule="auto"/>
        <w:ind w:firstLine="567"/>
        <w:jc w:val="both"/>
      </w:pPr>
      <w:r w:rsidRPr="00081A67">
        <w:rPr>
          <w:lang w:eastAsia="en-US"/>
        </w:rPr>
        <w:t>1. PAGARINĀT dzīvojamās telpas</w:t>
      </w:r>
      <w:r>
        <w:rPr>
          <w:lang w:eastAsia="en-US"/>
        </w:rPr>
        <w:t xml:space="preserve"> </w:t>
      </w:r>
      <w:r w:rsidRPr="00081A67">
        <w:rPr>
          <w:lang w:eastAsia="en-US"/>
        </w:rPr>
        <w:t>Nr.</w:t>
      </w:r>
      <w:r>
        <w:rPr>
          <w:lang w:eastAsia="en-US"/>
        </w:rPr>
        <w:t>3</w:t>
      </w:r>
      <w:r w:rsidRPr="00081A67">
        <w:rPr>
          <w:lang w:eastAsia="en-US"/>
        </w:rPr>
        <w:t xml:space="preserve">, </w:t>
      </w:r>
      <w:r>
        <w:t xml:space="preserve">kas atrodas Liepu ielā 2, Pilskalnā, Beļavas </w:t>
      </w:r>
      <w:r w:rsidRPr="001753BD">
        <w:t>pagastā, Gulbenes novadā</w:t>
      </w:r>
      <w:r w:rsidRPr="001753BD">
        <w:rPr>
          <w:lang w:eastAsia="en-US"/>
        </w:rPr>
        <w:t xml:space="preserve">, īres līgumu </w:t>
      </w:r>
      <w:r w:rsidRPr="001753BD">
        <w:t xml:space="preserve">ar </w:t>
      </w:r>
      <w:r w:rsidR="003471F3">
        <w:t>….</w:t>
      </w:r>
      <w:r w:rsidRPr="001753BD">
        <w:t>, uz laiku līdz 202</w:t>
      </w:r>
      <w:r>
        <w:t>5</w:t>
      </w:r>
      <w:r w:rsidRPr="001753BD">
        <w:t>.gada 31.</w:t>
      </w:r>
      <w:r>
        <w:t>oktobrim</w:t>
      </w:r>
      <w:r w:rsidRPr="001753BD">
        <w:t>.</w:t>
      </w:r>
    </w:p>
    <w:p w14:paraId="6605B697" w14:textId="2849B3AE" w:rsidR="00EA2D2E" w:rsidRPr="001753BD" w:rsidRDefault="00EA2D2E" w:rsidP="00EA2D2E">
      <w:pPr>
        <w:spacing w:line="360" w:lineRule="auto"/>
        <w:ind w:firstLine="425"/>
        <w:jc w:val="both"/>
      </w:pPr>
      <w:r w:rsidRPr="001753BD">
        <w:t xml:space="preserve">  2. NOTEIKT </w:t>
      </w:r>
      <w:r w:rsidR="003471F3">
        <w:t>….</w:t>
      </w:r>
      <w:r w:rsidRPr="001753BD" w:rsidDel="001753BD">
        <w:t xml:space="preserve"> </w:t>
      </w:r>
      <w:r w:rsidRPr="001753BD">
        <w:t>viena mēneša termiņu vienošanās par dzīvojamās telpas īres līguma darbības termiņa pagarināšanu noslēgšanai.</w:t>
      </w:r>
    </w:p>
    <w:p w14:paraId="043AB219" w14:textId="77777777" w:rsidR="00EA2D2E" w:rsidRPr="00EA3B1A" w:rsidRDefault="00EA2D2E" w:rsidP="00EA2D2E">
      <w:pPr>
        <w:spacing w:line="360" w:lineRule="auto"/>
        <w:ind w:firstLine="567"/>
        <w:jc w:val="both"/>
      </w:pPr>
      <w:r w:rsidRPr="001753BD">
        <w:lastRenderedPageBreak/>
        <w:t xml:space="preserve">3. UZDOT </w:t>
      </w:r>
      <w:r>
        <w:t xml:space="preserve">Gulbenes novada </w:t>
      </w:r>
      <w:r w:rsidRPr="001753BD">
        <w:t xml:space="preserve">Beļavas pagasta pārvaldei, reģistrācijas numurs </w:t>
      </w:r>
      <w:r>
        <w:t>40900015427</w:t>
      </w:r>
      <w:r w:rsidRPr="00EA3B1A">
        <w:t>, juridiskā adrese: Avotu iela 2, Beļava, Beļavas pagasts, Gulbenes novads, LV-4409, sagatavot un noslēgt vienošanos par dzīvojamās telpas īres līguma darbības termiņa pagarināšanu.</w:t>
      </w:r>
    </w:p>
    <w:p w14:paraId="5ACF2A7E" w14:textId="77777777" w:rsidR="00EA2D2E" w:rsidRPr="00EA3B1A" w:rsidRDefault="00EA2D2E" w:rsidP="00EA2D2E">
      <w:pPr>
        <w:spacing w:line="360" w:lineRule="auto"/>
        <w:ind w:left="567"/>
        <w:jc w:val="both"/>
      </w:pPr>
      <w:r w:rsidRPr="00EA3B1A">
        <w:t>4. Lēmuma izrakstu nosūtīt:</w:t>
      </w:r>
    </w:p>
    <w:p w14:paraId="589E1391" w14:textId="47B3DB4A" w:rsidR="00EA2D2E" w:rsidRPr="00EA3B1A" w:rsidRDefault="00EA2D2E" w:rsidP="00EA2D2E">
      <w:pPr>
        <w:spacing w:line="360" w:lineRule="auto"/>
        <w:ind w:firstLine="567"/>
        <w:jc w:val="both"/>
      </w:pPr>
      <w:r w:rsidRPr="00EA3B1A">
        <w:t xml:space="preserve">4.1. </w:t>
      </w:r>
      <w:r w:rsidR="003471F3">
        <w:t>….</w:t>
      </w:r>
      <w:r w:rsidRPr="00EA3B1A">
        <w:t>;</w:t>
      </w:r>
    </w:p>
    <w:p w14:paraId="43617BD1" w14:textId="77777777" w:rsidR="00EA2D2E" w:rsidRPr="00F50499" w:rsidRDefault="00EA2D2E" w:rsidP="00EA2D2E">
      <w:pPr>
        <w:spacing w:line="360" w:lineRule="auto"/>
        <w:ind w:firstLine="567"/>
        <w:jc w:val="both"/>
      </w:pPr>
      <w:r>
        <w:t>4</w:t>
      </w:r>
      <w:r w:rsidRPr="00C537FF">
        <w:t xml:space="preserve">.2. </w:t>
      </w:r>
      <w:r>
        <w:t>Gulbenes novada Beļavas</w:t>
      </w:r>
      <w:r w:rsidRPr="00C537FF">
        <w:t xml:space="preserve"> pagasta pārvaldei, </w:t>
      </w:r>
      <w:r>
        <w:t>Avotu</w:t>
      </w:r>
      <w:r w:rsidRPr="00C537FF">
        <w:t xml:space="preserve"> iela </w:t>
      </w:r>
      <w:r>
        <w:t>2</w:t>
      </w:r>
      <w:r w:rsidRPr="00C537FF">
        <w:t xml:space="preserve">, </w:t>
      </w:r>
      <w:r>
        <w:t>Beļava</w:t>
      </w:r>
      <w:r w:rsidRPr="00C537FF">
        <w:t xml:space="preserve">, </w:t>
      </w:r>
      <w:r>
        <w:t>Beļavas</w:t>
      </w:r>
      <w:r w:rsidRPr="00C537FF">
        <w:t xml:space="preserve"> pagasts, Gulbenes novads, LV-44</w:t>
      </w:r>
      <w:r>
        <w:t>09</w:t>
      </w:r>
      <w:r w:rsidRPr="00F50499">
        <w:t>.</w:t>
      </w:r>
    </w:p>
    <w:p w14:paraId="0DD7C81C" w14:textId="77777777" w:rsidR="00EA2D2E" w:rsidRPr="00535093" w:rsidRDefault="00EA2D2E" w:rsidP="00EA2D2E"/>
    <w:p w14:paraId="2A24A314" w14:textId="77777777" w:rsidR="00EA2D2E" w:rsidRPr="00535093" w:rsidRDefault="00EA2D2E" w:rsidP="00EA2D2E">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5A9105FD" w14:textId="77777777" w:rsidR="00EA2D2E" w:rsidRPr="00535093" w:rsidRDefault="00EA2D2E" w:rsidP="00EA2D2E">
      <w:pPr>
        <w:pStyle w:val="Default"/>
        <w:rPr>
          <w:color w:val="auto"/>
        </w:rPr>
      </w:pPr>
    </w:p>
    <w:p w14:paraId="089F9EF1" w14:textId="77777777" w:rsidR="00EA2D2E" w:rsidRPr="00535093" w:rsidRDefault="00EA2D2E" w:rsidP="00EA2D2E">
      <w:pPr>
        <w:pStyle w:val="Default"/>
        <w:rPr>
          <w:color w:val="auto"/>
        </w:rPr>
      </w:pPr>
      <w:r w:rsidRPr="00535093">
        <w:rPr>
          <w:color w:val="auto"/>
        </w:rPr>
        <w:t>Sagatavoja: Ligita Slaidiņa</w:t>
      </w:r>
    </w:p>
    <w:p w14:paraId="6EA149D5" w14:textId="77777777" w:rsidR="00EA2D2E" w:rsidRPr="003770C1" w:rsidRDefault="00EA2D2E" w:rsidP="00EA2D2E">
      <w:pPr>
        <w:spacing w:line="360" w:lineRule="auto"/>
        <w:ind w:firstLine="567"/>
        <w:jc w:val="both"/>
      </w:pPr>
    </w:p>
    <w:p w14:paraId="3C9A58C1" w14:textId="59F0809F" w:rsidR="003471F3" w:rsidRDefault="003471F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FA7839A" w14:textId="77777777" w:rsidTr="003471F3">
        <w:tc>
          <w:tcPr>
            <w:tcW w:w="9354" w:type="dxa"/>
          </w:tcPr>
          <w:p w14:paraId="78C6DA09" w14:textId="77777777" w:rsidR="00EA2D2E" w:rsidRDefault="00EA2D2E" w:rsidP="00873076">
            <w:pPr>
              <w:jc w:val="center"/>
            </w:pPr>
            <w:r w:rsidRPr="00114CB5">
              <w:rPr>
                <w:noProof/>
                <w:lang w:eastAsia="en-US"/>
              </w:rPr>
              <w:lastRenderedPageBreak/>
              <w:drawing>
                <wp:inline distT="0" distB="0" distL="0" distR="0" wp14:anchorId="274F7504" wp14:editId="2E48F558">
                  <wp:extent cx="619125" cy="6858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73C4B52C" w14:textId="77777777" w:rsidTr="003471F3">
        <w:tc>
          <w:tcPr>
            <w:tcW w:w="9354" w:type="dxa"/>
          </w:tcPr>
          <w:p w14:paraId="5870A05B" w14:textId="77777777" w:rsidR="00EA2D2E" w:rsidRDefault="00EA2D2E" w:rsidP="00873076">
            <w:pPr>
              <w:jc w:val="center"/>
            </w:pPr>
            <w:r w:rsidRPr="000B1C5E">
              <w:rPr>
                <w:b/>
                <w:bCs/>
                <w:sz w:val="28"/>
                <w:szCs w:val="28"/>
              </w:rPr>
              <w:t>GULBENES NOVADA PAŠVALDĪBA</w:t>
            </w:r>
          </w:p>
        </w:tc>
      </w:tr>
      <w:tr w:rsidR="00EA2D2E" w14:paraId="01C19030" w14:textId="77777777" w:rsidTr="003471F3">
        <w:tc>
          <w:tcPr>
            <w:tcW w:w="9354" w:type="dxa"/>
          </w:tcPr>
          <w:p w14:paraId="5C674B53" w14:textId="77777777" w:rsidR="00EA2D2E" w:rsidRDefault="00EA2D2E" w:rsidP="00873076">
            <w:pPr>
              <w:jc w:val="center"/>
            </w:pPr>
            <w:r w:rsidRPr="000B1C5E">
              <w:t>Reģ.Nr.90009116327</w:t>
            </w:r>
          </w:p>
        </w:tc>
      </w:tr>
      <w:tr w:rsidR="00EA2D2E" w14:paraId="1ED657D0" w14:textId="77777777" w:rsidTr="003471F3">
        <w:tc>
          <w:tcPr>
            <w:tcW w:w="9354" w:type="dxa"/>
          </w:tcPr>
          <w:p w14:paraId="79C53D87" w14:textId="77777777" w:rsidR="00EA2D2E" w:rsidRDefault="00EA2D2E" w:rsidP="00873076">
            <w:pPr>
              <w:jc w:val="center"/>
            </w:pPr>
            <w:r w:rsidRPr="000B1C5E">
              <w:t>Ābeļu iela 2, Gulbene, Gulbenes nov., LV-4401</w:t>
            </w:r>
          </w:p>
        </w:tc>
      </w:tr>
      <w:tr w:rsidR="00EA2D2E" w14:paraId="5BF693C9" w14:textId="77777777" w:rsidTr="003471F3">
        <w:tc>
          <w:tcPr>
            <w:tcW w:w="9354" w:type="dxa"/>
            <w:tcBorders>
              <w:bottom w:val="single" w:sz="4" w:space="0" w:color="auto"/>
            </w:tcBorders>
          </w:tcPr>
          <w:p w14:paraId="1FF38308" w14:textId="77777777" w:rsidR="00EA2D2E" w:rsidRDefault="00EA2D2E" w:rsidP="00873076">
            <w:pPr>
              <w:jc w:val="center"/>
            </w:pPr>
            <w:r w:rsidRPr="000B1C5E">
              <w:t>Tālrunis 64497710, mob.26595362, e-pasts; dome@gulbene.lv, www.gulbene.lv</w:t>
            </w:r>
          </w:p>
        </w:tc>
      </w:tr>
    </w:tbl>
    <w:p w14:paraId="1D90639B" w14:textId="77777777" w:rsidR="00EA2D2E" w:rsidRPr="00A022FC" w:rsidRDefault="00EA2D2E" w:rsidP="00EA2D2E">
      <w:pPr>
        <w:rPr>
          <w:sz w:val="4"/>
          <w:szCs w:val="4"/>
        </w:rPr>
      </w:pPr>
    </w:p>
    <w:p w14:paraId="474A0621"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DD9EB23"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C1EA509" w14:textId="77777777" w:rsidR="00EA2D2E" w:rsidRDefault="00EA2D2E" w:rsidP="00EA2D2E">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A2D2E" w14:paraId="60B5803C" w14:textId="77777777" w:rsidTr="00873076">
        <w:tc>
          <w:tcPr>
            <w:tcW w:w="4729" w:type="dxa"/>
          </w:tcPr>
          <w:p w14:paraId="2EAE25E9"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9" w:type="dxa"/>
          </w:tcPr>
          <w:p w14:paraId="69F114BD" w14:textId="77777777" w:rsidR="00EA2D2E" w:rsidRPr="00EA6BEB" w:rsidRDefault="00EA2D2E" w:rsidP="00873076">
            <w:pPr>
              <w:rPr>
                <w:b/>
                <w:bCs/>
              </w:rPr>
            </w:pPr>
            <w:r>
              <w:rPr>
                <w:b/>
                <w:bCs/>
              </w:rPr>
              <w:t xml:space="preserve">                         </w:t>
            </w:r>
            <w:r w:rsidRPr="00EA6BEB">
              <w:rPr>
                <w:b/>
                <w:bCs/>
              </w:rPr>
              <w:t>Nr.</w:t>
            </w:r>
            <w:r>
              <w:rPr>
                <w:b/>
                <w:bCs/>
              </w:rPr>
              <w:t xml:space="preserve"> </w:t>
            </w:r>
            <w:r w:rsidRPr="00EA6BEB">
              <w:rPr>
                <w:b/>
                <w:bCs/>
              </w:rPr>
              <w:t>GND/202</w:t>
            </w:r>
            <w:r>
              <w:rPr>
                <w:b/>
                <w:bCs/>
              </w:rPr>
              <w:t>2/981</w:t>
            </w:r>
          </w:p>
        </w:tc>
      </w:tr>
      <w:tr w:rsidR="00EA2D2E" w14:paraId="67B638AE" w14:textId="77777777" w:rsidTr="00873076">
        <w:trPr>
          <w:trHeight w:val="453"/>
        </w:trPr>
        <w:tc>
          <w:tcPr>
            <w:tcW w:w="4729" w:type="dxa"/>
          </w:tcPr>
          <w:p w14:paraId="2E055504" w14:textId="77777777" w:rsidR="00EA2D2E" w:rsidRDefault="00EA2D2E" w:rsidP="00873076"/>
        </w:tc>
        <w:tc>
          <w:tcPr>
            <w:tcW w:w="4729" w:type="dxa"/>
          </w:tcPr>
          <w:p w14:paraId="1D9B3E6A" w14:textId="77777777" w:rsidR="00EA2D2E" w:rsidRPr="00EA6BEB" w:rsidRDefault="00EA2D2E" w:rsidP="00873076">
            <w:pPr>
              <w:rPr>
                <w:b/>
                <w:bCs/>
              </w:rPr>
            </w:pPr>
            <w:r>
              <w:rPr>
                <w:b/>
                <w:bCs/>
              </w:rPr>
              <w:t xml:space="preserve">                         </w:t>
            </w:r>
            <w:r w:rsidRPr="00EA6BEB">
              <w:rPr>
                <w:b/>
                <w:bCs/>
              </w:rPr>
              <w:t>(protokols Nr.</w:t>
            </w:r>
            <w:r>
              <w:rPr>
                <w:b/>
                <w:bCs/>
              </w:rPr>
              <w:t>20</w:t>
            </w:r>
            <w:r w:rsidRPr="00EA6BEB">
              <w:rPr>
                <w:b/>
                <w:bCs/>
              </w:rPr>
              <w:t xml:space="preserve">; </w:t>
            </w:r>
            <w:r>
              <w:rPr>
                <w:b/>
                <w:bCs/>
              </w:rPr>
              <w:t>25</w:t>
            </w:r>
            <w:r w:rsidRPr="00EA6BEB">
              <w:rPr>
                <w:b/>
                <w:bCs/>
              </w:rPr>
              <w:t>.p</w:t>
            </w:r>
            <w:r>
              <w:rPr>
                <w:b/>
                <w:bCs/>
              </w:rPr>
              <w:t>.)</w:t>
            </w:r>
          </w:p>
        </w:tc>
      </w:tr>
    </w:tbl>
    <w:p w14:paraId="54A952B0" w14:textId="77777777" w:rsidR="00EA2D2E" w:rsidRPr="003770C1" w:rsidRDefault="00EA2D2E" w:rsidP="00EA2D2E">
      <w:pPr>
        <w:jc w:val="center"/>
        <w:rPr>
          <w:b/>
        </w:rPr>
      </w:pPr>
      <w:r w:rsidRPr="003770C1">
        <w:rPr>
          <w:b/>
        </w:rPr>
        <w:t xml:space="preserve">Par dzīvokļa </w:t>
      </w:r>
      <w:r>
        <w:rPr>
          <w:b/>
        </w:rPr>
        <w:t>Saules</w:t>
      </w:r>
      <w:r w:rsidRPr="003770C1">
        <w:rPr>
          <w:b/>
        </w:rPr>
        <w:t xml:space="preserve"> iela </w:t>
      </w:r>
      <w:r>
        <w:rPr>
          <w:b/>
        </w:rPr>
        <w:t>6-6</w:t>
      </w:r>
      <w:r w:rsidRPr="003770C1">
        <w:rPr>
          <w:b/>
        </w:rPr>
        <w:t xml:space="preserve">, </w:t>
      </w:r>
      <w:r>
        <w:rPr>
          <w:b/>
        </w:rPr>
        <w:t>Ozolkalns, Beļavas</w:t>
      </w:r>
      <w:r w:rsidRPr="003770C1">
        <w:rPr>
          <w:b/>
        </w:rPr>
        <w:t xml:space="preserve"> pagasts, Gulbenes novads, īres līguma termiņa pagarināšanu</w:t>
      </w:r>
    </w:p>
    <w:p w14:paraId="7ED5FDDB" w14:textId="77777777" w:rsidR="00EA2D2E" w:rsidRPr="003770C1" w:rsidRDefault="00EA2D2E" w:rsidP="00EA2D2E">
      <w:pPr>
        <w:autoSpaceDE w:val="0"/>
        <w:autoSpaceDN w:val="0"/>
        <w:adjustRightInd w:val="0"/>
        <w:rPr>
          <w:lang w:eastAsia="en-US"/>
        </w:rPr>
      </w:pPr>
    </w:p>
    <w:p w14:paraId="7278A52E" w14:textId="26FA837E" w:rsidR="00EA2D2E" w:rsidRPr="003770C1" w:rsidRDefault="00EA2D2E" w:rsidP="00EA2D2E">
      <w:pPr>
        <w:spacing w:line="360" w:lineRule="auto"/>
        <w:ind w:firstLine="567"/>
        <w:jc w:val="both"/>
        <w:rPr>
          <w:rFonts w:cs="Arial"/>
        </w:rPr>
      </w:pPr>
      <w:r w:rsidRPr="003770C1">
        <w:t xml:space="preserve">Gulbenes novada pašvaldības dokumentu vadības </w:t>
      </w:r>
      <w:r w:rsidRPr="007931D2">
        <w:t xml:space="preserve">sistēmā 2022.gada </w:t>
      </w:r>
      <w:r>
        <w:t>14</w:t>
      </w:r>
      <w:r w:rsidRPr="007931D2">
        <w:t>.</w:t>
      </w:r>
      <w:r>
        <w:t>oktobrī</w:t>
      </w:r>
      <w:r w:rsidRPr="007931D2">
        <w:t xml:space="preserve"> ar</w:t>
      </w:r>
      <w:r w:rsidRPr="003770C1">
        <w:t xml:space="preserve"> reģistrācijas numuru GND/5.5/2</w:t>
      </w:r>
      <w:r>
        <w:t>2</w:t>
      </w:r>
      <w:r w:rsidRPr="003770C1">
        <w:t>/</w:t>
      </w:r>
      <w:r>
        <w:t>2421-K</w:t>
      </w:r>
      <w:r w:rsidRPr="003770C1">
        <w:t xml:space="preserve"> reģistrēts </w:t>
      </w:r>
      <w:r w:rsidR="009D1905">
        <w:rPr>
          <w:b/>
        </w:rPr>
        <w:t>….</w:t>
      </w:r>
      <w:r w:rsidRPr="003770C1">
        <w:rPr>
          <w:color w:val="FF0000"/>
        </w:rPr>
        <w:t xml:space="preserve"> </w:t>
      </w:r>
      <w:r w:rsidRPr="003770C1">
        <w:t>(turpmāk –</w:t>
      </w:r>
      <w:r>
        <w:t xml:space="preserve"> </w:t>
      </w:r>
      <w:r w:rsidRPr="003770C1">
        <w:t xml:space="preserve">iesniedzējs), deklarētā dzīvesvieta: </w:t>
      </w:r>
      <w:r w:rsidR="009D1905">
        <w:t>…</w:t>
      </w:r>
      <w:r w:rsidRPr="007931D2">
        <w:t xml:space="preserve">, 2022.gada </w:t>
      </w:r>
      <w:r>
        <w:t>14</w:t>
      </w:r>
      <w:r w:rsidRPr="007931D2">
        <w:t>.</w:t>
      </w:r>
      <w:r>
        <w:t>oktobra</w:t>
      </w:r>
      <w:r w:rsidRPr="007931D2">
        <w:t xml:space="preserve"> iesniegums, kurā izteikts lūgums pagarināt dzīvojamās telpas Nr.</w:t>
      </w:r>
      <w:r>
        <w:t>6</w:t>
      </w:r>
      <w:r w:rsidRPr="007931D2">
        <w:t xml:space="preserve">, kas atrodas </w:t>
      </w:r>
      <w:r>
        <w:t>Saules</w:t>
      </w:r>
      <w:r w:rsidRPr="007931D2">
        <w:t xml:space="preserve"> ielā </w:t>
      </w:r>
      <w:r>
        <w:t>6</w:t>
      </w:r>
      <w:r w:rsidRPr="007931D2">
        <w:t xml:space="preserve">, </w:t>
      </w:r>
      <w:r>
        <w:t>Ozolkalnā</w:t>
      </w:r>
      <w:r w:rsidRPr="007931D2">
        <w:t xml:space="preserve">, </w:t>
      </w:r>
      <w:r>
        <w:t>Beļavas</w:t>
      </w:r>
      <w:r w:rsidRPr="007931D2">
        <w:t xml:space="preserve"> pagast</w:t>
      </w:r>
      <w:r>
        <w:t>ā</w:t>
      </w:r>
      <w:r w:rsidRPr="003770C1">
        <w:t>, Gulbenes novad</w:t>
      </w:r>
      <w:r>
        <w:t>ā</w:t>
      </w:r>
      <w:r w:rsidRPr="003770C1">
        <w:t xml:space="preserve">, īres līguma darbības termiņu. </w:t>
      </w:r>
    </w:p>
    <w:p w14:paraId="1965C1D6" w14:textId="77777777" w:rsidR="00EA2D2E" w:rsidRPr="003770C1" w:rsidRDefault="00EA2D2E" w:rsidP="00EA2D2E">
      <w:pPr>
        <w:spacing w:line="360" w:lineRule="auto"/>
        <w:ind w:firstLine="567"/>
        <w:jc w:val="both"/>
      </w:pPr>
      <w:r w:rsidRPr="003770C1">
        <w:t xml:space="preserve">Dzīvojamo telpu īres likuma 7.pants nosaka, ka dzīvojamās telpas īres līgumu </w:t>
      </w:r>
      <w:proofErr w:type="spellStart"/>
      <w:r w:rsidRPr="003770C1">
        <w:t>rakstveidā</w:t>
      </w:r>
      <w:proofErr w:type="spellEnd"/>
      <w:r w:rsidRPr="003770C1">
        <w:t xml:space="preserve"> slēdz izīrētājs un īrnieks, savukārt 9.pants nosaka, ka dzīvojamās telpas īres līgumu slēdz uz noteiktu termiņu.</w:t>
      </w:r>
    </w:p>
    <w:p w14:paraId="6FC9E669" w14:textId="77777777" w:rsidR="00EA2D2E" w:rsidRPr="007931D2" w:rsidRDefault="00EA2D2E" w:rsidP="00EA2D2E">
      <w:pPr>
        <w:spacing w:line="360" w:lineRule="auto"/>
        <w:ind w:firstLine="567"/>
        <w:jc w:val="both"/>
      </w:pPr>
      <w:r w:rsidRPr="003770C1">
        <w:t xml:space="preserve">Dzīvojamās telpas īres līgums ar iesniedzēju noslēgts uz noteiktu laiku, tas ir, līdz </w:t>
      </w:r>
      <w:r w:rsidRPr="007931D2">
        <w:t>2022.gada 3</w:t>
      </w:r>
      <w:r>
        <w:t>0</w:t>
      </w:r>
      <w:r w:rsidRPr="007931D2">
        <w:t>.</w:t>
      </w:r>
      <w:r>
        <w:t>aprīlim</w:t>
      </w:r>
      <w:r w:rsidRPr="007931D2">
        <w:t>.</w:t>
      </w:r>
    </w:p>
    <w:p w14:paraId="2F9948C6" w14:textId="77777777" w:rsidR="00EA2D2E" w:rsidRPr="00C25992" w:rsidRDefault="00EA2D2E" w:rsidP="00EA2D2E">
      <w:pPr>
        <w:spacing w:line="360" w:lineRule="auto"/>
        <w:ind w:firstLine="567"/>
        <w:jc w:val="both"/>
      </w:pPr>
      <w:r w:rsidRPr="003770C1">
        <w:t>Atbilstoši Gulbenes novada pašvaldības grāmatvedības uzskaites datiem uz iesnieguma</w:t>
      </w:r>
      <w:r>
        <w:t xml:space="preserve"> </w:t>
      </w:r>
      <w:r w:rsidRPr="003770C1">
        <w:t xml:space="preserve">izskatīšanas dienu iesniedzējam </w:t>
      </w:r>
      <w:r>
        <w:t>nav</w:t>
      </w:r>
      <w:r w:rsidRPr="003770C1">
        <w:rPr>
          <w:color w:val="FF0000"/>
        </w:rPr>
        <w:t xml:space="preserve"> </w:t>
      </w:r>
      <w:r w:rsidRPr="00C25992">
        <w:t>nenokārtotu maksājumu saistību.</w:t>
      </w:r>
      <w:r w:rsidRPr="003770C1">
        <w:rPr>
          <w:color w:val="FF0000"/>
        </w:rPr>
        <w:t xml:space="preserve"> </w:t>
      </w:r>
    </w:p>
    <w:p w14:paraId="2689ACDF" w14:textId="77777777" w:rsidR="00EA2D2E" w:rsidRPr="003770C1" w:rsidRDefault="00EA2D2E" w:rsidP="00EA2D2E">
      <w:pPr>
        <w:spacing w:line="360" w:lineRule="auto"/>
        <w:ind w:firstLine="567"/>
        <w:jc w:val="both"/>
      </w:pPr>
      <w:r w:rsidRPr="003770C1">
        <w:t>Likuma “Par pašvaldībām” 15.panta pirmās daļas 9.punkts nosaka, ka viena no pašvaldības autonomajām funkcijām ir sniegt palīdzību iedzīvotājiem dzīvokļa jautājumu risināšanā.</w:t>
      </w:r>
    </w:p>
    <w:p w14:paraId="0AB9B1CB" w14:textId="77777777" w:rsidR="00EA2D2E" w:rsidRPr="003770C1" w:rsidRDefault="00EA2D2E" w:rsidP="00EA2D2E">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10E676DD" w14:textId="0350CC82" w:rsidR="00EA2D2E" w:rsidRDefault="00EA2D2E" w:rsidP="00EA2D2E">
      <w:pPr>
        <w:spacing w:line="360" w:lineRule="auto"/>
        <w:ind w:firstLine="567"/>
        <w:jc w:val="both"/>
      </w:pPr>
      <w:r w:rsidRPr="003770C1">
        <w:t>1. PAGARINĀT dzīvojamās telpas Nr.</w:t>
      </w:r>
      <w:r>
        <w:t>6</w:t>
      </w:r>
      <w:r w:rsidRPr="003770C1">
        <w:t xml:space="preserve">, </w:t>
      </w:r>
      <w:r w:rsidRPr="007931D2">
        <w:t xml:space="preserve">kas atrodas </w:t>
      </w:r>
      <w:r>
        <w:t>Saules</w:t>
      </w:r>
      <w:r w:rsidRPr="007931D2">
        <w:t xml:space="preserve"> ielā </w:t>
      </w:r>
      <w:r>
        <w:t>6</w:t>
      </w:r>
      <w:r w:rsidRPr="007931D2">
        <w:t xml:space="preserve">, </w:t>
      </w:r>
      <w:r>
        <w:t>Ozolkalnā</w:t>
      </w:r>
      <w:r w:rsidRPr="007931D2">
        <w:t xml:space="preserve">, </w:t>
      </w:r>
      <w:r>
        <w:t>Beļavas</w:t>
      </w:r>
      <w:r w:rsidRPr="007931D2">
        <w:t xml:space="preserve"> pagast</w:t>
      </w:r>
      <w:r>
        <w:t>ā</w:t>
      </w:r>
      <w:r w:rsidRPr="003770C1">
        <w:t>, Gulbenes novad</w:t>
      </w:r>
      <w:r>
        <w:t>ā</w:t>
      </w:r>
      <w:r w:rsidRPr="003770C1">
        <w:t xml:space="preserve">, īres līgumu ar </w:t>
      </w:r>
      <w:r w:rsidR="009D1905">
        <w:rPr>
          <w:bCs/>
        </w:rPr>
        <w:t>….</w:t>
      </w:r>
      <w:r w:rsidRPr="003770C1">
        <w:t xml:space="preserve">, uz laiku līdz </w:t>
      </w:r>
      <w:r w:rsidRPr="00D45BBB">
        <w:t>202</w:t>
      </w:r>
      <w:r>
        <w:t>7</w:t>
      </w:r>
      <w:r w:rsidRPr="00D45BBB">
        <w:t>.gada 31.oktobrim.</w:t>
      </w:r>
    </w:p>
    <w:p w14:paraId="746AC603" w14:textId="7E697C9A" w:rsidR="00EA2D2E" w:rsidRDefault="00EA2D2E" w:rsidP="00EA2D2E">
      <w:pPr>
        <w:spacing w:line="360" w:lineRule="auto"/>
        <w:ind w:firstLine="567"/>
        <w:jc w:val="both"/>
      </w:pPr>
      <w:r w:rsidRPr="003770C1">
        <w:t xml:space="preserve">2. NOTEIKT </w:t>
      </w:r>
      <w:r w:rsidR="009D1905">
        <w:rPr>
          <w:bCs/>
        </w:rPr>
        <w:t>….</w:t>
      </w:r>
      <w:r w:rsidRPr="003770C1">
        <w:t xml:space="preserve"> viena mēneša termiņu vienošanās par dzīvojamās telpas īres līguma darbības termiņa pagarināšanu noslēgšanai.</w:t>
      </w:r>
    </w:p>
    <w:p w14:paraId="3F3B571A" w14:textId="77777777" w:rsidR="00EA2D2E" w:rsidRPr="003770C1" w:rsidRDefault="00EA2D2E" w:rsidP="00EA2D2E">
      <w:pPr>
        <w:spacing w:line="360" w:lineRule="auto"/>
        <w:ind w:firstLine="567"/>
        <w:jc w:val="both"/>
        <w:rPr>
          <w:lang w:eastAsia="en-US"/>
        </w:rPr>
      </w:pPr>
      <w:r w:rsidRPr="003770C1">
        <w:lastRenderedPageBreak/>
        <w:t xml:space="preserve">3. </w:t>
      </w:r>
      <w:r>
        <w:t xml:space="preserve">UZDOT </w:t>
      </w:r>
      <w:r w:rsidRPr="003770C1">
        <w:rPr>
          <w:lang w:eastAsia="en-US"/>
        </w:rPr>
        <w:t xml:space="preserve">Gulbenes novada </w:t>
      </w:r>
      <w:r>
        <w:rPr>
          <w:lang w:eastAsia="en-US"/>
        </w:rPr>
        <w:t>Beļavas</w:t>
      </w:r>
      <w:r w:rsidRPr="003770C1">
        <w:rPr>
          <w:lang w:eastAsia="en-US"/>
        </w:rPr>
        <w:t xml:space="preserve"> pagasta pārvaldei, reģistrācijas Nr.</w:t>
      </w:r>
      <w:r>
        <w:rPr>
          <w:lang w:eastAsia="en-US"/>
        </w:rPr>
        <w:t>40900015427</w:t>
      </w:r>
      <w:r w:rsidRPr="003770C1">
        <w:rPr>
          <w:lang w:eastAsia="en-US"/>
        </w:rPr>
        <w:t xml:space="preserve">, juridiskā adrese: </w:t>
      </w:r>
      <w:r>
        <w:rPr>
          <w:lang w:eastAsia="en-US"/>
        </w:rPr>
        <w:t>Avotu</w:t>
      </w:r>
      <w:r w:rsidRPr="003770C1">
        <w:rPr>
          <w:lang w:eastAsia="en-US"/>
        </w:rPr>
        <w:t xml:space="preserve"> iela </w:t>
      </w:r>
      <w:r>
        <w:rPr>
          <w:lang w:eastAsia="en-US"/>
        </w:rPr>
        <w:t>2</w:t>
      </w:r>
      <w:r w:rsidRPr="003770C1">
        <w:rPr>
          <w:lang w:eastAsia="en-US"/>
        </w:rPr>
        <w:t xml:space="preserve">, </w:t>
      </w:r>
      <w:r>
        <w:rPr>
          <w:lang w:eastAsia="en-US"/>
        </w:rPr>
        <w:t>Beļava</w:t>
      </w:r>
      <w:r w:rsidRPr="003770C1">
        <w:rPr>
          <w:lang w:eastAsia="en-US"/>
        </w:rPr>
        <w:t xml:space="preserve">, </w:t>
      </w:r>
      <w:r>
        <w:rPr>
          <w:lang w:eastAsia="en-US"/>
        </w:rPr>
        <w:t>Beļavas</w:t>
      </w:r>
      <w:r w:rsidRPr="003770C1">
        <w:rPr>
          <w:lang w:eastAsia="en-US"/>
        </w:rPr>
        <w:t xml:space="preserve"> pagasts, Gulbenes novads, LV-44</w:t>
      </w:r>
      <w:r>
        <w:rPr>
          <w:lang w:eastAsia="en-US"/>
        </w:rPr>
        <w:t>09</w:t>
      </w:r>
      <w:r w:rsidRPr="003770C1">
        <w:rPr>
          <w:lang w:eastAsia="en-US"/>
        </w:rPr>
        <w:t>, sagatavot un noslēgt vienošanos par dzīvojamās telpas īres līguma darbības termiņa pagarināšanu.</w:t>
      </w:r>
    </w:p>
    <w:p w14:paraId="62895D94" w14:textId="77777777" w:rsidR="00EA2D2E" w:rsidRPr="003770C1" w:rsidRDefault="00EA2D2E" w:rsidP="00EA2D2E">
      <w:pPr>
        <w:widowControl w:val="0"/>
        <w:overflowPunct w:val="0"/>
        <w:autoSpaceDE w:val="0"/>
        <w:autoSpaceDN w:val="0"/>
        <w:adjustRightInd w:val="0"/>
        <w:spacing w:line="360" w:lineRule="auto"/>
        <w:ind w:left="567"/>
        <w:jc w:val="both"/>
      </w:pPr>
      <w:r w:rsidRPr="003770C1">
        <w:t>4. Lēmuma izrakstu nosūtīt:</w:t>
      </w:r>
    </w:p>
    <w:p w14:paraId="4AD7EE80" w14:textId="29B3B236" w:rsidR="00EA2D2E" w:rsidRPr="003770C1" w:rsidRDefault="00EA2D2E" w:rsidP="00EA2D2E">
      <w:pPr>
        <w:widowControl w:val="0"/>
        <w:overflowPunct w:val="0"/>
        <w:autoSpaceDE w:val="0"/>
        <w:autoSpaceDN w:val="0"/>
        <w:adjustRightInd w:val="0"/>
        <w:spacing w:line="360" w:lineRule="auto"/>
        <w:ind w:firstLine="567"/>
        <w:jc w:val="both"/>
      </w:pPr>
      <w:r w:rsidRPr="003770C1">
        <w:t xml:space="preserve">4.1. </w:t>
      </w:r>
      <w:r w:rsidR="009D1905">
        <w:rPr>
          <w:bCs/>
        </w:rPr>
        <w:t>….</w:t>
      </w:r>
    </w:p>
    <w:p w14:paraId="58E58861" w14:textId="77777777" w:rsidR="00EA2D2E" w:rsidRPr="003770C1" w:rsidRDefault="00EA2D2E" w:rsidP="00EA2D2E">
      <w:pPr>
        <w:widowControl w:val="0"/>
        <w:overflowPunct w:val="0"/>
        <w:autoSpaceDE w:val="0"/>
        <w:autoSpaceDN w:val="0"/>
        <w:adjustRightInd w:val="0"/>
        <w:spacing w:line="360" w:lineRule="auto"/>
        <w:ind w:firstLine="567"/>
        <w:jc w:val="both"/>
      </w:pPr>
      <w:r w:rsidRPr="003770C1">
        <w:t xml:space="preserve">4.2. </w:t>
      </w:r>
      <w:r>
        <w:t xml:space="preserve">Gulbenes novada </w:t>
      </w:r>
      <w:r>
        <w:rPr>
          <w:lang w:eastAsia="en-US"/>
        </w:rPr>
        <w:t>Beļavas</w:t>
      </w:r>
      <w:r w:rsidRPr="003770C1">
        <w:rPr>
          <w:lang w:eastAsia="en-US"/>
        </w:rPr>
        <w:t xml:space="preserve"> pagasta pārvaldei</w:t>
      </w:r>
      <w:r w:rsidRPr="003770C1">
        <w:t xml:space="preserve">, juridiskā adrese: </w:t>
      </w:r>
      <w:r>
        <w:rPr>
          <w:lang w:eastAsia="en-US"/>
        </w:rPr>
        <w:t>Avotu</w:t>
      </w:r>
      <w:r w:rsidRPr="003770C1">
        <w:rPr>
          <w:lang w:eastAsia="en-US"/>
        </w:rPr>
        <w:t xml:space="preserve"> iela </w:t>
      </w:r>
      <w:r>
        <w:rPr>
          <w:lang w:eastAsia="en-US"/>
        </w:rPr>
        <w:t>2</w:t>
      </w:r>
      <w:r w:rsidRPr="003770C1">
        <w:rPr>
          <w:lang w:eastAsia="en-US"/>
        </w:rPr>
        <w:t xml:space="preserve">, </w:t>
      </w:r>
      <w:r>
        <w:rPr>
          <w:lang w:eastAsia="en-US"/>
        </w:rPr>
        <w:t>Beļava</w:t>
      </w:r>
      <w:r w:rsidRPr="003770C1">
        <w:rPr>
          <w:lang w:eastAsia="en-US"/>
        </w:rPr>
        <w:t xml:space="preserve">, </w:t>
      </w:r>
      <w:r>
        <w:rPr>
          <w:lang w:eastAsia="en-US"/>
        </w:rPr>
        <w:t>Beļavas</w:t>
      </w:r>
      <w:r w:rsidRPr="003770C1">
        <w:rPr>
          <w:lang w:eastAsia="en-US"/>
        </w:rPr>
        <w:t xml:space="preserve"> pagasts, Gulbenes novads, LV-44</w:t>
      </w:r>
      <w:r>
        <w:rPr>
          <w:lang w:eastAsia="en-US"/>
        </w:rPr>
        <w:t>09</w:t>
      </w:r>
      <w:r w:rsidRPr="003770C1">
        <w:rPr>
          <w:i/>
        </w:rPr>
        <w:t>.</w:t>
      </w:r>
    </w:p>
    <w:p w14:paraId="78ADCFF2" w14:textId="77777777" w:rsidR="00EA2D2E" w:rsidRPr="003770C1" w:rsidRDefault="00EA2D2E" w:rsidP="00EA2D2E">
      <w:pPr>
        <w:spacing w:line="360" w:lineRule="auto"/>
        <w:ind w:left="567"/>
        <w:jc w:val="both"/>
      </w:pPr>
    </w:p>
    <w:p w14:paraId="3F0F6788" w14:textId="77777777" w:rsidR="00EA2D2E" w:rsidRPr="003770C1" w:rsidRDefault="00EA2D2E" w:rsidP="00EA2D2E">
      <w:r>
        <w:t>Gulbenes novada d</w:t>
      </w:r>
      <w:r w:rsidRPr="003770C1">
        <w:t>omes priekšsēdētājs</w:t>
      </w:r>
      <w:r w:rsidRPr="003770C1">
        <w:tab/>
      </w:r>
      <w:r w:rsidRPr="003770C1">
        <w:tab/>
      </w:r>
      <w:r w:rsidRPr="003770C1">
        <w:tab/>
      </w:r>
      <w:r w:rsidRPr="003770C1">
        <w:tab/>
        <w:t xml:space="preserve">                       </w:t>
      </w:r>
      <w:r w:rsidRPr="003770C1">
        <w:tab/>
        <w:t xml:space="preserve">A. Caunītis </w:t>
      </w:r>
    </w:p>
    <w:p w14:paraId="4D03A68B" w14:textId="77777777" w:rsidR="00EA2D2E" w:rsidRPr="003770C1" w:rsidRDefault="00EA2D2E" w:rsidP="00EA2D2E">
      <w:pPr>
        <w:autoSpaceDE w:val="0"/>
        <w:autoSpaceDN w:val="0"/>
        <w:adjustRightInd w:val="0"/>
        <w:rPr>
          <w:color w:val="000000"/>
          <w:lang w:eastAsia="en-US"/>
        </w:rPr>
      </w:pPr>
    </w:p>
    <w:p w14:paraId="2019100B" w14:textId="77777777" w:rsidR="00EA2D2E" w:rsidRPr="003770C1" w:rsidRDefault="00EA2D2E" w:rsidP="00EA2D2E">
      <w:pPr>
        <w:autoSpaceDE w:val="0"/>
        <w:autoSpaceDN w:val="0"/>
        <w:adjustRightInd w:val="0"/>
        <w:rPr>
          <w:color w:val="000000"/>
          <w:lang w:eastAsia="en-US"/>
        </w:rPr>
      </w:pPr>
      <w:r w:rsidRPr="003770C1">
        <w:rPr>
          <w:lang w:eastAsia="en-US"/>
        </w:rPr>
        <w:t xml:space="preserve">Sagatavoja: </w:t>
      </w:r>
      <w:r>
        <w:rPr>
          <w:lang w:eastAsia="en-US"/>
        </w:rPr>
        <w:t>Ligita Slaidiņa</w:t>
      </w:r>
      <w:r w:rsidRPr="003770C1">
        <w:rPr>
          <w:color w:val="000000"/>
          <w:lang w:eastAsia="en-US"/>
        </w:rPr>
        <w:t xml:space="preserve"> </w:t>
      </w:r>
    </w:p>
    <w:p w14:paraId="7C893EE6" w14:textId="77777777" w:rsidR="00EA2D2E" w:rsidRPr="003770C1" w:rsidRDefault="00EA2D2E" w:rsidP="00EA2D2E">
      <w:pPr>
        <w:spacing w:line="360" w:lineRule="auto"/>
        <w:ind w:firstLine="567"/>
        <w:jc w:val="both"/>
      </w:pPr>
    </w:p>
    <w:p w14:paraId="383EF3A4" w14:textId="6DC886D9" w:rsidR="009D1905" w:rsidRDefault="009D1905">
      <w:pPr>
        <w:spacing w:after="160" w:line="259" w:lineRule="auto"/>
      </w:pPr>
      <w:r>
        <w:br w:type="page"/>
      </w:r>
    </w:p>
    <w:p w14:paraId="5055971E" w14:textId="77777777" w:rsidR="00EA2D2E" w:rsidRPr="00535093" w:rsidRDefault="00EA2D2E" w:rsidP="00EA2D2E">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rsidRPr="00535093" w14:paraId="7003CD87" w14:textId="77777777" w:rsidTr="00873076">
        <w:tc>
          <w:tcPr>
            <w:tcW w:w="9457" w:type="dxa"/>
          </w:tcPr>
          <w:p w14:paraId="7E933276" w14:textId="77777777" w:rsidR="00EA2D2E" w:rsidRPr="00535093" w:rsidRDefault="00EA2D2E" w:rsidP="00873076">
            <w:pPr>
              <w:jc w:val="center"/>
            </w:pPr>
            <w:bookmarkStart w:id="3" w:name="_Hlk54961433"/>
            <w:r w:rsidRPr="00535093">
              <w:rPr>
                <w:noProof/>
              </w:rPr>
              <w:drawing>
                <wp:inline distT="0" distB="0" distL="0" distR="0" wp14:anchorId="5486A0DC" wp14:editId="4BD5EA91">
                  <wp:extent cx="619125" cy="685800"/>
                  <wp:effectExtent l="0" t="0" r="9525" b="0"/>
                  <wp:docPr id="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rsidRPr="00535093" w14:paraId="183172CB" w14:textId="77777777" w:rsidTr="00873076">
        <w:tc>
          <w:tcPr>
            <w:tcW w:w="9457" w:type="dxa"/>
          </w:tcPr>
          <w:p w14:paraId="5CF0AD33" w14:textId="77777777" w:rsidR="00EA2D2E" w:rsidRPr="00535093" w:rsidRDefault="00EA2D2E" w:rsidP="00873076">
            <w:pPr>
              <w:jc w:val="center"/>
            </w:pPr>
            <w:r w:rsidRPr="00535093">
              <w:rPr>
                <w:b/>
                <w:bCs/>
                <w:sz w:val="28"/>
                <w:szCs w:val="28"/>
              </w:rPr>
              <w:t>GULBENES NOVADA PAŠVALDĪBA</w:t>
            </w:r>
          </w:p>
        </w:tc>
      </w:tr>
      <w:tr w:rsidR="00EA2D2E" w:rsidRPr="00535093" w14:paraId="6FDFEFA9" w14:textId="77777777" w:rsidTr="00873076">
        <w:tc>
          <w:tcPr>
            <w:tcW w:w="9457" w:type="dxa"/>
          </w:tcPr>
          <w:p w14:paraId="3C0D937D" w14:textId="77777777" w:rsidR="00EA2D2E" w:rsidRPr="00535093" w:rsidRDefault="00EA2D2E" w:rsidP="00873076">
            <w:pPr>
              <w:jc w:val="center"/>
            </w:pPr>
            <w:r w:rsidRPr="00535093">
              <w:t>Reģ.Nr.90009116327</w:t>
            </w:r>
          </w:p>
        </w:tc>
      </w:tr>
      <w:tr w:rsidR="00EA2D2E" w:rsidRPr="00535093" w14:paraId="1F775DA5" w14:textId="77777777" w:rsidTr="00873076">
        <w:tc>
          <w:tcPr>
            <w:tcW w:w="9457" w:type="dxa"/>
          </w:tcPr>
          <w:p w14:paraId="7CFA0AA5" w14:textId="77777777" w:rsidR="00EA2D2E" w:rsidRPr="00535093" w:rsidRDefault="00EA2D2E" w:rsidP="00873076">
            <w:pPr>
              <w:jc w:val="center"/>
            </w:pPr>
            <w:r w:rsidRPr="00535093">
              <w:t>Ābeļu iela 2, Gulbene, Gulbenes nov., LV-4401</w:t>
            </w:r>
          </w:p>
        </w:tc>
      </w:tr>
      <w:tr w:rsidR="00EA2D2E" w:rsidRPr="00535093" w14:paraId="3FB15C9C" w14:textId="77777777" w:rsidTr="00873076">
        <w:tc>
          <w:tcPr>
            <w:tcW w:w="9457" w:type="dxa"/>
          </w:tcPr>
          <w:p w14:paraId="4150469A" w14:textId="77777777" w:rsidR="00EA2D2E" w:rsidRPr="00535093" w:rsidRDefault="00EA2D2E" w:rsidP="00873076">
            <w:pPr>
              <w:jc w:val="center"/>
            </w:pPr>
            <w:r w:rsidRPr="00535093">
              <w:t>Tālrunis 64497710, mob.26595362, e-pasts; dome@gulbene.lv, www.gulbene.lv</w:t>
            </w:r>
          </w:p>
        </w:tc>
      </w:tr>
    </w:tbl>
    <w:p w14:paraId="123A9E46" w14:textId="77777777" w:rsidR="00EA2D2E" w:rsidRPr="00535093" w:rsidRDefault="00EA2D2E" w:rsidP="00EA2D2E">
      <w:pPr>
        <w:jc w:val="center"/>
        <w:rPr>
          <w:rFonts w:eastAsia="Calibri"/>
          <w:b/>
          <w:bCs/>
          <w:lang w:eastAsia="en-US"/>
        </w:rPr>
      </w:pPr>
      <w:r w:rsidRPr="00535093">
        <w:rPr>
          <w:rFonts w:eastAsia="Calibri"/>
          <w:b/>
          <w:bCs/>
          <w:lang w:eastAsia="en-US"/>
        </w:rPr>
        <w:t>GULBENES NOVADA DOMES LĒMUMS</w:t>
      </w:r>
    </w:p>
    <w:p w14:paraId="6DD68F7C" w14:textId="77777777" w:rsidR="00EA2D2E" w:rsidRPr="00535093" w:rsidRDefault="00EA2D2E" w:rsidP="00EA2D2E">
      <w:pPr>
        <w:jc w:val="center"/>
        <w:rPr>
          <w:rFonts w:eastAsia="Calibri"/>
          <w:lang w:eastAsia="en-US"/>
        </w:rPr>
      </w:pPr>
      <w:r w:rsidRPr="00535093">
        <w:rPr>
          <w:rFonts w:eastAsia="Calibri"/>
          <w:lang w:eastAsia="en-US"/>
        </w:rPr>
        <w:t>Gulbenē</w:t>
      </w:r>
    </w:p>
    <w:p w14:paraId="5B4B80C1" w14:textId="77777777" w:rsidR="00EA2D2E" w:rsidRPr="00535093" w:rsidRDefault="00EA2D2E" w:rsidP="00EA2D2E">
      <w:pPr>
        <w:rPr>
          <w:b/>
          <w:bCs/>
        </w:rPr>
      </w:pPr>
      <w:r w:rsidRPr="00535093">
        <w:rPr>
          <w:b/>
          <w:bCs/>
        </w:rPr>
        <w:t>2022.gada 2</w:t>
      </w:r>
      <w:r>
        <w:rPr>
          <w:b/>
          <w:bCs/>
        </w:rPr>
        <w:t>7</w:t>
      </w:r>
      <w:r w:rsidRPr="00535093">
        <w:rPr>
          <w:b/>
          <w:bCs/>
        </w:rPr>
        <w:t>.</w:t>
      </w:r>
      <w:r>
        <w:rPr>
          <w:b/>
          <w:bCs/>
        </w:rPr>
        <w:t>oktobrī</w:t>
      </w:r>
      <w:r w:rsidRPr="00535093">
        <w:rPr>
          <w:b/>
          <w:bCs/>
        </w:rPr>
        <w:tab/>
      </w:r>
      <w:r w:rsidRPr="00535093">
        <w:rPr>
          <w:b/>
          <w:bCs/>
        </w:rPr>
        <w:tab/>
      </w:r>
      <w:r w:rsidRPr="00535093">
        <w:rPr>
          <w:b/>
          <w:bCs/>
        </w:rPr>
        <w:tab/>
      </w:r>
      <w:r w:rsidRPr="00535093">
        <w:rPr>
          <w:b/>
          <w:bCs/>
        </w:rPr>
        <w:tab/>
      </w:r>
      <w:r>
        <w:rPr>
          <w:b/>
          <w:bCs/>
        </w:rPr>
        <w:tab/>
      </w:r>
      <w:r w:rsidRPr="00535093">
        <w:rPr>
          <w:b/>
          <w:bCs/>
        </w:rPr>
        <w:tab/>
      </w:r>
      <w:r w:rsidRPr="00535093">
        <w:rPr>
          <w:b/>
          <w:bCs/>
        </w:rPr>
        <w:tab/>
        <w:t>Nr. GND/2022/</w:t>
      </w:r>
      <w:r>
        <w:rPr>
          <w:b/>
          <w:bCs/>
        </w:rPr>
        <w:t>982</w:t>
      </w:r>
    </w:p>
    <w:p w14:paraId="7A975DED" w14:textId="77777777" w:rsidR="00EA2D2E" w:rsidRPr="00535093" w:rsidRDefault="00EA2D2E" w:rsidP="00EA2D2E">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20</w:t>
      </w:r>
      <w:r w:rsidRPr="00535093">
        <w:rPr>
          <w:b/>
          <w:bCs/>
        </w:rPr>
        <w:t xml:space="preserve">; </w:t>
      </w:r>
      <w:r>
        <w:rPr>
          <w:b/>
          <w:bCs/>
        </w:rPr>
        <w:t>26</w:t>
      </w:r>
      <w:r w:rsidRPr="00535093">
        <w:rPr>
          <w:b/>
          <w:bCs/>
        </w:rPr>
        <w:t xml:space="preserve">.p) </w:t>
      </w:r>
    </w:p>
    <w:p w14:paraId="1BFB49EE" w14:textId="77777777" w:rsidR="00EA2D2E" w:rsidRPr="00535093" w:rsidRDefault="00EA2D2E" w:rsidP="00EA2D2E">
      <w:r w:rsidRPr="00535093">
        <w:tab/>
      </w:r>
    </w:p>
    <w:p w14:paraId="124FFA9E" w14:textId="77777777" w:rsidR="00EA2D2E" w:rsidRDefault="00EA2D2E" w:rsidP="00EA2D2E">
      <w:pPr>
        <w:jc w:val="center"/>
        <w:rPr>
          <w:b/>
        </w:rPr>
      </w:pPr>
      <w:r>
        <w:rPr>
          <w:b/>
        </w:rPr>
        <w:t xml:space="preserve">Par dzīvojamās telpas “Pabērži”-4, Stari, </w:t>
      </w:r>
      <w:proofErr w:type="spellStart"/>
      <w:r>
        <w:rPr>
          <w:b/>
        </w:rPr>
        <w:t>Daukstu</w:t>
      </w:r>
      <w:proofErr w:type="spellEnd"/>
      <w:r>
        <w:rPr>
          <w:b/>
        </w:rPr>
        <w:t xml:space="preserve"> pagasts, Gulbenes novads,</w:t>
      </w:r>
    </w:p>
    <w:p w14:paraId="214E39FF" w14:textId="77777777" w:rsidR="00EA2D2E" w:rsidRDefault="00EA2D2E" w:rsidP="00EA2D2E">
      <w:pPr>
        <w:jc w:val="center"/>
        <w:rPr>
          <w:b/>
        </w:rPr>
      </w:pPr>
      <w:r>
        <w:rPr>
          <w:b/>
        </w:rPr>
        <w:t>īres līguma termiņa pagarināšanu</w:t>
      </w:r>
    </w:p>
    <w:p w14:paraId="5113A0C3" w14:textId="77777777" w:rsidR="00EA2D2E" w:rsidRPr="00535093"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bookmarkEnd w:id="3"/>
    <w:p w14:paraId="790B2A5C" w14:textId="5B3A20FE" w:rsidR="00EA2D2E" w:rsidRPr="00A92099" w:rsidRDefault="00EA2D2E" w:rsidP="00EA2D2E">
      <w:pPr>
        <w:spacing w:line="360" w:lineRule="auto"/>
        <w:ind w:firstLine="567"/>
        <w:jc w:val="both"/>
        <w:rPr>
          <w:rFonts w:cs="Arial"/>
        </w:rPr>
      </w:pPr>
      <w:r w:rsidRPr="004B1554">
        <w:t xml:space="preserve">Gulbenes novada pašvaldības dokumentu vadības sistēmā 2022.gada 30.septembrī ar reģistrācijas numuru GND/5.5/22/2259-O reģistrēts </w:t>
      </w:r>
      <w:r w:rsidR="009D1905">
        <w:rPr>
          <w:b/>
          <w:bCs/>
        </w:rPr>
        <w:t xml:space="preserve">…. </w:t>
      </w:r>
      <w:r w:rsidRPr="004B1554">
        <w:t>(turpmāk –</w:t>
      </w:r>
      <w:r>
        <w:t xml:space="preserve"> </w:t>
      </w:r>
      <w:r w:rsidRPr="004B1554">
        <w:t xml:space="preserve">iesniedzējs), </w:t>
      </w:r>
      <w:r w:rsidR="009D1905">
        <w:t>….</w:t>
      </w:r>
      <w:r w:rsidRPr="004B1554">
        <w:t xml:space="preserve"> 2022.gada 29.septembra iesniegums, </w:t>
      </w:r>
      <w:r>
        <w:t>kurā</w:t>
      </w:r>
      <w:r w:rsidRPr="004B1554">
        <w:t xml:space="preserve"> izteikts lūgums</w:t>
      </w:r>
      <w:r w:rsidRPr="00A92099">
        <w:t xml:space="preserve"> pagarināt dzīvojamās telpas Nr.</w:t>
      </w:r>
      <w:r>
        <w:t>4</w:t>
      </w:r>
      <w:r w:rsidRPr="00A92099">
        <w:t xml:space="preserve">, kas atrodas </w:t>
      </w:r>
      <w:r>
        <w:t>“</w:t>
      </w:r>
      <w:proofErr w:type="spellStart"/>
      <w:r>
        <w:t>Pabērži</w:t>
      </w:r>
      <w:proofErr w:type="spellEnd"/>
      <w:r>
        <w:t>”</w:t>
      </w:r>
      <w:r w:rsidRPr="00A92099">
        <w:t>, Star</w:t>
      </w:r>
      <w:r>
        <w:t>os</w:t>
      </w:r>
      <w:r w:rsidRPr="00A92099">
        <w:t xml:space="preserve">, </w:t>
      </w:r>
      <w:proofErr w:type="spellStart"/>
      <w:r w:rsidRPr="00A92099">
        <w:t>Daukstu</w:t>
      </w:r>
      <w:proofErr w:type="spellEnd"/>
      <w:r w:rsidRPr="00A92099">
        <w:t xml:space="preserve"> pagast</w:t>
      </w:r>
      <w:r>
        <w:t>ā</w:t>
      </w:r>
      <w:r w:rsidRPr="00A92099">
        <w:t>, Gulbenes novad</w:t>
      </w:r>
      <w:r>
        <w:t>ā</w:t>
      </w:r>
      <w:r w:rsidRPr="00A92099">
        <w:t xml:space="preserve">, īres līguma darbības termiņu. </w:t>
      </w:r>
    </w:p>
    <w:p w14:paraId="3C64FD3D" w14:textId="77777777" w:rsidR="00EA2D2E" w:rsidRPr="00A92099" w:rsidRDefault="00EA2D2E" w:rsidP="00EA2D2E">
      <w:pPr>
        <w:spacing w:line="360" w:lineRule="auto"/>
        <w:ind w:firstLine="567"/>
        <w:jc w:val="both"/>
      </w:pPr>
      <w:r w:rsidRPr="00A92099">
        <w:t xml:space="preserve">Dzīvojamo telpu īres likuma 7.pants nosaka, ka dzīvojamās telpas īres līgumu </w:t>
      </w:r>
      <w:proofErr w:type="spellStart"/>
      <w:r w:rsidRPr="00A92099">
        <w:t>rakstveidā</w:t>
      </w:r>
      <w:proofErr w:type="spellEnd"/>
      <w:r w:rsidRPr="00A92099">
        <w:t xml:space="preserve"> slēdz izīrētājs un īrnieks, savukārt 9.pants nosaka, ka dzīvojamās telpas īres līgumu slēdz uz noteiktu termiņu.</w:t>
      </w:r>
    </w:p>
    <w:p w14:paraId="0953E3B5" w14:textId="77777777" w:rsidR="00EA2D2E" w:rsidRPr="004B1554" w:rsidRDefault="00EA2D2E" w:rsidP="00EA2D2E">
      <w:pPr>
        <w:spacing w:line="360" w:lineRule="auto"/>
        <w:ind w:firstLine="567"/>
        <w:jc w:val="both"/>
      </w:pPr>
      <w:r w:rsidRPr="004B1554">
        <w:t>Dzīvojamās telpas īres līgums ar iesniedzēju noslēgts uz noteiktu laiku, tas ir, līdz 2022.gada 31.oktobrim.</w:t>
      </w:r>
    </w:p>
    <w:p w14:paraId="7253425C" w14:textId="77777777" w:rsidR="00EA2D2E" w:rsidRPr="004B1554" w:rsidRDefault="00EA2D2E" w:rsidP="00EA2D2E">
      <w:pPr>
        <w:widowControl w:val="0"/>
        <w:overflowPunct w:val="0"/>
        <w:autoSpaceDE w:val="0"/>
        <w:autoSpaceDN w:val="0"/>
        <w:adjustRightInd w:val="0"/>
        <w:spacing w:line="360" w:lineRule="auto"/>
        <w:ind w:firstLine="567"/>
        <w:jc w:val="both"/>
      </w:pPr>
      <w:r w:rsidRPr="004B1554">
        <w:t>Atbilstoši Gulbenes novada pašvaldības grāmatvedības uzskaites datiem uz iesnieguma izskatīšanas dienu iesniedzējam ir nenokārtotas maksājumu saistības par dzīvojamās telpas īri un pamatpakalpojumiem 40,36 EUR</w:t>
      </w:r>
      <w:r>
        <w:t xml:space="preserve"> apmērā</w:t>
      </w:r>
      <w:r w:rsidRPr="004B1554">
        <w:t xml:space="preserve">. </w:t>
      </w:r>
    </w:p>
    <w:p w14:paraId="7F25B8AE" w14:textId="77777777" w:rsidR="00EA2D2E" w:rsidRPr="00A92099" w:rsidRDefault="00EA2D2E" w:rsidP="00EA2D2E">
      <w:pPr>
        <w:spacing w:line="360" w:lineRule="auto"/>
        <w:ind w:firstLine="567"/>
        <w:jc w:val="both"/>
      </w:pPr>
      <w:r w:rsidRPr="00A92099">
        <w:t>Likuma “Par pašvaldībām” 15.panta pirmās daļas 9.punkts nosaka, ka viena no pašvaldības autonomajām funkcijām ir sniegt palīdzību iedzīvotājiem dzīvokļa jautājumu risināšanā.</w:t>
      </w:r>
    </w:p>
    <w:p w14:paraId="652AF5C0" w14:textId="77777777" w:rsidR="00EA2D2E" w:rsidRPr="00A92099" w:rsidRDefault="00EA2D2E" w:rsidP="00EA2D2E">
      <w:pPr>
        <w:spacing w:line="360" w:lineRule="auto"/>
        <w:ind w:firstLine="567"/>
        <w:jc w:val="both"/>
      </w:pPr>
      <w:r w:rsidRPr="00A92099">
        <w:t xml:space="preserve">Ņemot vērā minēto, pamatojoties uz Dzīvojamo telpu īres likuma 7.pantu un 9.pantu, likuma “Par pašvaldībām” 15.panta pirmās daļas 9.punktu un </w:t>
      </w:r>
      <w:r>
        <w:t>S</w:t>
      </w:r>
      <w:r w:rsidRPr="00A92099">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A92099">
        <w:rPr>
          <w:lang w:eastAsia="en-US"/>
        </w:rPr>
        <w:t xml:space="preserve">, Gulbenes novada dome </w:t>
      </w:r>
      <w:r w:rsidRPr="00A92099">
        <w:t>NOLEMJ:</w:t>
      </w:r>
    </w:p>
    <w:p w14:paraId="3C22C168" w14:textId="3860F97B" w:rsidR="00EA2D2E" w:rsidRPr="00F8545D" w:rsidRDefault="00EA2D2E" w:rsidP="00EA2D2E">
      <w:pPr>
        <w:widowControl w:val="0"/>
        <w:spacing w:line="360" w:lineRule="auto"/>
        <w:ind w:firstLine="567"/>
        <w:jc w:val="both"/>
      </w:pPr>
      <w:r w:rsidRPr="00A92099">
        <w:t>1. PAGARINĀT dzīvojamās telpas Nr.</w:t>
      </w:r>
      <w:r>
        <w:t>4</w:t>
      </w:r>
      <w:r w:rsidRPr="00A92099">
        <w:t xml:space="preserve">, kas atrodas </w:t>
      </w:r>
      <w:r>
        <w:t>“</w:t>
      </w:r>
      <w:proofErr w:type="spellStart"/>
      <w:r>
        <w:t>Pabērži</w:t>
      </w:r>
      <w:proofErr w:type="spellEnd"/>
      <w:r>
        <w:t>”</w:t>
      </w:r>
      <w:r w:rsidRPr="00A92099">
        <w:t>, Star</w:t>
      </w:r>
      <w:r>
        <w:t>os</w:t>
      </w:r>
      <w:r w:rsidRPr="00A92099">
        <w:t xml:space="preserve">, </w:t>
      </w:r>
      <w:proofErr w:type="spellStart"/>
      <w:r w:rsidRPr="00A92099">
        <w:t>Daukstu</w:t>
      </w:r>
      <w:proofErr w:type="spellEnd"/>
      <w:r w:rsidRPr="00A92099">
        <w:t xml:space="preserve"> pagastā, Gulbenes novadā, īres līgumu ar </w:t>
      </w:r>
      <w:r w:rsidR="009D1905">
        <w:t>…</w:t>
      </w:r>
      <w:r w:rsidRPr="00A92099">
        <w:t xml:space="preserve">, uz laiku līdz </w:t>
      </w:r>
      <w:r w:rsidRPr="00F8545D">
        <w:t>2023.gada 31.</w:t>
      </w:r>
      <w:r>
        <w:t>janvārim</w:t>
      </w:r>
      <w:r w:rsidRPr="00F8545D">
        <w:t>.</w:t>
      </w:r>
    </w:p>
    <w:p w14:paraId="1C6299E3" w14:textId="29E34311" w:rsidR="00EA2D2E" w:rsidRDefault="00EA2D2E" w:rsidP="00EA2D2E">
      <w:pPr>
        <w:widowControl w:val="0"/>
        <w:spacing w:line="360" w:lineRule="auto"/>
        <w:ind w:firstLine="425"/>
        <w:jc w:val="both"/>
      </w:pPr>
      <w:r w:rsidRPr="00A92099">
        <w:t xml:space="preserve">  2. NOTEIKT </w:t>
      </w:r>
      <w:r w:rsidR="009D1905">
        <w:t>…</w:t>
      </w:r>
      <w:r w:rsidRPr="00A92099">
        <w:t xml:space="preserve"> viena mēneša termiņu vienošanās par dzīvojamās telpas īres līguma darbības termiņa pagarināšanu noslēgšanai.</w:t>
      </w:r>
    </w:p>
    <w:p w14:paraId="0DB64A8C" w14:textId="77777777" w:rsidR="00EA2D2E" w:rsidRPr="00A92099" w:rsidRDefault="00EA2D2E" w:rsidP="00EA2D2E">
      <w:pPr>
        <w:widowControl w:val="0"/>
        <w:spacing w:line="360" w:lineRule="auto"/>
        <w:ind w:firstLine="567"/>
        <w:jc w:val="both"/>
        <w:rPr>
          <w:lang w:eastAsia="en-US"/>
        </w:rPr>
      </w:pPr>
      <w:r w:rsidRPr="00A92099">
        <w:t xml:space="preserve">3. </w:t>
      </w:r>
      <w:r>
        <w:t xml:space="preserve">UZDOT </w:t>
      </w:r>
      <w:r w:rsidRPr="00A92099">
        <w:rPr>
          <w:lang w:eastAsia="en-US"/>
        </w:rPr>
        <w:t xml:space="preserve">Gulbenes novada </w:t>
      </w:r>
      <w:proofErr w:type="spellStart"/>
      <w:r w:rsidRPr="00A92099">
        <w:rPr>
          <w:lang w:eastAsia="en-US"/>
        </w:rPr>
        <w:t>Daukstu</w:t>
      </w:r>
      <w:proofErr w:type="spellEnd"/>
      <w:r w:rsidRPr="00A92099">
        <w:rPr>
          <w:lang w:eastAsia="en-US"/>
        </w:rPr>
        <w:t xml:space="preserve"> pagasta pārvaldei, reģistrācijas Nr.</w:t>
      </w:r>
      <w:r>
        <w:rPr>
          <w:lang w:eastAsia="en-US"/>
        </w:rPr>
        <w:t>4090015412</w:t>
      </w:r>
      <w:r w:rsidRPr="00A92099">
        <w:rPr>
          <w:lang w:eastAsia="en-US"/>
        </w:rPr>
        <w:t xml:space="preserve">, </w:t>
      </w:r>
      <w:r w:rsidRPr="00A92099">
        <w:rPr>
          <w:lang w:eastAsia="en-US"/>
        </w:rPr>
        <w:lastRenderedPageBreak/>
        <w:t xml:space="preserve">juridiskā adrese: Dārza iela 10, Stari, </w:t>
      </w:r>
      <w:proofErr w:type="spellStart"/>
      <w:r w:rsidRPr="00A92099">
        <w:rPr>
          <w:lang w:eastAsia="en-US"/>
        </w:rPr>
        <w:t>Daukstu</w:t>
      </w:r>
      <w:proofErr w:type="spellEnd"/>
      <w:r w:rsidRPr="00A92099">
        <w:rPr>
          <w:lang w:eastAsia="en-US"/>
        </w:rPr>
        <w:t xml:space="preserve"> pagasts, Gulbenes novads, LV-4417, sagatavot un noslēgt vienošanos par dzīvojamās telpas īres līguma darbības termiņa pagarināšanu.</w:t>
      </w:r>
    </w:p>
    <w:p w14:paraId="25568F5D" w14:textId="77777777" w:rsidR="00EA2D2E" w:rsidRPr="00A92099" w:rsidRDefault="00EA2D2E" w:rsidP="00EA2D2E">
      <w:pPr>
        <w:widowControl w:val="0"/>
        <w:overflowPunct w:val="0"/>
        <w:autoSpaceDE w:val="0"/>
        <w:autoSpaceDN w:val="0"/>
        <w:adjustRightInd w:val="0"/>
        <w:spacing w:line="360" w:lineRule="auto"/>
        <w:ind w:left="567"/>
        <w:jc w:val="both"/>
      </w:pPr>
      <w:r w:rsidRPr="00A92099">
        <w:t>4. Lēmuma izrakstu nosūtīt:</w:t>
      </w:r>
    </w:p>
    <w:p w14:paraId="04C6A699" w14:textId="19357170" w:rsidR="00EA2D2E" w:rsidRPr="00A92099" w:rsidRDefault="00EA2D2E" w:rsidP="00EA2D2E">
      <w:pPr>
        <w:widowControl w:val="0"/>
        <w:overflowPunct w:val="0"/>
        <w:autoSpaceDE w:val="0"/>
        <w:autoSpaceDN w:val="0"/>
        <w:adjustRightInd w:val="0"/>
        <w:spacing w:line="360" w:lineRule="auto"/>
        <w:ind w:firstLine="567"/>
        <w:jc w:val="both"/>
      </w:pPr>
      <w:r w:rsidRPr="00A92099">
        <w:t xml:space="preserve">4.1.  </w:t>
      </w:r>
      <w:r w:rsidR="009D1905">
        <w:t>….</w:t>
      </w:r>
      <w:r w:rsidRPr="00A92099">
        <w:t>;</w:t>
      </w:r>
    </w:p>
    <w:p w14:paraId="53F1FDD1" w14:textId="77777777" w:rsidR="00EA2D2E" w:rsidRPr="00A92099" w:rsidRDefault="00EA2D2E" w:rsidP="00EA2D2E">
      <w:pPr>
        <w:widowControl w:val="0"/>
        <w:overflowPunct w:val="0"/>
        <w:autoSpaceDE w:val="0"/>
        <w:autoSpaceDN w:val="0"/>
        <w:adjustRightInd w:val="0"/>
        <w:spacing w:line="360" w:lineRule="auto"/>
        <w:ind w:firstLine="567"/>
        <w:jc w:val="both"/>
      </w:pPr>
      <w:r w:rsidRPr="00A92099">
        <w:t xml:space="preserve">4.2. </w:t>
      </w:r>
      <w:r>
        <w:t xml:space="preserve">Gulbenes novada </w:t>
      </w:r>
      <w:proofErr w:type="spellStart"/>
      <w:r w:rsidRPr="00A92099">
        <w:rPr>
          <w:lang w:eastAsia="en-US"/>
        </w:rPr>
        <w:t>Daukstu</w:t>
      </w:r>
      <w:proofErr w:type="spellEnd"/>
      <w:r w:rsidRPr="00A92099">
        <w:rPr>
          <w:lang w:eastAsia="en-US"/>
        </w:rPr>
        <w:t xml:space="preserve"> pagasta pārvaldei</w:t>
      </w:r>
      <w:r w:rsidRPr="00A92099">
        <w:t xml:space="preserve">, juridiskā adrese: </w:t>
      </w:r>
      <w:r w:rsidRPr="00A92099">
        <w:rPr>
          <w:lang w:eastAsia="en-US"/>
        </w:rPr>
        <w:t xml:space="preserve">Dārza iela 10, Stari, </w:t>
      </w:r>
      <w:proofErr w:type="spellStart"/>
      <w:r w:rsidRPr="00A92099">
        <w:rPr>
          <w:lang w:eastAsia="en-US"/>
        </w:rPr>
        <w:t>Daukstu</w:t>
      </w:r>
      <w:proofErr w:type="spellEnd"/>
      <w:r w:rsidRPr="00A92099">
        <w:rPr>
          <w:lang w:eastAsia="en-US"/>
        </w:rPr>
        <w:t xml:space="preserve"> pagasts, Gulbenes novads, LV-4417</w:t>
      </w:r>
      <w:r w:rsidRPr="00A92099">
        <w:rPr>
          <w:i/>
        </w:rPr>
        <w:t>.</w:t>
      </w:r>
    </w:p>
    <w:p w14:paraId="05A32AA6" w14:textId="77777777" w:rsidR="00EA2D2E" w:rsidRPr="00A92099" w:rsidRDefault="00EA2D2E" w:rsidP="00EA2D2E">
      <w:pPr>
        <w:spacing w:line="360" w:lineRule="auto"/>
        <w:ind w:left="567"/>
        <w:jc w:val="both"/>
      </w:pPr>
    </w:p>
    <w:p w14:paraId="5FA7CF1C" w14:textId="77777777" w:rsidR="00EA2D2E" w:rsidRPr="00A92099" w:rsidRDefault="00EA2D2E" w:rsidP="00EA2D2E">
      <w:r>
        <w:t>Gulbenes novada d</w:t>
      </w:r>
      <w:r w:rsidRPr="00A92099">
        <w:t>omes priekšsēdētājs</w:t>
      </w:r>
      <w:r w:rsidRPr="00A92099">
        <w:tab/>
        <w:t xml:space="preserve">  </w:t>
      </w:r>
      <w:r>
        <w:tab/>
      </w:r>
      <w:r>
        <w:tab/>
      </w:r>
      <w:r>
        <w:tab/>
      </w:r>
      <w:r>
        <w:tab/>
      </w:r>
      <w:r>
        <w:tab/>
      </w:r>
      <w:r w:rsidRPr="00A92099">
        <w:t xml:space="preserve">A. Caunītis </w:t>
      </w:r>
    </w:p>
    <w:p w14:paraId="43C156D7" w14:textId="77777777" w:rsidR="00EA2D2E" w:rsidRDefault="00EA2D2E" w:rsidP="00EA2D2E">
      <w:r w:rsidRPr="00A92099">
        <w:t xml:space="preserve">        </w:t>
      </w:r>
      <w:r w:rsidRPr="00A92099">
        <w:tab/>
      </w:r>
    </w:p>
    <w:p w14:paraId="6B2D3EA2" w14:textId="77777777" w:rsidR="00EA2D2E" w:rsidRPr="00A92099" w:rsidRDefault="00EA2D2E" w:rsidP="00EA2D2E">
      <w:pPr>
        <w:autoSpaceDE w:val="0"/>
        <w:autoSpaceDN w:val="0"/>
        <w:adjustRightInd w:val="0"/>
        <w:rPr>
          <w:color w:val="000000"/>
          <w:lang w:eastAsia="en-US"/>
        </w:rPr>
      </w:pPr>
      <w:r w:rsidRPr="00A92099">
        <w:rPr>
          <w:lang w:eastAsia="en-US"/>
        </w:rPr>
        <w:t xml:space="preserve">Sagatavoja: Sandra </w:t>
      </w:r>
      <w:proofErr w:type="spellStart"/>
      <w:r w:rsidRPr="00A92099">
        <w:rPr>
          <w:lang w:eastAsia="en-US"/>
        </w:rPr>
        <w:t>Otlane</w:t>
      </w:r>
      <w:proofErr w:type="spellEnd"/>
      <w:r w:rsidRPr="00A92099">
        <w:rPr>
          <w:color w:val="000000"/>
          <w:lang w:eastAsia="en-US"/>
        </w:rPr>
        <w:t xml:space="preserve"> </w:t>
      </w:r>
    </w:p>
    <w:p w14:paraId="41C8C676" w14:textId="77777777" w:rsidR="00EA2D2E" w:rsidRPr="00535093" w:rsidRDefault="00EA2D2E" w:rsidP="00EA2D2E">
      <w:pPr>
        <w:pStyle w:val="Default"/>
        <w:rPr>
          <w:color w:val="auto"/>
        </w:rPr>
      </w:pPr>
    </w:p>
    <w:tbl>
      <w:tblPr>
        <w:tblW w:w="0" w:type="auto"/>
        <w:tblInd w:w="-108" w:type="dxa"/>
        <w:tblLayout w:type="fixed"/>
        <w:tblLook w:val="04A0" w:firstRow="1" w:lastRow="0" w:firstColumn="1" w:lastColumn="0" w:noHBand="0" w:noVBand="1"/>
      </w:tblPr>
      <w:tblGrid>
        <w:gridCol w:w="236"/>
      </w:tblGrid>
      <w:tr w:rsidR="00EA2D2E" w:rsidRPr="00535093" w14:paraId="17215C5C" w14:textId="77777777" w:rsidTr="00873076">
        <w:trPr>
          <w:trHeight w:val="104"/>
        </w:trPr>
        <w:tc>
          <w:tcPr>
            <w:tcW w:w="236" w:type="dxa"/>
            <w:tcBorders>
              <w:top w:val="nil"/>
              <w:left w:val="nil"/>
              <w:bottom w:val="nil"/>
              <w:right w:val="nil"/>
            </w:tcBorders>
          </w:tcPr>
          <w:p w14:paraId="4E726F36" w14:textId="77777777" w:rsidR="00EA2D2E" w:rsidRPr="00535093" w:rsidRDefault="00EA2D2E" w:rsidP="00873076">
            <w:pPr>
              <w:pStyle w:val="Default"/>
              <w:spacing w:line="256" w:lineRule="auto"/>
              <w:rPr>
                <w:color w:val="auto"/>
                <w:sz w:val="23"/>
                <w:szCs w:val="23"/>
              </w:rPr>
            </w:pPr>
          </w:p>
        </w:tc>
      </w:tr>
    </w:tbl>
    <w:p w14:paraId="75E104EB" w14:textId="705CE612" w:rsidR="009D1905" w:rsidRDefault="009D1905" w:rsidP="00EA2D2E"/>
    <w:p w14:paraId="36F325FE" w14:textId="77777777"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BDE19AB" w14:textId="77777777" w:rsidTr="009D1905">
        <w:tc>
          <w:tcPr>
            <w:tcW w:w="9354" w:type="dxa"/>
          </w:tcPr>
          <w:p w14:paraId="1E27E738" w14:textId="77777777" w:rsidR="00EA2D2E" w:rsidRDefault="00EA2D2E" w:rsidP="00873076">
            <w:pPr>
              <w:jc w:val="center"/>
            </w:pPr>
            <w:r w:rsidRPr="00114CB5">
              <w:rPr>
                <w:noProof/>
              </w:rPr>
              <w:lastRenderedPageBreak/>
              <w:drawing>
                <wp:inline distT="0" distB="0" distL="0" distR="0" wp14:anchorId="5B0D109D" wp14:editId="1F43434F">
                  <wp:extent cx="619125" cy="6858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15CBF67D" w14:textId="77777777" w:rsidTr="009D1905">
        <w:tc>
          <w:tcPr>
            <w:tcW w:w="9354" w:type="dxa"/>
          </w:tcPr>
          <w:p w14:paraId="128BBC85" w14:textId="77777777" w:rsidR="00EA2D2E" w:rsidRDefault="00EA2D2E" w:rsidP="00873076">
            <w:pPr>
              <w:jc w:val="center"/>
            </w:pPr>
            <w:r w:rsidRPr="000B1C5E">
              <w:rPr>
                <w:b/>
                <w:bCs/>
                <w:sz w:val="28"/>
                <w:szCs w:val="28"/>
              </w:rPr>
              <w:t>GULBENES NOVADA PAŠVALDĪBA</w:t>
            </w:r>
          </w:p>
        </w:tc>
      </w:tr>
      <w:tr w:rsidR="00EA2D2E" w14:paraId="5ADE1B93" w14:textId="77777777" w:rsidTr="009D1905">
        <w:tc>
          <w:tcPr>
            <w:tcW w:w="9354" w:type="dxa"/>
          </w:tcPr>
          <w:p w14:paraId="4CBBC76A" w14:textId="77777777" w:rsidR="00EA2D2E" w:rsidRDefault="00EA2D2E" w:rsidP="00873076">
            <w:pPr>
              <w:jc w:val="center"/>
            </w:pPr>
            <w:r w:rsidRPr="000B1C5E">
              <w:t>Reģ.Nr.90009116327</w:t>
            </w:r>
          </w:p>
        </w:tc>
      </w:tr>
      <w:tr w:rsidR="00EA2D2E" w14:paraId="203FB53C" w14:textId="77777777" w:rsidTr="009D1905">
        <w:tc>
          <w:tcPr>
            <w:tcW w:w="9354" w:type="dxa"/>
          </w:tcPr>
          <w:p w14:paraId="15D4D017" w14:textId="77777777" w:rsidR="00EA2D2E" w:rsidRDefault="00EA2D2E" w:rsidP="00873076">
            <w:pPr>
              <w:jc w:val="center"/>
            </w:pPr>
            <w:r w:rsidRPr="000B1C5E">
              <w:t>Ābeļu iela 2, Gulbene, Gulbenes nov., LV-4401</w:t>
            </w:r>
          </w:p>
        </w:tc>
      </w:tr>
      <w:tr w:rsidR="00EA2D2E" w14:paraId="11D042FD" w14:textId="77777777" w:rsidTr="009D1905">
        <w:tc>
          <w:tcPr>
            <w:tcW w:w="9354" w:type="dxa"/>
            <w:tcBorders>
              <w:bottom w:val="single" w:sz="4" w:space="0" w:color="auto"/>
            </w:tcBorders>
          </w:tcPr>
          <w:p w14:paraId="47187F16" w14:textId="77777777" w:rsidR="00EA2D2E" w:rsidRDefault="00EA2D2E" w:rsidP="00873076">
            <w:pPr>
              <w:jc w:val="center"/>
            </w:pPr>
            <w:r w:rsidRPr="000B1C5E">
              <w:t>Tālrunis 64497710, mob.26595362, e-pasts; dome@gulbene.lv, www.gulbene.lv</w:t>
            </w:r>
          </w:p>
        </w:tc>
      </w:tr>
    </w:tbl>
    <w:p w14:paraId="7DA6AF22" w14:textId="77777777" w:rsidR="00EA2D2E" w:rsidRPr="0024565C" w:rsidRDefault="00EA2D2E" w:rsidP="00EA2D2E">
      <w:pPr>
        <w:rPr>
          <w:sz w:val="4"/>
          <w:szCs w:val="4"/>
        </w:rPr>
      </w:pPr>
    </w:p>
    <w:p w14:paraId="7E99B9A3"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A73A004"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70CEB8C1" w14:textId="77777777" w:rsidR="00EA2D2E" w:rsidRDefault="00EA2D2E" w:rsidP="00EA2D2E">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A2D2E" w14:paraId="492C1930" w14:textId="77777777" w:rsidTr="00873076">
        <w:tc>
          <w:tcPr>
            <w:tcW w:w="4729" w:type="dxa"/>
          </w:tcPr>
          <w:p w14:paraId="4592B541"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9" w:type="dxa"/>
          </w:tcPr>
          <w:p w14:paraId="2840633E" w14:textId="77777777" w:rsidR="00EA2D2E" w:rsidRPr="00EA6BEB" w:rsidRDefault="00EA2D2E" w:rsidP="00873076">
            <w:pPr>
              <w:rPr>
                <w:b/>
                <w:bCs/>
              </w:rPr>
            </w:pPr>
            <w:r>
              <w:rPr>
                <w:b/>
                <w:bCs/>
              </w:rPr>
              <w:t xml:space="preserve">              </w:t>
            </w:r>
            <w:r w:rsidRPr="00EA6BEB">
              <w:rPr>
                <w:b/>
                <w:bCs/>
              </w:rPr>
              <w:t>Nr.</w:t>
            </w:r>
            <w:r>
              <w:rPr>
                <w:b/>
                <w:bCs/>
              </w:rPr>
              <w:t xml:space="preserve"> </w:t>
            </w:r>
            <w:r w:rsidRPr="00EA6BEB">
              <w:rPr>
                <w:b/>
                <w:bCs/>
              </w:rPr>
              <w:t>GND/202</w:t>
            </w:r>
            <w:r>
              <w:rPr>
                <w:b/>
                <w:bCs/>
              </w:rPr>
              <w:t>2/983</w:t>
            </w:r>
          </w:p>
        </w:tc>
      </w:tr>
      <w:tr w:rsidR="00EA2D2E" w14:paraId="436C5689" w14:textId="77777777" w:rsidTr="00873076">
        <w:trPr>
          <w:trHeight w:val="453"/>
        </w:trPr>
        <w:tc>
          <w:tcPr>
            <w:tcW w:w="4729" w:type="dxa"/>
          </w:tcPr>
          <w:p w14:paraId="3BCF3435" w14:textId="77777777" w:rsidR="00EA2D2E" w:rsidRDefault="00EA2D2E" w:rsidP="00873076"/>
        </w:tc>
        <w:tc>
          <w:tcPr>
            <w:tcW w:w="4729" w:type="dxa"/>
          </w:tcPr>
          <w:p w14:paraId="1712B311" w14:textId="77777777" w:rsidR="00EA2D2E" w:rsidRPr="00EA6BEB" w:rsidRDefault="00EA2D2E" w:rsidP="00873076">
            <w:pPr>
              <w:rPr>
                <w:b/>
                <w:bCs/>
              </w:rPr>
            </w:pPr>
            <w:r>
              <w:rPr>
                <w:b/>
                <w:bCs/>
              </w:rPr>
              <w:t xml:space="preserve">              </w:t>
            </w:r>
            <w:r w:rsidRPr="00EA6BEB">
              <w:rPr>
                <w:b/>
                <w:bCs/>
              </w:rPr>
              <w:t>(protokols Nr.</w:t>
            </w:r>
            <w:r>
              <w:rPr>
                <w:b/>
                <w:bCs/>
              </w:rPr>
              <w:t>20</w:t>
            </w:r>
            <w:r w:rsidRPr="00EA6BEB">
              <w:rPr>
                <w:b/>
                <w:bCs/>
              </w:rPr>
              <w:t xml:space="preserve">; </w:t>
            </w:r>
            <w:r>
              <w:rPr>
                <w:b/>
                <w:bCs/>
              </w:rPr>
              <w:t>27</w:t>
            </w:r>
            <w:r w:rsidRPr="00EA6BEB">
              <w:rPr>
                <w:b/>
                <w:bCs/>
              </w:rPr>
              <w:t>.p</w:t>
            </w:r>
            <w:r>
              <w:rPr>
                <w:b/>
                <w:bCs/>
              </w:rPr>
              <w:t>.)</w:t>
            </w:r>
          </w:p>
        </w:tc>
      </w:tr>
    </w:tbl>
    <w:p w14:paraId="2E40AAED" w14:textId="77777777" w:rsidR="00EA2D2E" w:rsidRPr="003770C1" w:rsidRDefault="00EA2D2E" w:rsidP="00EA2D2E">
      <w:pPr>
        <w:jc w:val="center"/>
        <w:rPr>
          <w:b/>
        </w:rPr>
      </w:pPr>
      <w:r w:rsidRPr="003770C1">
        <w:rPr>
          <w:b/>
        </w:rPr>
        <w:t xml:space="preserve">Par dzīvokļa Dārza iela </w:t>
      </w:r>
      <w:r>
        <w:rPr>
          <w:b/>
        </w:rPr>
        <w:t>1-4</w:t>
      </w:r>
      <w:r w:rsidRPr="003770C1">
        <w:rPr>
          <w:b/>
        </w:rPr>
        <w:t xml:space="preserve">, Stari, </w:t>
      </w:r>
      <w:proofErr w:type="spellStart"/>
      <w:r w:rsidRPr="003770C1">
        <w:rPr>
          <w:b/>
        </w:rPr>
        <w:t>Daukstu</w:t>
      </w:r>
      <w:proofErr w:type="spellEnd"/>
      <w:r w:rsidRPr="003770C1">
        <w:rPr>
          <w:b/>
        </w:rPr>
        <w:t xml:space="preserve"> pagasts, Gulbenes novads, īres līguma termiņa pagarināšanu</w:t>
      </w:r>
    </w:p>
    <w:p w14:paraId="01EA01D2" w14:textId="77777777" w:rsidR="00EA2D2E" w:rsidRPr="003770C1" w:rsidRDefault="00EA2D2E" w:rsidP="00EA2D2E">
      <w:pPr>
        <w:autoSpaceDE w:val="0"/>
        <w:autoSpaceDN w:val="0"/>
        <w:adjustRightInd w:val="0"/>
        <w:rPr>
          <w:lang w:eastAsia="en-US"/>
        </w:rPr>
      </w:pPr>
    </w:p>
    <w:p w14:paraId="09547FDA" w14:textId="4CA5C161" w:rsidR="00EA2D2E" w:rsidRPr="003770C1" w:rsidRDefault="00EA2D2E" w:rsidP="00EA2D2E">
      <w:pPr>
        <w:spacing w:line="360" w:lineRule="auto"/>
        <w:ind w:firstLine="567"/>
        <w:jc w:val="both"/>
        <w:rPr>
          <w:rFonts w:cs="Arial"/>
        </w:rPr>
      </w:pPr>
      <w:r w:rsidRPr="003770C1">
        <w:t xml:space="preserve">Gulbenes novada pašvaldības dokumentu vadības </w:t>
      </w:r>
      <w:r w:rsidRPr="007931D2">
        <w:t>sistēmā 2022.gada 29.septembrī ar</w:t>
      </w:r>
      <w:r w:rsidRPr="003770C1">
        <w:t xml:space="preserve"> reģistrācijas numuru GND/5.5/2</w:t>
      </w:r>
      <w:r>
        <w:t>2</w:t>
      </w:r>
      <w:r w:rsidRPr="003770C1">
        <w:t>/</w:t>
      </w:r>
      <w:r>
        <w:t>2253-I</w:t>
      </w:r>
      <w:r w:rsidRPr="003770C1">
        <w:t xml:space="preserve"> reģistrēts </w:t>
      </w:r>
      <w:r w:rsidR="009D1905">
        <w:rPr>
          <w:b/>
        </w:rPr>
        <w:t>…..</w:t>
      </w:r>
      <w:r w:rsidRPr="003770C1">
        <w:rPr>
          <w:color w:val="FF0000"/>
        </w:rPr>
        <w:t xml:space="preserve"> </w:t>
      </w:r>
      <w:r w:rsidRPr="003770C1">
        <w:t>(turpmāk –</w:t>
      </w:r>
      <w:r>
        <w:t xml:space="preserve"> </w:t>
      </w:r>
      <w:r w:rsidRPr="003770C1">
        <w:t xml:space="preserve">iesniedzējs), deklarētā dzīvesvieta: </w:t>
      </w:r>
      <w:r w:rsidR="009D1905">
        <w:t>…</w:t>
      </w:r>
      <w:r w:rsidRPr="007931D2">
        <w:t>, 2022.gada 29.septembra iesniegums, kurā izteikts lūgums pagarināt dzīvojamās telpas Nr.4, kas atrodas Dārza ielā 1, Star</w:t>
      </w:r>
      <w:r>
        <w:t>os</w:t>
      </w:r>
      <w:r w:rsidRPr="007931D2">
        <w:t xml:space="preserve">, </w:t>
      </w:r>
      <w:proofErr w:type="spellStart"/>
      <w:r w:rsidRPr="007931D2">
        <w:t>Daukstu</w:t>
      </w:r>
      <w:proofErr w:type="spellEnd"/>
      <w:r w:rsidRPr="007931D2">
        <w:t xml:space="preserve"> pagast</w:t>
      </w:r>
      <w:r>
        <w:t>ā</w:t>
      </w:r>
      <w:r w:rsidRPr="003770C1">
        <w:t>, Gulbenes novad</w:t>
      </w:r>
      <w:r>
        <w:t>ā</w:t>
      </w:r>
      <w:r w:rsidRPr="003770C1">
        <w:t xml:space="preserve">, īres līguma darbības termiņu. </w:t>
      </w:r>
    </w:p>
    <w:p w14:paraId="09B98845" w14:textId="77777777" w:rsidR="00EA2D2E" w:rsidRPr="003770C1" w:rsidRDefault="00EA2D2E" w:rsidP="00EA2D2E">
      <w:pPr>
        <w:spacing w:line="360" w:lineRule="auto"/>
        <w:ind w:firstLine="567"/>
        <w:jc w:val="both"/>
      </w:pPr>
      <w:r w:rsidRPr="003770C1">
        <w:t xml:space="preserve">Dzīvojamo telpu īres likuma 7.pants nosaka, ka dzīvojamās telpas īres līgumu </w:t>
      </w:r>
      <w:proofErr w:type="spellStart"/>
      <w:r w:rsidRPr="003770C1">
        <w:t>rakstveidā</w:t>
      </w:r>
      <w:proofErr w:type="spellEnd"/>
      <w:r w:rsidRPr="003770C1">
        <w:t xml:space="preserve"> slēdz izīrētājs un īrnieks, savukārt 9.pants nosaka, ka dzīvojamās telpas īres līgumu slēdz uz noteiktu termiņu.</w:t>
      </w:r>
    </w:p>
    <w:p w14:paraId="2DAD80C5" w14:textId="77777777" w:rsidR="00EA2D2E" w:rsidRPr="007931D2" w:rsidRDefault="00EA2D2E" w:rsidP="00EA2D2E">
      <w:pPr>
        <w:spacing w:line="360" w:lineRule="auto"/>
        <w:ind w:firstLine="567"/>
        <w:jc w:val="both"/>
      </w:pPr>
      <w:r w:rsidRPr="003770C1">
        <w:t xml:space="preserve">Dzīvojamās telpas īres līgums ar iesniedzēju noslēgts uz noteiktu laiku, tas ir, līdz </w:t>
      </w:r>
      <w:r w:rsidRPr="007931D2">
        <w:t>2022.gada 31.oktobrim.</w:t>
      </w:r>
    </w:p>
    <w:p w14:paraId="7431DB9C" w14:textId="77777777" w:rsidR="00EA2D2E" w:rsidRPr="00C25992" w:rsidRDefault="00EA2D2E" w:rsidP="00EA2D2E">
      <w:pPr>
        <w:spacing w:line="360" w:lineRule="auto"/>
        <w:ind w:firstLine="567"/>
        <w:jc w:val="both"/>
      </w:pPr>
      <w:r w:rsidRPr="003770C1">
        <w:t>Atbilstoši Gulbenes novada pašvaldības grāmatvedības uzskaites datiem uz iesnieguma</w:t>
      </w:r>
      <w:r>
        <w:t xml:space="preserve"> </w:t>
      </w:r>
      <w:r w:rsidRPr="003770C1">
        <w:t xml:space="preserve">izskatīšanas dienu iesniedzējam </w:t>
      </w:r>
      <w:r>
        <w:t>nav</w:t>
      </w:r>
      <w:r w:rsidRPr="003770C1">
        <w:rPr>
          <w:color w:val="FF0000"/>
        </w:rPr>
        <w:t xml:space="preserve"> </w:t>
      </w:r>
      <w:r w:rsidRPr="00C25992">
        <w:t>nenokārtotu maksājumu saistību.</w:t>
      </w:r>
      <w:r w:rsidRPr="003770C1">
        <w:rPr>
          <w:color w:val="FF0000"/>
        </w:rPr>
        <w:t xml:space="preserve"> </w:t>
      </w:r>
    </w:p>
    <w:p w14:paraId="37C2E503" w14:textId="77777777" w:rsidR="00EA2D2E" w:rsidRPr="003770C1" w:rsidRDefault="00EA2D2E" w:rsidP="00EA2D2E">
      <w:pPr>
        <w:spacing w:line="360" w:lineRule="auto"/>
        <w:ind w:firstLine="567"/>
        <w:jc w:val="both"/>
      </w:pPr>
      <w:r w:rsidRPr="003770C1">
        <w:t>Likuma “Par pašvaldībām” 15.panta pirmās daļas 9.punkts nosaka, ka viena no pašvaldības autonomajām funkcijām ir sniegt palīdzību iedzīvotājiem dzīvokļa jautājumu risināšanā.</w:t>
      </w:r>
    </w:p>
    <w:p w14:paraId="4AD868F3" w14:textId="77777777" w:rsidR="00EA2D2E" w:rsidRPr="003770C1" w:rsidRDefault="00EA2D2E" w:rsidP="00EA2D2E">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6B3F0957" w14:textId="44D6E388" w:rsidR="00EA2D2E" w:rsidRPr="00D45BBB" w:rsidRDefault="00EA2D2E" w:rsidP="00EA2D2E">
      <w:pPr>
        <w:widowControl w:val="0"/>
        <w:spacing w:line="360" w:lineRule="auto"/>
        <w:ind w:firstLine="567"/>
        <w:jc w:val="both"/>
      </w:pPr>
      <w:r w:rsidRPr="003770C1">
        <w:t>1. PAGARINĀT dzīvojamās telpas Nr.</w:t>
      </w:r>
      <w:r>
        <w:t>4</w:t>
      </w:r>
      <w:r w:rsidRPr="003770C1">
        <w:t xml:space="preserve">, kas atrodas Dārza iela </w:t>
      </w:r>
      <w:r>
        <w:t>1</w:t>
      </w:r>
      <w:r w:rsidRPr="003770C1">
        <w:t>, Star</w:t>
      </w:r>
      <w:r>
        <w:t>os</w:t>
      </w:r>
      <w:r w:rsidRPr="003770C1">
        <w:t xml:space="preserve">, </w:t>
      </w:r>
      <w:proofErr w:type="spellStart"/>
      <w:r w:rsidRPr="003770C1">
        <w:t>Daukstu</w:t>
      </w:r>
      <w:proofErr w:type="spellEnd"/>
      <w:r w:rsidRPr="003770C1">
        <w:t xml:space="preserve"> pagastā, Gulbenes novadā, īres līgumu ar </w:t>
      </w:r>
      <w:r w:rsidR="009D1905">
        <w:t>….</w:t>
      </w:r>
      <w:r w:rsidRPr="003770C1">
        <w:t xml:space="preserve">, uz laiku līdz </w:t>
      </w:r>
      <w:r w:rsidRPr="00D45BBB">
        <w:t>2023.gada 31.oktobrim.</w:t>
      </w:r>
    </w:p>
    <w:p w14:paraId="6C56515A" w14:textId="4953BE56" w:rsidR="00EA2D2E" w:rsidRDefault="00EA2D2E" w:rsidP="00EA2D2E">
      <w:pPr>
        <w:widowControl w:val="0"/>
        <w:spacing w:line="360" w:lineRule="auto"/>
        <w:ind w:firstLine="425"/>
        <w:jc w:val="both"/>
      </w:pPr>
      <w:r w:rsidRPr="003770C1">
        <w:t xml:space="preserve">  2. NOTEIKT </w:t>
      </w:r>
      <w:r w:rsidR="009D1905">
        <w:t>….</w:t>
      </w:r>
      <w:r w:rsidRPr="003770C1">
        <w:t xml:space="preserve"> viena mēneša termiņu vienošanās par dzīvojamās telpas īres līguma darbības termiņa pagarināšanu noslēgšanai.</w:t>
      </w:r>
    </w:p>
    <w:p w14:paraId="467BE88D" w14:textId="77777777" w:rsidR="00EA2D2E" w:rsidRPr="003770C1" w:rsidRDefault="00EA2D2E" w:rsidP="00EA2D2E">
      <w:pPr>
        <w:widowControl w:val="0"/>
        <w:spacing w:line="360" w:lineRule="auto"/>
        <w:ind w:firstLine="567"/>
        <w:jc w:val="both"/>
        <w:rPr>
          <w:lang w:eastAsia="en-US"/>
        </w:rPr>
      </w:pPr>
      <w:r w:rsidRPr="003770C1">
        <w:t xml:space="preserve">3. </w:t>
      </w:r>
      <w:r>
        <w:t xml:space="preserve">UZDOT </w:t>
      </w:r>
      <w:r w:rsidRPr="003770C1">
        <w:rPr>
          <w:lang w:eastAsia="en-US"/>
        </w:rPr>
        <w:t xml:space="preserve">Gulbenes novada </w:t>
      </w:r>
      <w:proofErr w:type="spellStart"/>
      <w:r w:rsidRPr="003770C1">
        <w:rPr>
          <w:lang w:eastAsia="en-US"/>
        </w:rPr>
        <w:t>Daukstu</w:t>
      </w:r>
      <w:proofErr w:type="spellEnd"/>
      <w:r w:rsidRPr="003770C1">
        <w:rPr>
          <w:lang w:eastAsia="en-US"/>
        </w:rPr>
        <w:t xml:space="preserve"> pagasta pārvaldei, reģistrācijas Nr.</w:t>
      </w:r>
      <w:r>
        <w:rPr>
          <w:lang w:eastAsia="en-US"/>
        </w:rPr>
        <w:t>40900015412</w:t>
      </w:r>
      <w:r w:rsidRPr="003770C1">
        <w:rPr>
          <w:lang w:eastAsia="en-US"/>
        </w:rPr>
        <w:t xml:space="preserve">, </w:t>
      </w:r>
      <w:r w:rsidRPr="003770C1">
        <w:rPr>
          <w:lang w:eastAsia="en-US"/>
        </w:rPr>
        <w:lastRenderedPageBreak/>
        <w:t xml:space="preserve">juridiskā adrese: Dārza iela 10, Stari, </w:t>
      </w:r>
      <w:proofErr w:type="spellStart"/>
      <w:r w:rsidRPr="003770C1">
        <w:rPr>
          <w:lang w:eastAsia="en-US"/>
        </w:rPr>
        <w:t>Daukstu</w:t>
      </w:r>
      <w:proofErr w:type="spellEnd"/>
      <w:r w:rsidRPr="003770C1">
        <w:rPr>
          <w:lang w:eastAsia="en-US"/>
        </w:rPr>
        <w:t xml:space="preserve"> pagasts, Gulbenes novads, LV-4417, sagatavot un noslēgt vienošanos par dzīvojamās telpas īres līguma darbības termiņa pagarināšanu.</w:t>
      </w:r>
    </w:p>
    <w:p w14:paraId="1A9530A2" w14:textId="77777777" w:rsidR="00EA2D2E" w:rsidRPr="003770C1" w:rsidRDefault="00EA2D2E" w:rsidP="00EA2D2E">
      <w:pPr>
        <w:widowControl w:val="0"/>
        <w:overflowPunct w:val="0"/>
        <w:autoSpaceDE w:val="0"/>
        <w:autoSpaceDN w:val="0"/>
        <w:adjustRightInd w:val="0"/>
        <w:spacing w:line="360" w:lineRule="auto"/>
        <w:ind w:left="567"/>
        <w:jc w:val="both"/>
      </w:pPr>
      <w:r w:rsidRPr="003770C1">
        <w:t>4. Lēmuma izrakstu nosūtīt:</w:t>
      </w:r>
    </w:p>
    <w:p w14:paraId="68776E4C" w14:textId="576946DE" w:rsidR="00EA2D2E" w:rsidRPr="003770C1" w:rsidRDefault="00EA2D2E" w:rsidP="00EA2D2E">
      <w:pPr>
        <w:widowControl w:val="0"/>
        <w:overflowPunct w:val="0"/>
        <w:autoSpaceDE w:val="0"/>
        <w:autoSpaceDN w:val="0"/>
        <w:adjustRightInd w:val="0"/>
        <w:spacing w:line="360" w:lineRule="auto"/>
        <w:ind w:firstLine="567"/>
        <w:jc w:val="both"/>
      </w:pPr>
      <w:r w:rsidRPr="003770C1">
        <w:t xml:space="preserve">4.1. </w:t>
      </w:r>
      <w:r w:rsidR="009D1905">
        <w:t>….</w:t>
      </w:r>
      <w:r w:rsidRPr="003770C1">
        <w:t>;</w:t>
      </w:r>
    </w:p>
    <w:p w14:paraId="48CF4355" w14:textId="77777777" w:rsidR="00EA2D2E" w:rsidRPr="003770C1" w:rsidRDefault="00EA2D2E" w:rsidP="00EA2D2E">
      <w:pPr>
        <w:widowControl w:val="0"/>
        <w:overflowPunct w:val="0"/>
        <w:autoSpaceDE w:val="0"/>
        <w:autoSpaceDN w:val="0"/>
        <w:adjustRightInd w:val="0"/>
        <w:spacing w:line="360" w:lineRule="auto"/>
        <w:ind w:firstLine="567"/>
        <w:jc w:val="both"/>
      </w:pPr>
      <w:r w:rsidRPr="003770C1">
        <w:t xml:space="preserve">4.2. </w:t>
      </w:r>
      <w:r>
        <w:t xml:space="preserve">Gulbenes novada </w:t>
      </w:r>
      <w:proofErr w:type="spellStart"/>
      <w:r w:rsidRPr="003770C1">
        <w:rPr>
          <w:lang w:eastAsia="en-US"/>
        </w:rPr>
        <w:t>Daukstu</w:t>
      </w:r>
      <w:proofErr w:type="spellEnd"/>
      <w:r w:rsidRPr="003770C1">
        <w:rPr>
          <w:lang w:eastAsia="en-US"/>
        </w:rPr>
        <w:t xml:space="preserve"> pagasta pārvaldei</w:t>
      </w:r>
      <w:r w:rsidRPr="003770C1">
        <w:t xml:space="preserve">, juridiskā adrese: </w:t>
      </w:r>
      <w:r w:rsidRPr="003770C1">
        <w:rPr>
          <w:lang w:eastAsia="en-US"/>
        </w:rPr>
        <w:t xml:space="preserve">Dārza iela 10, Stari, </w:t>
      </w:r>
      <w:proofErr w:type="spellStart"/>
      <w:r w:rsidRPr="003770C1">
        <w:rPr>
          <w:lang w:eastAsia="en-US"/>
        </w:rPr>
        <w:t>Daukstu</w:t>
      </w:r>
      <w:proofErr w:type="spellEnd"/>
      <w:r w:rsidRPr="003770C1">
        <w:rPr>
          <w:lang w:eastAsia="en-US"/>
        </w:rPr>
        <w:t xml:space="preserve"> pagasts, Gulbenes novads, LV-4417</w:t>
      </w:r>
      <w:r w:rsidRPr="003770C1">
        <w:rPr>
          <w:i/>
        </w:rPr>
        <w:t>.</w:t>
      </w:r>
    </w:p>
    <w:p w14:paraId="5256F908" w14:textId="77777777" w:rsidR="00EA2D2E" w:rsidRPr="003770C1" w:rsidRDefault="00EA2D2E" w:rsidP="00EA2D2E">
      <w:pPr>
        <w:widowControl w:val="0"/>
        <w:spacing w:line="360" w:lineRule="auto"/>
        <w:ind w:left="567"/>
        <w:jc w:val="both"/>
      </w:pPr>
    </w:p>
    <w:p w14:paraId="6D9C89FC" w14:textId="77777777" w:rsidR="00EA2D2E" w:rsidRPr="003770C1" w:rsidRDefault="00EA2D2E" w:rsidP="00EA2D2E">
      <w:pPr>
        <w:widowControl w:val="0"/>
      </w:pPr>
      <w:r>
        <w:t>Gulbenes novada d</w:t>
      </w:r>
      <w:r w:rsidRPr="003770C1">
        <w:t>omes priekšsēdētā</w:t>
      </w:r>
      <w:r>
        <w:t>js</w:t>
      </w:r>
      <w:r>
        <w:tab/>
      </w:r>
      <w:r>
        <w:tab/>
      </w:r>
      <w:r>
        <w:tab/>
      </w:r>
      <w:r>
        <w:tab/>
        <w:t xml:space="preserve">                    </w:t>
      </w:r>
      <w:r w:rsidRPr="003770C1">
        <w:t xml:space="preserve">A. Caunītis </w:t>
      </w:r>
    </w:p>
    <w:p w14:paraId="29667FD6" w14:textId="77777777" w:rsidR="00EA2D2E" w:rsidRPr="003770C1" w:rsidRDefault="00EA2D2E" w:rsidP="00EA2D2E">
      <w:pPr>
        <w:autoSpaceDE w:val="0"/>
        <w:autoSpaceDN w:val="0"/>
        <w:adjustRightInd w:val="0"/>
        <w:rPr>
          <w:color w:val="000000"/>
          <w:lang w:eastAsia="en-US"/>
        </w:rPr>
      </w:pPr>
    </w:p>
    <w:p w14:paraId="5C42EECF" w14:textId="77777777" w:rsidR="00EA2D2E" w:rsidRPr="003770C1" w:rsidRDefault="00EA2D2E" w:rsidP="00EA2D2E">
      <w:pPr>
        <w:autoSpaceDE w:val="0"/>
        <w:autoSpaceDN w:val="0"/>
        <w:adjustRightInd w:val="0"/>
        <w:rPr>
          <w:color w:val="000000"/>
          <w:lang w:eastAsia="en-US"/>
        </w:rPr>
      </w:pPr>
      <w:r w:rsidRPr="003770C1">
        <w:rPr>
          <w:lang w:eastAsia="en-US"/>
        </w:rPr>
        <w:t xml:space="preserve">Sagatavoja: Sandra </w:t>
      </w:r>
      <w:proofErr w:type="spellStart"/>
      <w:r w:rsidRPr="003770C1">
        <w:rPr>
          <w:lang w:eastAsia="en-US"/>
        </w:rPr>
        <w:t>Otlane</w:t>
      </w:r>
      <w:proofErr w:type="spellEnd"/>
      <w:r w:rsidRPr="003770C1">
        <w:rPr>
          <w:color w:val="000000"/>
          <w:lang w:eastAsia="en-US"/>
        </w:rPr>
        <w:t xml:space="preserve"> </w:t>
      </w:r>
    </w:p>
    <w:p w14:paraId="0ED072A3" w14:textId="77777777" w:rsidR="00EA2D2E" w:rsidRPr="003770C1" w:rsidRDefault="00EA2D2E" w:rsidP="00EA2D2E">
      <w:pPr>
        <w:spacing w:line="360" w:lineRule="auto"/>
        <w:ind w:firstLine="567"/>
        <w:jc w:val="both"/>
      </w:pPr>
    </w:p>
    <w:p w14:paraId="6DCA9F38" w14:textId="7CD09746"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408E2A31" w14:textId="77777777" w:rsidTr="009D1905">
        <w:tc>
          <w:tcPr>
            <w:tcW w:w="9354" w:type="dxa"/>
          </w:tcPr>
          <w:p w14:paraId="6EFB7A42" w14:textId="77777777" w:rsidR="00EA2D2E" w:rsidRDefault="00EA2D2E" w:rsidP="00873076">
            <w:pPr>
              <w:jc w:val="center"/>
            </w:pPr>
            <w:r w:rsidRPr="00114CB5">
              <w:rPr>
                <w:noProof/>
              </w:rPr>
              <w:lastRenderedPageBreak/>
              <w:drawing>
                <wp:inline distT="0" distB="0" distL="0" distR="0" wp14:anchorId="631C02F0" wp14:editId="44A9A6C0">
                  <wp:extent cx="619125" cy="68580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69CFBE5A" w14:textId="77777777" w:rsidTr="009D1905">
        <w:tc>
          <w:tcPr>
            <w:tcW w:w="9354" w:type="dxa"/>
          </w:tcPr>
          <w:p w14:paraId="28F56927" w14:textId="77777777" w:rsidR="00EA2D2E" w:rsidRDefault="00EA2D2E" w:rsidP="00873076">
            <w:pPr>
              <w:jc w:val="center"/>
            </w:pPr>
            <w:r w:rsidRPr="000B1C5E">
              <w:rPr>
                <w:b/>
                <w:bCs/>
                <w:sz w:val="28"/>
                <w:szCs w:val="28"/>
              </w:rPr>
              <w:t>GULBENES NOVADA PAŠVALDĪBA</w:t>
            </w:r>
          </w:p>
        </w:tc>
      </w:tr>
      <w:tr w:rsidR="00EA2D2E" w14:paraId="17C0C16B" w14:textId="77777777" w:rsidTr="009D1905">
        <w:tc>
          <w:tcPr>
            <w:tcW w:w="9354" w:type="dxa"/>
          </w:tcPr>
          <w:p w14:paraId="61C683F2" w14:textId="77777777" w:rsidR="00EA2D2E" w:rsidRDefault="00EA2D2E" w:rsidP="00873076">
            <w:pPr>
              <w:jc w:val="center"/>
            </w:pPr>
            <w:r w:rsidRPr="000B1C5E">
              <w:t>Reģ.Nr.90009116327</w:t>
            </w:r>
          </w:p>
        </w:tc>
      </w:tr>
      <w:tr w:rsidR="00EA2D2E" w14:paraId="2F0FDCEF" w14:textId="77777777" w:rsidTr="009D1905">
        <w:tc>
          <w:tcPr>
            <w:tcW w:w="9354" w:type="dxa"/>
          </w:tcPr>
          <w:p w14:paraId="58C8EBEE" w14:textId="77777777" w:rsidR="00EA2D2E" w:rsidRDefault="00EA2D2E" w:rsidP="00873076">
            <w:pPr>
              <w:jc w:val="center"/>
            </w:pPr>
            <w:r w:rsidRPr="000B1C5E">
              <w:t>Ābeļu iela 2, Gulbene, Gulbenes nov., LV-4401</w:t>
            </w:r>
          </w:p>
        </w:tc>
      </w:tr>
      <w:tr w:rsidR="00EA2D2E" w14:paraId="7E2FB49F" w14:textId="77777777" w:rsidTr="009D1905">
        <w:tc>
          <w:tcPr>
            <w:tcW w:w="9354" w:type="dxa"/>
            <w:tcBorders>
              <w:bottom w:val="single" w:sz="4" w:space="0" w:color="auto"/>
            </w:tcBorders>
          </w:tcPr>
          <w:p w14:paraId="0E9B7DA4" w14:textId="77777777" w:rsidR="00EA2D2E" w:rsidRDefault="00EA2D2E" w:rsidP="00873076">
            <w:pPr>
              <w:jc w:val="center"/>
            </w:pPr>
            <w:r w:rsidRPr="000B1C5E">
              <w:t>Tālrunis 64497710, mob.26595362, e-pasts; dome@gulbene.lv, www.gulbene.lv</w:t>
            </w:r>
          </w:p>
        </w:tc>
      </w:tr>
    </w:tbl>
    <w:p w14:paraId="073132DF" w14:textId="77777777" w:rsidR="00EA2D2E" w:rsidRPr="002F352C" w:rsidRDefault="00EA2D2E" w:rsidP="00EA2D2E">
      <w:pPr>
        <w:rPr>
          <w:sz w:val="4"/>
          <w:szCs w:val="4"/>
        </w:rPr>
      </w:pPr>
    </w:p>
    <w:p w14:paraId="05795946"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B62981E"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30726787"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5B5067C5" w14:textId="77777777" w:rsidTr="00873076">
        <w:tc>
          <w:tcPr>
            <w:tcW w:w="5495" w:type="dxa"/>
          </w:tcPr>
          <w:p w14:paraId="2FFA7B76"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375F3A68"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2/984</w:t>
            </w:r>
          </w:p>
        </w:tc>
      </w:tr>
      <w:tr w:rsidR="00EA2D2E" w14:paraId="5C38E5C0" w14:textId="77777777" w:rsidTr="00873076">
        <w:trPr>
          <w:trHeight w:val="453"/>
        </w:trPr>
        <w:tc>
          <w:tcPr>
            <w:tcW w:w="5495" w:type="dxa"/>
          </w:tcPr>
          <w:p w14:paraId="36A9CF0D" w14:textId="77777777" w:rsidR="00EA2D2E" w:rsidRDefault="00EA2D2E" w:rsidP="00873076"/>
        </w:tc>
        <w:tc>
          <w:tcPr>
            <w:tcW w:w="4728" w:type="dxa"/>
          </w:tcPr>
          <w:p w14:paraId="2B790170"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28</w:t>
            </w:r>
            <w:r w:rsidRPr="00EA6BEB">
              <w:rPr>
                <w:b/>
                <w:bCs/>
              </w:rPr>
              <w:t>.p</w:t>
            </w:r>
            <w:r>
              <w:rPr>
                <w:b/>
                <w:bCs/>
              </w:rPr>
              <w:t>.)</w:t>
            </w:r>
          </w:p>
        </w:tc>
      </w:tr>
    </w:tbl>
    <w:p w14:paraId="0DD2DC35" w14:textId="77777777" w:rsidR="00EA2D2E" w:rsidRPr="0035331A" w:rsidRDefault="00EA2D2E" w:rsidP="00EA2D2E">
      <w:pPr>
        <w:jc w:val="center"/>
        <w:rPr>
          <w:b/>
        </w:rPr>
      </w:pPr>
      <w:r w:rsidRPr="0035331A">
        <w:rPr>
          <w:b/>
        </w:rPr>
        <w:t>Par dzīvokļa “</w:t>
      </w:r>
      <w:r>
        <w:rPr>
          <w:b/>
        </w:rPr>
        <w:t xml:space="preserve">Lauksaimniecības Skola </w:t>
      </w:r>
      <w:r w:rsidRPr="0035331A">
        <w:rPr>
          <w:b/>
        </w:rPr>
        <w:t xml:space="preserve">” - </w:t>
      </w:r>
      <w:r>
        <w:rPr>
          <w:b/>
        </w:rPr>
        <w:t>1</w:t>
      </w:r>
      <w:r w:rsidRPr="0035331A">
        <w:rPr>
          <w:b/>
        </w:rPr>
        <w:t>, Jaungulbenes pagasts, Gulbenes novads, īres līguma termiņa pagarināšanu</w:t>
      </w:r>
    </w:p>
    <w:p w14:paraId="6D568E7B" w14:textId="77777777" w:rsidR="00EA2D2E" w:rsidRPr="0035331A" w:rsidRDefault="00EA2D2E" w:rsidP="00EA2D2E">
      <w:pPr>
        <w:autoSpaceDE w:val="0"/>
        <w:autoSpaceDN w:val="0"/>
        <w:adjustRightInd w:val="0"/>
        <w:rPr>
          <w:color w:val="000000"/>
        </w:rPr>
      </w:pPr>
    </w:p>
    <w:p w14:paraId="2CA4EB7D" w14:textId="311B68E0" w:rsidR="00EA2D2E" w:rsidRPr="0035331A" w:rsidRDefault="00EA2D2E" w:rsidP="00EA2D2E">
      <w:pPr>
        <w:spacing w:line="360" w:lineRule="auto"/>
        <w:ind w:firstLine="567"/>
        <w:jc w:val="both"/>
      </w:pPr>
      <w:r w:rsidRPr="0035331A">
        <w:t xml:space="preserve">Gulbenes novada pašvaldības dokumentu vadības sistēmā 2022.gada </w:t>
      </w:r>
      <w:r>
        <w:t>12.oktobrī</w:t>
      </w:r>
      <w:r w:rsidRPr="0035331A">
        <w:t xml:space="preserve"> ar reģistrācijas numuru </w:t>
      </w:r>
      <w:r w:rsidRPr="00796CC8">
        <w:t>GND/5.5/22/2394-T reģistrēts</w:t>
      </w:r>
      <w:r w:rsidRPr="0035331A">
        <w:t xml:space="preserve"> </w:t>
      </w:r>
      <w:r w:rsidR="009D1905">
        <w:rPr>
          <w:b/>
        </w:rPr>
        <w:t>…</w:t>
      </w:r>
      <w:r w:rsidRPr="0035331A">
        <w:t xml:space="preserve"> (turpmāk – iesniedzēj</w:t>
      </w:r>
      <w:r>
        <w:t>s</w:t>
      </w:r>
      <w:r w:rsidRPr="0035331A">
        <w:t>), deklarētā dzīvesvieta:</w:t>
      </w:r>
      <w:r>
        <w:t xml:space="preserve"> </w:t>
      </w:r>
      <w:r w:rsidR="009D1905">
        <w:t>…</w:t>
      </w:r>
      <w:r w:rsidRPr="0035331A">
        <w:t xml:space="preserve">, 2022.gada </w:t>
      </w:r>
      <w:r>
        <w:t>12.oktobra</w:t>
      </w:r>
      <w:r w:rsidRPr="0035331A">
        <w:t xml:space="preserve"> iesniegums, kurā izteikts lūgums pagarināt dzīvojamās telpas Nr.</w:t>
      </w:r>
      <w:r>
        <w:t>1</w:t>
      </w:r>
      <w:r w:rsidRPr="0035331A">
        <w:t>, kas atrodas “</w:t>
      </w:r>
      <w:r>
        <w:t>Lauksaimniecības Skola</w:t>
      </w:r>
      <w:r w:rsidRPr="0035331A">
        <w:t xml:space="preserve">”, Jaungulbenes pagastā, Gulbenes novadā, īres līguma darbības termiņu. </w:t>
      </w:r>
    </w:p>
    <w:p w14:paraId="4DEAD5FA" w14:textId="77777777" w:rsidR="00EA2D2E" w:rsidRPr="0035331A" w:rsidRDefault="00EA2D2E" w:rsidP="00EA2D2E">
      <w:pPr>
        <w:shd w:val="clear" w:color="auto" w:fill="FFFFFF"/>
        <w:spacing w:line="360" w:lineRule="auto"/>
        <w:ind w:firstLine="567"/>
        <w:jc w:val="both"/>
      </w:pPr>
      <w:r w:rsidRPr="0035331A">
        <w:t xml:space="preserve">Dzīvojamo telpu īres likuma  7.pants nosaka, ka dzīvojamās telpas īres līgumu </w:t>
      </w:r>
      <w:proofErr w:type="spellStart"/>
      <w:r w:rsidRPr="0035331A">
        <w:t>rakstveidā</w:t>
      </w:r>
      <w:proofErr w:type="spellEnd"/>
      <w:r w:rsidRPr="0035331A">
        <w:t xml:space="preserve"> slēdz izīrētājs un īrnieks, savukārt 9.pants nosaka, ka dzīvojamās telpas īres līgumu slēdz uz noteiktu termiņu.</w:t>
      </w:r>
    </w:p>
    <w:p w14:paraId="451FC12B" w14:textId="77777777" w:rsidR="00EA2D2E" w:rsidRPr="0035331A" w:rsidRDefault="00EA2D2E" w:rsidP="00EA2D2E">
      <w:pPr>
        <w:widowControl w:val="0"/>
        <w:spacing w:line="360" w:lineRule="auto"/>
        <w:ind w:firstLine="567"/>
        <w:jc w:val="both"/>
      </w:pPr>
      <w:r w:rsidRPr="0035331A">
        <w:t xml:space="preserve">Dzīvojamās telpas īres līgums ar iesniedzēju noslēgts uz noteiktu laiku, tas ir, līdz 2022.gada </w:t>
      </w:r>
      <w:r>
        <w:t>28.februārim</w:t>
      </w:r>
      <w:r w:rsidRPr="0035331A">
        <w:t>.</w:t>
      </w:r>
    </w:p>
    <w:p w14:paraId="6E42774B" w14:textId="77777777" w:rsidR="00EA2D2E" w:rsidRPr="0035331A" w:rsidRDefault="00EA2D2E" w:rsidP="00EA2D2E">
      <w:pPr>
        <w:widowControl w:val="0"/>
        <w:spacing w:line="360" w:lineRule="auto"/>
        <w:ind w:firstLine="567"/>
        <w:jc w:val="both"/>
      </w:pPr>
      <w:r w:rsidRPr="0035331A">
        <w:t>Atbilstoši Gulbenes novada pašvaldības grāmatvedības uzskaites datiem uz iesnieguma izskatīšanas dienu iesniedzēja</w:t>
      </w:r>
      <w:r>
        <w:t>m</w:t>
      </w:r>
      <w:r w:rsidRPr="0035331A">
        <w:t xml:space="preserve"> nav nenokārtotas maksājumu saistības par dzīvojamās telpas īri un pamatpakalpojumiem. </w:t>
      </w:r>
    </w:p>
    <w:p w14:paraId="06E76EF0" w14:textId="77777777" w:rsidR="00EA2D2E" w:rsidRPr="0035331A" w:rsidRDefault="00EA2D2E" w:rsidP="00EA2D2E">
      <w:pPr>
        <w:spacing w:line="360" w:lineRule="auto"/>
        <w:ind w:firstLine="567"/>
        <w:jc w:val="both"/>
      </w:pPr>
      <w:r w:rsidRPr="0035331A">
        <w:t>Likuma “Par pašvaldībām” 15.panta pirmās daļas 9.punkts nosaka, ka viena no pašvaldības autonomajām funkcijām ir sniegt palīdzību iedzīvotājiem dzīvokļa jautājumu risināšanā.</w:t>
      </w:r>
    </w:p>
    <w:p w14:paraId="779795DF" w14:textId="77777777" w:rsidR="00EA2D2E" w:rsidRPr="0035331A" w:rsidRDefault="00EA2D2E" w:rsidP="00EA2D2E">
      <w:pPr>
        <w:spacing w:line="360" w:lineRule="auto"/>
        <w:ind w:firstLine="567"/>
        <w:jc w:val="both"/>
      </w:pPr>
      <w:r w:rsidRPr="0035331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5331A">
        <w:t>, Gulbenes novada dome NOLEMJ:</w:t>
      </w:r>
    </w:p>
    <w:p w14:paraId="0D5D7E0E" w14:textId="170D6C15" w:rsidR="00EA2D2E" w:rsidRPr="0035331A" w:rsidRDefault="00EA2D2E" w:rsidP="00EA2D2E">
      <w:pPr>
        <w:spacing w:line="360" w:lineRule="auto"/>
        <w:ind w:firstLine="567"/>
        <w:jc w:val="both"/>
      </w:pPr>
      <w:r w:rsidRPr="0035331A">
        <w:t>1. PAGARINĀT dzīvojamās telpas Nr.</w:t>
      </w:r>
      <w:r>
        <w:t>1</w:t>
      </w:r>
      <w:r w:rsidRPr="0035331A">
        <w:t>, kas atrodas “</w:t>
      </w:r>
      <w:r>
        <w:t>Lauksaimniecības Skola</w:t>
      </w:r>
      <w:r w:rsidRPr="0035331A">
        <w:t xml:space="preserve">”, </w:t>
      </w:r>
      <w:r>
        <w:t>Jaungulbenē,</w:t>
      </w:r>
      <w:r w:rsidRPr="0035331A">
        <w:t xml:space="preserve"> Jaungulbenes pagastā, Gulbenes novadā, īres līgumu ar </w:t>
      </w:r>
      <w:r w:rsidR="009D1905">
        <w:t>….</w:t>
      </w:r>
      <w:r w:rsidRPr="0035331A">
        <w:t>, uz laiku līdz 202</w:t>
      </w:r>
      <w:r>
        <w:t>5</w:t>
      </w:r>
      <w:r w:rsidRPr="0035331A">
        <w:t xml:space="preserve">.gada </w:t>
      </w:r>
      <w:r>
        <w:t>31.decembrim</w:t>
      </w:r>
      <w:r w:rsidRPr="0035331A">
        <w:t>.</w:t>
      </w:r>
    </w:p>
    <w:p w14:paraId="56B9A43E" w14:textId="12581A63" w:rsidR="00EA2D2E" w:rsidRPr="0035331A" w:rsidRDefault="00EA2D2E" w:rsidP="00EA2D2E">
      <w:pPr>
        <w:spacing w:line="360" w:lineRule="auto"/>
        <w:ind w:firstLine="425"/>
        <w:jc w:val="both"/>
      </w:pPr>
      <w:r w:rsidRPr="0035331A">
        <w:lastRenderedPageBreak/>
        <w:t xml:space="preserve">  2. NOTEIKT </w:t>
      </w:r>
      <w:r w:rsidR="009D1905">
        <w:t>…</w:t>
      </w:r>
      <w:r w:rsidRPr="0035331A">
        <w:t xml:space="preserve"> viena mēneša termiņu vienošanās par dzīvojamās telpas īres līguma darbības termiņa pagarināšanu noslēgšanai.</w:t>
      </w:r>
    </w:p>
    <w:p w14:paraId="2ADED177" w14:textId="77777777" w:rsidR="00EA2D2E" w:rsidRPr="0035331A" w:rsidRDefault="00EA2D2E" w:rsidP="00EA2D2E">
      <w:pPr>
        <w:spacing w:line="360" w:lineRule="auto"/>
        <w:ind w:firstLine="567"/>
        <w:jc w:val="both"/>
      </w:pPr>
      <w:r w:rsidRPr="0035331A">
        <w:t xml:space="preserve">3. UZDOT </w:t>
      </w:r>
      <w:r>
        <w:t xml:space="preserve">Gulbenes novada </w:t>
      </w:r>
      <w:r w:rsidRPr="0035331A">
        <w:t>Jaungulbenes pagasta pārvaldei, reģistrācijas numurs 40900015450, juridiskā adrese: “</w:t>
      </w:r>
      <w:proofErr w:type="spellStart"/>
      <w:r w:rsidRPr="0035331A">
        <w:t>Gulbīts</w:t>
      </w:r>
      <w:proofErr w:type="spellEnd"/>
      <w:r w:rsidRPr="0035331A">
        <w:t>”, Gulbītis, Jaungulbenes pagasts, Gulbenes novads, LV-4420, sagatavot un noslēgt vienošanos par dzīvojamās telpas īres līguma darbības termiņa pagarināšanu.</w:t>
      </w:r>
    </w:p>
    <w:p w14:paraId="41168E22" w14:textId="77777777" w:rsidR="00EA2D2E" w:rsidRPr="0035331A" w:rsidRDefault="00EA2D2E" w:rsidP="00EA2D2E">
      <w:pPr>
        <w:spacing w:line="360" w:lineRule="auto"/>
        <w:ind w:left="567"/>
        <w:jc w:val="both"/>
      </w:pPr>
      <w:r w:rsidRPr="0035331A">
        <w:t>4. Lēmuma izrakstu nosūtīt:</w:t>
      </w:r>
    </w:p>
    <w:p w14:paraId="19578845" w14:textId="60BE61F4" w:rsidR="00EA2D2E" w:rsidRPr="0035331A" w:rsidRDefault="00EA2D2E" w:rsidP="00EA2D2E">
      <w:pPr>
        <w:spacing w:line="360" w:lineRule="auto"/>
        <w:ind w:firstLine="567"/>
        <w:jc w:val="both"/>
      </w:pPr>
      <w:r w:rsidRPr="0035331A">
        <w:t xml:space="preserve">4.1. </w:t>
      </w:r>
      <w:r w:rsidR="009D1905">
        <w:t>….</w:t>
      </w:r>
    </w:p>
    <w:p w14:paraId="4E137158" w14:textId="77777777" w:rsidR="00EA2D2E" w:rsidRPr="0035331A" w:rsidRDefault="00EA2D2E" w:rsidP="00EA2D2E">
      <w:pPr>
        <w:spacing w:line="360" w:lineRule="auto"/>
        <w:ind w:firstLine="567"/>
        <w:jc w:val="both"/>
      </w:pPr>
      <w:r w:rsidRPr="0035331A">
        <w:t xml:space="preserve">4.2. </w:t>
      </w:r>
      <w:r>
        <w:t xml:space="preserve">Gulbenes novada </w:t>
      </w:r>
      <w:r w:rsidRPr="0035331A">
        <w:t>Jaungulbenes pagasta pārvaldei</w:t>
      </w:r>
      <w:r>
        <w:t>:</w:t>
      </w:r>
      <w:r w:rsidRPr="0035331A">
        <w:t xml:space="preserve"> “</w:t>
      </w:r>
      <w:proofErr w:type="spellStart"/>
      <w:r w:rsidRPr="0035331A">
        <w:t>Gulbīts</w:t>
      </w:r>
      <w:proofErr w:type="spellEnd"/>
      <w:r w:rsidRPr="0035331A">
        <w:t>”, Gulbītis, Jaungulbenes pagasts, Gulbenes novads, LV-4420.</w:t>
      </w:r>
    </w:p>
    <w:p w14:paraId="5AF0123C" w14:textId="77777777" w:rsidR="00EA2D2E" w:rsidRPr="0035331A" w:rsidRDefault="00EA2D2E" w:rsidP="00EA2D2E"/>
    <w:p w14:paraId="46F87CC3" w14:textId="77777777" w:rsidR="00EA2D2E" w:rsidRPr="0035331A" w:rsidRDefault="00EA2D2E" w:rsidP="00EA2D2E"/>
    <w:p w14:paraId="45D70D12" w14:textId="77777777" w:rsidR="00EA2D2E" w:rsidRPr="0035331A" w:rsidRDefault="00EA2D2E" w:rsidP="00EA2D2E">
      <w:r w:rsidRPr="0035331A">
        <w:t>Gulbenes novada domes priekšsēdētājs</w:t>
      </w:r>
      <w:r w:rsidRPr="0035331A">
        <w:tab/>
      </w:r>
      <w:r w:rsidRPr="0035331A">
        <w:tab/>
      </w:r>
      <w:r w:rsidRPr="0035331A">
        <w:tab/>
      </w:r>
      <w:r w:rsidRPr="0035331A">
        <w:tab/>
      </w:r>
      <w:r>
        <w:tab/>
      </w:r>
      <w:r>
        <w:tab/>
      </w:r>
      <w:proofErr w:type="spellStart"/>
      <w:r w:rsidRPr="0035331A">
        <w:t>A.Caunītis</w:t>
      </w:r>
      <w:proofErr w:type="spellEnd"/>
    </w:p>
    <w:p w14:paraId="661D4946" w14:textId="77777777" w:rsidR="00EA2D2E" w:rsidRPr="0035331A" w:rsidRDefault="00EA2D2E" w:rsidP="00EA2D2E">
      <w:pPr>
        <w:autoSpaceDE w:val="0"/>
        <w:autoSpaceDN w:val="0"/>
        <w:adjustRightInd w:val="0"/>
        <w:rPr>
          <w:color w:val="000000"/>
        </w:rPr>
      </w:pPr>
    </w:p>
    <w:p w14:paraId="0C90E530" w14:textId="77777777" w:rsidR="00EA2D2E" w:rsidRPr="0035331A" w:rsidRDefault="00EA2D2E" w:rsidP="00EA2D2E">
      <w:pPr>
        <w:autoSpaceDE w:val="0"/>
        <w:autoSpaceDN w:val="0"/>
        <w:adjustRightInd w:val="0"/>
      </w:pPr>
      <w:r w:rsidRPr="0035331A">
        <w:t>Sagatavoja: Dita Laure</w:t>
      </w:r>
    </w:p>
    <w:p w14:paraId="2DB5255A" w14:textId="77777777" w:rsidR="00EA2D2E" w:rsidRPr="002C6B46" w:rsidRDefault="00EA2D2E" w:rsidP="00EA2D2E">
      <w:pPr>
        <w:spacing w:line="360" w:lineRule="auto"/>
        <w:ind w:firstLine="567"/>
        <w:jc w:val="both"/>
        <w:rPr>
          <w:b/>
          <w:strike/>
        </w:rPr>
      </w:pPr>
    </w:p>
    <w:p w14:paraId="1966A90B" w14:textId="02C0ACBB" w:rsidR="009D1905" w:rsidRDefault="009D1905">
      <w:pPr>
        <w:spacing w:after="160" w:line="259" w:lineRule="auto"/>
      </w:pPr>
      <w:r>
        <w:br w:type="page"/>
      </w:r>
    </w:p>
    <w:p w14:paraId="5C515062" w14:textId="77777777" w:rsidR="00EA2D2E" w:rsidRPr="00535093" w:rsidRDefault="00EA2D2E" w:rsidP="00EA2D2E">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rsidRPr="00535093" w14:paraId="4210EB0C" w14:textId="77777777" w:rsidTr="00873076">
        <w:tc>
          <w:tcPr>
            <w:tcW w:w="9457" w:type="dxa"/>
          </w:tcPr>
          <w:p w14:paraId="3685B22B" w14:textId="77777777" w:rsidR="00EA2D2E" w:rsidRPr="00535093" w:rsidRDefault="00EA2D2E" w:rsidP="00873076">
            <w:pPr>
              <w:jc w:val="center"/>
            </w:pPr>
            <w:r w:rsidRPr="00535093">
              <w:rPr>
                <w:noProof/>
              </w:rPr>
              <w:drawing>
                <wp:inline distT="0" distB="0" distL="0" distR="0" wp14:anchorId="5E53BD4B" wp14:editId="4D91BFC9">
                  <wp:extent cx="619125" cy="685800"/>
                  <wp:effectExtent l="0" t="0" r="9525" b="0"/>
                  <wp:docPr id="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rsidRPr="00535093" w14:paraId="4B2BE5B8" w14:textId="77777777" w:rsidTr="00873076">
        <w:tc>
          <w:tcPr>
            <w:tcW w:w="9457" w:type="dxa"/>
          </w:tcPr>
          <w:p w14:paraId="1E15F385" w14:textId="77777777" w:rsidR="00EA2D2E" w:rsidRPr="00535093" w:rsidRDefault="00EA2D2E" w:rsidP="00873076">
            <w:pPr>
              <w:jc w:val="center"/>
            </w:pPr>
            <w:r w:rsidRPr="00535093">
              <w:rPr>
                <w:b/>
                <w:bCs/>
                <w:sz w:val="28"/>
                <w:szCs w:val="28"/>
              </w:rPr>
              <w:t>GULBENES NOVADA PAŠVALDĪBA</w:t>
            </w:r>
          </w:p>
        </w:tc>
      </w:tr>
      <w:tr w:rsidR="00EA2D2E" w:rsidRPr="00535093" w14:paraId="435A3DBE" w14:textId="77777777" w:rsidTr="00873076">
        <w:tc>
          <w:tcPr>
            <w:tcW w:w="9457" w:type="dxa"/>
          </w:tcPr>
          <w:p w14:paraId="6E18AAB8" w14:textId="77777777" w:rsidR="00EA2D2E" w:rsidRPr="00535093" w:rsidRDefault="00EA2D2E" w:rsidP="00873076">
            <w:pPr>
              <w:jc w:val="center"/>
            </w:pPr>
            <w:r w:rsidRPr="00535093">
              <w:t>Reģ.Nr.90009116327</w:t>
            </w:r>
          </w:p>
        </w:tc>
      </w:tr>
      <w:tr w:rsidR="00EA2D2E" w:rsidRPr="00535093" w14:paraId="20F48B4D" w14:textId="77777777" w:rsidTr="00873076">
        <w:tc>
          <w:tcPr>
            <w:tcW w:w="9457" w:type="dxa"/>
          </w:tcPr>
          <w:p w14:paraId="77FF8740" w14:textId="77777777" w:rsidR="00EA2D2E" w:rsidRPr="00535093" w:rsidRDefault="00EA2D2E" w:rsidP="00873076">
            <w:pPr>
              <w:jc w:val="center"/>
            </w:pPr>
            <w:r w:rsidRPr="00535093">
              <w:t>Ābeļu iela 2, Gulbene, Gulbenes nov., LV-4401</w:t>
            </w:r>
          </w:p>
        </w:tc>
      </w:tr>
      <w:tr w:rsidR="00EA2D2E" w:rsidRPr="00535093" w14:paraId="2F6BAD7B" w14:textId="77777777" w:rsidTr="00873076">
        <w:tc>
          <w:tcPr>
            <w:tcW w:w="9457" w:type="dxa"/>
          </w:tcPr>
          <w:p w14:paraId="6090D5EC" w14:textId="77777777" w:rsidR="00EA2D2E" w:rsidRPr="00535093" w:rsidRDefault="00EA2D2E" w:rsidP="00873076">
            <w:pPr>
              <w:jc w:val="center"/>
            </w:pPr>
            <w:r w:rsidRPr="00535093">
              <w:t>Tālrunis 64497710, mob.26595362, e-pasts; dome@gulbene.lv, www.gulbene.lv</w:t>
            </w:r>
          </w:p>
        </w:tc>
      </w:tr>
    </w:tbl>
    <w:p w14:paraId="50EB0CFE" w14:textId="77777777" w:rsidR="00EA2D2E" w:rsidRPr="00535093" w:rsidRDefault="00EA2D2E" w:rsidP="00EA2D2E">
      <w:pPr>
        <w:jc w:val="center"/>
        <w:rPr>
          <w:rFonts w:eastAsia="Calibri"/>
          <w:b/>
          <w:bCs/>
          <w:lang w:eastAsia="en-US"/>
        </w:rPr>
      </w:pPr>
      <w:r w:rsidRPr="00535093">
        <w:rPr>
          <w:rFonts w:eastAsia="Calibri"/>
          <w:b/>
          <w:bCs/>
          <w:lang w:eastAsia="en-US"/>
        </w:rPr>
        <w:t>GULBENES NOVADA DOMES LĒMUMS</w:t>
      </w:r>
    </w:p>
    <w:p w14:paraId="645E46C9" w14:textId="77777777" w:rsidR="00EA2D2E" w:rsidRPr="00535093" w:rsidRDefault="00EA2D2E" w:rsidP="00EA2D2E">
      <w:pPr>
        <w:jc w:val="center"/>
        <w:rPr>
          <w:rFonts w:eastAsia="Calibri"/>
          <w:lang w:eastAsia="en-US"/>
        </w:rPr>
      </w:pPr>
      <w:r w:rsidRPr="00535093">
        <w:rPr>
          <w:rFonts w:eastAsia="Calibri"/>
          <w:lang w:eastAsia="en-US"/>
        </w:rPr>
        <w:t>Gulbenē</w:t>
      </w:r>
    </w:p>
    <w:p w14:paraId="0FCE770C" w14:textId="77777777" w:rsidR="00EA2D2E" w:rsidRPr="00535093" w:rsidRDefault="00EA2D2E" w:rsidP="00EA2D2E">
      <w:pPr>
        <w:jc w:val="center"/>
        <w:rPr>
          <w:rFonts w:eastAsia="Calibri"/>
          <w:lang w:eastAsia="en-US"/>
        </w:rPr>
      </w:pPr>
    </w:p>
    <w:p w14:paraId="7EB9BBA8" w14:textId="77777777" w:rsidR="00EA2D2E" w:rsidRPr="00535093" w:rsidRDefault="00EA2D2E" w:rsidP="00EA2D2E">
      <w:pPr>
        <w:rPr>
          <w:b/>
          <w:bCs/>
        </w:rPr>
      </w:pPr>
      <w:r w:rsidRPr="00535093">
        <w:rPr>
          <w:b/>
          <w:bCs/>
        </w:rPr>
        <w:t>2022.gada 2</w:t>
      </w:r>
      <w:r>
        <w:rPr>
          <w:b/>
          <w:bCs/>
        </w:rPr>
        <w:t>7</w:t>
      </w:r>
      <w:r w:rsidRPr="00535093">
        <w:rPr>
          <w:b/>
          <w:bCs/>
        </w:rPr>
        <w:t>.</w:t>
      </w:r>
      <w:r>
        <w:rPr>
          <w:b/>
          <w:bCs/>
        </w:rPr>
        <w:t>oktobrī</w:t>
      </w:r>
      <w:r w:rsidRPr="00535093">
        <w:rPr>
          <w:b/>
          <w:bCs/>
        </w:rPr>
        <w:tab/>
      </w:r>
      <w:r w:rsidRPr="00535093">
        <w:rPr>
          <w:b/>
          <w:bCs/>
        </w:rPr>
        <w:tab/>
      </w:r>
      <w:r w:rsidRPr="00535093">
        <w:rPr>
          <w:b/>
          <w:bCs/>
        </w:rPr>
        <w:tab/>
      </w:r>
      <w:r w:rsidRPr="00535093">
        <w:rPr>
          <w:b/>
          <w:bCs/>
        </w:rPr>
        <w:tab/>
      </w:r>
      <w:r>
        <w:rPr>
          <w:b/>
          <w:bCs/>
        </w:rPr>
        <w:tab/>
      </w:r>
      <w:r w:rsidRPr="00535093">
        <w:rPr>
          <w:b/>
          <w:bCs/>
        </w:rPr>
        <w:tab/>
      </w:r>
      <w:r w:rsidRPr="00535093">
        <w:rPr>
          <w:b/>
          <w:bCs/>
        </w:rPr>
        <w:tab/>
        <w:t>Nr. GND/2022/</w:t>
      </w:r>
      <w:r>
        <w:rPr>
          <w:b/>
          <w:bCs/>
        </w:rPr>
        <w:t>985</w:t>
      </w:r>
    </w:p>
    <w:p w14:paraId="366113FE" w14:textId="77777777" w:rsidR="00EA2D2E" w:rsidRPr="00535093" w:rsidRDefault="00EA2D2E" w:rsidP="00EA2D2E">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20</w:t>
      </w:r>
      <w:r w:rsidRPr="00535093">
        <w:rPr>
          <w:b/>
          <w:bCs/>
        </w:rPr>
        <w:t xml:space="preserve">; </w:t>
      </w:r>
      <w:r>
        <w:rPr>
          <w:b/>
          <w:bCs/>
        </w:rPr>
        <w:t>29</w:t>
      </w:r>
      <w:r w:rsidRPr="00535093">
        <w:rPr>
          <w:b/>
          <w:bCs/>
        </w:rPr>
        <w:t xml:space="preserve">.p) </w:t>
      </w:r>
    </w:p>
    <w:p w14:paraId="4548C9C5" w14:textId="77777777" w:rsidR="00EA2D2E" w:rsidRPr="00535093" w:rsidRDefault="00EA2D2E" w:rsidP="00EA2D2E">
      <w:r w:rsidRPr="00535093">
        <w:tab/>
      </w:r>
    </w:p>
    <w:p w14:paraId="147163E2" w14:textId="77777777" w:rsidR="00EA2D2E" w:rsidRPr="00535093" w:rsidRDefault="00EA2D2E" w:rsidP="00EA2D2E"/>
    <w:p w14:paraId="5D119C5B" w14:textId="77777777" w:rsidR="00EA2D2E" w:rsidRPr="00851500" w:rsidRDefault="00EA2D2E" w:rsidP="00EA2D2E">
      <w:pPr>
        <w:jc w:val="center"/>
        <w:rPr>
          <w:b/>
          <w:bCs/>
        </w:rPr>
      </w:pPr>
      <w:r>
        <w:rPr>
          <w:b/>
        </w:rPr>
        <w:t xml:space="preserve">Par dzīvokļa </w:t>
      </w:r>
      <w:proofErr w:type="spellStart"/>
      <w:r>
        <w:rPr>
          <w:b/>
        </w:rPr>
        <w:t>Jaunlitenes</w:t>
      </w:r>
      <w:proofErr w:type="spellEnd"/>
      <w:r>
        <w:rPr>
          <w:b/>
        </w:rPr>
        <w:t xml:space="preserve"> iela 6–4</w:t>
      </w:r>
      <w:r w:rsidRPr="00851500">
        <w:rPr>
          <w:b/>
        </w:rPr>
        <w:t>, Litene, Litenes pagasts, Gulbenes novads, īres līguma termiņa pagarināšanu</w:t>
      </w:r>
    </w:p>
    <w:p w14:paraId="07A8454D" w14:textId="77777777" w:rsidR="00EA2D2E" w:rsidRPr="00851500" w:rsidRDefault="00EA2D2E" w:rsidP="00EA2D2E">
      <w:pPr>
        <w:spacing w:line="360" w:lineRule="auto"/>
        <w:jc w:val="both"/>
      </w:pPr>
    </w:p>
    <w:p w14:paraId="5D774036" w14:textId="4EF90D8C" w:rsidR="00EA2D2E" w:rsidRPr="00851500" w:rsidRDefault="00EA2D2E" w:rsidP="00EA2D2E">
      <w:pPr>
        <w:spacing w:line="360" w:lineRule="auto"/>
        <w:ind w:firstLine="567"/>
        <w:jc w:val="both"/>
      </w:pPr>
      <w:r w:rsidRPr="00851500">
        <w:t>Gulbenes novada pašvaldība</w:t>
      </w:r>
      <w:r>
        <w:t>s dokumentu vadības sistēmā 2022.gada 12.oktobrī</w:t>
      </w:r>
      <w:r w:rsidRPr="00851500">
        <w:t xml:space="preserve"> ar</w:t>
      </w:r>
      <w:r>
        <w:t xml:space="preserve"> reģistrācijas numuru GND/5.5/22</w:t>
      </w:r>
      <w:r w:rsidRPr="00851500">
        <w:t>/</w:t>
      </w:r>
      <w:r>
        <w:t>2384-Ļ</w:t>
      </w:r>
      <w:r w:rsidRPr="00851500">
        <w:t xml:space="preserve"> reģistrēts </w:t>
      </w:r>
      <w:r w:rsidR="009D1905">
        <w:rPr>
          <w:b/>
          <w:bCs/>
        </w:rPr>
        <w:t>….</w:t>
      </w:r>
      <w:r w:rsidRPr="00851500">
        <w:t xml:space="preserve"> (turpmāk – iesniedzējs), </w:t>
      </w:r>
      <w:r w:rsidR="009D1905">
        <w:t>….</w:t>
      </w:r>
      <w:r>
        <w:t>, 2022.gada 12.oktobra</w:t>
      </w:r>
      <w:r w:rsidRPr="00851500">
        <w:t xml:space="preserve"> iesniegums, kurā izteikts lūgums </w:t>
      </w:r>
      <w:r>
        <w:t>pagarināt dzīvojamās telpas Nr.4</w:t>
      </w:r>
      <w:r w:rsidRPr="00851500">
        <w:t>, kas atrod</w:t>
      </w:r>
      <w:r>
        <w:t xml:space="preserve">as </w:t>
      </w:r>
      <w:proofErr w:type="spellStart"/>
      <w:r>
        <w:t>Jaunlitenes</w:t>
      </w:r>
      <w:proofErr w:type="spellEnd"/>
      <w:r>
        <w:t xml:space="preserve"> ielā 6</w:t>
      </w:r>
      <w:r w:rsidRPr="00851500">
        <w:t xml:space="preserve">, Litenē, Litenes pagastā, Gulbenes novadā, īres līguma darbības termiņu. </w:t>
      </w:r>
    </w:p>
    <w:p w14:paraId="42E73C05" w14:textId="77777777" w:rsidR="00EA2D2E" w:rsidRPr="00851500" w:rsidRDefault="00EA2D2E" w:rsidP="00EA2D2E">
      <w:pPr>
        <w:spacing w:line="360" w:lineRule="auto"/>
        <w:ind w:firstLine="567"/>
        <w:jc w:val="both"/>
      </w:pPr>
      <w:r w:rsidRPr="00851500">
        <w:t xml:space="preserve">Dzīvojamo telpu īres likuma 7.pants nosaka, ka dzīvojamās telpas īres līgumu </w:t>
      </w:r>
      <w:proofErr w:type="spellStart"/>
      <w:r w:rsidRPr="00851500">
        <w:t>rakstveidā</w:t>
      </w:r>
      <w:proofErr w:type="spellEnd"/>
      <w:r w:rsidRPr="00851500">
        <w:t xml:space="preserve"> slēdz izīrētājs un īrnieks, savukārt 9.pants nosaka, ka dzīvojamās telpas īres līgumu slēdz uz noteiktu termiņu.</w:t>
      </w:r>
    </w:p>
    <w:p w14:paraId="3BF674F1" w14:textId="77777777" w:rsidR="00EA2D2E" w:rsidRPr="00851500" w:rsidRDefault="00EA2D2E" w:rsidP="00EA2D2E">
      <w:pPr>
        <w:spacing w:line="360" w:lineRule="auto"/>
        <w:ind w:firstLine="567"/>
        <w:jc w:val="both"/>
      </w:pPr>
      <w:r w:rsidRPr="00851500">
        <w:t>Dzīvojamās telpas īres līgums ar iesniedzēju noslēgts uz n</w:t>
      </w:r>
      <w:r>
        <w:t>oteiktu laiku, tas ir, līdz 2022</w:t>
      </w:r>
      <w:r w:rsidRPr="00851500">
        <w:t>.gada 31.</w:t>
      </w:r>
      <w:r>
        <w:t>oktobrim</w:t>
      </w:r>
      <w:r w:rsidRPr="00851500">
        <w:t>.</w:t>
      </w:r>
    </w:p>
    <w:p w14:paraId="78F11551" w14:textId="77777777" w:rsidR="00EA2D2E" w:rsidRDefault="00EA2D2E" w:rsidP="00EA2D2E">
      <w:pPr>
        <w:spacing w:line="360" w:lineRule="auto"/>
        <w:ind w:firstLine="567"/>
        <w:jc w:val="both"/>
      </w:pPr>
      <w:r w:rsidRPr="00370FE2">
        <w:t xml:space="preserve">Atbilstoši Gulbenes novada pašvaldības grāmatvedības datiem, iesniedzējam uz iesnieguma izskatīšanas brīdi </w:t>
      </w:r>
      <w:r>
        <w:t>nav</w:t>
      </w:r>
      <w:r w:rsidRPr="00370FE2">
        <w:t xml:space="preserve"> nenokārtot</w:t>
      </w:r>
      <w:r>
        <w:t>u</w:t>
      </w:r>
      <w:r w:rsidRPr="00370FE2">
        <w:t xml:space="preserve"> maksājumu saistīb</w:t>
      </w:r>
      <w:r>
        <w:t>u</w:t>
      </w:r>
      <w:r w:rsidRPr="00370FE2">
        <w:t xml:space="preserve"> par dzīvojamās telpas īri un pamatpakalpojumiem</w:t>
      </w:r>
      <w:r>
        <w:t>.</w:t>
      </w:r>
      <w:r w:rsidRPr="00370FE2">
        <w:t xml:space="preserve"> </w:t>
      </w:r>
    </w:p>
    <w:p w14:paraId="53CBC779" w14:textId="77777777" w:rsidR="00EA2D2E" w:rsidRDefault="00EA2D2E" w:rsidP="00EA2D2E">
      <w:pPr>
        <w:widowControl w:val="0"/>
        <w:spacing w:line="360" w:lineRule="auto"/>
        <w:ind w:firstLine="567"/>
        <w:jc w:val="both"/>
        <w:rPr>
          <w:color w:val="FF0000"/>
        </w:rPr>
      </w:pPr>
      <w:r>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t>Energo</w:t>
      </w:r>
      <w:proofErr w:type="spellEnd"/>
      <w:r>
        <w:t xml:space="preserve"> Serviss” sniegto pakalpojumu EUR 238,52  apmērā. </w:t>
      </w:r>
    </w:p>
    <w:p w14:paraId="4BB06152" w14:textId="77777777" w:rsidR="00EA2D2E" w:rsidRPr="00851500" w:rsidRDefault="00EA2D2E" w:rsidP="00EA2D2E">
      <w:pPr>
        <w:widowControl w:val="0"/>
        <w:spacing w:line="360" w:lineRule="auto"/>
        <w:ind w:firstLine="567"/>
        <w:jc w:val="both"/>
      </w:pPr>
      <w:r w:rsidRPr="00370FE2">
        <w:t>Likuma “Par pašvaldībām” 15.panta pirmās daļas 9.punkts nosaka, ka viena no pašvaldības autonomajām funkcijām ir sniegt palīdzību iedzīvotājiem dzīvokļa jautājumu</w:t>
      </w:r>
      <w:r w:rsidRPr="00851500">
        <w:t xml:space="preserve"> risināšanā.</w:t>
      </w:r>
    </w:p>
    <w:p w14:paraId="48926400" w14:textId="77777777" w:rsidR="00EA2D2E" w:rsidRPr="00851500" w:rsidRDefault="00EA2D2E" w:rsidP="00EA2D2E">
      <w:pPr>
        <w:spacing w:line="360" w:lineRule="auto"/>
        <w:ind w:firstLine="567"/>
        <w:jc w:val="both"/>
      </w:pPr>
      <w:r w:rsidRPr="00851500">
        <w:t xml:space="preserve">Ņemot vērā minēto, pamatojoties uz Dzīvojamo telpu īres likuma 7. pantu un 9. pantu, likuma “Par pašvaldībām” 15. panta pirmās daļas 9.punktu un Sociālo un veselības jautājumu komitejas ieteikumu, atklāti balsojot: </w:t>
      </w:r>
      <w:r w:rsidRPr="0016506D">
        <w:rPr>
          <w:noProof/>
        </w:rPr>
        <w:t xml:space="preserve">ar 12 balsīm "Par" (Ainārs Brezinskis, Aivars Circens, Anatolijs Savickis, Andis Caunītis, Atis Jencītis, Guna Pūcīte, Guna Švika, Gunārs Ciglis, Intars </w:t>
      </w:r>
      <w:r w:rsidRPr="0016506D">
        <w:rPr>
          <w:noProof/>
        </w:rPr>
        <w:lastRenderedPageBreak/>
        <w:t>Liepiņš, Ivars Kupčs, Mudīte Motivāne, Normunds Mazūrs), "Pret" – nav, "Atturas" – nav</w:t>
      </w:r>
      <w:r w:rsidRPr="00851500">
        <w:t>, Gulbenes novada dome NOLEMJ:</w:t>
      </w:r>
    </w:p>
    <w:p w14:paraId="33132C57" w14:textId="0F6E78E4" w:rsidR="00EA2D2E" w:rsidRPr="00851500" w:rsidRDefault="00EA2D2E" w:rsidP="00EA2D2E">
      <w:pPr>
        <w:spacing w:line="360" w:lineRule="auto"/>
        <w:ind w:firstLine="567"/>
        <w:jc w:val="both"/>
      </w:pPr>
      <w:r w:rsidRPr="00851500">
        <w:t xml:space="preserve">1. </w:t>
      </w:r>
      <w:r>
        <w:t>PAGARINĀT dzīvojamās telpas Nr.4</w:t>
      </w:r>
      <w:r w:rsidRPr="00851500">
        <w:t xml:space="preserve">, kas atrodas </w:t>
      </w:r>
      <w:proofErr w:type="spellStart"/>
      <w:r>
        <w:t>Jaunlitenes</w:t>
      </w:r>
      <w:proofErr w:type="spellEnd"/>
      <w:r>
        <w:t xml:space="preserve"> ielā 6</w:t>
      </w:r>
      <w:r w:rsidRPr="00851500">
        <w:t xml:space="preserve">, Litenē, Litenes pagastā, Gulbenes novadā, īres līgumu ar </w:t>
      </w:r>
      <w:r w:rsidR="009D1905">
        <w:t>….</w:t>
      </w:r>
      <w:r>
        <w:t xml:space="preserve">, uz laiku </w:t>
      </w:r>
      <w:r w:rsidRPr="00370FE2">
        <w:t>līdz 2023.gada 31.</w:t>
      </w:r>
      <w:r>
        <w:t>janvārim</w:t>
      </w:r>
      <w:r w:rsidRPr="00370FE2">
        <w:t>.</w:t>
      </w:r>
    </w:p>
    <w:p w14:paraId="0198E55E" w14:textId="2A7813CD" w:rsidR="00EA2D2E" w:rsidRPr="00851500" w:rsidRDefault="00EA2D2E" w:rsidP="00EA2D2E">
      <w:pPr>
        <w:spacing w:line="360" w:lineRule="auto"/>
        <w:ind w:firstLine="567"/>
        <w:jc w:val="both"/>
      </w:pPr>
      <w:r w:rsidRPr="00851500">
        <w:t>2.</w:t>
      </w:r>
      <w:r>
        <w:t xml:space="preserve"> </w:t>
      </w:r>
      <w:r w:rsidRPr="00851500">
        <w:t xml:space="preserve">NOTEIKT </w:t>
      </w:r>
      <w:r w:rsidR="009D1905">
        <w:t>….</w:t>
      </w:r>
      <w:r w:rsidRPr="00851500">
        <w:t xml:space="preserve"> viena mēneša termiņu vienošanās par dzīvojamās telpas īres līguma darbības termiņa pagarināšanu noslēgšanai.</w:t>
      </w:r>
    </w:p>
    <w:p w14:paraId="61A3FFDE" w14:textId="77777777" w:rsidR="00EA2D2E" w:rsidRPr="00851500" w:rsidRDefault="00EA2D2E" w:rsidP="00EA2D2E">
      <w:pPr>
        <w:spacing w:line="360" w:lineRule="auto"/>
        <w:ind w:firstLine="567"/>
        <w:jc w:val="both"/>
      </w:pPr>
      <w:r w:rsidRPr="00851500">
        <w:t>3.</w:t>
      </w:r>
      <w:r>
        <w:t xml:space="preserve"> </w:t>
      </w:r>
      <w:r w:rsidRPr="00851500">
        <w:t xml:space="preserve">UZDOT </w:t>
      </w:r>
      <w:r>
        <w:t xml:space="preserve">Gulbenes novada </w:t>
      </w:r>
      <w:r w:rsidRPr="00851500">
        <w:t xml:space="preserve">Litenes pagasta pārvaldei, reģistrācijas numurs </w:t>
      </w:r>
      <w:r>
        <w:t>40900015484</w:t>
      </w:r>
      <w:r w:rsidRPr="00851500">
        <w:t>, juridiskā adrese: “Pagastnams–1”, Litene, Litenes pagasts, Gulbenes novads, LV-4405, sagatavot un noslēgt vienošanos par dzīvojamās telpas īres līguma darbības termiņa pagarināšanu.</w:t>
      </w:r>
    </w:p>
    <w:p w14:paraId="6B9BD4BE" w14:textId="77777777" w:rsidR="00EA2D2E" w:rsidRDefault="00EA2D2E" w:rsidP="00EA2D2E">
      <w:pPr>
        <w:spacing w:line="360" w:lineRule="auto"/>
        <w:ind w:firstLine="567"/>
        <w:jc w:val="both"/>
      </w:pPr>
      <w:r>
        <w:t xml:space="preserve">4. Lēmuma izrakstu nosūtīt: </w:t>
      </w:r>
    </w:p>
    <w:p w14:paraId="543D744F" w14:textId="2844EBC6" w:rsidR="00EA2D2E" w:rsidRDefault="00EA2D2E" w:rsidP="00EA2D2E">
      <w:pPr>
        <w:spacing w:line="360" w:lineRule="auto"/>
        <w:ind w:firstLine="567"/>
        <w:jc w:val="both"/>
      </w:pPr>
      <w:r>
        <w:t xml:space="preserve">4.1. </w:t>
      </w:r>
      <w:r w:rsidR="009D1905">
        <w:t>….</w:t>
      </w:r>
    </w:p>
    <w:p w14:paraId="54A3DB22" w14:textId="77777777" w:rsidR="00EA2D2E" w:rsidRDefault="00EA2D2E" w:rsidP="00EA2D2E">
      <w:pPr>
        <w:spacing w:line="360" w:lineRule="auto"/>
        <w:ind w:firstLine="567"/>
        <w:jc w:val="both"/>
      </w:pPr>
      <w:r>
        <w:t xml:space="preserve">4.2. Gulbenes novada </w:t>
      </w:r>
      <w:r w:rsidRPr="00851500">
        <w:t>Litenes pagasta pārvaldei, “Pagastnams–1”, Litene, Litenes pagasts, Gulbenes novads, LV-4405</w:t>
      </w:r>
      <w:r>
        <w:t>.</w:t>
      </w:r>
    </w:p>
    <w:p w14:paraId="2D1A786D" w14:textId="77777777" w:rsidR="00EA2D2E" w:rsidRDefault="00EA2D2E" w:rsidP="00EA2D2E">
      <w:pPr>
        <w:spacing w:line="480" w:lineRule="auto"/>
      </w:pPr>
    </w:p>
    <w:p w14:paraId="6B8AB59A" w14:textId="77777777" w:rsidR="00EA2D2E" w:rsidRDefault="00EA2D2E" w:rsidP="00EA2D2E">
      <w:pPr>
        <w:spacing w:line="480" w:lineRule="auto"/>
      </w:pPr>
      <w:r>
        <w:t>Gulbenes novada domes priekšsēdētājs</w:t>
      </w:r>
      <w:r>
        <w:tab/>
      </w:r>
      <w:r>
        <w:tab/>
      </w:r>
      <w:r>
        <w:tab/>
      </w:r>
      <w:r>
        <w:tab/>
        <w:t xml:space="preserve">                              </w:t>
      </w:r>
      <w:proofErr w:type="spellStart"/>
      <w:r>
        <w:t>A.Caunītis</w:t>
      </w:r>
      <w:proofErr w:type="spellEnd"/>
    </w:p>
    <w:p w14:paraId="4365C424" w14:textId="77777777" w:rsidR="00EA2D2E" w:rsidRDefault="00EA2D2E" w:rsidP="00EA2D2E">
      <w:pPr>
        <w:spacing w:line="480" w:lineRule="auto"/>
      </w:pPr>
      <w:r>
        <w:t xml:space="preserve">Sagatavoja: Dace </w:t>
      </w:r>
      <w:proofErr w:type="spellStart"/>
      <w:r>
        <w:t>Širaka</w:t>
      </w:r>
      <w:proofErr w:type="spellEnd"/>
    </w:p>
    <w:p w14:paraId="322261D6" w14:textId="77777777" w:rsidR="00EA2D2E" w:rsidRPr="00535093" w:rsidRDefault="00EA2D2E" w:rsidP="00EA2D2E">
      <w:pPr>
        <w:pStyle w:val="Default"/>
        <w:rPr>
          <w:color w:val="auto"/>
        </w:rPr>
      </w:pPr>
    </w:p>
    <w:tbl>
      <w:tblPr>
        <w:tblW w:w="0" w:type="auto"/>
        <w:tblInd w:w="-108" w:type="dxa"/>
        <w:tblLayout w:type="fixed"/>
        <w:tblLook w:val="04A0" w:firstRow="1" w:lastRow="0" w:firstColumn="1" w:lastColumn="0" w:noHBand="0" w:noVBand="1"/>
      </w:tblPr>
      <w:tblGrid>
        <w:gridCol w:w="236"/>
      </w:tblGrid>
      <w:tr w:rsidR="00EA2D2E" w:rsidRPr="00535093" w14:paraId="3F56F751" w14:textId="77777777" w:rsidTr="00873076">
        <w:trPr>
          <w:trHeight w:val="104"/>
        </w:trPr>
        <w:tc>
          <w:tcPr>
            <w:tcW w:w="236" w:type="dxa"/>
            <w:tcBorders>
              <w:top w:val="nil"/>
              <w:left w:val="nil"/>
              <w:bottom w:val="nil"/>
              <w:right w:val="nil"/>
            </w:tcBorders>
          </w:tcPr>
          <w:p w14:paraId="6C101087" w14:textId="77777777" w:rsidR="00EA2D2E" w:rsidRPr="00535093" w:rsidRDefault="00EA2D2E" w:rsidP="00873076">
            <w:pPr>
              <w:pStyle w:val="Default"/>
              <w:spacing w:line="256" w:lineRule="auto"/>
              <w:rPr>
                <w:color w:val="auto"/>
                <w:sz w:val="23"/>
                <w:szCs w:val="23"/>
              </w:rPr>
            </w:pPr>
          </w:p>
        </w:tc>
      </w:tr>
    </w:tbl>
    <w:p w14:paraId="065AA40A" w14:textId="00C680E0" w:rsidR="009D1905" w:rsidRDefault="009D1905" w:rsidP="00EA2D2E"/>
    <w:p w14:paraId="5A4AC945" w14:textId="77777777" w:rsidR="009D1905" w:rsidRDefault="009D1905">
      <w:pPr>
        <w:spacing w:after="160" w:line="259" w:lineRule="auto"/>
      </w:pPr>
      <w:r>
        <w:br w:type="page"/>
      </w:r>
    </w:p>
    <w:p w14:paraId="6E33BB81" w14:textId="77777777" w:rsidR="00EA2D2E" w:rsidRPr="00535093" w:rsidRDefault="00EA2D2E" w:rsidP="00EA2D2E">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rsidRPr="00535093" w14:paraId="7A7E86F1" w14:textId="77777777" w:rsidTr="00873076">
        <w:tc>
          <w:tcPr>
            <w:tcW w:w="9457" w:type="dxa"/>
          </w:tcPr>
          <w:p w14:paraId="51AD2558" w14:textId="77777777" w:rsidR="00EA2D2E" w:rsidRPr="00535093" w:rsidRDefault="00EA2D2E" w:rsidP="00873076">
            <w:pPr>
              <w:jc w:val="center"/>
            </w:pPr>
            <w:r w:rsidRPr="00535093">
              <w:rPr>
                <w:noProof/>
              </w:rPr>
              <w:drawing>
                <wp:inline distT="0" distB="0" distL="0" distR="0" wp14:anchorId="7839BA9A" wp14:editId="59B89D88">
                  <wp:extent cx="619125" cy="685800"/>
                  <wp:effectExtent l="0" t="0" r="9525" b="0"/>
                  <wp:docPr id="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rsidRPr="00535093" w14:paraId="57CDCEB0" w14:textId="77777777" w:rsidTr="00873076">
        <w:tc>
          <w:tcPr>
            <w:tcW w:w="9457" w:type="dxa"/>
          </w:tcPr>
          <w:p w14:paraId="630BD3EB" w14:textId="77777777" w:rsidR="00EA2D2E" w:rsidRPr="00535093" w:rsidRDefault="00EA2D2E" w:rsidP="00873076">
            <w:pPr>
              <w:jc w:val="center"/>
            </w:pPr>
            <w:r w:rsidRPr="00535093">
              <w:rPr>
                <w:b/>
                <w:bCs/>
                <w:sz w:val="28"/>
                <w:szCs w:val="28"/>
              </w:rPr>
              <w:t>GULBENES NOVADA PAŠVALDĪBA</w:t>
            </w:r>
          </w:p>
        </w:tc>
      </w:tr>
      <w:tr w:rsidR="00EA2D2E" w:rsidRPr="00535093" w14:paraId="60282478" w14:textId="77777777" w:rsidTr="00873076">
        <w:tc>
          <w:tcPr>
            <w:tcW w:w="9457" w:type="dxa"/>
          </w:tcPr>
          <w:p w14:paraId="0D7F1A7F" w14:textId="77777777" w:rsidR="00EA2D2E" w:rsidRPr="00535093" w:rsidRDefault="00EA2D2E" w:rsidP="00873076">
            <w:pPr>
              <w:jc w:val="center"/>
            </w:pPr>
            <w:r w:rsidRPr="00535093">
              <w:t>Reģ.Nr.90009116327</w:t>
            </w:r>
          </w:p>
        </w:tc>
      </w:tr>
      <w:tr w:rsidR="00EA2D2E" w:rsidRPr="00535093" w14:paraId="0AA1CF7C" w14:textId="77777777" w:rsidTr="00873076">
        <w:tc>
          <w:tcPr>
            <w:tcW w:w="9457" w:type="dxa"/>
          </w:tcPr>
          <w:p w14:paraId="7F0C017B" w14:textId="77777777" w:rsidR="00EA2D2E" w:rsidRPr="00535093" w:rsidRDefault="00EA2D2E" w:rsidP="00873076">
            <w:pPr>
              <w:jc w:val="center"/>
            </w:pPr>
            <w:r w:rsidRPr="00535093">
              <w:t>Ābeļu iela 2, Gulbene, Gulbenes nov., LV-4401</w:t>
            </w:r>
          </w:p>
        </w:tc>
      </w:tr>
      <w:tr w:rsidR="00EA2D2E" w:rsidRPr="00535093" w14:paraId="5CF7F3BA" w14:textId="77777777" w:rsidTr="00873076">
        <w:tc>
          <w:tcPr>
            <w:tcW w:w="9457" w:type="dxa"/>
          </w:tcPr>
          <w:p w14:paraId="7CA18F00" w14:textId="77777777" w:rsidR="00EA2D2E" w:rsidRPr="00535093" w:rsidRDefault="00EA2D2E" w:rsidP="00873076">
            <w:pPr>
              <w:jc w:val="center"/>
            </w:pPr>
            <w:r w:rsidRPr="00535093">
              <w:t>Tālrunis 64497710, mob.26595362, e-pasts; dome@gulbene.lv, www.gulbene.lv</w:t>
            </w:r>
          </w:p>
        </w:tc>
      </w:tr>
    </w:tbl>
    <w:p w14:paraId="2F4E02CF" w14:textId="77777777" w:rsidR="00EA2D2E" w:rsidRPr="00535093" w:rsidRDefault="00EA2D2E" w:rsidP="00EA2D2E">
      <w:pPr>
        <w:jc w:val="center"/>
        <w:rPr>
          <w:rFonts w:eastAsia="Calibri"/>
          <w:b/>
          <w:bCs/>
          <w:lang w:eastAsia="en-US"/>
        </w:rPr>
      </w:pPr>
      <w:r w:rsidRPr="00535093">
        <w:rPr>
          <w:rFonts w:eastAsia="Calibri"/>
          <w:b/>
          <w:bCs/>
          <w:lang w:eastAsia="en-US"/>
        </w:rPr>
        <w:t>GULBENES NOVADA DOMES LĒMUMS</w:t>
      </w:r>
    </w:p>
    <w:p w14:paraId="5ECE89AD" w14:textId="77777777" w:rsidR="00EA2D2E" w:rsidRPr="00535093" w:rsidRDefault="00EA2D2E" w:rsidP="00EA2D2E">
      <w:pPr>
        <w:jc w:val="center"/>
        <w:rPr>
          <w:rFonts w:eastAsia="Calibri"/>
          <w:lang w:eastAsia="en-US"/>
        </w:rPr>
      </w:pPr>
      <w:r w:rsidRPr="00535093">
        <w:rPr>
          <w:rFonts w:eastAsia="Calibri"/>
          <w:lang w:eastAsia="en-US"/>
        </w:rPr>
        <w:t>Gulbenē</w:t>
      </w:r>
    </w:p>
    <w:p w14:paraId="3484A0D1" w14:textId="77777777" w:rsidR="00EA2D2E" w:rsidRPr="00535093" w:rsidRDefault="00EA2D2E" w:rsidP="00EA2D2E">
      <w:pPr>
        <w:jc w:val="center"/>
        <w:rPr>
          <w:rFonts w:eastAsia="Calibri"/>
          <w:lang w:eastAsia="en-US"/>
        </w:rPr>
      </w:pPr>
    </w:p>
    <w:p w14:paraId="5F1A4C23" w14:textId="77777777" w:rsidR="00EA2D2E" w:rsidRPr="00535093" w:rsidRDefault="00EA2D2E" w:rsidP="00EA2D2E">
      <w:pPr>
        <w:rPr>
          <w:b/>
          <w:bCs/>
        </w:rPr>
      </w:pPr>
      <w:r w:rsidRPr="00535093">
        <w:rPr>
          <w:b/>
          <w:bCs/>
        </w:rPr>
        <w:t>2022.gada 2</w:t>
      </w:r>
      <w:r>
        <w:rPr>
          <w:b/>
          <w:bCs/>
        </w:rPr>
        <w:t>7</w:t>
      </w:r>
      <w:r w:rsidRPr="00535093">
        <w:rPr>
          <w:b/>
          <w:bCs/>
        </w:rPr>
        <w:t>.</w:t>
      </w:r>
      <w:r>
        <w:rPr>
          <w:b/>
          <w:bCs/>
        </w:rPr>
        <w:t>oktobrī</w:t>
      </w:r>
      <w:r w:rsidRPr="00535093">
        <w:rPr>
          <w:b/>
          <w:bCs/>
        </w:rPr>
        <w:tab/>
      </w:r>
      <w:r w:rsidRPr="00535093">
        <w:rPr>
          <w:b/>
          <w:bCs/>
        </w:rPr>
        <w:tab/>
      </w:r>
      <w:r w:rsidRPr="00535093">
        <w:rPr>
          <w:b/>
          <w:bCs/>
        </w:rPr>
        <w:tab/>
      </w:r>
      <w:r w:rsidRPr="00535093">
        <w:rPr>
          <w:b/>
          <w:bCs/>
        </w:rPr>
        <w:tab/>
      </w:r>
      <w:r>
        <w:rPr>
          <w:b/>
          <w:bCs/>
        </w:rPr>
        <w:tab/>
      </w:r>
      <w:r w:rsidRPr="00535093">
        <w:rPr>
          <w:b/>
          <w:bCs/>
        </w:rPr>
        <w:tab/>
      </w:r>
      <w:r w:rsidRPr="00535093">
        <w:rPr>
          <w:b/>
          <w:bCs/>
        </w:rPr>
        <w:tab/>
        <w:t>Nr. GND/2022/</w:t>
      </w:r>
      <w:r>
        <w:rPr>
          <w:b/>
          <w:bCs/>
        </w:rPr>
        <w:t>986</w:t>
      </w:r>
    </w:p>
    <w:p w14:paraId="0EE7CF3B" w14:textId="77777777" w:rsidR="00EA2D2E" w:rsidRPr="00535093" w:rsidRDefault="00EA2D2E" w:rsidP="00EA2D2E">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20</w:t>
      </w:r>
      <w:r w:rsidRPr="00535093">
        <w:rPr>
          <w:b/>
          <w:bCs/>
        </w:rPr>
        <w:t xml:space="preserve">; </w:t>
      </w:r>
      <w:r>
        <w:rPr>
          <w:b/>
          <w:bCs/>
        </w:rPr>
        <w:t>30</w:t>
      </w:r>
      <w:r w:rsidRPr="00535093">
        <w:rPr>
          <w:b/>
          <w:bCs/>
        </w:rPr>
        <w:t xml:space="preserve">.p) </w:t>
      </w:r>
    </w:p>
    <w:p w14:paraId="6E05CF37" w14:textId="77777777" w:rsidR="00EA2D2E" w:rsidRPr="00535093" w:rsidRDefault="00EA2D2E" w:rsidP="00EA2D2E">
      <w:r w:rsidRPr="00535093">
        <w:tab/>
      </w:r>
    </w:p>
    <w:p w14:paraId="6FEB6771" w14:textId="77777777" w:rsidR="00EA2D2E" w:rsidRDefault="00EA2D2E" w:rsidP="00EA2D2E">
      <w:pPr>
        <w:jc w:val="center"/>
        <w:rPr>
          <w:b/>
        </w:rPr>
      </w:pPr>
      <w:r>
        <w:rPr>
          <w:b/>
        </w:rPr>
        <w:t>Par dzīvojamās telpas “Dzelmes”-20,21,22, Lizuma pagasts, Gulbenes novads,</w:t>
      </w:r>
    </w:p>
    <w:p w14:paraId="34EC3AA2" w14:textId="77777777" w:rsidR="00EA2D2E" w:rsidRDefault="00EA2D2E" w:rsidP="00EA2D2E">
      <w:pPr>
        <w:jc w:val="center"/>
        <w:rPr>
          <w:b/>
        </w:rPr>
      </w:pPr>
      <w:r>
        <w:rPr>
          <w:b/>
        </w:rPr>
        <w:t>īres līguma termiņa pagarināšanu</w:t>
      </w:r>
    </w:p>
    <w:p w14:paraId="659237EF" w14:textId="77777777" w:rsidR="00EA2D2E" w:rsidRPr="00797435" w:rsidRDefault="00EA2D2E" w:rsidP="00EA2D2E">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3578B8EC" w14:textId="79EDE709" w:rsidR="00EA2D2E" w:rsidRDefault="00EA2D2E" w:rsidP="00EA2D2E">
      <w:pPr>
        <w:spacing w:line="360" w:lineRule="auto"/>
        <w:ind w:firstLine="567"/>
        <w:jc w:val="both"/>
      </w:pPr>
      <w:r w:rsidRPr="00B37691">
        <w:t xml:space="preserve">Gulbenes novada pašvaldības dokumentu vadības sistēmā </w:t>
      </w:r>
      <w:r>
        <w:t>2022</w:t>
      </w:r>
      <w:r w:rsidRPr="007B1565">
        <w:t xml:space="preserve">.gada </w:t>
      </w:r>
      <w:r>
        <w:t>26.septembrī</w:t>
      </w:r>
      <w:r w:rsidRPr="00B37691">
        <w:t xml:space="preserve"> ar</w:t>
      </w:r>
      <w:r>
        <w:t xml:space="preserve"> reģistrācijas </w:t>
      </w:r>
      <w:r w:rsidRPr="000949C8">
        <w:t>numuru GND/5.5/2</w:t>
      </w:r>
      <w:r>
        <w:t>2</w:t>
      </w:r>
      <w:r w:rsidRPr="000949C8">
        <w:t>/</w:t>
      </w:r>
      <w:r>
        <w:t>2232-B</w:t>
      </w:r>
      <w:r w:rsidRPr="000949C8">
        <w:t xml:space="preserve"> reģistrēts</w:t>
      </w:r>
      <w:r w:rsidRPr="00B37691">
        <w:t xml:space="preserve"> </w:t>
      </w:r>
      <w:r w:rsidR="009D1905">
        <w:rPr>
          <w:b/>
        </w:rPr>
        <w:t>…..</w:t>
      </w:r>
      <w:r>
        <w:t xml:space="preserve"> </w:t>
      </w:r>
      <w:r w:rsidRPr="00B37691">
        <w:t>(turpmāk –</w:t>
      </w:r>
      <w:r>
        <w:t xml:space="preserve"> </w:t>
      </w:r>
      <w:r w:rsidRPr="00B37691">
        <w:t xml:space="preserve">iesniedzēja), </w:t>
      </w:r>
      <w:r w:rsidR="009D1905">
        <w:t>….</w:t>
      </w:r>
      <w:r>
        <w:t xml:space="preserve">, 2022.gada 26.septembra </w:t>
      </w:r>
      <w:r w:rsidRPr="00B37691">
        <w:t xml:space="preserve">iesniegums, </w:t>
      </w:r>
      <w:r>
        <w:t>kurā</w:t>
      </w:r>
      <w:r w:rsidRPr="00B37691">
        <w:t xml:space="preserve"> izteikts lūgums </w:t>
      </w:r>
      <w:r>
        <w:t>pagarināt dzīvojamo telpu Nr.20, 21 un 22</w:t>
      </w:r>
      <w:r w:rsidRPr="00B37691">
        <w:t>, kas atrodas “</w:t>
      </w:r>
      <w:r>
        <w:t>Dzelmēs</w:t>
      </w:r>
      <w:r w:rsidRPr="00B37691">
        <w:t xml:space="preserve">”, </w:t>
      </w:r>
      <w:r>
        <w:t>Lizuma pagastā, Gulbenes</w:t>
      </w:r>
      <w:r w:rsidRPr="00B37691">
        <w:t xml:space="preserve"> novadā, īres līguma darbības termiņu. </w:t>
      </w:r>
    </w:p>
    <w:p w14:paraId="735AFB31" w14:textId="77777777" w:rsidR="00EA2D2E" w:rsidRPr="008610D4" w:rsidRDefault="00EA2D2E" w:rsidP="00EA2D2E">
      <w:pPr>
        <w:spacing w:line="360" w:lineRule="auto"/>
        <w:ind w:firstLine="567"/>
        <w:jc w:val="both"/>
      </w:pPr>
      <w:r w:rsidRPr="008610D4">
        <w:t xml:space="preserve">Dzīvojamo telpu īres likuma 7.pants nosaka, ka dzīvojamās telpas īres līgumu </w:t>
      </w:r>
      <w:proofErr w:type="spellStart"/>
      <w:r w:rsidRPr="008610D4">
        <w:t>rakstveidā</w:t>
      </w:r>
      <w:proofErr w:type="spellEnd"/>
      <w:r w:rsidRPr="008610D4">
        <w:t xml:space="preserve"> slēdz izīrētājs un īrnieks, savukārt 9.pants nosaka, ka dzīvojamās telpas īres līgumu slēdz uz noteiktu termiņu.</w:t>
      </w:r>
    </w:p>
    <w:p w14:paraId="04636F41" w14:textId="77777777" w:rsidR="00EA2D2E" w:rsidRDefault="00EA2D2E" w:rsidP="00EA2D2E">
      <w:pPr>
        <w:pStyle w:val="tv213"/>
        <w:shd w:val="clear" w:color="auto" w:fill="FFFFFF"/>
        <w:spacing w:before="0" w:beforeAutospacing="0" w:after="0" w:afterAutospacing="0" w:line="360" w:lineRule="auto"/>
        <w:ind w:firstLine="567"/>
        <w:jc w:val="both"/>
      </w:pPr>
      <w:r w:rsidRPr="008610D4">
        <w:t>Dzīvojamās telpas īres līgums ar iesniedzēju noslēgts uz noteiktu laiku, tas ir, līdz 20</w:t>
      </w:r>
      <w:r>
        <w:t>22</w:t>
      </w:r>
      <w:r w:rsidRPr="008610D4">
        <w:t>.gada 3</w:t>
      </w:r>
      <w:r>
        <w:t>0</w:t>
      </w:r>
      <w:r w:rsidRPr="008610D4">
        <w:t>.</w:t>
      </w:r>
      <w:r>
        <w:t>septembrim</w:t>
      </w:r>
      <w:r w:rsidRPr="008610D4">
        <w:t>.</w:t>
      </w:r>
    </w:p>
    <w:p w14:paraId="75AFCC2E" w14:textId="77777777" w:rsidR="00EA2D2E" w:rsidRPr="00535093" w:rsidRDefault="00EA2D2E" w:rsidP="00EA2D2E">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438EA0F" w14:textId="77777777" w:rsidR="00EA2D2E" w:rsidRPr="00535093" w:rsidRDefault="00EA2D2E" w:rsidP="00EA2D2E">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46782A46" w14:textId="77777777" w:rsidR="00EA2D2E" w:rsidRDefault="00EA2D2E" w:rsidP="00EA2D2E">
      <w:pPr>
        <w:spacing w:line="360" w:lineRule="auto"/>
        <w:ind w:firstLine="567"/>
        <w:jc w:val="both"/>
      </w:pPr>
      <w:r w:rsidRPr="00535093">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535093">
        <w:rPr>
          <w:lang w:eastAsia="en-US"/>
        </w:rPr>
        <w:t xml:space="preserve">, Gulbenes novada dome </w:t>
      </w:r>
      <w:r w:rsidRPr="00535093">
        <w:t>NOLEMJ:</w:t>
      </w:r>
    </w:p>
    <w:p w14:paraId="0AFA9DC5" w14:textId="26CD2A3A" w:rsidR="00EA2D2E" w:rsidRDefault="00EA2D2E" w:rsidP="00EA2D2E">
      <w:pPr>
        <w:widowControl w:val="0"/>
        <w:spacing w:line="360" w:lineRule="auto"/>
        <w:ind w:firstLine="567"/>
        <w:jc w:val="both"/>
      </w:pPr>
      <w:r>
        <w:t>1. PAGARINĀT dzīvojamo telpu Nr.20, 21 un 22</w:t>
      </w:r>
      <w:r w:rsidRPr="00B37691">
        <w:t>, kas atrodas “</w:t>
      </w:r>
      <w:r>
        <w:t>Dzelmēs</w:t>
      </w:r>
      <w:r w:rsidRPr="00B37691">
        <w:t xml:space="preserve">”, </w:t>
      </w:r>
      <w:r>
        <w:t>Lizuma pagastā, Gulbenes</w:t>
      </w:r>
      <w:r w:rsidRPr="00B37691">
        <w:t xml:space="preserve"> novadā,</w:t>
      </w:r>
      <w:r>
        <w:t xml:space="preserve"> īres līgumu ar </w:t>
      </w:r>
      <w:r w:rsidR="009D1905">
        <w:t>….</w:t>
      </w:r>
      <w:r w:rsidRPr="00B37691">
        <w:t xml:space="preserve">, uz laiku </w:t>
      </w:r>
      <w:r w:rsidRPr="00421959">
        <w:t xml:space="preserve">līdz </w:t>
      </w:r>
      <w:r>
        <w:t>2023.gada 31</w:t>
      </w:r>
      <w:r w:rsidRPr="00421959">
        <w:t>.</w:t>
      </w:r>
      <w:r>
        <w:t>oktobrim</w:t>
      </w:r>
      <w:r w:rsidRPr="00421959">
        <w:t>.</w:t>
      </w:r>
    </w:p>
    <w:p w14:paraId="4B8335FA" w14:textId="610C9CE8" w:rsidR="00EA2D2E" w:rsidRDefault="00EA2D2E" w:rsidP="00EA2D2E">
      <w:pPr>
        <w:widowControl w:val="0"/>
        <w:spacing w:line="360" w:lineRule="auto"/>
        <w:ind w:firstLine="567"/>
        <w:jc w:val="both"/>
      </w:pPr>
      <w:r>
        <w:t xml:space="preserve">2. </w:t>
      </w:r>
      <w:r w:rsidRPr="00B37691">
        <w:t xml:space="preserve">NOTEIKT </w:t>
      </w:r>
      <w:r w:rsidR="009D1905">
        <w:t>….</w:t>
      </w:r>
      <w:r w:rsidRPr="00B37691">
        <w:t>, viena mēneša termiņu vienošanās par dzīvojamās telpas īres līguma darbības termiņa pagarināšanu noslēgšanai.</w:t>
      </w:r>
    </w:p>
    <w:p w14:paraId="03BAA67E" w14:textId="77777777" w:rsidR="00EA2D2E" w:rsidRPr="00B37691" w:rsidRDefault="00EA2D2E" w:rsidP="00EA2D2E">
      <w:pPr>
        <w:widowControl w:val="0"/>
        <w:spacing w:line="360" w:lineRule="auto"/>
        <w:ind w:firstLine="567"/>
        <w:jc w:val="both"/>
      </w:pPr>
      <w:r>
        <w:t xml:space="preserve">3. </w:t>
      </w:r>
      <w:r w:rsidRPr="00B37691">
        <w:t xml:space="preserve">UZDOT </w:t>
      </w:r>
      <w:r>
        <w:t>Gulbenes novada Lizuma pagasta pārvaldei</w:t>
      </w:r>
      <w:r w:rsidRPr="00B37691">
        <w:t xml:space="preserve">, reģistrācijas numurs </w:t>
      </w:r>
      <w:r>
        <w:t>40900015499</w:t>
      </w:r>
      <w:r w:rsidRPr="00B37691">
        <w:t xml:space="preserve">, </w:t>
      </w:r>
      <w:r w:rsidRPr="00B37691">
        <w:lastRenderedPageBreak/>
        <w:t xml:space="preserve">juridiskā adrese: </w:t>
      </w:r>
      <w:r>
        <w:t>“Akācijas”, Lizums, Lizuma pagasts, Gulbenes novads, LV-4425</w:t>
      </w:r>
      <w:r w:rsidRPr="00B37691">
        <w:t>, sagatavot un noslēgt vienošanos par dzīvojamās telpas īres līguma darbības termiņa pagarināšanu.</w:t>
      </w:r>
    </w:p>
    <w:p w14:paraId="2A91EE1E" w14:textId="77777777" w:rsidR="00EA2D2E" w:rsidRPr="002C6B46" w:rsidRDefault="00EA2D2E" w:rsidP="00EA2D2E">
      <w:pPr>
        <w:spacing w:line="360" w:lineRule="auto"/>
        <w:ind w:firstLine="567"/>
        <w:jc w:val="both"/>
      </w:pPr>
      <w:r w:rsidRPr="002C6B46">
        <w:t>4. Lēmuma izrakstu nosūtīt:</w:t>
      </w:r>
    </w:p>
    <w:p w14:paraId="3B68AD2C" w14:textId="795D4D05" w:rsidR="00EA2D2E" w:rsidRPr="002C6B46" w:rsidRDefault="00EA2D2E" w:rsidP="00EA2D2E">
      <w:pPr>
        <w:spacing w:line="360" w:lineRule="auto"/>
        <w:ind w:firstLine="567"/>
        <w:jc w:val="both"/>
      </w:pPr>
      <w:r w:rsidRPr="002C6B46">
        <w:t xml:space="preserve">4.1. </w:t>
      </w:r>
      <w:r w:rsidR="009D1905">
        <w:t>….</w:t>
      </w:r>
    </w:p>
    <w:p w14:paraId="39C83445" w14:textId="77777777" w:rsidR="00EA2D2E" w:rsidRDefault="00EA2D2E" w:rsidP="00EA2D2E">
      <w:pPr>
        <w:spacing w:line="360" w:lineRule="auto"/>
        <w:ind w:firstLine="567"/>
        <w:jc w:val="both"/>
      </w:pPr>
      <w:r w:rsidRPr="002C6B46">
        <w:t>4.</w:t>
      </w:r>
      <w:r>
        <w:t>2</w:t>
      </w:r>
      <w:r w:rsidRPr="002C6B46">
        <w:t xml:space="preserve">. </w:t>
      </w:r>
      <w:r>
        <w:t>Gulbenes novada Lizuma</w:t>
      </w:r>
      <w:r w:rsidRPr="002C6B46">
        <w:t xml:space="preserve"> pagasta pārvaldei, juridiskā adrese: </w:t>
      </w:r>
      <w:r>
        <w:t xml:space="preserve">“Akācijas”, Lizums, Lizuma pagasts, </w:t>
      </w:r>
      <w:r w:rsidRPr="008A43F8">
        <w:t>Gulbenes novads, LV-44</w:t>
      </w:r>
      <w:r>
        <w:t>25.</w:t>
      </w:r>
    </w:p>
    <w:p w14:paraId="508A1940" w14:textId="77777777" w:rsidR="00EA2D2E" w:rsidRDefault="00EA2D2E" w:rsidP="00EA2D2E">
      <w:pPr>
        <w:spacing w:line="360" w:lineRule="auto"/>
        <w:ind w:left="567"/>
        <w:jc w:val="both"/>
      </w:pPr>
    </w:p>
    <w:p w14:paraId="5CF79273" w14:textId="77777777" w:rsidR="00EA2D2E" w:rsidRDefault="00EA2D2E" w:rsidP="00EA2D2E">
      <w:r>
        <w:t>Gulbenes novada domes priekšsēdētājs</w:t>
      </w:r>
      <w:r>
        <w:tab/>
      </w:r>
      <w:r>
        <w:tab/>
      </w:r>
      <w:r>
        <w:tab/>
      </w:r>
      <w:r>
        <w:tab/>
      </w:r>
      <w:r>
        <w:tab/>
      </w:r>
      <w:r>
        <w:tab/>
        <w:t xml:space="preserve">A. Caunītis </w:t>
      </w:r>
    </w:p>
    <w:p w14:paraId="20BA3CB1" w14:textId="77777777" w:rsidR="00EA2D2E" w:rsidRDefault="00EA2D2E" w:rsidP="00EA2D2E">
      <w:pPr>
        <w:pStyle w:val="Default"/>
      </w:pPr>
    </w:p>
    <w:p w14:paraId="23B70FE5" w14:textId="77777777" w:rsidR="00EA2D2E" w:rsidRDefault="00EA2D2E" w:rsidP="00EA2D2E">
      <w:pPr>
        <w:pStyle w:val="Default"/>
      </w:pPr>
      <w:r>
        <w:rPr>
          <w:color w:val="auto"/>
        </w:rPr>
        <w:t>Sagatavoja: Zinta Pliena</w:t>
      </w:r>
    </w:p>
    <w:p w14:paraId="40E98382" w14:textId="77777777" w:rsidR="00EA2D2E" w:rsidRPr="00535093" w:rsidRDefault="00EA2D2E" w:rsidP="00EA2D2E">
      <w:pPr>
        <w:pStyle w:val="Default"/>
        <w:rPr>
          <w:color w:val="auto"/>
        </w:rPr>
      </w:pPr>
    </w:p>
    <w:tbl>
      <w:tblPr>
        <w:tblW w:w="0" w:type="auto"/>
        <w:tblInd w:w="-108" w:type="dxa"/>
        <w:tblLayout w:type="fixed"/>
        <w:tblLook w:val="04A0" w:firstRow="1" w:lastRow="0" w:firstColumn="1" w:lastColumn="0" w:noHBand="0" w:noVBand="1"/>
      </w:tblPr>
      <w:tblGrid>
        <w:gridCol w:w="236"/>
      </w:tblGrid>
      <w:tr w:rsidR="00EA2D2E" w:rsidRPr="00535093" w14:paraId="59871BDC" w14:textId="77777777" w:rsidTr="00873076">
        <w:trPr>
          <w:trHeight w:val="104"/>
        </w:trPr>
        <w:tc>
          <w:tcPr>
            <w:tcW w:w="236" w:type="dxa"/>
            <w:tcBorders>
              <w:top w:val="nil"/>
              <w:left w:val="nil"/>
              <w:bottom w:val="nil"/>
              <w:right w:val="nil"/>
            </w:tcBorders>
          </w:tcPr>
          <w:p w14:paraId="5966D85C" w14:textId="77777777" w:rsidR="00EA2D2E" w:rsidRPr="00535093" w:rsidRDefault="00EA2D2E" w:rsidP="00873076">
            <w:pPr>
              <w:pStyle w:val="Default"/>
              <w:spacing w:line="256" w:lineRule="auto"/>
              <w:rPr>
                <w:color w:val="auto"/>
                <w:sz w:val="23"/>
                <w:szCs w:val="23"/>
              </w:rPr>
            </w:pPr>
          </w:p>
        </w:tc>
      </w:tr>
    </w:tbl>
    <w:p w14:paraId="2F44A9FA" w14:textId="12700BE6" w:rsidR="009D1905" w:rsidRDefault="009D1905" w:rsidP="00EA2D2E"/>
    <w:p w14:paraId="6F852096" w14:textId="77777777"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75A7FFC6" w14:textId="77777777" w:rsidTr="00412536">
        <w:tc>
          <w:tcPr>
            <w:tcW w:w="9354" w:type="dxa"/>
          </w:tcPr>
          <w:p w14:paraId="1353170D" w14:textId="77777777" w:rsidR="00EA2D2E" w:rsidRDefault="00EA2D2E" w:rsidP="00873076">
            <w:pPr>
              <w:jc w:val="center"/>
            </w:pPr>
            <w:r w:rsidRPr="00114CB5">
              <w:rPr>
                <w:noProof/>
                <w:lang w:eastAsia="en-US"/>
              </w:rPr>
              <w:lastRenderedPageBreak/>
              <w:drawing>
                <wp:inline distT="0" distB="0" distL="0" distR="0" wp14:anchorId="24C46DFF" wp14:editId="1EBC8ECE">
                  <wp:extent cx="619125" cy="68580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74734911" w14:textId="77777777" w:rsidTr="00412536">
        <w:tc>
          <w:tcPr>
            <w:tcW w:w="9354" w:type="dxa"/>
          </w:tcPr>
          <w:p w14:paraId="490C35A8" w14:textId="77777777" w:rsidR="00EA2D2E" w:rsidRDefault="00EA2D2E" w:rsidP="00873076">
            <w:pPr>
              <w:jc w:val="center"/>
            </w:pPr>
            <w:r w:rsidRPr="000B1C5E">
              <w:rPr>
                <w:b/>
                <w:bCs/>
                <w:sz w:val="28"/>
                <w:szCs w:val="28"/>
              </w:rPr>
              <w:t>GULBENES NOVADA PAŠVALDĪBA</w:t>
            </w:r>
          </w:p>
        </w:tc>
      </w:tr>
      <w:tr w:rsidR="00EA2D2E" w14:paraId="3F2F3C5D" w14:textId="77777777" w:rsidTr="00412536">
        <w:tc>
          <w:tcPr>
            <w:tcW w:w="9354" w:type="dxa"/>
          </w:tcPr>
          <w:p w14:paraId="05C7059E" w14:textId="77777777" w:rsidR="00EA2D2E" w:rsidRDefault="00EA2D2E" w:rsidP="00873076">
            <w:pPr>
              <w:jc w:val="center"/>
            </w:pPr>
            <w:r w:rsidRPr="000B1C5E">
              <w:t>Reģ.Nr.90009116327</w:t>
            </w:r>
          </w:p>
        </w:tc>
      </w:tr>
      <w:tr w:rsidR="00EA2D2E" w14:paraId="2E56FE71" w14:textId="77777777" w:rsidTr="00412536">
        <w:tc>
          <w:tcPr>
            <w:tcW w:w="9354" w:type="dxa"/>
          </w:tcPr>
          <w:p w14:paraId="122B9DF2" w14:textId="77777777" w:rsidR="00EA2D2E" w:rsidRDefault="00EA2D2E" w:rsidP="00873076">
            <w:pPr>
              <w:jc w:val="center"/>
            </w:pPr>
            <w:r w:rsidRPr="000B1C5E">
              <w:t>Ābeļu iela 2, Gulbene, Gulbenes nov., LV-4401</w:t>
            </w:r>
          </w:p>
        </w:tc>
      </w:tr>
      <w:tr w:rsidR="00EA2D2E" w14:paraId="7EE2EE3B" w14:textId="77777777" w:rsidTr="00412536">
        <w:tc>
          <w:tcPr>
            <w:tcW w:w="9354" w:type="dxa"/>
            <w:tcBorders>
              <w:bottom w:val="single" w:sz="4" w:space="0" w:color="auto"/>
            </w:tcBorders>
          </w:tcPr>
          <w:p w14:paraId="5A6C115C" w14:textId="77777777" w:rsidR="00EA2D2E" w:rsidRDefault="00EA2D2E" w:rsidP="00873076">
            <w:pPr>
              <w:jc w:val="center"/>
            </w:pPr>
            <w:r w:rsidRPr="000B1C5E">
              <w:t>Tālrunis 64497710, mob.26595362, e-pasts; dome@gulbene.lv, www.gulbene.lv</w:t>
            </w:r>
          </w:p>
        </w:tc>
      </w:tr>
    </w:tbl>
    <w:p w14:paraId="62DA3848" w14:textId="77777777" w:rsidR="00EA2D2E" w:rsidRPr="00A70D2D" w:rsidRDefault="00EA2D2E" w:rsidP="00EA2D2E">
      <w:pPr>
        <w:rPr>
          <w:sz w:val="4"/>
          <w:szCs w:val="4"/>
        </w:rPr>
      </w:pPr>
    </w:p>
    <w:p w14:paraId="68ADFCE4"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5CBB5C1"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2308A1C7"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64E110D8" w14:textId="77777777" w:rsidTr="00873076">
        <w:tc>
          <w:tcPr>
            <w:tcW w:w="5495" w:type="dxa"/>
          </w:tcPr>
          <w:p w14:paraId="1D332217"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4DAF9B2E"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2/987</w:t>
            </w:r>
          </w:p>
        </w:tc>
      </w:tr>
      <w:tr w:rsidR="00EA2D2E" w14:paraId="797D7046" w14:textId="77777777" w:rsidTr="00873076">
        <w:trPr>
          <w:trHeight w:val="453"/>
        </w:trPr>
        <w:tc>
          <w:tcPr>
            <w:tcW w:w="5495" w:type="dxa"/>
          </w:tcPr>
          <w:p w14:paraId="29502635" w14:textId="77777777" w:rsidR="00EA2D2E" w:rsidRDefault="00EA2D2E" w:rsidP="00873076"/>
        </w:tc>
        <w:tc>
          <w:tcPr>
            <w:tcW w:w="4728" w:type="dxa"/>
          </w:tcPr>
          <w:p w14:paraId="02D67CC6"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31</w:t>
            </w:r>
            <w:r w:rsidRPr="00EA6BEB">
              <w:rPr>
                <w:b/>
                <w:bCs/>
              </w:rPr>
              <w:t>.p</w:t>
            </w:r>
            <w:r>
              <w:rPr>
                <w:b/>
                <w:bCs/>
              </w:rPr>
              <w:t>.)</w:t>
            </w:r>
          </w:p>
        </w:tc>
      </w:tr>
    </w:tbl>
    <w:p w14:paraId="5C491E0C" w14:textId="77777777" w:rsidR="00EA2D2E" w:rsidRPr="003770C1" w:rsidRDefault="00EA2D2E" w:rsidP="00EA2D2E">
      <w:pPr>
        <w:autoSpaceDE w:val="0"/>
        <w:autoSpaceDN w:val="0"/>
        <w:adjustRightInd w:val="0"/>
        <w:rPr>
          <w:lang w:eastAsia="en-US"/>
        </w:rPr>
      </w:pPr>
    </w:p>
    <w:p w14:paraId="7C12A36C" w14:textId="77777777" w:rsidR="00EA2D2E" w:rsidRPr="008A43F8" w:rsidRDefault="00EA2D2E" w:rsidP="00EA2D2E">
      <w:pPr>
        <w:pStyle w:val="Default"/>
        <w:jc w:val="center"/>
        <w:rPr>
          <w:b/>
          <w:bCs/>
        </w:rPr>
      </w:pPr>
      <w:r w:rsidRPr="008A43F8">
        <w:rPr>
          <w:b/>
          <w:bCs/>
        </w:rPr>
        <w:t xml:space="preserve">Par dzīvokļa </w:t>
      </w:r>
      <w:r>
        <w:rPr>
          <w:b/>
          <w:bCs/>
        </w:rPr>
        <w:t xml:space="preserve">“Ceļmalas 3”-4, Ceļmalas, </w:t>
      </w:r>
      <w:r w:rsidRPr="008A43F8">
        <w:rPr>
          <w:b/>
          <w:bCs/>
        </w:rPr>
        <w:t>Stradu pag</w:t>
      </w:r>
      <w:r>
        <w:rPr>
          <w:b/>
          <w:bCs/>
        </w:rPr>
        <w:t>asts, Gulbenes novads,</w:t>
      </w:r>
      <w:r w:rsidRPr="008A43F8">
        <w:rPr>
          <w:b/>
          <w:bCs/>
        </w:rPr>
        <w:t xml:space="preserve"> īres līguma </w:t>
      </w:r>
      <w:r>
        <w:rPr>
          <w:b/>
          <w:bCs/>
        </w:rPr>
        <w:t>termiņa pagarināšanu</w:t>
      </w:r>
    </w:p>
    <w:p w14:paraId="72146A1B" w14:textId="77777777" w:rsidR="00EA2D2E" w:rsidRPr="008A43F8" w:rsidRDefault="00EA2D2E" w:rsidP="00EA2D2E">
      <w:pPr>
        <w:pStyle w:val="Default"/>
      </w:pPr>
    </w:p>
    <w:p w14:paraId="14378206" w14:textId="3AF483F2" w:rsidR="00EA2D2E" w:rsidRDefault="00EA2D2E" w:rsidP="00EA2D2E">
      <w:pPr>
        <w:spacing w:line="360" w:lineRule="auto"/>
        <w:ind w:firstLine="567"/>
        <w:jc w:val="both"/>
      </w:pPr>
      <w:r w:rsidRPr="008A43F8">
        <w:t>Gulbenes novada pašvaldības dokumentu vadības sistēmā 202</w:t>
      </w:r>
      <w:r>
        <w:t>2</w:t>
      </w:r>
      <w:r w:rsidRPr="008A43F8">
        <w:t xml:space="preserve">.gada </w:t>
      </w:r>
      <w:r>
        <w:t>17.oktobrī</w:t>
      </w:r>
      <w:r w:rsidRPr="008A43F8">
        <w:t xml:space="preserve"> ar reģistrācijas numuru GND/5.5/2</w:t>
      </w:r>
      <w:r>
        <w:t>2/2429-V</w:t>
      </w:r>
      <w:r w:rsidRPr="008A43F8">
        <w:t xml:space="preserve"> reģistrēts </w:t>
      </w:r>
      <w:r w:rsidR="009D1905">
        <w:rPr>
          <w:b/>
        </w:rPr>
        <w:t>….</w:t>
      </w:r>
      <w:r>
        <w:t xml:space="preserve"> </w:t>
      </w:r>
      <w:r w:rsidRPr="008A43F8">
        <w:t xml:space="preserve">(turpmāk – iesniedzējs), </w:t>
      </w:r>
      <w:r w:rsidR="009D1905">
        <w:t>…</w:t>
      </w:r>
      <w:r w:rsidRPr="008A43F8">
        <w:t>, 202</w:t>
      </w:r>
      <w:r>
        <w:t>2</w:t>
      </w:r>
      <w:r w:rsidRPr="008A43F8">
        <w:t xml:space="preserve">.gada </w:t>
      </w:r>
      <w:r>
        <w:t>17.oktobra</w:t>
      </w:r>
      <w:r w:rsidRPr="008A43F8">
        <w:t xml:space="preserve"> iesniegums, kurā izteikts lūgums pagarināt dzīvojamās telpas Nr.</w:t>
      </w:r>
      <w:r>
        <w:t>4</w:t>
      </w:r>
      <w:r w:rsidRPr="008A43F8">
        <w:t>, kas atrodas “</w:t>
      </w:r>
      <w:r>
        <w:t>Ceļmalas 3</w:t>
      </w:r>
      <w:r w:rsidRPr="008A43F8">
        <w:t>”,</w:t>
      </w:r>
      <w:r>
        <w:t xml:space="preserve"> Ceļmalās, </w:t>
      </w:r>
      <w:r w:rsidRPr="008A43F8">
        <w:t xml:space="preserve">Stradu pagastā, Gulbenes novadā, īres līguma darbības termiņu. </w:t>
      </w:r>
    </w:p>
    <w:p w14:paraId="3083EF88" w14:textId="77777777" w:rsidR="00EA2D2E" w:rsidRPr="00691B96" w:rsidRDefault="00EA2D2E" w:rsidP="00EA2D2E">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088F598" w14:textId="77777777" w:rsidR="00EA2D2E" w:rsidRPr="008A43F8" w:rsidRDefault="00EA2D2E" w:rsidP="00EA2D2E">
      <w:pPr>
        <w:spacing w:line="360" w:lineRule="auto"/>
        <w:ind w:firstLine="567"/>
        <w:jc w:val="both"/>
      </w:pPr>
      <w:r w:rsidRPr="008A43F8">
        <w:t>Dzīvojamās telpas īres līgums ar iesniedzēju noslēgts uz noteiktu laiku</w:t>
      </w:r>
      <w:r>
        <w:t>, tas ir, līdz 2022.gada 30.aprīlim.</w:t>
      </w:r>
    </w:p>
    <w:p w14:paraId="3142A31C" w14:textId="77777777" w:rsidR="00EA2D2E" w:rsidRPr="004E0C00" w:rsidRDefault="00EA2D2E" w:rsidP="00EA2D2E">
      <w:pPr>
        <w:widowControl w:val="0"/>
        <w:spacing w:line="360" w:lineRule="auto"/>
        <w:ind w:firstLine="567"/>
        <w:jc w:val="both"/>
      </w:pPr>
      <w:r w:rsidRPr="004E0C00">
        <w:t xml:space="preserve">Atbilstoši Gulbenes novada pašvaldības grāmatvedības uzskaites datiem uz iesnieguma izskatīšanas dienu iesniedzējam nav parāda Gulbenes novada </w:t>
      </w:r>
      <w:r>
        <w:t>Stradu</w:t>
      </w:r>
      <w:r w:rsidRPr="004E0C00">
        <w:t xml:space="preserve"> pagasta pārvaldei par īri un komunālajiem pakalpojumiem.</w:t>
      </w:r>
    </w:p>
    <w:p w14:paraId="6478294F" w14:textId="77777777" w:rsidR="00EA2D2E" w:rsidRPr="009A0418" w:rsidRDefault="00EA2D2E" w:rsidP="00EA2D2E">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70D5A81E" w14:textId="77777777" w:rsidR="00EA2D2E" w:rsidRDefault="00EA2D2E" w:rsidP="00EA2D2E">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4F9F80BB" w14:textId="61730F7F" w:rsidR="00EA2D2E" w:rsidRDefault="00EA2D2E" w:rsidP="00EA2D2E">
      <w:pPr>
        <w:spacing w:line="360" w:lineRule="auto"/>
        <w:ind w:firstLine="567"/>
        <w:jc w:val="both"/>
      </w:pPr>
      <w:r>
        <w:t xml:space="preserve">1. PAGARINĀT </w:t>
      </w:r>
      <w:r w:rsidRPr="008A43F8">
        <w:t>dzīvojamās telpas Nr.</w:t>
      </w:r>
      <w:r>
        <w:t>4</w:t>
      </w:r>
      <w:r w:rsidRPr="008A43F8">
        <w:t>, kas atrodas “</w:t>
      </w:r>
      <w:r>
        <w:t>Ceļmalas 3</w:t>
      </w:r>
      <w:r w:rsidRPr="008A43F8">
        <w:t>”,</w:t>
      </w:r>
      <w:r>
        <w:t xml:space="preserve"> Ceļmalās, </w:t>
      </w:r>
      <w:r w:rsidRPr="008A43F8">
        <w:t>Stradu pagastā, Gulbenes novadā</w:t>
      </w:r>
      <w:r>
        <w:t xml:space="preserve">, īres līgumu </w:t>
      </w:r>
      <w:r w:rsidRPr="008A43F8">
        <w:t>ar</w:t>
      </w:r>
      <w:r>
        <w:t xml:space="preserve"> </w:t>
      </w:r>
      <w:r w:rsidR="009D1905">
        <w:rPr>
          <w:bCs/>
        </w:rPr>
        <w:t>….</w:t>
      </w:r>
      <w:r w:rsidRPr="008A43F8">
        <w:t xml:space="preserve">, uz laiku līdz </w:t>
      </w:r>
      <w:r w:rsidRPr="00DE7D9C">
        <w:t>202</w:t>
      </w:r>
      <w:r>
        <w:t>3</w:t>
      </w:r>
      <w:r w:rsidRPr="00DE7D9C">
        <w:t>.gada 3</w:t>
      </w:r>
      <w:r>
        <w:t>1</w:t>
      </w:r>
      <w:r w:rsidRPr="00DE7D9C">
        <w:t>.</w:t>
      </w:r>
      <w:r>
        <w:t>oktobrim</w:t>
      </w:r>
      <w:r w:rsidRPr="00324EAC">
        <w:t>.</w:t>
      </w:r>
    </w:p>
    <w:p w14:paraId="351A6D43" w14:textId="688A6462" w:rsidR="00EA2D2E" w:rsidRDefault="00EA2D2E" w:rsidP="00EA2D2E">
      <w:pPr>
        <w:spacing w:line="360" w:lineRule="auto"/>
        <w:ind w:firstLine="567"/>
        <w:jc w:val="both"/>
      </w:pPr>
      <w:r>
        <w:t>2.</w:t>
      </w:r>
      <w:r w:rsidRPr="008A43F8">
        <w:t xml:space="preserve"> NOTEIKT </w:t>
      </w:r>
      <w:r w:rsidR="009D1905">
        <w:t>….</w:t>
      </w:r>
      <w:r w:rsidRPr="008A43F8">
        <w:t xml:space="preserve"> viena mēneša termiņu vienošanās par dzīvojamās telpas īres līguma darbības termiņa pagarināšanu noslēgšanai.</w:t>
      </w:r>
    </w:p>
    <w:p w14:paraId="51DE6952" w14:textId="77777777" w:rsidR="00EA2D2E" w:rsidRDefault="00EA2D2E" w:rsidP="00EA2D2E">
      <w:pPr>
        <w:spacing w:line="360" w:lineRule="auto"/>
        <w:ind w:firstLine="567"/>
        <w:jc w:val="both"/>
      </w:pPr>
      <w:r w:rsidRPr="00E77888">
        <w:lastRenderedPageBreak/>
        <w:t xml:space="preserve">3. </w:t>
      </w:r>
      <w:r w:rsidRPr="008A43F8">
        <w:t xml:space="preserve">UZDOT </w:t>
      </w:r>
      <w:r>
        <w:t xml:space="preserve">Gulbenes novada Stradu pagasta pārvaldei, </w:t>
      </w:r>
      <w:r w:rsidRPr="009D24A8">
        <w:t xml:space="preserve">reģistrācijas numurs </w:t>
      </w:r>
      <w:r w:rsidRPr="0063679B">
        <w:t>40900015569</w:t>
      </w:r>
      <w:r w:rsidRPr="008A43F8">
        <w:t xml:space="preserve">, juridiskā adrese: </w:t>
      </w:r>
      <w:r>
        <w:t>Brīvības iela 8</w:t>
      </w:r>
      <w:r w:rsidRPr="008A43F8">
        <w:t>, Gulbene, Gulbenes novads, LV-4401, sagatavot un noslēgt vienošanos par dzīvojamās telpas īres līguma darbības termiņa pagarināšanu.</w:t>
      </w:r>
    </w:p>
    <w:p w14:paraId="5C7B61A7" w14:textId="77777777" w:rsidR="00EA2D2E" w:rsidRDefault="00EA2D2E" w:rsidP="00EA2D2E">
      <w:pPr>
        <w:spacing w:line="360" w:lineRule="auto"/>
        <w:ind w:firstLine="567"/>
        <w:jc w:val="both"/>
      </w:pPr>
      <w:r w:rsidRPr="00E77888">
        <w:t>4. Lēmuma izrakstu nosūtīt:</w:t>
      </w:r>
    </w:p>
    <w:p w14:paraId="045E2EF8" w14:textId="189CEF2A" w:rsidR="00EA2D2E" w:rsidRDefault="00EA2D2E" w:rsidP="00EA2D2E">
      <w:pPr>
        <w:spacing w:line="360" w:lineRule="auto"/>
        <w:ind w:firstLine="567"/>
        <w:jc w:val="both"/>
      </w:pPr>
      <w:r>
        <w:t xml:space="preserve">4.1. </w:t>
      </w:r>
      <w:r w:rsidR="009D1905">
        <w:t>…..</w:t>
      </w:r>
    </w:p>
    <w:p w14:paraId="2C3C97C4" w14:textId="77777777" w:rsidR="00EA2D2E" w:rsidRPr="00E77888" w:rsidRDefault="00EA2D2E" w:rsidP="00EA2D2E">
      <w:pPr>
        <w:spacing w:line="360" w:lineRule="auto"/>
        <w:ind w:firstLine="567"/>
        <w:jc w:val="both"/>
      </w:pPr>
      <w:r>
        <w:t xml:space="preserve">4.2. Gulbenes novada </w:t>
      </w:r>
      <w:r w:rsidRPr="00E77888">
        <w:t>Stradu pagasta pārvaldei, juridiskā adrese: Brīvības iela 8, Gulbene, Gulbenes novads, LV-4401.</w:t>
      </w:r>
    </w:p>
    <w:p w14:paraId="2B971278" w14:textId="77777777" w:rsidR="00EA2D2E" w:rsidRPr="008A43F8" w:rsidRDefault="00EA2D2E" w:rsidP="00EA2D2E">
      <w:pPr>
        <w:spacing w:line="360" w:lineRule="auto"/>
        <w:ind w:left="567"/>
        <w:jc w:val="both"/>
      </w:pPr>
    </w:p>
    <w:p w14:paraId="5DAC5E62" w14:textId="77777777" w:rsidR="00EA2D2E" w:rsidRDefault="00EA2D2E" w:rsidP="00EA2D2E">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8ADB8CF" w14:textId="77777777" w:rsidR="00EA2D2E" w:rsidRDefault="00EA2D2E" w:rsidP="00EA2D2E"/>
    <w:p w14:paraId="7B97A38E" w14:textId="77777777" w:rsidR="00EA2D2E" w:rsidRPr="00966675" w:rsidRDefault="00EA2D2E" w:rsidP="00EA2D2E">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36A6DEF" w14:textId="578FCE23"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07D8F485" w14:textId="77777777" w:rsidTr="00412536">
        <w:tc>
          <w:tcPr>
            <w:tcW w:w="9354" w:type="dxa"/>
          </w:tcPr>
          <w:p w14:paraId="399AEF3E" w14:textId="77777777" w:rsidR="00EA2D2E" w:rsidRDefault="00EA2D2E" w:rsidP="00873076">
            <w:pPr>
              <w:jc w:val="center"/>
            </w:pPr>
            <w:r w:rsidRPr="00114CB5">
              <w:rPr>
                <w:noProof/>
                <w:lang w:eastAsia="en-US"/>
              </w:rPr>
              <w:lastRenderedPageBreak/>
              <w:drawing>
                <wp:inline distT="0" distB="0" distL="0" distR="0" wp14:anchorId="404A9B8E" wp14:editId="093E61D1">
                  <wp:extent cx="619125" cy="68580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2EBDB60D" w14:textId="77777777" w:rsidTr="00412536">
        <w:tc>
          <w:tcPr>
            <w:tcW w:w="9354" w:type="dxa"/>
          </w:tcPr>
          <w:p w14:paraId="29294160" w14:textId="77777777" w:rsidR="00EA2D2E" w:rsidRDefault="00EA2D2E" w:rsidP="00873076">
            <w:pPr>
              <w:jc w:val="center"/>
            </w:pPr>
            <w:r w:rsidRPr="000B1C5E">
              <w:rPr>
                <w:b/>
                <w:bCs/>
                <w:sz w:val="28"/>
                <w:szCs w:val="28"/>
              </w:rPr>
              <w:t>GULBENES NOVADA PAŠVALDĪBA</w:t>
            </w:r>
          </w:p>
        </w:tc>
      </w:tr>
      <w:tr w:rsidR="00EA2D2E" w14:paraId="2A3CB49A" w14:textId="77777777" w:rsidTr="00412536">
        <w:tc>
          <w:tcPr>
            <w:tcW w:w="9354" w:type="dxa"/>
          </w:tcPr>
          <w:p w14:paraId="3EFDD0B6" w14:textId="77777777" w:rsidR="00EA2D2E" w:rsidRDefault="00EA2D2E" w:rsidP="00873076">
            <w:pPr>
              <w:jc w:val="center"/>
            </w:pPr>
            <w:r w:rsidRPr="000B1C5E">
              <w:t>Reģ.Nr.90009116327</w:t>
            </w:r>
          </w:p>
        </w:tc>
      </w:tr>
      <w:tr w:rsidR="00EA2D2E" w14:paraId="133B3A76" w14:textId="77777777" w:rsidTr="00412536">
        <w:tc>
          <w:tcPr>
            <w:tcW w:w="9354" w:type="dxa"/>
          </w:tcPr>
          <w:p w14:paraId="75E953A8" w14:textId="77777777" w:rsidR="00EA2D2E" w:rsidRDefault="00EA2D2E" w:rsidP="00873076">
            <w:pPr>
              <w:jc w:val="center"/>
            </w:pPr>
            <w:r w:rsidRPr="000B1C5E">
              <w:t>Ābeļu iela 2, Gulbene, Gulbenes nov., LV-4401</w:t>
            </w:r>
          </w:p>
        </w:tc>
      </w:tr>
      <w:tr w:rsidR="00EA2D2E" w14:paraId="12C29178" w14:textId="77777777" w:rsidTr="00412536">
        <w:tc>
          <w:tcPr>
            <w:tcW w:w="9354" w:type="dxa"/>
            <w:tcBorders>
              <w:bottom w:val="single" w:sz="4" w:space="0" w:color="auto"/>
            </w:tcBorders>
          </w:tcPr>
          <w:p w14:paraId="623E8008" w14:textId="77777777" w:rsidR="00EA2D2E" w:rsidRDefault="00EA2D2E" w:rsidP="00873076">
            <w:pPr>
              <w:jc w:val="center"/>
            </w:pPr>
            <w:r w:rsidRPr="000B1C5E">
              <w:t>Tālrunis 64497710, mob.26595362, e-pasts; dome@gulbene.lv, www.gulbene.lv</w:t>
            </w:r>
          </w:p>
        </w:tc>
      </w:tr>
    </w:tbl>
    <w:p w14:paraId="4D5364E9" w14:textId="77777777" w:rsidR="00EA2D2E" w:rsidRPr="00D17CF7" w:rsidRDefault="00EA2D2E" w:rsidP="00EA2D2E">
      <w:pPr>
        <w:rPr>
          <w:sz w:val="4"/>
          <w:szCs w:val="4"/>
        </w:rPr>
      </w:pPr>
    </w:p>
    <w:p w14:paraId="135320F4"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723F01A"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38BF0FE1"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393D0C03" w14:textId="77777777" w:rsidTr="00873076">
        <w:tc>
          <w:tcPr>
            <w:tcW w:w="5495" w:type="dxa"/>
          </w:tcPr>
          <w:p w14:paraId="14D0FD16"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308A005F"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2/988</w:t>
            </w:r>
          </w:p>
        </w:tc>
      </w:tr>
      <w:tr w:rsidR="00EA2D2E" w14:paraId="0ADFBF74" w14:textId="77777777" w:rsidTr="00873076">
        <w:trPr>
          <w:trHeight w:val="453"/>
        </w:trPr>
        <w:tc>
          <w:tcPr>
            <w:tcW w:w="5495" w:type="dxa"/>
          </w:tcPr>
          <w:p w14:paraId="76029E36" w14:textId="77777777" w:rsidR="00EA2D2E" w:rsidRDefault="00EA2D2E" w:rsidP="00873076"/>
        </w:tc>
        <w:tc>
          <w:tcPr>
            <w:tcW w:w="4728" w:type="dxa"/>
          </w:tcPr>
          <w:p w14:paraId="5D7C76A0"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32</w:t>
            </w:r>
            <w:r w:rsidRPr="00EA6BEB">
              <w:rPr>
                <w:b/>
                <w:bCs/>
              </w:rPr>
              <w:t>.p</w:t>
            </w:r>
            <w:r>
              <w:rPr>
                <w:b/>
                <w:bCs/>
              </w:rPr>
              <w:t>.)</w:t>
            </w:r>
          </w:p>
        </w:tc>
      </w:tr>
    </w:tbl>
    <w:p w14:paraId="44C08B20" w14:textId="77777777" w:rsidR="00EA2D2E" w:rsidRPr="003770C1" w:rsidRDefault="00EA2D2E" w:rsidP="00EA2D2E">
      <w:pPr>
        <w:autoSpaceDE w:val="0"/>
        <w:autoSpaceDN w:val="0"/>
        <w:adjustRightInd w:val="0"/>
        <w:rPr>
          <w:lang w:eastAsia="en-US"/>
        </w:rPr>
      </w:pPr>
    </w:p>
    <w:p w14:paraId="29A61721" w14:textId="77777777" w:rsidR="00EA2D2E" w:rsidRPr="008A43F8" w:rsidRDefault="00EA2D2E" w:rsidP="00EA2D2E">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3D211EC" w14:textId="77777777" w:rsidR="00EA2D2E" w:rsidRPr="008A43F8" w:rsidRDefault="00EA2D2E" w:rsidP="00EA2D2E">
      <w:pPr>
        <w:pStyle w:val="Default"/>
      </w:pPr>
    </w:p>
    <w:p w14:paraId="0D0668C6" w14:textId="62EC203A" w:rsidR="00EA2D2E" w:rsidRDefault="00EA2D2E" w:rsidP="00EA2D2E">
      <w:pPr>
        <w:spacing w:line="360" w:lineRule="auto"/>
        <w:ind w:firstLine="567"/>
        <w:jc w:val="both"/>
      </w:pPr>
      <w:r w:rsidRPr="008A43F8">
        <w:t>Gulbenes novada pašvaldības dokumentu vadības sistēmā 202</w:t>
      </w:r>
      <w:r>
        <w:t>2</w:t>
      </w:r>
      <w:r w:rsidRPr="008A43F8">
        <w:t xml:space="preserve">.gada </w:t>
      </w:r>
      <w:r>
        <w:t>14.oktobrī</w:t>
      </w:r>
      <w:r w:rsidRPr="008A43F8">
        <w:t xml:space="preserve"> ar reģistrācijas numuru GND/5.5/2</w:t>
      </w:r>
      <w:r>
        <w:t>2/2414-L</w:t>
      </w:r>
      <w:r w:rsidRPr="008A43F8">
        <w:t xml:space="preserve"> reģistrēts </w:t>
      </w:r>
      <w:r w:rsidR="009D1905">
        <w:rPr>
          <w:b/>
        </w:rPr>
        <w:t>…..</w:t>
      </w:r>
      <w:r>
        <w:t xml:space="preserve"> </w:t>
      </w:r>
      <w:r w:rsidRPr="008A43F8">
        <w:t xml:space="preserve">(turpmāk – iesniedzējs), </w:t>
      </w:r>
      <w:r w:rsidR="009D1905">
        <w:t>…</w:t>
      </w:r>
      <w:r w:rsidRPr="008A43F8">
        <w:t>, 202</w:t>
      </w:r>
      <w:r>
        <w:t>2</w:t>
      </w:r>
      <w:r w:rsidRPr="008A43F8">
        <w:t xml:space="preserve">.gada </w:t>
      </w:r>
      <w:r>
        <w:t>14.oktobra</w:t>
      </w:r>
      <w:r w:rsidRPr="008A43F8">
        <w:t xml:space="preserve"> iesniegums, kurā izteikts lūgums pagarināt dzīvojamās telpas Nr.</w:t>
      </w:r>
      <w:r>
        <w:t>4</w:t>
      </w:r>
      <w:r w:rsidRPr="008A43F8">
        <w:t>, kas atrodas “</w:t>
      </w:r>
      <w:proofErr w:type="spellStart"/>
      <w:r>
        <w:t>Šķieneri</w:t>
      </w:r>
      <w:proofErr w:type="spellEnd"/>
      <w:r>
        <w:t xml:space="preserve"> 1</w:t>
      </w:r>
      <w:r w:rsidRPr="008A43F8">
        <w:t>”,</w:t>
      </w:r>
      <w:r>
        <w:t xml:space="preserve"> </w:t>
      </w:r>
      <w:proofErr w:type="spellStart"/>
      <w:r>
        <w:t>Šķieneri</w:t>
      </w:r>
      <w:proofErr w:type="spellEnd"/>
      <w:r>
        <w:t xml:space="preserve">, </w:t>
      </w:r>
      <w:r w:rsidRPr="008A43F8">
        <w:t xml:space="preserve">Stradu pagastā, Gulbenes novadā, īres līguma darbības termiņu. </w:t>
      </w:r>
    </w:p>
    <w:p w14:paraId="49EE25D5" w14:textId="77777777" w:rsidR="00EA2D2E" w:rsidRPr="00691B96" w:rsidRDefault="00EA2D2E" w:rsidP="00EA2D2E">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02E352B" w14:textId="77777777" w:rsidR="00EA2D2E" w:rsidRPr="008A43F8" w:rsidRDefault="00EA2D2E" w:rsidP="00EA2D2E">
      <w:pPr>
        <w:spacing w:line="360" w:lineRule="auto"/>
        <w:ind w:firstLine="567"/>
        <w:jc w:val="both"/>
      </w:pPr>
      <w:r w:rsidRPr="008A43F8">
        <w:t>Dzīvojamās telpas īres līgums ar iesniedzēju noslēgts uz noteiktu laiku</w:t>
      </w:r>
      <w:r>
        <w:t>, tas ir, līdz 2022.gada 30.septembrim.</w:t>
      </w:r>
    </w:p>
    <w:p w14:paraId="17BA95D4" w14:textId="77777777" w:rsidR="00EA2D2E" w:rsidRDefault="00EA2D2E" w:rsidP="00EA2D2E">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C12AC5F" w14:textId="77777777" w:rsidR="00EA2D2E" w:rsidRDefault="00EA2D2E" w:rsidP="00EA2D2E">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236BA7DB" w14:textId="77777777" w:rsidR="00EA2D2E" w:rsidRPr="009A0418" w:rsidRDefault="00EA2D2E" w:rsidP="00EA2D2E">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74135366" w14:textId="77777777" w:rsidR="00EA2D2E" w:rsidRDefault="00EA2D2E" w:rsidP="00EA2D2E">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24735DE7" w14:textId="64CC80E8" w:rsidR="00EA2D2E" w:rsidRDefault="00EA2D2E" w:rsidP="00EA2D2E">
      <w:pPr>
        <w:spacing w:line="360" w:lineRule="auto"/>
        <w:ind w:firstLine="567"/>
        <w:jc w:val="both"/>
      </w:pPr>
      <w:r>
        <w:lastRenderedPageBreak/>
        <w:t xml:space="preserve">1. </w:t>
      </w:r>
      <w:r w:rsidRPr="001572A0">
        <w:t xml:space="preserve">PAGARINĀT </w:t>
      </w:r>
      <w:r w:rsidRPr="008A43F8">
        <w:t>dzīvojamās telpas Nr.</w:t>
      </w:r>
      <w:r>
        <w:t>4</w:t>
      </w:r>
      <w:r w:rsidRPr="008A43F8">
        <w:t>, kas atrodas “</w:t>
      </w:r>
      <w:proofErr w:type="spellStart"/>
      <w:r>
        <w:t>Šķieneri</w:t>
      </w:r>
      <w:proofErr w:type="spellEnd"/>
      <w:r>
        <w:t xml:space="preserve"> 1</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9D1905">
        <w:t>…..</w:t>
      </w:r>
      <w:r w:rsidRPr="008A43F8">
        <w:t xml:space="preserve">, uz laiku līdz </w:t>
      </w:r>
      <w:r w:rsidRPr="00324EAC">
        <w:t>20</w:t>
      </w:r>
      <w:r>
        <w:t>27.</w:t>
      </w:r>
      <w:r w:rsidRPr="00324EAC">
        <w:t xml:space="preserve">gada </w:t>
      </w:r>
      <w:r>
        <w:t>31.oktobrim</w:t>
      </w:r>
      <w:r w:rsidRPr="00324EAC">
        <w:t>.</w:t>
      </w:r>
    </w:p>
    <w:p w14:paraId="78E6257B" w14:textId="400C69AD" w:rsidR="00EA2D2E" w:rsidRDefault="00EA2D2E" w:rsidP="00EA2D2E">
      <w:pPr>
        <w:spacing w:line="360" w:lineRule="auto"/>
        <w:ind w:firstLine="567"/>
        <w:jc w:val="both"/>
      </w:pPr>
      <w:r>
        <w:t>2.</w:t>
      </w:r>
      <w:r w:rsidRPr="008A43F8">
        <w:t xml:space="preserve"> NOTEIKT </w:t>
      </w:r>
      <w:r w:rsidR="009D1905">
        <w:t>….</w:t>
      </w:r>
      <w:r>
        <w:t xml:space="preserve"> </w:t>
      </w:r>
      <w:r w:rsidRPr="008A43F8">
        <w:t xml:space="preserve"> viena mēneša termiņu vienošanās par dzīvojamās telpas īres līguma darbības termiņa pagarināšanu noslēgšanai.</w:t>
      </w:r>
    </w:p>
    <w:p w14:paraId="3038D339" w14:textId="77777777" w:rsidR="00EA2D2E" w:rsidRPr="00E77888" w:rsidRDefault="00EA2D2E" w:rsidP="00EA2D2E">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0F0C0F25" w14:textId="77777777" w:rsidR="00EA2D2E" w:rsidRDefault="00EA2D2E" w:rsidP="00EA2D2E">
      <w:pPr>
        <w:spacing w:line="360" w:lineRule="auto"/>
        <w:ind w:firstLine="567"/>
        <w:jc w:val="both"/>
      </w:pPr>
      <w:r w:rsidRPr="00E77888">
        <w:t>4. Lēmuma izrakstu nosūtīt:</w:t>
      </w:r>
    </w:p>
    <w:p w14:paraId="5CADC552" w14:textId="0AE9032B" w:rsidR="00EA2D2E" w:rsidRDefault="00EA2D2E" w:rsidP="00EA2D2E">
      <w:pPr>
        <w:spacing w:line="360" w:lineRule="auto"/>
        <w:ind w:firstLine="567"/>
        <w:jc w:val="both"/>
      </w:pPr>
      <w:r>
        <w:t xml:space="preserve">4.1. </w:t>
      </w:r>
      <w:r w:rsidR="009D1905">
        <w:t>….</w:t>
      </w:r>
    </w:p>
    <w:p w14:paraId="1177D48D" w14:textId="77777777" w:rsidR="00EA2D2E" w:rsidRDefault="00EA2D2E" w:rsidP="00EA2D2E">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3D21DF11" w14:textId="77777777" w:rsidR="00EA2D2E" w:rsidRPr="00E77888" w:rsidRDefault="00EA2D2E" w:rsidP="00EA2D2E">
      <w:pPr>
        <w:spacing w:line="360" w:lineRule="auto"/>
        <w:ind w:firstLine="567"/>
        <w:jc w:val="both"/>
      </w:pPr>
      <w:r>
        <w:t xml:space="preserve">4.3. Gulbenes novada </w:t>
      </w:r>
      <w:r w:rsidRPr="00E77888">
        <w:t>Stradu pagasta pārvaldei, juridiskā adrese: Brīvības iela 8, Gulbene, Gulbenes novads, LV-4401.</w:t>
      </w:r>
    </w:p>
    <w:p w14:paraId="577771B5" w14:textId="77777777" w:rsidR="00EA2D2E" w:rsidRPr="008A43F8" w:rsidRDefault="00EA2D2E" w:rsidP="00EA2D2E">
      <w:pPr>
        <w:spacing w:line="360" w:lineRule="auto"/>
        <w:ind w:left="567"/>
        <w:jc w:val="both"/>
      </w:pPr>
    </w:p>
    <w:p w14:paraId="1C520120" w14:textId="77777777" w:rsidR="00EA2D2E" w:rsidRDefault="00EA2D2E" w:rsidP="00EA2D2E">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101F056" w14:textId="77777777" w:rsidR="00EA2D2E" w:rsidRDefault="00EA2D2E" w:rsidP="00EA2D2E"/>
    <w:p w14:paraId="126DC034" w14:textId="77777777" w:rsidR="00EA2D2E" w:rsidRPr="00966675" w:rsidRDefault="00EA2D2E" w:rsidP="00EA2D2E">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17733DC5" w14:textId="77777777" w:rsidR="00EA2D2E" w:rsidRPr="002C6B46" w:rsidRDefault="00EA2D2E" w:rsidP="00EA2D2E">
      <w:pPr>
        <w:spacing w:line="360" w:lineRule="auto"/>
        <w:ind w:firstLine="567"/>
        <w:jc w:val="both"/>
        <w:rPr>
          <w:b/>
          <w:strike/>
        </w:rPr>
      </w:pPr>
    </w:p>
    <w:p w14:paraId="3B156EDB" w14:textId="282B3581"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2D2E" w14:paraId="542A283E" w14:textId="77777777" w:rsidTr="009D1905">
        <w:tc>
          <w:tcPr>
            <w:tcW w:w="9354" w:type="dxa"/>
          </w:tcPr>
          <w:p w14:paraId="59956AAC" w14:textId="77777777" w:rsidR="00EA2D2E" w:rsidRDefault="00EA2D2E" w:rsidP="00873076">
            <w:pPr>
              <w:jc w:val="center"/>
            </w:pPr>
            <w:r w:rsidRPr="00114CB5">
              <w:rPr>
                <w:noProof/>
              </w:rPr>
              <w:lastRenderedPageBreak/>
              <w:drawing>
                <wp:inline distT="0" distB="0" distL="0" distR="0" wp14:anchorId="7696C8FC" wp14:editId="11A96F46">
                  <wp:extent cx="619125" cy="68580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2D2E" w14:paraId="48E87467" w14:textId="77777777" w:rsidTr="009D1905">
        <w:tc>
          <w:tcPr>
            <w:tcW w:w="9354" w:type="dxa"/>
          </w:tcPr>
          <w:p w14:paraId="7056B19B" w14:textId="77777777" w:rsidR="00EA2D2E" w:rsidRDefault="00EA2D2E" w:rsidP="00873076">
            <w:pPr>
              <w:jc w:val="center"/>
            </w:pPr>
            <w:r w:rsidRPr="000B1C5E">
              <w:rPr>
                <w:b/>
                <w:bCs/>
                <w:sz w:val="28"/>
                <w:szCs w:val="28"/>
              </w:rPr>
              <w:t>GULBENES NOVADA PAŠVALDĪBA</w:t>
            </w:r>
          </w:p>
        </w:tc>
      </w:tr>
      <w:tr w:rsidR="00EA2D2E" w14:paraId="120C2F9D" w14:textId="77777777" w:rsidTr="009D1905">
        <w:tc>
          <w:tcPr>
            <w:tcW w:w="9354" w:type="dxa"/>
          </w:tcPr>
          <w:p w14:paraId="18C67F3E" w14:textId="77777777" w:rsidR="00EA2D2E" w:rsidRDefault="00EA2D2E" w:rsidP="00873076">
            <w:pPr>
              <w:jc w:val="center"/>
            </w:pPr>
            <w:r w:rsidRPr="000B1C5E">
              <w:t>Reģ.Nr.90009116327</w:t>
            </w:r>
          </w:p>
        </w:tc>
      </w:tr>
      <w:tr w:rsidR="00EA2D2E" w14:paraId="145A1E8E" w14:textId="77777777" w:rsidTr="009D1905">
        <w:tc>
          <w:tcPr>
            <w:tcW w:w="9354" w:type="dxa"/>
          </w:tcPr>
          <w:p w14:paraId="788B5573" w14:textId="77777777" w:rsidR="00EA2D2E" w:rsidRDefault="00EA2D2E" w:rsidP="00873076">
            <w:pPr>
              <w:jc w:val="center"/>
            </w:pPr>
            <w:r w:rsidRPr="000B1C5E">
              <w:t>Ābeļu iela 2, Gulbene, Gulbenes nov., LV-4401</w:t>
            </w:r>
          </w:p>
        </w:tc>
      </w:tr>
      <w:tr w:rsidR="00EA2D2E" w14:paraId="6A064CA6" w14:textId="77777777" w:rsidTr="009D1905">
        <w:tc>
          <w:tcPr>
            <w:tcW w:w="9354" w:type="dxa"/>
            <w:tcBorders>
              <w:bottom w:val="single" w:sz="4" w:space="0" w:color="auto"/>
            </w:tcBorders>
          </w:tcPr>
          <w:p w14:paraId="6052F823" w14:textId="77777777" w:rsidR="00EA2D2E" w:rsidRDefault="00EA2D2E" w:rsidP="00873076">
            <w:pPr>
              <w:jc w:val="center"/>
            </w:pPr>
            <w:r w:rsidRPr="000B1C5E">
              <w:t>Tālrunis 64497710, mob.26595362, e-pasts; dome@gulbene.lv, www.gulbene.lv</w:t>
            </w:r>
          </w:p>
        </w:tc>
      </w:tr>
    </w:tbl>
    <w:p w14:paraId="0EB778C4" w14:textId="77777777" w:rsidR="00EA2D2E" w:rsidRPr="006C6C06" w:rsidRDefault="00EA2D2E" w:rsidP="00EA2D2E">
      <w:pPr>
        <w:rPr>
          <w:sz w:val="4"/>
          <w:szCs w:val="4"/>
        </w:rPr>
      </w:pPr>
    </w:p>
    <w:p w14:paraId="2FA09F5E" w14:textId="77777777" w:rsidR="00EA2D2E" w:rsidRPr="00B97398" w:rsidRDefault="00EA2D2E" w:rsidP="00EA2D2E">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400E9A69" w14:textId="77777777" w:rsidR="00EA2D2E" w:rsidRDefault="00EA2D2E" w:rsidP="00EA2D2E">
      <w:pPr>
        <w:pStyle w:val="Bezatstarpm"/>
        <w:jc w:val="center"/>
        <w:rPr>
          <w:rFonts w:ascii="Times New Roman" w:hAnsi="Times New Roman"/>
          <w:sz w:val="24"/>
          <w:szCs w:val="24"/>
        </w:rPr>
      </w:pPr>
      <w:r w:rsidRPr="00B97398">
        <w:rPr>
          <w:rFonts w:ascii="Times New Roman" w:hAnsi="Times New Roman"/>
          <w:sz w:val="24"/>
          <w:szCs w:val="24"/>
        </w:rPr>
        <w:t>Gulbenē</w:t>
      </w:r>
    </w:p>
    <w:p w14:paraId="0B469001" w14:textId="77777777" w:rsidR="00EA2D2E" w:rsidRDefault="00EA2D2E" w:rsidP="00EA2D2E">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A2D2E" w14:paraId="6E644937" w14:textId="77777777" w:rsidTr="00873076">
        <w:tc>
          <w:tcPr>
            <w:tcW w:w="5495" w:type="dxa"/>
          </w:tcPr>
          <w:p w14:paraId="2D0F3262" w14:textId="77777777" w:rsidR="00EA2D2E" w:rsidRPr="00EA6BEB" w:rsidRDefault="00EA2D2E"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3B0CA009" w14:textId="77777777" w:rsidR="00EA2D2E" w:rsidRPr="00EA6BEB" w:rsidRDefault="00EA2D2E" w:rsidP="00873076">
            <w:pPr>
              <w:rPr>
                <w:b/>
                <w:bCs/>
              </w:rPr>
            </w:pPr>
            <w:r w:rsidRPr="00EA6BEB">
              <w:rPr>
                <w:b/>
                <w:bCs/>
              </w:rPr>
              <w:t>Nr.</w:t>
            </w:r>
            <w:r>
              <w:rPr>
                <w:b/>
                <w:bCs/>
              </w:rPr>
              <w:t xml:space="preserve"> </w:t>
            </w:r>
            <w:r w:rsidRPr="00EA6BEB">
              <w:rPr>
                <w:b/>
                <w:bCs/>
              </w:rPr>
              <w:t>GND/202</w:t>
            </w:r>
            <w:r>
              <w:rPr>
                <w:b/>
                <w:bCs/>
              </w:rPr>
              <w:t>2/989</w:t>
            </w:r>
          </w:p>
        </w:tc>
      </w:tr>
      <w:tr w:rsidR="00EA2D2E" w14:paraId="7BD1201F" w14:textId="77777777" w:rsidTr="00873076">
        <w:trPr>
          <w:trHeight w:val="453"/>
        </w:trPr>
        <w:tc>
          <w:tcPr>
            <w:tcW w:w="5495" w:type="dxa"/>
          </w:tcPr>
          <w:p w14:paraId="1859BBEB" w14:textId="77777777" w:rsidR="00EA2D2E" w:rsidRDefault="00EA2D2E" w:rsidP="00873076"/>
        </w:tc>
        <w:tc>
          <w:tcPr>
            <w:tcW w:w="4728" w:type="dxa"/>
          </w:tcPr>
          <w:p w14:paraId="458AE071" w14:textId="77777777" w:rsidR="00EA2D2E" w:rsidRPr="00EA6BEB" w:rsidRDefault="00EA2D2E" w:rsidP="00873076">
            <w:pPr>
              <w:rPr>
                <w:b/>
                <w:bCs/>
              </w:rPr>
            </w:pPr>
            <w:r w:rsidRPr="00EA6BEB">
              <w:rPr>
                <w:b/>
                <w:bCs/>
              </w:rPr>
              <w:t>(protokols Nr.</w:t>
            </w:r>
            <w:r>
              <w:rPr>
                <w:b/>
                <w:bCs/>
              </w:rPr>
              <w:t>20</w:t>
            </w:r>
            <w:r w:rsidRPr="00EA6BEB">
              <w:rPr>
                <w:b/>
                <w:bCs/>
              </w:rPr>
              <w:t xml:space="preserve">; </w:t>
            </w:r>
            <w:r>
              <w:rPr>
                <w:b/>
                <w:bCs/>
              </w:rPr>
              <w:t>33</w:t>
            </w:r>
            <w:r w:rsidRPr="00EA6BEB">
              <w:rPr>
                <w:b/>
                <w:bCs/>
              </w:rPr>
              <w:t>.p</w:t>
            </w:r>
            <w:r>
              <w:rPr>
                <w:b/>
                <w:bCs/>
              </w:rPr>
              <w:t>.)</w:t>
            </w:r>
          </w:p>
        </w:tc>
      </w:tr>
    </w:tbl>
    <w:p w14:paraId="20CA33A2" w14:textId="77777777" w:rsidR="00EA2D2E" w:rsidRPr="008A43F8" w:rsidRDefault="00EA2D2E" w:rsidP="00EA2D2E">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4”-3,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termiņa pagarināšanu</w:t>
      </w:r>
    </w:p>
    <w:p w14:paraId="082B96C3" w14:textId="77777777" w:rsidR="00EA2D2E" w:rsidRPr="008A43F8" w:rsidRDefault="00EA2D2E" w:rsidP="00EA2D2E">
      <w:pPr>
        <w:pStyle w:val="Default"/>
      </w:pPr>
    </w:p>
    <w:p w14:paraId="0B436034" w14:textId="7811F126" w:rsidR="00EA2D2E" w:rsidRDefault="00EA2D2E" w:rsidP="00EA2D2E">
      <w:pPr>
        <w:spacing w:line="360" w:lineRule="auto"/>
        <w:ind w:firstLine="567"/>
        <w:jc w:val="both"/>
      </w:pPr>
      <w:r w:rsidRPr="008A43F8">
        <w:t>Gulbenes novada pašvaldības dokumentu vadības sistēmā 202</w:t>
      </w:r>
      <w:r>
        <w:t>2</w:t>
      </w:r>
      <w:r w:rsidRPr="008A43F8">
        <w:t xml:space="preserve">.gada </w:t>
      </w:r>
      <w:r>
        <w:t>10.oktobrī</w:t>
      </w:r>
      <w:r w:rsidRPr="008A43F8">
        <w:t xml:space="preserve"> ar reģistrācijas numuru GND/5.5/2</w:t>
      </w:r>
      <w:r>
        <w:t>2/2365-T</w:t>
      </w:r>
      <w:r w:rsidRPr="008A43F8">
        <w:t xml:space="preserve"> reģistrēts </w:t>
      </w:r>
      <w:r w:rsidR="009D1905">
        <w:rPr>
          <w:b/>
        </w:rPr>
        <w:t>….</w:t>
      </w:r>
      <w:r>
        <w:t xml:space="preserve"> </w:t>
      </w:r>
      <w:r w:rsidRPr="008A43F8">
        <w:t xml:space="preserve">(turpmāk – iesniedzējs), </w:t>
      </w:r>
      <w:r w:rsidR="009D1905">
        <w:t>…</w:t>
      </w:r>
      <w:r w:rsidRPr="008A43F8">
        <w:t>, 202</w:t>
      </w:r>
      <w:r>
        <w:t>2</w:t>
      </w:r>
      <w:r w:rsidRPr="008A43F8">
        <w:t xml:space="preserve">.gada </w:t>
      </w:r>
      <w:r>
        <w:t>10.oktobra</w:t>
      </w:r>
      <w:r w:rsidRPr="008A43F8">
        <w:t xml:space="preserve"> iesniegums, kurā izteikts lūgums pagarināt dzīvojamās telpas Nr.</w:t>
      </w:r>
      <w:r>
        <w:t>3</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32CE688F" w14:textId="77777777" w:rsidR="00EA2D2E" w:rsidRPr="00691B96" w:rsidRDefault="00EA2D2E" w:rsidP="00EA2D2E">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38DFC3C" w14:textId="77777777" w:rsidR="00EA2D2E" w:rsidRPr="008A43F8" w:rsidRDefault="00EA2D2E" w:rsidP="00EA2D2E">
      <w:pPr>
        <w:spacing w:line="360" w:lineRule="auto"/>
        <w:ind w:firstLine="567"/>
        <w:jc w:val="both"/>
      </w:pPr>
      <w:r w:rsidRPr="008A43F8">
        <w:t>Dzīvojamās telpas īres līgums ar iesniedzēju noslēgts uz noteiktu laiku</w:t>
      </w:r>
      <w:r>
        <w:t>, tas ir, līdz 2022.gada 31.oktobrim.</w:t>
      </w:r>
    </w:p>
    <w:p w14:paraId="69124BCE" w14:textId="77777777" w:rsidR="00EA2D2E" w:rsidRPr="004E0C00" w:rsidRDefault="00EA2D2E" w:rsidP="00EA2D2E">
      <w:pPr>
        <w:widowControl w:val="0"/>
        <w:spacing w:line="360" w:lineRule="auto"/>
        <w:ind w:firstLine="567"/>
        <w:jc w:val="both"/>
      </w:pPr>
      <w:r w:rsidRPr="004E0C00">
        <w:t xml:space="preserve">Atbilstoši Gulbenes novada pašvaldības grāmatvedības uzskaites datiem uz iesnieguma izskatīšanas dienu iesniedzējam nav </w:t>
      </w:r>
      <w:r w:rsidRPr="00CD3ED7">
        <w:t>nenokārtotu maksājumu saistību par dzīvojamās telpas īri un pamatpakalpojumiem</w:t>
      </w:r>
      <w:r>
        <w:t xml:space="preserve"> </w:t>
      </w:r>
      <w:r w:rsidRPr="00057970">
        <w:t xml:space="preserve">Gulbenes novada </w:t>
      </w:r>
      <w:r>
        <w:t>Stradu</w:t>
      </w:r>
      <w:r w:rsidRPr="00057970">
        <w:t xml:space="preserve"> pagasta pārvaldei.</w:t>
      </w:r>
      <w:r>
        <w:t xml:space="preserve"> </w:t>
      </w:r>
    </w:p>
    <w:p w14:paraId="7DF31F02" w14:textId="77777777" w:rsidR="00EA2D2E" w:rsidRPr="009A0418" w:rsidRDefault="00EA2D2E" w:rsidP="00EA2D2E">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72F9959F" w14:textId="77777777" w:rsidR="00EA2D2E" w:rsidRDefault="00EA2D2E" w:rsidP="00EA2D2E">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6BEDE560" w14:textId="3F9590BD" w:rsidR="00EA2D2E" w:rsidRDefault="00EA2D2E" w:rsidP="00EA2D2E">
      <w:pPr>
        <w:spacing w:line="360" w:lineRule="auto"/>
        <w:ind w:firstLine="567"/>
        <w:jc w:val="both"/>
      </w:pPr>
      <w:r>
        <w:t xml:space="preserve">1. </w:t>
      </w:r>
      <w:r w:rsidRPr="001572A0">
        <w:t xml:space="preserve">PAGARINĀT </w:t>
      </w:r>
      <w:r w:rsidRPr="008A43F8">
        <w:t>dzīvojamās telpas Nr.</w:t>
      </w:r>
      <w:r>
        <w:t>3</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 </w:t>
      </w:r>
      <w:r w:rsidR="009D1905">
        <w:rPr>
          <w:bCs/>
        </w:rPr>
        <w:t>…</w:t>
      </w:r>
      <w:r w:rsidRPr="008A43F8">
        <w:t xml:space="preserve">, uz laiku līdz </w:t>
      </w:r>
      <w:r w:rsidRPr="00324EAC">
        <w:t>202</w:t>
      </w:r>
      <w:r>
        <w:t>3</w:t>
      </w:r>
      <w:r w:rsidRPr="00324EAC">
        <w:t xml:space="preserve">.gada </w:t>
      </w:r>
      <w:r>
        <w:t>31.oktobrim</w:t>
      </w:r>
      <w:r w:rsidRPr="00324EAC">
        <w:t>.</w:t>
      </w:r>
    </w:p>
    <w:p w14:paraId="20859461" w14:textId="707A6F5A" w:rsidR="00EA2D2E" w:rsidRDefault="00EA2D2E" w:rsidP="00EA2D2E">
      <w:pPr>
        <w:spacing w:line="360" w:lineRule="auto"/>
        <w:ind w:firstLine="567"/>
        <w:jc w:val="both"/>
      </w:pPr>
      <w:r>
        <w:t>2.</w:t>
      </w:r>
      <w:r w:rsidRPr="008A43F8">
        <w:t xml:space="preserve"> NOTEIKT </w:t>
      </w:r>
      <w:r w:rsidR="009D1905">
        <w:t>….</w:t>
      </w:r>
      <w:r w:rsidRPr="008A43F8">
        <w:t xml:space="preserve"> viena mēneša termiņu vienošanās par dzīvojamās telpas īres līguma darbības termiņa pagarināšanu noslēgšanai.</w:t>
      </w:r>
    </w:p>
    <w:p w14:paraId="3F9A147F" w14:textId="77777777" w:rsidR="00EA2D2E" w:rsidRDefault="00EA2D2E" w:rsidP="00EA2D2E">
      <w:pPr>
        <w:spacing w:line="360" w:lineRule="auto"/>
        <w:ind w:firstLine="567"/>
        <w:jc w:val="both"/>
      </w:pPr>
      <w:r>
        <w:lastRenderedPageBreak/>
        <w:t xml:space="preserve">3. </w:t>
      </w:r>
      <w:r w:rsidRPr="008A43F8">
        <w:t xml:space="preserve">UZDOT </w:t>
      </w:r>
      <w:r>
        <w:t>Gulbenes novada Stradu pagasta pārvaldei</w:t>
      </w:r>
      <w:r w:rsidRPr="008A43F8">
        <w:t xml:space="preserve">, reģistrācijas numurs </w:t>
      </w:r>
      <w:r>
        <w:t>40900015569</w:t>
      </w:r>
      <w:r w:rsidRPr="008A43F8">
        <w:t xml:space="preserve">, juridiskā adrese: </w:t>
      </w:r>
      <w:r>
        <w:t>Brīvības iela 8</w:t>
      </w:r>
      <w:r w:rsidRPr="008A43F8">
        <w:t>, Gulbene, Gulbenes novads, LV-4401, sagatavot un noslēgt vienošanos par dzīvojamās telpas īres līguma darbības termiņa pagarināšanu.</w:t>
      </w:r>
    </w:p>
    <w:p w14:paraId="15111C03" w14:textId="77777777" w:rsidR="00EA2D2E" w:rsidRDefault="00EA2D2E" w:rsidP="00EA2D2E">
      <w:pPr>
        <w:spacing w:line="360" w:lineRule="auto"/>
        <w:ind w:firstLine="567"/>
        <w:jc w:val="both"/>
      </w:pPr>
      <w:r w:rsidRPr="00E77888">
        <w:t>4. Lēmuma izrakstu nosūtīt:</w:t>
      </w:r>
    </w:p>
    <w:p w14:paraId="4C6C6AB1" w14:textId="4F07E1E3" w:rsidR="00EA2D2E" w:rsidRDefault="00EA2D2E" w:rsidP="00EA2D2E">
      <w:pPr>
        <w:spacing w:line="360" w:lineRule="auto"/>
        <w:ind w:firstLine="567"/>
        <w:jc w:val="both"/>
      </w:pPr>
      <w:r>
        <w:t xml:space="preserve">4.1. </w:t>
      </w:r>
      <w:r w:rsidR="009D1905">
        <w:t>….</w:t>
      </w:r>
      <w:r w:rsidRPr="00E77888">
        <w:t>;</w:t>
      </w:r>
    </w:p>
    <w:p w14:paraId="7645ECB4" w14:textId="77777777" w:rsidR="00EA2D2E" w:rsidRPr="00E77888" w:rsidRDefault="00EA2D2E" w:rsidP="00EA2D2E">
      <w:pPr>
        <w:spacing w:line="360" w:lineRule="auto"/>
        <w:ind w:firstLine="567"/>
        <w:jc w:val="both"/>
      </w:pPr>
      <w:r>
        <w:t xml:space="preserve">4.2. Gulbenes novada </w:t>
      </w:r>
      <w:r w:rsidRPr="00E77888">
        <w:t>Stradu pagasta pārvaldei, juridiskā adrese: Brīvības iela 8, Gulbene, Gulbenes novads, LV-4401.</w:t>
      </w:r>
    </w:p>
    <w:p w14:paraId="73969E83" w14:textId="77777777" w:rsidR="00EA2D2E" w:rsidRPr="008A43F8" w:rsidRDefault="00EA2D2E" w:rsidP="00EA2D2E">
      <w:pPr>
        <w:spacing w:line="360" w:lineRule="auto"/>
        <w:ind w:left="567"/>
        <w:jc w:val="both"/>
      </w:pPr>
    </w:p>
    <w:p w14:paraId="744C01CC" w14:textId="77777777" w:rsidR="00EA2D2E" w:rsidRDefault="00EA2D2E" w:rsidP="00EA2D2E">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2EDD2D7" w14:textId="77777777" w:rsidR="00EA2D2E" w:rsidRDefault="00EA2D2E" w:rsidP="00EA2D2E"/>
    <w:p w14:paraId="18BE52F5" w14:textId="77777777" w:rsidR="00EA2D2E" w:rsidRPr="00966675" w:rsidRDefault="00EA2D2E" w:rsidP="00EA2D2E">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5881341B" w14:textId="77777777" w:rsidR="00EA2D2E" w:rsidRPr="002C6B46" w:rsidRDefault="00EA2D2E" w:rsidP="00EA2D2E">
      <w:pPr>
        <w:spacing w:line="360" w:lineRule="auto"/>
        <w:ind w:firstLine="567"/>
        <w:jc w:val="both"/>
        <w:rPr>
          <w:b/>
          <w:strike/>
        </w:rPr>
      </w:pPr>
    </w:p>
    <w:p w14:paraId="6FB8C500" w14:textId="7C7191EF"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711495BF" w14:textId="77777777" w:rsidTr="009D1905">
        <w:tc>
          <w:tcPr>
            <w:tcW w:w="9354" w:type="dxa"/>
          </w:tcPr>
          <w:p w14:paraId="48EE17D1" w14:textId="77777777" w:rsidR="008D1698" w:rsidRDefault="008D1698" w:rsidP="00873076">
            <w:pPr>
              <w:jc w:val="center"/>
            </w:pPr>
            <w:r w:rsidRPr="00114CB5">
              <w:rPr>
                <w:noProof/>
                <w:lang w:eastAsia="en-US"/>
              </w:rPr>
              <w:lastRenderedPageBreak/>
              <w:drawing>
                <wp:inline distT="0" distB="0" distL="0" distR="0" wp14:anchorId="4D2DE778" wp14:editId="7515D470">
                  <wp:extent cx="619125" cy="68580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4DAFCB0C" w14:textId="77777777" w:rsidTr="009D1905">
        <w:tc>
          <w:tcPr>
            <w:tcW w:w="9354" w:type="dxa"/>
          </w:tcPr>
          <w:p w14:paraId="3DC1C503" w14:textId="77777777" w:rsidR="008D1698" w:rsidRDefault="008D1698" w:rsidP="00873076">
            <w:pPr>
              <w:jc w:val="center"/>
            </w:pPr>
            <w:r w:rsidRPr="000B1C5E">
              <w:rPr>
                <w:b/>
                <w:bCs/>
                <w:sz w:val="28"/>
                <w:szCs w:val="28"/>
              </w:rPr>
              <w:t>GULBENES NOVADA PAŠVALDĪBA</w:t>
            </w:r>
          </w:p>
        </w:tc>
      </w:tr>
      <w:tr w:rsidR="008D1698" w14:paraId="5904464B" w14:textId="77777777" w:rsidTr="009D1905">
        <w:tc>
          <w:tcPr>
            <w:tcW w:w="9354" w:type="dxa"/>
          </w:tcPr>
          <w:p w14:paraId="6C0D65B8" w14:textId="77777777" w:rsidR="008D1698" w:rsidRDefault="008D1698" w:rsidP="00873076">
            <w:pPr>
              <w:jc w:val="center"/>
            </w:pPr>
            <w:r w:rsidRPr="000B1C5E">
              <w:t>Reģ.Nr.90009116327</w:t>
            </w:r>
          </w:p>
        </w:tc>
      </w:tr>
      <w:tr w:rsidR="008D1698" w14:paraId="4DA21EE3" w14:textId="77777777" w:rsidTr="009D1905">
        <w:tc>
          <w:tcPr>
            <w:tcW w:w="9354" w:type="dxa"/>
          </w:tcPr>
          <w:p w14:paraId="14098E3B" w14:textId="77777777" w:rsidR="008D1698" w:rsidRDefault="008D1698" w:rsidP="00873076">
            <w:pPr>
              <w:jc w:val="center"/>
            </w:pPr>
            <w:r w:rsidRPr="000B1C5E">
              <w:t>Ābeļu iela 2, Gulbene, Gulbenes nov., LV-4401</w:t>
            </w:r>
          </w:p>
        </w:tc>
      </w:tr>
      <w:tr w:rsidR="008D1698" w14:paraId="75D63DC4" w14:textId="77777777" w:rsidTr="009D1905">
        <w:tc>
          <w:tcPr>
            <w:tcW w:w="9354" w:type="dxa"/>
            <w:tcBorders>
              <w:bottom w:val="single" w:sz="4" w:space="0" w:color="auto"/>
            </w:tcBorders>
          </w:tcPr>
          <w:p w14:paraId="5F87BFCE" w14:textId="77777777" w:rsidR="008D1698" w:rsidRDefault="008D1698" w:rsidP="00873076">
            <w:pPr>
              <w:jc w:val="center"/>
            </w:pPr>
            <w:r w:rsidRPr="000B1C5E">
              <w:t>Tālrunis 64497710, mob.26595362, e-pasts; dome@gulbene.lv, www.gulbene.lv</w:t>
            </w:r>
          </w:p>
        </w:tc>
      </w:tr>
    </w:tbl>
    <w:p w14:paraId="370C72AD" w14:textId="77777777" w:rsidR="008D1698" w:rsidRPr="008D17D9" w:rsidRDefault="008D1698" w:rsidP="008D1698">
      <w:pPr>
        <w:rPr>
          <w:sz w:val="4"/>
          <w:szCs w:val="4"/>
        </w:rPr>
      </w:pPr>
    </w:p>
    <w:p w14:paraId="73983508"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1375A1C"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3388B4B9"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53CD7084" w14:textId="77777777" w:rsidTr="00873076">
        <w:tc>
          <w:tcPr>
            <w:tcW w:w="5495" w:type="dxa"/>
          </w:tcPr>
          <w:p w14:paraId="1E89DACD"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99BA9CA"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2/990</w:t>
            </w:r>
          </w:p>
        </w:tc>
      </w:tr>
      <w:tr w:rsidR="008D1698" w14:paraId="4C11F363" w14:textId="77777777" w:rsidTr="00873076">
        <w:trPr>
          <w:trHeight w:val="453"/>
        </w:trPr>
        <w:tc>
          <w:tcPr>
            <w:tcW w:w="5495" w:type="dxa"/>
          </w:tcPr>
          <w:p w14:paraId="0B625265" w14:textId="77777777" w:rsidR="008D1698" w:rsidRDefault="008D1698" w:rsidP="00873076"/>
        </w:tc>
        <w:tc>
          <w:tcPr>
            <w:tcW w:w="4728" w:type="dxa"/>
          </w:tcPr>
          <w:p w14:paraId="55FFA962"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34</w:t>
            </w:r>
            <w:r w:rsidRPr="00EA6BEB">
              <w:rPr>
                <w:b/>
                <w:bCs/>
              </w:rPr>
              <w:t>.p</w:t>
            </w:r>
            <w:r>
              <w:rPr>
                <w:b/>
                <w:bCs/>
              </w:rPr>
              <w:t>.)</w:t>
            </w:r>
          </w:p>
        </w:tc>
      </w:tr>
    </w:tbl>
    <w:p w14:paraId="67B2EE2F" w14:textId="77777777" w:rsidR="008D1698" w:rsidRPr="003770C1" w:rsidRDefault="008D1698" w:rsidP="008D1698">
      <w:pPr>
        <w:autoSpaceDE w:val="0"/>
        <w:autoSpaceDN w:val="0"/>
        <w:adjustRightInd w:val="0"/>
        <w:rPr>
          <w:lang w:eastAsia="en-US"/>
        </w:rPr>
      </w:pPr>
    </w:p>
    <w:p w14:paraId="56687D61" w14:textId="77777777" w:rsidR="008D1698" w:rsidRPr="008A43F8" w:rsidRDefault="008D1698" w:rsidP="008D169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4”-7,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termiņa pagarināšanu</w:t>
      </w:r>
    </w:p>
    <w:p w14:paraId="019ED932" w14:textId="77777777" w:rsidR="008D1698" w:rsidRPr="008A43F8" w:rsidRDefault="008D1698" w:rsidP="008D1698">
      <w:pPr>
        <w:pStyle w:val="Default"/>
      </w:pPr>
    </w:p>
    <w:p w14:paraId="45FEF64E" w14:textId="154F35A0" w:rsidR="008D1698" w:rsidRDefault="008D1698" w:rsidP="008D1698">
      <w:pPr>
        <w:spacing w:line="360" w:lineRule="auto"/>
        <w:ind w:firstLine="567"/>
        <w:jc w:val="both"/>
      </w:pPr>
      <w:r w:rsidRPr="008A43F8">
        <w:t>Gulbenes novada pašvaldības dokumentu vadības sistēmā 202</w:t>
      </w:r>
      <w:r>
        <w:t>2</w:t>
      </w:r>
      <w:r w:rsidRPr="008A43F8">
        <w:t xml:space="preserve">.gada </w:t>
      </w:r>
      <w:r>
        <w:t>13.oktobrī</w:t>
      </w:r>
      <w:r w:rsidRPr="008A43F8">
        <w:t xml:space="preserve"> ar reģistrācijas numuru GND/5.5/2</w:t>
      </w:r>
      <w:r>
        <w:t>2/2405-G</w:t>
      </w:r>
      <w:r w:rsidRPr="008A43F8">
        <w:t xml:space="preserve"> reģistrēts </w:t>
      </w:r>
      <w:r w:rsidR="009D1905">
        <w:rPr>
          <w:b/>
        </w:rPr>
        <w:t>….</w:t>
      </w:r>
      <w:r>
        <w:t xml:space="preserve"> </w:t>
      </w:r>
      <w:r w:rsidRPr="008A43F8">
        <w:t xml:space="preserve">(turpmāk – iesniedzējs), </w:t>
      </w:r>
      <w:r w:rsidR="009D1905">
        <w:t>….</w:t>
      </w:r>
      <w:r w:rsidRPr="008A43F8">
        <w:t>, 202</w:t>
      </w:r>
      <w:r>
        <w:t>2</w:t>
      </w:r>
      <w:r w:rsidRPr="008A43F8">
        <w:t xml:space="preserve">.gada </w:t>
      </w:r>
      <w:r>
        <w:t>13.oktobra</w:t>
      </w:r>
      <w:r w:rsidRPr="008A43F8">
        <w:t xml:space="preserve"> iesniegums, kurā izteikts lūgums pagarināt dzīvojamās telpas Nr.</w:t>
      </w:r>
      <w:r>
        <w:t>7</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613BEF71" w14:textId="77777777" w:rsidR="008D1698" w:rsidRPr="00691B96" w:rsidRDefault="008D1698" w:rsidP="008D169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35DB6F0" w14:textId="77777777" w:rsidR="008D1698" w:rsidRPr="008A43F8" w:rsidRDefault="008D1698" w:rsidP="008D1698">
      <w:pPr>
        <w:spacing w:line="360" w:lineRule="auto"/>
        <w:ind w:firstLine="567"/>
        <w:jc w:val="both"/>
      </w:pPr>
      <w:r w:rsidRPr="008A43F8">
        <w:t>Dzīvojamās telpas īres līgums ar iesniedzēju noslēgts uz noteiktu laiku</w:t>
      </w:r>
      <w:r>
        <w:t>, tas ir, līdz 2022.gada 31.augustam.</w:t>
      </w:r>
    </w:p>
    <w:p w14:paraId="4D3FFCD0" w14:textId="77777777" w:rsidR="008D1698" w:rsidRDefault="008D1698" w:rsidP="008D169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2AD2996C" w14:textId="77777777" w:rsidR="008D1698" w:rsidRDefault="008D1698" w:rsidP="008D1698">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6C548040" w14:textId="77777777" w:rsidR="008D1698" w:rsidRPr="009A0418" w:rsidRDefault="008D1698" w:rsidP="008D169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0C9040D" w14:textId="77777777" w:rsidR="008D1698" w:rsidRDefault="008D1698" w:rsidP="008D1698">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3AAD104F" w14:textId="1341A6B7" w:rsidR="008D1698" w:rsidRDefault="008D1698" w:rsidP="008D1698">
      <w:pPr>
        <w:spacing w:line="360" w:lineRule="auto"/>
        <w:ind w:firstLine="567"/>
        <w:jc w:val="both"/>
      </w:pPr>
      <w:r>
        <w:lastRenderedPageBreak/>
        <w:t xml:space="preserve">1. </w:t>
      </w:r>
      <w:r w:rsidRPr="001572A0">
        <w:t xml:space="preserve">PAGARINĀT </w:t>
      </w:r>
      <w:r w:rsidRPr="008A43F8">
        <w:t>dzīvojamās telpas Nr.</w:t>
      </w:r>
      <w:r>
        <w:t>7</w:t>
      </w:r>
      <w:r w:rsidRPr="008A43F8">
        <w:t>, kas atrodas “</w:t>
      </w:r>
      <w:proofErr w:type="spellStart"/>
      <w:r>
        <w:t>Šķieneri</w:t>
      </w:r>
      <w:proofErr w:type="spellEnd"/>
      <w:r>
        <w:t xml:space="preserve"> 4</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9D1905">
        <w:t>….</w:t>
      </w:r>
      <w:r w:rsidRPr="008A43F8">
        <w:t xml:space="preserve">, uz laiku līdz </w:t>
      </w:r>
      <w:r w:rsidRPr="00324EAC">
        <w:t>20</w:t>
      </w:r>
      <w:r>
        <w:t>27.</w:t>
      </w:r>
      <w:r w:rsidRPr="00324EAC">
        <w:t xml:space="preserve">gada </w:t>
      </w:r>
      <w:r>
        <w:t>31.oktobrim</w:t>
      </w:r>
      <w:r w:rsidRPr="00324EAC">
        <w:t>.</w:t>
      </w:r>
    </w:p>
    <w:p w14:paraId="1C577946" w14:textId="371E543F" w:rsidR="008D1698" w:rsidRDefault="008D1698" w:rsidP="008D1698">
      <w:pPr>
        <w:spacing w:line="360" w:lineRule="auto"/>
        <w:ind w:firstLine="567"/>
        <w:jc w:val="both"/>
      </w:pPr>
      <w:r>
        <w:t>2.</w:t>
      </w:r>
      <w:r w:rsidRPr="008A43F8">
        <w:t xml:space="preserve"> NOTEIKT </w:t>
      </w:r>
      <w:r w:rsidR="009D1905">
        <w:t>….</w:t>
      </w:r>
      <w:r>
        <w:t xml:space="preserve"> </w:t>
      </w:r>
      <w:r w:rsidRPr="008A43F8">
        <w:t xml:space="preserve"> viena mēneša termiņu vienošanās par dzīvojamās telpas īres līguma darbības termiņa pagarināšanu noslēgšanai.</w:t>
      </w:r>
    </w:p>
    <w:p w14:paraId="62D437D0" w14:textId="77777777" w:rsidR="008D1698" w:rsidRPr="00E77888" w:rsidRDefault="008D1698" w:rsidP="008D1698">
      <w:pPr>
        <w:spacing w:line="360" w:lineRule="auto"/>
        <w:ind w:firstLine="567"/>
        <w:jc w:val="both"/>
      </w:pPr>
      <w:r w:rsidRPr="00E77888">
        <w:t xml:space="preserve">3. </w:t>
      </w:r>
      <w:r w:rsidRPr="009D24A8">
        <w:t xml:space="preserve">UZDOT Gulbenes </w:t>
      </w:r>
      <w:r>
        <w:t xml:space="preserve">novada </w:t>
      </w:r>
      <w:r w:rsidRPr="009D24A8">
        <w:t xml:space="preserve">Stradu pagasta pārvaldei, reģistrācijas numurs </w:t>
      </w:r>
      <w:r w:rsidRPr="0063679B">
        <w:t>40900015569,</w:t>
      </w:r>
      <w:r w:rsidRPr="009D24A8">
        <w:t xml:space="preserve"> juridiskā adrese: Brīvības iela 8, Gulbene, Gulbenes novads, LV-4401, sagatavot un noslēgt vienošanos par dzīvojamās telpas īres līguma darbības termiņa pagarināšanu</w:t>
      </w:r>
      <w:r>
        <w:t>.</w:t>
      </w:r>
    </w:p>
    <w:p w14:paraId="026E080C" w14:textId="77777777" w:rsidR="008D1698" w:rsidRDefault="008D1698" w:rsidP="008D1698">
      <w:pPr>
        <w:spacing w:line="360" w:lineRule="auto"/>
        <w:ind w:firstLine="567"/>
        <w:jc w:val="both"/>
      </w:pPr>
      <w:r w:rsidRPr="00E77888">
        <w:t>4. Lēmuma izrakstu nosūtīt:</w:t>
      </w:r>
    </w:p>
    <w:p w14:paraId="523773E6" w14:textId="4CB676D0" w:rsidR="008D1698" w:rsidRDefault="008D1698" w:rsidP="008D1698">
      <w:pPr>
        <w:spacing w:line="360" w:lineRule="auto"/>
        <w:ind w:firstLine="567"/>
        <w:jc w:val="both"/>
      </w:pPr>
      <w:r>
        <w:t xml:space="preserve">4.1. </w:t>
      </w:r>
      <w:r w:rsidR="009D1905">
        <w:t>…..</w:t>
      </w:r>
    </w:p>
    <w:p w14:paraId="34661999" w14:textId="77777777" w:rsidR="008D1698" w:rsidRDefault="008D1698" w:rsidP="008D169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4BF0C14C" w14:textId="77777777" w:rsidR="008D1698" w:rsidRPr="00E77888" w:rsidRDefault="008D1698" w:rsidP="008D1698">
      <w:pPr>
        <w:spacing w:line="360" w:lineRule="auto"/>
        <w:ind w:firstLine="567"/>
        <w:jc w:val="both"/>
      </w:pPr>
      <w:r>
        <w:t xml:space="preserve">4.3. Gulbenes novada </w:t>
      </w:r>
      <w:r w:rsidRPr="00E77888">
        <w:t>Stradu pagasta pārvaldei, juridiskā adrese: Brīvības iela 8, Gulbene, Gulbenes novads, LV-4401.</w:t>
      </w:r>
    </w:p>
    <w:p w14:paraId="6E345BB8" w14:textId="77777777" w:rsidR="008D1698" w:rsidRPr="008A43F8" w:rsidRDefault="008D1698" w:rsidP="008D1698">
      <w:pPr>
        <w:spacing w:line="360" w:lineRule="auto"/>
        <w:ind w:left="567"/>
        <w:jc w:val="both"/>
      </w:pPr>
    </w:p>
    <w:p w14:paraId="69AF9D40" w14:textId="77777777" w:rsidR="008D1698" w:rsidRDefault="008D1698" w:rsidP="008D169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1308063" w14:textId="77777777" w:rsidR="008D1698" w:rsidRDefault="008D1698" w:rsidP="008D1698"/>
    <w:p w14:paraId="0CBA0B2B" w14:textId="77777777" w:rsidR="008D1698" w:rsidRPr="00966675" w:rsidRDefault="008D1698" w:rsidP="008D1698">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584B22BF" w14:textId="0EF8E13B"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441A2EB6" w14:textId="77777777" w:rsidTr="009D1905">
        <w:tc>
          <w:tcPr>
            <w:tcW w:w="9354" w:type="dxa"/>
          </w:tcPr>
          <w:p w14:paraId="4B98E872" w14:textId="77777777" w:rsidR="008D1698" w:rsidRDefault="008D1698" w:rsidP="00873076">
            <w:pPr>
              <w:jc w:val="center"/>
            </w:pPr>
            <w:r w:rsidRPr="00114CB5">
              <w:rPr>
                <w:noProof/>
              </w:rPr>
              <w:lastRenderedPageBreak/>
              <w:drawing>
                <wp:inline distT="0" distB="0" distL="0" distR="0" wp14:anchorId="0B397C1B" wp14:editId="375AD88C">
                  <wp:extent cx="619125" cy="6858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0C58C460" w14:textId="77777777" w:rsidTr="009D1905">
        <w:tc>
          <w:tcPr>
            <w:tcW w:w="9354" w:type="dxa"/>
          </w:tcPr>
          <w:p w14:paraId="3B7ED907" w14:textId="77777777" w:rsidR="008D1698" w:rsidRDefault="008D1698" w:rsidP="00873076">
            <w:pPr>
              <w:jc w:val="center"/>
            </w:pPr>
            <w:r w:rsidRPr="000B1C5E">
              <w:rPr>
                <w:b/>
                <w:bCs/>
                <w:sz w:val="28"/>
                <w:szCs w:val="28"/>
              </w:rPr>
              <w:t>GULBENES NOVADA PAŠVALDĪBA</w:t>
            </w:r>
          </w:p>
        </w:tc>
      </w:tr>
      <w:tr w:rsidR="008D1698" w14:paraId="72F6A9B2" w14:textId="77777777" w:rsidTr="009D1905">
        <w:tc>
          <w:tcPr>
            <w:tcW w:w="9354" w:type="dxa"/>
          </w:tcPr>
          <w:p w14:paraId="447260C1" w14:textId="77777777" w:rsidR="008D1698" w:rsidRDefault="008D1698" w:rsidP="00873076">
            <w:pPr>
              <w:jc w:val="center"/>
            </w:pPr>
            <w:r w:rsidRPr="000B1C5E">
              <w:t>Reģ.Nr.90009116327</w:t>
            </w:r>
          </w:p>
        </w:tc>
      </w:tr>
      <w:tr w:rsidR="008D1698" w14:paraId="50CEABFC" w14:textId="77777777" w:rsidTr="009D1905">
        <w:tc>
          <w:tcPr>
            <w:tcW w:w="9354" w:type="dxa"/>
          </w:tcPr>
          <w:p w14:paraId="7BD90CD8" w14:textId="77777777" w:rsidR="008D1698" w:rsidRDefault="008D1698" w:rsidP="00873076">
            <w:pPr>
              <w:jc w:val="center"/>
            </w:pPr>
            <w:r w:rsidRPr="000B1C5E">
              <w:t>Ābeļu iela 2, Gulbene, Gulbenes nov., LV-4401</w:t>
            </w:r>
          </w:p>
        </w:tc>
      </w:tr>
      <w:tr w:rsidR="008D1698" w14:paraId="1C63E739" w14:textId="77777777" w:rsidTr="009D1905">
        <w:tc>
          <w:tcPr>
            <w:tcW w:w="9354" w:type="dxa"/>
            <w:tcBorders>
              <w:bottom w:val="single" w:sz="4" w:space="0" w:color="auto"/>
            </w:tcBorders>
          </w:tcPr>
          <w:p w14:paraId="23A8C395" w14:textId="77777777" w:rsidR="008D1698" w:rsidRDefault="008D1698" w:rsidP="00873076">
            <w:pPr>
              <w:jc w:val="center"/>
            </w:pPr>
            <w:r w:rsidRPr="000B1C5E">
              <w:t>Tālrunis 64497710, mob.26595362, e-pasts; dome@gulbene.lv, www.gulbene.lv</w:t>
            </w:r>
          </w:p>
        </w:tc>
      </w:tr>
    </w:tbl>
    <w:p w14:paraId="3FAA431C" w14:textId="77777777" w:rsidR="008D1698" w:rsidRPr="00A878CA" w:rsidRDefault="008D1698" w:rsidP="008D1698">
      <w:pPr>
        <w:rPr>
          <w:sz w:val="4"/>
          <w:szCs w:val="4"/>
        </w:rPr>
      </w:pPr>
    </w:p>
    <w:p w14:paraId="01DD5501"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312B3F3"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1F8E27AE"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16CEEFB7" w14:textId="77777777" w:rsidTr="00873076">
        <w:tc>
          <w:tcPr>
            <w:tcW w:w="5495" w:type="dxa"/>
          </w:tcPr>
          <w:p w14:paraId="2B9503BF"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0EBD7F72"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2/991</w:t>
            </w:r>
          </w:p>
        </w:tc>
      </w:tr>
      <w:tr w:rsidR="008D1698" w14:paraId="35A1F165" w14:textId="77777777" w:rsidTr="00873076">
        <w:trPr>
          <w:trHeight w:val="453"/>
        </w:trPr>
        <w:tc>
          <w:tcPr>
            <w:tcW w:w="5495" w:type="dxa"/>
          </w:tcPr>
          <w:p w14:paraId="1BCEF4E8" w14:textId="77777777" w:rsidR="008D1698" w:rsidRDefault="008D1698" w:rsidP="00873076"/>
        </w:tc>
        <w:tc>
          <w:tcPr>
            <w:tcW w:w="4728" w:type="dxa"/>
          </w:tcPr>
          <w:p w14:paraId="6D962F50"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35</w:t>
            </w:r>
            <w:r w:rsidRPr="00EA6BEB">
              <w:rPr>
                <w:b/>
                <w:bCs/>
              </w:rPr>
              <w:t>.p</w:t>
            </w:r>
            <w:r>
              <w:rPr>
                <w:b/>
                <w:bCs/>
              </w:rPr>
              <w:t>.)</w:t>
            </w:r>
          </w:p>
        </w:tc>
      </w:tr>
    </w:tbl>
    <w:p w14:paraId="20B687BC" w14:textId="77777777" w:rsidR="008D1698" w:rsidRPr="003770C1" w:rsidRDefault="008D1698" w:rsidP="008D1698">
      <w:pPr>
        <w:autoSpaceDE w:val="0"/>
        <w:autoSpaceDN w:val="0"/>
        <w:adjustRightInd w:val="0"/>
        <w:rPr>
          <w:lang w:eastAsia="en-US"/>
        </w:rPr>
      </w:pPr>
    </w:p>
    <w:p w14:paraId="1581FB2F" w14:textId="77777777" w:rsidR="008D1698" w:rsidRPr="008A43F8" w:rsidRDefault="008D1698" w:rsidP="008D1698">
      <w:pPr>
        <w:pStyle w:val="Default"/>
        <w:jc w:val="center"/>
        <w:rPr>
          <w:b/>
          <w:bCs/>
        </w:rPr>
      </w:pPr>
      <w:r w:rsidRPr="008A43F8">
        <w:rPr>
          <w:b/>
          <w:bCs/>
        </w:rPr>
        <w:t xml:space="preserve">Par dzīvokļa </w:t>
      </w:r>
      <w:r>
        <w:rPr>
          <w:b/>
          <w:bCs/>
        </w:rPr>
        <w:t xml:space="preserve">“Kļavkalni”-5, Tirza, Tirzas pagasts, Gulbenes novads, īres līguma </w:t>
      </w:r>
      <w:r w:rsidRPr="008A43F8">
        <w:rPr>
          <w:b/>
          <w:bCs/>
        </w:rPr>
        <w:t>termiņa pagarināšanu</w:t>
      </w:r>
    </w:p>
    <w:p w14:paraId="368E0348" w14:textId="77777777" w:rsidR="008D1698" w:rsidRPr="008A43F8" w:rsidRDefault="008D1698" w:rsidP="008D1698">
      <w:pPr>
        <w:pStyle w:val="Default"/>
      </w:pPr>
    </w:p>
    <w:p w14:paraId="0120A665" w14:textId="278EC173" w:rsidR="008D1698" w:rsidRPr="0029634C" w:rsidRDefault="008D1698" w:rsidP="008D1698">
      <w:pPr>
        <w:spacing w:line="360" w:lineRule="auto"/>
        <w:ind w:firstLine="567"/>
        <w:jc w:val="both"/>
      </w:pPr>
      <w:r w:rsidRPr="00081A67">
        <w:t>Gulbenes novada pašvaldības dokumentu vadības sistēmā 202</w:t>
      </w:r>
      <w:r>
        <w:t>2</w:t>
      </w:r>
      <w:r w:rsidRPr="00081A67">
        <w:t xml:space="preserve">.gada </w:t>
      </w:r>
      <w:r>
        <w:t>6</w:t>
      </w:r>
      <w:r w:rsidRPr="00081A67">
        <w:t>.</w:t>
      </w:r>
      <w:r>
        <w:t>oktobrī</w:t>
      </w:r>
      <w:r w:rsidRPr="00081A67">
        <w:t xml:space="preserve"> ar reģistrācijas numuru GND/5.5/2</w:t>
      </w:r>
      <w:r>
        <w:t>2</w:t>
      </w:r>
      <w:r w:rsidRPr="00081A67">
        <w:t>/</w:t>
      </w:r>
      <w:r>
        <w:t>2324-P</w:t>
      </w:r>
      <w:r w:rsidRPr="00081A67">
        <w:t xml:space="preserve"> reģistrēts  </w:t>
      </w:r>
      <w:r w:rsidR="009D1905">
        <w:rPr>
          <w:b/>
        </w:rPr>
        <w:t>…..</w:t>
      </w:r>
      <w:r>
        <w:rPr>
          <w:color w:val="FF0000"/>
        </w:rPr>
        <w:t xml:space="preserve"> </w:t>
      </w:r>
      <w:r>
        <w:t xml:space="preserve">(turpmāk – iesniedzējs), </w:t>
      </w:r>
      <w:r w:rsidR="009D1905">
        <w:t>….</w:t>
      </w:r>
      <w:r w:rsidRPr="0029634C">
        <w:t xml:space="preserve"> 202</w:t>
      </w:r>
      <w:r>
        <w:t>2</w:t>
      </w:r>
      <w:r w:rsidRPr="0029634C">
        <w:t xml:space="preserve">.gada </w:t>
      </w:r>
      <w:r>
        <w:t xml:space="preserve">6.oktobra </w:t>
      </w:r>
      <w:r w:rsidRPr="0029634C">
        <w:t>iesniegums, kurā izteikts lūgums pagarināt dzīvojamās telpas Nr.</w:t>
      </w:r>
      <w:r>
        <w:t>5</w:t>
      </w:r>
      <w:r w:rsidRPr="0029634C">
        <w:t>, kas atrodas “</w:t>
      </w:r>
      <w:proofErr w:type="spellStart"/>
      <w:r>
        <w:t>Kļavkalni</w:t>
      </w:r>
      <w:proofErr w:type="spellEnd"/>
      <w:r w:rsidRPr="0029634C">
        <w:t xml:space="preserve">”, Tirzā, Tirzas pagastā, Gulbenes novadā, īres līguma darbības termiņu. </w:t>
      </w:r>
    </w:p>
    <w:p w14:paraId="5C9C1DDF" w14:textId="77777777" w:rsidR="008D1698" w:rsidRPr="0029634C" w:rsidRDefault="008D1698" w:rsidP="008D1698">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6C32E228" w14:textId="77777777" w:rsidR="008D1698" w:rsidRPr="00447D3B" w:rsidRDefault="008D1698" w:rsidP="008D1698">
      <w:pPr>
        <w:spacing w:line="360" w:lineRule="auto"/>
        <w:ind w:firstLine="567"/>
        <w:jc w:val="both"/>
      </w:pPr>
      <w:r w:rsidRPr="0029634C">
        <w:t xml:space="preserve">Dzīvojamās telpas īres līgums ar iesniedzēju noslēgts uz noteiktu laiku, tas ir, līdz </w:t>
      </w:r>
      <w:r w:rsidRPr="00447D3B">
        <w:t>2022.gada 3</w:t>
      </w:r>
      <w:r>
        <w:t>1</w:t>
      </w:r>
      <w:r w:rsidRPr="00447D3B">
        <w:t>.</w:t>
      </w:r>
      <w:r>
        <w:t>oktobrim</w:t>
      </w:r>
      <w:r w:rsidRPr="00447D3B">
        <w:t>.</w:t>
      </w:r>
    </w:p>
    <w:p w14:paraId="771AFE48" w14:textId="77777777" w:rsidR="008D1698" w:rsidRDefault="008D1698" w:rsidP="008D1698">
      <w:pPr>
        <w:widowControl w:val="0"/>
        <w:spacing w:line="360" w:lineRule="auto"/>
        <w:ind w:firstLine="567"/>
        <w:jc w:val="both"/>
      </w:pPr>
      <w:r w:rsidRPr="00447D3B">
        <w:t>Atbilstoši Gulbenes novada pašvaldības grāmatvedības uzskaites datiem uz iesnieguma izskatīšanas dienu iesniedzējam ir nenokārtot</w:t>
      </w:r>
      <w:r>
        <w:t>as</w:t>
      </w:r>
      <w:r w:rsidRPr="00447D3B">
        <w:t xml:space="preserve"> maksājumu saistības par dzīvojamās telpas īri un apsaimniekošanas maksu </w:t>
      </w:r>
      <w:r>
        <w:t>EUR</w:t>
      </w:r>
      <w:r w:rsidRPr="00322CF8">
        <w:t xml:space="preserve"> 1608</w:t>
      </w:r>
      <w:r>
        <w:t>,25</w:t>
      </w:r>
      <w:r w:rsidRPr="001F1202">
        <w:rPr>
          <w:color w:val="FF0000"/>
        </w:rPr>
        <w:t xml:space="preserve"> </w:t>
      </w:r>
      <w:r w:rsidRPr="007E6AE4">
        <w:t xml:space="preserve">apmērā. 2022.gada 17.martā noslēgta </w:t>
      </w:r>
      <w:r>
        <w:t>v</w:t>
      </w:r>
      <w:r w:rsidRPr="007E6AE4">
        <w:t xml:space="preserve">ienošanās par maksājumu parāda atmaksu pa daļām (Nr. TI/9.5/22/10). Īrnieks pilnā apmērā un noteiktā termiņā </w:t>
      </w:r>
      <w:r>
        <w:t xml:space="preserve">nepilda </w:t>
      </w:r>
      <w:r w:rsidRPr="007E6AE4">
        <w:t xml:space="preserve">noslēgto </w:t>
      </w:r>
      <w:r>
        <w:t>v</w:t>
      </w:r>
      <w:r w:rsidRPr="007E6AE4">
        <w:t xml:space="preserve">ienošanos. </w:t>
      </w:r>
    </w:p>
    <w:p w14:paraId="619A03C5" w14:textId="77777777" w:rsidR="008D1698" w:rsidRDefault="008D1698" w:rsidP="008D1698">
      <w:pPr>
        <w:widowControl w:val="0"/>
        <w:spacing w:line="360" w:lineRule="auto"/>
        <w:ind w:firstLine="567"/>
        <w:jc w:val="both"/>
      </w:pPr>
      <w:r w:rsidRPr="007E6AE4">
        <w:t>Gulbenes novada pašvaldība, pārbaudot pakalpojumu, kas saistīti ar</w:t>
      </w:r>
      <w:r>
        <w:t xml:space="preserve">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t>Energo</w:t>
      </w:r>
      <w:proofErr w:type="spellEnd"/>
      <w:r>
        <w:t xml:space="preserve"> Serviss” sniegto pakalpojumu EUR 255,45 apmērā.  </w:t>
      </w:r>
    </w:p>
    <w:p w14:paraId="6C8F80E5" w14:textId="77777777" w:rsidR="008D1698" w:rsidRPr="003770C1" w:rsidRDefault="008D1698" w:rsidP="008D1698">
      <w:pPr>
        <w:spacing w:line="360" w:lineRule="auto"/>
        <w:ind w:firstLine="567"/>
        <w:jc w:val="both"/>
      </w:pPr>
      <w:r w:rsidRPr="004E0C00">
        <w:t>Ņemot vērā minēto, pamatojoties uz Dzīvojamo telpu īres likuma 7.pantu un 9.pantu,</w:t>
      </w:r>
      <w:r w:rsidRPr="003770C1">
        <w:t xml:space="preserve"> likuma “Par pašvaldībām” 15.panta pirmās daļas 9.punktu un </w:t>
      </w:r>
      <w:r>
        <w:t>S</w:t>
      </w:r>
      <w:r w:rsidRPr="003770C1">
        <w:t xml:space="preserve">ociālo un veselības jautājumu komitejas ieteikumu, atklāti balsojot: </w:t>
      </w:r>
      <w:r w:rsidRPr="0016506D">
        <w:rPr>
          <w:noProof/>
        </w:rPr>
        <w:t xml:space="preserve">ar 12 balsīm "Par" (Ainārs Brezinskis, Aivars Circens, Anatolijs Savickis, Andis Caunītis, Atis Jencītis, Guna Pūcīte, Guna Švika, Gunārs Ciglis, Intars Liepiņš, </w:t>
      </w:r>
      <w:r w:rsidRPr="0016506D">
        <w:rPr>
          <w:noProof/>
        </w:rPr>
        <w:lastRenderedPageBreak/>
        <w:t>Ivars Kupčs, Mudīte Motivāne, Normunds Mazūrs), "Pret" – nav, "Atturas" – nav</w:t>
      </w:r>
      <w:r w:rsidRPr="003770C1">
        <w:rPr>
          <w:lang w:eastAsia="en-US"/>
        </w:rPr>
        <w:t xml:space="preserve">, Gulbenes novada dome </w:t>
      </w:r>
      <w:r w:rsidRPr="003770C1">
        <w:t>NOLEMJ:</w:t>
      </w:r>
    </w:p>
    <w:p w14:paraId="5850B359" w14:textId="7773335D" w:rsidR="008D1698" w:rsidRDefault="008D1698" w:rsidP="008D1698">
      <w:pPr>
        <w:spacing w:line="360" w:lineRule="auto"/>
        <w:ind w:firstLine="567"/>
        <w:jc w:val="both"/>
      </w:pPr>
      <w:r w:rsidRPr="0029634C">
        <w:t>1. PAGARINĀT dzīvojamās telpas Nr.</w:t>
      </w:r>
      <w:r>
        <w:t>5</w:t>
      </w:r>
      <w:r w:rsidRPr="0029634C">
        <w:t>, kas atrodas “</w:t>
      </w:r>
      <w:proofErr w:type="spellStart"/>
      <w:r>
        <w:t>Kļavkalni</w:t>
      </w:r>
      <w:proofErr w:type="spellEnd"/>
      <w:r w:rsidRPr="0029634C">
        <w:t xml:space="preserve">”, Tirzā, Tirzas pagastā, Gulbenes novadā, īres līguma darbības termiņu ar </w:t>
      </w:r>
      <w:r w:rsidR="009D1905">
        <w:t>….</w:t>
      </w:r>
      <w:r w:rsidRPr="00C72DA6">
        <w:t>, uz laiku līdz 202</w:t>
      </w:r>
      <w:r>
        <w:t>3</w:t>
      </w:r>
      <w:r w:rsidRPr="00C72DA6">
        <w:t>.gada 3</w:t>
      </w:r>
      <w:r>
        <w:t>1</w:t>
      </w:r>
      <w:r w:rsidRPr="00C72DA6">
        <w:t>.</w:t>
      </w:r>
      <w:r>
        <w:t>janvārim</w:t>
      </w:r>
      <w:r w:rsidRPr="00C72DA6">
        <w:t>.</w:t>
      </w:r>
    </w:p>
    <w:p w14:paraId="2AFD3560" w14:textId="48FBE952" w:rsidR="008D1698" w:rsidRPr="0029634C" w:rsidRDefault="008D1698" w:rsidP="008D1698">
      <w:pPr>
        <w:spacing w:line="360" w:lineRule="auto"/>
        <w:ind w:firstLine="567"/>
        <w:jc w:val="both"/>
      </w:pPr>
      <w:r>
        <w:rPr>
          <w:lang w:eastAsia="en-US"/>
        </w:rPr>
        <w:t>2</w:t>
      </w:r>
      <w:r w:rsidRPr="006407C4">
        <w:rPr>
          <w:lang w:eastAsia="en-US"/>
        </w:rPr>
        <w:t xml:space="preserve">. NOTEIKT </w:t>
      </w:r>
      <w:r w:rsidR="009D1905">
        <w:rPr>
          <w:bCs/>
        </w:rPr>
        <w:t>…</w:t>
      </w:r>
      <w:r w:rsidRPr="006407C4">
        <w:rPr>
          <w:lang w:eastAsia="en-US"/>
        </w:rPr>
        <w:t xml:space="preserve"> </w:t>
      </w:r>
      <w:r>
        <w:rPr>
          <w:lang w:eastAsia="en-US"/>
        </w:rPr>
        <w:t xml:space="preserve">par pienākumu viena mēneša laikā </w:t>
      </w:r>
      <w:r w:rsidRPr="006407C4">
        <w:rPr>
          <w:lang w:eastAsia="en-US"/>
        </w:rPr>
        <w:t>vieno</w:t>
      </w:r>
      <w:r>
        <w:rPr>
          <w:lang w:eastAsia="en-US"/>
        </w:rPr>
        <w:t>ties</w:t>
      </w:r>
      <w:r w:rsidRPr="006407C4">
        <w:rPr>
          <w:lang w:eastAsia="en-US"/>
        </w:rPr>
        <w:t xml:space="preserve"> par ūdens un kanalizācijas </w:t>
      </w:r>
      <w:r>
        <w:rPr>
          <w:lang w:eastAsia="en-US"/>
        </w:rPr>
        <w:t xml:space="preserve">pakalpojumu </w:t>
      </w:r>
      <w:r w:rsidRPr="006407C4">
        <w:rPr>
          <w:lang w:eastAsia="en-US"/>
        </w:rPr>
        <w:t xml:space="preserve">parāda summas </w:t>
      </w:r>
      <w:r>
        <w:t>255,45</w:t>
      </w:r>
      <w:r w:rsidRPr="006407C4">
        <w:t xml:space="preserve"> EUR apmērā </w:t>
      </w:r>
      <w:r>
        <w:rPr>
          <w:lang w:eastAsia="en-US"/>
        </w:rPr>
        <w:t>nomaksu</w:t>
      </w:r>
      <w:r w:rsidRPr="006407C4">
        <w:rPr>
          <w:lang w:eastAsia="en-US"/>
        </w:rPr>
        <w:t xml:space="preserve"> pakalpojuma sniedzēj</w:t>
      </w:r>
      <w:r>
        <w:rPr>
          <w:lang w:eastAsia="en-US"/>
        </w:rPr>
        <w:t>am</w:t>
      </w:r>
      <w:r w:rsidRPr="006407C4">
        <w:rPr>
          <w:lang w:eastAsia="en-US"/>
        </w:rPr>
        <w:t xml:space="preserve"> SIA “Gulbenes </w:t>
      </w:r>
      <w:proofErr w:type="spellStart"/>
      <w:r>
        <w:rPr>
          <w:lang w:eastAsia="en-US"/>
        </w:rPr>
        <w:t>Energo</w:t>
      </w:r>
      <w:proofErr w:type="spellEnd"/>
      <w:r>
        <w:rPr>
          <w:lang w:eastAsia="en-US"/>
        </w:rPr>
        <w:t xml:space="preserve"> Serviss</w:t>
      </w:r>
      <w:r w:rsidRPr="006407C4">
        <w:rPr>
          <w:lang w:eastAsia="en-US"/>
        </w:rPr>
        <w:t>”.</w:t>
      </w:r>
    </w:p>
    <w:p w14:paraId="4EF567C2" w14:textId="4966B194" w:rsidR="008D1698" w:rsidRDefault="008D1698" w:rsidP="008D1698">
      <w:pPr>
        <w:spacing w:line="360" w:lineRule="auto"/>
        <w:ind w:firstLine="425"/>
        <w:jc w:val="both"/>
      </w:pPr>
      <w:r w:rsidRPr="0029634C">
        <w:t xml:space="preserve">  </w:t>
      </w:r>
      <w:r>
        <w:t>3.</w:t>
      </w:r>
      <w:r w:rsidRPr="0029634C">
        <w:t xml:space="preserve"> NOTEIKT </w:t>
      </w:r>
      <w:r w:rsidR="009D1905">
        <w:t>….</w:t>
      </w:r>
      <w:r w:rsidRPr="0029634C">
        <w:t xml:space="preserve"> viena mēneša termiņu vienošanās par dzīvojamās telpas īres līguma darbības termiņa pagarināšanu noslēgšanai.</w:t>
      </w:r>
    </w:p>
    <w:p w14:paraId="379A6D0C" w14:textId="77777777" w:rsidR="008D1698" w:rsidRDefault="008D1698" w:rsidP="008D1698">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3A562A98" w14:textId="77777777" w:rsidR="008D1698" w:rsidRPr="0029634C" w:rsidRDefault="008D1698" w:rsidP="008D1698">
      <w:pPr>
        <w:widowControl w:val="0"/>
        <w:overflowPunct w:val="0"/>
        <w:autoSpaceDE w:val="0"/>
        <w:autoSpaceDN w:val="0"/>
        <w:adjustRightInd w:val="0"/>
        <w:spacing w:line="360" w:lineRule="auto"/>
        <w:ind w:firstLine="567"/>
        <w:jc w:val="both"/>
      </w:pPr>
      <w:r>
        <w:t xml:space="preserve">5. UZDOT Gulbenes novada </w:t>
      </w:r>
      <w:r w:rsidRPr="0029634C">
        <w:t>Tirzas pagasta pārvalde</w:t>
      </w:r>
      <w:r>
        <w:t xml:space="preserve">s vadītājam Česlavam </w:t>
      </w:r>
      <w:proofErr w:type="spellStart"/>
      <w:r>
        <w:t>Barkovskim</w:t>
      </w:r>
      <w:proofErr w:type="spellEnd"/>
      <w:r>
        <w:t xml:space="preserve"> kontrolēt lēmuma izpildi.</w:t>
      </w:r>
    </w:p>
    <w:p w14:paraId="16ACDCC4" w14:textId="77777777" w:rsidR="008D1698" w:rsidRPr="0029634C" w:rsidRDefault="008D1698" w:rsidP="008D1698">
      <w:pPr>
        <w:widowControl w:val="0"/>
        <w:overflowPunct w:val="0"/>
        <w:autoSpaceDE w:val="0"/>
        <w:autoSpaceDN w:val="0"/>
        <w:adjustRightInd w:val="0"/>
        <w:spacing w:line="360" w:lineRule="auto"/>
        <w:ind w:left="567"/>
        <w:jc w:val="both"/>
      </w:pPr>
      <w:r>
        <w:t>6</w:t>
      </w:r>
      <w:r w:rsidRPr="0029634C">
        <w:t>. Lēmuma izrakstu nosūtīt:</w:t>
      </w:r>
    </w:p>
    <w:p w14:paraId="009E12FD" w14:textId="6BA2077B" w:rsidR="008D1698" w:rsidRPr="0029634C" w:rsidRDefault="008D1698" w:rsidP="008D1698">
      <w:pPr>
        <w:widowControl w:val="0"/>
        <w:overflowPunct w:val="0"/>
        <w:autoSpaceDE w:val="0"/>
        <w:autoSpaceDN w:val="0"/>
        <w:adjustRightInd w:val="0"/>
        <w:spacing w:line="360" w:lineRule="auto"/>
        <w:ind w:firstLine="567"/>
        <w:jc w:val="both"/>
      </w:pPr>
      <w:r>
        <w:t>6</w:t>
      </w:r>
      <w:r w:rsidRPr="0029634C">
        <w:t xml:space="preserve">.1. </w:t>
      </w:r>
      <w:r w:rsidR="009D1905">
        <w:t>….</w:t>
      </w:r>
      <w:r w:rsidRPr="0029634C">
        <w:t>;</w:t>
      </w:r>
    </w:p>
    <w:p w14:paraId="4B4B27D6" w14:textId="77777777" w:rsidR="008D1698" w:rsidRPr="0029634C" w:rsidRDefault="008D1698" w:rsidP="008D1698">
      <w:pPr>
        <w:widowControl w:val="0"/>
        <w:overflowPunct w:val="0"/>
        <w:autoSpaceDE w:val="0"/>
        <w:autoSpaceDN w:val="0"/>
        <w:adjustRightInd w:val="0"/>
        <w:spacing w:line="360" w:lineRule="auto"/>
        <w:ind w:firstLine="567"/>
        <w:jc w:val="both"/>
      </w:pPr>
      <w:r>
        <w:t>6</w:t>
      </w:r>
      <w:r w:rsidRPr="0029634C">
        <w:t>.2.</w:t>
      </w:r>
      <w:r>
        <w:t xml:space="preserve"> Gulbenes novada </w:t>
      </w:r>
      <w:r w:rsidRPr="0029634C">
        <w:t>Tirzas pagasta pārvaldei, juridiskā adrese: “Biedrības nams”, Tirza, Tirzas pagasts, Gulbenes novads, LV-4424</w:t>
      </w:r>
      <w:r w:rsidRPr="0029634C">
        <w:rPr>
          <w:i/>
        </w:rPr>
        <w:t>.</w:t>
      </w:r>
    </w:p>
    <w:p w14:paraId="1D4411DD" w14:textId="77777777" w:rsidR="008D1698" w:rsidRPr="00535093" w:rsidRDefault="008D1698" w:rsidP="008D1698"/>
    <w:p w14:paraId="576E1769" w14:textId="77777777" w:rsidR="008D1698" w:rsidRPr="00535093" w:rsidRDefault="008D1698" w:rsidP="008D169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58505F7" w14:textId="77777777" w:rsidR="008D1698" w:rsidRPr="00535093" w:rsidRDefault="008D1698" w:rsidP="008D1698">
      <w:pPr>
        <w:pStyle w:val="Default"/>
        <w:rPr>
          <w:color w:val="auto"/>
        </w:rPr>
      </w:pPr>
    </w:p>
    <w:p w14:paraId="4B42A102" w14:textId="77777777" w:rsidR="008D1698" w:rsidRPr="00535093" w:rsidRDefault="008D1698" w:rsidP="008D1698">
      <w:pPr>
        <w:pStyle w:val="Default"/>
        <w:rPr>
          <w:color w:val="auto"/>
        </w:rPr>
      </w:pPr>
      <w:r w:rsidRPr="00535093">
        <w:rPr>
          <w:color w:val="auto"/>
        </w:rPr>
        <w:t xml:space="preserve">Sagatavoja: </w:t>
      </w:r>
      <w:r>
        <w:rPr>
          <w:color w:val="auto"/>
        </w:rPr>
        <w:t>Baiba Zvirbule</w:t>
      </w:r>
    </w:p>
    <w:p w14:paraId="5627A01E" w14:textId="77777777" w:rsidR="008D1698" w:rsidRPr="003770C1" w:rsidRDefault="008D1698" w:rsidP="008D1698">
      <w:pPr>
        <w:spacing w:line="360" w:lineRule="auto"/>
        <w:ind w:firstLine="567"/>
        <w:jc w:val="both"/>
      </w:pPr>
    </w:p>
    <w:p w14:paraId="4936894C" w14:textId="4205E6DB" w:rsidR="009D1905" w:rsidRDefault="009D1905">
      <w:pPr>
        <w:spacing w:after="160" w:line="259" w:lineRule="auto"/>
      </w:pPr>
      <w:r>
        <w:br w:type="page"/>
      </w:r>
    </w:p>
    <w:p w14:paraId="5B4B545F" w14:textId="77777777" w:rsidR="008D1698" w:rsidRPr="00535093" w:rsidRDefault="008D1698" w:rsidP="008D1698">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535093" w14:paraId="73499EBD" w14:textId="77777777" w:rsidTr="00873076">
        <w:tc>
          <w:tcPr>
            <w:tcW w:w="9457" w:type="dxa"/>
          </w:tcPr>
          <w:p w14:paraId="73F0ADD4" w14:textId="77777777" w:rsidR="008D1698" w:rsidRPr="00535093" w:rsidRDefault="008D1698" w:rsidP="00873076">
            <w:pPr>
              <w:jc w:val="center"/>
            </w:pPr>
            <w:r w:rsidRPr="00535093">
              <w:rPr>
                <w:noProof/>
              </w:rPr>
              <w:drawing>
                <wp:inline distT="0" distB="0" distL="0" distR="0" wp14:anchorId="50748BF5" wp14:editId="222A1637">
                  <wp:extent cx="619125" cy="685800"/>
                  <wp:effectExtent l="0" t="0" r="9525" b="0"/>
                  <wp:docPr id="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535093" w14:paraId="5C2BC3E4" w14:textId="77777777" w:rsidTr="00873076">
        <w:tc>
          <w:tcPr>
            <w:tcW w:w="9457" w:type="dxa"/>
          </w:tcPr>
          <w:p w14:paraId="6A5BBB42" w14:textId="77777777" w:rsidR="008D1698" w:rsidRPr="00535093" w:rsidRDefault="008D1698" w:rsidP="00873076">
            <w:pPr>
              <w:jc w:val="center"/>
            </w:pPr>
            <w:r w:rsidRPr="00535093">
              <w:rPr>
                <w:b/>
                <w:bCs/>
                <w:sz w:val="28"/>
                <w:szCs w:val="28"/>
              </w:rPr>
              <w:t>GULBENES NOVADA PAŠVALDĪBA</w:t>
            </w:r>
          </w:p>
        </w:tc>
      </w:tr>
      <w:tr w:rsidR="008D1698" w:rsidRPr="00535093" w14:paraId="245BF04C" w14:textId="77777777" w:rsidTr="00873076">
        <w:tc>
          <w:tcPr>
            <w:tcW w:w="9457" w:type="dxa"/>
          </w:tcPr>
          <w:p w14:paraId="1606F7C5" w14:textId="77777777" w:rsidR="008D1698" w:rsidRPr="00535093" w:rsidRDefault="008D1698" w:rsidP="00873076">
            <w:pPr>
              <w:jc w:val="center"/>
            </w:pPr>
            <w:r w:rsidRPr="00535093">
              <w:t>Reģ.Nr.90009116327</w:t>
            </w:r>
          </w:p>
        </w:tc>
      </w:tr>
      <w:tr w:rsidR="008D1698" w:rsidRPr="00535093" w14:paraId="06A799FB" w14:textId="77777777" w:rsidTr="00873076">
        <w:tc>
          <w:tcPr>
            <w:tcW w:w="9457" w:type="dxa"/>
          </w:tcPr>
          <w:p w14:paraId="761E6222" w14:textId="77777777" w:rsidR="008D1698" w:rsidRPr="00535093" w:rsidRDefault="008D1698" w:rsidP="00873076">
            <w:pPr>
              <w:jc w:val="center"/>
            </w:pPr>
            <w:r w:rsidRPr="00535093">
              <w:t>Ābeļu iela 2, Gulbene, Gulbenes nov., LV-4401</w:t>
            </w:r>
          </w:p>
        </w:tc>
      </w:tr>
      <w:tr w:rsidR="008D1698" w:rsidRPr="00535093" w14:paraId="120FC81A" w14:textId="77777777" w:rsidTr="00873076">
        <w:tc>
          <w:tcPr>
            <w:tcW w:w="9457" w:type="dxa"/>
          </w:tcPr>
          <w:p w14:paraId="66CAEDC0" w14:textId="77777777" w:rsidR="008D1698" w:rsidRPr="00535093" w:rsidRDefault="008D1698" w:rsidP="00873076">
            <w:pPr>
              <w:jc w:val="center"/>
            </w:pPr>
            <w:r w:rsidRPr="00535093">
              <w:t>Tālrunis 64497710, mob.26595362, e-pasts; dome@gulbene.lv, www.gulbene.lv</w:t>
            </w:r>
          </w:p>
        </w:tc>
      </w:tr>
    </w:tbl>
    <w:p w14:paraId="027C4FC3" w14:textId="77777777" w:rsidR="008D1698" w:rsidRPr="00535093" w:rsidRDefault="008D1698" w:rsidP="008D1698">
      <w:pPr>
        <w:jc w:val="center"/>
        <w:rPr>
          <w:rFonts w:eastAsia="Calibri"/>
          <w:b/>
          <w:bCs/>
          <w:lang w:eastAsia="en-US"/>
        </w:rPr>
      </w:pPr>
      <w:r w:rsidRPr="00535093">
        <w:rPr>
          <w:rFonts w:eastAsia="Calibri"/>
          <w:b/>
          <w:bCs/>
          <w:lang w:eastAsia="en-US"/>
        </w:rPr>
        <w:t>GULBENES NOVADA DOMES LĒMUMS</w:t>
      </w:r>
    </w:p>
    <w:p w14:paraId="760C95CC" w14:textId="77777777" w:rsidR="008D1698" w:rsidRPr="00535093" w:rsidRDefault="008D1698" w:rsidP="008D1698">
      <w:pPr>
        <w:jc w:val="center"/>
        <w:rPr>
          <w:rFonts w:eastAsia="Calibri"/>
          <w:lang w:eastAsia="en-US"/>
        </w:rPr>
      </w:pPr>
      <w:r w:rsidRPr="00535093">
        <w:rPr>
          <w:rFonts w:eastAsia="Calibri"/>
          <w:lang w:eastAsia="en-US"/>
        </w:rPr>
        <w:t>Gulbenē</w:t>
      </w:r>
    </w:p>
    <w:p w14:paraId="5BDBA886" w14:textId="77777777" w:rsidR="008D1698" w:rsidRPr="00535093" w:rsidRDefault="008D1698" w:rsidP="008D1698">
      <w:pPr>
        <w:jc w:val="center"/>
        <w:rPr>
          <w:rFonts w:eastAsia="Calibri"/>
          <w:lang w:eastAsia="en-US"/>
        </w:rPr>
      </w:pPr>
    </w:p>
    <w:p w14:paraId="14DCFF5D" w14:textId="77777777" w:rsidR="008D1698" w:rsidRPr="00535093" w:rsidRDefault="008D1698" w:rsidP="008D1698">
      <w:pPr>
        <w:rPr>
          <w:b/>
          <w:bCs/>
        </w:rPr>
      </w:pPr>
      <w:r w:rsidRPr="00535093">
        <w:rPr>
          <w:b/>
          <w:bCs/>
        </w:rPr>
        <w:t>2022.gada 2</w:t>
      </w:r>
      <w:r>
        <w:rPr>
          <w:b/>
          <w:bCs/>
        </w:rPr>
        <w:t>7</w:t>
      </w:r>
      <w:r w:rsidRPr="00535093">
        <w:rPr>
          <w:b/>
          <w:bCs/>
        </w:rPr>
        <w:t>.</w:t>
      </w:r>
      <w:r>
        <w:rPr>
          <w:b/>
          <w:bCs/>
        </w:rPr>
        <w:t>oktobrī</w:t>
      </w:r>
      <w:r w:rsidRPr="00535093">
        <w:rPr>
          <w:b/>
          <w:bCs/>
        </w:rPr>
        <w:tab/>
      </w:r>
      <w:r w:rsidRPr="00535093">
        <w:rPr>
          <w:b/>
          <w:bCs/>
        </w:rPr>
        <w:tab/>
      </w:r>
      <w:r w:rsidRPr="00535093">
        <w:rPr>
          <w:b/>
          <w:bCs/>
        </w:rPr>
        <w:tab/>
      </w:r>
      <w:r w:rsidRPr="00535093">
        <w:rPr>
          <w:b/>
          <w:bCs/>
        </w:rPr>
        <w:tab/>
      </w:r>
      <w:r>
        <w:rPr>
          <w:b/>
          <w:bCs/>
        </w:rPr>
        <w:tab/>
      </w:r>
      <w:r w:rsidRPr="00535093">
        <w:rPr>
          <w:b/>
          <w:bCs/>
        </w:rPr>
        <w:tab/>
      </w:r>
      <w:r w:rsidRPr="00535093">
        <w:rPr>
          <w:b/>
          <w:bCs/>
        </w:rPr>
        <w:tab/>
        <w:t>Nr. GND/2022/</w:t>
      </w:r>
      <w:r>
        <w:rPr>
          <w:b/>
          <w:bCs/>
        </w:rPr>
        <w:t>992</w:t>
      </w:r>
    </w:p>
    <w:p w14:paraId="7D3D4EB9" w14:textId="77777777" w:rsidR="008D1698" w:rsidRPr="00535093" w:rsidRDefault="008D1698" w:rsidP="008D1698">
      <w:pPr>
        <w:rPr>
          <w:b/>
          <w:bCs/>
        </w:rPr>
      </w:pP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r>
      <w:r w:rsidRPr="00535093">
        <w:rPr>
          <w:b/>
          <w:bCs/>
        </w:rPr>
        <w:tab/>
        <w:t>(protokols Nr.</w:t>
      </w:r>
      <w:r>
        <w:rPr>
          <w:b/>
          <w:bCs/>
        </w:rPr>
        <w:t>20</w:t>
      </w:r>
      <w:r w:rsidRPr="00535093">
        <w:rPr>
          <w:b/>
          <w:bCs/>
        </w:rPr>
        <w:t xml:space="preserve">; </w:t>
      </w:r>
      <w:r>
        <w:rPr>
          <w:b/>
          <w:bCs/>
        </w:rPr>
        <w:t>36</w:t>
      </w:r>
      <w:r w:rsidRPr="00535093">
        <w:rPr>
          <w:b/>
          <w:bCs/>
        </w:rPr>
        <w:t xml:space="preserve">.p) </w:t>
      </w:r>
    </w:p>
    <w:p w14:paraId="34021B66" w14:textId="77777777" w:rsidR="008D1698" w:rsidRPr="00535093" w:rsidRDefault="008D1698" w:rsidP="008D1698">
      <w:r w:rsidRPr="00535093">
        <w:tab/>
      </w:r>
    </w:p>
    <w:p w14:paraId="4FE1EC33" w14:textId="77777777" w:rsidR="008D1698" w:rsidRPr="0029634C" w:rsidRDefault="008D1698" w:rsidP="008D1698">
      <w:pPr>
        <w:jc w:val="center"/>
        <w:rPr>
          <w:b/>
        </w:rPr>
      </w:pPr>
      <w:r w:rsidRPr="0029634C">
        <w:rPr>
          <w:b/>
        </w:rPr>
        <w:t>Par dzīvokļa “</w:t>
      </w:r>
      <w:r>
        <w:rPr>
          <w:b/>
        </w:rPr>
        <w:t>Dzirnavas</w:t>
      </w:r>
      <w:r w:rsidRPr="0029634C">
        <w:rPr>
          <w:b/>
        </w:rPr>
        <w:t>”-</w:t>
      </w:r>
      <w:r>
        <w:rPr>
          <w:b/>
        </w:rPr>
        <w:t>1</w:t>
      </w:r>
      <w:r w:rsidRPr="0029634C">
        <w:rPr>
          <w:b/>
        </w:rPr>
        <w:t>, Tirzas pagasts, Gulbenes novads, īres līguma termiņa pagarināšanu</w:t>
      </w:r>
    </w:p>
    <w:p w14:paraId="292F39B2" w14:textId="77777777" w:rsidR="008D1698" w:rsidRPr="0029634C" w:rsidRDefault="008D1698" w:rsidP="008D1698">
      <w:pPr>
        <w:autoSpaceDE w:val="0"/>
        <w:autoSpaceDN w:val="0"/>
        <w:adjustRightInd w:val="0"/>
        <w:rPr>
          <w:rFonts w:eastAsia="Calibri"/>
        </w:rPr>
      </w:pPr>
    </w:p>
    <w:p w14:paraId="13C51AFD" w14:textId="028D0FAD" w:rsidR="008D1698" w:rsidRPr="0029634C" w:rsidRDefault="008D1698" w:rsidP="008D1698">
      <w:pPr>
        <w:spacing w:line="360" w:lineRule="auto"/>
        <w:ind w:firstLine="567"/>
        <w:jc w:val="both"/>
      </w:pPr>
      <w:r w:rsidRPr="0029634C">
        <w:t>Gulbenes novada pašvaldības dokumentu vadības sistēmā 202</w:t>
      </w:r>
      <w:r>
        <w:t>2</w:t>
      </w:r>
      <w:r w:rsidRPr="0029634C">
        <w:t xml:space="preserve">.gada </w:t>
      </w:r>
      <w:r>
        <w:t>6.oktobrī</w:t>
      </w:r>
      <w:r w:rsidRPr="0029634C">
        <w:t xml:space="preserve"> ar reģistrācijas numuru GND/5.5/2</w:t>
      </w:r>
      <w:r>
        <w:t>2</w:t>
      </w:r>
      <w:r w:rsidRPr="0029634C">
        <w:t>/</w:t>
      </w:r>
      <w:r>
        <w:t>2333</w:t>
      </w:r>
      <w:r w:rsidRPr="0029634C">
        <w:t>-</w:t>
      </w:r>
      <w:r>
        <w:t>A</w:t>
      </w:r>
      <w:r w:rsidRPr="0029634C">
        <w:t xml:space="preserve"> reģistrēts </w:t>
      </w:r>
      <w:r w:rsidR="009D1905">
        <w:rPr>
          <w:b/>
        </w:rPr>
        <w:t>…</w:t>
      </w:r>
      <w:r>
        <w:t xml:space="preserve"> </w:t>
      </w:r>
      <w:r w:rsidRPr="0029634C">
        <w:t xml:space="preserve">(turpmāk – iesniedzējs), </w:t>
      </w:r>
      <w:r w:rsidR="009D1905">
        <w:t>….</w:t>
      </w:r>
      <w:r w:rsidRPr="0029634C">
        <w:t xml:space="preserve"> 202</w:t>
      </w:r>
      <w:r>
        <w:t>2</w:t>
      </w:r>
      <w:r w:rsidRPr="0029634C">
        <w:t xml:space="preserve">.gada </w:t>
      </w:r>
      <w:r>
        <w:t>6.oktobra</w:t>
      </w:r>
      <w:r w:rsidRPr="0029634C">
        <w:t xml:space="preserve"> iesniegums, kurā izteikts lūgums pagarināt dzīvoj</w:t>
      </w:r>
      <w:r>
        <w:t>amās telpas Nr.1, kas atrodas “Dzirnavas</w:t>
      </w:r>
      <w:r w:rsidRPr="0029634C">
        <w:t xml:space="preserve">”, Tirzas pagastā, Gulbenes novadā, īres līguma darbības termiņu. </w:t>
      </w:r>
    </w:p>
    <w:p w14:paraId="0BA90DAB" w14:textId="77777777" w:rsidR="008D1698" w:rsidRPr="0029634C" w:rsidRDefault="008D1698" w:rsidP="008D1698">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6F7DFD9C" w14:textId="77777777" w:rsidR="008D1698" w:rsidRPr="0029634C" w:rsidRDefault="008D1698" w:rsidP="008D1698">
      <w:pPr>
        <w:spacing w:line="360" w:lineRule="auto"/>
        <w:ind w:firstLine="567"/>
        <w:jc w:val="both"/>
      </w:pPr>
      <w:r w:rsidRPr="0029634C">
        <w:t>Dzīvojamās telpas īres līgums ar iesniedzēju noslēgts uz noteiktu laiku, tas ir, līdz 202</w:t>
      </w:r>
      <w:r>
        <w:t>2</w:t>
      </w:r>
      <w:r w:rsidRPr="0029634C">
        <w:t xml:space="preserve">.gada </w:t>
      </w:r>
      <w:r>
        <w:t>30.novembrim</w:t>
      </w:r>
      <w:r w:rsidRPr="0029634C">
        <w:t>.</w:t>
      </w:r>
    </w:p>
    <w:p w14:paraId="4F77351E" w14:textId="77777777" w:rsidR="008D1698" w:rsidRPr="0029634C" w:rsidRDefault="008D1698" w:rsidP="008D1698">
      <w:pPr>
        <w:widowControl w:val="0"/>
        <w:overflowPunct w:val="0"/>
        <w:autoSpaceDE w:val="0"/>
        <w:autoSpaceDN w:val="0"/>
        <w:adjustRightInd w:val="0"/>
        <w:spacing w:line="360" w:lineRule="auto"/>
        <w:ind w:firstLine="567"/>
        <w:jc w:val="both"/>
      </w:pPr>
      <w:r w:rsidRPr="0029634C">
        <w:t xml:space="preserve">Atbilstoši Gulbenes novada pašvaldības grāmatvedības uzskaites datiem uz iesnieguma izskatīšanas dienu iesniedzējam nav nenokārtotu maksājumu saistību par dzīvojamās telpas īri un pamatpakalpojumiem. </w:t>
      </w:r>
    </w:p>
    <w:p w14:paraId="2B3DAC06" w14:textId="77777777" w:rsidR="008D1698" w:rsidRPr="0029634C" w:rsidRDefault="008D1698" w:rsidP="008D1698">
      <w:pPr>
        <w:spacing w:line="360" w:lineRule="auto"/>
        <w:ind w:firstLine="567"/>
        <w:jc w:val="both"/>
      </w:pPr>
      <w:r w:rsidRPr="0029634C">
        <w:t>Likuma “Par pašvaldībām” 15.panta pirmās daļas 9.punkts nosaka, ka viena no pašvaldības autonomajām funkcijām ir sniegt palīdzību iedzīvotājiem dzīvokļa jautājumu risināšanā.</w:t>
      </w:r>
    </w:p>
    <w:p w14:paraId="77FD19C6" w14:textId="77777777" w:rsidR="008D1698" w:rsidRPr="0029634C" w:rsidRDefault="008D1698" w:rsidP="008D1698">
      <w:pPr>
        <w:spacing w:line="360" w:lineRule="auto"/>
        <w:ind w:firstLine="567"/>
        <w:jc w:val="both"/>
      </w:pPr>
      <w:r w:rsidRPr="0029634C">
        <w:t>Ņemot vērā minēto, pamatojoties uz Dzīvojamo telpu īres likuma 7.pantu un 9.pantu, likuma “Par pašvaldībām” 15.panta pirmās daļas 9.punktu</w:t>
      </w:r>
      <w:r>
        <w:t xml:space="preserve"> </w:t>
      </w:r>
      <w:r w:rsidRPr="0029634C">
        <w:t xml:space="preserve">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43D2B897" w14:textId="0B3CDF5E" w:rsidR="008D1698" w:rsidRDefault="008D1698" w:rsidP="008D1698">
      <w:pPr>
        <w:spacing w:line="360" w:lineRule="auto"/>
        <w:ind w:firstLine="567"/>
        <w:jc w:val="both"/>
      </w:pPr>
      <w:r w:rsidRPr="0029634C">
        <w:t>1. PAGARINĀT dzīvojamās telpas Nr.</w:t>
      </w:r>
      <w:r>
        <w:t>1</w:t>
      </w:r>
      <w:r w:rsidRPr="0029634C">
        <w:t>, kas atrodas “</w:t>
      </w:r>
      <w:r>
        <w:t>Dzirnavas</w:t>
      </w:r>
      <w:r w:rsidRPr="0029634C">
        <w:t>”, Tirzas pagastā, Gulbenes novadā, īres līgum</w:t>
      </w:r>
      <w:r>
        <w:t>u</w:t>
      </w:r>
      <w:r w:rsidRPr="0029634C">
        <w:t xml:space="preserve"> ar </w:t>
      </w:r>
      <w:r w:rsidR="009D1905">
        <w:t>….</w:t>
      </w:r>
      <w:r w:rsidRPr="0029634C">
        <w:t xml:space="preserve">, uz laiku </w:t>
      </w:r>
      <w:r w:rsidRPr="00E17259">
        <w:t>līdz 202</w:t>
      </w:r>
      <w:r>
        <w:t>3</w:t>
      </w:r>
      <w:r w:rsidRPr="00E17259">
        <w:t>.gada 3</w:t>
      </w:r>
      <w:r>
        <w:t>1</w:t>
      </w:r>
      <w:r w:rsidRPr="00E17259">
        <w:t>.</w:t>
      </w:r>
      <w:r>
        <w:t>oktobrim</w:t>
      </w:r>
      <w:r w:rsidRPr="00E17259">
        <w:t>.</w:t>
      </w:r>
    </w:p>
    <w:p w14:paraId="060055D8" w14:textId="3F8D2610" w:rsidR="008D1698" w:rsidRPr="0029634C" w:rsidRDefault="008D1698" w:rsidP="008D1698">
      <w:pPr>
        <w:spacing w:line="360" w:lineRule="auto"/>
        <w:ind w:firstLine="567"/>
        <w:jc w:val="both"/>
      </w:pPr>
      <w:r w:rsidRPr="0029634C">
        <w:t xml:space="preserve">2. NOTEIKT </w:t>
      </w:r>
      <w:r w:rsidR="009D1905">
        <w:t>….</w:t>
      </w:r>
      <w:r w:rsidRPr="0029634C">
        <w:t xml:space="preserve"> viena mēneša termiņu vienošanās par dzīvojamās telpas īres līguma darbības termiņa pagarināšanu noslēgšanai.</w:t>
      </w:r>
    </w:p>
    <w:p w14:paraId="55EA02E7" w14:textId="77777777" w:rsidR="008D1698" w:rsidRPr="0029634C" w:rsidRDefault="008D1698" w:rsidP="008D1698">
      <w:pPr>
        <w:widowControl w:val="0"/>
        <w:overflowPunct w:val="0"/>
        <w:autoSpaceDE w:val="0"/>
        <w:autoSpaceDN w:val="0"/>
        <w:adjustRightInd w:val="0"/>
        <w:spacing w:line="360" w:lineRule="auto"/>
        <w:ind w:firstLine="567"/>
        <w:jc w:val="both"/>
      </w:pPr>
      <w:r w:rsidRPr="0029634C">
        <w:t xml:space="preserve">3. UZDOT </w:t>
      </w:r>
      <w:r>
        <w:t xml:space="preserve">Gulbenes novada </w:t>
      </w:r>
      <w:r w:rsidRPr="0029634C">
        <w:t xml:space="preserve">Tirzas pagasta pārvaldei, reģistrācijas Nr. </w:t>
      </w:r>
      <w:r>
        <w:t>40900015573</w:t>
      </w:r>
      <w:r w:rsidRPr="0029634C">
        <w:t xml:space="preserve">, </w:t>
      </w:r>
      <w:r w:rsidRPr="0029634C">
        <w:lastRenderedPageBreak/>
        <w:t>juridiskā adrese: “Biedrības nams”, Tirza, Tirzas pagasts, Gulbenes novads, LV-4424, sagatavot un noslēgt vienošanos par dzīvojamās telpas īres līguma darbības termiņa pagarināšanu.</w:t>
      </w:r>
    </w:p>
    <w:p w14:paraId="0D7E440B" w14:textId="77777777" w:rsidR="008D1698" w:rsidRPr="0029634C" w:rsidRDefault="008D1698" w:rsidP="008D1698">
      <w:pPr>
        <w:widowControl w:val="0"/>
        <w:overflowPunct w:val="0"/>
        <w:autoSpaceDE w:val="0"/>
        <w:autoSpaceDN w:val="0"/>
        <w:adjustRightInd w:val="0"/>
        <w:spacing w:line="360" w:lineRule="auto"/>
        <w:ind w:left="567"/>
        <w:jc w:val="both"/>
      </w:pPr>
      <w:r w:rsidRPr="0029634C">
        <w:t>4. Lēmuma izrakstu nosūtīt:</w:t>
      </w:r>
    </w:p>
    <w:p w14:paraId="40051198" w14:textId="17F1032F" w:rsidR="008D1698" w:rsidRPr="0029634C" w:rsidRDefault="008D1698" w:rsidP="008D1698">
      <w:pPr>
        <w:widowControl w:val="0"/>
        <w:overflowPunct w:val="0"/>
        <w:autoSpaceDE w:val="0"/>
        <w:autoSpaceDN w:val="0"/>
        <w:adjustRightInd w:val="0"/>
        <w:spacing w:line="360" w:lineRule="auto"/>
        <w:ind w:firstLine="567"/>
        <w:jc w:val="both"/>
      </w:pPr>
      <w:r w:rsidRPr="0029634C">
        <w:t xml:space="preserve">4.1. </w:t>
      </w:r>
      <w:r w:rsidR="009D1905">
        <w:t>…</w:t>
      </w:r>
      <w:r w:rsidRPr="0029634C">
        <w:t>;</w:t>
      </w:r>
    </w:p>
    <w:p w14:paraId="1D80C585" w14:textId="77777777" w:rsidR="008D1698" w:rsidRPr="0029634C" w:rsidRDefault="008D1698" w:rsidP="008D1698">
      <w:pPr>
        <w:widowControl w:val="0"/>
        <w:overflowPunct w:val="0"/>
        <w:autoSpaceDE w:val="0"/>
        <w:autoSpaceDN w:val="0"/>
        <w:adjustRightInd w:val="0"/>
        <w:spacing w:line="360" w:lineRule="auto"/>
        <w:ind w:firstLine="567"/>
        <w:jc w:val="both"/>
      </w:pPr>
      <w:r w:rsidRPr="0029634C">
        <w:t>4.2.</w:t>
      </w:r>
      <w:r>
        <w:t xml:space="preserve"> Gulbenes novada </w:t>
      </w:r>
      <w:r w:rsidRPr="0029634C">
        <w:t>Tirzas pagasta pārvaldei, juridiskā adrese: “Biedrības nams”, Tirza, Tirzas pagasts, Gulbenes novads, LV-4424</w:t>
      </w:r>
      <w:r w:rsidRPr="0029634C">
        <w:rPr>
          <w:i/>
        </w:rPr>
        <w:t>.</w:t>
      </w:r>
    </w:p>
    <w:p w14:paraId="702635DD" w14:textId="77777777" w:rsidR="008D1698" w:rsidRPr="0029634C" w:rsidRDefault="008D1698" w:rsidP="008D1698">
      <w:pPr>
        <w:spacing w:line="360" w:lineRule="auto"/>
        <w:ind w:left="567"/>
        <w:jc w:val="both"/>
      </w:pPr>
    </w:p>
    <w:p w14:paraId="04ED421F" w14:textId="77777777" w:rsidR="008D1698" w:rsidRDefault="008D1698" w:rsidP="008D1698">
      <w:pPr>
        <w:spacing w:line="480" w:lineRule="auto"/>
      </w:pPr>
      <w:r>
        <w:t>Gulbenes novada domes priekšsēdētājs</w:t>
      </w:r>
      <w:r>
        <w:tab/>
      </w:r>
      <w:r>
        <w:tab/>
      </w:r>
      <w:r>
        <w:tab/>
        <w:t xml:space="preserve">                                </w:t>
      </w:r>
      <w:proofErr w:type="spellStart"/>
      <w:r>
        <w:t>A.Caunītis</w:t>
      </w:r>
      <w:proofErr w:type="spellEnd"/>
    </w:p>
    <w:p w14:paraId="1D0E42DB" w14:textId="77777777" w:rsidR="008D1698" w:rsidRPr="0029634C" w:rsidRDefault="008D1698" w:rsidP="008D1698">
      <w:pPr>
        <w:autoSpaceDE w:val="0"/>
        <w:autoSpaceDN w:val="0"/>
        <w:adjustRightInd w:val="0"/>
        <w:rPr>
          <w:rFonts w:eastAsia="Calibri"/>
          <w:color w:val="000000"/>
        </w:rPr>
      </w:pPr>
    </w:p>
    <w:p w14:paraId="472789C0" w14:textId="77777777" w:rsidR="008D1698" w:rsidRPr="0029634C" w:rsidRDefault="008D1698" w:rsidP="008D1698">
      <w:pPr>
        <w:autoSpaceDE w:val="0"/>
        <w:autoSpaceDN w:val="0"/>
        <w:adjustRightInd w:val="0"/>
        <w:rPr>
          <w:rFonts w:eastAsia="Calibri"/>
          <w:color w:val="000000"/>
        </w:rPr>
      </w:pPr>
      <w:r w:rsidRPr="0029634C">
        <w:rPr>
          <w:rFonts w:eastAsia="Calibri"/>
        </w:rPr>
        <w:t>Sagatavoja: Baiba</w:t>
      </w:r>
      <w:r w:rsidRPr="0029634C">
        <w:rPr>
          <w:rFonts w:eastAsia="Calibri"/>
          <w:color w:val="000000"/>
        </w:rPr>
        <w:t xml:space="preserve"> Zvirbule </w:t>
      </w:r>
    </w:p>
    <w:p w14:paraId="52DC5B72" w14:textId="1413E1B1" w:rsidR="009D1905" w:rsidRDefault="009D1905">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49FE133D" w14:textId="77777777" w:rsidTr="009D1905">
        <w:tc>
          <w:tcPr>
            <w:tcW w:w="9354" w:type="dxa"/>
          </w:tcPr>
          <w:p w14:paraId="5B89A14E" w14:textId="77777777" w:rsidR="008D1698" w:rsidRDefault="008D1698" w:rsidP="00873076">
            <w:pPr>
              <w:jc w:val="center"/>
            </w:pPr>
            <w:r w:rsidRPr="00114CB5">
              <w:rPr>
                <w:noProof/>
              </w:rPr>
              <w:lastRenderedPageBreak/>
              <w:drawing>
                <wp:inline distT="0" distB="0" distL="0" distR="0" wp14:anchorId="6ECF9B03" wp14:editId="2D7AAEBD">
                  <wp:extent cx="619125" cy="68580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0F70009B" w14:textId="77777777" w:rsidTr="009D1905">
        <w:tc>
          <w:tcPr>
            <w:tcW w:w="9354" w:type="dxa"/>
          </w:tcPr>
          <w:p w14:paraId="3334E633" w14:textId="77777777" w:rsidR="008D1698" w:rsidRDefault="008D1698" w:rsidP="00873076">
            <w:pPr>
              <w:jc w:val="center"/>
            </w:pPr>
            <w:r w:rsidRPr="000B1C5E">
              <w:rPr>
                <w:b/>
                <w:bCs/>
                <w:sz w:val="28"/>
                <w:szCs w:val="28"/>
              </w:rPr>
              <w:t>GULBENES NOVADA PAŠVALDĪBA</w:t>
            </w:r>
          </w:p>
        </w:tc>
      </w:tr>
      <w:tr w:rsidR="008D1698" w14:paraId="1CE2B7D9" w14:textId="77777777" w:rsidTr="009D1905">
        <w:tc>
          <w:tcPr>
            <w:tcW w:w="9354" w:type="dxa"/>
          </w:tcPr>
          <w:p w14:paraId="56D3F820" w14:textId="77777777" w:rsidR="008D1698" w:rsidRDefault="008D1698" w:rsidP="00873076">
            <w:pPr>
              <w:jc w:val="center"/>
            </w:pPr>
            <w:r w:rsidRPr="000B1C5E">
              <w:t>Reģ.Nr.90009116327</w:t>
            </w:r>
          </w:p>
        </w:tc>
      </w:tr>
      <w:tr w:rsidR="008D1698" w14:paraId="49E42482" w14:textId="77777777" w:rsidTr="009D1905">
        <w:tc>
          <w:tcPr>
            <w:tcW w:w="9354" w:type="dxa"/>
          </w:tcPr>
          <w:p w14:paraId="40B3B99A" w14:textId="77777777" w:rsidR="008D1698" w:rsidRDefault="008D1698" w:rsidP="00873076">
            <w:pPr>
              <w:jc w:val="center"/>
            </w:pPr>
            <w:r w:rsidRPr="000B1C5E">
              <w:t>Ābeļu iela 2, Gulbene, Gulbenes nov., LV-4401</w:t>
            </w:r>
          </w:p>
        </w:tc>
      </w:tr>
      <w:tr w:rsidR="008D1698" w14:paraId="10ECC52E" w14:textId="77777777" w:rsidTr="009D1905">
        <w:tc>
          <w:tcPr>
            <w:tcW w:w="9354" w:type="dxa"/>
            <w:tcBorders>
              <w:bottom w:val="single" w:sz="4" w:space="0" w:color="auto"/>
            </w:tcBorders>
          </w:tcPr>
          <w:p w14:paraId="505967B7" w14:textId="77777777" w:rsidR="008D1698" w:rsidRDefault="008D1698" w:rsidP="00873076">
            <w:pPr>
              <w:jc w:val="center"/>
            </w:pPr>
            <w:r w:rsidRPr="000B1C5E">
              <w:t>Tālrunis 64497710, mob.26595362, e-pasts; dome@gulbene.lv, www.gulbene.lv</w:t>
            </w:r>
          </w:p>
        </w:tc>
      </w:tr>
    </w:tbl>
    <w:p w14:paraId="66552630" w14:textId="77777777" w:rsidR="008D1698" w:rsidRPr="00E56DE1" w:rsidRDefault="008D1698" w:rsidP="008D1698">
      <w:pPr>
        <w:rPr>
          <w:sz w:val="4"/>
          <w:szCs w:val="4"/>
        </w:rPr>
      </w:pPr>
    </w:p>
    <w:p w14:paraId="6BA6ED48"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DE9C7EE"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0CA80181"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37DFC1D9" w14:textId="77777777" w:rsidTr="00873076">
        <w:tc>
          <w:tcPr>
            <w:tcW w:w="5495" w:type="dxa"/>
          </w:tcPr>
          <w:p w14:paraId="244E7813"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71612BF1"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2/993</w:t>
            </w:r>
          </w:p>
        </w:tc>
      </w:tr>
      <w:tr w:rsidR="008D1698" w14:paraId="26A16B0D" w14:textId="77777777" w:rsidTr="00873076">
        <w:trPr>
          <w:trHeight w:val="453"/>
        </w:trPr>
        <w:tc>
          <w:tcPr>
            <w:tcW w:w="5495" w:type="dxa"/>
          </w:tcPr>
          <w:p w14:paraId="1E1C8111" w14:textId="77777777" w:rsidR="008D1698" w:rsidRDefault="008D1698" w:rsidP="00873076"/>
        </w:tc>
        <w:tc>
          <w:tcPr>
            <w:tcW w:w="4728" w:type="dxa"/>
          </w:tcPr>
          <w:p w14:paraId="46903DD8" w14:textId="77777777" w:rsidR="008D1698" w:rsidRPr="00EA6BEB" w:rsidRDefault="008D1698" w:rsidP="00873076">
            <w:pPr>
              <w:rPr>
                <w:b/>
                <w:bCs/>
              </w:rPr>
            </w:pPr>
            <w:r w:rsidRPr="00EA6BEB">
              <w:rPr>
                <w:b/>
                <w:bCs/>
              </w:rPr>
              <w:t>(protokols Nr.</w:t>
            </w:r>
            <w:r>
              <w:rPr>
                <w:b/>
                <w:bCs/>
              </w:rPr>
              <w:t>20</w:t>
            </w:r>
            <w:r w:rsidRPr="00EA6BEB">
              <w:rPr>
                <w:b/>
                <w:bCs/>
              </w:rPr>
              <w:t>;</w:t>
            </w:r>
            <w:r>
              <w:rPr>
                <w:b/>
                <w:bCs/>
              </w:rPr>
              <w:t xml:space="preserve"> 37</w:t>
            </w:r>
            <w:r w:rsidRPr="00EA6BEB">
              <w:rPr>
                <w:b/>
                <w:bCs/>
              </w:rPr>
              <w:t>.p</w:t>
            </w:r>
            <w:r>
              <w:rPr>
                <w:b/>
                <w:bCs/>
              </w:rPr>
              <w:t>.)</w:t>
            </w:r>
          </w:p>
        </w:tc>
      </w:tr>
    </w:tbl>
    <w:p w14:paraId="19949490" w14:textId="77777777" w:rsidR="008D1698" w:rsidRPr="003770C1" w:rsidRDefault="008D1698" w:rsidP="008D1698">
      <w:pPr>
        <w:autoSpaceDE w:val="0"/>
        <w:autoSpaceDN w:val="0"/>
        <w:adjustRightInd w:val="0"/>
        <w:rPr>
          <w:lang w:eastAsia="en-US"/>
        </w:rPr>
      </w:pPr>
    </w:p>
    <w:p w14:paraId="74140CAF" w14:textId="77777777" w:rsidR="008D1698" w:rsidRPr="00535093" w:rsidRDefault="008D1698" w:rsidP="008D1698">
      <w:pPr>
        <w:jc w:val="center"/>
        <w:rPr>
          <w:b/>
        </w:rPr>
      </w:pPr>
      <w:r w:rsidRPr="00535093">
        <w:rPr>
          <w:b/>
        </w:rPr>
        <w:t xml:space="preserve">Par dzīvokļa </w:t>
      </w:r>
      <w:r>
        <w:rPr>
          <w:b/>
        </w:rPr>
        <w:t>Brīvības</w:t>
      </w:r>
      <w:r w:rsidRPr="00535093">
        <w:rPr>
          <w:b/>
        </w:rPr>
        <w:t xml:space="preserve"> iela </w:t>
      </w:r>
      <w:r>
        <w:rPr>
          <w:b/>
        </w:rPr>
        <w:t>5-7</w:t>
      </w:r>
      <w:r w:rsidRPr="00535093">
        <w:rPr>
          <w:b/>
        </w:rPr>
        <w:t xml:space="preserve">, Gulbene, Gulbenes novads, īres līguma </w:t>
      </w:r>
      <w:r>
        <w:rPr>
          <w:b/>
        </w:rPr>
        <w:t>slēgšanu</w:t>
      </w:r>
    </w:p>
    <w:p w14:paraId="40379481" w14:textId="77777777" w:rsidR="008D1698" w:rsidRPr="00535093" w:rsidRDefault="008D1698" w:rsidP="008D169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F48E751" w14:textId="2B331ED8" w:rsidR="008D1698" w:rsidRPr="00535093" w:rsidRDefault="008D1698" w:rsidP="008D1698">
      <w:pPr>
        <w:spacing w:line="360" w:lineRule="auto"/>
        <w:ind w:firstLine="567"/>
        <w:jc w:val="both"/>
      </w:pPr>
      <w:r w:rsidRPr="00535093">
        <w:t xml:space="preserve">Gulbenes novada pašvaldības dokumentu vadības sistēmā 2022.gada </w:t>
      </w:r>
      <w:r>
        <w:t>6</w:t>
      </w:r>
      <w:r w:rsidRPr="00535093">
        <w:t>.</w:t>
      </w:r>
      <w:r>
        <w:t>oktobrī</w:t>
      </w:r>
      <w:r w:rsidRPr="00535093">
        <w:t xml:space="preserve"> ar reģistrācijas numuru GND/5.5/22/</w:t>
      </w:r>
      <w:r>
        <w:t>2320-O</w:t>
      </w:r>
      <w:r w:rsidRPr="00535093">
        <w:t xml:space="preserve"> reģistrēts </w:t>
      </w:r>
      <w:r w:rsidR="009D1905">
        <w:rPr>
          <w:b/>
        </w:rPr>
        <w:t>….</w:t>
      </w:r>
      <w:r w:rsidRPr="00535093">
        <w:t xml:space="preserve">(turpmāk – iesniedzējs), </w:t>
      </w:r>
      <w:r w:rsidR="009D1905">
        <w:t>….</w:t>
      </w:r>
      <w:r w:rsidRPr="00535093">
        <w:t xml:space="preserve">, 2022.gada </w:t>
      </w:r>
      <w:r>
        <w:t>6</w:t>
      </w:r>
      <w:r w:rsidRPr="00535093">
        <w:t>.</w:t>
      </w:r>
      <w:r>
        <w:t>oktobra</w:t>
      </w:r>
      <w:r w:rsidRPr="00535093">
        <w:t xml:space="preserve"> iesniegums, kurā izteikts lūgums pagarināt dzīvojamās telpas Nr</w:t>
      </w:r>
      <w:r>
        <w:t>.7</w:t>
      </w:r>
      <w:r w:rsidRPr="00535093">
        <w:t xml:space="preserve">, kas atrodas </w:t>
      </w:r>
      <w:r>
        <w:t>Brīvības</w:t>
      </w:r>
      <w:r w:rsidRPr="00535093">
        <w:t xml:space="preserve"> ielā </w:t>
      </w:r>
      <w:r>
        <w:t>5</w:t>
      </w:r>
      <w:r w:rsidRPr="00535093">
        <w:t xml:space="preserve">, Gulbenē, Gulbenes novadā, īres līguma darbības termiņu. </w:t>
      </w:r>
    </w:p>
    <w:p w14:paraId="1ADEC8B9" w14:textId="77777777" w:rsidR="008D1698" w:rsidRPr="00535093" w:rsidRDefault="008D1698" w:rsidP="008D169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FC720D2" w14:textId="77777777" w:rsidR="008D1698" w:rsidRPr="00535093" w:rsidRDefault="008D1698" w:rsidP="008D1698">
      <w:pPr>
        <w:spacing w:line="360" w:lineRule="auto"/>
        <w:ind w:firstLine="567"/>
        <w:jc w:val="both"/>
      </w:pPr>
      <w:r w:rsidRPr="00535093">
        <w:t>Dzīvojamās telpas īres līgums ar iesniedzēju noslēgts uz noteiktu laiku, tas ir, līdz 20</w:t>
      </w:r>
      <w:r>
        <w:t>20</w:t>
      </w:r>
      <w:r w:rsidRPr="00535093">
        <w:t>.gada 3</w:t>
      </w:r>
      <w:r>
        <w:t>1</w:t>
      </w:r>
      <w:r w:rsidRPr="00535093">
        <w:t>.</w:t>
      </w:r>
      <w:r>
        <w:t>decembrim</w:t>
      </w:r>
      <w:r w:rsidRPr="00535093">
        <w:t>.</w:t>
      </w:r>
    </w:p>
    <w:p w14:paraId="4542FA4C" w14:textId="77777777" w:rsidR="008D1698" w:rsidRPr="00535093" w:rsidRDefault="008D1698" w:rsidP="008D169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588FF91" w14:textId="77777777" w:rsidR="008D1698" w:rsidRPr="00535093" w:rsidRDefault="008D1698" w:rsidP="008D169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3C11BDD" w14:textId="77777777" w:rsidR="008D1698" w:rsidRPr="003770C1" w:rsidRDefault="008D1698" w:rsidP="008D1698">
      <w:pPr>
        <w:spacing w:line="360" w:lineRule="auto"/>
        <w:ind w:firstLine="567"/>
        <w:jc w:val="both"/>
      </w:pPr>
      <w:r w:rsidRPr="003770C1">
        <w:t>Ņemot vērā minēto, pamatojoties uz Dzīvojamo telpu īres likuma 7.pantu un 9.pantu, likuma “Par pašvaldībām” 15.panta pirmās daļas 9.punktu</w:t>
      </w:r>
      <w:r>
        <w:t xml:space="preserve"> </w:t>
      </w:r>
      <w:r w:rsidRPr="003770C1">
        <w:t xml:space="preserve">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0256E45A" w14:textId="2E40A8FF" w:rsidR="008D1698" w:rsidRPr="00535093" w:rsidRDefault="008D1698" w:rsidP="008D1698">
      <w:pPr>
        <w:widowControl w:val="0"/>
        <w:spacing w:line="360" w:lineRule="auto"/>
        <w:ind w:firstLine="567"/>
        <w:jc w:val="both"/>
      </w:pPr>
      <w:r w:rsidRPr="00535093">
        <w:t xml:space="preserve">1. </w:t>
      </w:r>
      <w:r>
        <w:t>SLĒGT</w:t>
      </w:r>
      <w:r w:rsidRPr="00535093">
        <w:t xml:space="preserve"> dzīvojamās telpas Nr.</w:t>
      </w:r>
      <w:r>
        <w:t>7</w:t>
      </w:r>
      <w:r w:rsidRPr="00535093">
        <w:t xml:space="preserve">, kas atrodas </w:t>
      </w:r>
      <w:r>
        <w:t>Brīvības</w:t>
      </w:r>
      <w:r w:rsidRPr="00535093">
        <w:t xml:space="preserve"> ielā </w:t>
      </w:r>
      <w:r>
        <w:t>5</w:t>
      </w:r>
      <w:r w:rsidRPr="00535093">
        <w:t xml:space="preserve">, Gulbenē, Gulbenes novadā, īres līgumu ar </w:t>
      </w:r>
      <w:r w:rsidR="009D1905">
        <w:rPr>
          <w:bCs/>
        </w:rPr>
        <w:t>….</w:t>
      </w:r>
      <w:r w:rsidRPr="00535093">
        <w:t>, uz laiku līdz 20</w:t>
      </w:r>
      <w:r>
        <w:t>32</w:t>
      </w:r>
      <w:r w:rsidRPr="00535093">
        <w:t>.gada</w:t>
      </w:r>
      <w:r>
        <w:t xml:space="preserve"> 31</w:t>
      </w:r>
      <w:r w:rsidRPr="00535093">
        <w:t>.</w:t>
      </w:r>
      <w:r>
        <w:t>oktobrim</w:t>
      </w:r>
      <w:r w:rsidRPr="00535093">
        <w:t>.</w:t>
      </w:r>
    </w:p>
    <w:p w14:paraId="5A82F5DC" w14:textId="08764715" w:rsidR="008D1698" w:rsidRPr="00185921" w:rsidRDefault="008D1698" w:rsidP="008D1698">
      <w:pPr>
        <w:widowControl w:val="0"/>
        <w:spacing w:line="360" w:lineRule="auto"/>
        <w:ind w:firstLine="567"/>
        <w:jc w:val="both"/>
      </w:pPr>
      <w:r w:rsidRPr="00535093">
        <w:t xml:space="preserve">2. NOTEIKT </w:t>
      </w:r>
      <w:r w:rsidR="009D1905">
        <w:rPr>
          <w:bCs/>
        </w:rPr>
        <w:t>….</w:t>
      </w:r>
      <w:r w:rsidRPr="00185921">
        <w:t xml:space="preserve"> viena mēneša termiņu dzīvojamās telpas īres līguma noslēgšanai.</w:t>
      </w:r>
    </w:p>
    <w:p w14:paraId="6D1ED65B" w14:textId="77777777" w:rsidR="008D1698" w:rsidRDefault="008D1698" w:rsidP="008D1698">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 xml:space="preserve">sagatavot un noslēgt </w:t>
      </w:r>
      <w:r w:rsidRPr="00185921">
        <w:lastRenderedPageBreak/>
        <w:t>dzīvojamās telpas īres līgum</w:t>
      </w:r>
      <w:r>
        <w:t>u.</w:t>
      </w:r>
      <w:r w:rsidRPr="00185921">
        <w:t xml:space="preserve"> </w:t>
      </w:r>
    </w:p>
    <w:p w14:paraId="5312654E" w14:textId="77777777" w:rsidR="008D1698" w:rsidRPr="00535093" w:rsidRDefault="008D1698" w:rsidP="008D1698">
      <w:pPr>
        <w:spacing w:line="360" w:lineRule="auto"/>
        <w:ind w:firstLine="567"/>
        <w:jc w:val="both"/>
      </w:pPr>
      <w:r w:rsidRPr="00535093">
        <w:t>4. Lēmuma izrakstu nosūtīt:</w:t>
      </w:r>
    </w:p>
    <w:p w14:paraId="03C5521B" w14:textId="7B68C498" w:rsidR="008D1698" w:rsidRDefault="008D1698" w:rsidP="008D1698">
      <w:pPr>
        <w:spacing w:line="360" w:lineRule="auto"/>
        <w:ind w:firstLine="567"/>
        <w:jc w:val="both"/>
      </w:pPr>
      <w:r w:rsidRPr="00535093">
        <w:t xml:space="preserve">4.1. </w:t>
      </w:r>
      <w:r w:rsidR="009D1905">
        <w:rPr>
          <w:bCs/>
        </w:rPr>
        <w:t>….</w:t>
      </w:r>
      <w:r>
        <w:t>;</w:t>
      </w:r>
    </w:p>
    <w:p w14:paraId="43EB9772" w14:textId="77777777" w:rsidR="008D1698" w:rsidRPr="00535093" w:rsidRDefault="008D1698" w:rsidP="008D169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401DCEC0" w14:textId="77777777" w:rsidR="008D1698" w:rsidRPr="00535093" w:rsidRDefault="008D1698" w:rsidP="008D1698">
      <w:pPr>
        <w:spacing w:line="360" w:lineRule="auto"/>
        <w:ind w:firstLine="567"/>
        <w:jc w:val="both"/>
      </w:pPr>
    </w:p>
    <w:p w14:paraId="52916986" w14:textId="77777777" w:rsidR="008D1698" w:rsidRPr="00535093" w:rsidRDefault="008D1698" w:rsidP="008D1698"/>
    <w:p w14:paraId="2F8A285A" w14:textId="77777777" w:rsidR="008D1698" w:rsidRPr="00535093" w:rsidRDefault="008D1698" w:rsidP="008D169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23AC309" w14:textId="77777777" w:rsidR="008D1698" w:rsidRPr="00535093" w:rsidRDefault="008D1698" w:rsidP="008D1698">
      <w:pPr>
        <w:pStyle w:val="Default"/>
        <w:rPr>
          <w:color w:val="auto"/>
        </w:rPr>
      </w:pPr>
    </w:p>
    <w:p w14:paraId="03590EE8" w14:textId="77777777" w:rsidR="008D1698" w:rsidRPr="00535093" w:rsidRDefault="008D1698" w:rsidP="008D1698">
      <w:pPr>
        <w:pStyle w:val="Default"/>
        <w:rPr>
          <w:color w:val="auto"/>
        </w:rPr>
      </w:pPr>
      <w:r w:rsidRPr="00535093">
        <w:rPr>
          <w:color w:val="auto"/>
        </w:rPr>
        <w:t>Sagatavoja: Ligita Slaidiņa</w:t>
      </w:r>
    </w:p>
    <w:p w14:paraId="0A9D9D92" w14:textId="77777777" w:rsidR="008D1698" w:rsidRPr="003770C1" w:rsidRDefault="008D1698" w:rsidP="008D1698">
      <w:pPr>
        <w:spacing w:line="360" w:lineRule="auto"/>
        <w:ind w:firstLine="567"/>
        <w:jc w:val="both"/>
      </w:pPr>
    </w:p>
    <w:p w14:paraId="5BB2A1DC" w14:textId="7D4AF6C6" w:rsidR="009D1905" w:rsidRDefault="009D1905">
      <w:pPr>
        <w:spacing w:after="160" w:line="259" w:lineRule="auto"/>
      </w:pPr>
      <w:r>
        <w:br w:type="page"/>
      </w:r>
    </w:p>
    <w:p w14:paraId="3FE9F800" w14:textId="77777777" w:rsidR="008D1698"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7AEA9649" w14:textId="77777777" w:rsidTr="009D1905">
        <w:tc>
          <w:tcPr>
            <w:tcW w:w="9354" w:type="dxa"/>
          </w:tcPr>
          <w:p w14:paraId="51887483" w14:textId="77777777" w:rsidR="008D1698" w:rsidRDefault="008D1698" w:rsidP="00873076">
            <w:pPr>
              <w:jc w:val="center"/>
            </w:pPr>
            <w:r w:rsidRPr="00114CB5">
              <w:rPr>
                <w:noProof/>
                <w:lang w:eastAsia="en-US"/>
              </w:rPr>
              <w:drawing>
                <wp:inline distT="0" distB="0" distL="0" distR="0" wp14:anchorId="2E67428E" wp14:editId="4A710ADE">
                  <wp:extent cx="619125" cy="68580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1B437995" w14:textId="77777777" w:rsidTr="009D1905">
        <w:tc>
          <w:tcPr>
            <w:tcW w:w="9354" w:type="dxa"/>
          </w:tcPr>
          <w:p w14:paraId="1494606A" w14:textId="77777777" w:rsidR="008D1698" w:rsidRDefault="008D1698" w:rsidP="00873076">
            <w:pPr>
              <w:jc w:val="center"/>
            </w:pPr>
            <w:r w:rsidRPr="000B1C5E">
              <w:rPr>
                <w:b/>
                <w:bCs/>
                <w:sz w:val="28"/>
                <w:szCs w:val="28"/>
              </w:rPr>
              <w:t>GULBENES NOVADA PAŠVALDĪBA</w:t>
            </w:r>
          </w:p>
        </w:tc>
      </w:tr>
      <w:tr w:rsidR="008D1698" w14:paraId="2C1F167D" w14:textId="77777777" w:rsidTr="009D1905">
        <w:tc>
          <w:tcPr>
            <w:tcW w:w="9354" w:type="dxa"/>
          </w:tcPr>
          <w:p w14:paraId="069C1004" w14:textId="77777777" w:rsidR="008D1698" w:rsidRDefault="008D1698" w:rsidP="00873076">
            <w:pPr>
              <w:jc w:val="center"/>
            </w:pPr>
            <w:r w:rsidRPr="000B1C5E">
              <w:t>Reģ.Nr.90009116327</w:t>
            </w:r>
          </w:p>
        </w:tc>
      </w:tr>
      <w:tr w:rsidR="008D1698" w14:paraId="22886725" w14:textId="77777777" w:rsidTr="009D1905">
        <w:tc>
          <w:tcPr>
            <w:tcW w:w="9354" w:type="dxa"/>
          </w:tcPr>
          <w:p w14:paraId="3FAE7341" w14:textId="77777777" w:rsidR="008D1698" w:rsidRDefault="008D1698" w:rsidP="00873076">
            <w:pPr>
              <w:jc w:val="center"/>
            </w:pPr>
            <w:r w:rsidRPr="000B1C5E">
              <w:t>Ābeļu iela 2, Gulbene, Gulbenes nov., LV-4401</w:t>
            </w:r>
          </w:p>
        </w:tc>
      </w:tr>
      <w:tr w:rsidR="008D1698" w14:paraId="55165545" w14:textId="77777777" w:rsidTr="009D1905">
        <w:tc>
          <w:tcPr>
            <w:tcW w:w="9354" w:type="dxa"/>
            <w:tcBorders>
              <w:bottom w:val="single" w:sz="4" w:space="0" w:color="auto"/>
            </w:tcBorders>
          </w:tcPr>
          <w:p w14:paraId="65E9CACF" w14:textId="77777777" w:rsidR="008D1698" w:rsidRDefault="008D1698" w:rsidP="00873076">
            <w:pPr>
              <w:jc w:val="center"/>
            </w:pPr>
            <w:r w:rsidRPr="000B1C5E">
              <w:t>Tālrunis 64497710, mob.26595362, e-pasts; dome@gulbene.lv, www.gulbene.lv</w:t>
            </w:r>
          </w:p>
        </w:tc>
      </w:tr>
    </w:tbl>
    <w:p w14:paraId="54D20B63" w14:textId="77777777" w:rsidR="008D1698" w:rsidRPr="002D141D" w:rsidRDefault="008D1698" w:rsidP="008D1698">
      <w:pPr>
        <w:rPr>
          <w:sz w:val="4"/>
          <w:szCs w:val="4"/>
        </w:rPr>
      </w:pPr>
    </w:p>
    <w:p w14:paraId="190BAE35"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026E78A"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1F8D937E"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6AA4645A" w14:textId="77777777" w:rsidTr="00873076">
        <w:tc>
          <w:tcPr>
            <w:tcW w:w="5495" w:type="dxa"/>
          </w:tcPr>
          <w:p w14:paraId="15601414"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1EF0BCC"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2/994</w:t>
            </w:r>
          </w:p>
        </w:tc>
      </w:tr>
      <w:tr w:rsidR="008D1698" w14:paraId="46FE9881" w14:textId="77777777" w:rsidTr="00873076">
        <w:trPr>
          <w:trHeight w:val="453"/>
        </w:trPr>
        <w:tc>
          <w:tcPr>
            <w:tcW w:w="5495" w:type="dxa"/>
          </w:tcPr>
          <w:p w14:paraId="3FAAC955" w14:textId="77777777" w:rsidR="008D1698" w:rsidRDefault="008D1698" w:rsidP="00873076"/>
        </w:tc>
        <w:tc>
          <w:tcPr>
            <w:tcW w:w="4728" w:type="dxa"/>
          </w:tcPr>
          <w:p w14:paraId="15FA864B"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38</w:t>
            </w:r>
            <w:r w:rsidRPr="00EA6BEB">
              <w:rPr>
                <w:b/>
                <w:bCs/>
              </w:rPr>
              <w:t>.p</w:t>
            </w:r>
            <w:r>
              <w:rPr>
                <w:b/>
                <w:bCs/>
              </w:rPr>
              <w:t>.)</w:t>
            </w:r>
          </w:p>
        </w:tc>
      </w:tr>
    </w:tbl>
    <w:p w14:paraId="302D5B9D" w14:textId="77777777" w:rsidR="008D1698" w:rsidRPr="003770C1" w:rsidRDefault="008D1698" w:rsidP="008D1698">
      <w:pPr>
        <w:autoSpaceDE w:val="0"/>
        <w:autoSpaceDN w:val="0"/>
        <w:adjustRightInd w:val="0"/>
        <w:rPr>
          <w:lang w:eastAsia="en-US"/>
        </w:rPr>
      </w:pPr>
    </w:p>
    <w:p w14:paraId="57206C34" w14:textId="77777777" w:rsidR="008D1698" w:rsidRPr="00535093" w:rsidRDefault="008D1698" w:rsidP="008D1698">
      <w:pPr>
        <w:jc w:val="center"/>
        <w:rPr>
          <w:b/>
        </w:rPr>
      </w:pPr>
      <w:r w:rsidRPr="00535093">
        <w:rPr>
          <w:b/>
        </w:rPr>
        <w:t xml:space="preserve">Par dzīvokļa </w:t>
      </w:r>
      <w:r>
        <w:rPr>
          <w:b/>
        </w:rPr>
        <w:t>Litenes</w:t>
      </w:r>
      <w:r w:rsidRPr="00535093">
        <w:rPr>
          <w:b/>
        </w:rPr>
        <w:t xml:space="preserve"> iela </w:t>
      </w:r>
      <w:r>
        <w:rPr>
          <w:b/>
        </w:rPr>
        <w:t>13-4</w:t>
      </w:r>
      <w:r w:rsidRPr="00535093">
        <w:rPr>
          <w:b/>
        </w:rPr>
        <w:t xml:space="preserve">, Gulbene, Gulbenes novads, īres līguma </w:t>
      </w:r>
      <w:r>
        <w:rPr>
          <w:b/>
        </w:rPr>
        <w:t>slēgšanu</w:t>
      </w:r>
    </w:p>
    <w:p w14:paraId="11E3DC63" w14:textId="77777777" w:rsidR="008D1698" w:rsidRPr="00535093" w:rsidRDefault="008D1698" w:rsidP="008D169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D8A7F1B" w14:textId="3BD826FE" w:rsidR="008D1698" w:rsidRPr="00535093" w:rsidRDefault="008D1698" w:rsidP="008D1698">
      <w:pPr>
        <w:spacing w:line="360" w:lineRule="auto"/>
        <w:ind w:firstLine="567"/>
        <w:jc w:val="both"/>
      </w:pPr>
      <w:r w:rsidRPr="00535093">
        <w:t xml:space="preserve">Gulbenes novada pašvaldības dokumentu vadības sistēmā 2022.gada </w:t>
      </w:r>
      <w:r>
        <w:t>13</w:t>
      </w:r>
      <w:r w:rsidRPr="00535093">
        <w:t>.</w:t>
      </w:r>
      <w:r>
        <w:t>oktobrī</w:t>
      </w:r>
      <w:r w:rsidRPr="00535093">
        <w:t xml:space="preserve"> ar reģistrācijas numuru GND/5.5/22/</w:t>
      </w:r>
      <w:r>
        <w:t>2396-T</w:t>
      </w:r>
      <w:r w:rsidRPr="00535093">
        <w:t xml:space="preserve"> reģistrēts </w:t>
      </w:r>
      <w:r w:rsidR="009D1905">
        <w:rPr>
          <w:b/>
        </w:rPr>
        <w:t>….</w:t>
      </w:r>
      <w:r w:rsidRPr="00535093">
        <w:t xml:space="preserve"> (turpmāk – iesniedzējs), </w:t>
      </w:r>
      <w:r w:rsidR="009D1905">
        <w:t>.</w:t>
      </w:r>
      <w:r w:rsidRPr="00535093">
        <w:t xml:space="preserve"> </w:t>
      </w:r>
      <w:r w:rsidR="009D1905">
        <w:t>..</w:t>
      </w:r>
      <w:r w:rsidRPr="00535093">
        <w:t xml:space="preserve"> 2022.gada</w:t>
      </w:r>
      <w:r>
        <w:t xml:space="preserve"> 13</w:t>
      </w:r>
      <w:r w:rsidRPr="00535093">
        <w:t>.</w:t>
      </w:r>
      <w:r>
        <w:t>oktobra</w:t>
      </w:r>
      <w:r w:rsidRPr="00535093">
        <w:t xml:space="preserve"> iesniegums, kurā izteikts lūgums pagarināt dzīvojamās telpas Nr</w:t>
      </w:r>
      <w:r>
        <w:t>.4</w:t>
      </w:r>
      <w:r w:rsidRPr="00535093">
        <w:t xml:space="preserve">, kas atrodas </w:t>
      </w:r>
      <w:r>
        <w:t>Litenes</w:t>
      </w:r>
      <w:r w:rsidRPr="00535093">
        <w:t xml:space="preserve"> ielā </w:t>
      </w:r>
      <w:r>
        <w:t>13</w:t>
      </w:r>
      <w:r w:rsidRPr="00535093">
        <w:t xml:space="preserve">, Gulbenē, Gulbenes novadā, īres līguma darbības termiņu. </w:t>
      </w:r>
    </w:p>
    <w:p w14:paraId="753B1109" w14:textId="77777777" w:rsidR="008D1698" w:rsidRPr="00535093" w:rsidRDefault="008D1698" w:rsidP="008D169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6098B90" w14:textId="77777777" w:rsidR="008D1698" w:rsidRPr="00535093" w:rsidRDefault="008D1698" w:rsidP="008D1698">
      <w:pPr>
        <w:spacing w:line="360" w:lineRule="auto"/>
        <w:ind w:firstLine="567"/>
        <w:jc w:val="both"/>
      </w:pPr>
      <w:r w:rsidRPr="00535093">
        <w:t>Dzīvojamās telpas īres līgums ar iesniedzēju noslēgts uz noteiktu laiku, tas ir, līdz 20</w:t>
      </w:r>
      <w:r>
        <w:t>21</w:t>
      </w:r>
      <w:r w:rsidRPr="00535093">
        <w:t>.gada 3</w:t>
      </w:r>
      <w:r>
        <w:t>1</w:t>
      </w:r>
      <w:r w:rsidRPr="00535093">
        <w:t>.</w:t>
      </w:r>
      <w:r>
        <w:t>jūlijam</w:t>
      </w:r>
      <w:r w:rsidRPr="00535093">
        <w:t>.</w:t>
      </w:r>
    </w:p>
    <w:p w14:paraId="673C18E8" w14:textId="77777777" w:rsidR="008D1698" w:rsidRDefault="008D1698" w:rsidP="008D1698">
      <w:pPr>
        <w:spacing w:line="360" w:lineRule="auto"/>
        <w:ind w:firstLine="567"/>
        <w:jc w:val="both"/>
      </w:pPr>
      <w:r w:rsidRPr="0008336F">
        <w:t xml:space="preserve">Atbilstoši SIA “Gulbenes </w:t>
      </w:r>
      <w:proofErr w:type="spellStart"/>
      <w:r>
        <w:t>Energo</w:t>
      </w:r>
      <w:proofErr w:type="spellEnd"/>
      <w:r>
        <w:t xml:space="preserve"> Serviss</w:t>
      </w:r>
      <w:r w:rsidRPr="0008336F">
        <w:t xml:space="preserve">” sniegtajai informācijai iesniedzējam ir nenokārtotas maksājumu saistības par dzīvojamās telpas īri </w:t>
      </w:r>
      <w:r>
        <w:t>50,75</w:t>
      </w:r>
      <w:r w:rsidRPr="0008336F">
        <w:t xml:space="preserve"> EUR apmērā.</w:t>
      </w:r>
    </w:p>
    <w:p w14:paraId="07947764" w14:textId="77777777" w:rsidR="008D1698" w:rsidRPr="00535093" w:rsidRDefault="008D1698" w:rsidP="008D169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5B4FB83" w14:textId="77777777" w:rsidR="008D1698" w:rsidRPr="003770C1" w:rsidRDefault="008D1698" w:rsidP="008D1698">
      <w:pPr>
        <w:spacing w:line="360" w:lineRule="auto"/>
        <w:ind w:firstLine="567"/>
        <w:jc w:val="both"/>
      </w:pPr>
      <w:r w:rsidRPr="003770C1">
        <w:t>Ņemot vērā minēto, pamatojoties uz Dzīvojamo telpu īres likuma 7.pantu un 9.pantu, likuma “Par pašvaldībām” 15.panta pirmās daļas 9.punktu</w:t>
      </w:r>
      <w:r>
        <w:t xml:space="preserve"> </w:t>
      </w:r>
      <w:r w:rsidRPr="003770C1">
        <w:t xml:space="preserve">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6B21B5AA" w14:textId="0846EC87" w:rsidR="008D1698" w:rsidRPr="00535093" w:rsidRDefault="008D1698" w:rsidP="008D1698">
      <w:pPr>
        <w:widowControl w:val="0"/>
        <w:spacing w:line="360" w:lineRule="auto"/>
        <w:ind w:firstLine="567"/>
        <w:jc w:val="both"/>
      </w:pPr>
      <w:r w:rsidRPr="00535093">
        <w:t xml:space="preserve">1. </w:t>
      </w:r>
      <w:r>
        <w:t>SLĒGT</w:t>
      </w:r>
      <w:r w:rsidRPr="00535093">
        <w:t xml:space="preserve"> dzīvojamās telpas Nr.</w:t>
      </w:r>
      <w:r>
        <w:t>4</w:t>
      </w:r>
      <w:r w:rsidRPr="00535093">
        <w:t xml:space="preserve">, kas atrodas </w:t>
      </w:r>
      <w:r>
        <w:t>Litenes</w:t>
      </w:r>
      <w:r w:rsidRPr="00535093">
        <w:t xml:space="preserve"> ielā </w:t>
      </w:r>
      <w:r>
        <w:t>13</w:t>
      </w:r>
      <w:r w:rsidRPr="00535093">
        <w:t xml:space="preserve">, Gulbenē, Gulbenes novadā, īres līgumu ar </w:t>
      </w:r>
      <w:r w:rsidR="009D1905">
        <w:rPr>
          <w:bCs/>
        </w:rPr>
        <w:t>…</w:t>
      </w:r>
      <w:r w:rsidRPr="00535093">
        <w:t>, uz laiku līdz 20</w:t>
      </w:r>
      <w:r>
        <w:t>23</w:t>
      </w:r>
      <w:r w:rsidRPr="00535093">
        <w:t>.gada</w:t>
      </w:r>
      <w:r>
        <w:t xml:space="preserve"> 31</w:t>
      </w:r>
      <w:r w:rsidRPr="00535093">
        <w:t>.</w:t>
      </w:r>
      <w:r>
        <w:t>janvārim</w:t>
      </w:r>
      <w:r w:rsidRPr="00535093">
        <w:t>.</w:t>
      </w:r>
    </w:p>
    <w:p w14:paraId="07433C3D" w14:textId="6F30037B" w:rsidR="008D1698" w:rsidRPr="00185921" w:rsidRDefault="008D1698" w:rsidP="008D1698">
      <w:pPr>
        <w:widowControl w:val="0"/>
        <w:spacing w:line="360" w:lineRule="auto"/>
        <w:ind w:firstLine="567"/>
        <w:jc w:val="both"/>
      </w:pPr>
      <w:r w:rsidRPr="00535093">
        <w:t xml:space="preserve">2. NOTEIKT </w:t>
      </w:r>
      <w:r w:rsidR="009D1905">
        <w:rPr>
          <w:bCs/>
        </w:rPr>
        <w:t>…</w:t>
      </w:r>
      <w:r w:rsidRPr="00185921">
        <w:t xml:space="preserve"> viena mēneša termiņu dzīvojamās telpas īres līguma noslēgšanai.</w:t>
      </w:r>
    </w:p>
    <w:p w14:paraId="396A9ED7" w14:textId="77777777" w:rsidR="008D1698" w:rsidRDefault="008D1698" w:rsidP="008D1698">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 xml:space="preserve">sagatavot un noslēgt </w:t>
      </w:r>
      <w:r w:rsidRPr="00185921">
        <w:lastRenderedPageBreak/>
        <w:t>dzīvojamās telpas īres līgum</w:t>
      </w:r>
      <w:r>
        <w:t>u.</w:t>
      </w:r>
    </w:p>
    <w:p w14:paraId="4A5C7E2A" w14:textId="77777777" w:rsidR="008D1698" w:rsidRPr="00535093" w:rsidRDefault="008D1698" w:rsidP="008D1698">
      <w:pPr>
        <w:spacing w:line="360" w:lineRule="auto"/>
        <w:ind w:firstLine="567"/>
        <w:jc w:val="both"/>
      </w:pPr>
      <w:r w:rsidRPr="00535093">
        <w:t>4. Lēmuma izrakstu nosūtīt:</w:t>
      </w:r>
    </w:p>
    <w:p w14:paraId="5960E5DA" w14:textId="771BFD0F" w:rsidR="008D1698" w:rsidRDefault="008D1698" w:rsidP="008D1698">
      <w:pPr>
        <w:spacing w:line="360" w:lineRule="auto"/>
        <w:ind w:firstLine="567"/>
        <w:jc w:val="both"/>
      </w:pPr>
      <w:r w:rsidRPr="00535093">
        <w:t xml:space="preserve">4.1. </w:t>
      </w:r>
      <w:r w:rsidR="009D1905">
        <w:rPr>
          <w:bCs/>
        </w:rPr>
        <w:t>…</w:t>
      </w:r>
      <w:r>
        <w:t>;</w:t>
      </w:r>
    </w:p>
    <w:p w14:paraId="755EB8CE" w14:textId="77777777" w:rsidR="008D1698" w:rsidRPr="00535093" w:rsidRDefault="008D1698" w:rsidP="008D169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4DE4A428" w14:textId="77777777" w:rsidR="008D1698" w:rsidRPr="00535093" w:rsidRDefault="008D1698" w:rsidP="008D1698">
      <w:pPr>
        <w:spacing w:line="360" w:lineRule="auto"/>
        <w:ind w:firstLine="567"/>
        <w:jc w:val="both"/>
      </w:pPr>
    </w:p>
    <w:p w14:paraId="577A6CF8" w14:textId="77777777" w:rsidR="008D1698" w:rsidRPr="00535093" w:rsidRDefault="008D1698" w:rsidP="008D1698"/>
    <w:p w14:paraId="0EB34927" w14:textId="77777777" w:rsidR="008D1698" w:rsidRPr="00535093" w:rsidRDefault="008D1698" w:rsidP="008D169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0F0A1598" w14:textId="77777777" w:rsidR="008D1698" w:rsidRPr="00535093" w:rsidRDefault="008D1698" w:rsidP="008D1698">
      <w:pPr>
        <w:pStyle w:val="Default"/>
        <w:rPr>
          <w:color w:val="auto"/>
        </w:rPr>
      </w:pPr>
    </w:p>
    <w:p w14:paraId="10EB1315" w14:textId="77777777" w:rsidR="008D1698" w:rsidRPr="00535093" w:rsidRDefault="008D1698" w:rsidP="008D1698">
      <w:pPr>
        <w:pStyle w:val="Default"/>
        <w:rPr>
          <w:color w:val="auto"/>
        </w:rPr>
      </w:pPr>
      <w:r w:rsidRPr="00535093">
        <w:rPr>
          <w:color w:val="auto"/>
        </w:rPr>
        <w:t>Sagatavoja: Ligita Slaidiņa</w:t>
      </w:r>
    </w:p>
    <w:p w14:paraId="2547BC36" w14:textId="77777777" w:rsidR="008D1698" w:rsidRPr="003770C1" w:rsidRDefault="008D1698" w:rsidP="008D1698">
      <w:pPr>
        <w:spacing w:line="360" w:lineRule="auto"/>
        <w:ind w:firstLine="567"/>
        <w:jc w:val="both"/>
      </w:pPr>
    </w:p>
    <w:p w14:paraId="4C0C2434" w14:textId="07C827AE"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191E2A" w14:paraId="09229CC3" w14:textId="77777777" w:rsidTr="009D1905">
        <w:tc>
          <w:tcPr>
            <w:tcW w:w="9354" w:type="dxa"/>
          </w:tcPr>
          <w:p w14:paraId="72ECFFEA" w14:textId="77777777" w:rsidR="008D1698" w:rsidRPr="00191E2A" w:rsidRDefault="008D1698" w:rsidP="00873076">
            <w:pPr>
              <w:jc w:val="center"/>
            </w:pPr>
            <w:r w:rsidRPr="00191E2A">
              <w:rPr>
                <w:noProof/>
              </w:rPr>
              <w:lastRenderedPageBreak/>
              <w:drawing>
                <wp:inline distT="0" distB="0" distL="0" distR="0" wp14:anchorId="58379507" wp14:editId="675D1C96">
                  <wp:extent cx="619125" cy="68580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191E2A" w14:paraId="4F58313C" w14:textId="77777777" w:rsidTr="009D1905">
        <w:tc>
          <w:tcPr>
            <w:tcW w:w="9354" w:type="dxa"/>
          </w:tcPr>
          <w:p w14:paraId="0FE495EC" w14:textId="77777777" w:rsidR="008D1698" w:rsidRPr="00191E2A" w:rsidRDefault="008D1698" w:rsidP="00873076">
            <w:pPr>
              <w:jc w:val="center"/>
            </w:pPr>
            <w:r w:rsidRPr="00191E2A">
              <w:rPr>
                <w:b/>
                <w:bCs/>
                <w:sz w:val="28"/>
                <w:szCs w:val="28"/>
              </w:rPr>
              <w:t>GULBENES NOVADA PAŠVALDĪBA</w:t>
            </w:r>
          </w:p>
        </w:tc>
      </w:tr>
      <w:tr w:rsidR="008D1698" w:rsidRPr="00191E2A" w14:paraId="29DC76B2" w14:textId="77777777" w:rsidTr="009D1905">
        <w:tc>
          <w:tcPr>
            <w:tcW w:w="9354" w:type="dxa"/>
          </w:tcPr>
          <w:p w14:paraId="0565B4F9" w14:textId="77777777" w:rsidR="008D1698" w:rsidRPr="00191E2A" w:rsidRDefault="008D1698" w:rsidP="00873076">
            <w:pPr>
              <w:jc w:val="center"/>
            </w:pPr>
            <w:r w:rsidRPr="00191E2A">
              <w:t>Reģ.Nr.90009116327</w:t>
            </w:r>
          </w:p>
        </w:tc>
      </w:tr>
      <w:tr w:rsidR="008D1698" w:rsidRPr="00191E2A" w14:paraId="7F1E16FC" w14:textId="77777777" w:rsidTr="009D1905">
        <w:tc>
          <w:tcPr>
            <w:tcW w:w="9354" w:type="dxa"/>
          </w:tcPr>
          <w:p w14:paraId="09C25406" w14:textId="77777777" w:rsidR="008D1698" w:rsidRPr="00191E2A" w:rsidRDefault="008D1698" w:rsidP="00873076">
            <w:pPr>
              <w:jc w:val="center"/>
            </w:pPr>
            <w:r w:rsidRPr="00191E2A">
              <w:t>Ābeļu iela 2, Gulbene, Gulbenes nov., LV-4401</w:t>
            </w:r>
          </w:p>
        </w:tc>
      </w:tr>
      <w:tr w:rsidR="008D1698" w:rsidRPr="00191E2A" w14:paraId="723C0D95" w14:textId="77777777" w:rsidTr="009D1905">
        <w:tc>
          <w:tcPr>
            <w:tcW w:w="9354" w:type="dxa"/>
            <w:tcBorders>
              <w:bottom w:val="single" w:sz="4" w:space="0" w:color="auto"/>
            </w:tcBorders>
          </w:tcPr>
          <w:p w14:paraId="4064B337" w14:textId="77777777" w:rsidR="008D1698" w:rsidRPr="00191E2A" w:rsidRDefault="008D1698" w:rsidP="00873076">
            <w:pPr>
              <w:jc w:val="center"/>
            </w:pPr>
            <w:r w:rsidRPr="00191E2A">
              <w:t>Tālrunis 64497710, mob.26595362, e-pasts; dome@gulbene.lv, www.gulbene.lv</w:t>
            </w:r>
          </w:p>
        </w:tc>
      </w:tr>
    </w:tbl>
    <w:p w14:paraId="04E20DB6" w14:textId="77777777" w:rsidR="008D1698" w:rsidRPr="00191E2A" w:rsidRDefault="008D1698" w:rsidP="008D1698">
      <w:pPr>
        <w:pStyle w:val="Bezatstarpm"/>
        <w:jc w:val="center"/>
        <w:rPr>
          <w:rFonts w:ascii="Times New Roman" w:hAnsi="Times New Roman"/>
          <w:b/>
          <w:bCs/>
          <w:sz w:val="24"/>
          <w:szCs w:val="24"/>
        </w:rPr>
      </w:pPr>
      <w:r w:rsidRPr="00191E2A">
        <w:rPr>
          <w:rFonts w:ascii="Times New Roman" w:hAnsi="Times New Roman"/>
          <w:b/>
          <w:bCs/>
          <w:sz w:val="24"/>
          <w:szCs w:val="24"/>
        </w:rPr>
        <w:t>GULBENES NOVADA DOMES LĒMUMS</w:t>
      </w:r>
    </w:p>
    <w:p w14:paraId="6F34A6E7" w14:textId="77777777" w:rsidR="008D1698" w:rsidRPr="00191E2A" w:rsidRDefault="008D1698" w:rsidP="008D1698">
      <w:pPr>
        <w:pStyle w:val="Bezatstarpm"/>
        <w:jc w:val="center"/>
        <w:rPr>
          <w:rFonts w:ascii="Times New Roman" w:hAnsi="Times New Roman"/>
          <w:sz w:val="24"/>
          <w:szCs w:val="24"/>
        </w:rPr>
      </w:pPr>
      <w:r w:rsidRPr="00191E2A">
        <w:rPr>
          <w:rFonts w:ascii="Times New Roman" w:hAnsi="Times New Roman"/>
          <w:sz w:val="24"/>
          <w:szCs w:val="24"/>
        </w:rPr>
        <w:t>Gulbenē</w:t>
      </w:r>
    </w:p>
    <w:p w14:paraId="51F3D711" w14:textId="77777777" w:rsidR="008D1698" w:rsidRPr="00191E2A"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rsidRPr="00191E2A" w14:paraId="4FBEDB02" w14:textId="77777777" w:rsidTr="00873076">
        <w:tc>
          <w:tcPr>
            <w:tcW w:w="5495" w:type="dxa"/>
          </w:tcPr>
          <w:p w14:paraId="128E776D" w14:textId="77777777" w:rsidR="008D1698" w:rsidRPr="00191E2A" w:rsidRDefault="008D1698" w:rsidP="00873076">
            <w:pPr>
              <w:rPr>
                <w:b/>
                <w:bCs/>
              </w:rPr>
            </w:pPr>
            <w:r w:rsidRPr="00191E2A">
              <w:rPr>
                <w:b/>
                <w:bCs/>
              </w:rPr>
              <w:t>2022.gada  27.oktobr</w:t>
            </w:r>
            <w:r>
              <w:rPr>
                <w:b/>
                <w:bCs/>
              </w:rPr>
              <w:t>ī</w:t>
            </w:r>
          </w:p>
        </w:tc>
        <w:tc>
          <w:tcPr>
            <w:tcW w:w="4728" w:type="dxa"/>
          </w:tcPr>
          <w:p w14:paraId="7E8858AD" w14:textId="77777777" w:rsidR="008D1698" w:rsidRPr="00191E2A" w:rsidRDefault="008D1698" w:rsidP="00873076">
            <w:pPr>
              <w:rPr>
                <w:b/>
                <w:bCs/>
              </w:rPr>
            </w:pPr>
            <w:r w:rsidRPr="00191E2A">
              <w:rPr>
                <w:b/>
                <w:bCs/>
              </w:rPr>
              <w:t>Nr. GND/2022</w:t>
            </w:r>
            <w:r>
              <w:rPr>
                <w:b/>
                <w:bCs/>
              </w:rPr>
              <w:t>/995</w:t>
            </w:r>
          </w:p>
        </w:tc>
      </w:tr>
      <w:tr w:rsidR="008D1698" w:rsidRPr="00191E2A" w14:paraId="21E54B93" w14:textId="77777777" w:rsidTr="00873076">
        <w:trPr>
          <w:trHeight w:val="453"/>
        </w:trPr>
        <w:tc>
          <w:tcPr>
            <w:tcW w:w="5495" w:type="dxa"/>
          </w:tcPr>
          <w:p w14:paraId="67E4C6CC" w14:textId="77777777" w:rsidR="008D1698" w:rsidRPr="00191E2A" w:rsidRDefault="008D1698" w:rsidP="00873076"/>
        </w:tc>
        <w:tc>
          <w:tcPr>
            <w:tcW w:w="4728" w:type="dxa"/>
          </w:tcPr>
          <w:p w14:paraId="4EAB6F9A" w14:textId="77777777" w:rsidR="008D1698" w:rsidRPr="00191E2A" w:rsidRDefault="008D1698" w:rsidP="00873076">
            <w:pPr>
              <w:rPr>
                <w:b/>
                <w:bCs/>
              </w:rPr>
            </w:pPr>
            <w:r w:rsidRPr="00191E2A">
              <w:rPr>
                <w:b/>
                <w:bCs/>
              </w:rPr>
              <w:t>(protokols Nr.</w:t>
            </w:r>
            <w:r>
              <w:rPr>
                <w:b/>
                <w:bCs/>
              </w:rPr>
              <w:t>20</w:t>
            </w:r>
            <w:r w:rsidRPr="00191E2A">
              <w:rPr>
                <w:b/>
                <w:bCs/>
              </w:rPr>
              <w:t xml:space="preserve">; </w:t>
            </w:r>
            <w:r>
              <w:rPr>
                <w:b/>
                <w:bCs/>
              </w:rPr>
              <w:t>39</w:t>
            </w:r>
            <w:r w:rsidRPr="00191E2A">
              <w:rPr>
                <w:b/>
                <w:bCs/>
              </w:rPr>
              <w:t>.p.)</w:t>
            </w:r>
          </w:p>
        </w:tc>
      </w:tr>
    </w:tbl>
    <w:p w14:paraId="74911E11" w14:textId="77777777" w:rsidR="008D1698" w:rsidRPr="00191E2A" w:rsidRDefault="008D1698" w:rsidP="008D1698">
      <w:pPr>
        <w:autoSpaceDE w:val="0"/>
        <w:autoSpaceDN w:val="0"/>
        <w:adjustRightInd w:val="0"/>
        <w:rPr>
          <w:lang w:eastAsia="en-US"/>
        </w:rPr>
      </w:pPr>
    </w:p>
    <w:p w14:paraId="7E3B5FF1" w14:textId="77777777" w:rsidR="008D1698" w:rsidRPr="00191E2A" w:rsidRDefault="008D1698" w:rsidP="008D1698">
      <w:pPr>
        <w:jc w:val="center"/>
        <w:rPr>
          <w:b/>
        </w:rPr>
      </w:pPr>
      <w:r w:rsidRPr="00191E2A">
        <w:rPr>
          <w:b/>
        </w:rPr>
        <w:t>Par dzīvokļa Miera iela 15-9, Gulbene, Gulbenes novads, īres līguma slēgšanu</w:t>
      </w:r>
    </w:p>
    <w:p w14:paraId="46DCA4CD" w14:textId="77777777" w:rsidR="008D1698" w:rsidRPr="00191E2A" w:rsidRDefault="008D1698" w:rsidP="008D1698">
      <w:pPr>
        <w:pStyle w:val="Default"/>
        <w:rPr>
          <w:color w:val="auto"/>
        </w:rPr>
      </w:pPr>
      <w:r w:rsidRPr="00191E2A">
        <w:rPr>
          <w:color w:val="auto"/>
        </w:rPr>
        <w:tab/>
      </w:r>
      <w:r w:rsidRPr="00191E2A">
        <w:rPr>
          <w:color w:val="auto"/>
        </w:rPr>
        <w:tab/>
      </w:r>
      <w:r w:rsidRPr="00191E2A">
        <w:rPr>
          <w:color w:val="auto"/>
        </w:rPr>
        <w:tab/>
      </w:r>
      <w:r w:rsidRPr="00191E2A">
        <w:rPr>
          <w:color w:val="auto"/>
        </w:rPr>
        <w:tab/>
      </w:r>
      <w:r w:rsidRPr="00191E2A">
        <w:rPr>
          <w:color w:val="auto"/>
        </w:rPr>
        <w:tab/>
      </w:r>
      <w:r w:rsidRPr="00191E2A">
        <w:rPr>
          <w:color w:val="auto"/>
        </w:rPr>
        <w:tab/>
      </w:r>
      <w:r w:rsidRPr="00191E2A">
        <w:rPr>
          <w:color w:val="auto"/>
        </w:rPr>
        <w:tab/>
      </w:r>
    </w:p>
    <w:p w14:paraId="19AB16E1" w14:textId="7FA786EE" w:rsidR="008D1698" w:rsidRPr="00191E2A" w:rsidRDefault="008D1698" w:rsidP="008D1698">
      <w:pPr>
        <w:spacing w:line="360" w:lineRule="auto"/>
        <w:ind w:firstLine="567"/>
        <w:jc w:val="both"/>
      </w:pPr>
      <w:r w:rsidRPr="00191E2A">
        <w:t>Gulbenes novada pašvaldības dokumentu vadības sistēmā 2022.gada 11.oktobrī ar reģistrācijas numuru GND/5.5/22/2374-</w:t>
      </w:r>
      <w:r>
        <w:t>B</w:t>
      </w:r>
      <w:r w:rsidRPr="00191E2A">
        <w:t xml:space="preserve"> reģistrēts </w:t>
      </w:r>
      <w:r w:rsidR="009D1905">
        <w:rPr>
          <w:b/>
        </w:rPr>
        <w:t>…</w:t>
      </w:r>
      <w:r w:rsidRPr="00191E2A">
        <w:t xml:space="preserve"> (turpmāk – iesniedzējs), </w:t>
      </w:r>
      <w:r w:rsidR="009D1905">
        <w:t>…</w:t>
      </w:r>
      <w:r w:rsidRPr="00191E2A">
        <w:t xml:space="preserve"> 2022.gada 11.oktobra iesniegums, kurā izteikts lūgums pagarināt dzīvojamās telpas Nr.9, kas atrodas Miera ielā 15, Gulbenē, Gulbenes novadā, īres līguma darbības termiņu. </w:t>
      </w:r>
    </w:p>
    <w:p w14:paraId="53997760" w14:textId="77777777" w:rsidR="008D1698" w:rsidRPr="00191E2A" w:rsidRDefault="008D1698" w:rsidP="008D1698">
      <w:pPr>
        <w:pStyle w:val="tv213"/>
        <w:shd w:val="clear" w:color="auto" w:fill="FFFFFF"/>
        <w:spacing w:before="0" w:beforeAutospacing="0" w:after="0" w:afterAutospacing="0" w:line="360" w:lineRule="auto"/>
        <w:ind w:firstLine="567"/>
        <w:jc w:val="both"/>
      </w:pPr>
      <w:r w:rsidRPr="00191E2A">
        <w:t xml:space="preserve">Dzīvojamo telpu īres likuma 7.pants nosaka, ka dzīvojamās telpas īres līgumu </w:t>
      </w:r>
      <w:proofErr w:type="spellStart"/>
      <w:r w:rsidRPr="00191E2A">
        <w:t>rakstveidā</w:t>
      </w:r>
      <w:proofErr w:type="spellEnd"/>
      <w:r w:rsidRPr="00191E2A">
        <w:t xml:space="preserve"> slēdz izīrētājs un īrnieks, savukārt 9.pants nosaka, ka dzīvojamās telpas īres līgumu slēdz uz noteiktu termiņu.</w:t>
      </w:r>
    </w:p>
    <w:p w14:paraId="41857C36" w14:textId="77777777" w:rsidR="008D1698" w:rsidRPr="00191E2A" w:rsidRDefault="008D1698" w:rsidP="008D1698">
      <w:pPr>
        <w:spacing w:line="360" w:lineRule="auto"/>
        <w:ind w:firstLine="567"/>
        <w:jc w:val="both"/>
      </w:pPr>
      <w:r w:rsidRPr="00191E2A">
        <w:t>Dzīvojamās telpas īres līgums ar iesniedzēju noslēgts uz noteiktu laiku, tas ir, līdz 2016.gada 31.decembrim.</w:t>
      </w:r>
    </w:p>
    <w:p w14:paraId="38FAF165" w14:textId="77777777" w:rsidR="008D1698" w:rsidRPr="00191E2A" w:rsidRDefault="008D1698" w:rsidP="008D1698">
      <w:pPr>
        <w:spacing w:line="360" w:lineRule="auto"/>
        <w:ind w:firstLine="567"/>
        <w:jc w:val="both"/>
      </w:pPr>
      <w:r w:rsidRPr="00191E2A">
        <w:t>Atbilstoši Gulbenes novada pašvaldības grāmatvedības uzskaites datiem iesniedzējam uz iesnieguma izskatīšanas dienu ir nenokārtotas maksājumu saistības par dzīvojamās telpas īri un pamatpakalpojumiem EUR 576,64 apmērā.</w:t>
      </w:r>
    </w:p>
    <w:p w14:paraId="0E0B7800" w14:textId="77777777" w:rsidR="008D1698" w:rsidRPr="00191E2A" w:rsidRDefault="008D1698" w:rsidP="008D1698">
      <w:pPr>
        <w:spacing w:line="360" w:lineRule="auto"/>
        <w:ind w:firstLine="567"/>
        <w:jc w:val="both"/>
      </w:pPr>
      <w:r w:rsidRPr="00191E2A">
        <w:t>Likuma “Par pašvaldībām” 15.panta pirmās daļas 9.punkts nosaka, ka viena no pašvaldības autonomajām funkcijām ir sniegt palīdzību iedzīvotājiem dzīvokļa jautājumu risināšanā.</w:t>
      </w:r>
    </w:p>
    <w:p w14:paraId="69075657" w14:textId="77777777" w:rsidR="008D1698" w:rsidRPr="00191E2A" w:rsidRDefault="008D1698" w:rsidP="008D1698">
      <w:pPr>
        <w:spacing w:line="360" w:lineRule="auto"/>
        <w:ind w:firstLine="567"/>
        <w:jc w:val="both"/>
      </w:pPr>
      <w:r w:rsidRPr="00191E2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191E2A">
        <w:rPr>
          <w:lang w:eastAsia="en-US"/>
        </w:rPr>
        <w:t xml:space="preserve">, Gulbenes novada dome </w:t>
      </w:r>
      <w:r w:rsidRPr="00191E2A">
        <w:t>NOLEMJ:</w:t>
      </w:r>
    </w:p>
    <w:p w14:paraId="5988263D" w14:textId="00423F1B" w:rsidR="008D1698" w:rsidRPr="00191E2A" w:rsidRDefault="008D1698" w:rsidP="008D1698">
      <w:pPr>
        <w:widowControl w:val="0"/>
        <w:spacing w:line="360" w:lineRule="auto"/>
        <w:ind w:firstLine="567"/>
        <w:jc w:val="both"/>
      </w:pPr>
      <w:r w:rsidRPr="00191E2A">
        <w:t xml:space="preserve">1. </w:t>
      </w:r>
      <w:r>
        <w:t>SLĒGT</w:t>
      </w:r>
      <w:r w:rsidRPr="00191E2A">
        <w:t xml:space="preserve"> dzīvojamās telpas Nr.9, kas atrodas Miera ielā 15, Gulbenē, Gulbenes novadā, īres līgumu ar </w:t>
      </w:r>
      <w:r w:rsidR="009D1905">
        <w:t>…</w:t>
      </w:r>
      <w:r w:rsidRPr="00191E2A">
        <w:t>, uz laiku līdz 20</w:t>
      </w:r>
      <w:r>
        <w:t>23</w:t>
      </w:r>
      <w:r w:rsidRPr="00191E2A">
        <w:t>.gada 31.</w:t>
      </w:r>
      <w:r>
        <w:t>janvārim</w:t>
      </w:r>
      <w:r w:rsidRPr="00191E2A">
        <w:t>.</w:t>
      </w:r>
    </w:p>
    <w:p w14:paraId="572FDBCF" w14:textId="6F8AFE4A" w:rsidR="008D1698" w:rsidRPr="00191E2A" w:rsidRDefault="008D1698" w:rsidP="008D1698">
      <w:pPr>
        <w:widowControl w:val="0"/>
        <w:spacing w:line="360" w:lineRule="auto"/>
        <w:ind w:firstLine="567"/>
        <w:jc w:val="both"/>
      </w:pPr>
      <w:r w:rsidRPr="00191E2A">
        <w:t xml:space="preserve">2. NOTEIKT </w:t>
      </w:r>
      <w:r w:rsidR="009D1905">
        <w:rPr>
          <w:bCs/>
        </w:rPr>
        <w:t>…</w:t>
      </w:r>
      <w:r w:rsidRPr="00191E2A">
        <w:t xml:space="preserve"> viena mēneša termiņu dzīvojamās telpas īres līguma noslēgšanai.</w:t>
      </w:r>
    </w:p>
    <w:p w14:paraId="62107262" w14:textId="77777777" w:rsidR="008D1698" w:rsidRDefault="008D1698" w:rsidP="008D1698">
      <w:pPr>
        <w:widowControl w:val="0"/>
        <w:spacing w:line="360" w:lineRule="auto"/>
        <w:ind w:firstLine="567"/>
        <w:jc w:val="both"/>
      </w:pPr>
      <w:r w:rsidRPr="00191E2A">
        <w:t xml:space="preserve">3. UZDOT SIA “Gulbenes </w:t>
      </w:r>
      <w:proofErr w:type="spellStart"/>
      <w:r w:rsidRPr="00191E2A">
        <w:t>Energo</w:t>
      </w:r>
      <w:proofErr w:type="spellEnd"/>
      <w:r w:rsidRPr="00191E2A">
        <w:t xml:space="preserve"> Serviss”, reģistrācijas numurs 54603000121, juridiskā adrese: Blaumaņa iela 56A, Gulbene, Gulbenes novads, LV-4401, sagatavot un noslēgt </w:t>
      </w:r>
      <w:r w:rsidRPr="00191E2A">
        <w:lastRenderedPageBreak/>
        <w:t>dzīvojamās telpas īres līgum</w:t>
      </w:r>
      <w:r>
        <w:t>u.</w:t>
      </w:r>
    </w:p>
    <w:p w14:paraId="2C00FFCE" w14:textId="77777777" w:rsidR="008D1698" w:rsidRPr="00191E2A" w:rsidRDefault="008D1698" w:rsidP="008D1698">
      <w:pPr>
        <w:spacing w:line="360" w:lineRule="auto"/>
        <w:ind w:firstLine="567"/>
        <w:jc w:val="both"/>
      </w:pPr>
      <w:r w:rsidRPr="00191E2A">
        <w:t>4. Lēmuma izrakstu nosūtīt:</w:t>
      </w:r>
    </w:p>
    <w:p w14:paraId="3D625262" w14:textId="17224A46" w:rsidR="008D1698" w:rsidRPr="00191E2A" w:rsidRDefault="008D1698" w:rsidP="008D1698">
      <w:pPr>
        <w:spacing w:line="360" w:lineRule="auto"/>
        <w:ind w:firstLine="567"/>
        <w:jc w:val="both"/>
      </w:pPr>
      <w:r w:rsidRPr="00191E2A">
        <w:t xml:space="preserve">4.1. </w:t>
      </w:r>
      <w:r w:rsidR="009D1905">
        <w:rPr>
          <w:bCs/>
        </w:rPr>
        <w:t>…</w:t>
      </w:r>
      <w:r>
        <w:t>;</w:t>
      </w:r>
    </w:p>
    <w:p w14:paraId="7FFF5D8D" w14:textId="77777777" w:rsidR="008D1698" w:rsidRPr="00191E2A" w:rsidRDefault="008D1698" w:rsidP="008D1698">
      <w:pPr>
        <w:spacing w:line="360" w:lineRule="auto"/>
        <w:ind w:firstLine="567"/>
        <w:jc w:val="both"/>
      </w:pPr>
      <w:r w:rsidRPr="00191E2A">
        <w:t xml:space="preserve">4.2. SIA “Gulbenes </w:t>
      </w:r>
      <w:proofErr w:type="spellStart"/>
      <w:r w:rsidRPr="00191E2A">
        <w:t>Energo</w:t>
      </w:r>
      <w:proofErr w:type="spellEnd"/>
      <w:r w:rsidRPr="00191E2A">
        <w:t xml:space="preserve"> Serviss”, Blaumaņa iela 56A, Gulbene, Gulbenes novads, LV-4401.</w:t>
      </w:r>
    </w:p>
    <w:p w14:paraId="02B4F645" w14:textId="77777777" w:rsidR="008D1698" w:rsidRPr="00191E2A" w:rsidRDefault="008D1698" w:rsidP="008D1698"/>
    <w:p w14:paraId="735854E8" w14:textId="77777777" w:rsidR="008D1698" w:rsidRPr="00191E2A" w:rsidRDefault="008D1698" w:rsidP="008D1698">
      <w:r w:rsidRPr="00191E2A">
        <w:t>Gulbenes novada domes priekšsēdētājs</w:t>
      </w:r>
      <w:r w:rsidRPr="00191E2A">
        <w:tab/>
      </w:r>
      <w:r w:rsidRPr="00191E2A">
        <w:tab/>
      </w:r>
      <w:r w:rsidRPr="00191E2A">
        <w:tab/>
      </w:r>
      <w:r w:rsidRPr="00191E2A">
        <w:tab/>
      </w:r>
      <w:r w:rsidRPr="00191E2A">
        <w:tab/>
      </w:r>
      <w:r w:rsidRPr="00191E2A">
        <w:tab/>
      </w:r>
      <w:proofErr w:type="spellStart"/>
      <w:r w:rsidRPr="00191E2A">
        <w:t>A.Caunītis</w:t>
      </w:r>
      <w:proofErr w:type="spellEnd"/>
    </w:p>
    <w:p w14:paraId="1EBE500E" w14:textId="77777777" w:rsidR="008D1698" w:rsidRPr="00191E2A" w:rsidRDefault="008D1698" w:rsidP="008D1698">
      <w:pPr>
        <w:pStyle w:val="Default"/>
        <w:rPr>
          <w:color w:val="auto"/>
        </w:rPr>
      </w:pPr>
    </w:p>
    <w:p w14:paraId="0611F8BD" w14:textId="77777777" w:rsidR="008D1698" w:rsidRPr="00191E2A" w:rsidRDefault="008D1698" w:rsidP="008D1698">
      <w:pPr>
        <w:pStyle w:val="Default"/>
        <w:rPr>
          <w:color w:val="auto"/>
        </w:rPr>
      </w:pPr>
      <w:r w:rsidRPr="00191E2A">
        <w:rPr>
          <w:color w:val="auto"/>
        </w:rPr>
        <w:t>Sagatavoja: Ligita Slaidiņa</w:t>
      </w:r>
    </w:p>
    <w:p w14:paraId="7A80215B" w14:textId="77777777" w:rsidR="008D1698" w:rsidRPr="00191E2A" w:rsidRDefault="008D1698" w:rsidP="008D1698">
      <w:pPr>
        <w:spacing w:line="360" w:lineRule="auto"/>
        <w:ind w:firstLine="567"/>
        <w:jc w:val="both"/>
      </w:pPr>
    </w:p>
    <w:p w14:paraId="208C90D4" w14:textId="77777777" w:rsidR="008D1698" w:rsidRPr="00191E2A" w:rsidRDefault="008D1698" w:rsidP="008D1698"/>
    <w:p w14:paraId="4B9CD6BA" w14:textId="19882797" w:rsidR="009D1905" w:rsidRDefault="009D1905">
      <w:pPr>
        <w:spacing w:after="160" w:line="259" w:lineRule="auto"/>
      </w:pPr>
      <w:r>
        <w:br w:type="page"/>
      </w:r>
    </w:p>
    <w:p w14:paraId="5AE682DF" w14:textId="77777777" w:rsidR="008D1698" w:rsidRPr="00191E2A"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2B7F5243" w14:textId="77777777" w:rsidTr="00873076">
        <w:tc>
          <w:tcPr>
            <w:tcW w:w="9458" w:type="dxa"/>
          </w:tcPr>
          <w:p w14:paraId="0DC72266" w14:textId="77777777" w:rsidR="008D1698" w:rsidRDefault="008D1698" w:rsidP="00873076">
            <w:pPr>
              <w:jc w:val="center"/>
            </w:pPr>
            <w:r w:rsidRPr="00114CB5">
              <w:rPr>
                <w:noProof/>
                <w:lang w:eastAsia="en-US"/>
              </w:rPr>
              <w:drawing>
                <wp:inline distT="0" distB="0" distL="0" distR="0" wp14:anchorId="73A23970" wp14:editId="318268FC">
                  <wp:extent cx="619125" cy="685800"/>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297C51E4" w14:textId="77777777" w:rsidTr="00873076">
        <w:tc>
          <w:tcPr>
            <w:tcW w:w="9458" w:type="dxa"/>
          </w:tcPr>
          <w:p w14:paraId="4E839873" w14:textId="77777777" w:rsidR="008D1698" w:rsidRDefault="008D1698" w:rsidP="00873076">
            <w:pPr>
              <w:jc w:val="center"/>
            </w:pPr>
            <w:r w:rsidRPr="000B1C5E">
              <w:rPr>
                <w:b/>
                <w:bCs/>
                <w:sz w:val="28"/>
                <w:szCs w:val="28"/>
              </w:rPr>
              <w:t>GULBENES NOVADA PAŠVALDĪBA</w:t>
            </w:r>
          </w:p>
        </w:tc>
      </w:tr>
      <w:tr w:rsidR="008D1698" w14:paraId="3A4AB7B2" w14:textId="77777777" w:rsidTr="00873076">
        <w:tc>
          <w:tcPr>
            <w:tcW w:w="9458" w:type="dxa"/>
          </w:tcPr>
          <w:p w14:paraId="215E50B3" w14:textId="77777777" w:rsidR="008D1698" w:rsidRDefault="008D1698" w:rsidP="00873076">
            <w:pPr>
              <w:jc w:val="center"/>
            </w:pPr>
            <w:r w:rsidRPr="000B1C5E">
              <w:t>Reģ.Nr.90009116327</w:t>
            </w:r>
          </w:p>
        </w:tc>
      </w:tr>
      <w:tr w:rsidR="008D1698" w14:paraId="4E9A32B9" w14:textId="77777777" w:rsidTr="00873076">
        <w:tc>
          <w:tcPr>
            <w:tcW w:w="9458" w:type="dxa"/>
          </w:tcPr>
          <w:p w14:paraId="5F760B3E" w14:textId="77777777" w:rsidR="008D1698" w:rsidRDefault="008D1698" w:rsidP="00873076">
            <w:pPr>
              <w:jc w:val="center"/>
            </w:pPr>
            <w:r w:rsidRPr="000B1C5E">
              <w:t>Ābeļu iela 2, Gulbene, Gulbenes nov., LV-4401</w:t>
            </w:r>
          </w:p>
        </w:tc>
      </w:tr>
      <w:tr w:rsidR="008D1698" w14:paraId="5ABBC57A" w14:textId="77777777" w:rsidTr="00873076">
        <w:tc>
          <w:tcPr>
            <w:tcW w:w="9458" w:type="dxa"/>
            <w:tcBorders>
              <w:bottom w:val="single" w:sz="4" w:space="0" w:color="auto"/>
            </w:tcBorders>
          </w:tcPr>
          <w:p w14:paraId="0C98BDF3" w14:textId="77777777" w:rsidR="008D1698" w:rsidRDefault="008D1698" w:rsidP="00873076">
            <w:pPr>
              <w:jc w:val="center"/>
            </w:pPr>
            <w:r w:rsidRPr="000B1C5E">
              <w:t>Tālrunis 64497710, mob.26595362, e-pasts; dome@gulbene.lv, www.gulbene.lv</w:t>
            </w:r>
          </w:p>
        </w:tc>
      </w:tr>
    </w:tbl>
    <w:p w14:paraId="7093CDFB" w14:textId="77777777" w:rsidR="008D1698" w:rsidRPr="00832533" w:rsidRDefault="008D1698" w:rsidP="008D1698">
      <w:pPr>
        <w:rPr>
          <w:sz w:val="4"/>
          <w:szCs w:val="4"/>
        </w:rPr>
      </w:pPr>
    </w:p>
    <w:p w14:paraId="71520F44"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42091EB"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208AEC12"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7CB548A3" w14:textId="77777777" w:rsidTr="00873076">
        <w:tc>
          <w:tcPr>
            <w:tcW w:w="5495" w:type="dxa"/>
          </w:tcPr>
          <w:p w14:paraId="0C8F2038"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69D3C83A"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2/996</w:t>
            </w:r>
          </w:p>
        </w:tc>
      </w:tr>
      <w:tr w:rsidR="008D1698" w14:paraId="73FB1CF3" w14:textId="77777777" w:rsidTr="00873076">
        <w:trPr>
          <w:trHeight w:val="453"/>
        </w:trPr>
        <w:tc>
          <w:tcPr>
            <w:tcW w:w="5495" w:type="dxa"/>
          </w:tcPr>
          <w:p w14:paraId="51B080D0" w14:textId="77777777" w:rsidR="008D1698" w:rsidRDefault="008D1698" w:rsidP="00873076"/>
        </w:tc>
        <w:tc>
          <w:tcPr>
            <w:tcW w:w="4728" w:type="dxa"/>
          </w:tcPr>
          <w:p w14:paraId="7B4A7F1B"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40</w:t>
            </w:r>
            <w:r w:rsidRPr="00EA6BEB">
              <w:rPr>
                <w:b/>
                <w:bCs/>
              </w:rPr>
              <w:t>.p</w:t>
            </w:r>
            <w:r>
              <w:rPr>
                <w:b/>
                <w:bCs/>
              </w:rPr>
              <w:t>.)</w:t>
            </w:r>
          </w:p>
        </w:tc>
      </w:tr>
    </w:tbl>
    <w:p w14:paraId="03929715" w14:textId="77777777" w:rsidR="008D1698" w:rsidRPr="003770C1" w:rsidRDefault="008D1698" w:rsidP="008D1698">
      <w:pPr>
        <w:autoSpaceDE w:val="0"/>
        <w:autoSpaceDN w:val="0"/>
        <w:adjustRightInd w:val="0"/>
        <w:rPr>
          <w:lang w:eastAsia="en-US"/>
        </w:rPr>
      </w:pPr>
    </w:p>
    <w:p w14:paraId="29BABD66" w14:textId="77777777" w:rsidR="008D1698" w:rsidRPr="00535093" w:rsidRDefault="008D1698" w:rsidP="008D1698">
      <w:pPr>
        <w:jc w:val="center"/>
        <w:rPr>
          <w:b/>
        </w:rPr>
      </w:pPr>
      <w:r w:rsidRPr="00535093">
        <w:rPr>
          <w:b/>
        </w:rPr>
        <w:t xml:space="preserve">Par dzīvokļa </w:t>
      </w:r>
      <w:r>
        <w:rPr>
          <w:b/>
        </w:rPr>
        <w:t>Nākotnes</w:t>
      </w:r>
      <w:r w:rsidRPr="00535093">
        <w:rPr>
          <w:b/>
        </w:rPr>
        <w:t xml:space="preserve"> iela </w:t>
      </w:r>
      <w:r>
        <w:rPr>
          <w:b/>
        </w:rPr>
        <w:t>2 k-9-50</w:t>
      </w:r>
      <w:r w:rsidRPr="00535093">
        <w:rPr>
          <w:b/>
        </w:rPr>
        <w:t xml:space="preserve">, Gulbene, Gulbenes novads, īres līguma </w:t>
      </w:r>
      <w:r>
        <w:rPr>
          <w:b/>
        </w:rPr>
        <w:t>slēgšanu</w:t>
      </w:r>
    </w:p>
    <w:p w14:paraId="7C00B171" w14:textId="77777777" w:rsidR="008D1698" w:rsidRPr="00535093" w:rsidRDefault="008D1698" w:rsidP="008D169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1A42F84" w14:textId="2C4985AB" w:rsidR="008D1698" w:rsidRPr="00535093" w:rsidRDefault="008D1698" w:rsidP="008D1698">
      <w:pPr>
        <w:spacing w:line="360" w:lineRule="auto"/>
        <w:ind w:firstLine="567"/>
        <w:jc w:val="both"/>
      </w:pPr>
      <w:r w:rsidRPr="00535093">
        <w:t xml:space="preserve">Gulbenes novada pašvaldības dokumentu vadības sistēmā 2022.gada </w:t>
      </w:r>
      <w:r>
        <w:t>18</w:t>
      </w:r>
      <w:r w:rsidRPr="00535093">
        <w:t>.</w:t>
      </w:r>
      <w:r>
        <w:t>oktobrī</w:t>
      </w:r>
      <w:r w:rsidRPr="00535093">
        <w:t xml:space="preserve"> ar reģistrācijas numuru GND/5</w:t>
      </w:r>
      <w:r w:rsidRPr="00BF4F0E">
        <w:t xml:space="preserve">.5/22/2442-G reģistrēts </w:t>
      </w:r>
      <w:r w:rsidR="009D1905">
        <w:rPr>
          <w:b/>
        </w:rPr>
        <w:t>…</w:t>
      </w:r>
      <w:r w:rsidRPr="00535093">
        <w:t xml:space="preserve"> (turpmāk – iesniedzējs), </w:t>
      </w:r>
      <w:r w:rsidR="009D1905">
        <w:t>…</w:t>
      </w:r>
      <w:r w:rsidRPr="00535093">
        <w:t xml:space="preserve">, 2022.gada </w:t>
      </w:r>
      <w:r>
        <w:t>18</w:t>
      </w:r>
      <w:r w:rsidRPr="00535093">
        <w:t>.</w:t>
      </w:r>
      <w:r>
        <w:t>oktobra</w:t>
      </w:r>
      <w:r w:rsidRPr="00535093">
        <w:t xml:space="preserve"> iesniegums, kurā izteikts lūgums pagarināt dzīvojamās telpas Nr</w:t>
      </w:r>
      <w:r>
        <w:t>.50</w:t>
      </w:r>
      <w:r w:rsidRPr="00535093">
        <w:t xml:space="preserve">, kas atrodas </w:t>
      </w:r>
      <w:r>
        <w:t>Nākotnes</w:t>
      </w:r>
      <w:r w:rsidRPr="00535093">
        <w:t xml:space="preserve"> ielā </w:t>
      </w:r>
      <w:r>
        <w:t>2 k-9</w:t>
      </w:r>
      <w:r w:rsidRPr="00535093">
        <w:t xml:space="preserve">, Gulbenē, Gulbenes novadā, īres līguma darbības termiņu. </w:t>
      </w:r>
    </w:p>
    <w:p w14:paraId="52BFB158" w14:textId="77777777" w:rsidR="008D1698" w:rsidRPr="00535093" w:rsidRDefault="008D1698" w:rsidP="008D169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F03675F" w14:textId="77777777" w:rsidR="008D1698" w:rsidRPr="00535093" w:rsidRDefault="008D1698" w:rsidP="008D1698">
      <w:pPr>
        <w:spacing w:line="360" w:lineRule="auto"/>
        <w:ind w:firstLine="567"/>
        <w:jc w:val="both"/>
      </w:pPr>
      <w:r w:rsidRPr="00535093">
        <w:t>Dzīvojamās telpas īres līgums ar iesniedzēju noslēgts uz noteiktu laiku, tas ir, līdz 20</w:t>
      </w:r>
      <w:r>
        <w:t>19</w:t>
      </w:r>
      <w:r w:rsidRPr="00535093">
        <w:t>.gada 3</w:t>
      </w:r>
      <w:r>
        <w:t>1</w:t>
      </w:r>
      <w:r w:rsidRPr="00535093">
        <w:t>.</w:t>
      </w:r>
      <w:r>
        <w:t>decembrim</w:t>
      </w:r>
      <w:r w:rsidRPr="00535093">
        <w:t>.</w:t>
      </w:r>
    </w:p>
    <w:p w14:paraId="60A1584A" w14:textId="77777777" w:rsidR="008D1698" w:rsidRPr="00535093" w:rsidRDefault="008D1698" w:rsidP="008D169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28C4F23D" w14:textId="77777777" w:rsidR="008D1698" w:rsidRPr="00535093" w:rsidRDefault="008D1698" w:rsidP="008D169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68DE275" w14:textId="77777777" w:rsidR="008D1698" w:rsidRPr="003770C1" w:rsidRDefault="008D1698" w:rsidP="008D1698">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2C35633E" w14:textId="27515F89" w:rsidR="008D1698" w:rsidRPr="00535093" w:rsidRDefault="008D1698" w:rsidP="008D1698">
      <w:pPr>
        <w:widowControl w:val="0"/>
        <w:spacing w:line="360" w:lineRule="auto"/>
        <w:ind w:firstLine="567"/>
        <w:jc w:val="both"/>
      </w:pPr>
      <w:r w:rsidRPr="00535093">
        <w:t xml:space="preserve">1. </w:t>
      </w:r>
      <w:r>
        <w:t>SLĒGT</w:t>
      </w:r>
      <w:r w:rsidRPr="00535093">
        <w:t xml:space="preserve"> dzīvojamās telpas Nr.</w:t>
      </w:r>
      <w:r>
        <w:t>50</w:t>
      </w:r>
      <w:r w:rsidRPr="00535093">
        <w:t xml:space="preserve">, kas atrodas </w:t>
      </w:r>
      <w:r>
        <w:t>Nākotnes</w:t>
      </w:r>
      <w:r w:rsidRPr="00535093">
        <w:t xml:space="preserve"> ielā </w:t>
      </w:r>
      <w:r>
        <w:t>2 k-9</w:t>
      </w:r>
      <w:r w:rsidRPr="00535093">
        <w:t xml:space="preserve">, Gulbenē, Gulbenes novadā, īres līgumu ar </w:t>
      </w:r>
      <w:r w:rsidR="009D1905">
        <w:rPr>
          <w:bCs/>
        </w:rPr>
        <w:t>….</w:t>
      </w:r>
      <w:r w:rsidRPr="00535093">
        <w:t>, uz laiku līdz 20</w:t>
      </w:r>
      <w:r>
        <w:t>27</w:t>
      </w:r>
      <w:r w:rsidRPr="00535093">
        <w:t>.gada</w:t>
      </w:r>
      <w:r>
        <w:t xml:space="preserve"> 31 oktobrim</w:t>
      </w:r>
      <w:r w:rsidRPr="00535093">
        <w:t>.</w:t>
      </w:r>
    </w:p>
    <w:p w14:paraId="172D18F8" w14:textId="146C982D" w:rsidR="008D1698" w:rsidRPr="00185921" w:rsidRDefault="008D1698" w:rsidP="008D1698">
      <w:pPr>
        <w:widowControl w:val="0"/>
        <w:spacing w:line="360" w:lineRule="auto"/>
        <w:ind w:firstLine="567"/>
        <w:jc w:val="both"/>
      </w:pPr>
      <w:r w:rsidRPr="00535093">
        <w:t xml:space="preserve">2. NOTEIKT </w:t>
      </w:r>
      <w:r w:rsidR="009D1905">
        <w:rPr>
          <w:bCs/>
        </w:rPr>
        <w:t>….</w:t>
      </w:r>
      <w:r w:rsidRPr="00185921">
        <w:t xml:space="preserve"> viena mēneša termiņu dzīvojamās telpas īres līguma noslēgšanai.</w:t>
      </w:r>
    </w:p>
    <w:p w14:paraId="38239499" w14:textId="77777777" w:rsidR="008D1698" w:rsidRDefault="008D1698" w:rsidP="008D1698">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p>
    <w:p w14:paraId="48087564" w14:textId="77777777" w:rsidR="008D1698" w:rsidRPr="00535093" w:rsidRDefault="008D1698" w:rsidP="008D1698">
      <w:pPr>
        <w:spacing w:line="360" w:lineRule="auto"/>
        <w:ind w:firstLine="567"/>
        <w:jc w:val="both"/>
      </w:pPr>
      <w:r w:rsidRPr="00535093">
        <w:t>4. Lēmuma izrakstu nosūtīt:</w:t>
      </w:r>
    </w:p>
    <w:p w14:paraId="078C65EF" w14:textId="2D4F753D" w:rsidR="008D1698" w:rsidRDefault="008D1698" w:rsidP="008D1698">
      <w:pPr>
        <w:spacing w:line="360" w:lineRule="auto"/>
        <w:ind w:firstLine="567"/>
        <w:jc w:val="both"/>
      </w:pPr>
      <w:r w:rsidRPr="00535093">
        <w:t xml:space="preserve">4.1. </w:t>
      </w:r>
      <w:r w:rsidR="009D1905">
        <w:rPr>
          <w:bCs/>
        </w:rPr>
        <w:t>….</w:t>
      </w:r>
      <w:r>
        <w:t>;</w:t>
      </w:r>
    </w:p>
    <w:p w14:paraId="302F24D1" w14:textId="77777777" w:rsidR="008D1698" w:rsidRPr="00535093" w:rsidRDefault="008D1698" w:rsidP="008D169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BA43919" w14:textId="77777777" w:rsidR="008D1698" w:rsidRPr="00535093" w:rsidRDefault="008D1698" w:rsidP="008D1698">
      <w:pPr>
        <w:spacing w:line="360" w:lineRule="auto"/>
        <w:ind w:firstLine="567"/>
        <w:jc w:val="both"/>
      </w:pPr>
    </w:p>
    <w:p w14:paraId="062F3F64" w14:textId="77777777" w:rsidR="008D1698" w:rsidRPr="00535093" w:rsidRDefault="008D1698" w:rsidP="008D1698"/>
    <w:p w14:paraId="5D9F817E" w14:textId="77777777" w:rsidR="008D1698" w:rsidRPr="00535093" w:rsidRDefault="008D1698" w:rsidP="008D169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4B37B862" w14:textId="77777777" w:rsidR="008D1698" w:rsidRPr="00535093" w:rsidRDefault="008D1698" w:rsidP="008D1698">
      <w:pPr>
        <w:pStyle w:val="Default"/>
        <w:rPr>
          <w:color w:val="auto"/>
        </w:rPr>
      </w:pPr>
    </w:p>
    <w:p w14:paraId="33A959E0" w14:textId="77777777" w:rsidR="008D1698" w:rsidRPr="00535093" w:rsidRDefault="008D1698" w:rsidP="008D1698">
      <w:pPr>
        <w:pStyle w:val="Default"/>
        <w:rPr>
          <w:color w:val="auto"/>
        </w:rPr>
      </w:pPr>
      <w:r w:rsidRPr="00535093">
        <w:rPr>
          <w:color w:val="auto"/>
        </w:rPr>
        <w:t>Sagatavoja: Ligita Slaidiņa</w:t>
      </w:r>
    </w:p>
    <w:p w14:paraId="02E9AACA" w14:textId="77777777" w:rsidR="008D1698" w:rsidRPr="003770C1" w:rsidRDefault="008D1698" w:rsidP="008D1698">
      <w:pPr>
        <w:spacing w:line="360" w:lineRule="auto"/>
        <w:ind w:firstLine="567"/>
        <w:jc w:val="both"/>
      </w:pPr>
    </w:p>
    <w:p w14:paraId="5949B4A3" w14:textId="5C51781B" w:rsidR="009D1905" w:rsidRDefault="009D1905">
      <w:pPr>
        <w:spacing w:after="160" w:line="259" w:lineRule="auto"/>
      </w:pPr>
      <w:r>
        <w:br w:type="page"/>
      </w:r>
    </w:p>
    <w:p w14:paraId="54FC71AF" w14:textId="77777777" w:rsidR="008D1698" w:rsidRPr="004348C6"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589B35DF" w14:textId="77777777" w:rsidTr="00873076">
        <w:tc>
          <w:tcPr>
            <w:tcW w:w="9458" w:type="dxa"/>
          </w:tcPr>
          <w:p w14:paraId="5E9A1818" w14:textId="77777777" w:rsidR="008D1698" w:rsidRDefault="008D1698" w:rsidP="00873076">
            <w:pPr>
              <w:jc w:val="center"/>
            </w:pPr>
            <w:r w:rsidRPr="00114CB5">
              <w:rPr>
                <w:noProof/>
                <w:lang w:eastAsia="en-US"/>
              </w:rPr>
              <w:drawing>
                <wp:inline distT="0" distB="0" distL="0" distR="0" wp14:anchorId="7F108349" wp14:editId="378990B7">
                  <wp:extent cx="619125" cy="68580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0D4DFFA5" w14:textId="77777777" w:rsidTr="00873076">
        <w:tc>
          <w:tcPr>
            <w:tcW w:w="9458" w:type="dxa"/>
          </w:tcPr>
          <w:p w14:paraId="556E8E18" w14:textId="77777777" w:rsidR="008D1698" w:rsidRDefault="008D1698" w:rsidP="00873076">
            <w:pPr>
              <w:jc w:val="center"/>
            </w:pPr>
            <w:r w:rsidRPr="000B1C5E">
              <w:rPr>
                <w:b/>
                <w:bCs/>
                <w:sz w:val="28"/>
                <w:szCs w:val="28"/>
              </w:rPr>
              <w:t>GULBENES NOVADA PAŠVALDĪBA</w:t>
            </w:r>
          </w:p>
        </w:tc>
      </w:tr>
      <w:tr w:rsidR="008D1698" w14:paraId="4F609F29" w14:textId="77777777" w:rsidTr="00873076">
        <w:tc>
          <w:tcPr>
            <w:tcW w:w="9458" w:type="dxa"/>
          </w:tcPr>
          <w:p w14:paraId="04551704" w14:textId="77777777" w:rsidR="008D1698" w:rsidRDefault="008D1698" w:rsidP="00873076">
            <w:pPr>
              <w:jc w:val="center"/>
            </w:pPr>
            <w:r w:rsidRPr="000B1C5E">
              <w:t>Reģ.Nr.90009116327</w:t>
            </w:r>
          </w:p>
        </w:tc>
      </w:tr>
      <w:tr w:rsidR="008D1698" w14:paraId="0F16B789" w14:textId="77777777" w:rsidTr="00873076">
        <w:tc>
          <w:tcPr>
            <w:tcW w:w="9458" w:type="dxa"/>
          </w:tcPr>
          <w:p w14:paraId="48C6D644" w14:textId="77777777" w:rsidR="008D1698" w:rsidRDefault="008D1698" w:rsidP="00873076">
            <w:pPr>
              <w:jc w:val="center"/>
            </w:pPr>
            <w:r w:rsidRPr="000B1C5E">
              <w:t>Ābeļu iela 2, Gulbene, Gulbenes nov., LV-4401</w:t>
            </w:r>
          </w:p>
        </w:tc>
      </w:tr>
      <w:tr w:rsidR="008D1698" w14:paraId="0F0BBBD5" w14:textId="77777777" w:rsidTr="00873076">
        <w:tc>
          <w:tcPr>
            <w:tcW w:w="9458" w:type="dxa"/>
            <w:tcBorders>
              <w:bottom w:val="single" w:sz="4" w:space="0" w:color="auto"/>
            </w:tcBorders>
          </w:tcPr>
          <w:p w14:paraId="758BCB86" w14:textId="77777777" w:rsidR="008D1698" w:rsidRDefault="008D1698" w:rsidP="00873076">
            <w:pPr>
              <w:jc w:val="center"/>
            </w:pPr>
            <w:r w:rsidRPr="000B1C5E">
              <w:t>Tālrunis 64497710, mob.26595362, e-pasts; dome@gulbene.lv, www.gulbene.lv</w:t>
            </w:r>
          </w:p>
        </w:tc>
      </w:tr>
    </w:tbl>
    <w:p w14:paraId="5031A070" w14:textId="77777777" w:rsidR="008D1698" w:rsidRPr="00EE2B6D" w:rsidRDefault="008D1698" w:rsidP="008D1698">
      <w:pPr>
        <w:rPr>
          <w:sz w:val="4"/>
          <w:szCs w:val="4"/>
        </w:rPr>
      </w:pPr>
    </w:p>
    <w:p w14:paraId="1AE4BC29"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41331B5"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7F66CB29"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36CFD8CF" w14:textId="77777777" w:rsidTr="00873076">
        <w:tc>
          <w:tcPr>
            <w:tcW w:w="5495" w:type="dxa"/>
          </w:tcPr>
          <w:p w14:paraId="258CDF01"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2853EDA0"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2/997</w:t>
            </w:r>
          </w:p>
        </w:tc>
      </w:tr>
      <w:tr w:rsidR="008D1698" w14:paraId="45C28DE1" w14:textId="77777777" w:rsidTr="00873076">
        <w:trPr>
          <w:trHeight w:val="453"/>
        </w:trPr>
        <w:tc>
          <w:tcPr>
            <w:tcW w:w="5495" w:type="dxa"/>
          </w:tcPr>
          <w:p w14:paraId="5EBD5430" w14:textId="77777777" w:rsidR="008D1698" w:rsidRDefault="008D1698" w:rsidP="00873076"/>
        </w:tc>
        <w:tc>
          <w:tcPr>
            <w:tcW w:w="4728" w:type="dxa"/>
          </w:tcPr>
          <w:p w14:paraId="2053B139"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41</w:t>
            </w:r>
            <w:r w:rsidRPr="00EA6BEB">
              <w:rPr>
                <w:b/>
                <w:bCs/>
              </w:rPr>
              <w:t>.p</w:t>
            </w:r>
            <w:r>
              <w:rPr>
                <w:b/>
                <w:bCs/>
              </w:rPr>
              <w:t>.)</w:t>
            </w:r>
          </w:p>
        </w:tc>
      </w:tr>
    </w:tbl>
    <w:p w14:paraId="53C9D717" w14:textId="77777777" w:rsidR="008D1698" w:rsidRPr="003770C1" w:rsidRDefault="008D1698" w:rsidP="008D1698">
      <w:pPr>
        <w:autoSpaceDE w:val="0"/>
        <w:autoSpaceDN w:val="0"/>
        <w:adjustRightInd w:val="0"/>
        <w:rPr>
          <w:lang w:eastAsia="en-US"/>
        </w:rPr>
      </w:pPr>
    </w:p>
    <w:p w14:paraId="014D6BD8" w14:textId="77777777" w:rsidR="008D1698" w:rsidRPr="00535093" w:rsidRDefault="008D1698" w:rsidP="008D1698">
      <w:pPr>
        <w:jc w:val="center"/>
        <w:rPr>
          <w:b/>
        </w:rPr>
      </w:pPr>
      <w:r w:rsidRPr="00535093">
        <w:rPr>
          <w:b/>
        </w:rPr>
        <w:t xml:space="preserve">Par dzīvokļa </w:t>
      </w:r>
      <w:r>
        <w:rPr>
          <w:b/>
        </w:rPr>
        <w:t>Pamatu</w:t>
      </w:r>
      <w:r w:rsidRPr="00535093">
        <w:rPr>
          <w:b/>
        </w:rPr>
        <w:t xml:space="preserve"> iela </w:t>
      </w:r>
      <w:r>
        <w:rPr>
          <w:b/>
        </w:rPr>
        <w:t>11A-7</w:t>
      </w:r>
      <w:r w:rsidRPr="00535093">
        <w:rPr>
          <w:b/>
        </w:rPr>
        <w:t xml:space="preserve">, Gulbene, Gulbenes novads, īres līguma </w:t>
      </w:r>
      <w:r>
        <w:rPr>
          <w:b/>
        </w:rPr>
        <w:t>slēgšanu</w:t>
      </w:r>
    </w:p>
    <w:p w14:paraId="122EF2D2" w14:textId="77777777" w:rsidR="008D1698" w:rsidRPr="00535093" w:rsidRDefault="008D1698" w:rsidP="008D169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E26225B" w14:textId="64F3D89A" w:rsidR="008D1698" w:rsidRPr="00535093" w:rsidRDefault="008D1698" w:rsidP="008D1698">
      <w:pPr>
        <w:spacing w:line="360" w:lineRule="auto"/>
        <w:ind w:firstLine="567"/>
        <w:jc w:val="both"/>
      </w:pPr>
      <w:r w:rsidRPr="00535093">
        <w:t xml:space="preserve">Gulbenes novada pašvaldības dokumentu vadības sistēmā 2022.gada </w:t>
      </w:r>
      <w:r>
        <w:t>14</w:t>
      </w:r>
      <w:r w:rsidRPr="00535093">
        <w:t>.</w:t>
      </w:r>
      <w:r>
        <w:t>oktobrī</w:t>
      </w:r>
      <w:r w:rsidRPr="00535093">
        <w:t xml:space="preserve"> ar reģistrācijas numuru GND/5.5/22/</w:t>
      </w:r>
      <w:r>
        <w:t>2419-G</w:t>
      </w:r>
      <w:r w:rsidRPr="00535093">
        <w:t xml:space="preserve"> reģistrēts </w:t>
      </w:r>
      <w:r w:rsidR="009D1905">
        <w:rPr>
          <w:b/>
        </w:rPr>
        <w:t>….</w:t>
      </w:r>
      <w:r w:rsidRPr="00535093">
        <w:t xml:space="preserve"> (turpmāk – iesniedzējs), </w:t>
      </w:r>
      <w:r w:rsidR="009D1905">
        <w:t>….</w:t>
      </w:r>
      <w:r w:rsidRPr="00535093">
        <w:t xml:space="preserve">, 2022.gada </w:t>
      </w:r>
      <w:r>
        <w:t>14</w:t>
      </w:r>
      <w:r w:rsidRPr="00535093">
        <w:t>.</w:t>
      </w:r>
      <w:r>
        <w:t>oktobra</w:t>
      </w:r>
      <w:r w:rsidRPr="00535093">
        <w:t xml:space="preserve"> iesniegums, kurā izteikts lūgums pagarināt dzīvojamās telpas Nr</w:t>
      </w:r>
      <w:r>
        <w:t>.7</w:t>
      </w:r>
      <w:r w:rsidRPr="00535093">
        <w:t xml:space="preserve">, kas atrodas </w:t>
      </w:r>
      <w:r>
        <w:t>Pamatu</w:t>
      </w:r>
      <w:r w:rsidRPr="00535093">
        <w:t xml:space="preserve"> ielā </w:t>
      </w:r>
      <w:r>
        <w:t>11A</w:t>
      </w:r>
      <w:r w:rsidRPr="00535093">
        <w:t xml:space="preserve">, Gulbenē, Gulbenes novadā, īres līguma darbības termiņu. </w:t>
      </w:r>
    </w:p>
    <w:p w14:paraId="0800C7A7" w14:textId="77777777" w:rsidR="008D1698" w:rsidRPr="00535093" w:rsidRDefault="008D1698" w:rsidP="008D169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20F8118C" w14:textId="77777777" w:rsidR="008D1698" w:rsidRPr="00535093" w:rsidRDefault="008D1698" w:rsidP="008D1698">
      <w:pPr>
        <w:spacing w:line="360" w:lineRule="auto"/>
        <w:ind w:firstLine="567"/>
        <w:jc w:val="both"/>
      </w:pPr>
      <w:r w:rsidRPr="00535093">
        <w:t>Dzīvojamās telpas īres līgums ar iesniedzēju noslēgts uz noteiktu laiku, tas ir, līdz 20</w:t>
      </w:r>
      <w:r>
        <w:t>19</w:t>
      </w:r>
      <w:r w:rsidRPr="00535093">
        <w:t>.gada 3</w:t>
      </w:r>
      <w:r>
        <w:t>1</w:t>
      </w:r>
      <w:r w:rsidRPr="00535093">
        <w:t>.</w:t>
      </w:r>
      <w:r>
        <w:t>decembrim</w:t>
      </w:r>
      <w:r w:rsidRPr="00535093">
        <w:t>.</w:t>
      </w:r>
    </w:p>
    <w:p w14:paraId="67C5E8B5" w14:textId="77777777" w:rsidR="008D1698" w:rsidRPr="00535093" w:rsidRDefault="008D1698" w:rsidP="008D1698">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2E7D5CD5" w14:textId="77777777" w:rsidR="008D1698" w:rsidRPr="00535093" w:rsidRDefault="008D1698" w:rsidP="008D169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1A5F16EC" w14:textId="77777777" w:rsidR="008D1698" w:rsidRPr="003770C1" w:rsidRDefault="008D1698" w:rsidP="008D1698">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4CFF1069" w14:textId="1BF1913E" w:rsidR="008D1698" w:rsidRPr="00535093" w:rsidRDefault="008D1698" w:rsidP="008D1698">
      <w:pPr>
        <w:widowControl w:val="0"/>
        <w:spacing w:line="360" w:lineRule="auto"/>
        <w:ind w:firstLine="567"/>
        <w:jc w:val="both"/>
      </w:pPr>
      <w:r w:rsidRPr="00535093">
        <w:t xml:space="preserve">1. </w:t>
      </w:r>
      <w:r>
        <w:t>SLĒGT</w:t>
      </w:r>
      <w:r w:rsidRPr="00535093">
        <w:t xml:space="preserve"> dzīvojamās telpas Nr.</w:t>
      </w:r>
      <w:r>
        <w:t>7</w:t>
      </w:r>
      <w:r w:rsidRPr="00535093">
        <w:t xml:space="preserve">, kas atrodas </w:t>
      </w:r>
      <w:r>
        <w:t>Pamatu</w:t>
      </w:r>
      <w:r w:rsidRPr="00535093">
        <w:t xml:space="preserve"> ielā </w:t>
      </w:r>
      <w:r>
        <w:t>11A</w:t>
      </w:r>
      <w:r w:rsidRPr="00535093">
        <w:t xml:space="preserve">, Gulbenē, Gulbenes novadā, īres līgumu ar </w:t>
      </w:r>
      <w:r w:rsidR="009D1905">
        <w:rPr>
          <w:bCs/>
        </w:rPr>
        <w:t>….</w:t>
      </w:r>
      <w:r w:rsidRPr="00535093">
        <w:t>, uz laiku līdz 20</w:t>
      </w:r>
      <w:r>
        <w:t>27</w:t>
      </w:r>
      <w:r w:rsidRPr="00535093">
        <w:t>.gada</w:t>
      </w:r>
      <w:r>
        <w:t xml:space="preserve"> 31</w:t>
      </w:r>
      <w:r w:rsidRPr="00535093">
        <w:t>.</w:t>
      </w:r>
      <w:r>
        <w:t>oktobrim</w:t>
      </w:r>
      <w:r w:rsidRPr="00535093">
        <w:t>.</w:t>
      </w:r>
    </w:p>
    <w:p w14:paraId="70255A38" w14:textId="687DABEF" w:rsidR="008D1698" w:rsidRPr="00185921" w:rsidRDefault="008D1698" w:rsidP="008D1698">
      <w:pPr>
        <w:widowControl w:val="0"/>
        <w:spacing w:line="360" w:lineRule="auto"/>
        <w:ind w:firstLine="567"/>
        <w:jc w:val="both"/>
      </w:pPr>
      <w:r w:rsidRPr="00535093">
        <w:t xml:space="preserve">2. NOTEIKT </w:t>
      </w:r>
      <w:r w:rsidR="009D1905">
        <w:rPr>
          <w:bCs/>
        </w:rPr>
        <w:t>…</w:t>
      </w:r>
      <w:r w:rsidRPr="00185921">
        <w:t xml:space="preserve"> viena mēneša termiņu dzīvojamās telpas īres līguma noslēgšanai.</w:t>
      </w:r>
    </w:p>
    <w:p w14:paraId="6402FA85" w14:textId="77777777" w:rsidR="008D1698" w:rsidRDefault="008D1698" w:rsidP="008D1698">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w:t>
      </w:r>
      <w:r w:rsidRPr="00535093">
        <w:lastRenderedPageBreak/>
        <w:t xml:space="preserve">adrese: Blaumaņa iela 56A, Gulbene, Gulbenes novads, LV-4401, </w:t>
      </w:r>
      <w:r w:rsidRPr="00185921">
        <w:t>sagatavot un noslēgt dzīvojamās telpas īres līgum</w:t>
      </w:r>
      <w:r>
        <w:t xml:space="preserve">u. </w:t>
      </w:r>
    </w:p>
    <w:p w14:paraId="6151BAF9" w14:textId="77777777" w:rsidR="008D1698" w:rsidRPr="00535093" w:rsidRDefault="008D1698" w:rsidP="008D1698">
      <w:pPr>
        <w:spacing w:line="360" w:lineRule="auto"/>
        <w:ind w:firstLine="567"/>
        <w:jc w:val="both"/>
      </w:pPr>
      <w:r w:rsidRPr="00535093">
        <w:t>4. Lēmuma izrakstu nosūtīt:</w:t>
      </w:r>
    </w:p>
    <w:p w14:paraId="177EC990" w14:textId="21551BF5" w:rsidR="008D1698" w:rsidRDefault="008D1698" w:rsidP="008D1698">
      <w:pPr>
        <w:spacing w:line="360" w:lineRule="auto"/>
        <w:ind w:firstLine="567"/>
        <w:jc w:val="both"/>
      </w:pPr>
      <w:r w:rsidRPr="00535093">
        <w:t xml:space="preserve">4.1. </w:t>
      </w:r>
      <w:r w:rsidR="009D1905">
        <w:rPr>
          <w:bCs/>
        </w:rPr>
        <w:t>….</w:t>
      </w:r>
      <w:r>
        <w:t>;</w:t>
      </w:r>
    </w:p>
    <w:p w14:paraId="76074A63" w14:textId="77777777" w:rsidR="008D1698" w:rsidRPr="00535093" w:rsidRDefault="008D1698" w:rsidP="008D169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10BDB732" w14:textId="77777777" w:rsidR="008D1698" w:rsidRPr="00535093" w:rsidRDefault="008D1698" w:rsidP="008D1698">
      <w:pPr>
        <w:spacing w:line="360" w:lineRule="auto"/>
        <w:ind w:firstLine="567"/>
        <w:jc w:val="both"/>
      </w:pPr>
    </w:p>
    <w:p w14:paraId="5929BD1F" w14:textId="77777777" w:rsidR="008D1698" w:rsidRPr="00535093" w:rsidRDefault="008D1698" w:rsidP="008D1698"/>
    <w:p w14:paraId="314944CD" w14:textId="77777777" w:rsidR="008D1698" w:rsidRPr="00535093" w:rsidRDefault="008D1698" w:rsidP="008D169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2E12D95" w14:textId="77777777" w:rsidR="008D1698" w:rsidRPr="00535093" w:rsidRDefault="008D1698" w:rsidP="008D1698">
      <w:pPr>
        <w:pStyle w:val="Default"/>
        <w:rPr>
          <w:color w:val="auto"/>
        </w:rPr>
      </w:pPr>
    </w:p>
    <w:p w14:paraId="739EA769" w14:textId="77777777" w:rsidR="008D1698" w:rsidRPr="00535093" w:rsidRDefault="008D1698" w:rsidP="008D1698">
      <w:pPr>
        <w:pStyle w:val="Default"/>
        <w:rPr>
          <w:color w:val="auto"/>
        </w:rPr>
      </w:pPr>
      <w:r w:rsidRPr="00535093">
        <w:rPr>
          <w:color w:val="auto"/>
        </w:rPr>
        <w:t>Sagatavoja: Ligita Slaidiņa</w:t>
      </w:r>
    </w:p>
    <w:p w14:paraId="288951C5" w14:textId="77777777" w:rsidR="008D1698" w:rsidRPr="003770C1" w:rsidRDefault="008D1698" w:rsidP="008D1698">
      <w:pPr>
        <w:spacing w:line="360" w:lineRule="auto"/>
        <w:ind w:firstLine="567"/>
        <w:jc w:val="both"/>
      </w:pPr>
    </w:p>
    <w:p w14:paraId="3712B853" w14:textId="591E4970" w:rsidR="009D1905" w:rsidRDefault="009D1905">
      <w:pPr>
        <w:spacing w:after="160" w:line="259" w:lineRule="auto"/>
      </w:pPr>
      <w:r>
        <w:br w:type="page"/>
      </w:r>
    </w:p>
    <w:p w14:paraId="0C60F7D6" w14:textId="77777777" w:rsidR="008D1698" w:rsidRPr="004348C6"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5FAE9D02" w14:textId="77777777" w:rsidTr="00873076">
        <w:tc>
          <w:tcPr>
            <w:tcW w:w="9458" w:type="dxa"/>
          </w:tcPr>
          <w:p w14:paraId="04C6F4EB" w14:textId="77777777" w:rsidR="008D1698" w:rsidRDefault="008D1698" w:rsidP="00873076">
            <w:pPr>
              <w:jc w:val="center"/>
            </w:pPr>
            <w:r w:rsidRPr="00114CB5">
              <w:rPr>
                <w:noProof/>
              </w:rPr>
              <w:drawing>
                <wp:inline distT="0" distB="0" distL="0" distR="0" wp14:anchorId="27CD5318" wp14:editId="0AF9810F">
                  <wp:extent cx="619125" cy="68580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103C1797" w14:textId="77777777" w:rsidTr="00873076">
        <w:tc>
          <w:tcPr>
            <w:tcW w:w="9458" w:type="dxa"/>
          </w:tcPr>
          <w:p w14:paraId="48CA3410" w14:textId="77777777" w:rsidR="008D1698" w:rsidRDefault="008D1698" w:rsidP="00873076">
            <w:pPr>
              <w:jc w:val="center"/>
            </w:pPr>
            <w:r w:rsidRPr="000B1C5E">
              <w:rPr>
                <w:b/>
                <w:bCs/>
                <w:sz w:val="28"/>
                <w:szCs w:val="28"/>
              </w:rPr>
              <w:t>GULBENES NOVADA PAŠVALDĪBA</w:t>
            </w:r>
          </w:p>
        </w:tc>
      </w:tr>
      <w:tr w:rsidR="008D1698" w14:paraId="7DAF3D98" w14:textId="77777777" w:rsidTr="00873076">
        <w:tc>
          <w:tcPr>
            <w:tcW w:w="9458" w:type="dxa"/>
          </w:tcPr>
          <w:p w14:paraId="6C61C429" w14:textId="77777777" w:rsidR="008D1698" w:rsidRDefault="008D1698" w:rsidP="00873076">
            <w:pPr>
              <w:jc w:val="center"/>
            </w:pPr>
            <w:r w:rsidRPr="000B1C5E">
              <w:t>Reģ.Nr.90009116327</w:t>
            </w:r>
          </w:p>
        </w:tc>
      </w:tr>
      <w:tr w:rsidR="008D1698" w14:paraId="58FE28B4" w14:textId="77777777" w:rsidTr="00873076">
        <w:tc>
          <w:tcPr>
            <w:tcW w:w="9458" w:type="dxa"/>
          </w:tcPr>
          <w:p w14:paraId="46DAF537" w14:textId="77777777" w:rsidR="008D1698" w:rsidRDefault="008D1698" w:rsidP="00873076">
            <w:pPr>
              <w:jc w:val="center"/>
            </w:pPr>
            <w:r w:rsidRPr="000B1C5E">
              <w:t>Ābeļu iela 2, Gulbene, Gulbenes nov., LV-4401</w:t>
            </w:r>
          </w:p>
        </w:tc>
      </w:tr>
      <w:tr w:rsidR="008D1698" w14:paraId="3EA6C494" w14:textId="77777777" w:rsidTr="00873076">
        <w:tc>
          <w:tcPr>
            <w:tcW w:w="9458" w:type="dxa"/>
            <w:tcBorders>
              <w:bottom w:val="single" w:sz="4" w:space="0" w:color="auto"/>
            </w:tcBorders>
          </w:tcPr>
          <w:p w14:paraId="296C668C" w14:textId="77777777" w:rsidR="008D1698" w:rsidRDefault="008D1698" w:rsidP="00873076">
            <w:pPr>
              <w:jc w:val="center"/>
            </w:pPr>
            <w:r w:rsidRPr="000B1C5E">
              <w:t>Tālrunis 64497710, mob.26595362, e-pasts; dome@gulbene.lv, www.gulbene.lv</w:t>
            </w:r>
          </w:p>
        </w:tc>
      </w:tr>
    </w:tbl>
    <w:p w14:paraId="1ED032B1" w14:textId="77777777" w:rsidR="008D1698" w:rsidRPr="004A3639" w:rsidRDefault="008D1698" w:rsidP="008D1698">
      <w:pPr>
        <w:rPr>
          <w:sz w:val="4"/>
          <w:szCs w:val="4"/>
        </w:rPr>
      </w:pPr>
    </w:p>
    <w:p w14:paraId="34356A5F"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03E8F97"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7B17357F"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25A05F2C" w14:textId="77777777" w:rsidTr="00873076">
        <w:tc>
          <w:tcPr>
            <w:tcW w:w="5495" w:type="dxa"/>
          </w:tcPr>
          <w:p w14:paraId="446C3855"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06B9EC06"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2/998</w:t>
            </w:r>
          </w:p>
        </w:tc>
      </w:tr>
      <w:tr w:rsidR="008D1698" w14:paraId="718DF1A1" w14:textId="77777777" w:rsidTr="00873076">
        <w:trPr>
          <w:trHeight w:val="453"/>
        </w:trPr>
        <w:tc>
          <w:tcPr>
            <w:tcW w:w="5495" w:type="dxa"/>
          </w:tcPr>
          <w:p w14:paraId="146FEF48" w14:textId="77777777" w:rsidR="008D1698" w:rsidRDefault="008D1698" w:rsidP="00873076"/>
        </w:tc>
        <w:tc>
          <w:tcPr>
            <w:tcW w:w="4728" w:type="dxa"/>
          </w:tcPr>
          <w:p w14:paraId="253B5DE5"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42</w:t>
            </w:r>
            <w:r w:rsidRPr="00EA6BEB">
              <w:rPr>
                <w:b/>
                <w:bCs/>
              </w:rPr>
              <w:t>.p</w:t>
            </w:r>
            <w:r>
              <w:rPr>
                <w:b/>
                <w:bCs/>
              </w:rPr>
              <w:t>.)</w:t>
            </w:r>
          </w:p>
        </w:tc>
      </w:tr>
    </w:tbl>
    <w:p w14:paraId="6D7BACB7" w14:textId="77777777" w:rsidR="008D1698" w:rsidRPr="00535093" w:rsidRDefault="008D1698" w:rsidP="008D1698">
      <w:pPr>
        <w:jc w:val="center"/>
        <w:rPr>
          <w:b/>
        </w:rPr>
      </w:pPr>
      <w:r w:rsidRPr="00535093">
        <w:rPr>
          <w:b/>
        </w:rPr>
        <w:t xml:space="preserve">Par dzīvokļa </w:t>
      </w:r>
      <w:r>
        <w:rPr>
          <w:b/>
        </w:rPr>
        <w:t>Rīgas</w:t>
      </w:r>
      <w:r w:rsidRPr="00535093">
        <w:rPr>
          <w:b/>
        </w:rPr>
        <w:t xml:space="preserve"> iela </w:t>
      </w:r>
      <w:r>
        <w:rPr>
          <w:b/>
        </w:rPr>
        <w:t>68A-5</w:t>
      </w:r>
      <w:r w:rsidRPr="00535093">
        <w:rPr>
          <w:b/>
        </w:rPr>
        <w:t xml:space="preserve">, Gulbene, Gulbenes novads, īres līguma </w:t>
      </w:r>
      <w:r>
        <w:rPr>
          <w:b/>
        </w:rPr>
        <w:t>slēgšanu</w:t>
      </w:r>
    </w:p>
    <w:p w14:paraId="3C9DD2CE" w14:textId="77777777" w:rsidR="008D1698" w:rsidRPr="00535093" w:rsidRDefault="008D1698" w:rsidP="008D1698">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0DACF916" w14:textId="59F380A5" w:rsidR="008D1698" w:rsidRPr="00535093" w:rsidRDefault="008D1698" w:rsidP="008D1698">
      <w:pPr>
        <w:spacing w:line="360" w:lineRule="auto"/>
        <w:ind w:firstLine="567"/>
        <w:jc w:val="both"/>
      </w:pPr>
      <w:r w:rsidRPr="00535093">
        <w:t xml:space="preserve">Gulbenes novada pašvaldības dokumentu vadības sistēmā 2022.gada </w:t>
      </w:r>
      <w:r>
        <w:t>11</w:t>
      </w:r>
      <w:r w:rsidRPr="00535093">
        <w:t>.</w:t>
      </w:r>
      <w:r>
        <w:t>oktobrī</w:t>
      </w:r>
      <w:r w:rsidRPr="00535093">
        <w:t xml:space="preserve"> ar reģistrācijas numuru GND/5.5/22/</w:t>
      </w:r>
      <w:r>
        <w:t>2377-Ģ</w:t>
      </w:r>
      <w:r w:rsidRPr="00535093">
        <w:t xml:space="preserve"> reģistrēts </w:t>
      </w:r>
      <w:r w:rsidR="009D1905">
        <w:rPr>
          <w:b/>
        </w:rPr>
        <w:t>….</w:t>
      </w:r>
      <w:r w:rsidRPr="00535093">
        <w:t xml:space="preserve"> (turpmāk – iesniedzējs), </w:t>
      </w:r>
      <w:r w:rsidR="009D1905">
        <w:t>…</w:t>
      </w:r>
      <w:r w:rsidRPr="00535093">
        <w:t xml:space="preserve">, 2022.gada </w:t>
      </w:r>
      <w:r>
        <w:t>11</w:t>
      </w:r>
      <w:r w:rsidRPr="00535093">
        <w:t>.</w:t>
      </w:r>
      <w:r>
        <w:t>oktobra</w:t>
      </w:r>
      <w:r w:rsidRPr="00535093">
        <w:t xml:space="preserve"> iesniegums, kurā izteikts lūgums pagarināt dzīvojamās telpas Nr</w:t>
      </w:r>
      <w:r>
        <w:t>.5</w:t>
      </w:r>
      <w:r w:rsidRPr="00535093">
        <w:t xml:space="preserve">, kas atrodas </w:t>
      </w:r>
      <w:r>
        <w:t>Rīgas</w:t>
      </w:r>
      <w:r w:rsidRPr="00535093">
        <w:t xml:space="preserve"> ielā </w:t>
      </w:r>
      <w:r>
        <w:t>68A</w:t>
      </w:r>
      <w:r w:rsidRPr="00535093">
        <w:t xml:space="preserve">, Gulbenē, Gulbenes novadā, īres līguma darbības termiņu. </w:t>
      </w:r>
    </w:p>
    <w:p w14:paraId="3FDC8913" w14:textId="77777777" w:rsidR="008D1698" w:rsidRPr="00535093" w:rsidRDefault="008D1698" w:rsidP="008D1698">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A836DB4" w14:textId="77777777" w:rsidR="008D1698" w:rsidRPr="00535093" w:rsidRDefault="008D1698" w:rsidP="008D1698">
      <w:pPr>
        <w:spacing w:line="360" w:lineRule="auto"/>
        <w:ind w:firstLine="567"/>
        <w:jc w:val="both"/>
      </w:pPr>
      <w:r w:rsidRPr="00535093">
        <w:t>Dzīvojamās telpas īres līgums ar iesniedzēju noslēgts uz noteiktu laiku, tas ir, līdz 20</w:t>
      </w:r>
      <w:r>
        <w:t>21</w:t>
      </w:r>
      <w:r w:rsidRPr="00535093">
        <w:t>.gada 3</w:t>
      </w:r>
      <w:r>
        <w:t>1</w:t>
      </w:r>
      <w:r w:rsidRPr="00535093">
        <w:t>.</w:t>
      </w:r>
      <w:r>
        <w:t>jūlijam</w:t>
      </w:r>
      <w:r w:rsidRPr="00535093">
        <w:t>.</w:t>
      </w:r>
    </w:p>
    <w:p w14:paraId="6F145706" w14:textId="77777777" w:rsidR="008D1698" w:rsidRPr="00535093" w:rsidRDefault="008D1698" w:rsidP="008D1698">
      <w:pPr>
        <w:spacing w:line="360" w:lineRule="auto"/>
        <w:ind w:firstLine="567"/>
        <w:jc w:val="both"/>
      </w:pPr>
      <w:r w:rsidRPr="00535093">
        <w:t xml:space="preserve">Atbilstoši Gulbenes novada pašvaldības grāmatvedības uzskaites datiem iesniedzējam uz iesnieguma izskatīšanas dienu </w:t>
      </w:r>
      <w:r>
        <w:t>ir</w:t>
      </w:r>
      <w:r w:rsidRPr="00535093">
        <w:t xml:space="preserve"> nenokārtot</w:t>
      </w:r>
      <w:r>
        <w:t xml:space="preserve">as </w:t>
      </w:r>
      <w:r w:rsidRPr="00535093">
        <w:t>maksājumu saistīb</w:t>
      </w:r>
      <w:r>
        <w:t>as</w:t>
      </w:r>
      <w:r w:rsidRPr="00535093">
        <w:t xml:space="preserve"> par dzīvojamās telpas īri un pamatpakalpojumiem</w:t>
      </w:r>
      <w:r>
        <w:t xml:space="preserve"> EUR 115,88 apmērā.</w:t>
      </w:r>
      <w:r w:rsidRPr="00535093">
        <w:t xml:space="preserve"> </w:t>
      </w:r>
    </w:p>
    <w:p w14:paraId="7A5B69B4" w14:textId="77777777" w:rsidR="008D1698" w:rsidRPr="00535093" w:rsidRDefault="008D1698" w:rsidP="008D1698">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1FF30738" w14:textId="77777777" w:rsidR="008D1698" w:rsidRPr="003770C1" w:rsidRDefault="008D1698" w:rsidP="008D1698">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3770C1">
        <w:rPr>
          <w:lang w:eastAsia="en-US"/>
        </w:rPr>
        <w:t xml:space="preserve">, Gulbenes novada dome </w:t>
      </w:r>
      <w:r w:rsidRPr="003770C1">
        <w:t>NOLEMJ:</w:t>
      </w:r>
    </w:p>
    <w:p w14:paraId="4968A751" w14:textId="07110FCD" w:rsidR="008D1698" w:rsidRPr="00535093" w:rsidRDefault="008D1698" w:rsidP="008D1698">
      <w:pPr>
        <w:widowControl w:val="0"/>
        <w:spacing w:line="360" w:lineRule="auto"/>
        <w:ind w:firstLine="567"/>
        <w:jc w:val="both"/>
      </w:pPr>
      <w:r w:rsidRPr="00535093">
        <w:t xml:space="preserve">1. </w:t>
      </w:r>
      <w:r>
        <w:t>SLĒGT</w:t>
      </w:r>
      <w:r w:rsidRPr="00535093">
        <w:t xml:space="preserve"> dzīvojamās telpas Nr.</w:t>
      </w:r>
      <w:r>
        <w:t>5</w:t>
      </w:r>
      <w:r w:rsidRPr="00535093">
        <w:t xml:space="preserve">, kas atrodas </w:t>
      </w:r>
      <w:r>
        <w:t>Rīgas</w:t>
      </w:r>
      <w:r w:rsidRPr="00535093">
        <w:t xml:space="preserve"> ielā </w:t>
      </w:r>
      <w:r>
        <w:t>68A</w:t>
      </w:r>
      <w:r w:rsidRPr="00535093">
        <w:t xml:space="preserve">, Gulbenē, Gulbenes novadā, īres līgumu ar </w:t>
      </w:r>
      <w:r w:rsidR="009D1905">
        <w:rPr>
          <w:bCs/>
        </w:rPr>
        <w:t>….</w:t>
      </w:r>
      <w:r w:rsidRPr="00535093">
        <w:t>, uz laiku līdz 20</w:t>
      </w:r>
      <w:r>
        <w:t>23</w:t>
      </w:r>
      <w:r w:rsidRPr="00535093">
        <w:t>.gada</w:t>
      </w:r>
      <w:r>
        <w:t xml:space="preserve"> 31.janvārim</w:t>
      </w:r>
      <w:r w:rsidRPr="00535093">
        <w:t>.</w:t>
      </w:r>
    </w:p>
    <w:p w14:paraId="4EE79C33" w14:textId="0082FAEE" w:rsidR="008D1698" w:rsidRPr="00185921" w:rsidRDefault="008D1698" w:rsidP="008D1698">
      <w:pPr>
        <w:widowControl w:val="0"/>
        <w:spacing w:line="360" w:lineRule="auto"/>
        <w:ind w:firstLine="567"/>
        <w:jc w:val="both"/>
      </w:pPr>
      <w:r w:rsidRPr="00535093">
        <w:t xml:space="preserve">2. NOTEIKT </w:t>
      </w:r>
      <w:r w:rsidR="009D1905">
        <w:rPr>
          <w:bCs/>
        </w:rPr>
        <w:t>…</w:t>
      </w:r>
      <w:r w:rsidRPr="00535093">
        <w:t xml:space="preserve"> </w:t>
      </w:r>
      <w:r w:rsidRPr="00185921">
        <w:t>viena mēneša termiņu dzīvojamās telpas īres līguma noslēgšanai.</w:t>
      </w:r>
    </w:p>
    <w:p w14:paraId="26603F33" w14:textId="77777777" w:rsidR="008D1698" w:rsidRDefault="008D1698" w:rsidP="008D1698">
      <w:pPr>
        <w:widowControl w:val="0"/>
        <w:spacing w:line="360" w:lineRule="auto"/>
        <w:ind w:firstLine="567"/>
        <w:jc w:val="both"/>
      </w:pPr>
      <w:r w:rsidRPr="00535093">
        <w:t xml:space="preserve">3. UZDOT SIA “Gulbenes </w:t>
      </w:r>
      <w:proofErr w:type="spellStart"/>
      <w:r w:rsidRPr="00535093">
        <w:t>Energo</w:t>
      </w:r>
      <w:proofErr w:type="spellEnd"/>
      <w:r w:rsidRPr="00535093">
        <w:t xml:space="preserve"> Serviss”, reģistrācijas numurs 54603000121, juridiskā adrese: Blaumaņa iela 56A, Gulbene, Gulbenes novads, LV-4401, </w:t>
      </w:r>
      <w:r w:rsidRPr="00185921">
        <w:t xml:space="preserve">sagatavot un noslēgt </w:t>
      </w:r>
      <w:r w:rsidRPr="00185921">
        <w:lastRenderedPageBreak/>
        <w:t>dzīvojamās telpas īres līgum</w:t>
      </w:r>
      <w:r>
        <w:t xml:space="preserve">u. </w:t>
      </w:r>
    </w:p>
    <w:p w14:paraId="556545DE" w14:textId="77777777" w:rsidR="008D1698" w:rsidRPr="00535093" w:rsidRDefault="008D1698" w:rsidP="008D1698">
      <w:pPr>
        <w:spacing w:line="360" w:lineRule="auto"/>
        <w:ind w:firstLine="567"/>
        <w:jc w:val="both"/>
      </w:pPr>
      <w:r w:rsidRPr="00535093">
        <w:t>4. Lēmuma izrakstu nosūtīt:</w:t>
      </w:r>
    </w:p>
    <w:p w14:paraId="29363449" w14:textId="7F93E532" w:rsidR="008D1698" w:rsidRDefault="008D1698" w:rsidP="008D1698">
      <w:pPr>
        <w:spacing w:line="360" w:lineRule="auto"/>
        <w:ind w:firstLine="567"/>
        <w:jc w:val="both"/>
      </w:pPr>
      <w:r w:rsidRPr="00535093">
        <w:t xml:space="preserve">4.1. </w:t>
      </w:r>
      <w:r w:rsidR="009D1905">
        <w:rPr>
          <w:bCs/>
        </w:rPr>
        <w:t>…..</w:t>
      </w:r>
      <w:r>
        <w:t>;</w:t>
      </w:r>
    </w:p>
    <w:p w14:paraId="1F8097CF" w14:textId="77777777" w:rsidR="008D1698" w:rsidRPr="00535093" w:rsidRDefault="008D1698" w:rsidP="008D1698">
      <w:pPr>
        <w:spacing w:line="360" w:lineRule="auto"/>
        <w:ind w:firstLine="567"/>
        <w:jc w:val="both"/>
      </w:pPr>
      <w:r w:rsidRPr="00535093">
        <w:t xml:space="preserve">4.2. SIA “Gulbenes </w:t>
      </w:r>
      <w:proofErr w:type="spellStart"/>
      <w:r w:rsidRPr="00535093">
        <w:t>Energo</w:t>
      </w:r>
      <w:proofErr w:type="spellEnd"/>
      <w:r w:rsidRPr="00535093">
        <w:t xml:space="preserve"> Serviss”, Blaumaņa iela 56A, Gulbene, Gulbenes novads, LV-4401.</w:t>
      </w:r>
    </w:p>
    <w:p w14:paraId="234C9806" w14:textId="77777777" w:rsidR="008D1698" w:rsidRPr="00535093" w:rsidRDefault="008D1698" w:rsidP="008D1698">
      <w:pPr>
        <w:spacing w:line="360" w:lineRule="auto"/>
        <w:ind w:firstLine="567"/>
        <w:jc w:val="both"/>
      </w:pPr>
    </w:p>
    <w:p w14:paraId="4C70DE05" w14:textId="77777777" w:rsidR="008D1698" w:rsidRPr="00535093" w:rsidRDefault="008D1698" w:rsidP="008D1698"/>
    <w:p w14:paraId="2102365E" w14:textId="77777777" w:rsidR="008D1698" w:rsidRPr="00535093" w:rsidRDefault="008D1698" w:rsidP="008D1698">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CEC71BD" w14:textId="77777777" w:rsidR="008D1698" w:rsidRPr="00535093" w:rsidRDefault="008D1698" w:rsidP="008D1698">
      <w:pPr>
        <w:pStyle w:val="Default"/>
        <w:rPr>
          <w:color w:val="auto"/>
        </w:rPr>
      </w:pPr>
    </w:p>
    <w:p w14:paraId="45D44556" w14:textId="77777777" w:rsidR="008D1698" w:rsidRPr="00535093" w:rsidRDefault="008D1698" w:rsidP="008D1698">
      <w:pPr>
        <w:pStyle w:val="Default"/>
        <w:rPr>
          <w:color w:val="auto"/>
        </w:rPr>
      </w:pPr>
      <w:r w:rsidRPr="00535093">
        <w:rPr>
          <w:color w:val="auto"/>
        </w:rPr>
        <w:t>Sagatavoja: Ligita Slaidiņa</w:t>
      </w:r>
    </w:p>
    <w:p w14:paraId="7B74E0CF" w14:textId="67CCBEF3" w:rsidR="009D1905" w:rsidRDefault="009D1905">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2D1BD7D0" w14:textId="77777777" w:rsidTr="009D1905">
        <w:tc>
          <w:tcPr>
            <w:tcW w:w="9354" w:type="dxa"/>
          </w:tcPr>
          <w:p w14:paraId="6AA3E883" w14:textId="77777777" w:rsidR="008D1698" w:rsidRDefault="008D1698" w:rsidP="00873076">
            <w:pPr>
              <w:jc w:val="center"/>
            </w:pPr>
            <w:r w:rsidRPr="00114CB5">
              <w:rPr>
                <w:noProof/>
              </w:rPr>
              <w:lastRenderedPageBreak/>
              <w:drawing>
                <wp:inline distT="0" distB="0" distL="0" distR="0" wp14:anchorId="63DFF86C" wp14:editId="224A22B9">
                  <wp:extent cx="619125" cy="68580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5FCBB680" w14:textId="77777777" w:rsidTr="009D1905">
        <w:tc>
          <w:tcPr>
            <w:tcW w:w="9354" w:type="dxa"/>
          </w:tcPr>
          <w:p w14:paraId="20330175" w14:textId="77777777" w:rsidR="008D1698" w:rsidRDefault="008D1698" w:rsidP="00873076">
            <w:pPr>
              <w:jc w:val="center"/>
            </w:pPr>
            <w:r w:rsidRPr="000B1C5E">
              <w:rPr>
                <w:b/>
                <w:bCs/>
                <w:sz w:val="28"/>
                <w:szCs w:val="28"/>
              </w:rPr>
              <w:t>GULBENES NOVADA PAŠVALDĪBA</w:t>
            </w:r>
          </w:p>
        </w:tc>
      </w:tr>
      <w:tr w:rsidR="008D1698" w14:paraId="1F44F1DF" w14:textId="77777777" w:rsidTr="009D1905">
        <w:tc>
          <w:tcPr>
            <w:tcW w:w="9354" w:type="dxa"/>
          </w:tcPr>
          <w:p w14:paraId="252533E7" w14:textId="77777777" w:rsidR="008D1698" w:rsidRDefault="008D1698" w:rsidP="00873076">
            <w:pPr>
              <w:jc w:val="center"/>
            </w:pPr>
            <w:r w:rsidRPr="000B1C5E">
              <w:t>Reģ.Nr.90009116327</w:t>
            </w:r>
          </w:p>
        </w:tc>
      </w:tr>
      <w:tr w:rsidR="008D1698" w14:paraId="1884A801" w14:textId="77777777" w:rsidTr="009D1905">
        <w:tc>
          <w:tcPr>
            <w:tcW w:w="9354" w:type="dxa"/>
          </w:tcPr>
          <w:p w14:paraId="32FFC065" w14:textId="77777777" w:rsidR="008D1698" w:rsidRDefault="008D1698" w:rsidP="00873076">
            <w:pPr>
              <w:jc w:val="center"/>
            </w:pPr>
            <w:r w:rsidRPr="000B1C5E">
              <w:t>Ābeļu iela 2, Gulbene, Gulbenes nov., LV-4401</w:t>
            </w:r>
          </w:p>
        </w:tc>
      </w:tr>
      <w:tr w:rsidR="008D1698" w14:paraId="5F57A59D" w14:textId="77777777" w:rsidTr="009D1905">
        <w:tc>
          <w:tcPr>
            <w:tcW w:w="9354" w:type="dxa"/>
            <w:tcBorders>
              <w:bottom w:val="single" w:sz="4" w:space="0" w:color="auto"/>
            </w:tcBorders>
          </w:tcPr>
          <w:p w14:paraId="342DE284" w14:textId="77777777" w:rsidR="008D1698" w:rsidRDefault="008D1698" w:rsidP="00873076">
            <w:pPr>
              <w:jc w:val="center"/>
            </w:pPr>
            <w:r w:rsidRPr="000B1C5E">
              <w:t>Tālrunis 64497710, mob.26595362, e-pasts; dome@gulbene.lv, www.gulbene.lv</w:t>
            </w:r>
          </w:p>
        </w:tc>
      </w:tr>
    </w:tbl>
    <w:p w14:paraId="407952B3" w14:textId="77777777" w:rsidR="008D1698" w:rsidRPr="003F2AB9" w:rsidRDefault="008D1698" w:rsidP="008D1698">
      <w:pPr>
        <w:rPr>
          <w:sz w:val="4"/>
          <w:szCs w:val="4"/>
        </w:rPr>
      </w:pPr>
    </w:p>
    <w:p w14:paraId="09666EA1"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9AEC28C"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006A4736"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5D765452" w14:textId="77777777" w:rsidTr="00873076">
        <w:tc>
          <w:tcPr>
            <w:tcW w:w="5495" w:type="dxa"/>
          </w:tcPr>
          <w:p w14:paraId="083A87A3"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4872215A"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2/999</w:t>
            </w:r>
          </w:p>
        </w:tc>
      </w:tr>
      <w:tr w:rsidR="008D1698" w14:paraId="0C28FA77" w14:textId="77777777" w:rsidTr="00873076">
        <w:trPr>
          <w:trHeight w:val="453"/>
        </w:trPr>
        <w:tc>
          <w:tcPr>
            <w:tcW w:w="5495" w:type="dxa"/>
          </w:tcPr>
          <w:p w14:paraId="1F8DAF0C" w14:textId="77777777" w:rsidR="008D1698" w:rsidRDefault="008D1698" w:rsidP="00873076"/>
        </w:tc>
        <w:tc>
          <w:tcPr>
            <w:tcW w:w="4728" w:type="dxa"/>
          </w:tcPr>
          <w:p w14:paraId="1981305C"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43</w:t>
            </w:r>
            <w:r w:rsidRPr="00EA6BEB">
              <w:rPr>
                <w:b/>
                <w:bCs/>
              </w:rPr>
              <w:t>.p</w:t>
            </w:r>
            <w:r>
              <w:rPr>
                <w:b/>
                <w:bCs/>
              </w:rPr>
              <w:t>.)</w:t>
            </w:r>
          </w:p>
        </w:tc>
      </w:tr>
    </w:tbl>
    <w:p w14:paraId="1B1D4DD2" w14:textId="77777777" w:rsidR="008D1698" w:rsidRPr="003770C1" w:rsidRDefault="008D1698" w:rsidP="008D1698">
      <w:pPr>
        <w:autoSpaceDE w:val="0"/>
        <w:autoSpaceDN w:val="0"/>
        <w:adjustRightInd w:val="0"/>
        <w:rPr>
          <w:lang w:eastAsia="en-US"/>
        </w:rPr>
      </w:pPr>
    </w:p>
    <w:p w14:paraId="4E3F39AB" w14:textId="77777777" w:rsidR="008D1698" w:rsidRPr="008A43F8" w:rsidRDefault="008D1698" w:rsidP="008D1698">
      <w:pPr>
        <w:pStyle w:val="Default"/>
        <w:jc w:val="center"/>
        <w:rPr>
          <w:b/>
          <w:bCs/>
        </w:rPr>
      </w:pPr>
      <w:r w:rsidRPr="008A43F8">
        <w:rPr>
          <w:b/>
          <w:bCs/>
        </w:rPr>
        <w:t xml:space="preserve">Par dzīvokļa </w:t>
      </w:r>
      <w:r>
        <w:rPr>
          <w:b/>
          <w:bCs/>
        </w:rPr>
        <w:t xml:space="preserve">“Stāķi 3”-21, Stāķi, </w:t>
      </w:r>
      <w:r w:rsidRPr="008A43F8">
        <w:rPr>
          <w:b/>
          <w:bCs/>
        </w:rPr>
        <w:t>Stradu pag</w:t>
      </w:r>
      <w:r>
        <w:rPr>
          <w:b/>
          <w:bCs/>
        </w:rPr>
        <w:t>asts, Gulbenes novads,</w:t>
      </w:r>
      <w:r w:rsidRPr="008A43F8">
        <w:rPr>
          <w:b/>
          <w:bCs/>
        </w:rPr>
        <w:t xml:space="preserve"> īres līguma </w:t>
      </w:r>
      <w:r>
        <w:rPr>
          <w:b/>
          <w:bCs/>
        </w:rPr>
        <w:t>slēgšanu</w:t>
      </w:r>
    </w:p>
    <w:p w14:paraId="6A9440CA" w14:textId="77777777" w:rsidR="008D1698" w:rsidRPr="008A43F8" w:rsidRDefault="008D1698" w:rsidP="008D1698">
      <w:pPr>
        <w:pStyle w:val="Default"/>
      </w:pPr>
    </w:p>
    <w:p w14:paraId="54868642" w14:textId="1D00766F" w:rsidR="008D1698" w:rsidRDefault="008D1698" w:rsidP="008D1698">
      <w:pPr>
        <w:spacing w:line="360" w:lineRule="auto"/>
        <w:ind w:firstLine="567"/>
        <w:jc w:val="both"/>
      </w:pPr>
      <w:r w:rsidRPr="008A43F8">
        <w:t>Gulbenes novada pašvaldības dokumentu vadības sistēmā 202</w:t>
      </w:r>
      <w:r>
        <w:t>2</w:t>
      </w:r>
      <w:r w:rsidRPr="008A43F8">
        <w:t xml:space="preserve">.gada </w:t>
      </w:r>
      <w:r>
        <w:t>5.oktobrī</w:t>
      </w:r>
      <w:r w:rsidRPr="008A43F8">
        <w:t xml:space="preserve"> ar reģistrācijas numuru GND/5.5/2</w:t>
      </w:r>
      <w:r>
        <w:t>2/2301-O</w:t>
      </w:r>
      <w:r w:rsidRPr="008A43F8">
        <w:t xml:space="preserve"> reģistrēts </w:t>
      </w:r>
      <w:r w:rsidR="009D1905">
        <w:rPr>
          <w:b/>
        </w:rPr>
        <w:t>….</w:t>
      </w:r>
      <w:r>
        <w:t xml:space="preserve"> </w:t>
      </w:r>
      <w:r w:rsidRPr="008A43F8">
        <w:t xml:space="preserve">(turpmāk – iesniedzējs), </w:t>
      </w:r>
      <w:r w:rsidR="009D1905">
        <w:t>….</w:t>
      </w:r>
      <w:r w:rsidRPr="008A43F8">
        <w:t>, 202</w:t>
      </w:r>
      <w:r>
        <w:t>2</w:t>
      </w:r>
      <w:r w:rsidRPr="008A43F8">
        <w:t xml:space="preserve">.gada </w:t>
      </w:r>
      <w:r>
        <w:t>5.oktobra</w:t>
      </w:r>
      <w:r w:rsidRPr="008A43F8">
        <w:t xml:space="preserve"> iesniegums, kurā izteikts lūgums pagarināt dzīvojamās telpas Nr.</w:t>
      </w:r>
      <w:r>
        <w:t>21</w:t>
      </w:r>
      <w:r w:rsidRPr="008A43F8">
        <w:t>, kas atrodas “</w:t>
      </w:r>
      <w:r>
        <w:t>Stāķi 3</w:t>
      </w:r>
      <w:r w:rsidRPr="008A43F8">
        <w:t>”,</w:t>
      </w:r>
      <w:r>
        <w:t xml:space="preserve"> Stāķos, </w:t>
      </w:r>
      <w:r w:rsidRPr="008A43F8">
        <w:t xml:space="preserve">Stradu pagastā, Gulbenes novadā, īres līguma darbības termiņu. </w:t>
      </w:r>
    </w:p>
    <w:p w14:paraId="47D97C00" w14:textId="77777777" w:rsidR="008D1698" w:rsidRPr="00691B96" w:rsidRDefault="008D1698" w:rsidP="008D169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7D76E6A9" w14:textId="77777777" w:rsidR="008D1698" w:rsidRPr="008A43F8" w:rsidRDefault="008D1698" w:rsidP="008D1698">
      <w:pPr>
        <w:spacing w:line="360" w:lineRule="auto"/>
        <w:ind w:firstLine="567"/>
        <w:jc w:val="both"/>
      </w:pPr>
      <w:r w:rsidRPr="008A43F8">
        <w:t>Dzīvojamās telpas īres līgums ar iesniedzēju noslēgts uz noteiktu laiku</w:t>
      </w:r>
      <w:r>
        <w:t>, tas ir, līdz 2019.gada 31.oktobrim.</w:t>
      </w:r>
    </w:p>
    <w:p w14:paraId="557BD95B" w14:textId="77777777" w:rsidR="008D1698" w:rsidRDefault="008D1698" w:rsidP="008D169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0B4E4A8F" w14:textId="77777777" w:rsidR="008D1698" w:rsidRPr="009A0418" w:rsidRDefault="008D1698" w:rsidP="008D169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58F02E6" w14:textId="77777777" w:rsidR="008D1698" w:rsidRDefault="008D1698" w:rsidP="008D1698">
      <w:pPr>
        <w:widowControl w:val="0"/>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6A6F1F2C" w14:textId="34538D47" w:rsidR="008D1698" w:rsidRDefault="008D1698" w:rsidP="008D1698">
      <w:pPr>
        <w:widowControl w:val="0"/>
        <w:spacing w:line="360" w:lineRule="auto"/>
        <w:ind w:firstLine="567"/>
        <w:jc w:val="both"/>
      </w:pPr>
      <w:r>
        <w:t>1. SLĒGT</w:t>
      </w:r>
      <w:r w:rsidRPr="001572A0">
        <w:t xml:space="preserve"> </w:t>
      </w:r>
      <w:r w:rsidRPr="008A43F8">
        <w:t>dzīvojamās telpas Nr.</w:t>
      </w:r>
      <w:r>
        <w:t>21</w:t>
      </w:r>
      <w:r w:rsidRPr="008A43F8">
        <w:t>, kas atrodas “</w:t>
      </w:r>
      <w:r>
        <w:t>Stāķi 3</w:t>
      </w:r>
      <w:r w:rsidRPr="008A43F8">
        <w:t>”,</w:t>
      </w:r>
      <w:r>
        <w:t xml:space="preserve"> Stāķos, </w:t>
      </w:r>
      <w:r w:rsidRPr="008A43F8">
        <w:t>Stradu pagastā, Gulbenes novadā</w:t>
      </w:r>
      <w:r>
        <w:t xml:space="preserve">, īres līgumu </w:t>
      </w:r>
      <w:r w:rsidRPr="008A43F8">
        <w:t>ar</w:t>
      </w:r>
      <w:r>
        <w:t xml:space="preserve"> </w:t>
      </w:r>
      <w:r w:rsidR="006B2567">
        <w:t>….</w:t>
      </w:r>
      <w:r w:rsidRPr="008A43F8">
        <w:t xml:space="preserve">, uz laiku līdz </w:t>
      </w:r>
      <w:r w:rsidRPr="00DE7D9C">
        <w:t>2025.gada 30.septembrim</w:t>
      </w:r>
      <w:r w:rsidRPr="00324EAC">
        <w:t>.</w:t>
      </w:r>
    </w:p>
    <w:p w14:paraId="440BD139" w14:textId="4AB9D8E0" w:rsidR="008D1698" w:rsidRDefault="008D1698" w:rsidP="008D1698">
      <w:pPr>
        <w:spacing w:line="360" w:lineRule="auto"/>
        <w:ind w:firstLine="567"/>
        <w:jc w:val="both"/>
      </w:pPr>
      <w:r>
        <w:lastRenderedPageBreak/>
        <w:t>2.</w:t>
      </w:r>
      <w:r w:rsidRPr="008A43F8">
        <w:t xml:space="preserve"> NOTEIKT </w:t>
      </w:r>
      <w:r w:rsidR="006B2567">
        <w:t>…</w:t>
      </w:r>
      <w:r>
        <w:t xml:space="preserve"> </w:t>
      </w:r>
      <w:r w:rsidRPr="008A43F8">
        <w:t>viena mēneša termiņu dzīvojamās telpas īres līguma noslēgšanai.</w:t>
      </w:r>
    </w:p>
    <w:p w14:paraId="14664350" w14:textId="77777777" w:rsidR="008D1698" w:rsidRPr="00E77888" w:rsidRDefault="008D1698" w:rsidP="008D1698">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 xml:space="preserve">u. </w:t>
      </w:r>
    </w:p>
    <w:p w14:paraId="3231121B" w14:textId="77777777" w:rsidR="008D1698" w:rsidRDefault="008D1698" w:rsidP="008D1698">
      <w:pPr>
        <w:spacing w:line="360" w:lineRule="auto"/>
        <w:ind w:firstLine="567"/>
        <w:jc w:val="both"/>
      </w:pPr>
      <w:r w:rsidRPr="00E77888">
        <w:t>4. Lēmuma izrakstu nosūtīt:</w:t>
      </w:r>
    </w:p>
    <w:p w14:paraId="1F905892" w14:textId="6EE4D59C" w:rsidR="008D1698" w:rsidRDefault="008D1698" w:rsidP="008D1698">
      <w:pPr>
        <w:spacing w:line="360" w:lineRule="auto"/>
        <w:ind w:firstLine="567"/>
        <w:jc w:val="both"/>
      </w:pPr>
      <w:r>
        <w:t xml:space="preserve">4.1. </w:t>
      </w:r>
      <w:r w:rsidR="006B2567">
        <w:t>….</w:t>
      </w:r>
    </w:p>
    <w:p w14:paraId="7FA2ACCE" w14:textId="77777777" w:rsidR="008D1698" w:rsidRDefault="008D1698" w:rsidP="008D169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ECC5DE3" w14:textId="77777777" w:rsidR="008D1698" w:rsidRPr="00E77888" w:rsidRDefault="008D1698" w:rsidP="008D1698">
      <w:pPr>
        <w:spacing w:line="360" w:lineRule="auto"/>
        <w:ind w:firstLine="567"/>
        <w:jc w:val="both"/>
      </w:pPr>
      <w:r>
        <w:t xml:space="preserve">4.3. Gulbenes novada </w:t>
      </w:r>
      <w:r w:rsidRPr="00E77888">
        <w:t>Stradu pagasta pārvaldei, juridiskā adrese: Brīvības iela 8, Gulbene, Gulbenes novads, LV-4401.</w:t>
      </w:r>
    </w:p>
    <w:p w14:paraId="213A9B78" w14:textId="77777777" w:rsidR="008D1698" w:rsidRPr="008A43F8" w:rsidRDefault="008D1698" w:rsidP="008D1698">
      <w:pPr>
        <w:spacing w:line="360" w:lineRule="auto"/>
        <w:ind w:left="567"/>
        <w:jc w:val="both"/>
      </w:pPr>
    </w:p>
    <w:p w14:paraId="606B0171" w14:textId="77777777" w:rsidR="008D1698" w:rsidRDefault="008D1698" w:rsidP="008D169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04232465" w14:textId="77777777" w:rsidR="008D1698" w:rsidRDefault="008D1698" w:rsidP="008D1698"/>
    <w:p w14:paraId="5337F016" w14:textId="77777777" w:rsidR="008D1698" w:rsidRPr="00966675" w:rsidRDefault="008D1698" w:rsidP="008D1698">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24025B14" w14:textId="77777777" w:rsidR="008D1698" w:rsidRPr="003770C1" w:rsidRDefault="008D1698" w:rsidP="008D1698">
      <w:pPr>
        <w:spacing w:line="360" w:lineRule="auto"/>
        <w:ind w:firstLine="567"/>
        <w:jc w:val="both"/>
      </w:pPr>
    </w:p>
    <w:p w14:paraId="096CD500" w14:textId="77777777" w:rsidR="008D1698" w:rsidRDefault="008D1698" w:rsidP="008D1698"/>
    <w:p w14:paraId="2F342676" w14:textId="77777777" w:rsidR="008D1698" w:rsidRDefault="008D1698" w:rsidP="008D1698"/>
    <w:p w14:paraId="7EB43EF3" w14:textId="5BE3C731" w:rsidR="006B2567" w:rsidRDefault="006B2567">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07800734" w14:textId="77777777" w:rsidTr="00412536">
        <w:tc>
          <w:tcPr>
            <w:tcW w:w="9354" w:type="dxa"/>
          </w:tcPr>
          <w:p w14:paraId="71348931" w14:textId="77777777" w:rsidR="008D1698" w:rsidRDefault="008D1698" w:rsidP="00873076">
            <w:pPr>
              <w:jc w:val="center"/>
            </w:pPr>
            <w:r w:rsidRPr="00114CB5">
              <w:rPr>
                <w:noProof/>
              </w:rPr>
              <w:lastRenderedPageBreak/>
              <w:drawing>
                <wp:inline distT="0" distB="0" distL="0" distR="0" wp14:anchorId="6B2433CC" wp14:editId="66E3F6FE">
                  <wp:extent cx="619125" cy="68580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1D89B17A" w14:textId="77777777" w:rsidTr="00412536">
        <w:tc>
          <w:tcPr>
            <w:tcW w:w="9354" w:type="dxa"/>
          </w:tcPr>
          <w:p w14:paraId="55A106AB" w14:textId="77777777" w:rsidR="008D1698" w:rsidRDefault="008D1698" w:rsidP="00873076">
            <w:pPr>
              <w:jc w:val="center"/>
            </w:pPr>
            <w:r w:rsidRPr="000B1C5E">
              <w:rPr>
                <w:b/>
                <w:bCs/>
                <w:sz w:val="28"/>
                <w:szCs w:val="28"/>
              </w:rPr>
              <w:t>GULBENES NOVADA PAŠVALDĪBA</w:t>
            </w:r>
          </w:p>
        </w:tc>
      </w:tr>
      <w:tr w:rsidR="008D1698" w14:paraId="7B629322" w14:textId="77777777" w:rsidTr="00412536">
        <w:tc>
          <w:tcPr>
            <w:tcW w:w="9354" w:type="dxa"/>
          </w:tcPr>
          <w:p w14:paraId="466A699D" w14:textId="77777777" w:rsidR="008D1698" w:rsidRDefault="008D1698" w:rsidP="00873076">
            <w:pPr>
              <w:jc w:val="center"/>
            </w:pPr>
            <w:r w:rsidRPr="000B1C5E">
              <w:t>Reģ.Nr.90009116327</w:t>
            </w:r>
          </w:p>
        </w:tc>
      </w:tr>
      <w:tr w:rsidR="008D1698" w14:paraId="73D54078" w14:textId="77777777" w:rsidTr="00412536">
        <w:tc>
          <w:tcPr>
            <w:tcW w:w="9354" w:type="dxa"/>
          </w:tcPr>
          <w:p w14:paraId="0FB37D29" w14:textId="77777777" w:rsidR="008D1698" w:rsidRDefault="008D1698" w:rsidP="00873076">
            <w:pPr>
              <w:jc w:val="center"/>
            </w:pPr>
            <w:r w:rsidRPr="000B1C5E">
              <w:t>Ābeļu iela 2, Gulbene, Gulbenes nov., LV-4401</w:t>
            </w:r>
          </w:p>
        </w:tc>
      </w:tr>
      <w:tr w:rsidR="008D1698" w14:paraId="2F1C0CED" w14:textId="77777777" w:rsidTr="00412536">
        <w:tc>
          <w:tcPr>
            <w:tcW w:w="9354" w:type="dxa"/>
            <w:tcBorders>
              <w:bottom w:val="single" w:sz="4" w:space="0" w:color="auto"/>
            </w:tcBorders>
          </w:tcPr>
          <w:p w14:paraId="57172CBC" w14:textId="77777777" w:rsidR="008D1698" w:rsidRDefault="008D1698" w:rsidP="00873076">
            <w:pPr>
              <w:jc w:val="center"/>
            </w:pPr>
            <w:r w:rsidRPr="000B1C5E">
              <w:t>Tālrunis 64497710, mob.26595362, e-pasts; dome@gulbene.lv, www.gulbene.lv</w:t>
            </w:r>
          </w:p>
        </w:tc>
      </w:tr>
    </w:tbl>
    <w:p w14:paraId="6228B7C3" w14:textId="77777777" w:rsidR="008D1698" w:rsidRPr="007D6FDB" w:rsidRDefault="008D1698" w:rsidP="008D1698">
      <w:pPr>
        <w:rPr>
          <w:sz w:val="4"/>
          <w:szCs w:val="4"/>
        </w:rPr>
      </w:pPr>
    </w:p>
    <w:p w14:paraId="4F1EA19C"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52ABB7B"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33674769"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41366C34" w14:textId="77777777" w:rsidTr="00873076">
        <w:tc>
          <w:tcPr>
            <w:tcW w:w="5495" w:type="dxa"/>
          </w:tcPr>
          <w:p w14:paraId="1C2B45F0"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4326C3E8"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2/1000</w:t>
            </w:r>
          </w:p>
        </w:tc>
      </w:tr>
      <w:tr w:rsidR="008D1698" w14:paraId="1BD17514" w14:textId="77777777" w:rsidTr="00873076">
        <w:trPr>
          <w:trHeight w:val="453"/>
        </w:trPr>
        <w:tc>
          <w:tcPr>
            <w:tcW w:w="5495" w:type="dxa"/>
          </w:tcPr>
          <w:p w14:paraId="5FE1E752" w14:textId="77777777" w:rsidR="008D1698" w:rsidRDefault="008D1698" w:rsidP="00873076"/>
        </w:tc>
        <w:tc>
          <w:tcPr>
            <w:tcW w:w="4728" w:type="dxa"/>
          </w:tcPr>
          <w:p w14:paraId="78742C39"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44</w:t>
            </w:r>
            <w:r w:rsidRPr="00EA6BEB">
              <w:rPr>
                <w:b/>
                <w:bCs/>
              </w:rPr>
              <w:t>.p</w:t>
            </w:r>
            <w:r>
              <w:rPr>
                <w:b/>
                <w:bCs/>
              </w:rPr>
              <w:t>.)</w:t>
            </w:r>
          </w:p>
        </w:tc>
      </w:tr>
    </w:tbl>
    <w:p w14:paraId="4D85492C" w14:textId="77777777" w:rsidR="008D1698" w:rsidRPr="003770C1" w:rsidRDefault="008D1698" w:rsidP="008D1698">
      <w:pPr>
        <w:autoSpaceDE w:val="0"/>
        <w:autoSpaceDN w:val="0"/>
        <w:adjustRightInd w:val="0"/>
        <w:rPr>
          <w:lang w:eastAsia="en-US"/>
        </w:rPr>
      </w:pPr>
    </w:p>
    <w:p w14:paraId="0D54ECB6" w14:textId="77777777" w:rsidR="008D1698" w:rsidRPr="008A43F8" w:rsidRDefault="008D1698" w:rsidP="008D1698">
      <w:pPr>
        <w:pStyle w:val="Default"/>
        <w:jc w:val="center"/>
        <w:rPr>
          <w:b/>
          <w:bCs/>
        </w:rPr>
      </w:pPr>
      <w:r w:rsidRPr="008A43F8">
        <w:rPr>
          <w:b/>
          <w:bCs/>
        </w:rPr>
        <w:t xml:space="preserve">Par dzīvokļa </w:t>
      </w:r>
      <w:r>
        <w:rPr>
          <w:b/>
          <w:bCs/>
        </w:rPr>
        <w:t xml:space="preserve">“Stāķi 17”-9, Stāķi, </w:t>
      </w:r>
      <w:r w:rsidRPr="008A43F8">
        <w:rPr>
          <w:b/>
          <w:bCs/>
        </w:rPr>
        <w:t>Stradu pag</w:t>
      </w:r>
      <w:r>
        <w:rPr>
          <w:b/>
          <w:bCs/>
        </w:rPr>
        <w:t>asts, Gulbenes novads,</w:t>
      </w:r>
      <w:r w:rsidRPr="008A43F8">
        <w:rPr>
          <w:b/>
          <w:bCs/>
        </w:rPr>
        <w:t xml:space="preserve"> īres līguma </w:t>
      </w:r>
      <w:r>
        <w:rPr>
          <w:b/>
          <w:bCs/>
        </w:rPr>
        <w:t>slēgšanu</w:t>
      </w:r>
    </w:p>
    <w:p w14:paraId="0E09BFC9" w14:textId="77777777" w:rsidR="008D1698" w:rsidRPr="008A43F8" w:rsidRDefault="008D1698" w:rsidP="008D1698">
      <w:pPr>
        <w:pStyle w:val="Default"/>
      </w:pPr>
    </w:p>
    <w:p w14:paraId="270F484E" w14:textId="69EA7BC3" w:rsidR="008D1698" w:rsidRPr="008A43F8" w:rsidRDefault="008D1698" w:rsidP="008D1698">
      <w:pPr>
        <w:spacing w:line="360" w:lineRule="auto"/>
        <w:ind w:firstLine="567"/>
        <w:jc w:val="both"/>
      </w:pPr>
      <w:r w:rsidRPr="008A43F8">
        <w:t>Gulbenes novada pašvaldības dokumentu vadības sistēmā 202</w:t>
      </w:r>
      <w:r>
        <w:t>2</w:t>
      </w:r>
      <w:r w:rsidRPr="008A43F8">
        <w:t>.gada</w:t>
      </w:r>
      <w:r>
        <w:t xml:space="preserve"> 12.oktobra</w:t>
      </w:r>
      <w:r w:rsidRPr="008A43F8">
        <w:t xml:space="preserve"> ar reģistrācijas numuru GND/5.5/2</w:t>
      </w:r>
      <w:r>
        <w:t>2</w:t>
      </w:r>
      <w:r w:rsidRPr="008A43F8">
        <w:t>/</w:t>
      </w:r>
      <w:r>
        <w:t>2388-L</w:t>
      </w:r>
      <w:r w:rsidRPr="008A43F8">
        <w:t xml:space="preserve"> reģistrēts </w:t>
      </w:r>
      <w:r w:rsidR="006B2567">
        <w:rPr>
          <w:b/>
        </w:rPr>
        <w:t>…</w:t>
      </w:r>
      <w:r w:rsidRPr="008A43F8">
        <w:t xml:space="preserve">(turpmāk – iesniedzējs), </w:t>
      </w:r>
      <w:r w:rsidR="006B2567">
        <w:t>…</w:t>
      </w:r>
      <w:r w:rsidRPr="008A43F8">
        <w:t xml:space="preserve"> 202</w:t>
      </w:r>
      <w:r>
        <w:t>2</w:t>
      </w:r>
      <w:r w:rsidRPr="008A43F8">
        <w:t xml:space="preserve">.gada </w:t>
      </w:r>
      <w:r>
        <w:t>12.oktobra</w:t>
      </w:r>
      <w:r w:rsidRPr="008A43F8">
        <w:t xml:space="preserve"> iesniegums, kurā izteikts lūgums pagarināt dzīvojamās telpas Nr.</w:t>
      </w:r>
      <w:r>
        <w:t>9</w:t>
      </w:r>
      <w:r w:rsidRPr="008A43F8">
        <w:t>, kas atrodas “</w:t>
      </w:r>
      <w:r>
        <w:t>Stāķi 17</w:t>
      </w:r>
      <w:r w:rsidRPr="008A43F8">
        <w:t xml:space="preserve">”, </w:t>
      </w:r>
      <w:r>
        <w:t>Stāķos,</w:t>
      </w:r>
      <w:r w:rsidRPr="008A43F8">
        <w:t xml:space="preserve"> Stradu pagastā, Gulbenes novadā, īres līguma darbības termiņu. </w:t>
      </w:r>
    </w:p>
    <w:p w14:paraId="10559A5A" w14:textId="77777777" w:rsidR="008D1698" w:rsidRPr="00691B96" w:rsidRDefault="008D1698" w:rsidP="008D169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F0F2325" w14:textId="77777777" w:rsidR="008D1698" w:rsidRPr="008A43F8" w:rsidRDefault="008D1698" w:rsidP="008D1698">
      <w:pPr>
        <w:spacing w:line="360" w:lineRule="auto"/>
        <w:ind w:firstLine="567"/>
        <w:jc w:val="both"/>
      </w:pPr>
      <w:r w:rsidRPr="008A43F8">
        <w:t>Dzīvojamās telpas īres līgums ar iesniedzēju noslēgts uz noteiktu laiku</w:t>
      </w:r>
      <w:r>
        <w:t>, tas ir, līdz 2021.gada 30.jūnijam.</w:t>
      </w:r>
    </w:p>
    <w:p w14:paraId="42C421FA" w14:textId="77777777" w:rsidR="008D1698" w:rsidRDefault="008D1698" w:rsidP="008D169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79583DFF" w14:textId="77777777" w:rsidR="008D1698" w:rsidRDefault="008D1698" w:rsidP="008D1698">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t xml:space="preserve">maksājumu </w:t>
      </w:r>
      <w:r w:rsidRPr="00E80854">
        <w:t>saistības</w:t>
      </w:r>
      <w:r>
        <w:t>.</w:t>
      </w:r>
    </w:p>
    <w:p w14:paraId="494F5918" w14:textId="77777777" w:rsidR="008D1698" w:rsidRPr="009A0418" w:rsidRDefault="008D1698" w:rsidP="008D169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419D87F" w14:textId="77777777" w:rsidR="008D1698" w:rsidRDefault="008D1698" w:rsidP="008D1698">
      <w:pPr>
        <w:widowControl w:val="0"/>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6E932D64" w14:textId="2C424C78" w:rsidR="008D1698" w:rsidRDefault="008D1698" w:rsidP="008D1698">
      <w:pPr>
        <w:widowControl w:val="0"/>
        <w:spacing w:line="360" w:lineRule="auto"/>
        <w:ind w:firstLine="567"/>
        <w:jc w:val="both"/>
      </w:pPr>
      <w:r>
        <w:t xml:space="preserve">1. SLĒGT </w:t>
      </w:r>
      <w:r w:rsidRPr="008A43F8">
        <w:t>dzīvojamās telpas Nr.</w:t>
      </w:r>
      <w:r>
        <w:t>9</w:t>
      </w:r>
      <w:r w:rsidRPr="008A43F8">
        <w:t>, kas atrodas “</w:t>
      </w:r>
      <w:r>
        <w:t>Stāķi 17</w:t>
      </w:r>
      <w:r w:rsidRPr="008A43F8">
        <w:t>”,</w:t>
      </w:r>
      <w:r>
        <w:t xml:space="preserve"> Stāķi, </w:t>
      </w:r>
      <w:r w:rsidRPr="008A43F8">
        <w:t>Stradu pagastā, Gulbenes novadā</w:t>
      </w:r>
      <w:r>
        <w:t xml:space="preserve">, īres līgumu </w:t>
      </w:r>
      <w:r w:rsidRPr="008A43F8">
        <w:t>ar</w:t>
      </w:r>
      <w:r>
        <w:t xml:space="preserve"> </w:t>
      </w:r>
      <w:r w:rsidR="006B2567">
        <w:rPr>
          <w:bCs/>
        </w:rPr>
        <w:t>….</w:t>
      </w:r>
      <w:r w:rsidRPr="008A43F8">
        <w:t xml:space="preserve">, uz laiku līdz </w:t>
      </w:r>
      <w:r w:rsidRPr="00DE7D9C">
        <w:t>202</w:t>
      </w:r>
      <w:r>
        <w:t>3</w:t>
      </w:r>
      <w:r w:rsidRPr="00DE7D9C">
        <w:t>.gada 3</w:t>
      </w:r>
      <w:r>
        <w:t>1</w:t>
      </w:r>
      <w:r w:rsidRPr="00DE7D9C">
        <w:t>.</w:t>
      </w:r>
      <w:r>
        <w:t>oktobrim</w:t>
      </w:r>
      <w:r w:rsidRPr="00324EAC">
        <w:t>.</w:t>
      </w:r>
    </w:p>
    <w:p w14:paraId="1F414A72" w14:textId="04A36115" w:rsidR="008D1698" w:rsidRDefault="008D1698" w:rsidP="008D1698">
      <w:pPr>
        <w:spacing w:line="360" w:lineRule="auto"/>
        <w:ind w:firstLine="567"/>
        <w:jc w:val="both"/>
      </w:pPr>
      <w:r>
        <w:lastRenderedPageBreak/>
        <w:t>2.</w:t>
      </w:r>
      <w:r w:rsidRPr="008A43F8">
        <w:t xml:space="preserve"> NOTEIKT </w:t>
      </w:r>
      <w:r w:rsidR="006B2567">
        <w:rPr>
          <w:bCs/>
        </w:rPr>
        <w:t>…</w:t>
      </w:r>
      <w:r w:rsidRPr="008A43F8">
        <w:t xml:space="preserve"> viena mēneša termiņu dzīvojamās telpas īres līguma noslēgšanai.</w:t>
      </w:r>
    </w:p>
    <w:p w14:paraId="26D1A74C" w14:textId="77777777" w:rsidR="008D1698" w:rsidRPr="00E77888" w:rsidRDefault="008D1698" w:rsidP="008D1698">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 xml:space="preserve">u. </w:t>
      </w:r>
    </w:p>
    <w:p w14:paraId="540BC4B5" w14:textId="77777777" w:rsidR="008D1698" w:rsidRDefault="008D1698" w:rsidP="008D1698">
      <w:pPr>
        <w:spacing w:line="360" w:lineRule="auto"/>
        <w:ind w:firstLine="567"/>
        <w:jc w:val="both"/>
      </w:pPr>
      <w:r w:rsidRPr="00E77888">
        <w:t>4. Lēmuma izrakstu nosūtīt:</w:t>
      </w:r>
    </w:p>
    <w:p w14:paraId="62863323" w14:textId="4529E155" w:rsidR="008D1698" w:rsidRDefault="008D1698" w:rsidP="008D1698">
      <w:pPr>
        <w:spacing w:line="360" w:lineRule="auto"/>
        <w:ind w:firstLine="567"/>
        <w:jc w:val="both"/>
      </w:pPr>
      <w:r>
        <w:t xml:space="preserve">4.1. </w:t>
      </w:r>
      <w:r w:rsidR="006B2567">
        <w:rPr>
          <w:bCs/>
        </w:rPr>
        <w:t>….</w:t>
      </w:r>
    </w:p>
    <w:p w14:paraId="5164A852" w14:textId="77777777" w:rsidR="008D1698" w:rsidRDefault="008D1698" w:rsidP="008D169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D9A2D21" w14:textId="77777777" w:rsidR="008D1698" w:rsidRPr="00E77888" w:rsidRDefault="008D1698" w:rsidP="008D1698">
      <w:pPr>
        <w:spacing w:line="360" w:lineRule="auto"/>
        <w:ind w:firstLine="567"/>
        <w:jc w:val="both"/>
      </w:pPr>
      <w:r>
        <w:t xml:space="preserve">4.3. Gulbenes novada </w:t>
      </w:r>
      <w:r w:rsidRPr="00E77888">
        <w:t>Stradu pagasta pārvaldei, juridiskā adrese: Brīvības iela 8, Gulbene, Gulbenes novads, LV-4401.</w:t>
      </w:r>
    </w:p>
    <w:p w14:paraId="3EC20E93" w14:textId="77777777" w:rsidR="008D1698" w:rsidRPr="008A43F8" w:rsidRDefault="008D1698" w:rsidP="008D1698">
      <w:pPr>
        <w:spacing w:line="360" w:lineRule="auto"/>
        <w:ind w:left="567"/>
        <w:jc w:val="both"/>
      </w:pPr>
    </w:p>
    <w:p w14:paraId="35B5F119" w14:textId="77777777" w:rsidR="008D1698" w:rsidRDefault="008D1698" w:rsidP="008D169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FEF21CD" w14:textId="77777777" w:rsidR="008D1698" w:rsidRDefault="008D1698" w:rsidP="008D1698"/>
    <w:p w14:paraId="33F08785" w14:textId="77777777" w:rsidR="008D1698" w:rsidRPr="00966675" w:rsidRDefault="008D1698" w:rsidP="008D1698">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2D8BCF30" w14:textId="77777777" w:rsidR="008D1698" w:rsidRPr="003770C1" w:rsidRDefault="008D1698" w:rsidP="008D1698">
      <w:pPr>
        <w:spacing w:line="360" w:lineRule="auto"/>
        <w:ind w:firstLine="567"/>
        <w:jc w:val="both"/>
      </w:pPr>
    </w:p>
    <w:p w14:paraId="67981E0E" w14:textId="72B643D5" w:rsidR="006B2567" w:rsidRDefault="006B2567">
      <w:pPr>
        <w:spacing w:after="160" w:line="259" w:lineRule="auto"/>
      </w:pPr>
      <w:r>
        <w:br w:type="page"/>
      </w:r>
    </w:p>
    <w:p w14:paraId="320B00A3" w14:textId="77777777" w:rsidR="008D1698" w:rsidRPr="004348C6"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4980C944" w14:textId="77777777" w:rsidTr="00873076">
        <w:tc>
          <w:tcPr>
            <w:tcW w:w="9458" w:type="dxa"/>
          </w:tcPr>
          <w:p w14:paraId="263B3C30" w14:textId="77777777" w:rsidR="008D1698" w:rsidRDefault="008D1698" w:rsidP="00873076">
            <w:pPr>
              <w:jc w:val="center"/>
            </w:pPr>
            <w:r w:rsidRPr="00114CB5">
              <w:rPr>
                <w:noProof/>
                <w:lang w:eastAsia="en-US"/>
              </w:rPr>
              <w:drawing>
                <wp:inline distT="0" distB="0" distL="0" distR="0" wp14:anchorId="19B9472D" wp14:editId="73EC46B6">
                  <wp:extent cx="619125" cy="68580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1E76A511" w14:textId="77777777" w:rsidTr="00873076">
        <w:tc>
          <w:tcPr>
            <w:tcW w:w="9458" w:type="dxa"/>
          </w:tcPr>
          <w:p w14:paraId="6CB608A5" w14:textId="77777777" w:rsidR="008D1698" w:rsidRDefault="008D1698" w:rsidP="00873076">
            <w:pPr>
              <w:jc w:val="center"/>
            </w:pPr>
            <w:r w:rsidRPr="000B1C5E">
              <w:rPr>
                <w:b/>
                <w:bCs/>
                <w:sz w:val="28"/>
                <w:szCs w:val="28"/>
              </w:rPr>
              <w:t>GULBENES NOVADA PAŠVALDĪBA</w:t>
            </w:r>
          </w:p>
        </w:tc>
      </w:tr>
      <w:tr w:rsidR="008D1698" w14:paraId="560A0E67" w14:textId="77777777" w:rsidTr="00873076">
        <w:tc>
          <w:tcPr>
            <w:tcW w:w="9458" w:type="dxa"/>
          </w:tcPr>
          <w:p w14:paraId="48A75238" w14:textId="77777777" w:rsidR="008D1698" w:rsidRDefault="008D1698" w:rsidP="00873076">
            <w:pPr>
              <w:jc w:val="center"/>
            </w:pPr>
            <w:r w:rsidRPr="000B1C5E">
              <w:t>Reģ.Nr.90009116327</w:t>
            </w:r>
          </w:p>
        </w:tc>
      </w:tr>
      <w:tr w:rsidR="008D1698" w14:paraId="12A501B4" w14:textId="77777777" w:rsidTr="00873076">
        <w:tc>
          <w:tcPr>
            <w:tcW w:w="9458" w:type="dxa"/>
          </w:tcPr>
          <w:p w14:paraId="5AD75A03" w14:textId="77777777" w:rsidR="008D1698" w:rsidRDefault="008D1698" w:rsidP="00873076">
            <w:pPr>
              <w:jc w:val="center"/>
            </w:pPr>
            <w:r w:rsidRPr="000B1C5E">
              <w:t>Ābeļu iela 2, Gulbene, Gulbenes nov., LV-4401</w:t>
            </w:r>
          </w:p>
        </w:tc>
      </w:tr>
      <w:tr w:rsidR="008D1698" w14:paraId="1355B9B3" w14:textId="77777777" w:rsidTr="00873076">
        <w:tc>
          <w:tcPr>
            <w:tcW w:w="9458" w:type="dxa"/>
            <w:tcBorders>
              <w:bottom w:val="single" w:sz="4" w:space="0" w:color="auto"/>
            </w:tcBorders>
          </w:tcPr>
          <w:p w14:paraId="5F3F1D59" w14:textId="77777777" w:rsidR="008D1698" w:rsidRDefault="008D1698" w:rsidP="00873076">
            <w:pPr>
              <w:jc w:val="center"/>
            </w:pPr>
            <w:r w:rsidRPr="000B1C5E">
              <w:t>Tālrunis 64497710, mob.26595362, e-pasts; dome@gulbene.lv, www.gulbene.lv</w:t>
            </w:r>
          </w:p>
        </w:tc>
      </w:tr>
    </w:tbl>
    <w:p w14:paraId="5AC1BDC0" w14:textId="77777777" w:rsidR="008D1698" w:rsidRPr="002260D4" w:rsidRDefault="008D1698" w:rsidP="008D1698">
      <w:pPr>
        <w:rPr>
          <w:sz w:val="4"/>
          <w:szCs w:val="4"/>
        </w:rPr>
      </w:pPr>
    </w:p>
    <w:p w14:paraId="559951A8"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75DE6AE0"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70B71333" w14:textId="77777777" w:rsidR="008D1698" w:rsidRDefault="008D1698" w:rsidP="008D1698">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8D1698" w14:paraId="701A6020" w14:textId="77777777" w:rsidTr="00873076">
        <w:tc>
          <w:tcPr>
            <w:tcW w:w="5495" w:type="dxa"/>
          </w:tcPr>
          <w:p w14:paraId="3A68873C" w14:textId="77777777" w:rsidR="008D1698" w:rsidRPr="00EA6BEB" w:rsidRDefault="008D1698" w:rsidP="00873076">
            <w:pPr>
              <w:rPr>
                <w:b/>
                <w:bCs/>
              </w:rPr>
            </w:pPr>
            <w:r w:rsidRPr="00EA6BEB">
              <w:rPr>
                <w:b/>
                <w:bCs/>
              </w:rPr>
              <w:t>202</w:t>
            </w:r>
            <w:r>
              <w:rPr>
                <w:b/>
                <w:bCs/>
              </w:rPr>
              <w:t>2</w:t>
            </w:r>
            <w:r w:rsidRPr="00EA6BEB">
              <w:rPr>
                <w:b/>
                <w:bCs/>
              </w:rPr>
              <w:t>.gada</w:t>
            </w:r>
            <w:r>
              <w:rPr>
                <w:b/>
                <w:bCs/>
              </w:rPr>
              <w:t xml:space="preserve">  27.oktobrī</w:t>
            </w:r>
          </w:p>
        </w:tc>
        <w:tc>
          <w:tcPr>
            <w:tcW w:w="4728" w:type="dxa"/>
          </w:tcPr>
          <w:p w14:paraId="5718DE70" w14:textId="77777777" w:rsidR="008D1698" w:rsidRPr="00EA6BEB" w:rsidRDefault="008D1698" w:rsidP="00873076">
            <w:pPr>
              <w:rPr>
                <w:b/>
                <w:bCs/>
              </w:rPr>
            </w:pPr>
            <w:r w:rsidRPr="00EA6BEB">
              <w:rPr>
                <w:b/>
                <w:bCs/>
              </w:rPr>
              <w:t>Nr.</w:t>
            </w:r>
            <w:r>
              <w:rPr>
                <w:b/>
                <w:bCs/>
              </w:rPr>
              <w:t xml:space="preserve"> </w:t>
            </w:r>
            <w:r w:rsidRPr="00EA6BEB">
              <w:rPr>
                <w:b/>
                <w:bCs/>
              </w:rPr>
              <w:t>GND/202</w:t>
            </w:r>
            <w:r>
              <w:rPr>
                <w:b/>
                <w:bCs/>
              </w:rPr>
              <w:t>2/1001</w:t>
            </w:r>
          </w:p>
        </w:tc>
      </w:tr>
      <w:tr w:rsidR="008D1698" w14:paraId="3988ADFB" w14:textId="77777777" w:rsidTr="00873076">
        <w:trPr>
          <w:trHeight w:val="453"/>
        </w:trPr>
        <w:tc>
          <w:tcPr>
            <w:tcW w:w="5495" w:type="dxa"/>
          </w:tcPr>
          <w:p w14:paraId="3EE6ABFA" w14:textId="77777777" w:rsidR="008D1698" w:rsidRDefault="008D1698" w:rsidP="00873076"/>
        </w:tc>
        <w:tc>
          <w:tcPr>
            <w:tcW w:w="4728" w:type="dxa"/>
          </w:tcPr>
          <w:p w14:paraId="32607581" w14:textId="77777777" w:rsidR="008D1698" w:rsidRPr="00EA6BEB" w:rsidRDefault="008D1698" w:rsidP="00873076">
            <w:pPr>
              <w:rPr>
                <w:b/>
                <w:bCs/>
              </w:rPr>
            </w:pPr>
            <w:r w:rsidRPr="00EA6BEB">
              <w:rPr>
                <w:b/>
                <w:bCs/>
              </w:rPr>
              <w:t>(protokols Nr.</w:t>
            </w:r>
            <w:r>
              <w:rPr>
                <w:b/>
                <w:bCs/>
              </w:rPr>
              <w:t>20</w:t>
            </w:r>
            <w:r w:rsidRPr="00EA6BEB">
              <w:rPr>
                <w:b/>
                <w:bCs/>
              </w:rPr>
              <w:t xml:space="preserve">; </w:t>
            </w:r>
            <w:r>
              <w:rPr>
                <w:b/>
                <w:bCs/>
              </w:rPr>
              <w:t>45</w:t>
            </w:r>
            <w:r w:rsidRPr="00EA6BEB">
              <w:rPr>
                <w:b/>
                <w:bCs/>
              </w:rPr>
              <w:t>.p</w:t>
            </w:r>
            <w:r>
              <w:rPr>
                <w:b/>
                <w:bCs/>
              </w:rPr>
              <w:t>.)</w:t>
            </w:r>
          </w:p>
        </w:tc>
      </w:tr>
    </w:tbl>
    <w:p w14:paraId="4B874109" w14:textId="77777777" w:rsidR="008D1698" w:rsidRPr="008A43F8" w:rsidRDefault="008D1698" w:rsidP="008D169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10”-8,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1ED6E1B8" w14:textId="77777777" w:rsidR="008D1698" w:rsidRPr="008A43F8" w:rsidRDefault="008D1698" w:rsidP="008D1698">
      <w:pPr>
        <w:pStyle w:val="Default"/>
      </w:pPr>
    </w:p>
    <w:p w14:paraId="349E1574" w14:textId="40FD2721" w:rsidR="008D1698" w:rsidRDefault="008D1698" w:rsidP="008D1698">
      <w:pPr>
        <w:spacing w:line="360" w:lineRule="auto"/>
        <w:ind w:firstLine="567"/>
        <w:jc w:val="both"/>
      </w:pPr>
      <w:r w:rsidRPr="008A43F8">
        <w:t>Gulbenes novada pašvaldības dokumentu vadības sistēmā 202</w:t>
      </w:r>
      <w:r>
        <w:t>2</w:t>
      </w:r>
      <w:r w:rsidRPr="008A43F8">
        <w:t xml:space="preserve">.gada </w:t>
      </w:r>
      <w:r>
        <w:t>14.oktobrī</w:t>
      </w:r>
      <w:r w:rsidRPr="008A43F8">
        <w:t xml:space="preserve"> ar reģistrācijas numuru GND/5.5/2</w:t>
      </w:r>
      <w:r>
        <w:t>2/2410-K</w:t>
      </w:r>
      <w:r w:rsidRPr="008A43F8">
        <w:t xml:space="preserve"> reģistrēts </w:t>
      </w:r>
      <w:r w:rsidR="006B2567">
        <w:rPr>
          <w:b/>
        </w:rPr>
        <w:t>….</w:t>
      </w:r>
      <w:r>
        <w:t xml:space="preserve"> </w:t>
      </w:r>
      <w:r w:rsidRPr="008A43F8">
        <w:t xml:space="preserve">(turpmāk – iesniedzējs), </w:t>
      </w:r>
      <w:r w:rsidR="006B2567">
        <w:t>…</w:t>
      </w:r>
      <w:r w:rsidRPr="008A43F8">
        <w:t>, 202</w:t>
      </w:r>
      <w:r>
        <w:t>2</w:t>
      </w:r>
      <w:r w:rsidRPr="008A43F8">
        <w:t xml:space="preserve">.gada </w:t>
      </w:r>
      <w:r>
        <w:t>14.oktobra</w:t>
      </w:r>
      <w:r w:rsidRPr="008A43F8">
        <w:t xml:space="preserve"> iesniegums, kurā izteikts lūgums pagarināt dzīvojamās telpas Nr.</w:t>
      </w:r>
      <w:r>
        <w:t>8</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2FA9D32A" w14:textId="77777777" w:rsidR="008D1698" w:rsidRPr="00691B96" w:rsidRDefault="008D1698" w:rsidP="008D169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2116CBCD" w14:textId="77777777" w:rsidR="008D1698" w:rsidRPr="008A43F8" w:rsidRDefault="008D1698" w:rsidP="008D1698">
      <w:pPr>
        <w:spacing w:line="360" w:lineRule="auto"/>
        <w:ind w:firstLine="567"/>
        <w:jc w:val="both"/>
      </w:pPr>
      <w:r w:rsidRPr="008A43F8">
        <w:t>Dzīvojamās telpas īres līgums ar iesniedzēju noslēgts uz noteiktu laiku</w:t>
      </w:r>
      <w:r>
        <w:t>, tas ir, līdz 2019.gada 31.decembrim.</w:t>
      </w:r>
    </w:p>
    <w:p w14:paraId="02952D46" w14:textId="77777777" w:rsidR="008D1698" w:rsidRDefault="008D1698" w:rsidP="008D169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2FF699F1" w14:textId="77777777" w:rsidR="008D1698" w:rsidRDefault="008D1698" w:rsidP="008D1698">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227C7F48" w14:textId="77777777" w:rsidR="008D1698" w:rsidRPr="009A0418" w:rsidRDefault="008D1698" w:rsidP="008D1698">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1D2BB7A3" w14:textId="77777777" w:rsidR="008D1698" w:rsidRDefault="008D1698" w:rsidP="008D1698">
      <w:pPr>
        <w:widowControl w:val="0"/>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29634C">
        <w:t>, Gulbenes novada dome NOLEMJ:</w:t>
      </w:r>
    </w:p>
    <w:p w14:paraId="3130B0D2" w14:textId="404DE168" w:rsidR="008D1698" w:rsidRDefault="008D1698" w:rsidP="008D1698">
      <w:pPr>
        <w:widowControl w:val="0"/>
        <w:spacing w:line="360" w:lineRule="auto"/>
        <w:ind w:firstLine="567"/>
        <w:jc w:val="both"/>
      </w:pPr>
      <w:r>
        <w:t>1. SLĒGT</w:t>
      </w:r>
      <w:r w:rsidRPr="001572A0">
        <w:t xml:space="preserve"> </w:t>
      </w:r>
      <w:r w:rsidRPr="008A43F8">
        <w:t>dzīvojamās telpas Nr.</w:t>
      </w:r>
      <w:r>
        <w:t>8</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w:t>
      </w:r>
      <w:r w:rsidRPr="008A43F8">
        <w:lastRenderedPageBreak/>
        <w:t>Gulbenes novadā</w:t>
      </w:r>
      <w:r>
        <w:t>, īres līgumu</w:t>
      </w:r>
      <w:r w:rsidRPr="008A43F8">
        <w:t xml:space="preserve"> ar</w:t>
      </w:r>
      <w:r>
        <w:t xml:space="preserve"> </w:t>
      </w:r>
      <w:r w:rsidR="006B2567">
        <w:t>….</w:t>
      </w:r>
      <w:r w:rsidRPr="008A43F8">
        <w:t xml:space="preserve">, uz laiku līdz </w:t>
      </w:r>
      <w:r w:rsidRPr="00324EAC">
        <w:t>20</w:t>
      </w:r>
      <w:r>
        <w:t>25.</w:t>
      </w:r>
      <w:r w:rsidRPr="00324EAC">
        <w:t xml:space="preserve">gada </w:t>
      </w:r>
      <w:r>
        <w:t>31.oktobrim</w:t>
      </w:r>
      <w:r w:rsidRPr="00324EAC">
        <w:t>.</w:t>
      </w:r>
    </w:p>
    <w:p w14:paraId="33FC4281" w14:textId="10E5A2F6" w:rsidR="008D1698" w:rsidRDefault="008D1698" w:rsidP="008D1698">
      <w:pPr>
        <w:spacing w:line="360" w:lineRule="auto"/>
        <w:ind w:firstLine="567"/>
        <w:jc w:val="both"/>
      </w:pPr>
      <w:r>
        <w:t>2.</w:t>
      </w:r>
      <w:r w:rsidRPr="008A43F8">
        <w:t xml:space="preserve"> NOTEIKT </w:t>
      </w:r>
      <w:r w:rsidR="006B2567">
        <w:t>…</w:t>
      </w:r>
      <w:r>
        <w:t xml:space="preserve"> </w:t>
      </w:r>
      <w:r w:rsidRPr="008A43F8">
        <w:t>viena mēneša termiņu dzīvojamās telpas īres līguma noslēgšanai.</w:t>
      </w:r>
    </w:p>
    <w:p w14:paraId="6F901D03" w14:textId="77777777" w:rsidR="008D1698" w:rsidRPr="00E77888" w:rsidRDefault="008D1698" w:rsidP="008D1698">
      <w:pPr>
        <w:spacing w:line="360" w:lineRule="auto"/>
        <w:ind w:firstLine="567"/>
        <w:jc w:val="both"/>
      </w:pPr>
      <w:r w:rsidRPr="00E77888">
        <w:t xml:space="preserve">3.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u.</w:t>
      </w:r>
    </w:p>
    <w:p w14:paraId="06B5E73E" w14:textId="77777777" w:rsidR="008D1698" w:rsidRDefault="008D1698" w:rsidP="008D1698">
      <w:pPr>
        <w:spacing w:line="360" w:lineRule="auto"/>
        <w:ind w:firstLine="567"/>
        <w:jc w:val="both"/>
      </w:pPr>
      <w:r w:rsidRPr="00E77888">
        <w:t>4. Lēmuma izrakstu nosūtīt:</w:t>
      </w:r>
    </w:p>
    <w:p w14:paraId="0B74DF69" w14:textId="39EF8B6B" w:rsidR="008D1698" w:rsidRDefault="008D1698" w:rsidP="008D1698">
      <w:pPr>
        <w:spacing w:line="360" w:lineRule="auto"/>
        <w:ind w:firstLine="567"/>
        <w:jc w:val="both"/>
      </w:pPr>
      <w:r>
        <w:t xml:space="preserve">4.1. </w:t>
      </w:r>
      <w:r w:rsidR="006B2567">
        <w:t>….</w:t>
      </w:r>
      <w:r w:rsidRPr="00E77888">
        <w:t>;</w:t>
      </w:r>
    </w:p>
    <w:p w14:paraId="1DAB873A" w14:textId="77777777" w:rsidR="008D1698" w:rsidRDefault="008D1698" w:rsidP="008D1698">
      <w:pPr>
        <w:spacing w:line="360" w:lineRule="auto"/>
        <w:ind w:firstLine="567"/>
        <w:jc w:val="both"/>
      </w:pPr>
      <w:r>
        <w:t xml:space="preserve">4.2.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586F8BDE" w14:textId="77777777" w:rsidR="008D1698" w:rsidRPr="00E77888" w:rsidRDefault="008D1698" w:rsidP="008D1698">
      <w:pPr>
        <w:spacing w:line="360" w:lineRule="auto"/>
        <w:ind w:firstLine="567"/>
        <w:jc w:val="both"/>
      </w:pPr>
      <w:r>
        <w:t xml:space="preserve">4.3. Gulbenes novada </w:t>
      </w:r>
      <w:r w:rsidRPr="00E77888">
        <w:t>Stradu pagasta pārvaldei, juridiskā adrese: Brīvības iela 8, Gulbene, Gulbenes novads, LV-4401.</w:t>
      </w:r>
    </w:p>
    <w:p w14:paraId="4A55AEA5" w14:textId="77777777" w:rsidR="008D1698" w:rsidRPr="008A43F8" w:rsidRDefault="008D1698" w:rsidP="008D1698">
      <w:pPr>
        <w:spacing w:line="360" w:lineRule="auto"/>
        <w:ind w:left="567"/>
        <w:jc w:val="both"/>
      </w:pPr>
    </w:p>
    <w:p w14:paraId="5419D877" w14:textId="77777777" w:rsidR="008D1698" w:rsidRDefault="008D1698" w:rsidP="008D169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E9235FA" w14:textId="77777777" w:rsidR="008D1698" w:rsidRDefault="008D1698" w:rsidP="008D1698"/>
    <w:p w14:paraId="4A2DB57A" w14:textId="77777777" w:rsidR="008D1698" w:rsidRPr="00966675" w:rsidRDefault="008D1698" w:rsidP="008D1698">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5697D453" w14:textId="35C46921" w:rsidR="006B2567" w:rsidRDefault="006B2567">
      <w:pPr>
        <w:spacing w:after="160" w:line="259" w:lineRule="auto"/>
      </w:pPr>
      <w:r>
        <w:br w:type="page"/>
      </w:r>
    </w:p>
    <w:p w14:paraId="4B01E7FC" w14:textId="77777777" w:rsidR="008D1698" w:rsidRPr="004348C6" w:rsidRDefault="008D1698" w:rsidP="008D1698">
      <w:pPr>
        <w:autoSpaceDE w:val="0"/>
        <w:autoSpaceDN w:val="0"/>
        <w:adjustRightInd w:val="0"/>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084550" w14:paraId="3F42214B" w14:textId="77777777" w:rsidTr="00873076">
        <w:tc>
          <w:tcPr>
            <w:tcW w:w="9458" w:type="dxa"/>
          </w:tcPr>
          <w:p w14:paraId="35DB75C7" w14:textId="77777777" w:rsidR="008D1698" w:rsidRPr="00084550" w:rsidRDefault="008D1698" w:rsidP="00873076">
            <w:pPr>
              <w:jc w:val="center"/>
            </w:pPr>
            <w:r w:rsidRPr="00084550">
              <w:rPr>
                <w:noProof/>
              </w:rPr>
              <w:drawing>
                <wp:inline distT="0" distB="0" distL="0" distR="0" wp14:anchorId="575C9954" wp14:editId="16731564">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084550" w14:paraId="2304BBD9" w14:textId="77777777" w:rsidTr="00873076">
        <w:tc>
          <w:tcPr>
            <w:tcW w:w="9458" w:type="dxa"/>
          </w:tcPr>
          <w:p w14:paraId="67041774" w14:textId="77777777" w:rsidR="008D1698" w:rsidRPr="00084550" w:rsidRDefault="008D1698" w:rsidP="00873076">
            <w:pPr>
              <w:jc w:val="center"/>
            </w:pPr>
            <w:r w:rsidRPr="00084550">
              <w:rPr>
                <w:b/>
                <w:bCs/>
                <w:sz w:val="28"/>
                <w:szCs w:val="28"/>
              </w:rPr>
              <w:t>GULBENES NOVADA PAŠVALDĪBA</w:t>
            </w:r>
          </w:p>
        </w:tc>
      </w:tr>
      <w:tr w:rsidR="008D1698" w:rsidRPr="00084550" w14:paraId="337EE928" w14:textId="77777777" w:rsidTr="00873076">
        <w:tc>
          <w:tcPr>
            <w:tcW w:w="9458" w:type="dxa"/>
          </w:tcPr>
          <w:p w14:paraId="07A72D3B" w14:textId="77777777" w:rsidR="008D1698" w:rsidRPr="00084550" w:rsidRDefault="008D1698" w:rsidP="00873076">
            <w:pPr>
              <w:jc w:val="center"/>
            </w:pPr>
            <w:r w:rsidRPr="00084550">
              <w:t>Reģ.Nr.90009116327</w:t>
            </w:r>
          </w:p>
        </w:tc>
      </w:tr>
      <w:tr w:rsidR="008D1698" w:rsidRPr="00084550" w14:paraId="31D0782A" w14:textId="77777777" w:rsidTr="00873076">
        <w:tc>
          <w:tcPr>
            <w:tcW w:w="9458" w:type="dxa"/>
          </w:tcPr>
          <w:p w14:paraId="26C36A44" w14:textId="77777777" w:rsidR="008D1698" w:rsidRPr="00084550" w:rsidRDefault="008D1698" w:rsidP="00873076">
            <w:pPr>
              <w:jc w:val="center"/>
            </w:pPr>
            <w:r w:rsidRPr="00084550">
              <w:t>Ābeļu iela 2, Gulbene, Gulbenes nov., LV-4401</w:t>
            </w:r>
          </w:p>
        </w:tc>
      </w:tr>
      <w:tr w:rsidR="008D1698" w:rsidRPr="00084550" w14:paraId="523A02C0" w14:textId="77777777" w:rsidTr="00873076">
        <w:tc>
          <w:tcPr>
            <w:tcW w:w="9458" w:type="dxa"/>
          </w:tcPr>
          <w:p w14:paraId="259EA559" w14:textId="77777777" w:rsidR="008D1698" w:rsidRPr="00084550" w:rsidRDefault="008D1698" w:rsidP="00873076">
            <w:pPr>
              <w:jc w:val="center"/>
            </w:pPr>
            <w:r w:rsidRPr="00084550">
              <w:t>Tālrunis 64497710, mob.26595362, e-pasts; dome@gulbene.lv, www.gulbene.lv</w:t>
            </w:r>
          </w:p>
        </w:tc>
      </w:tr>
    </w:tbl>
    <w:p w14:paraId="16885B2A" w14:textId="77777777" w:rsidR="008D1698" w:rsidRPr="003F044D" w:rsidRDefault="008D1698" w:rsidP="008D1698">
      <w:pPr>
        <w:rPr>
          <w:sz w:val="4"/>
          <w:szCs w:val="4"/>
        </w:rPr>
      </w:pPr>
    </w:p>
    <w:p w14:paraId="081E24D1" w14:textId="77777777" w:rsidR="008D1698" w:rsidRPr="00084550" w:rsidRDefault="008D1698" w:rsidP="008D1698">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07770F24" w14:textId="77777777" w:rsidR="008D1698" w:rsidRPr="00084550" w:rsidRDefault="008D1698" w:rsidP="008D1698">
      <w:pPr>
        <w:pStyle w:val="Bezatstarpm"/>
        <w:jc w:val="center"/>
        <w:rPr>
          <w:rFonts w:ascii="Times New Roman" w:hAnsi="Times New Roman"/>
          <w:sz w:val="24"/>
          <w:szCs w:val="24"/>
        </w:rPr>
      </w:pPr>
      <w:r w:rsidRPr="00084550">
        <w:rPr>
          <w:rFonts w:ascii="Times New Roman" w:hAnsi="Times New Roman"/>
          <w:sz w:val="24"/>
          <w:szCs w:val="24"/>
        </w:rPr>
        <w:t>Gulbenē</w:t>
      </w:r>
    </w:p>
    <w:p w14:paraId="7D8C87CE" w14:textId="77777777" w:rsidR="008D1698" w:rsidRPr="00084550" w:rsidRDefault="008D1698" w:rsidP="008D1698">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8D1698" w:rsidRPr="00084550" w14:paraId="20153B3D" w14:textId="77777777" w:rsidTr="00873076">
        <w:tc>
          <w:tcPr>
            <w:tcW w:w="6345" w:type="dxa"/>
          </w:tcPr>
          <w:p w14:paraId="1342DEBA" w14:textId="77777777" w:rsidR="008D1698" w:rsidRPr="00084550" w:rsidRDefault="008D1698" w:rsidP="00873076">
            <w:pPr>
              <w:rPr>
                <w:b/>
                <w:bCs/>
              </w:rPr>
            </w:pPr>
            <w:r w:rsidRPr="00084550">
              <w:rPr>
                <w:b/>
                <w:bCs/>
              </w:rPr>
              <w:t>2022.gada 27.oktobrī</w:t>
            </w:r>
          </w:p>
        </w:tc>
        <w:tc>
          <w:tcPr>
            <w:tcW w:w="4729" w:type="dxa"/>
          </w:tcPr>
          <w:p w14:paraId="076746D6" w14:textId="77777777" w:rsidR="008D1698" w:rsidRPr="00084550" w:rsidRDefault="008D1698" w:rsidP="00873076">
            <w:pPr>
              <w:rPr>
                <w:b/>
                <w:bCs/>
              </w:rPr>
            </w:pPr>
            <w:r w:rsidRPr="00084550">
              <w:rPr>
                <w:b/>
                <w:bCs/>
              </w:rPr>
              <w:t>Nr.</w:t>
            </w:r>
            <w:r>
              <w:rPr>
                <w:b/>
                <w:bCs/>
              </w:rPr>
              <w:t xml:space="preserve"> </w:t>
            </w:r>
            <w:r w:rsidRPr="00084550">
              <w:rPr>
                <w:b/>
                <w:bCs/>
              </w:rPr>
              <w:t>GND/2022/</w:t>
            </w:r>
            <w:r>
              <w:rPr>
                <w:b/>
                <w:bCs/>
              </w:rPr>
              <w:t>1002</w:t>
            </w:r>
          </w:p>
        </w:tc>
      </w:tr>
      <w:tr w:rsidR="008D1698" w:rsidRPr="00084550" w14:paraId="3EA88164" w14:textId="77777777" w:rsidTr="00873076">
        <w:tc>
          <w:tcPr>
            <w:tcW w:w="6345" w:type="dxa"/>
          </w:tcPr>
          <w:p w14:paraId="698E4F2D" w14:textId="77777777" w:rsidR="008D1698" w:rsidRPr="00084550" w:rsidRDefault="008D1698" w:rsidP="00873076"/>
        </w:tc>
        <w:tc>
          <w:tcPr>
            <w:tcW w:w="4729" w:type="dxa"/>
          </w:tcPr>
          <w:p w14:paraId="13805E26" w14:textId="77777777" w:rsidR="008D1698" w:rsidRPr="00084550" w:rsidRDefault="008D1698" w:rsidP="00873076">
            <w:pPr>
              <w:rPr>
                <w:b/>
                <w:bCs/>
              </w:rPr>
            </w:pPr>
            <w:r w:rsidRPr="00084550">
              <w:rPr>
                <w:b/>
                <w:bCs/>
              </w:rPr>
              <w:t>(protokols Nr.</w:t>
            </w:r>
            <w:r>
              <w:rPr>
                <w:b/>
                <w:bCs/>
              </w:rPr>
              <w:t>20</w:t>
            </w:r>
            <w:r w:rsidRPr="00084550">
              <w:rPr>
                <w:b/>
                <w:bCs/>
              </w:rPr>
              <w:t xml:space="preserve">; </w:t>
            </w:r>
            <w:r>
              <w:rPr>
                <w:b/>
                <w:bCs/>
              </w:rPr>
              <w:t>46</w:t>
            </w:r>
            <w:r w:rsidRPr="00084550">
              <w:rPr>
                <w:b/>
                <w:bCs/>
              </w:rPr>
              <w:t>.p)</w:t>
            </w:r>
          </w:p>
        </w:tc>
      </w:tr>
    </w:tbl>
    <w:p w14:paraId="6178ABE6" w14:textId="77777777" w:rsidR="008D1698" w:rsidRPr="00084550" w:rsidRDefault="008D1698" w:rsidP="008D1698">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6D6776D6" w14:textId="77777777" w:rsidR="008D1698" w:rsidRPr="00084550" w:rsidRDefault="008D1698" w:rsidP="008D1698">
      <w:pPr>
        <w:jc w:val="center"/>
        <w:rPr>
          <w:b/>
        </w:rPr>
      </w:pPr>
      <w:r w:rsidRPr="00084550">
        <w:rPr>
          <w:b/>
        </w:rPr>
        <w:t>Par dzīvokļa ”</w:t>
      </w:r>
      <w:proofErr w:type="spellStart"/>
      <w:r w:rsidRPr="00084550">
        <w:rPr>
          <w:b/>
        </w:rPr>
        <w:t>Šķieneri</w:t>
      </w:r>
      <w:proofErr w:type="spellEnd"/>
      <w:r w:rsidRPr="00084550">
        <w:rPr>
          <w:b/>
        </w:rPr>
        <w:t xml:space="preserve"> 9”-1, </w:t>
      </w:r>
      <w:proofErr w:type="spellStart"/>
      <w:r w:rsidRPr="00084550">
        <w:rPr>
          <w:b/>
        </w:rPr>
        <w:t>Šķieneri</w:t>
      </w:r>
      <w:proofErr w:type="spellEnd"/>
      <w:r w:rsidRPr="00084550">
        <w:rPr>
          <w:b/>
        </w:rPr>
        <w:t>, Stradu pagasts, Gulbenes novads,</w:t>
      </w:r>
    </w:p>
    <w:p w14:paraId="3546D93E" w14:textId="77777777" w:rsidR="008D1698" w:rsidRPr="00084550" w:rsidRDefault="008D1698" w:rsidP="008D1698">
      <w:pPr>
        <w:jc w:val="center"/>
        <w:rPr>
          <w:b/>
        </w:rPr>
      </w:pPr>
      <w:r w:rsidRPr="00084550">
        <w:rPr>
          <w:b/>
        </w:rPr>
        <w:t>īres līguma pārjaunošanu</w:t>
      </w:r>
    </w:p>
    <w:p w14:paraId="7A08EFC5" w14:textId="77777777" w:rsidR="008D1698" w:rsidRPr="00084550" w:rsidRDefault="008D1698" w:rsidP="008D1698"/>
    <w:p w14:paraId="43E34703" w14:textId="16D2E7F0" w:rsidR="008D1698" w:rsidRPr="00084550" w:rsidRDefault="008D1698" w:rsidP="008D1698">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 xml:space="preserve">Gulbenes novada pašvaldības dokumentu vadības sistēmā 2022.gada 16.septembrī ar reģistrācijas numuru GND/5.4/22/2167-R reģistrēts </w:t>
      </w:r>
      <w:bookmarkStart w:id="4" w:name="_Hlk517019358"/>
      <w:r w:rsidR="006B2567">
        <w:rPr>
          <w:rFonts w:ascii="Times New Roman" w:hAnsi="Times New Roman"/>
          <w:b/>
          <w:sz w:val="24"/>
          <w:szCs w:val="24"/>
        </w:rPr>
        <w:t>….</w:t>
      </w:r>
      <w:r w:rsidRPr="00084550">
        <w:rPr>
          <w:rFonts w:ascii="Times New Roman" w:hAnsi="Times New Roman"/>
          <w:sz w:val="24"/>
          <w:szCs w:val="24"/>
        </w:rPr>
        <w:t xml:space="preserve"> (turpmāk – iesniedzējs), </w:t>
      </w:r>
      <w:bookmarkEnd w:id="4"/>
      <w:r w:rsidR="006B2567">
        <w:rPr>
          <w:rFonts w:ascii="Times New Roman" w:hAnsi="Times New Roman"/>
          <w:sz w:val="24"/>
          <w:szCs w:val="24"/>
        </w:rPr>
        <w:t>…</w:t>
      </w:r>
      <w:r w:rsidRPr="00084550">
        <w:rPr>
          <w:rFonts w:ascii="Times New Roman" w:hAnsi="Times New Roman"/>
          <w:sz w:val="24"/>
          <w:szCs w:val="24"/>
        </w:rPr>
        <w:t>, 2022.gada 16.septembra iesniegums, kurā izteikts lūgums noslēgt dzīvojamās telpas Nr.1, kas atrodas “</w:t>
      </w:r>
      <w:proofErr w:type="spellStart"/>
      <w:r w:rsidRPr="00084550">
        <w:rPr>
          <w:rFonts w:ascii="Times New Roman" w:hAnsi="Times New Roman"/>
          <w:sz w:val="24"/>
          <w:szCs w:val="24"/>
        </w:rPr>
        <w:t>Šķieneri</w:t>
      </w:r>
      <w:proofErr w:type="spellEnd"/>
      <w:r w:rsidRPr="00084550">
        <w:rPr>
          <w:rFonts w:ascii="Times New Roman" w:hAnsi="Times New Roman"/>
          <w:sz w:val="24"/>
          <w:szCs w:val="24"/>
        </w:rPr>
        <w:t xml:space="preserve"> 9”, </w:t>
      </w:r>
      <w:proofErr w:type="spellStart"/>
      <w:r w:rsidRPr="00084550">
        <w:rPr>
          <w:rFonts w:ascii="Times New Roman" w:hAnsi="Times New Roman"/>
          <w:sz w:val="24"/>
          <w:szCs w:val="24"/>
        </w:rPr>
        <w:t>Šķieneros</w:t>
      </w:r>
      <w:proofErr w:type="spellEnd"/>
      <w:r w:rsidRPr="00084550">
        <w:rPr>
          <w:rFonts w:ascii="Times New Roman" w:hAnsi="Times New Roman"/>
          <w:sz w:val="24"/>
          <w:szCs w:val="24"/>
        </w:rPr>
        <w:t xml:space="preserve">, Stradu pagastā, Gulbenes novadā, LV-4417 (turpmāk – dzīvojamā telpa), īres līgumu uz iesniedzēja vārda sakarā ar dzīvojamās telpas īrnieka nāvi. </w:t>
      </w:r>
    </w:p>
    <w:p w14:paraId="01280E0B" w14:textId="235EBF48" w:rsidR="008D1698" w:rsidRPr="004A3895" w:rsidRDefault="008D1698" w:rsidP="008D1698">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 xml:space="preserve">2015.gada 1.janvārī starp Gulbenes novada Stradu pagasta pārvaldi un </w:t>
      </w:r>
      <w:r w:rsidR="006B2567">
        <w:rPr>
          <w:rFonts w:ascii="Times New Roman" w:hAnsi="Times New Roman"/>
          <w:sz w:val="24"/>
          <w:szCs w:val="24"/>
        </w:rPr>
        <w:t>…</w:t>
      </w:r>
      <w:r w:rsidRPr="004A3895">
        <w:rPr>
          <w:rFonts w:ascii="Times New Roman" w:hAnsi="Times New Roman"/>
          <w:sz w:val="24"/>
          <w:szCs w:val="24"/>
        </w:rPr>
        <w:t xml:space="preserve"> tika noslēgts dzīvojamās telpas īres līgums </w:t>
      </w:r>
      <w:r>
        <w:rPr>
          <w:rFonts w:ascii="Times New Roman" w:hAnsi="Times New Roman"/>
          <w:sz w:val="24"/>
          <w:szCs w:val="24"/>
        </w:rPr>
        <w:t xml:space="preserve">Nr. </w:t>
      </w:r>
      <w:r w:rsidRPr="004A3895">
        <w:rPr>
          <w:rFonts w:ascii="Times New Roman" w:hAnsi="Times New Roman"/>
          <w:sz w:val="24"/>
          <w:szCs w:val="24"/>
        </w:rPr>
        <w:t xml:space="preserve">SR/9.p.5/15/114 (līgums pārjaunots ar SIA “Gulbenes </w:t>
      </w:r>
      <w:proofErr w:type="spellStart"/>
      <w:r w:rsidRPr="004A3895">
        <w:rPr>
          <w:rFonts w:ascii="Times New Roman" w:hAnsi="Times New Roman"/>
          <w:sz w:val="24"/>
          <w:szCs w:val="24"/>
        </w:rPr>
        <w:t>Energo</w:t>
      </w:r>
      <w:proofErr w:type="spellEnd"/>
      <w:r w:rsidRPr="004A3895">
        <w:rPr>
          <w:rFonts w:ascii="Times New Roman" w:hAnsi="Times New Roman"/>
          <w:sz w:val="24"/>
          <w:szCs w:val="24"/>
        </w:rPr>
        <w:t xml:space="preserve"> </w:t>
      </w:r>
      <w:proofErr w:type="spellStart"/>
      <w:r w:rsidRPr="004A3895">
        <w:rPr>
          <w:rFonts w:ascii="Times New Roman" w:hAnsi="Times New Roman"/>
          <w:sz w:val="24"/>
          <w:szCs w:val="24"/>
        </w:rPr>
        <w:t>Servisss</w:t>
      </w:r>
      <w:proofErr w:type="spellEnd"/>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īrniece </w:t>
      </w:r>
      <w:r w:rsidR="006B2567">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usi</w:t>
      </w:r>
      <w:r w:rsidRPr="004A3895">
        <w:rPr>
          <w:rFonts w:ascii="Times New Roman" w:hAnsi="Times New Roman"/>
          <w:sz w:val="24"/>
          <w:szCs w:val="24"/>
        </w:rPr>
        <w:t xml:space="preserve"> 2022.gada 15.septembrī.</w:t>
      </w:r>
    </w:p>
    <w:p w14:paraId="78AF6833" w14:textId="77777777" w:rsidR="008D1698" w:rsidRPr="00084550" w:rsidRDefault="008D1698" w:rsidP="008D1698">
      <w:pPr>
        <w:widowControl w:val="0"/>
        <w:overflowPunct w:val="0"/>
        <w:autoSpaceDE w:val="0"/>
        <w:autoSpaceDN w:val="0"/>
        <w:adjustRightInd w:val="0"/>
        <w:spacing w:line="360" w:lineRule="auto"/>
        <w:ind w:firstLine="567"/>
        <w:jc w:val="both"/>
      </w:pPr>
      <w:r w:rsidRPr="00084550">
        <w:t xml:space="preserve">Atbilstoši Gulbenes novada pašvaldības grāmatvedības uzskaites datiem uz iesnieguma izskatīšanas dienu iesniedzējam nav nenokārtotu maksājumu saistību par dzīvojamās telpas īri un pamatpakalpojumiem. </w:t>
      </w:r>
    </w:p>
    <w:p w14:paraId="7C3D732C" w14:textId="77777777" w:rsidR="008D1698" w:rsidRPr="00084550" w:rsidRDefault="008D1698" w:rsidP="008D1698">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9" w:anchor="p14" w:history="1">
        <w:r w:rsidRPr="00084550">
          <w:rPr>
            <w:rStyle w:val="Hipersait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C785419" w14:textId="77777777" w:rsidR="008D1698" w:rsidRPr="00084550" w:rsidRDefault="008D1698" w:rsidP="008D1698">
      <w:pPr>
        <w:spacing w:line="360" w:lineRule="auto"/>
        <w:ind w:firstLine="567"/>
        <w:jc w:val="both"/>
      </w:pPr>
      <w:r w:rsidRPr="00084550">
        <w:t>Likuma “Par pašvaldībām” 21.panta pirmās daļas 27.punkts nosaka, ka dome var izskatīt jebkuru jautājumu, kas ir attiecīgās pašvaldības pārziņā.</w:t>
      </w:r>
    </w:p>
    <w:p w14:paraId="0F3F1954" w14:textId="77777777" w:rsidR="008D1698" w:rsidRPr="00084550" w:rsidRDefault="008D1698" w:rsidP="008D1698">
      <w:pPr>
        <w:spacing w:line="360" w:lineRule="auto"/>
        <w:ind w:firstLine="567"/>
        <w:jc w:val="both"/>
      </w:pPr>
      <w:r w:rsidRPr="00084550">
        <w:lastRenderedPageBreak/>
        <w:t xml:space="preserve">Gulbenes novada pašvaldība, ņemot vērā konstatētos faktiskos apstākļus un vērtējot tos kopsakarā ar minēto tiesisko regulējumu, secina, ka iesniedzējam kā īrnieka ģimenes loceklim ir tiesības </w:t>
      </w:r>
      <w:r>
        <w:t xml:space="preserve">lūgt </w:t>
      </w:r>
      <w:r w:rsidRPr="00084550">
        <w:t>dzīvojamās telpas īres līguma pārjaunošanu.</w:t>
      </w:r>
    </w:p>
    <w:p w14:paraId="02BB619E" w14:textId="77777777" w:rsidR="008D1698" w:rsidRPr="00084550" w:rsidRDefault="008D1698" w:rsidP="008D1698">
      <w:pPr>
        <w:spacing w:line="360" w:lineRule="auto"/>
        <w:ind w:firstLine="567"/>
        <w:jc w:val="both"/>
      </w:pPr>
      <w:r w:rsidRPr="00084550">
        <w:t>Ņemot vērā minēto</w:t>
      </w:r>
      <w:r>
        <w:t>,</w:t>
      </w:r>
      <w:r w:rsidRPr="00084550">
        <w:t xml:space="preserve"> pamatojoties uz </w:t>
      </w:r>
      <w:r w:rsidRPr="00084550">
        <w:rPr>
          <w:shd w:val="clear" w:color="auto" w:fill="FFFFFF"/>
        </w:rPr>
        <w:t>Dzīvojamo telpu īres likuma 16.panta trešo un ceturto daļu</w:t>
      </w:r>
      <w:r w:rsidRPr="00084550">
        <w:rPr>
          <w:bCs/>
        </w:rPr>
        <w:t xml:space="preserve">, </w:t>
      </w:r>
      <w:r w:rsidRPr="00084550">
        <w:t xml:space="preserve">likuma “Par pašvaldībām” 21.panta pirmās daļas 27.punktu un </w:t>
      </w:r>
      <w:r>
        <w:t>S</w:t>
      </w:r>
      <w:r w:rsidRPr="00084550">
        <w:t xml:space="preserve">ociālās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084550">
        <w:t>, Gulbenes novada dome NOLEMJ:</w:t>
      </w:r>
    </w:p>
    <w:p w14:paraId="699CA36B" w14:textId="711396E6" w:rsidR="008D1698" w:rsidRPr="00084550" w:rsidRDefault="008D1698" w:rsidP="008D1698">
      <w:pPr>
        <w:spacing w:line="360" w:lineRule="auto"/>
        <w:ind w:firstLine="567"/>
        <w:jc w:val="both"/>
      </w:pPr>
      <w:r w:rsidRPr="00084550">
        <w:t xml:space="preserve">1. </w:t>
      </w:r>
      <w:r>
        <w:t>PĀRJAUNOT</w:t>
      </w:r>
      <w:r w:rsidRPr="00084550">
        <w:t xml:space="preserve"> ar </w:t>
      </w:r>
      <w:r w:rsidR="006B2567">
        <w:t>…</w:t>
      </w:r>
      <w:r w:rsidRPr="00084550">
        <w:t xml:space="preserve"> 2015.gada 1.janvārī noslēgto dzīvojamās telpas Nr.1, kas atrodas “</w:t>
      </w:r>
      <w:proofErr w:type="spellStart"/>
      <w:r w:rsidRPr="00084550">
        <w:t>Šķieneri</w:t>
      </w:r>
      <w:proofErr w:type="spellEnd"/>
      <w:r w:rsidRPr="00084550">
        <w:t xml:space="preserve"> 9”, </w:t>
      </w:r>
      <w:proofErr w:type="spellStart"/>
      <w:r w:rsidRPr="00084550">
        <w:t>Šķieneros</w:t>
      </w:r>
      <w:proofErr w:type="spellEnd"/>
      <w:r w:rsidRPr="00084550">
        <w:t xml:space="preserve">, Stradu pagastā, Gulbenes novadā, īres līgumu un noslēgt to ar </w:t>
      </w:r>
      <w:r w:rsidR="006B2567">
        <w:rPr>
          <w:bCs/>
        </w:rPr>
        <w:t>….</w:t>
      </w:r>
      <w:r w:rsidRPr="00084550">
        <w:t>Īres līguma darbības termiņ</w:t>
      </w:r>
      <w:r>
        <w:t>u nosakot līdz</w:t>
      </w:r>
      <w:r w:rsidRPr="00084550">
        <w:t xml:space="preserve"> 2032.gada 31.oktobrim.</w:t>
      </w:r>
    </w:p>
    <w:p w14:paraId="3936227B" w14:textId="76DF02D0" w:rsidR="008D1698" w:rsidRPr="00084550" w:rsidRDefault="008D1698" w:rsidP="008D1698">
      <w:pPr>
        <w:spacing w:line="360" w:lineRule="auto"/>
        <w:ind w:firstLine="567"/>
        <w:jc w:val="both"/>
      </w:pPr>
      <w:r w:rsidRPr="00084550">
        <w:t xml:space="preserve">2. NOTEIKT </w:t>
      </w:r>
      <w:r w:rsidR="006B2567">
        <w:rPr>
          <w:bCs/>
        </w:rPr>
        <w:t>….</w:t>
      </w:r>
      <w:r w:rsidRPr="00084550">
        <w:t xml:space="preserve"> viena mēneša termiņu dzīvojamās telpas īres līguma noslēgšanai. </w:t>
      </w:r>
    </w:p>
    <w:p w14:paraId="6CD594A9" w14:textId="77777777" w:rsidR="008D1698" w:rsidRPr="00084550" w:rsidRDefault="008D1698" w:rsidP="008D1698">
      <w:pPr>
        <w:widowControl w:val="0"/>
        <w:spacing w:line="360" w:lineRule="auto"/>
        <w:ind w:firstLine="567"/>
        <w:jc w:val="both"/>
      </w:pPr>
      <w:r w:rsidRPr="00084550">
        <w:t xml:space="preserve">3. UZDOT SIA “Gulbenes </w:t>
      </w:r>
      <w:proofErr w:type="spellStart"/>
      <w:r w:rsidRPr="00084550">
        <w:t>Energo</w:t>
      </w:r>
      <w:proofErr w:type="spellEnd"/>
      <w:r w:rsidRPr="00084550">
        <w:t xml:space="preserve"> Serviss”, reģistrācijas numurs 54603000121, juridiskā adrese: Blaumaņa iela 56A, Gulbene, Gulbenes novads, LV-4401, sagatavot un noslēgt dzīvojamās telpas īres līgumu</w:t>
      </w:r>
      <w:r>
        <w:t>, līgumu par siltuma piegādi, ūdens un kanalizācijas pakalpojumu sniegšanu.</w:t>
      </w:r>
    </w:p>
    <w:p w14:paraId="58B4F847" w14:textId="31B98196" w:rsidR="008D1698" w:rsidRPr="00084550" w:rsidRDefault="008D1698" w:rsidP="008D1698">
      <w:pPr>
        <w:spacing w:line="360" w:lineRule="auto"/>
        <w:ind w:firstLine="567"/>
        <w:jc w:val="both"/>
      </w:pPr>
      <w:r w:rsidRPr="00084550">
        <w:t xml:space="preserve">4. NOTEIKT </w:t>
      </w:r>
      <w:r w:rsidR="006B2567">
        <w:rPr>
          <w:bCs/>
        </w:rPr>
        <w:t>…</w:t>
      </w:r>
      <w:r w:rsidRPr="00084550">
        <w:t xml:space="preserve"> par pienākumu pēc dzīvojamās telpas īres līguma noslēgšanas nekavējoties noslēgt līgumu ar SIA “Pilsētvides Serviss”’ par atkritumu apsaimniekošanas pakalpojuma sniegšanu. </w:t>
      </w:r>
    </w:p>
    <w:p w14:paraId="31A59063" w14:textId="77777777" w:rsidR="008D1698" w:rsidRPr="00084550" w:rsidRDefault="008D1698" w:rsidP="008D1698">
      <w:pPr>
        <w:spacing w:line="360" w:lineRule="auto"/>
        <w:ind w:firstLine="567"/>
        <w:jc w:val="both"/>
      </w:pPr>
      <w:r w:rsidRPr="00084550">
        <w:t>5. Lēmumu nosūtīt:</w:t>
      </w:r>
    </w:p>
    <w:p w14:paraId="37A10294" w14:textId="32099C8D" w:rsidR="008D1698" w:rsidRPr="00084550" w:rsidRDefault="008D1698" w:rsidP="008D1698">
      <w:pPr>
        <w:spacing w:line="360" w:lineRule="auto"/>
        <w:ind w:firstLine="567"/>
        <w:jc w:val="both"/>
      </w:pPr>
      <w:r w:rsidRPr="00084550">
        <w:t xml:space="preserve">5.1. </w:t>
      </w:r>
      <w:r w:rsidR="006B2567">
        <w:rPr>
          <w:bCs/>
        </w:rPr>
        <w:t>….</w:t>
      </w:r>
    </w:p>
    <w:p w14:paraId="36ECAEB9" w14:textId="77777777" w:rsidR="008D1698" w:rsidRDefault="008D1698" w:rsidP="008D1698">
      <w:pPr>
        <w:spacing w:line="360" w:lineRule="auto"/>
        <w:ind w:firstLine="567"/>
        <w:jc w:val="both"/>
      </w:pPr>
      <w:r w:rsidRPr="00084550">
        <w:t xml:space="preserve">5.2. SIA “Gulbenes </w:t>
      </w:r>
      <w:proofErr w:type="spellStart"/>
      <w:r w:rsidRPr="00084550">
        <w:t>Energo</w:t>
      </w:r>
      <w:proofErr w:type="spellEnd"/>
      <w:r w:rsidRPr="00084550">
        <w:t xml:space="preserve"> Serviss”, Blaumaņa iela 56A, Gulbene, Gulbenes novads, LV-4401</w:t>
      </w:r>
      <w:r>
        <w:t>;</w:t>
      </w:r>
    </w:p>
    <w:p w14:paraId="30F7C992" w14:textId="77777777" w:rsidR="008D1698" w:rsidRPr="00E77888" w:rsidRDefault="008D1698" w:rsidP="008D1698">
      <w:pPr>
        <w:spacing w:line="360" w:lineRule="auto"/>
        <w:ind w:firstLine="567"/>
        <w:jc w:val="both"/>
      </w:pPr>
      <w:r>
        <w:t xml:space="preserve">5.3. Gulbenes novada </w:t>
      </w:r>
      <w:r w:rsidRPr="00E77888">
        <w:t>Stradu pagasta pārvaldei, juridiskā adrese: Brīvības iela 8, Gulbene, Gulbenes novads, LV-4401.</w:t>
      </w:r>
    </w:p>
    <w:p w14:paraId="2CFCC221" w14:textId="77777777" w:rsidR="008D1698" w:rsidRPr="00084550" w:rsidRDefault="008D1698" w:rsidP="008D1698">
      <w:pPr>
        <w:spacing w:line="360" w:lineRule="auto"/>
        <w:ind w:firstLine="567"/>
        <w:jc w:val="both"/>
      </w:pPr>
    </w:p>
    <w:p w14:paraId="77B02887" w14:textId="77777777" w:rsidR="008D1698" w:rsidRPr="00084550" w:rsidRDefault="008D1698" w:rsidP="008D1698">
      <w:r w:rsidRPr="00084550">
        <w:t>Gulbenes novada domes priekšsēdētājs</w:t>
      </w:r>
      <w:r w:rsidRPr="00084550">
        <w:tab/>
      </w:r>
      <w:r w:rsidRPr="00084550">
        <w:tab/>
      </w:r>
      <w:r w:rsidRPr="00084550">
        <w:tab/>
      </w:r>
      <w:r w:rsidRPr="00084550">
        <w:tab/>
      </w:r>
      <w:proofErr w:type="spellStart"/>
      <w:r w:rsidRPr="00084550">
        <w:t>A.Caunītis</w:t>
      </w:r>
      <w:proofErr w:type="spellEnd"/>
    </w:p>
    <w:p w14:paraId="3C0FBA41" w14:textId="77777777" w:rsidR="008D1698" w:rsidRPr="00084550" w:rsidRDefault="008D1698" w:rsidP="008D1698">
      <w:pPr>
        <w:pStyle w:val="Default"/>
        <w:rPr>
          <w:color w:val="auto"/>
        </w:rPr>
      </w:pPr>
    </w:p>
    <w:p w14:paraId="42692927" w14:textId="536F4622" w:rsidR="006B2567" w:rsidRDefault="008D1698" w:rsidP="008D1698">
      <w:pPr>
        <w:pStyle w:val="Default"/>
        <w:rPr>
          <w:color w:val="auto"/>
        </w:rPr>
      </w:pPr>
      <w:r w:rsidRPr="00084550">
        <w:rPr>
          <w:color w:val="auto"/>
        </w:rPr>
        <w:t>Sagatavoja: Ligita Slaidiņa</w:t>
      </w:r>
    </w:p>
    <w:p w14:paraId="6EE27937" w14:textId="77777777" w:rsidR="006B2567" w:rsidRDefault="006B2567">
      <w:pPr>
        <w:spacing w:after="160" w:line="259" w:lineRule="auto"/>
        <w:rPr>
          <w:rFonts w:eastAsiaTheme="minorHAnsi"/>
          <w:lang w:eastAsia="en-US"/>
        </w:rPr>
      </w:pPr>
      <w:r>
        <w:br w:type="page"/>
      </w:r>
    </w:p>
    <w:p w14:paraId="462D5052" w14:textId="77777777" w:rsidR="008D1698" w:rsidRPr="00EC53AC" w:rsidRDefault="008D1698" w:rsidP="008D1698">
      <w:pPr>
        <w:pStyle w:val="Default"/>
        <w:rPr>
          <w:color w:val="auto"/>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084550" w14:paraId="46DD7AE3" w14:textId="77777777" w:rsidTr="00873076">
        <w:tc>
          <w:tcPr>
            <w:tcW w:w="9458" w:type="dxa"/>
          </w:tcPr>
          <w:p w14:paraId="36E33E65" w14:textId="77777777" w:rsidR="008D1698" w:rsidRPr="00084550" w:rsidRDefault="008D1698" w:rsidP="00873076">
            <w:pPr>
              <w:jc w:val="center"/>
            </w:pPr>
            <w:r w:rsidRPr="00084550">
              <w:rPr>
                <w:noProof/>
              </w:rPr>
              <w:drawing>
                <wp:inline distT="0" distB="0" distL="0" distR="0" wp14:anchorId="1248FD4C" wp14:editId="152A0901">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084550" w14:paraId="1E8840CF" w14:textId="77777777" w:rsidTr="00873076">
        <w:tc>
          <w:tcPr>
            <w:tcW w:w="9458" w:type="dxa"/>
          </w:tcPr>
          <w:p w14:paraId="39C03A45" w14:textId="77777777" w:rsidR="008D1698" w:rsidRPr="00084550" w:rsidRDefault="008D1698" w:rsidP="00873076">
            <w:pPr>
              <w:jc w:val="center"/>
            </w:pPr>
            <w:r w:rsidRPr="00084550">
              <w:rPr>
                <w:b/>
                <w:bCs/>
                <w:sz w:val="28"/>
                <w:szCs w:val="28"/>
              </w:rPr>
              <w:t>GULBENES NOVADA PAŠVALDĪBA</w:t>
            </w:r>
          </w:p>
        </w:tc>
      </w:tr>
      <w:tr w:rsidR="008D1698" w:rsidRPr="00084550" w14:paraId="4B9AC817" w14:textId="77777777" w:rsidTr="00873076">
        <w:tc>
          <w:tcPr>
            <w:tcW w:w="9458" w:type="dxa"/>
          </w:tcPr>
          <w:p w14:paraId="6C2B1392" w14:textId="77777777" w:rsidR="008D1698" w:rsidRPr="00084550" w:rsidRDefault="008D1698" w:rsidP="00873076">
            <w:pPr>
              <w:jc w:val="center"/>
            </w:pPr>
            <w:r w:rsidRPr="00084550">
              <w:t>Reģ.Nr.90009116327</w:t>
            </w:r>
          </w:p>
        </w:tc>
      </w:tr>
      <w:tr w:rsidR="008D1698" w:rsidRPr="00084550" w14:paraId="37E997A5" w14:textId="77777777" w:rsidTr="00873076">
        <w:tc>
          <w:tcPr>
            <w:tcW w:w="9458" w:type="dxa"/>
          </w:tcPr>
          <w:p w14:paraId="0BFB0488" w14:textId="77777777" w:rsidR="008D1698" w:rsidRPr="00084550" w:rsidRDefault="008D1698" w:rsidP="00873076">
            <w:pPr>
              <w:jc w:val="center"/>
            </w:pPr>
            <w:r w:rsidRPr="00084550">
              <w:t>Ābeļu iela 2, Gulbene, Gulbenes nov., LV-4401</w:t>
            </w:r>
          </w:p>
        </w:tc>
      </w:tr>
      <w:tr w:rsidR="008D1698" w:rsidRPr="00084550" w14:paraId="0D0D5CC9" w14:textId="77777777" w:rsidTr="00873076">
        <w:tc>
          <w:tcPr>
            <w:tcW w:w="9458" w:type="dxa"/>
          </w:tcPr>
          <w:p w14:paraId="176B5E4D" w14:textId="77777777" w:rsidR="008D1698" w:rsidRPr="00084550" w:rsidRDefault="008D1698" w:rsidP="00873076">
            <w:pPr>
              <w:jc w:val="center"/>
            </w:pPr>
            <w:r w:rsidRPr="00084550">
              <w:t>Tālrunis 64497710, mob.26595362, e-pasts; dome@gulbene.lv, www.gulbene.lv</w:t>
            </w:r>
          </w:p>
        </w:tc>
      </w:tr>
    </w:tbl>
    <w:p w14:paraId="54AD2FF5" w14:textId="77777777" w:rsidR="008D1698" w:rsidRPr="00084550" w:rsidRDefault="008D1698" w:rsidP="008D1698">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315B8E7" w14:textId="77777777" w:rsidR="008D1698" w:rsidRPr="00084550" w:rsidRDefault="008D1698" w:rsidP="008D1698">
      <w:pPr>
        <w:pStyle w:val="Bezatstarpm"/>
        <w:jc w:val="center"/>
        <w:rPr>
          <w:rFonts w:ascii="Times New Roman" w:hAnsi="Times New Roman"/>
          <w:sz w:val="24"/>
          <w:szCs w:val="24"/>
        </w:rPr>
      </w:pPr>
      <w:r w:rsidRPr="00084550">
        <w:rPr>
          <w:rFonts w:ascii="Times New Roman" w:hAnsi="Times New Roman"/>
          <w:sz w:val="24"/>
          <w:szCs w:val="24"/>
        </w:rPr>
        <w:t>Gulbenē</w:t>
      </w:r>
    </w:p>
    <w:p w14:paraId="436322CD" w14:textId="77777777" w:rsidR="008D1698" w:rsidRPr="00084550" w:rsidRDefault="008D1698" w:rsidP="008D1698">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8D1698" w:rsidRPr="00084550" w14:paraId="577760BA" w14:textId="77777777" w:rsidTr="00873076">
        <w:tc>
          <w:tcPr>
            <w:tcW w:w="6345" w:type="dxa"/>
          </w:tcPr>
          <w:p w14:paraId="4D3AE4BE" w14:textId="77777777" w:rsidR="008D1698" w:rsidRPr="00084550" w:rsidRDefault="008D1698" w:rsidP="00873076">
            <w:pPr>
              <w:rPr>
                <w:b/>
                <w:bCs/>
              </w:rPr>
            </w:pPr>
            <w:r w:rsidRPr="00084550">
              <w:rPr>
                <w:b/>
                <w:bCs/>
              </w:rPr>
              <w:t>2022.gada 27.oktobrī</w:t>
            </w:r>
          </w:p>
        </w:tc>
        <w:tc>
          <w:tcPr>
            <w:tcW w:w="4729" w:type="dxa"/>
          </w:tcPr>
          <w:p w14:paraId="676637CB" w14:textId="77777777" w:rsidR="008D1698" w:rsidRPr="00084550" w:rsidRDefault="008D1698" w:rsidP="00873076">
            <w:pPr>
              <w:rPr>
                <w:b/>
                <w:bCs/>
              </w:rPr>
            </w:pPr>
            <w:r w:rsidRPr="00084550">
              <w:rPr>
                <w:b/>
                <w:bCs/>
              </w:rPr>
              <w:t>Nr.</w:t>
            </w:r>
            <w:r>
              <w:rPr>
                <w:b/>
                <w:bCs/>
              </w:rPr>
              <w:t xml:space="preserve"> </w:t>
            </w:r>
            <w:r w:rsidRPr="00084550">
              <w:rPr>
                <w:b/>
                <w:bCs/>
              </w:rPr>
              <w:t>GND/2022/</w:t>
            </w:r>
            <w:r>
              <w:rPr>
                <w:b/>
                <w:bCs/>
              </w:rPr>
              <w:t>1003</w:t>
            </w:r>
          </w:p>
        </w:tc>
      </w:tr>
      <w:tr w:rsidR="008D1698" w:rsidRPr="00084550" w14:paraId="007B1585" w14:textId="77777777" w:rsidTr="00873076">
        <w:tc>
          <w:tcPr>
            <w:tcW w:w="6345" w:type="dxa"/>
          </w:tcPr>
          <w:p w14:paraId="19C6B4B0" w14:textId="77777777" w:rsidR="008D1698" w:rsidRPr="00084550" w:rsidRDefault="008D1698" w:rsidP="00873076"/>
        </w:tc>
        <w:tc>
          <w:tcPr>
            <w:tcW w:w="4729" w:type="dxa"/>
          </w:tcPr>
          <w:p w14:paraId="770E73BD" w14:textId="77777777" w:rsidR="008D1698" w:rsidRPr="00084550" w:rsidRDefault="008D1698" w:rsidP="00873076">
            <w:pPr>
              <w:rPr>
                <w:b/>
                <w:bCs/>
              </w:rPr>
            </w:pPr>
            <w:r w:rsidRPr="00084550">
              <w:rPr>
                <w:b/>
                <w:bCs/>
              </w:rPr>
              <w:t>(protokols Nr.</w:t>
            </w:r>
            <w:r>
              <w:rPr>
                <w:b/>
                <w:bCs/>
              </w:rPr>
              <w:t>20</w:t>
            </w:r>
            <w:r w:rsidRPr="00084550">
              <w:rPr>
                <w:b/>
                <w:bCs/>
              </w:rPr>
              <w:t xml:space="preserve">; </w:t>
            </w:r>
            <w:r>
              <w:rPr>
                <w:b/>
                <w:bCs/>
              </w:rPr>
              <w:t>47</w:t>
            </w:r>
            <w:r w:rsidRPr="00084550">
              <w:rPr>
                <w:b/>
                <w:bCs/>
              </w:rPr>
              <w:t>.p)</w:t>
            </w:r>
          </w:p>
        </w:tc>
      </w:tr>
    </w:tbl>
    <w:p w14:paraId="0CF54C89" w14:textId="77777777" w:rsidR="008D1698" w:rsidRPr="00084550" w:rsidRDefault="008D1698" w:rsidP="008D1698">
      <w:pPr>
        <w:pStyle w:val="Default"/>
        <w:rPr>
          <w:color w:val="auto"/>
        </w:rPr>
      </w:pPr>
    </w:p>
    <w:p w14:paraId="3985E69C" w14:textId="77777777" w:rsidR="008D1698" w:rsidRPr="00084550" w:rsidRDefault="008D1698" w:rsidP="008D1698">
      <w:pPr>
        <w:jc w:val="center"/>
        <w:rPr>
          <w:b/>
        </w:rPr>
      </w:pPr>
      <w:r w:rsidRPr="00084550">
        <w:rPr>
          <w:b/>
        </w:rPr>
        <w:t xml:space="preserve">Par dzīvokļa </w:t>
      </w:r>
      <w:r>
        <w:rPr>
          <w:b/>
        </w:rPr>
        <w:t>“</w:t>
      </w:r>
      <w:proofErr w:type="spellStart"/>
      <w:r w:rsidRPr="00084550">
        <w:rPr>
          <w:b/>
        </w:rPr>
        <w:t>Šķieneri</w:t>
      </w:r>
      <w:proofErr w:type="spellEnd"/>
      <w:r w:rsidRPr="00084550">
        <w:rPr>
          <w:b/>
        </w:rPr>
        <w:t xml:space="preserve"> </w:t>
      </w:r>
      <w:r>
        <w:rPr>
          <w:b/>
        </w:rPr>
        <w:t>10</w:t>
      </w:r>
      <w:r w:rsidRPr="00084550">
        <w:rPr>
          <w:b/>
        </w:rPr>
        <w:t>”-</w:t>
      </w:r>
      <w:r>
        <w:rPr>
          <w:b/>
        </w:rPr>
        <w:t>23</w:t>
      </w:r>
      <w:r w:rsidRPr="00084550">
        <w:rPr>
          <w:b/>
        </w:rPr>
        <w:t xml:space="preserve">, </w:t>
      </w:r>
      <w:proofErr w:type="spellStart"/>
      <w:r w:rsidRPr="00084550">
        <w:rPr>
          <w:b/>
        </w:rPr>
        <w:t>Šķieneri</w:t>
      </w:r>
      <w:proofErr w:type="spellEnd"/>
      <w:r w:rsidRPr="00084550">
        <w:rPr>
          <w:b/>
        </w:rPr>
        <w:t>, Stradu pagasts, Gulbenes novads,</w:t>
      </w:r>
    </w:p>
    <w:p w14:paraId="60ECAE8C" w14:textId="77777777" w:rsidR="008D1698" w:rsidRPr="00084550" w:rsidRDefault="008D1698" w:rsidP="008D1698">
      <w:pPr>
        <w:jc w:val="center"/>
        <w:rPr>
          <w:b/>
        </w:rPr>
      </w:pPr>
      <w:r w:rsidRPr="00084550">
        <w:rPr>
          <w:b/>
        </w:rPr>
        <w:t>īres līguma pārjaunošanu</w:t>
      </w:r>
    </w:p>
    <w:p w14:paraId="72F1181C" w14:textId="77777777" w:rsidR="008D1698" w:rsidRPr="00084550" w:rsidRDefault="008D1698" w:rsidP="008D1698"/>
    <w:p w14:paraId="2636CF8D" w14:textId="19BE3726" w:rsidR="008D1698" w:rsidRPr="00084550" w:rsidRDefault="008D1698" w:rsidP="008D1698">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Gulbenes novada pašvaldības dokumentu vadības sistēmā 2022.gada 1</w:t>
      </w:r>
      <w:r>
        <w:rPr>
          <w:rFonts w:ascii="Times New Roman" w:hAnsi="Times New Roman"/>
          <w:sz w:val="24"/>
          <w:szCs w:val="24"/>
        </w:rPr>
        <w:t>2</w:t>
      </w:r>
      <w:r w:rsidRPr="00084550">
        <w:rPr>
          <w:rFonts w:ascii="Times New Roman" w:hAnsi="Times New Roman"/>
          <w:sz w:val="24"/>
          <w:szCs w:val="24"/>
        </w:rPr>
        <w:t>.</w:t>
      </w:r>
      <w:r>
        <w:rPr>
          <w:rFonts w:ascii="Times New Roman" w:hAnsi="Times New Roman"/>
          <w:sz w:val="24"/>
          <w:szCs w:val="24"/>
        </w:rPr>
        <w:t>oktobrī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/22/2</w:t>
      </w:r>
      <w:r>
        <w:rPr>
          <w:rFonts w:ascii="Times New Roman" w:hAnsi="Times New Roman"/>
          <w:sz w:val="24"/>
          <w:szCs w:val="24"/>
        </w:rPr>
        <w:t>387-M</w:t>
      </w:r>
      <w:r w:rsidRPr="00084550">
        <w:rPr>
          <w:rFonts w:ascii="Times New Roman" w:hAnsi="Times New Roman"/>
          <w:sz w:val="24"/>
          <w:szCs w:val="24"/>
        </w:rPr>
        <w:t xml:space="preserve"> reģistrēts </w:t>
      </w:r>
      <w:r w:rsidR="006B2567">
        <w:rPr>
          <w:rFonts w:ascii="Times New Roman" w:hAnsi="Times New Roman"/>
          <w:b/>
          <w:sz w:val="24"/>
          <w:szCs w:val="24"/>
        </w:rPr>
        <w:t>….</w:t>
      </w:r>
      <w:r w:rsidRPr="00084550">
        <w:rPr>
          <w:rFonts w:ascii="Times New Roman" w:hAnsi="Times New Roman"/>
          <w:sz w:val="24"/>
          <w:szCs w:val="24"/>
        </w:rPr>
        <w:t xml:space="preserve"> (turpmāk – iesniedzējs), </w:t>
      </w:r>
      <w:r w:rsidR="006B2567">
        <w:rPr>
          <w:rFonts w:ascii="Times New Roman" w:hAnsi="Times New Roman"/>
          <w:sz w:val="24"/>
          <w:szCs w:val="24"/>
        </w:rPr>
        <w:t>…</w:t>
      </w:r>
      <w:r w:rsidRPr="00084550">
        <w:rPr>
          <w:rFonts w:ascii="Times New Roman" w:hAnsi="Times New Roman"/>
          <w:sz w:val="24"/>
          <w:szCs w:val="24"/>
        </w:rPr>
        <w:t xml:space="preserve"> 2022.gada </w:t>
      </w:r>
      <w:r>
        <w:rPr>
          <w:rFonts w:ascii="Times New Roman" w:hAnsi="Times New Roman"/>
          <w:sz w:val="24"/>
          <w:szCs w:val="24"/>
        </w:rPr>
        <w:t>12</w:t>
      </w:r>
      <w:r w:rsidRPr="00084550">
        <w:rPr>
          <w:rFonts w:ascii="Times New Roman" w:hAnsi="Times New Roman"/>
          <w:sz w:val="24"/>
          <w:szCs w:val="24"/>
        </w:rPr>
        <w:t>.</w:t>
      </w:r>
      <w:r>
        <w:rPr>
          <w:rFonts w:ascii="Times New Roman" w:hAnsi="Times New Roman"/>
          <w:sz w:val="24"/>
          <w:szCs w:val="24"/>
        </w:rPr>
        <w:t>oktobra</w:t>
      </w:r>
      <w:r w:rsidRPr="00084550">
        <w:rPr>
          <w:rFonts w:ascii="Times New Roman" w:hAnsi="Times New Roman"/>
          <w:sz w:val="24"/>
          <w:szCs w:val="24"/>
        </w:rPr>
        <w:t xml:space="preserve"> iesniegums, kurā izteikts lūgums noslēgt dzīvojamās telpas Nr.</w:t>
      </w:r>
      <w:r>
        <w:rPr>
          <w:rFonts w:ascii="Times New Roman" w:hAnsi="Times New Roman"/>
          <w:sz w:val="24"/>
          <w:szCs w:val="24"/>
        </w:rPr>
        <w:t>23</w:t>
      </w:r>
      <w:r w:rsidRPr="00084550">
        <w:rPr>
          <w:rFonts w:ascii="Times New Roman" w:hAnsi="Times New Roman"/>
          <w:sz w:val="24"/>
          <w:szCs w:val="24"/>
        </w:rPr>
        <w:t>, kas atrodas “</w:t>
      </w:r>
      <w:proofErr w:type="spellStart"/>
      <w:r w:rsidRPr="00084550">
        <w:rPr>
          <w:rFonts w:ascii="Times New Roman" w:hAnsi="Times New Roman"/>
          <w:sz w:val="24"/>
          <w:szCs w:val="24"/>
        </w:rPr>
        <w:t>Šķieneri</w:t>
      </w:r>
      <w:proofErr w:type="spellEnd"/>
      <w:r w:rsidRPr="00084550">
        <w:rPr>
          <w:rFonts w:ascii="Times New Roman" w:hAnsi="Times New Roman"/>
          <w:sz w:val="24"/>
          <w:szCs w:val="24"/>
        </w:rPr>
        <w:t xml:space="preserve"> </w:t>
      </w:r>
      <w:r>
        <w:rPr>
          <w:rFonts w:ascii="Times New Roman" w:hAnsi="Times New Roman"/>
          <w:sz w:val="24"/>
          <w:szCs w:val="24"/>
        </w:rPr>
        <w:t>10</w:t>
      </w:r>
      <w:r w:rsidRPr="00084550">
        <w:rPr>
          <w:rFonts w:ascii="Times New Roman" w:hAnsi="Times New Roman"/>
          <w:sz w:val="24"/>
          <w:szCs w:val="24"/>
        </w:rPr>
        <w:t xml:space="preserve">”, </w:t>
      </w:r>
      <w:proofErr w:type="spellStart"/>
      <w:r w:rsidRPr="00084550">
        <w:rPr>
          <w:rFonts w:ascii="Times New Roman" w:hAnsi="Times New Roman"/>
          <w:sz w:val="24"/>
          <w:szCs w:val="24"/>
        </w:rPr>
        <w:t>Šķieneros</w:t>
      </w:r>
      <w:proofErr w:type="spellEnd"/>
      <w:r w:rsidRPr="00084550">
        <w:rPr>
          <w:rFonts w:ascii="Times New Roman" w:hAnsi="Times New Roman"/>
          <w:sz w:val="24"/>
          <w:szCs w:val="24"/>
        </w:rPr>
        <w:t xml:space="preserve">, Stradu pagastā, Gulbenes novadā, LV-4417 (turpmāk – dzīvojamā telpa), īres līgumu uz iesniedzēja vārda sakarā ar dzīvojamās telpas īrnieka nāvi. </w:t>
      </w:r>
    </w:p>
    <w:p w14:paraId="1FC524EC" w14:textId="3E5C44E4" w:rsidR="008D1698" w:rsidRPr="00BD47B5" w:rsidRDefault="008D1698" w:rsidP="008D1698">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konstatē</w:t>
      </w:r>
      <w:r>
        <w:rPr>
          <w:rFonts w:ascii="Times New Roman" w:hAnsi="Times New Roman"/>
          <w:sz w:val="24"/>
          <w:szCs w:val="24"/>
        </w:rPr>
        <w:t xml:space="preserve">, ka </w:t>
      </w:r>
      <w:r w:rsidRPr="00BD47B5">
        <w:rPr>
          <w:rFonts w:ascii="Times New Roman" w:hAnsi="Times New Roman"/>
          <w:sz w:val="24"/>
          <w:szCs w:val="24"/>
        </w:rPr>
        <w:t xml:space="preserve">2019.gada 1.novembrī starp SIA “Gulbenes nami” un </w:t>
      </w:r>
      <w:r w:rsidR="006B2567">
        <w:rPr>
          <w:rFonts w:ascii="Times New Roman" w:hAnsi="Times New Roman"/>
          <w:sz w:val="24"/>
          <w:szCs w:val="24"/>
        </w:rPr>
        <w:t>….</w:t>
      </w:r>
      <w:r w:rsidRPr="00BD47B5">
        <w:rPr>
          <w:rFonts w:ascii="Times New Roman" w:hAnsi="Times New Roman"/>
          <w:sz w:val="24"/>
          <w:szCs w:val="24"/>
        </w:rPr>
        <w:t xml:space="preserve"> tika noslēgts dzīvojamās telpas īres līgums Nr.SKIEN10-23 un saskaņā ar tā noteikumiem iesniedzējam kā īrnieka ģimenes loceklim noteiktas tiesības lietot dzīvojamo telpu. Atbilstoši Iedzīvotāju reģistra datiem dzīvojamās telpas īrnieks </w:t>
      </w:r>
      <w:r w:rsidR="006B2567">
        <w:rPr>
          <w:rFonts w:ascii="Times New Roman" w:hAnsi="Times New Roman"/>
          <w:sz w:val="24"/>
          <w:szCs w:val="24"/>
        </w:rPr>
        <w:t>….</w:t>
      </w:r>
      <w:r w:rsidRPr="00BD47B5">
        <w:rPr>
          <w:rFonts w:ascii="Times New Roman" w:hAnsi="Times New Roman"/>
          <w:sz w:val="24"/>
          <w:szCs w:val="24"/>
        </w:rPr>
        <w:t xml:space="preserve">  miris 2022.gada 22.septembrī.</w:t>
      </w:r>
    </w:p>
    <w:p w14:paraId="69263D43" w14:textId="77777777" w:rsidR="008D1698" w:rsidRPr="00084550" w:rsidRDefault="008D1698" w:rsidP="008D1698">
      <w:pPr>
        <w:widowControl w:val="0"/>
        <w:overflowPunct w:val="0"/>
        <w:autoSpaceDE w:val="0"/>
        <w:autoSpaceDN w:val="0"/>
        <w:adjustRightInd w:val="0"/>
        <w:spacing w:line="360" w:lineRule="auto"/>
        <w:ind w:firstLine="567"/>
        <w:jc w:val="both"/>
      </w:pPr>
      <w:r w:rsidRPr="00084550">
        <w:t xml:space="preserve">Atbilstoši Gulbenes novada pašvaldības grāmatvedības uzskaites datiem uz iesnieguma izskatīšanas dienu iesniedzējam nav nenokārtotu maksājumu saistību par dzīvojamās telpas īri un pamatpakalpojumiem. </w:t>
      </w:r>
    </w:p>
    <w:p w14:paraId="7B0910C6" w14:textId="77777777" w:rsidR="008D1698" w:rsidRPr="00084550" w:rsidRDefault="008D1698" w:rsidP="008D1698">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10" w:anchor="p14" w:history="1">
        <w:r w:rsidRPr="00084550">
          <w:rPr>
            <w:rStyle w:val="Hipersaite"/>
            <w:shd w:val="clear" w:color="auto" w:fill="FFFFFF"/>
          </w:rPr>
          <w:t>14.panta</w:t>
        </w:r>
      </w:hyperlink>
      <w:r w:rsidRPr="00084550">
        <w:rPr>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25D5692D" w14:textId="77777777" w:rsidR="008D1698" w:rsidRPr="00084550" w:rsidRDefault="008D1698" w:rsidP="008D1698">
      <w:pPr>
        <w:spacing w:line="360" w:lineRule="auto"/>
        <w:ind w:firstLine="567"/>
        <w:jc w:val="both"/>
      </w:pPr>
      <w:r w:rsidRPr="00084550">
        <w:t>Likuma “Par pašvaldībām” 21.panta pirmās daļas 27.punkts nosaka, ka dome var izskatīt jebkuru jautājumu, kas ir attiecīgās pašvaldības pārziņā.</w:t>
      </w:r>
    </w:p>
    <w:p w14:paraId="0730B6E6" w14:textId="77777777" w:rsidR="008D1698" w:rsidRPr="00084550" w:rsidRDefault="008D1698" w:rsidP="008D1698">
      <w:pPr>
        <w:spacing w:line="360" w:lineRule="auto"/>
        <w:ind w:firstLine="567"/>
        <w:jc w:val="both"/>
      </w:pPr>
      <w:r w:rsidRPr="00084550">
        <w:lastRenderedPageBreak/>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72E536F8" w14:textId="77777777" w:rsidR="008D1698" w:rsidRPr="00084550" w:rsidRDefault="008D1698" w:rsidP="008D1698">
      <w:pPr>
        <w:spacing w:line="360" w:lineRule="auto"/>
        <w:ind w:firstLine="567"/>
        <w:jc w:val="both"/>
      </w:pPr>
      <w:r w:rsidRPr="00084550">
        <w:t xml:space="preserve">Ņemot vērā minēto un pamatojoties uz </w:t>
      </w:r>
      <w:r w:rsidRPr="00084550">
        <w:rPr>
          <w:shd w:val="clear" w:color="auto" w:fill="FFFFFF"/>
        </w:rPr>
        <w:t>Dzīvojamo telpu īres likuma 16.panta trešo un ceturto daļu</w:t>
      </w:r>
      <w:r w:rsidRPr="00084550">
        <w:rPr>
          <w:bCs/>
        </w:rPr>
        <w:t xml:space="preserve">, </w:t>
      </w:r>
      <w:r w:rsidRPr="00084550">
        <w:t xml:space="preserve">likuma “Par pašvaldībām” 21.panta pirmās daļas 27.punktu un </w:t>
      </w:r>
      <w:r>
        <w:t>S</w:t>
      </w:r>
      <w:r w:rsidRPr="00084550">
        <w:t xml:space="preserve">ociālās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084550">
        <w:t>, Gulbenes novada dome NOLEMJ:</w:t>
      </w:r>
    </w:p>
    <w:p w14:paraId="5E7AC8BE" w14:textId="58857346" w:rsidR="008D1698" w:rsidRPr="00D95243" w:rsidRDefault="008D1698" w:rsidP="008D1698">
      <w:pPr>
        <w:spacing w:line="360" w:lineRule="auto"/>
        <w:ind w:firstLine="567"/>
        <w:jc w:val="both"/>
      </w:pPr>
      <w:r w:rsidRPr="00D95243">
        <w:t xml:space="preserve">1. </w:t>
      </w:r>
      <w:r>
        <w:t>PĀRJAUNOT</w:t>
      </w:r>
      <w:r w:rsidRPr="00D95243">
        <w:t xml:space="preserve"> ar </w:t>
      </w:r>
      <w:r w:rsidR="006B2567">
        <w:t>….</w:t>
      </w:r>
      <w:r w:rsidRPr="00D95243">
        <w:t xml:space="preserve"> 2019.gada 1.novembrī noslēgto dzīvojamās telpas Nr.23, kas atrodas “</w:t>
      </w:r>
      <w:proofErr w:type="spellStart"/>
      <w:r w:rsidRPr="00D95243">
        <w:t>Šķieneri</w:t>
      </w:r>
      <w:proofErr w:type="spellEnd"/>
      <w:r w:rsidRPr="00D95243">
        <w:t xml:space="preserve"> 10”, </w:t>
      </w:r>
      <w:proofErr w:type="spellStart"/>
      <w:r w:rsidRPr="00D95243">
        <w:t>Šķieneros</w:t>
      </w:r>
      <w:proofErr w:type="spellEnd"/>
      <w:r w:rsidRPr="00D95243">
        <w:t xml:space="preserve">, Stradu pagastā, Gulbenes novadā, īres līgumu un noslēgt to ar </w:t>
      </w:r>
      <w:r w:rsidR="006B2567">
        <w:rPr>
          <w:bCs/>
        </w:rPr>
        <w:t>….</w:t>
      </w:r>
      <w:r w:rsidRPr="00D95243">
        <w:t>. Īres līguma darbības termiņu nosakot līdz 2032.gada 31.oktobrim.</w:t>
      </w:r>
    </w:p>
    <w:p w14:paraId="27741C95" w14:textId="51D082DD" w:rsidR="008D1698" w:rsidRPr="00084550" w:rsidRDefault="008D1698" w:rsidP="008D1698">
      <w:pPr>
        <w:spacing w:line="360" w:lineRule="auto"/>
        <w:ind w:firstLine="567"/>
        <w:jc w:val="both"/>
      </w:pPr>
      <w:r w:rsidRPr="00084550">
        <w:t xml:space="preserve">2. NOTEIKT </w:t>
      </w:r>
      <w:r w:rsidR="006B2567">
        <w:rPr>
          <w:bCs/>
        </w:rPr>
        <w:t>….</w:t>
      </w:r>
      <w:r w:rsidRPr="00084550">
        <w:t xml:space="preserve"> viena mēneša termiņu dzīvojamās telpas īres līguma noslēgšanai. </w:t>
      </w:r>
    </w:p>
    <w:p w14:paraId="2C7947C3" w14:textId="77777777" w:rsidR="008D1698" w:rsidRPr="00084550" w:rsidRDefault="008D1698" w:rsidP="008D1698">
      <w:pPr>
        <w:widowControl w:val="0"/>
        <w:spacing w:line="360" w:lineRule="auto"/>
        <w:ind w:firstLine="567"/>
        <w:jc w:val="both"/>
      </w:pPr>
      <w:r w:rsidRPr="00084550">
        <w:t xml:space="preserve">3. UZDOT SIA “Gulbenes </w:t>
      </w:r>
      <w:proofErr w:type="spellStart"/>
      <w:r w:rsidRPr="00084550">
        <w:t>Energo</w:t>
      </w:r>
      <w:proofErr w:type="spellEnd"/>
      <w:r w:rsidRPr="00084550">
        <w:t xml:space="preserve"> Serviss”, reģistrācijas numurs 54603000121, juridiskā adrese: Blaumaņa iela 56A, Gulbene, Gulbenes novads, LV-4401, sagatavot un noslēgt dzīvojamās telpas īres līgumu</w:t>
      </w:r>
      <w:r>
        <w:t>, līgumu par siltuma piegādi, ūdens un kanalizācijas pakalpojumu sniegšanu.</w:t>
      </w:r>
    </w:p>
    <w:p w14:paraId="43C2D031" w14:textId="07633ADB" w:rsidR="008D1698" w:rsidRPr="00084550" w:rsidRDefault="008D1698" w:rsidP="008D1698">
      <w:pPr>
        <w:spacing w:line="360" w:lineRule="auto"/>
        <w:ind w:firstLine="567"/>
        <w:jc w:val="both"/>
      </w:pPr>
      <w:r w:rsidRPr="00084550">
        <w:t xml:space="preserve">4. NOTEIKT </w:t>
      </w:r>
      <w:r w:rsidR="006B2567">
        <w:rPr>
          <w:bCs/>
        </w:rPr>
        <w:t>….</w:t>
      </w:r>
      <w:r w:rsidRPr="00084550">
        <w:t xml:space="preserve"> par pienākumu pēc dzīvojamās telpas īres līguma noslēgšanas nekavējoties noslēgt līgumu ar SIA “Pilsētvides Serviss”’ par atkritumu apsaimniekošanas pakalpojuma sniegšanu. </w:t>
      </w:r>
    </w:p>
    <w:p w14:paraId="23B9C52A" w14:textId="77777777" w:rsidR="008D1698" w:rsidRPr="00084550" w:rsidRDefault="008D1698" w:rsidP="008D1698">
      <w:pPr>
        <w:spacing w:line="360" w:lineRule="auto"/>
        <w:ind w:firstLine="567"/>
        <w:jc w:val="both"/>
      </w:pPr>
      <w:r w:rsidRPr="00084550">
        <w:t>5. Lēmumu nosūtīt:</w:t>
      </w:r>
    </w:p>
    <w:p w14:paraId="28CD9C2C" w14:textId="3B1FF111" w:rsidR="008D1698" w:rsidRPr="00084550" w:rsidRDefault="008D1698" w:rsidP="008D1698">
      <w:pPr>
        <w:spacing w:line="360" w:lineRule="auto"/>
        <w:ind w:firstLine="567"/>
        <w:jc w:val="both"/>
      </w:pPr>
      <w:r w:rsidRPr="00084550">
        <w:t xml:space="preserve">5.1. </w:t>
      </w:r>
      <w:r w:rsidR="006B2567">
        <w:rPr>
          <w:bCs/>
        </w:rPr>
        <w:t>….</w:t>
      </w:r>
      <w:r w:rsidRPr="00084550">
        <w:t xml:space="preserve">; </w:t>
      </w:r>
    </w:p>
    <w:p w14:paraId="72ED1B7F" w14:textId="77777777" w:rsidR="008D1698" w:rsidRDefault="008D1698" w:rsidP="008D1698">
      <w:pPr>
        <w:spacing w:line="360" w:lineRule="auto"/>
        <w:ind w:firstLine="567"/>
        <w:jc w:val="both"/>
      </w:pPr>
      <w:r w:rsidRPr="00084550">
        <w:t xml:space="preserve">5.2. SIA “Gulbenes </w:t>
      </w:r>
      <w:proofErr w:type="spellStart"/>
      <w:r w:rsidRPr="00084550">
        <w:t>Energo</w:t>
      </w:r>
      <w:proofErr w:type="spellEnd"/>
      <w:r w:rsidRPr="00084550">
        <w:t xml:space="preserve"> Serviss”, Blaumaņa iela 56A, Gulbene, Gulbenes novads, LV-4401</w:t>
      </w:r>
      <w:r>
        <w:t>;</w:t>
      </w:r>
    </w:p>
    <w:p w14:paraId="0D44DD56" w14:textId="77777777" w:rsidR="008D1698" w:rsidRPr="00E77888" w:rsidRDefault="008D1698" w:rsidP="008D1698">
      <w:pPr>
        <w:spacing w:line="360" w:lineRule="auto"/>
        <w:ind w:firstLine="567"/>
        <w:jc w:val="both"/>
      </w:pPr>
      <w:r>
        <w:t xml:space="preserve">5.3. Gulbenes novada </w:t>
      </w:r>
      <w:r w:rsidRPr="00E77888">
        <w:t>Stradu pagasta pārvaldei, juridiskā adrese: Brīvības iela 8, Gulbene, Gulbenes novads, LV-4401.</w:t>
      </w:r>
    </w:p>
    <w:p w14:paraId="25EBEC02" w14:textId="77777777" w:rsidR="008D1698" w:rsidRDefault="008D1698" w:rsidP="008D1698">
      <w:pPr>
        <w:spacing w:line="360" w:lineRule="auto"/>
        <w:ind w:firstLine="567"/>
        <w:jc w:val="both"/>
      </w:pPr>
    </w:p>
    <w:p w14:paraId="66C9D24E" w14:textId="77777777" w:rsidR="008D1698" w:rsidRPr="00084550" w:rsidRDefault="008D1698" w:rsidP="008D1698">
      <w:r w:rsidRPr="00084550">
        <w:t>Gulbenes novada domes priekšsēdētājs</w:t>
      </w:r>
      <w:r w:rsidRPr="00084550">
        <w:tab/>
      </w:r>
      <w:r w:rsidRPr="00084550">
        <w:tab/>
      </w:r>
      <w:r w:rsidRPr="00084550">
        <w:tab/>
      </w:r>
      <w:r w:rsidRPr="00084550">
        <w:tab/>
      </w:r>
      <w:proofErr w:type="spellStart"/>
      <w:r w:rsidRPr="00084550">
        <w:t>A.Caunītis</w:t>
      </w:r>
      <w:proofErr w:type="spellEnd"/>
    </w:p>
    <w:p w14:paraId="6795E269" w14:textId="77777777" w:rsidR="008D1698" w:rsidRPr="00084550" w:rsidRDefault="008D1698" w:rsidP="008D1698">
      <w:pPr>
        <w:pStyle w:val="Default"/>
        <w:rPr>
          <w:color w:val="auto"/>
        </w:rPr>
      </w:pPr>
    </w:p>
    <w:p w14:paraId="7C1BBB72" w14:textId="77777777" w:rsidR="008D1698" w:rsidRPr="00084550" w:rsidRDefault="008D1698" w:rsidP="008D1698">
      <w:pPr>
        <w:pStyle w:val="Default"/>
        <w:rPr>
          <w:color w:val="auto"/>
        </w:rPr>
      </w:pPr>
      <w:r w:rsidRPr="00084550">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8D1698" w:rsidRPr="00084550" w14:paraId="59980F14" w14:textId="77777777" w:rsidTr="00873076">
        <w:trPr>
          <w:trHeight w:val="104"/>
        </w:trPr>
        <w:tc>
          <w:tcPr>
            <w:tcW w:w="236" w:type="dxa"/>
            <w:tcBorders>
              <w:top w:val="nil"/>
              <w:left w:val="nil"/>
              <w:bottom w:val="nil"/>
              <w:right w:val="nil"/>
            </w:tcBorders>
          </w:tcPr>
          <w:p w14:paraId="4EF2F46E" w14:textId="77777777" w:rsidR="008D1698" w:rsidRPr="00084550" w:rsidRDefault="008D1698" w:rsidP="00873076">
            <w:pPr>
              <w:pStyle w:val="Default"/>
              <w:spacing w:line="256" w:lineRule="auto"/>
              <w:rPr>
                <w:color w:val="auto"/>
                <w:sz w:val="23"/>
                <w:szCs w:val="23"/>
              </w:rPr>
            </w:pPr>
          </w:p>
        </w:tc>
      </w:tr>
    </w:tbl>
    <w:p w14:paraId="39875A6B" w14:textId="31C154D1" w:rsidR="006B2567" w:rsidRDefault="006B2567" w:rsidP="008D1698">
      <w:pPr>
        <w:spacing w:line="360" w:lineRule="auto"/>
        <w:ind w:firstLine="567"/>
        <w:jc w:val="both"/>
      </w:pPr>
    </w:p>
    <w:p w14:paraId="60DF99E2" w14:textId="77777777" w:rsidR="006B2567" w:rsidRDefault="006B2567">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836BA5" w14:paraId="69272601" w14:textId="77777777" w:rsidTr="006B2567">
        <w:tc>
          <w:tcPr>
            <w:tcW w:w="9354" w:type="dxa"/>
          </w:tcPr>
          <w:p w14:paraId="19839CE8" w14:textId="77777777" w:rsidR="008D1698" w:rsidRPr="00836BA5" w:rsidRDefault="008D1698" w:rsidP="00873076">
            <w:pPr>
              <w:jc w:val="center"/>
            </w:pPr>
            <w:r w:rsidRPr="00836BA5">
              <w:rPr>
                <w:noProof/>
              </w:rPr>
              <w:lastRenderedPageBreak/>
              <w:drawing>
                <wp:inline distT="0" distB="0" distL="0" distR="0" wp14:anchorId="4F956F2F" wp14:editId="32D73884">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836BA5" w14:paraId="2EF442EA" w14:textId="77777777" w:rsidTr="006B2567">
        <w:tc>
          <w:tcPr>
            <w:tcW w:w="9354" w:type="dxa"/>
          </w:tcPr>
          <w:p w14:paraId="1DE9D745" w14:textId="77777777" w:rsidR="008D1698" w:rsidRPr="00836BA5" w:rsidRDefault="008D1698" w:rsidP="00873076">
            <w:pPr>
              <w:jc w:val="center"/>
            </w:pPr>
            <w:r w:rsidRPr="00836BA5">
              <w:rPr>
                <w:b/>
                <w:bCs/>
                <w:sz w:val="28"/>
                <w:szCs w:val="28"/>
              </w:rPr>
              <w:t>GULBENES NOVADA PAŠVALDĪBA</w:t>
            </w:r>
          </w:p>
        </w:tc>
      </w:tr>
      <w:tr w:rsidR="008D1698" w:rsidRPr="00836BA5" w14:paraId="08C4CB27" w14:textId="77777777" w:rsidTr="006B2567">
        <w:tc>
          <w:tcPr>
            <w:tcW w:w="9354" w:type="dxa"/>
          </w:tcPr>
          <w:p w14:paraId="6BB7E478" w14:textId="77777777" w:rsidR="008D1698" w:rsidRPr="00836BA5" w:rsidRDefault="008D1698" w:rsidP="00873076">
            <w:pPr>
              <w:jc w:val="center"/>
            </w:pPr>
            <w:r w:rsidRPr="00836BA5">
              <w:t>Reģ.Nr.90009116327</w:t>
            </w:r>
          </w:p>
        </w:tc>
      </w:tr>
      <w:tr w:rsidR="008D1698" w:rsidRPr="00836BA5" w14:paraId="55EE8AB2" w14:textId="77777777" w:rsidTr="006B2567">
        <w:tc>
          <w:tcPr>
            <w:tcW w:w="9354" w:type="dxa"/>
          </w:tcPr>
          <w:p w14:paraId="00B25EE1" w14:textId="77777777" w:rsidR="008D1698" w:rsidRPr="00836BA5" w:rsidRDefault="008D1698" w:rsidP="00873076">
            <w:pPr>
              <w:jc w:val="center"/>
            </w:pPr>
            <w:r w:rsidRPr="00836BA5">
              <w:t>Ābeļu iela 2, Gulbene, Gulbenes nov., LV-4401</w:t>
            </w:r>
          </w:p>
        </w:tc>
      </w:tr>
      <w:tr w:rsidR="008D1698" w:rsidRPr="00836BA5" w14:paraId="60753B08" w14:textId="77777777" w:rsidTr="006B2567">
        <w:tc>
          <w:tcPr>
            <w:tcW w:w="9354" w:type="dxa"/>
          </w:tcPr>
          <w:p w14:paraId="3B4BA7E8" w14:textId="77777777" w:rsidR="008D1698" w:rsidRPr="00836BA5" w:rsidRDefault="008D1698" w:rsidP="00873076">
            <w:pPr>
              <w:jc w:val="center"/>
            </w:pPr>
            <w:r w:rsidRPr="00836BA5">
              <w:t>Tālrunis 64497710, mob.26595362, e-pasts; dome@gulbene.lv, www.gulbene.lv</w:t>
            </w:r>
          </w:p>
        </w:tc>
      </w:tr>
    </w:tbl>
    <w:p w14:paraId="0C669440" w14:textId="77777777" w:rsidR="008D1698" w:rsidRPr="00FE22A4" w:rsidRDefault="008D1698" w:rsidP="008D1698">
      <w:pPr>
        <w:rPr>
          <w:sz w:val="4"/>
          <w:szCs w:val="4"/>
        </w:rPr>
      </w:pPr>
    </w:p>
    <w:p w14:paraId="565215C5" w14:textId="77777777" w:rsidR="008D1698" w:rsidRPr="00836BA5" w:rsidRDefault="008D1698" w:rsidP="008D1698">
      <w:pPr>
        <w:pStyle w:val="Bezatstarpm"/>
        <w:jc w:val="center"/>
        <w:rPr>
          <w:rFonts w:ascii="Times New Roman" w:hAnsi="Times New Roman"/>
          <w:b/>
          <w:bCs/>
          <w:sz w:val="24"/>
          <w:szCs w:val="24"/>
        </w:rPr>
      </w:pPr>
      <w:r w:rsidRPr="00836BA5">
        <w:rPr>
          <w:rFonts w:ascii="Times New Roman" w:hAnsi="Times New Roman"/>
          <w:b/>
          <w:bCs/>
          <w:sz w:val="24"/>
          <w:szCs w:val="24"/>
        </w:rPr>
        <w:t>GULBENES NOVADA DOMES LĒMUMS</w:t>
      </w:r>
    </w:p>
    <w:p w14:paraId="2619FB16" w14:textId="77777777" w:rsidR="008D1698" w:rsidRPr="00836BA5" w:rsidRDefault="008D1698" w:rsidP="008D1698">
      <w:pPr>
        <w:pStyle w:val="Bezatstarpm"/>
        <w:jc w:val="center"/>
        <w:rPr>
          <w:rFonts w:ascii="Times New Roman" w:hAnsi="Times New Roman"/>
          <w:sz w:val="24"/>
          <w:szCs w:val="24"/>
        </w:rPr>
      </w:pPr>
      <w:r w:rsidRPr="00836BA5">
        <w:rPr>
          <w:rFonts w:ascii="Times New Roman" w:hAnsi="Times New Roman"/>
          <w:sz w:val="24"/>
          <w:szCs w:val="24"/>
        </w:rPr>
        <w:t>Gulbenē</w:t>
      </w:r>
    </w:p>
    <w:p w14:paraId="4DC250A2" w14:textId="77777777" w:rsidR="008D1698" w:rsidRPr="00836BA5" w:rsidRDefault="008D1698" w:rsidP="008D1698">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8D1698" w:rsidRPr="00836BA5" w14:paraId="5C1CC067" w14:textId="77777777" w:rsidTr="00873076">
        <w:tc>
          <w:tcPr>
            <w:tcW w:w="6345" w:type="dxa"/>
          </w:tcPr>
          <w:p w14:paraId="329C484B" w14:textId="77777777" w:rsidR="008D1698" w:rsidRPr="00836BA5" w:rsidRDefault="008D1698" w:rsidP="00873076">
            <w:pPr>
              <w:rPr>
                <w:b/>
                <w:bCs/>
              </w:rPr>
            </w:pPr>
            <w:r w:rsidRPr="00836BA5">
              <w:rPr>
                <w:b/>
                <w:bCs/>
              </w:rPr>
              <w:t>2022.gada 27.oktobrī</w:t>
            </w:r>
          </w:p>
        </w:tc>
        <w:tc>
          <w:tcPr>
            <w:tcW w:w="4729" w:type="dxa"/>
          </w:tcPr>
          <w:p w14:paraId="308E3F3C" w14:textId="77777777" w:rsidR="008D1698" w:rsidRPr="00836BA5" w:rsidRDefault="008D1698" w:rsidP="00873076">
            <w:pPr>
              <w:rPr>
                <w:b/>
                <w:bCs/>
              </w:rPr>
            </w:pPr>
            <w:r w:rsidRPr="00836BA5">
              <w:rPr>
                <w:b/>
                <w:bCs/>
              </w:rPr>
              <w:t>Nr.</w:t>
            </w:r>
            <w:r>
              <w:rPr>
                <w:b/>
                <w:bCs/>
              </w:rPr>
              <w:t xml:space="preserve"> </w:t>
            </w:r>
            <w:r w:rsidRPr="00836BA5">
              <w:rPr>
                <w:b/>
                <w:bCs/>
              </w:rPr>
              <w:t>GND/2022/</w:t>
            </w:r>
            <w:r>
              <w:rPr>
                <w:b/>
                <w:bCs/>
              </w:rPr>
              <w:t>1004</w:t>
            </w:r>
          </w:p>
        </w:tc>
      </w:tr>
      <w:tr w:rsidR="008D1698" w:rsidRPr="00836BA5" w14:paraId="0AD95866" w14:textId="77777777" w:rsidTr="00873076">
        <w:tc>
          <w:tcPr>
            <w:tcW w:w="6345" w:type="dxa"/>
          </w:tcPr>
          <w:p w14:paraId="560E26ED" w14:textId="77777777" w:rsidR="008D1698" w:rsidRPr="00836BA5" w:rsidRDefault="008D1698" w:rsidP="00873076"/>
        </w:tc>
        <w:tc>
          <w:tcPr>
            <w:tcW w:w="4729" w:type="dxa"/>
          </w:tcPr>
          <w:p w14:paraId="77F8476F" w14:textId="77777777" w:rsidR="008D1698" w:rsidRPr="00836BA5" w:rsidRDefault="008D1698" w:rsidP="00873076">
            <w:pPr>
              <w:rPr>
                <w:b/>
                <w:bCs/>
              </w:rPr>
            </w:pPr>
            <w:r w:rsidRPr="00836BA5">
              <w:rPr>
                <w:b/>
                <w:bCs/>
              </w:rPr>
              <w:t>(protokols Nr.</w:t>
            </w:r>
            <w:r>
              <w:rPr>
                <w:b/>
                <w:bCs/>
              </w:rPr>
              <w:t>20</w:t>
            </w:r>
            <w:r w:rsidRPr="00836BA5">
              <w:rPr>
                <w:b/>
                <w:bCs/>
              </w:rPr>
              <w:t xml:space="preserve">; </w:t>
            </w:r>
            <w:r>
              <w:rPr>
                <w:b/>
                <w:bCs/>
              </w:rPr>
              <w:t>48</w:t>
            </w:r>
            <w:r w:rsidRPr="00836BA5">
              <w:rPr>
                <w:b/>
                <w:bCs/>
              </w:rPr>
              <w:t>.p)</w:t>
            </w:r>
          </w:p>
        </w:tc>
      </w:tr>
    </w:tbl>
    <w:p w14:paraId="4F210A42" w14:textId="77777777" w:rsidR="008D1698" w:rsidRPr="00836BA5" w:rsidRDefault="008D1698" w:rsidP="008D1698">
      <w:pPr>
        <w:pStyle w:val="Default"/>
        <w:rPr>
          <w:color w:val="auto"/>
        </w:rPr>
      </w:pPr>
      <w:r w:rsidRPr="00836BA5">
        <w:rPr>
          <w:color w:val="auto"/>
        </w:rPr>
        <w:tab/>
      </w:r>
      <w:r w:rsidRPr="00836BA5">
        <w:rPr>
          <w:color w:val="auto"/>
        </w:rPr>
        <w:tab/>
      </w:r>
      <w:r w:rsidRPr="00836BA5">
        <w:rPr>
          <w:color w:val="auto"/>
        </w:rPr>
        <w:tab/>
      </w:r>
      <w:r w:rsidRPr="00836BA5">
        <w:rPr>
          <w:color w:val="auto"/>
        </w:rPr>
        <w:tab/>
      </w:r>
      <w:r w:rsidRPr="00836BA5">
        <w:rPr>
          <w:color w:val="auto"/>
        </w:rPr>
        <w:tab/>
      </w:r>
      <w:r w:rsidRPr="00836BA5">
        <w:rPr>
          <w:color w:val="auto"/>
        </w:rPr>
        <w:tab/>
      </w:r>
      <w:r w:rsidRPr="00836BA5">
        <w:rPr>
          <w:color w:val="auto"/>
        </w:rPr>
        <w:tab/>
      </w:r>
      <w:r w:rsidRPr="00836BA5">
        <w:rPr>
          <w:color w:val="auto"/>
        </w:rPr>
        <w:tab/>
      </w:r>
      <w:r w:rsidRPr="00836BA5">
        <w:rPr>
          <w:color w:val="auto"/>
        </w:rPr>
        <w:tab/>
      </w:r>
      <w:r w:rsidRPr="00836BA5">
        <w:rPr>
          <w:color w:val="auto"/>
        </w:rPr>
        <w:tab/>
      </w:r>
    </w:p>
    <w:p w14:paraId="41937193" w14:textId="77777777" w:rsidR="008D1698" w:rsidRPr="00836BA5" w:rsidRDefault="008D1698" w:rsidP="008D1698">
      <w:pPr>
        <w:jc w:val="center"/>
        <w:rPr>
          <w:b/>
        </w:rPr>
      </w:pPr>
      <w:r w:rsidRPr="00836BA5">
        <w:rPr>
          <w:b/>
        </w:rPr>
        <w:t>Par dzīvokļa ”</w:t>
      </w:r>
      <w:r>
        <w:rPr>
          <w:b/>
        </w:rPr>
        <w:t>Rozītes</w:t>
      </w:r>
      <w:r w:rsidRPr="00836BA5">
        <w:rPr>
          <w:b/>
        </w:rPr>
        <w:t>”-</w:t>
      </w:r>
      <w:r>
        <w:rPr>
          <w:b/>
        </w:rPr>
        <w:t>3</w:t>
      </w:r>
      <w:r w:rsidRPr="00836BA5">
        <w:rPr>
          <w:b/>
        </w:rPr>
        <w:t xml:space="preserve">, </w:t>
      </w:r>
      <w:r>
        <w:rPr>
          <w:b/>
        </w:rPr>
        <w:t>Līgo</w:t>
      </w:r>
      <w:r w:rsidRPr="00836BA5">
        <w:rPr>
          <w:b/>
        </w:rPr>
        <w:t xml:space="preserve"> pagasts, Gulbenes novads,</w:t>
      </w:r>
    </w:p>
    <w:p w14:paraId="5078E7F2" w14:textId="77777777" w:rsidR="008D1698" w:rsidRPr="00836BA5" w:rsidRDefault="008D1698" w:rsidP="008D1698">
      <w:pPr>
        <w:jc w:val="center"/>
        <w:rPr>
          <w:b/>
        </w:rPr>
      </w:pPr>
      <w:r w:rsidRPr="00836BA5">
        <w:rPr>
          <w:b/>
        </w:rPr>
        <w:t>īres līguma pārjaunošanu</w:t>
      </w:r>
    </w:p>
    <w:p w14:paraId="49671D0F" w14:textId="77777777" w:rsidR="008D1698" w:rsidRPr="00836BA5" w:rsidRDefault="008D1698" w:rsidP="008D1698"/>
    <w:p w14:paraId="13D2A2BE" w14:textId="339BB749" w:rsidR="008D1698" w:rsidRPr="00836BA5" w:rsidRDefault="008D1698" w:rsidP="008D1698">
      <w:pPr>
        <w:pStyle w:val="Sarakstarindkopa"/>
        <w:spacing w:after="0" w:line="360" w:lineRule="auto"/>
        <w:ind w:left="0" w:firstLine="567"/>
        <w:jc w:val="both"/>
        <w:rPr>
          <w:rFonts w:ascii="Times New Roman" w:hAnsi="Times New Roman"/>
          <w:sz w:val="24"/>
          <w:szCs w:val="24"/>
        </w:rPr>
      </w:pPr>
      <w:r w:rsidRPr="00836BA5">
        <w:rPr>
          <w:rFonts w:ascii="Times New Roman" w:hAnsi="Times New Roman"/>
          <w:sz w:val="24"/>
          <w:szCs w:val="24"/>
        </w:rPr>
        <w:t xml:space="preserve">Gulbenes novada pašvaldības dokumentu vadības sistēmā 2022.gada </w:t>
      </w:r>
      <w:r>
        <w:rPr>
          <w:rFonts w:ascii="Times New Roman" w:hAnsi="Times New Roman"/>
          <w:sz w:val="24"/>
          <w:szCs w:val="24"/>
        </w:rPr>
        <w:t>10</w:t>
      </w:r>
      <w:r w:rsidRPr="00836BA5">
        <w:rPr>
          <w:rFonts w:ascii="Times New Roman" w:hAnsi="Times New Roman"/>
          <w:sz w:val="24"/>
          <w:szCs w:val="24"/>
        </w:rPr>
        <w:t>.</w:t>
      </w:r>
      <w:r>
        <w:rPr>
          <w:rFonts w:ascii="Times New Roman" w:hAnsi="Times New Roman"/>
          <w:sz w:val="24"/>
          <w:szCs w:val="24"/>
        </w:rPr>
        <w:t>oktobrī</w:t>
      </w:r>
      <w:r w:rsidRPr="00836BA5">
        <w:rPr>
          <w:rFonts w:ascii="Times New Roman" w:hAnsi="Times New Roman"/>
          <w:sz w:val="24"/>
          <w:szCs w:val="24"/>
        </w:rPr>
        <w:t xml:space="preserve"> ar reģistrācijas numuru GND/5.</w:t>
      </w:r>
      <w:r>
        <w:rPr>
          <w:rFonts w:ascii="Times New Roman" w:hAnsi="Times New Roman"/>
          <w:sz w:val="24"/>
          <w:szCs w:val="24"/>
        </w:rPr>
        <w:t>5</w:t>
      </w:r>
      <w:r w:rsidRPr="00836BA5">
        <w:rPr>
          <w:rFonts w:ascii="Times New Roman" w:hAnsi="Times New Roman"/>
          <w:sz w:val="24"/>
          <w:szCs w:val="24"/>
        </w:rPr>
        <w:t>/22/2</w:t>
      </w:r>
      <w:r>
        <w:rPr>
          <w:rFonts w:ascii="Times New Roman" w:hAnsi="Times New Roman"/>
          <w:sz w:val="24"/>
          <w:szCs w:val="24"/>
        </w:rPr>
        <w:t>356-I</w:t>
      </w:r>
      <w:r w:rsidRPr="00836BA5">
        <w:rPr>
          <w:rFonts w:ascii="Times New Roman" w:hAnsi="Times New Roman"/>
          <w:sz w:val="24"/>
          <w:szCs w:val="24"/>
        </w:rPr>
        <w:t xml:space="preserve"> reģistrēts </w:t>
      </w:r>
      <w:r w:rsidR="006B2567">
        <w:rPr>
          <w:rFonts w:ascii="Times New Roman" w:hAnsi="Times New Roman"/>
          <w:b/>
          <w:sz w:val="24"/>
          <w:szCs w:val="24"/>
        </w:rPr>
        <w:t>….</w:t>
      </w:r>
      <w:r w:rsidRPr="00836BA5">
        <w:rPr>
          <w:rFonts w:ascii="Times New Roman" w:hAnsi="Times New Roman"/>
          <w:sz w:val="24"/>
          <w:szCs w:val="24"/>
        </w:rPr>
        <w:t xml:space="preserve"> (turpmāk – iesniedzējs), </w:t>
      </w:r>
      <w:r w:rsidR="006B2567">
        <w:rPr>
          <w:rFonts w:ascii="Times New Roman" w:hAnsi="Times New Roman"/>
          <w:sz w:val="24"/>
          <w:szCs w:val="24"/>
        </w:rPr>
        <w:t>…</w:t>
      </w:r>
      <w:r w:rsidRPr="00836BA5">
        <w:rPr>
          <w:rFonts w:ascii="Times New Roman" w:hAnsi="Times New Roman"/>
          <w:sz w:val="24"/>
          <w:szCs w:val="24"/>
        </w:rPr>
        <w:t>, 2022.gada 1</w:t>
      </w:r>
      <w:r>
        <w:rPr>
          <w:rFonts w:ascii="Times New Roman" w:hAnsi="Times New Roman"/>
          <w:sz w:val="24"/>
          <w:szCs w:val="24"/>
        </w:rPr>
        <w:t>0</w:t>
      </w:r>
      <w:r w:rsidRPr="00836BA5">
        <w:rPr>
          <w:rFonts w:ascii="Times New Roman" w:hAnsi="Times New Roman"/>
          <w:sz w:val="24"/>
          <w:szCs w:val="24"/>
        </w:rPr>
        <w:t>.</w:t>
      </w:r>
      <w:r>
        <w:rPr>
          <w:rFonts w:ascii="Times New Roman" w:hAnsi="Times New Roman"/>
          <w:sz w:val="24"/>
          <w:szCs w:val="24"/>
        </w:rPr>
        <w:t>oktobra</w:t>
      </w:r>
      <w:r w:rsidRPr="00836BA5">
        <w:rPr>
          <w:rFonts w:ascii="Times New Roman" w:hAnsi="Times New Roman"/>
          <w:sz w:val="24"/>
          <w:szCs w:val="24"/>
        </w:rPr>
        <w:t xml:space="preserve"> iesniegums, kurā izteikts lūgums noslēgt dzīvojamās telpas Nr.</w:t>
      </w:r>
      <w:r>
        <w:rPr>
          <w:rFonts w:ascii="Times New Roman" w:hAnsi="Times New Roman"/>
          <w:sz w:val="24"/>
          <w:szCs w:val="24"/>
        </w:rPr>
        <w:t>3</w:t>
      </w:r>
      <w:r w:rsidRPr="00836BA5">
        <w:rPr>
          <w:rFonts w:ascii="Times New Roman" w:hAnsi="Times New Roman"/>
          <w:sz w:val="24"/>
          <w:szCs w:val="24"/>
        </w:rPr>
        <w:t>, kas atrodas “</w:t>
      </w:r>
      <w:r>
        <w:rPr>
          <w:rFonts w:ascii="Times New Roman" w:hAnsi="Times New Roman"/>
          <w:sz w:val="24"/>
          <w:szCs w:val="24"/>
        </w:rPr>
        <w:t>Rozītes</w:t>
      </w:r>
      <w:r w:rsidRPr="00836BA5">
        <w:rPr>
          <w:rFonts w:ascii="Times New Roman" w:hAnsi="Times New Roman"/>
          <w:sz w:val="24"/>
          <w:szCs w:val="24"/>
        </w:rPr>
        <w:t xml:space="preserve">”, </w:t>
      </w:r>
      <w:r>
        <w:rPr>
          <w:rFonts w:ascii="Times New Roman" w:hAnsi="Times New Roman"/>
          <w:sz w:val="24"/>
          <w:szCs w:val="24"/>
        </w:rPr>
        <w:t>Līgo</w:t>
      </w:r>
      <w:r w:rsidRPr="00836BA5">
        <w:rPr>
          <w:rFonts w:ascii="Times New Roman" w:hAnsi="Times New Roman"/>
          <w:sz w:val="24"/>
          <w:szCs w:val="24"/>
        </w:rPr>
        <w:t xml:space="preserve"> pagastā, Gulbenes novadā, LV-44</w:t>
      </w:r>
      <w:r>
        <w:rPr>
          <w:rFonts w:ascii="Times New Roman" w:hAnsi="Times New Roman"/>
          <w:sz w:val="24"/>
          <w:szCs w:val="24"/>
        </w:rPr>
        <w:t>21</w:t>
      </w:r>
      <w:r w:rsidRPr="00836BA5">
        <w:rPr>
          <w:rFonts w:ascii="Times New Roman" w:hAnsi="Times New Roman"/>
          <w:sz w:val="24"/>
          <w:szCs w:val="24"/>
        </w:rPr>
        <w:t xml:space="preserve"> (turpmāk – dzīvojamā telpa), īres līgumu uz iesniedzēja vārda sakarā ar dzīvojamās telpas īrnieka nāvi. </w:t>
      </w:r>
    </w:p>
    <w:p w14:paraId="12BA01C8" w14:textId="4245D832" w:rsidR="008D1698" w:rsidRPr="00DB121D" w:rsidRDefault="008D1698" w:rsidP="008D1698">
      <w:pPr>
        <w:pStyle w:val="Sarakstarindkopa"/>
        <w:spacing w:after="0" w:line="360" w:lineRule="auto"/>
        <w:ind w:left="0" w:firstLine="567"/>
        <w:jc w:val="both"/>
      </w:pPr>
      <w:r w:rsidRPr="00836BA5">
        <w:rPr>
          <w:rFonts w:ascii="Times New Roman" w:hAnsi="Times New Roman"/>
          <w:sz w:val="24"/>
          <w:szCs w:val="24"/>
        </w:rPr>
        <w:t>Gulbenes novada pašvaldība, ņemot vērā iesniedzēja iesniegumu, konstatējusi, ka  20</w:t>
      </w:r>
      <w:r>
        <w:rPr>
          <w:rFonts w:ascii="Times New Roman" w:hAnsi="Times New Roman"/>
          <w:sz w:val="24"/>
          <w:szCs w:val="24"/>
        </w:rPr>
        <w:t>06</w:t>
      </w:r>
      <w:r w:rsidRPr="00836BA5">
        <w:rPr>
          <w:rFonts w:ascii="Times New Roman" w:hAnsi="Times New Roman"/>
          <w:sz w:val="24"/>
          <w:szCs w:val="24"/>
        </w:rPr>
        <w:t xml:space="preserve">.gada 1.janvārī starp Gulbenes novada </w:t>
      </w:r>
      <w:r>
        <w:rPr>
          <w:rFonts w:ascii="Times New Roman" w:hAnsi="Times New Roman"/>
          <w:sz w:val="24"/>
          <w:szCs w:val="24"/>
        </w:rPr>
        <w:t>Līgo</w:t>
      </w:r>
      <w:r w:rsidRPr="00836BA5">
        <w:rPr>
          <w:rFonts w:ascii="Times New Roman" w:hAnsi="Times New Roman"/>
          <w:sz w:val="24"/>
          <w:szCs w:val="24"/>
        </w:rPr>
        <w:t xml:space="preserve"> pagasta </w:t>
      </w:r>
      <w:r>
        <w:rPr>
          <w:rFonts w:ascii="Times New Roman" w:hAnsi="Times New Roman"/>
          <w:sz w:val="24"/>
          <w:szCs w:val="24"/>
        </w:rPr>
        <w:t>padomi</w:t>
      </w:r>
      <w:r w:rsidRPr="00836BA5">
        <w:rPr>
          <w:rFonts w:ascii="Times New Roman" w:hAnsi="Times New Roman"/>
          <w:sz w:val="24"/>
          <w:szCs w:val="24"/>
        </w:rPr>
        <w:t xml:space="preserve"> un </w:t>
      </w:r>
      <w:r w:rsidR="006B2567">
        <w:rPr>
          <w:rFonts w:ascii="Times New Roman" w:hAnsi="Times New Roman"/>
          <w:sz w:val="24"/>
          <w:szCs w:val="24"/>
        </w:rPr>
        <w:t>…</w:t>
      </w:r>
      <w:r w:rsidRPr="00836BA5">
        <w:rPr>
          <w:rFonts w:ascii="Times New Roman" w:hAnsi="Times New Roman"/>
          <w:sz w:val="24"/>
          <w:szCs w:val="24"/>
        </w:rPr>
        <w:t xml:space="preserve"> tika noslēgts dzīvojamās telpas īres līgums Nr. </w:t>
      </w:r>
      <w:r>
        <w:rPr>
          <w:rFonts w:ascii="Times New Roman" w:hAnsi="Times New Roman"/>
          <w:sz w:val="24"/>
          <w:szCs w:val="24"/>
        </w:rPr>
        <w:t>28</w:t>
      </w:r>
      <w:r w:rsidRPr="00836BA5">
        <w:rPr>
          <w:rFonts w:ascii="Times New Roman" w:hAnsi="Times New Roman"/>
          <w:sz w:val="24"/>
          <w:szCs w:val="24"/>
        </w:rPr>
        <w:t xml:space="preserve"> un saskaņā ar tā noteikumiem iesniedzējam, kā īrnieka ģimenes loceklim piešķirtas tiesības lietot dzīvojamo telpu. Atbilstoši Iedzīvotāju reģistra </w:t>
      </w:r>
      <w:r w:rsidRPr="00DB121D">
        <w:rPr>
          <w:rFonts w:ascii="Times New Roman" w:hAnsi="Times New Roman"/>
          <w:sz w:val="24"/>
          <w:szCs w:val="24"/>
        </w:rPr>
        <w:t xml:space="preserve">datiem dzīvojamās telpas īrnieks </w:t>
      </w:r>
      <w:r w:rsidR="006B2567">
        <w:rPr>
          <w:rFonts w:ascii="Times New Roman" w:hAnsi="Times New Roman"/>
          <w:sz w:val="24"/>
          <w:szCs w:val="24"/>
        </w:rPr>
        <w:t>…..</w:t>
      </w:r>
      <w:r w:rsidRPr="00DB121D">
        <w:rPr>
          <w:rFonts w:ascii="Times New Roman" w:hAnsi="Times New Roman"/>
          <w:sz w:val="24"/>
          <w:szCs w:val="24"/>
        </w:rPr>
        <w:t xml:space="preserve"> miris 2022.gada 28.septembrī.</w:t>
      </w:r>
    </w:p>
    <w:p w14:paraId="04E31653" w14:textId="77777777" w:rsidR="008D1698" w:rsidRPr="00DB121D" w:rsidRDefault="008D1698" w:rsidP="008D1698">
      <w:pPr>
        <w:widowControl w:val="0"/>
        <w:overflowPunct w:val="0"/>
        <w:autoSpaceDE w:val="0"/>
        <w:autoSpaceDN w:val="0"/>
        <w:adjustRightInd w:val="0"/>
        <w:spacing w:line="360" w:lineRule="auto"/>
        <w:ind w:firstLine="567"/>
        <w:jc w:val="both"/>
      </w:pPr>
      <w:r w:rsidRPr="00DB121D">
        <w:t>Atbilstoši Gulbenes novada pašvaldības grāmatvedības uzskaites datiem uz iesnieguma izskatīšanas dienu parāds par dzī</w:t>
      </w:r>
      <w:r>
        <w:t>vojamās telpas</w:t>
      </w:r>
      <w:r w:rsidRPr="00DB121D">
        <w:t xml:space="preserve"> īri un apsaimniekošanu</w:t>
      </w:r>
      <w:r>
        <w:t xml:space="preserve"> ir</w:t>
      </w:r>
      <w:r w:rsidRPr="00DB121D">
        <w:t xml:space="preserve"> 163,81 EUR apmērā. Par minētā parāda nomaksu </w:t>
      </w:r>
      <w:r>
        <w:t>ar</w:t>
      </w:r>
      <w:r w:rsidRPr="00DB121D">
        <w:t xml:space="preserve"> Gulbenes novada Līgo pagasta pārvaldi 2018.gada 2.martā </w:t>
      </w:r>
      <w:r>
        <w:t xml:space="preserve">tika </w:t>
      </w:r>
      <w:r w:rsidRPr="00DB121D">
        <w:t>noslēgta vienošanās un sastādīts parāda nomaksas grafiks</w:t>
      </w:r>
      <w:r>
        <w:t>.</w:t>
      </w:r>
      <w:r w:rsidRPr="00DB121D">
        <w:t xml:space="preserve"> </w:t>
      </w:r>
    </w:p>
    <w:p w14:paraId="16DC1844" w14:textId="77777777" w:rsidR="008D1698" w:rsidRPr="00FF3C20" w:rsidRDefault="008D1698" w:rsidP="008D1698">
      <w:pPr>
        <w:spacing w:line="360" w:lineRule="auto"/>
        <w:ind w:firstLine="567"/>
        <w:jc w:val="both"/>
        <w:rPr>
          <w:shd w:val="clear" w:color="auto" w:fill="FFFFFF"/>
        </w:rPr>
      </w:pPr>
      <w:r w:rsidRPr="00DB121D">
        <w:rPr>
          <w:shd w:val="clear" w:color="auto" w:fill="FFFFFF"/>
        </w:rPr>
        <w:t>Dzīvojamo telpu īres likuma 16.panta trešā daļa nosaka, ka īrnieka nāves gadījumā īrnieka ģimenes loceklim, kurš saskaņā ar šā likuma </w:t>
      </w:r>
      <w:hyperlink r:id="rId11" w:anchor="p14" w:history="1">
        <w:r w:rsidRPr="00DB121D">
          <w:rPr>
            <w:rStyle w:val="Hipersaite"/>
            <w:shd w:val="clear" w:color="auto" w:fill="FFFFFF"/>
          </w:rPr>
          <w:t>14.panta</w:t>
        </w:r>
      </w:hyperlink>
      <w:r w:rsidRPr="00DB121D">
        <w:rPr>
          <w:shd w:val="clear" w:color="auto" w:fill="FFFFFF"/>
        </w:rPr>
        <w:t> noteikumiem ir iemitināts dzīvojamā telpā, triju mēnešu laikā ir tiesības prasīt dzīvojamās telpas īres līguma noslēgšanu ar</w:t>
      </w:r>
      <w:r w:rsidRPr="00FF3C20">
        <w:rPr>
          <w:shd w:val="clear" w:color="auto" w:fill="FFFFFF"/>
        </w:rPr>
        <w:t xml:space="preserve"> viņu iepriekšējā īrnieka vietā, nemainot iepriekšējā īres līguma nosacījumus, izņemot īres līguma termiņu, kuru nosaka ne ilgāku par 10 gadiem, savukārt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149B9F54" w14:textId="77777777" w:rsidR="008D1698" w:rsidRPr="00FF3C20" w:rsidRDefault="008D1698" w:rsidP="008D1698">
      <w:pPr>
        <w:spacing w:line="360" w:lineRule="auto"/>
        <w:ind w:firstLine="567"/>
        <w:jc w:val="both"/>
      </w:pPr>
      <w:r w:rsidRPr="00FF3C20">
        <w:t>Likuma “Par pašvaldībām” 21.panta pirmās daļas 27.punkts nosaka, ka dome var izskatīt jebkuru jautājumu, kas ir attiecīgās pašvaldības pārziņā.</w:t>
      </w:r>
    </w:p>
    <w:p w14:paraId="313C1CF4" w14:textId="77777777" w:rsidR="008D1698" w:rsidRPr="00836BA5" w:rsidRDefault="008D1698" w:rsidP="008D1698">
      <w:pPr>
        <w:spacing w:line="360" w:lineRule="auto"/>
        <w:ind w:firstLine="567"/>
        <w:jc w:val="both"/>
      </w:pPr>
      <w:r w:rsidRPr="00FF3C20">
        <w:lastRenderedPageBreak/>
        <w:t>Gulbenes novada pašvaldība, ņemot vērā konstatētos faktiskos apstākļus un vērtējot tos kopsakarā ar minēto tiesisko regulējumu, secina, ka iesniedzējam kā īrnieka ģimenes loceklim</w:t>
      </w:r>
      <w:r w:rsidRPr="00836BA5">
        <w:t xml:space="preserve"> ir tiesības lūgt dzīvojamās telpas īres līguma pārjaunošanu.</w:t>
      </w:r>
    </w:p>
    <w:p w14:paraId="6A2F8266" w14:textId="77777777" w:rsidR="008D1698" w:rsidRPr="00CE6F87" w:rsidRDefault="008D1698" w:rsidP="008D1698">
      <w:pPr>
        <w:spacing w:line="360" w:lineRule="auto"/>
        <w:ind w:firstLine="567"/>
        <w:jc w:val="both"/>
      </w:pPr>
      <w:r w:rsidRPr="00836BA5">
        <w:t xml:space="preserve">Ņemot vērā minēto un pamatojoties uz </w:t>
      </w:r>
      <w:r w:rsidRPr="00836BA5">
        <w:rPr>
          <w:shd w:val="clear" w:color="auto" w:fill="FFFFFF"/>
        </w:rPr>
        <w:t>Dzīvojamo telpu īres likuma 16.panta trešo un ceturto daļu</w:t>
      </w:r>
      <w:r w:rsidRPr="00836BA5">
        <w:rPr>
          <w:bCs/>
        </w:rPr>
        <w:t xml:space="preserve">, </w:t>
      </w:r>
      <w:r w:rsidRPr="00836BA5">
        <w:t xml:space="preserve">likuma “Par pašvaldībām” 21.panta pirmās daļas 27.punktu un Sociālās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CE6F87">
        <w:t>, Gulbenes novada dome NOLEMJ:</w:t>
      </w:r>
    </w:p>
    <w:p w14:paraId="3BAA6104" w14:textId="166587FC" w:rsidR="008D1698" w:rsidRDefault="008D1698" w:rsidP="008D1698">
      <w:pPr>
        <w:spacing w:line="360" w:lineRule="auto"/>
        <w:ind w:firstLine="567"/>
        <w:jc w:val="both"/>
      </w:pPr>
      <w:r w:rsidRPr="00CE6F87">
        <w:t xml:space="preserve">1. PĀRJAUNOT ar </w:t>
      </w:r>
      <w:r w:rsidR="006B2567">
        <w:t>….</w:t>
      </w:r>
      <w:r w:rsidRPr="00CE6F87">
        <w:t xml:space="preserve"> 2006.gada 1.janvārī noslēgto dzīvojamās telpas Nr.28, kas atrodas “Rozītes”-3, Līgo pagastā, Gulbenes novadā, īres līgumu un noslēgt to ar </w:t>
      </w:r>
      <w:r w:rsidR="006B2567">
        <w:rPr>
          <w:bCs/>
        </w:rPr>
        <w:t>….</w:t>
      </w:r>
      <w:r w:rsidRPr="00CE6F87">
        <w:t>. Īres līguma darbības termiņu nosakot uz laiku līdz 2023.gada 31.janvārim.</w:t>
      </w:r>
    </w:p>
    <w:p w14:paraId="1258A7C1" w14:textId="523E533A" w:rsidR="008D1698" w:rsidRPr="00121602" w:rsidRDefault="008D1698" w:rsidP="008D1698">
      <w:pPr>
        <w:spacing w:line="360" w:lineRule="auto"/>
        <w:ind w:firstLine="567"/>
        <w:jc w:val="both"/>
      </w:pPr>
      <w:r>
        <w:t xml:space="preserve">2. NOTEIKT </w:t>
      </w:r>
      <w:r w:rsidR="006B2567">
        <w:t>…</w:t>
      </w:r>
      <w:r>
        <w:t xml:space="preserve"> viena mēneša termiņu dzīvojamās telpas īres līguma </w:t>
      </w:r>
      <w:r w:rsidRPr="00121602">
        <w:t>noslēgšanai.</w:t>
      </w:r>
    </w:p>
    <w:p w14:paraId="6E284DA9" w14:textId="70EB1C8D" w:rsidR="008D1698" w:rsidRPr="00121602" w:rsidRDefault="008D1698" w:rsidP="008D1698">
      <w:pPr>
        <w:spacing w:line="360" w:lineRule="auto"/>
        <w:ind w:firstLine="567"/>
        <w:jc w:val="both"/>
      </w:pPr>
      <w:r w:rsidRPr="00121602">
        <w:t xml:space="preserve">3.NOTEIKT </w:t>
      </w:r>
      <w:r w:rsidR="006B2567">
        <w:t>…</w:t>
      </w:r>
      <w:r w:rsidRPr="00121602">
        <w:t xml:space="preserve"> viena mēneša termiņu vienošanās par dzīvojamās telpas īri un apsaimniekošan</w:t>
      </w:r>
      <w:r>
        <w:t>u</w:t>
      </w:r>
      <w:r w:rsidRPr="00121602">
        <w:t xml:space="preserve"> parāda summas 163,81 EUR apmērā atmaksas grafika noslēgšanai ar Gulbenes novada Līgo pagasta pārvaldi.  </w:t>
      </w:r>
    </w:p>
    <w:p w14:paraId="1B382F3A" w14:textId="77777777" w:rsidR="008D1698" w:rsidRPr="00CE6F87" w:rsidRDefault="008D1698" w:rsidP="008D1698">
      <w:pPr>
        <w:spacing w:line="360" w:lineRule="auto"/>
        <w:ind w:firstLine="567"/>
        <w:jc w:val="both"/>
      </w:pPr>
      <w:r w:rsidRPr="00121602">
        <w:t>4. UZDOT Gulbenes novada Līgo pagasta pārvaldei, reģistrācijas numurs 40900015501,</w:t>
      </w:r>
      <w:r w:rsidRPr="00CE6F87">
        <w:t xml:space="preserve"> juridiskā adrese: “</w:t>
      </w:r>
      <w:proofErr w:type="spellStart"/>
      <w:r w:rsidRPr="00CE6F87">
        <w:t>Jaunstukmaņi</w:t>
      </w:r>
      <w:proofErr w:type="spellEnd"/>
      <w:r w:rsidRPr="00CE6F87">
        <w:t>”, Līgo, Līgo pagasts, Gulbenes novads, LV-4421, sagatavot un noslēgt dzīvojamās telpas īres līgumu.</w:t>
      </w:r>
    </w:p>
    <w:p w14:paraId="55788E06" w14:textId="74297235" w:rsidR="008D1698" w:rsidRPr="00836BA5" w:rsidRDefault="008D1698" w:rsidP="008D1698">
      <w:pPr>
        <w:spacing w:line="360" w:lineRule="auto"/>
        <w:ind w:firstLine="567"/>
        <w:jc w:val="both"/>
      </w:pPr>
      <w:r w:rsidRPr="00CE6F87">
        <w:t xml:space="preserve">5. NOTEIKT </w:t>
      </w:r>
      <w:r w:rsidR="006B2567">
        <w:rPr>
          <w:bCs/>
        </w:rPr>
        <w:t>….</w:t>
      </w:r>
      <w:r w:rsidRPr="00CE6F87">
        <w:t xml:space="preserve"> par pienākumu pēc dzīvojamās telpas īres līguma noslēgšanas</w:t>
      </w:r>
      <w:r w:rsidRPr="00836BA5">
        <w:t xml:space="preserve"> nekavējoties noslēgt līgumu ar SIA “Pilsētvides Serviss”’ par atkritumu apsaimniekošanas pakalpojuma sniegšanu. </w:t>
      </w:r>
    </w:p>
    <w:p w14:paraId="0CED60BD" w14:textId="77777777" w:rsidR="008D1698" w:rsidRPr="00836BA5" w:rsidRDefault="008D1698" w:rsidP="008D1698">
      <w:pPr>
        <w:spacing w:line="360" w:lineRule="auto"/>
        <w:ind w:firstLine="567"/>
        <w:jc w:val="both"/>
      </w:pPr>
      <w:r>
        <w:t>6</w:t>
      </w:r>
      <w:r w:rsidRPr="00836BA5">
        <w:t>. Lēmumu nosūtīt:</w:t>
      </w:r>
    </w:p>
    <w:p w14:paraId="09A4DD00" w14:textId="636C7FB1" w:rsidR="008D1698" w:rsidRPr="00593C92" w:rsidRDefault="008D1698" w:rsidP="008D1698">
      <w:pPr>
        <w:spacing w:line="360" w:lineRule="auto"/>
        <w:ind w:firstLine="567"/>
        <w:jc w:val="both"/>
      </w:pPr>
      <w:r>
        <w:t>6</w:t>
      </w:r>
      <w:r w:rsidRPr="00593C92">
        <w:t xml:space="preserve">.1. </w:t>
      </w:r>
      <w:r w:rsidR="006B2567">
        <w:t>…</w:t>
      </w:r>
    </w:p>
    <w:p w14:paraId="14BEEE2B" w14:textId="77777777" w:rsidR="008D1698" w:rsidRPr="00593C92" w:rsidRDefault="008D1698" w:rsidP="008D1698">
      <w:pPr>
        <w:spacing w:line="360" w:lineRule="auto"/>
        <w:ind w:firstLine="567"/>
        <w:jc w:val="both"/>
      </w:pPr>
      <w:r>
        <w:t>6</w:t>
      </w:r>
      <w:r w:rsidRPr="00593C92">
        <w:t xml:space="preserve">.2. </w:t>
      </w:r>
      <w:r>
        <w:t xml:space="preserve">Gulbenes novada </w:t>
      </w:r>
      <w:r w:rsidRPr="00593C92">
        <w:t xml:space="preserve">Līgo pagasta pārvaldei, </w:t>
      </w:r>
      <w:r>
        <w:t>“</w:t>
      </w:r>
      <w:proofErr w:type="spellStart"/>
      <w:r>
        <w:t>Jaunstukmaņi</w:t>
      </w:r>
      <w:proofErr w:type="spellEnd"/>
      <w:r>
        <w:t>”</w:t>
      </w:r>
      <w:r w:rsidRPr="00593C92">
        <w:t>,</w:t>
      </w:r>
      <w:r>
        <w:t xml:space="preserve"> Līgo, Līgo pagasts,</w:t>
      </w:r>
      <w:r w:rsidRPr="00593C92">
        <w:t xml:space="preserve"> Gulbenes novads, LV-4421.</w:t>
      </w:r>
    </w:p>
    <w:p w14:paraId="7BC39EB1" w14:textId="77777777" w:rsidR="008D1698" w:rsidRPr="00836BA5" w:rsidRDefault="008D1698" w:rsidP="008D1698">
      <w:pPr>
        <w:spacing w:line="360" w:lineRule="auto"/>
        <w:ind w:firstLine="567"/>
        <w:jc w:val="both"/>
      </w:pPr>
    </w:p>
    <w:p w14:paraId="1AABD98D" w14:textId="77777777" w:rsidR="008D1698" w:rsidRPr="00836BA5" w:rsidRDefault="008D1698" w:rsidP="008D1698">
      <w:r w:rsidRPr="00836BA5">
        <w:t>Gulbenes novada domes priekšsēdētājs</w:t>
      </w:r>
      <w:r w:rsidRPr="00836BA5">
        <w:tab/>
      </w:r>
      <w:r w:rsidRPr="00836BA5">
        <w:tab/>
      </w:r>
      <w:r w:rsidRPr="00836BA5">
        <w:tab/>
      </w:r>
      <w:r w:rsidRPr="00836BA5">
        <w:tab/>
      </w:r>
      <w:proofErr w:type="spellStart"/>
      <w:r w:rsidRPr="00836BA5">
        <w:t>A.Caunītis</w:t>
      </w:r>
      <w:proofErr w:type="spellEnd"/>
    </w:p>
    <w:p w14:paraId="4DC5A367" w14:textId="77777777" w:rsidR="008D1698" w:rsidRPr="00836BA5" w:rsidRDefault="008D1698" w:rsidP="008D1698">
      <w:pPr>
        <w:pStyle w:val="Default"/>
        <w:rPr>
          <w:color w:val="auto"/>
        </w:rPr>
      </w:pPr>
    </w:p>
    <w:p w14:paraId="321A9490" w14:textId="77777777" w:rsidR="008D1698" w:rsidRPr="00836BA5" w:rsidRDefault="008D1698" w:rsidP="008D1698">
      <w:pPr>
        <w:pStyle w:val="Default"/>
        <w:rPr>
          <w:color w:val="auto"/>
        </w:rPr>
      </w:pPr>
      <w:r w:rsidRPr="00836BA5">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8D1698" w:rsidRPr="00836BA5" w14:paraId="751C1310" w14:textId="77777777" w:rsidTr="00873076">
        <w:trPr>
          <w:trHeight w:val="104"/>
        </w:trPr>
        <w:tc>
          <w:tcPr>
            <w:tcW w:w="236" w:type="dxa"/>
            <w:tcBorders>
              <w:top w:val="nil"/>
              <w:left w:val="nil"/>
              <w:bottom w:val="nil"/>
              <w:right w:val="nil"/>
            </w:tcBorders>
          </w:tcPr>
          <w:p w14:paraId="40C2329A" w14:textId="77777777" w:rsidR="008D1698" w:rsidRPr="00836BA5" w:rsidRDefault="008D1698" w:rsidP="00873076">
            <w:pPr>
              <w:pStyle w:val="Default"/>
              <w:spacing w:line="256" w:lineRule="auto"/>
              <w:rPr>
                <w:color w:val="auto"/>
                <w:sz w:val="23"/>
                <w:szCs w:val="23"/>
              </w:rPr>
            </w:pPr>
          </w:p>
        </w:tc>
      </w:tr>
    </w:tbl>
    <w:p w14:paraId="511433D7" w14:textId="77777777" w:rsidR="008D1698" w:rsidRPr="00836BA5" w:rsidRDefault="008D1698" w:rsidP="008D1698">
      <w:pPr>
        <w:spacing w:line="360" w:lineRule="auto"/>
        <w:jc w:val="both"/>
      </w:pPr>
    </w:p>
    <w:tbl>
      <w:tblPr>
        <w:tblW w:w="0" w:type="auto"/>
        <w:tblInd w:w="-108" w:type="dxa"/>
        <w:tblLayout w:type="fixed"/>
        <w:tblLook w:val="04A0" w:firstRow="1" w:lastRow="0" w:firstColumn="1" w:lastColumn="0" w:noHBand="0" w:noVBand="1"/>
      </w:tblPr>
      <w:tblGrid>
        <w:gridCol w:w="236"/>
      </w:tblGrid>
      <w:tr w:rsidR="008D1698" w:rsidRPr="00836BA5" w14:paraId="4934DD9F" w14:textId="77777777" w:rsidTr="00873076">
        <w:trPr>
          <w:trHeight w:val="104"/>
        </w:trPr>
        <w:tc>
          <w:tcPr>
            <w:tcW w:w="236" w:type="dxa"/>
            <w:tcBorders>
              <w:top w:val="nil"/>
              <w:left w:val="nil"/>
              <w:bottom w:val="nil"/>
              <w:right w:val="nil"/>
            </w:tcBorders>
          </w:tcPr>
          <w:p w14:paraId="0F158FA8" w14:textId="77777777" w:rsidR="008D1698" w:rsidRPr="00836BA5" w:rsidRDefault="008D1698" w:rsidP="00873076">
            <w:pPr>
              <w:pStyle w:val="Default"/>
              <w:spacing w:line="256" w:lineRule="auto"/>
              <w:rPr>
                <w:color w:val="auto"/>
                <w:sz w:val="23"/>
                <w:szCs w:val="23"/>
              </w:rPr>
            </w:pPr>
          </w:p>
        </w:tc>
      </w:tr>
    </w:tbl>
    <w:p w14:paraId="0C270271" w14:textId="582FC69E" w:rsidR="006B2567" w:rsidRDefault="006B2567" w:rsidP="008D1698">
      <w:pPr>
        <w:spacing w:line="360" w:lineRule="auto"/>
        <w:ind w:firstLine="567"/>
        <w:jc w:val="both"/>
      </w:pPr>
    </w:p>
    <w:p w14:paraId="3BE3820D" w14:textId="77777777" w:rsidR="006B2567" w:rsidRDefault="006B2567">
      <w:pPr>
        <w:spacing w:after="160" w:line="259" w:lineRule="auto"/>
      </w:pPr>
      <w:r>
        <w:br w:type="page"/>
      </w:r>
    </w:p>
    <w:p w14:paraId="3E9AEAD5" w14:textId="77777777" w:rsidR="008D1698" w:rsidRPr="00836BA5" w:rsidRDefault="008D1698" w:rsidP="008D1698">
      <w:pPr>
        <w:spacing w:line="360" w:lineRule="auto"/>
        <w:ind w:firstLine="567"/>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407B29" w14:paraId="03A31365" w14:textId="77777777" w:rsidTr="00873076">
        <w:tc>
          <w:tcPr>
            <w:tcW w:w="9458" w:type="dxa"/>
          </w:tcPr>
          <w:p w14:paraId="72BE251F" w14:textId="77777777" w:rsidR="008D1698" w:rsidRPr="00407B29" w:rsidRDefault="008D1698" w:rsidP="00873076">
            <w:pPr>
              <w:jc w:val="center"/>
            </w:pPr>
            <w:r w:rsidRPr="00407B29">
              <w:rPr>
                <w:noProof/>
              </w:rPr>
              <w:drawing>
                <wp:inline distT="0" distB="0" distL="0" distR="0" wp14:anchorId="5ECF7AE4" wp14:editId="58AA5F48">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407B29" w14:paraId="04FED589" w14:textId="77777777" w:rsidTr="00873076">
        <w:tc>
          <w:tcPr>
            <w:tcW w:w="9458" w:type="dxa"/>
          </w:tcPr>
          <w:p w14:paraId="222BCA5B" w14:textId="77777777" w:rsidR="008D1698" w:rsidRPr="00407B29" w:rsidRDefault="008D1698" w:rsidP="00873076">
            <w:pPr>
              <w:jc w:val="center"/>
            </w:pPr>
            <w:r w:rsidRPr="00407B29">
              <w:rPr>
                <w:b/>
                <w:bCs/>
                <w:sz w:val="28"/>
                <w:szCs w:val="28"/>
              </w:rPr>
              <w:t>GULBENES NOVADA PAŠVALDĪBA</w:t>
            </w:r>
          </w:p>
        </w:tc>
      </w:tr>
      <w:tr w:rsidR="008D1698" w:rsidRPr="00407B29" w14:paraId="5FB9A920" w14:textId="77777777" w:rsidTr="00873076">
        <w:tc>
          <w:tcPr>
            <w:tcW w:w="9458" w:type="dxa"/>
          </w:tcPr>
          <w:p w14:paraId="3F529F65" w14:textId="77777777" w:rsidR="008D1698" w:rsidRPr="00407B29" w:rsidRDefault="008D1698" w:rsidP="00873076">
            <w:pPr>
              <w:jc w:val="center"/>
            </w:pPr>
            <w:r w:rsidRPr="00407B29">
              <w:t>Reģ.Nr.90009116327</w:t>
            </w:r>
          </w:p>
        </w:tc>
      </w:tr>
      <w:tr w:rsidR="008D1698" w:rsidRPr="00407B29" w14:paraId="634DA958" w14:textId="77777777" w:rsidTr="00873076">
        <w:tc>
          <w:tcPr>
            <w:tcW w:w="9458" w:type="dxa"/>
          </w:tcPr>
          <w:p w14:paraId="709A1CBE" w14:textId="77777777" w:rsidR="008D1698" w:rsidRPr="00407B29" w:rsidRDefault="008D1698" w:rsidP="00873076">
            <w:pPr>
              <w:jc w:val="center"/>
            </w:pPr>
            <w:r w:rsidRPr="00407B29">
              <w:t>Ābeļu iela 2, Gulbene, Gulbenes nov., LV-4401</w:t>
            </w:r>
          </w:p>
        </w:tc>
      </w:tr>
      <w:tr w:rsidR="008D1698" w:rsidRPr="00407B29" w14:paraId="3A339924" w14:textId="77777777" w:rsidTr="00873076">
        <w:tc>
          <w:tcPr>
            <w:tcW w:w="9458" w:type="dxa"/>
          </w:tcPr>
          <w:p w14:paraId="35668CC8" w14:textId="77777777" w:rsidR="008D1698" w:rsidRPr="00407B29" w:rsidRDefault="008D1698" w:rsidP="00873076">
            <w:pPr>
              <w:jc w:val="center"/>
            </w:pPr>
            <w:r w:rsidRPr="00407B29">
              <w:t>Tālrunis 64497710, mob.26595362, e-pasts; dome@gulbene.lv, www.gulbene.lv</w:t>
            </w:r>
          </w:p>
        </w:tc>
      </w:tr>
    </w:tbl>
    <w:p w14:paraId="6886D4AA" w14:textId="77777777" w:rsidR="008D1698" w:rsidRPr="006C701B" w:rsidRDefault="008D1698" w:rsidP="008D1698">
      <w:pPr>
        <w:rPr>
          <w:sz w:val="4"/>
          <w:szCs w:val="4"/>
        </w:rPr>
      </w:pPr>
    </w:p>
    <w:p w14:paraId="17996EC1" w14:textId="77777777" w:rsidR="008D1698" w:rsidRPr="00407B29" w:rsidRDefault="008D1698" w:rsidP="008D1698">
      <w:pPr>
        <w:pStyle w:val="Bezatstarpm"/>
        <w:jc w:val="center"/>
        <w:rPr>
          <w:rFonts w:ascii="Times New Roman" w:hAnsi="Times New Roman"/>
          <w:b/>
          <w:bCs/>
          <w:sz w:val="24"/>
          <w:szCs w:val="24"/>
        </w:rPr>
      </w:pPr>
      <w:r w:rsidRPr="00407B29">
        <w:rPr>
          <w:rFonts w:ascii="Times New Roman" w:hAnsi="Times New Roman"/>
          <w:b/>
          <w:bCs/>
          <w:sz w:val="24"/>
          <w:szCs w:val="24"/>
        </w:rPr>
        <w:t>GULBENES NOVADA DOMES LĒMUMS</w:t>
      </w:r>
    </w:p>
    <w:p w14:paraId="743A924A" w14:textId="77777777" w:rsidR="008D1698" w:rsidRPr="00407B29" w:rsidRDefault="008D1698" w:rsidP="008D1698">
      <w:pPr>
        <w:pStyle w:val="Bezatstarpm"/>
        <w:jc w:val="center"/>
        <w:rPr>
          <w:rFonts w:ascii="Times New Roman" w:hAnsi="Times New Roman"/>
          <w:sz w:val="24"/>
          <w:szCs w:val="24"/>
        </w:rPr>
      </w:pPr>
      <w:r w:rsidRPr="00407B29">
        <w:rPr>
          <w:rFonts w:ascii="Times New Roman" w:hAnsi="Times New Roman"/>
          <w:sz w:val="24"/>
          <w:szCs w:val="24"/>
        </w:rPr>
        <w:t>Gulbenē</w:t>
      </w:r>
    </w:p>
    <w:p w14:paraId="060B1939" w14:textId="77777777" w:rsidR="008D1698" w:rsidRPr="00407B29" w:rsidRDefault="008D1698" w:rsidP="008D169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D1698" w:rsidRPr="00407B29" w14:paraId="759FFFAB" w14:textId="77777777" w:rsidTr="00873076">
        <w:tc>
          <w:tcPr>
            <w:tcW w:w="5637" w:type="dxa"/>
          </w:tcPr>
          <w:p w14:paraId="72D34864" w14:textId="77777777" w:rsidR="008D1698" w:rsidRPr="00407B29" w:rsidRDefault="008D1698" w:rsidP="00873076">
            <w:pPr>
              <w:rPr>
                <w:b/>
                <w:bCs/>
              </w:rPr>
            </w:pPr>
            <w:r w:rsidRPr="00407B29">
              <w:rPr>
                <w:b/>
                <w:bCs/>
              </w:rPr>
              <w:t xml:space="preserve">2022.gada </w:t>
            </w:r>
            <w:r>
              <w:rPr>
                <w:b/>
                <w:bCs/>
              </w:rPr>
              <w:t>27</w:t>
            </w:r>
            <w:r w:rsidRPr="00407B29">
              <w:rPr>
                <w:b/>
                <w:bCs/>
              </w:rPr>
              <w:t>.</w:t>
            </w:r>
            <w:r>
              <w:rPr>
                <w:b/>
                <w:bCs/>
              </w:rPr>
              <w:t>oktobrī</w:t>
            </w:r>
          </w:p>
        </w:tc>
        <w:tc>
          <w:tcPr>
            <w:tcW w:w="4729" w:type="dxa"/>
          </w:tcPr>
          <w:p w14:paraId="2E8D165F" w14:textId="77777777" w:rsidR="008D1698" w:rsidRPr="00407B29" w:rsidRDefault="008D1698" w:rsidP="00873076">
            <w:pPr>
              <w:rPr>
                <w:b/>
                <w:bCs/>
              </w:rPr>
            </w:pPr>
            <w:r w:rsidRPr="00407B29">
              <w:rPr>
                <w:b/>
                <w:bCs/>
              </w:rPr>
              <w:t>Nr. GND/2022/</w:t>
            </w:r>
            <w:r>
              <w:rPr>
                <w:b/>
                <w:bCs/>
              </w:rPr>
              <w:t>1005</w:t>
            </w:r>
          </w:p>
        </w:tc>
      </w:tr>
      <w:tr w:rsidR="008D1698" w:rsidRPr="00407B29" w14:paraId="22213923" w14:textId="77777777" w:rsidTr="00873076">
        <w:tc>
          <w:tcPr>
            <w:tcW w:w="5637" w:type="dxa"/>
          </w:tcPr>
          <w:p w14:paraId="16203610" w14:textId="77777777" w:rsidR="008D1698" w:rsidRPr="00407B29" w:rsidRDefault="008D1698" w:rsidP="00873076"/>
        </w:tc>
        <w:tc>
          <w:tcPr>
            <w:tcW w:w="4729" w:type="dxa"/>
          </w:tcPr>
          <w:p w14:paraId="6CC6CFDD" w14:textId="77777777" w:rsidR="008D1698" w:rsidRPr="00407B29" w:rsidRDefault="008D1698" w:rsidP="00873076">
            <w:pPr>
              <w:rPr>
                <w:b/>
                <w:bCs/>
              </w:rPr>
            </w:pPr>
            <w:r w:rsidRPr="00407B29">
              <w:rPr>
                <w:b/>
                <w:bCs/>
              </w:rPr>
              <w:t>(protokols Nr.</w:t>
            </w:r>
            <w:r>
              <w:rPr>
                <w:b/>
                <w:bCs/>
              </w:rPr>
              <w:t>20</w:t>
            </w:r>
            <w:r w:rsidRPr="00407B29">
              <w:rPr>
                <w:b/>
                <w:bCs/>
              </w:rPr>
              <w:t xml:space="preserve">; </w:t>
            </w:r>
            <w:r>
              <w:rPr>
                <w:b/>
                <w:bCs/>
              </w:rPr>
              <w:t>49</w:t>
            </w:r>
            <w:r w:rsidRPr="00407B29">
              <w:rPr>
                <w:b/>
                <w:bCs/>
              </w:rPr>
              <w:t>.p)</w:t>
            </w:r>
          </w:p>
        </w:tc>
      </w:tr>
    </w:tbl>
    <w:p w14:paraId="6F99C443" w14:textId="77777777" w:rsidR="008D1698" w:rsidRPr="004C619F" w:rsidRDefault="008D1698" w:rsidP="008D1698">
      <w:pPr>
        <w:pStyle w:val="Default"/>
        <w:rPr>
          <w:color w:val="auto"/>
          <w:sz w:val="4"/>
          <w:szCs w:val="4"/>
        </w:rPr>
      </w:pPr>
    </w:p>
    <w:p w14:paraId="790B224B" w14:textId="7BC20021" w:rsidR="008D1698" w:rsidRDefault="008D1698" w:rsidP="008D1698">
      <w:pPr>
        <w:jc w:val="center"/>
        <w:rPr>
          <w:b/>
        </w:rPr>
      </w:pPr>
      <w:r w:rsidRPr="00407B29">
        <w:rPr>
          <w:b/>
        </w:rPr>
        <w:t xml:space="preserve">Par </w:t>
      </w:r>
      <w:r w:rsidR="006B2567">
        <w:rPr>
          <w:b/>
        </w:rPr>
        <w:t>….</w:t>
      </w:r>
      <w:r>
        <w:rPr>
          <w:b/>
        </w:rPr>
        <w:t xml:space="preserve"> iesnieguma izskatīšanu</w:t>
      </w:r>
    </w:p>
    <w:p w14:paraId="3B2F7D13" w14:textId="77777777" w:rsidR="008D1698" w:rsidRPr="004C619F" w:rsidRDefault="008D1698" w:rsidP="008D1698">
      <w:pPr>
        <w:spacing w:line="360" w:lineRule="auto"/>
        <w:ind w:left="60" w:firstLine="507"/>
        <w:jc w:val="both"/>
        <w:rPr>
          <w:sz w:val="4"/>
          <w:szCs w:val="4"/>
        </w:rPr>
      </w:pPr>
    </w:p>
    <w:p w14:paraId="27DE160C" w14:textId="018FF627" w:rsidR="008D1698" w:rsidRDefault="008D1698" w:rsidP="008D1698">
      <w:pPr>
        <w:pStyle w:val="Sarakstarindkopa"/>
        <w:spacing w:after="0" w:line="360" w:lineRule="auto"/>
        <w:ind w:left="0" w:firstLine="567"/>
        <w:jc w:val="both"/>
        <w:rPr>
          <w:rFonts w:ascii="Times New Roman" w:hAnsi="Times New Roman"/>
          <w:sz w:val="24"/>
          <w:szCs w:val="24"/>
        </w:rPr>
      </w:pPr>
      <w:r w:rsidRPr="00407B29">
        <w:rPr>
          <w:rFonts w:ascii="Times New Roman" w:hAnsi="Times New Roman"/>
          <w:sz w:val="24"/>
          <w:szCs w:val="24"/>
        </w:rPr>
        <w:t xml:space="preserve">Gulbenes novada pašvaldības dokumentu vadības sistēmā 2022.gada </w:t>
      </w:r>
      <w:r>
        <w:rPr>
          <w:rFonts w:ascii="Times New Roman" w:hAnsi="Times New Roman"/>
          <w:sz w:val="24"/>
          <w:szCs w:val="24"/>
        </w:rPr>
        <w:t>26</w:t>
      </w:r>
      <w:r w:rsidRPr="00407B29">
        <w:rPr>
          <w:rFonts w:ascii="Times New Roman" w:hAnsi="Times New Roman"/>
          <w:sz w:val="24"/>
          <w:szCs w:val="24"/>
        </w:rPr>
        <w:t>.</w:t>
      </w:r>
      <w:r>
        <w:rPr>
          <w:rFonts w:ascii="Times New Roman" w:hAnsi="Times New Roman"/>
          <w:sz w:val="24"/>
          <w:szCs w:val="24"/>
        </w:rPr>
        <w:t>septembrī</w:t>
      </w:r>
      <w:r w:rsidRPr="00407B29">
        <w:rPr>
          <w:rFonts w:ascii="Times New Roman" w:hAnsi="Times New Roman"/>
          <w:sz w:val="24"/>
          <w:szCs w:val="24"/>
        </w:rPr>
        <w:t xml:space="preserve"> ar reģistrācijas numuru GND/5.4/22/</w:t>
      </w:r>
      <w:r>
        <w:rPr>
          <w:rFonts w:ascii="Times New Roman" w:hAnsi="Times New Roman"/>
          <w:sz w:val="24"/>
          <w:szCs w:val="24"/>
        </w:rPr>
        <w:t>2226-G</w:t>
      </w:r>
      <w:r w:rsidRPr="00407B29">
        <w:rPr>
          <w:rFonts w:ascii="Times New Roman" w:hAnsi="Times New Roman"/>
          <w:sz w:val="24"/>
          <w:szCs w:val="24"/>
        </w:rPr>
        <w:t xml:space="preserve"> reģistrēts </w:t>
      </w:r>
      <w:r w:rsidR="006B2567">
        <w:rPr>
          <w:rFonts w:ascii="Times New Roman" w:hAnsi="Times New Roman"/>
          <w:b/>
          <w:sz w:val="24"/>
          <w:szCs w:val="24"/>
        </w:rPr>
        <w:t>…</w:t>
      </w:r>
      <w:r w:rsidRPr="00407B29">
        <w:rPr>
          <w:rFonts w:ascii="Times New Roman" w:hAnsi="Times New Roman"/>
          <w:sz w:val="24"/>
          <w:szCs w:val="24"/>
        </w:rPr>
        <w:t xml:space="preserve"> (turpmāk – iesniedzējs), </w:t>
      </w:r>
      <w:r w:rsidR="006B2567">
        <w:rPr>
          <w:rFonts w:ascii="Times New Roman" w:hAnsi="Times New Roman"/>
          <w:sz w:val="24"/>
          <w:szCs w:val="24"/>
        </w:rPr>
        <w:t>..</w:t>
      </w:r>
      <w:r w:rsidRPr="00811987">
        <w:rPr>
          <w:rFonts w:ascii="Times New Roman" w:hAnsi="Times New Roman"/>
          <w:sz w:val="24"/>
          <w:szCs w:val="24"/>
        </w:rPr>
        <w:t xml:space="preserve">, 2022.gada </w:t>
      </w:r>
      <w:r>
        <w:rPr>
          <w:rFonts w:ascii="Times New Roman" w:hAnsi="Times New Roman"/>
          <w:sz w:val="24"/>
          <w:szCs w:val="24"/>
        </w:rPr>
        <w:t>23</w:t>
      </w:r>
      <w:r w:rsidRPr="00811987">
        <w:rPr>
          <w:rFonts w:ascii="Times New Roman" w:hAnsi="Times New Roman"/>
          <w:sz w:val="24"/>
          <w:szCs w:val="24"/>
        </w:rPr>
        <w:t>.</w:t>
      </w:r>
      <w:r>
        <w:rPr>
          <w:rFonts w:ascii="Times New Roman" w:hAnsi="Times New Roman"/>
          <w:sz w:val="24"/>
          <w:szCs w:val="24"/>
        </w:rPr>
        <w:t>septembra</w:t>
      </w:r>
      <w:r w:rsidRPr="00811987">
        <w:rPr>
          <w:rFonts w:ascii="Times New Roman" w:hAnsi="Times New Roman"/>
          <w:sz w:val="24"/>
          <w:szCs w:val="24"/>
        </w:rPr>
        <w:t xml:space="preserve"> iesniegums, kurā izteikts lūgums </w:t>
      </w:r>
      <w:r>
        <w:rPr>
          <w:rFonts w:ascii="Times New Roman" w:hAnsi="Times New Roman"/>
          <w:sz w:val="24"/>
          <w:szCs w:val="24"/>
        </w:rPr>
        <w:t xml:space="preserve">piešķirt dzīvojamo platību sociālajā dzīvojamā mājā “Blomīte”, Ozolkalns, Beļavas pagasts, Gulbenes novads. </w:t>
      </w:r>
      <w:r w:rsidRPr="00811987">
        <w:rPr>
          <w:rFonts w:ascii="Times New Roman" w:hAnsi="Times New Roman"/>
          <w:sz w:val="24"/>
          <w:szCs w:val="24"/>
        </w:rPr>
        <w:t>Iesniedzējs savu lūgumu pamato ar apstākļiem, ka</w:t>
      </w:r>
      <w:r>
        <w:rPr>
          <w:rFonts w:ascii="Times New Roman" w:hAnsi="Times New Roman"/>
          <w:sz w:val="24"/>
          <w:szCs w:val="24"/>
        </w:rPr>
        <w:t xml:space="preserve"> iesniedzējam</w:t>
      </w:r>
      <w:r w:rsidRPr="00811987">
        <w:rPr>
          <w:rFonts w:ascii="Times New Roman" w:hAnsi="Times New Roman"/>
          <w:sz w:val="24"/>
          <w:szCs w:val="24"/>
        </w:rPr>
        <w:t xml:space="preserve"> </w:t>
      </w:r>
      <w:r>
        <w:rPr>
          <w:rFonts w:ascii="Times New Roman" w:hAnsi="Times New Roman"/>
          <w:sz w:val="24"/>
          <w:szCs w:val="24"/>
        </w:rPr>
        <w:t xml:space="preserve">nav savas dzīvesvietas, ir vientuļš un pensionārs. </w:t>
      </w:r>
    </w:p>
    <w:p w14:paraId="0E00A387" w14:textId="77777777" w:rsidR="008D1698" w:rsidRPr="00811987" w:rsidRDefault="008D1698" w:rsidP="008D1698">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tās ir maznodrošināta:</w:t>
      </w:r>
    </w:p>
    <w:p w14:paraId="498E2B5D" w14:textId="77777777" w:rsidR="008D1698" w:rsidRPr="00811987" w:rsidRDefault="008D1698" w:rsidP="008D1698">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6E2266E6" w14:textId="77777777" w:rsidR="008D1698" w:rsidRPr="00811987" w:rsidRDefault="008D1698" w:rsidP="008D1698">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38D276C6" w14:textId="77777777" w:rsidR="008D1698" w:rsidRPr="00811987" w:rsidRDefault="008D1698" w:rsidP="008D1698">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7D234F16" w14:textId="77777777" w:rsidR="008D1698" w:rsidRPr="00811987" w:rsidRDefault="008D1698" w:rsidP="008D1698">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4E9DF1EE" w14:textId="77777777" w:rsidR="008D1698" w:rsidRPr="00811987" w:rsidRDefault="008D1698" w:rsidP="008D1698">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1C5729E1" w14:textId="77777777" w:rsidR="008D1698" w:rsidRDefault="008D1698" w:rsidP="008D1698">
      <w:pPr>
        <w:widowControl w:val="0"/>
        <w:spacing w:line="360" w:lineRule="auto"/>
        <w:ind w:left="62" w:firstLine="505"/>
        <w:jc w:val="both"/>
      </w:pPr>
      <w:r>
        <w:t>Šī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9.punkts nosaka, ka </w:t>
      </w:r>
      <w:r>
        <w:t>p</w:t>
      </w:r>
      <w:r w:rsidRPr="004D23CE">
        <w:t>apildus Palīdzības likuma 21.</w:t>
      </w:r>
      <w:r w:rsidRPr="00363D14">
        <w:rPr>
          <w:vertAlign w:val="superscript"/>
        </w:rPr>
        <w:t>6</w:t>
      </w:r>
      <w:r w:rsidRPr="004D23CE">
        <w:t xml:space="preserve"> panta pirmajā daļā minētajām personām pašvaldība izīrē sociālo dzīvokli:</w:t>
      </w:r>
    </w:p>
    <w:p w14:paraId="56EE5E39" w14:textId="77777777" w:rsidR="008D1698" w:rsidRPr="00BD6EFD" w:rsidRDefault="008D1698" w:rsidP="008D1698">
      <w:pPr>
        <w:widowControl w:val="0"/>
        <w:spacing w:line="360" w:lineRule="auto"/>
        <w:ind w:left="62" w:firstLine="505"/>
        <w:jc w:val="both"/>
      </w:pPr>
      <w:r w:rsidRPr="00BD6EFD">
        <w:t xml:space="preserve">9.1. neizvērtējot ienākumus – bērniem bāreņiem un bērniem, kuri palikuši bez vecāku gādības un audzināti bērnu aprūpes un audzināšanas iestādē, audžuģimenē vai pie aizbildņa, ja persona turpina mācības vispārizglītojošajā vai profesionālajā mācību iestādē, vai pilna laika </w:t>
      </w:r>
      <w:r w:rsidRPr="00BD6EFD">
        <w:lastRenderedPageBreak/>
        <w:t>studiju programmā, bet ne ilgāk kā līdz divdesmit četru gadu vecumam;</w:t>
      </w:r>
    </w:p>
    <w:p w14:paraId="11A1A779" w14:textId="77777777" w:rsidR="008D1698" w:rsidRPr="00BD6EFD" w:rsidRDefault="008D1698" w:rsidP="008D1698">
      <w:pPr>
        <w:widowControl w:val="0"/>
        <w:spacing w:line="360" w:lineRule="auto"/>
        <w:ind w:left="62" w:firstLine="505"/>
        <w:jc w:val="both"/>
      </w:pPr>
      <w:r w:rsidRPr="00BD6EFD">
        <w:t>9.2. trūcīgai vai maznodrošinātai ģimenei (personai), kura īrē dzīvokli un nespēj norēķināties par īri un komunālajiem pakalpojumiem, ja ģimenē ir nepilngadīgi bērni;</w:t>
      </w:r>
    </w:p>
    <w:p w14:paraId="01A27C9E" w14:textId="77777777" w:rsidR="008D1698" w:rsidRDefault="008D1698" w:rsidP="008D1698">
      <w:pPr>
        <w:spacing w:line="360" w:lineRule="auto"/>
        <w:ind w:left="60" w:firstLine="507"/>
        <w:jc w:val="both"/>
      </w:pPr>
      <w:r w:rsidRPr="00BD6EFD">
        <w:t>9.3</w:t>
      </w:r>
      <w:r>
        <w:t>.</w:t>
      </w:r>
      <w:r w:rsidRPr="00BD6EFD">
        <w:t xml:space="preserve"> trūcīgai vai maznodrošinātai ģimenei (personai), kas nonākusi krīzes situācijā un Gulbenes novada sociālais dienests, izvērtējot ģimenes (personas) resursus un konkrētos apstākļus, sniedzis atzinumu par dzīvojamās platības nepieciešamību.</w:t>
      </w:r>
      <w:r w:rsidRPr="002E7075">
        <w:t xml:space="preserve"> </w:t>
      </w:r>
    </w:p>
    <w:p w14:paraId="51935A97" w14:textId="77777777" w:rsidR="008D1698" w:rsidRPr="00BD6EFD" w:rsidRDefault="008D1698" w:rsidP="008D1698">
      <w:pPr>
        <w:spacing w:line="360" w:lineRule="auto"/>
        <w:ind w:firstLine="567"/>
        <w:jc w:val="both"/>
      </w:pPr>
      <w:r w:rsidRPr="00BD6EFD">
        <w:t xml:space="preserve">Atbilstoši Iedzīvotāju reģistra datiem iesniedzējs kopš 2011.gada 5.septembra ir deklarējis savu dzīvesvietu Gulbenes novada administratīvajā teritorijā. </w:t>
      </w:r>
    </w:p>
    <w:p w14:paraId="1D073E9B" w14:textId="77777777" w:rsidR="008D1698" w:rsidRDefault="008D1698" w:rsidP="008D1698">
      <w:pPr>
        <w:spacing w:line="360" w:lineRule="auto"/>
        <w:ind w:firstLine="567"/>
        <w:jc w:val="both"/>
      </w:pPr>
      <w:r w:rsidRPr="00BD6EFD">
        <w:t xml:space="preserve">Pārbaudot Valsts vienotajā datorizētajā zemesgrāmatā un Nekustamā īpašuma valsts kadastrā esošās ziņas, netika konstatēta informācija par iesniedzējam piederošiem nekustamajiem īpašumiem. </w:t>
      </w:r>
    </w:p>
    <w:p w14:paraId="39F986E4" w14:textId="77777777" w:rsidR="008D1698" w:rsidRPr="00BD6EFD" w:rsidRDefault="008D1698" w:rsidP="008D1698">
      <w:pPr>
        <w:spacing w:line="360" w:lineRule="auto"/>
        <w:ind w:firstLine="567"/>
        <w:jc w:val="both"/>
      </w:pPr>
      <w:r w:rsidRPr="00365FB5">
        <w:t xml:space="preserve">Iesniedzējam nav piešķirts trūcīgas vai maznodrošinātas ģimenei (personas) statuss, jo </w:t>
      </w:r>
      <w:r>
        <w:t xml:space="preserve">iesniedzējs </w:t>
      </w:r>
      <w:r w:rsidRPr="00365FB5">
        <w:t xml:space="preserve">neatbilst </w:t>
      </w:r>
      <w:r>
        <w:t xml:space="preserve">priekšnosacījumiem statusa piešķiršanai. </w:t>
      </w:r>
    </w:p>
    <w:p w14:paraId="34B8B6B7" w14:textId="77777777" w:rsidR="008D1698" w:rsidRPr="00BD6EFD" w:rsidRDefault="008D1698" w:rsidP="008D1698">
      <w:pPr>
        <w:tabs>
          <w:tab w:val="left" w:pos="993"/>
        </w:tabs>
        <w:spacing w:line="360" w:lineRule="auto"/>
        <w:ind w:firstLine="567"/>
        <w:jc w:val="both"/>
      </w:pPr>
      <w:r w:rsidRPr="00BD6EFD">
        <w:t xml:space="preserve">Ievērojot minēto kopsakarā ar normatīvo regulējumu, nav tiesiska pamata iesniedzēja reģistrēšanai Gulbenes novada pašvaldības palīdzības sociālo dzīvojamo telpu jautājumu risināšanas reģistrā. </w:t>
      </w:r>
    </w:p>
    <w:p w14:paraId="2D4654D0" w14:textId="77777777" w:rsidR="008D1698" w:rsidRPr="004C619F" w:rsidRDefault="008D1698" w:rsidP="008D1698">
      <w:pPr>
        <w:pStyle w:val="Sarakstarindkopa"/>
        <w:spacing w:after="0" w:line="360" w:lineRule="auto"/>
        <w:ind w:left="0" w:firstLine="567"/>
        <w:jc w:val="both"/>
        <w:rPr>
          <w:rFonts w:ascii="Times New Roman" w:hAnsi="Times New Roman"/>
          <w:sz w:val="24"/>
          <w:szCs w:val="24"/>
        </w:rPr>
      </w:pPr>
      <w:r w:rsidRPr="00844A89">
        <w:rPr>
          <w:rFonts w:ascii="Times New Roman" w:hAnsi="Times New Roman"/>
          <w:sz w:val="24"/>
          <w:szCs w:val="24"/>
        </w:rPr>
        <w:t>Ņemot vērā minēto un pamatojoties uz likuma “Par palīdzību dzīvokļa jautājumu risināšanā” 21.</w:t>
      </w:r>
      <w:r w:rsidRPr="00844A89">
        <w:rPr>
          <w:rFonts w:ascii="Times New Roman" w:hAnsi="Times New Roman"/>
          <w:sz w:val="24"/>
          <w:szCs w:val="24"/>
          <w:vertAlign w:val="superscript"/>
        </w:rPr>
        <w:t xml:space="preserve">6 </w:t>
      </w:r>
      <w:r w:rsidRPr="00844A89">
        <w:rPr>
          <w:rFonts w:ascii="Times New Roman" w:hAnsi="Times New Roman"/>
          <w:sz w:val="24"/>
          <w:szCs w:val="24"/>
        </w:rPr>
        <w:t>panta pirmo un otro daļu, Gulbenes novada domes 2020.gada 30.janvāra saistošo noteikumu Nr.2 “Par palīdzību dzīvokļu jautājumu risināšanā” 9</w:t>
      </w:r>
      <w:r>
        <w:rPr>
          <w:rFonts w:ascii="Times New Roman" w:hAnsi="Times New Roman"/>
          <w:sz w:val="24"/>
          <w:szCs w:val="24"/>
        </w:rPr>
        <w:t>.</w:t>
      </w:r>
      <w:r w:rsidRPr="00844A89">
        <w:rPr>
          <w:rFonts w:ascii="Times New Roman" w:hAnsi="Times New Roman"/>
          <w:sz w:val="24"/>
          <w:szCs w:val="24"/>
        </w:rPr>
        <w:t xml:space="preserve">punktu un Sociālo un veselības </w:t>
      </w:r>
      <w:r w:rsidRPr="004C619F">
        <w:rPr>
          <w:rFonts w:ascii="Times New Roman" w:hAnsi="Times New Roman"/>
          <w:sz w:val="24"/>
          <w:szCs w:val="24"/>
        </w:rPr>
        <w:t xml:space="preserve">jautājumu komitejas ieteikumu, atklāti balsojot: </w:t>
      </w:r>
      <w:r w:rsidRPr="004C619F">
        <w:rPr>
          <w:rFonts w:ascii="Times New Roman" w:hAnsi="Times New Roman"/>
          <w:noProof/>
          <w:sz w:val="24"/>
          <w:szCs w:val="24"/>
        </w:rPr>
        <w:t>ar 12 balsīm "Par" (Ainārs Brezinskis, Aivars Circens, Anatolijs Savickis, Andis Caunītis, Atis Jencītis, Guna Pūcīte, Guna Švika, Gunārs Ciglis, Intars Liepiņš, Ivars Kupčs, Mudīte Motivāne, Normunds Mazūrs), "Pret" – nav, "Atturas" – nav</w:t>
      </w:r>
      <w:r w:rsidRPr="004C619F">
        <w:rPr>
          <w:rFonts w:ascii="Times New Roman" w:hAnsi="Times New Roman"/>
          <w:sz w:val="24"/>
          <w:szCs w:val="24"/>
        </w:rPr>
        <w:t>, Gulbenes novada dome NOLEMJ:</w:t>
      </w:r>
    </w:p>
    <w:p w14:paraId="7E306A3A" w14:textId="2A730069" w:rsidR="008D1698" w:rsidRPr="004C619F" w:rsidRDefault="008D1698" w:rsidP="008D1698">
      <w:pPr>
        <w:pStyle w:val="Bezatstarpm"/>
        <w:spacing w:line="360" w:lineRule="auto"/>
        <w:ind w:firstLine="567"/>
        <w:jc w:val="both"/>
        <w:rPr>
          <w:rFonts w:ascii="Times New Roman" w:hAnsi="Times New Roman"/>
          <w:sz w:val="24"/>
          <w:szCs w:val="24"/>
        </w:rPr>
      </w:pPr>
      <w:r w:rsidRPr="004C619F">
        <w:rPr>
          <w:rFonts w:ascii="Times New Roman" w:hAnsi="Times New Roman"/>
          <w:sz w:val="24"/>
          <w:szCs w:val="24"/>
        </w:rPr>
        <w:t xml:space="preserve">1. NEREĢISTRĒT </w:t>
      </w:r>
      <w:r w:rsidR="006B2567">
        <w:rPr>
          <w:rFonts w:ascii="Times New Roman" w:hAnsi="Times New Roman"/>
          <w:bCs/>
          <w:sz w:val="24"/>
          <w:szCs w:val="24"/>
        </w:rPr>
        <w:t>….</w:t>
      </w:r>
      <w:r w:rsidRPr="004C619F">
        <w:rPr>
          <w:rFonts w:ascii="Times New Roman" w:hAnsi="Times New Roman"/>
          <w:sz w:val="24"/>
          <w:szCs w:val="24"/>
        </w:rPr>
        <w:t>, Gulbenes novada sociālo dzīvokļu jautājumu risināšanas 2.reģistrā.</w:t>
      </w:r>
    </w:p>
    <w:p w14:paraId="22683BE4" w14:textId="30E26607" w:rsidR="008D1698" w:rsidRDefault="008D1698" w:rsidP="008D1698">
      <w:pPr>
        <w:spacing w:line="360" w:lineRule="auto"/>
        <w:ind w:firstLine="567"/>
        <w:jc w:val="both"/>
      </w:pPr>
      <w:r w:rsidRPr="00407B29">
        <w:t xml:space="preserve">2. Lēmuma izrakstu nosūtīt: </w:t>
      </w:r>
      <w:r w:rsidR="006B2567">
        <w:rPr>
          <w:bCs/>
        </w:rPr>
        <w:t>….</w:t>
      </w:r>
    </w:p>
    <w:p w14:paraId="13CE6762" w14:textId="77777777" w:rsidR="008D1698" w:rsidRDefault="008D1698" w:rsidP="008D1698">
      <w:pPr>
        <w:spacing w:line="360" w:lineRule="auto"/>
        <w:ind w:firstLine="567"/>
        <w:jc w:val="both"/>
      </w:pPr>
      <w:bookmarkStart w:id="5" w:name="_Hlk116392469"/>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bookmarkEnd w:id="5"/>
    <w:p w14:paraId="7060CE00" w14:textId="77777777" w:rsidR="008D1698" w:rsidRDefault="008D1698" w:rsidP="008D1698">
      <w:r w:rsidRPr="00EF1433">
        <w:t>Gulbenes novada domes priekšsēdētājs</w:t>
      </w:r>
      <w:r w:rsidRPr="00EF1433">
        <w:tab/>
      </w:r>
      <w:r w:rsidRPr="00EF1433">
        <w:tab/>
      </w:r>
      <w:r>
        <w:tab/>
      </w:r>
      <w:r w:rsidRPr="00EF1433">
        <w:tab/>
      </w:r>
      <w:proofErr w:type="spellStart"/>
      <w:r w:rsidRPr="00EF1433">
        <w:t>A.Caunītis</w:t>
      </w:r>
      <w:proofErr w:type="spellEnd"/>
    </w:p>
    <w:p w14:paraId="4CCBC711" w14:textId="77777777" w:rsidR="008D1698" w:rsidRDefault="008D1698" w:rsidP="008D1698"/>
    <w:p w14:paraId="40A0B4C3" w14:textId="77777777" w:rsidR="008D1698" w:rsidRDefault="008D1698" w:rsidP="008D1698">
      <w:r>
        <w:t>Sagatavoja: Ligita Slaidiņa</w:t>
      </w:r>
    </w:p>
    <w:p w14:paraId="704371A8" w14:textId="7870F9A0" w:rsidR="006B2567" w:rsidRDefault="006B2567">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70D327BE" w14:textId="77777777" w:rsidTr="006B2567">
        <w:tc>
          <w:tcPr>
            <w:tcW w:w="9354" w:type="dxa"/>
            <w:tcBorders>
              <w:top w:val="nil"/>
              <w:left w:val="nil"/>
              <w:bottom w:val="nil"/>
              <w:right w:val="nil"/>
            </w:tcBorders>
            <w:hideMark/>
          </w:tcPr>
          <w:p w14:paraId="546CE67D" w14:textId="77777777" w:rsidR="008D1698" w:rsidRDefault="008D1698" w:rsidP="00873076">
            <w:pPr>
              <w:jc w:val="center"/>
              <w:rPr>
                <w:lang w:eastAsia="en-US"/>
              </w:rPr>
            </w:pPr>
            <w:r>
              <w:rPr>
                <w:noProof/>
              </w:rPr>
              <w:lastRenderedPageBreak/>
              <w:drawing>
                <wp:inline distT="0" distB="0" distL="0" distR="0" wp14:anchorId="6D6F3E0E" wp14:editId="5FACA1E9">
                  <wp:extent cx="619125" cy="68580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31E24BB7" w14:textId="77777777" w:rsidTr="006B2567">
        <w:tc>
          <w:tcPr>
            <w:tcW w:w="9354" w:type="dxa"/>
            <w:tcBorders>
              <w:top w:val="nil"/>
              <w:left w:val="nil"/>
              <w:bottom w:val="nil"/>
              <w:right w:val="nil"/>
            </w:tcBorders>
            <w:hideMark/>
          </w:tcPr>
          <w:p w14:paraId="6FA89829" w14:textId="77777777" w:rsidR="008D1698" w:rsidRDefault="008D1698" w:rsidP="00873076">
            <w:pPr>
              <w:jc w:val="center"/>
              <w:rPr>
                <w:lang w:eastAsia="en-US"/>
              </w:rPr>
            </w:pPr>
            <w:r>
              <w:rPr>
                <w:b/>
                <w:bCs/>
                <w:sz w:val="28"/>
                <w:szCs w:val="28"/>
                <w:lang w:eastAsia="en-US"/>
              </w:rPr>
              <w:t>GULBENES NOVADA PAŠVALDĪBA</w:t>
            </w:r>
          </w:p>
        </w:tc>
      </w:tr>
      <w:tr w:rsidR="008D1698" w14:paraId="222503BE" w14:textId="77777777" w:rsidTr="006B2567">
        <w:tc>
          <w:tcPr>
            <w:tcW w:w="9354" w:type="dxa"/>
            <w:tcBorders>
              <w:top w:val="nil"/>
              <w:left w:val="nil"/>
              <w:bottom w:val="nil"/>
              <w:right w:val="nil"/>
            </w:tcBorders>
            <w:hideMark/>
          </w:tcPr>
          <w:p w14:paraId="517F77D5" w14:textId="77777777" w:rsidR="008D1698" w:rsidRDefault="008D1698" w:rsidP="00873076">
            <w:pPr>
              <w:jc w:val="center"/>
              <w:rPr>
                <w:lang w:eastAsia="en-US"/>
              </w:rPr>
            </w:pPr>
            <w:r>
              <w:rPr>
                <w:lang w:eastAsia="en-US"/>
              </w:rPr>
              <w:t>Reģ.Nr.90009116327</w:t>
            </w:r>
          </w:p>
        </w:tc>
      </w:tr>
      <w:tr w:rsidR="008D1698" w14:paraId="76C081B3" w14:textId="77777777" w:rsidTr="006B2567">
        <w:tc>
          <w:tcPr>
            <w:tcW w:w="9354" w:type="dxa"/>
            <w:tcBorders>
              <w:top w:val="nil"/>
              <w:left w:val="nil"/>
              <w:bottom w:val="nil"/>
              <w:right w:val="nil"/>
            </w:tcBorders>
            <w:hideMark/>
          </w:tcPr>
          <w:p w14:paraId="010D4FF1" w14:textId="77777777" w:rsidR="008D1698" w:rsidRDefault="008D1698" w:rsidP="00873076">
            <w:pPr>
              <w:jc w:val="center"/>
              <w:rPr>
                <w:lang w:eastAsia="en-US"/>
              </w:rPr>
            </w:pPr>
            <w:r>
              <w:rPr>
                <w:lang w:eastAsia="en-US"/>
              </w:rPr>
              <w:t>Ābeļu iela 2, Gulbene, Gulbenes nov., LV-4401</w:t>
            </w:r>
          </w:p>
        </w:tc>
      </w:tr>
      <w:tr w:rsidR="008D1698" w14:paraId="7E279A5F" w14:textId="77777777" w:rsidTr="006B2567">
        <w:tc>
          <w:tcPr>
            <w:tcW w:w="9354" w:type="dxa"/>
            <w:tcBorders>
              <w:top w:val="nil"/>
              <w:left w:val="nil"/>
              <w:bottom w:val="single" w:sz="4" w:space="0" w:color="auto"/>
              <w:right w:val="nil"/>
            </w:tcBorders>
            <w:hideMark/>
          </w:tcPr>
          <w:p w14:paraId="523CB639" w14:textId="77777777" w:rsidR="008D1698" w:rsidRDefault="008D1698" w:rsidP="00873076">
            <w:pPr>
              <w:jc w:val="center"/>
              <w:rPr>
                <w:lang w:eastAsia="en-US"/>
              </w:rPr>
            </w:pPr>
            <w:r>
              <w:rPr>
                <w:lang w:eastAsia="en-US"/>
              </w:rPr>
              <w:t>Tālrunis 64497710, mob.26595362, e-pasts; dome@gulbene.lv, www.gulbene.lv</w:t>
            </w:r>
          </w:p>
        </w:tc>
      </w:tr>
    </w:tbl>
    <w:p w14:paraId="505A1D68" w14:textId="77777777" w:rsidR="008D1698" w:rsidRDefault="008D1698" w:rsidP="008D1698">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C26F207" w14:textId="77777777" w:rsidR="008D1698" w:rsidRDefault="008D1698" w:rsidP="008D1698">
      <w:pPr>
        <w:pStyle w:val="Bezatstarpm"/>
        <w:jc w:val="center"/>
        <w:rPr>
          <w:rFonts w:ascii="Times New Roman" w:hAnsi="Times New Roman"/>
          <w:sz w:val="24"/>
          <w:szCs w:val="24"/>
        </w:rPr>
      </w:pPr>
      <w:r>
        <w:rPr>
          <w:rFonts w:ascii="Times New Roman" w:hAnsi="Times New Roman"/>
          <w:sz w:val="24"/>
          <w:szCs w:val="24"/>
        </w:rPr>
        <w:t>Gulbenē</w:t>
      </w:r>
    </w:p>
    <w:p w14:paraId="6D1FC8D0" w14:textId="77777777" w:rsidR="008D1698" w:rsidRDefault="008D1698" w:rsidP="008D169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D1698" w:rsidRPr="002947CD" w14:paraId="5E4618FB" w14:textId="77777777" w:rsidTr="00873076">
        <w:tc>
          <w:tcPr>
            <w:tcW w:w="5637" w:type="dxa"/>
            <w:hideMark/>
          </w:tcPr>
          <w:p w14:paraId="7767BE55" w14:textId="77777777" w:rsidR="008D1698" w:rsidRPr="002947CD" w:rsidRDefault="008D1698" w:rsidP="00873076">
            <w:pPr>
              <w:rPr>
                <w:b/>
                <w:bCs/>
                <w:lang w:eastAsia="en-US"/>
              </w:rPr>
            </w:pPr>
            <w:r w:rsidRPr="002947CD">
              <w:rPr>
                <w:b/>
                <w:bCs/>
                <w:lang w:eastAsia="en-US"/>
              </w:rPr>
              <w:t>2022.gada 27.oktobrī</w:t>
            </w:r>
          </w:p>
        </w:tc>
        <w:tc>
          <w:tcPr>
            <w:tcW w:w="4729" w:type="dxa"/>
            <w:hideMark/>
          </w:tcPr>
          <w:p w14:paraId="61FDBCEF" w14:textId="77777777" w:rsidR="008D1698" w:rsidRPr="002947CD" w:rsidRDefault="008D1698" w:rsidP="00873076">
            <w:pPr>
              <w:rPr>
                <w:b/>
                <w:bCs/>
                <w:lang w:eastAsia="en-US"/>
              </w:rPr>
            </w:pPr>
            <w:r w:rsidRPr="002947CD">
              <w:rPr>
                <w:b/>
                <w:bCs/>
                <w:lang w:eastAsia="en-US"/>
              </w:rPr>
              <w:t>Nr. GND/2022/</w:t>
            </w:r>
            <w:r>
              <w:rPr>
                <w:b/>
                <w:bCs/>
                <w:lang w:eastAsia="en-US"/>
              </w:rPr>
              <w:t>1006</w:t>
            </w:r>
          </w:p>
        </w:tc>
      </w:tr>
      <w:tr w:rsidR="008D1698" w:rsidRPr="002947CD" w14:paraId="02E559CB" w14:textId="77777777" w:rsidTr="00873076">
        <w:tc>
          <w:tcPr>
            <w:tcW w:w="5637" w:type="dxa"/>
          </w:tcPr>
          <w:p w14:paraId="42392E33" w14:textId="77777777" w:rsidR="008D1698" w:rsidRPr="002947CD" w:rsidRDefault="008D1698" w:rsidP="00873076">
            <w:pPr>
              <w:rPr>
                <w:lang w:eastAsia="en-US"/>
              </w:rPr>
            </w:pPr>
          </w:p>
        </w:tc>
        <w:tc>
          <w:tcPr>
            <w:tcW w:w="4729" w:type="dxa"/>
            <w:hideMark/>
          </w:tcPr>
          <w:p w14:paraId="26AE2C47" w14:textId="77777777" w:rsidR="008D1698" w:rsidRPr="002947CD" w:rsidRDefault="008D1698" w:rsidP="00873076">
            <w:pPr>
              <w:rPr>
                <w:b/>
                <w:bCs/>
                <w:lang w:eastAsia="en-US"/>
              </w:rPr>
            </w:pPr>
            <w:r w:rsidRPr="002947CD">
              <w:rPr>
                <w:b/>
                <w:bCs/>
                <w:lang w:eastAsia="en-US"/>
              </w:rPr>
              <w:t>(protokols Nr.</w:t>
            </w:r>
            <w:r>
              <w:rPr>
                <w:b/>
                <w:bCs/>
                <w:lang w:eastAsia="en-US"/>
              </w:rPr>
              <w:t>20</w:t>
            </w:r>
            <w:r w:rsidRPr="002947CD">
              <w:rPr>
                <w:b/>
                <w:bCs/>
                <w:lang w:eastAsia="en-US"/>
              </w:rPr>
              <w:t xml:space="preserve">; </w:t>
            </w:r>
            <w:r>
              <w:rPr>
                <w:b/>
                <w:bCs/>
                <w:lang w:eastAsia="en-US"/>
              </w:rPr>
              <w:t>50</w:t>
            </w:r>
            <w:r w:rsidRPr="002947CD">
              <w:rPr>
                <w:b/>
                <w:bCs/>
                <w:lang w:eastAsia="en-US"/>
              </w:rPr>
              <w:t>.p)</w:t>
            </w:r>
          </w:p>
        </w:tc>
      </w:tr>
    </w:tbl>
    <w:p w14:paraId="33B2647D" w14:textId="77777777" w:rsidR="008D1698" w:rsidRDefault="008D1698" w:rsidP="008D1698">
      <w:pPr>
        <w:pStyle w:val="Default"/>
        <w:rPr>
          <w:color w:val="auto"/>
        </w:rPr>
      </w:pPr>
    </w:p>
    <w:p w14:paraId="5DC5DB8A" w14:textId="7835819F" w:rsidR="008D1698" w:rsidRDefault="008D1698" w:rsidP="008D1698">
      <w:pPr>
        <w:jc w:val="center"/>
        <w:rPr>
          <w:b/>
        </w:rPr>
      </w:pPr>
      <w:r>
        <w:rPr>
          <w:b/>
        </w:rPr>
        <w:t xml:space="preserve">Par </w:t>
      </w:r>
      <w:r w:rsidR="006B2567">
        <w:rPr>
          <w:b/>
        </w:rPr>
        <w:t>…</w:t>
      </w:r>
      <w:r>
        <w:rPr>
          <w:b/>
        </w:rPr>
        <w:t xml:space="preserve"> iesnieguma izskatīšanu</w:t>
      </w:r>
    </w:p>
    <w:p w14:paraId="0A841C98" w14:textId="77777777" w:rsidR="008D1698" w:rsidRDefault="008D1698" w:rsidP="008D1698">
      <w:pPr>
        <w:spacing w:line="360" w:lineRule="auto"/>
        <w:ind w:left="60" w:firstLine="507"/>
        <w:jc w:val="both"/>
      </w:pPr>
    </w:p>
    <w:p w14:paraId="0949B66F" w14:textId="6100BA09" w:rsidR="008D1698" w:rsidRDefault="008D1698" w:rsidP="008D1698">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 xml:space="preserve">Gulbenes novada pašvaldības dokumentu vadības sistēmā 2022.gada 15.septembrī ar reģistrācijas numuru GD/5.4/22/2141-P reģistrēts </w:t>
      </w:r>
      <w:r w:rsidR="007C4B3F">
        <w:rPr>
          <w:rFonts w:ascii="Times New Roman" w:hAnsi="Times New Roman"/>
          <w:b/>
          <w:sz w:val="24"/>
          <w:szCs w:val="24"/>
        </w:rPr>
        <w:t>….</w:t>
      </w:r>
      <w:r>
        <w:rPr>
          <w:rFonts w:ascii="Times New Roman" w:hAnsi="Times New Roman"/>
          <w:sz w:val="24"/>
          <w:szCs w:val="24"/>
        </w:rPr>
        <w:t xml:space="preserve"> (turpmāk – iesniedzējs), </w:t>
      </w:r>
      <w:r w:rsidR="007C4B3F">
        <w:rPr>
          <w:rFonts w:ascii="Times New Roman" w:hAnsi="Times New Roman"/>
          <w:sz w:val="24"/>
          <w:szCs w:val="24"/>
        </w:rPr>
        <w:t>…</w:t>
      </w:r>
      <w:r>
        <w:rPr>
          <w:rFonts w:ascii="Times New Roman" w:hAnsi="Times New Roman"/>
          <w:sz w:val="24"/>
          <w:szCs w:val="24"/>
        </w:rPr>
        <w:t xml:space="preserve">, 2022.gada 15.septembra iesniegums, kurā izteikts lūgums apmainīt dzīvokli Viestura ielā 29-3, Gulbenē, Gulbenes novadā, LV – 4401, uz dzīvokli adresē Viestura iela 29-1, Gulbene, Gulbenes novads, LV - 4401. Iesniedzējs savu lūgumu pamato ar apstākļiem, ka dzīvoklis Viestura ielā 29-3, Gulbenē, Gulbenes novadā, LV – 4401, ir ļoti sliktā stāvoklī un iesniedzējam nav finansiālu iespēju, lai dzīvoklī veiktu remontu. </w:t>
      </w:r>
    </w:p>
    <w:p w14:paraId="6BE8712D" w14:textId="77777777" w:rsidR="008D1698" w:rsidRDefault="008D1698" w:rsidP="008D1698">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 xml:space="preserve">Likuma “Par palīdzību dzīvokļa jautājumu risināšanā” (turpmāk – Palīdzības likums) 3.panta 4.apakšpunkts nosaka, ka viens no palīdzības veidiem, ko sniedz pašvaldība, ir palīdzība īrētās pašvaldībai piederošās vai tās nomātās dzīvojamās telpas apmaiņa pret citu īrējamu pašvaldībai piederošu vai tās nomātās dzīvojamās telpu.  </w:t>
      </w:r>
    </w:p>
    <w:p w14:paraId="4F4AB5AC" w14:textId="77777777" w:rsidR="008D1698" w:rsidRDefault="008D1698" w:rsidP="008D1698">
      <w:pPr>
        <w:pStyle w:val="Sarakstarindkopa"/>
        <w:spacing w:after="0" w:line="360" w:lineRule="auto"/>
        <w:ind w:left="0" w:firstLine="567"/>
        <w:jc w:val="both"/>
        <w:rPr>
          <w:rFonts w:ascii="Times New Roman" w:hAnsi="Times New Roman"/>
          <w:sz w:val="24"/>
          <w:szCs w:val="24"/>
          <w:shd w:val="clear" w:color="auto" w:fill="FFFFFF"/>
        </w:rPr>
      </w:pPr>
      <w:r>
        <w:rPr>
          <w:rFonts w:ascii="Times New Roman" w:hAnsi="Times New Roman"/>
          <w:sz w:val="24"/>
          <w:szCs w:val="24"/>
        </w:rPr>
        <w:t>Palīdzības likuma 24.panta pirmā daļa nosaka, ka p</w:t>
      </w:r>
      <w:r>
        <w:rPr>
          <w:rFonts w:ascii="Times New Roman" w:hAnsi="Times New Roman"/>
          <w:sz w:val="24"/>
          <w:szCs w:val="24"/>
          <w:shd w:val="clear" w:color="auto" w:fill="FFFFFF"/>
        </w:rPr>
        <w:t>ašvaldība var sniegt palīdzību pašvaldībai piederošās vai tās nomātās dzīvojamās telpas apmaiņā pret citu īrējamu pašvaldībai piederošu vai tās nomātu dzīvojamo telpu domes saistošajos noteikumos paredzētajā kārtībā.</w:t>
      </w:r>
    </w:p>
    <w:p w14:paraId="002857BD" w14:textId="77777777" w:rsidR="008D1698" w:rsidRPr="000D6014" w:rsidRDefault="008D1698" w:rsidP="008D1698">
      <w:pPr>
        <w:pStyle w:val="Sarakstarindkopa"/>
        <w:spacing w:after="0" w:line="360" w:lineRule="auto"/>
        <w:ind w:left="0" w:firstLine="567"/>
        <w:jc w:val="both"/>
        <w:rPr>
          <w:rFonts w:ascii="Times New Roman" w:hAnsi="Times New Roman"/>
          <w:sz w:val="24"/>
          <w:szCs w:val="24"/>
          <w:shd w:val="clear" w:color="auto" w:fill="FFFFFF"/>
        </w:rPr>
      </w:pPr>
      <w:r w:rsidRPr="000D6014">
        <w:rPr>
          <w:rFonts w:ascii="Times New Roman" w:hAnsi="Times New Roman"/>
          <w:sz w:val="24"/>
          <w:szCs w:val="24"/>
          <w:shd w:val="clear" w:color="auto" w:fill="FFFFFF"/>
        </w:rPr>
        <w:t>Gulbenes novada domes 2020.gada 30.janvāra saistošo noteikumu Nr.2 “Par palīdzību dzīvokļu jautājumu risināšanā” 10. punkts nosaka, ka dzīvojamās telpas apmaiņai var tikt reģistrētas personas, kuras īrē pašvaldībai piederošu vai tās nomātu dzīvojamo telpu un vēlas to apmainīt pret citu īrējamu dzīvojamo telpu sakarā ar:</w:t>
      </w:r>
    </w:p>
    <w:p w14:paraId="26BA8F61" w14:textId="77777777" w:rsidR="008D1698" w:rsidRDefault="008D1698" w:rsidP="008D1698">
      <w:pPr>
        <w:pStyle w:val="tv213"/>
        <w:shd w:val="clear" w:color="auto" w:fill="FFFFFF"/>
        <w:spacing w:before="0" w:beforeAutospacing="0" w:after="0" w:afterAutospacing="0" w:line="360" w:lineRule="auto"/>
        <w:ind w:left="600"/>
        <w:jc w:val="both"/>
      </w:pPr>
      <w:r>
        <w:t>10.1. ģimenes locekļu skaita samazināšanos, nespēju norēķināties par īri, komunālo pakalpojumu maksu vai īrnieka, viņa ģimenes locekļu veselības problēmu dēļ dzīvojamo telpu mainīt uz zemāku stāvu;</w:t>
      </w:r>
    </w:p>
    <w:p w14:paraId="5E1B4C09" w14:textId="77777777" w:rsidR="008D1698" w:rsidRDefault="008D1698" w:rsidP="008D1698">
      <w:pPr>
        <w:pStyle w:val="tv213"/>
        <w:shd w:val="clear" w:color="auto" w:fill="FFFFFF"/>
        <w:spacing w:before="0" w:beforeAutospacing="0" w:after="0" w:afterAutospacing="0" w:line="360" w:lineRule="auto"/>
        <w:ind w:left="600"/>
        <w:jc w:val="both"/>
      </w:pPr>
      <w:r>
        <w:t>10.2.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5840EEA7" w14:textId="77777777" w:rsidR="008D1698" w:rsidRDefault="008D1698" w:rsidP="008D1698">
      <w:pPr>
        <w:spacing w:line="360" w:lineRule="auto"/>
        <w:ind w:firstLine="600"/>
        <w:jc w:val="both"/>
      </w:pPr>
      <w:r w:rsidRPr="00875015">
        <w:lastRenderedPageBreak/>
        <w:t>2019.gada 1.janvār</w:t>
      </w:r>
      <w:r>
        <w:t xml:space="preserve">ī ar iesniedzēju tika noslēgts dzīvojamās telpas Viestura ielā 29-3, Gulbenē, Gulbenes novadā, LV – 4401, īres līgumu Nr.VIE29-03 (turpmāk – Līgums). Līguma  4.1.5.apakšpunkts nosaka, ka īrnieka pienākums ir uzturēt kārtībā dzīvojamo telpu, balkonu, lodžiju un, ne retāk kā reizi 5 (piecos) gados, veikt par saviem līdzekļiem to kārtējo remontu: griestu, sienu un grīdu kosmētisko remontu, logu rāmju un durvju krāsošanu, iestiklošanu, radiatoru un cauruļvadu krāsošanu dzīvojamās telpas iekšpusē, kā arī veikt dzīvojamās telpas iekšējo krānu, ūdens jaucēju, dušas, izlietnes, vannas, klozetpoda, elektroinstalācijas, durvju slēdzeņu, krāšņu </w:t>
      </w:r>
      <w:proofErr w:type="spellStart"/>
      <w:r>
        <w:t>sildmūru</w:t>
      </w:r>
      <w:proofErr w:type="spellEnd"/>
      <w:r>
        <w:t xml:space="preserve">, pavardu remontu un/vai nomaiņu, verificēt dzīvoklī uzstādītos ūdens patēriņa skaitītājus, kā arī regulāri vēdināt dzīvojamās telpas. </w:t>
      </w:r>
    </w:p>
    <w:p w14:paraId="4E106066" w14:textId="77777777" w:rsidR="008D1698" w:rsidRDefault="008D1698" w:rsidP="008D1698">
      <w:pPr>
        <w:spacing w:line="360" w:lineRule="auto"/>
        <w:ind w:firstLine="600"/>
        <w:jc w:val="both"/>
        <w:rPr>
          <w:szCs w:val="22"/>
        </w:rPr>
      </w:pPr>
      <w:r>
        <w:t>Līguma 3.2.apakšpunkts nosaka, ka</w:t>
      </w:r>
      <w:r>
        <w:rPr>
          <w:szCs w:val="22"/>
        </w:rPr>
        <w:t xml:space="preserve">, ja pēc Līguma 3.1.apakšpunktā noteiktā termiņa Līgums netiek pagarināts, </w:t>
      </w:r>
      <w:r>
        <w:rPr>
          <w:bCs/>
          <w:szCs w:val="22"/>
        </w:rPr>
        <w:t>īrniekam</w:t>
      </w:r>
      <w:r>
        <w:rPr>
          <w:szCs w:val="22"/>
        </w:rPr>
        <w:t xml:space="preserve"> un personām, kuras dzīvojamā telpā iemitinātas normatīvajos aktos noteiktajā kārtībā, ir jāatbrīvo dzīvojamās telpas, kā arī 7 (septiņu) dienu laikā jāatbrīvo dzīvojamās telpas no viņiem piederošajām mantām. Līguma termiņš beidzies 2020.gada 31.augustā. Iesniedzējs nav vērsies Gulbenes novada pašvaldībā ar lūgumu pagarināt Līgumu. </w:t>
      </w:r>
    </w:p>
    <w:p w14:paraId="654EF9D3" w14:textId="77777777" w:rsidR="008D1698" w:rsidRDefault="008D1698" w:rsidP="008D1698">
      <w:pPr>
        <w:spacing w:line="360" w:lineRule="auto"/>
        <w:ind w:firstLine="567"/>
        <w:jc w:val="both"/>
      </w:pPr>
      <w:r>
        <w:t xml:space="preserve">Ņemot vērā konstatētos faktus, pašvaldībai nav tiesiska pamata iesniedzēju reģistrēt pašvaldībai piederošu vai tās nomātu dzīvojamo telpu maiņas reģistrā. </w:t>
      </w:r>
    </w:p>
    <w:p w14:paraId="21D30C84" w14:textId="77777777" w:rsidR="008D1698" w:rsidRDefault="008D1698" w:rsidP="008D1698">
      <w:pPr>
        <w:spacing w:line="360" w:lineRule="auto"/>
        <w:ind w:firstLine="567"/>
        <w:jc w:val="both"/>
      </w:pPr>
      <w:r>
        <w:t xml:space="preserve">Ņemot vērā minēto, pamatojoties uz likuma “Par palīdzību dzīvokļa jautājumu risināšanā” 24.panta pirmo daļu, Gulbenes novada domes 2020.gada 30.janvāra saistošo noteikumu Nr.2 “Par palīdzību dzīvokļu jautājumu risināšanā” 10.punktu, īres līguma Nr.VIE29-03  4.1.5.apakšpunktu un Sociālās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t>, Gulbenes novada dome NOLEMJ:</w:t>
      </w:r>
    </w:p>
    <w:p w14:paraId="3893D6E8" w14:textId="23FBD5E0" w:rsidR="008D1698" w:rsidRDefault="008D1698" w:rsidP="008D1698">
      <w:pPr>
        <w:spacing w:line="360" w:lineRule="auto"/>
        <w:ind w:firstLine="567"/>
        <w:jc w:val="both"/>
      </w:pPr>
      <w:r>
        <w:t xml:space="preserve">1. NEREĢISTRĒT </w:t>
      </w:r>
      <w:r w:rsidR="007C4B3F">
        <w:rPr>
          <w:bCs/>
        </w:rPr>
        <w:t>….</w:t>
      </w:r>
      <w:r>
        <w:t>, Gulbenes novada pašvaldībai piederošu vai tās nomātu dzīvojamo telpu maiņas reģistrā.</w:t>
      </w:r>
    </w:p>
    <w:p w14:paraId="1AA8498A" w14:textId="187EB28E" w:rsidR="008D1698" w:rsidRDefault="008D1698" w:rsidP="008D1698">
      <w:pPr>
        <w:spacing w:line="360" w:lineRule="auto"/>
        <w:ind w:firstLine="567"/>
        <w:jc w:val="both"/>
      </w:pPr>
      <w:r>
        <w:t xml:space="preserve">2. Lēmuma izrakstu nosūtīt: </w:t>
      </w:r>
      <w:r w:rsidR="007C4B3F">
        <w:rPr>
          <w:bCs/>
        </w:rPr>
        <w:t>….</w:t>
      </w:r>
    </w:p>
    <w:p w14:paraId="451A0302" w14:textId="77777777" w:rsidR="008D1698" w:rsidRDefault="008D1698" w:rsidP="008D1698">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1F22F55" w14:textId="77777777" w:rsidR="008D1698" w:rsidRDefault="008D1698" w:rsidP="008D1698">
      <w:pPr>
        <w:spacing w:line="360" w:lineRule="auto"/>
        <w:ind w:firstLine="567"/>
        <w:jc w:val="both"/>
      </w:pPr>
    </w:p>
    <w:p w14:paraId="130E8DEC" w14:textId="77777777" w:rsidR="008D1698" w:rsidRDefault="008D1698" w:rsidP="008D1698">
      <w:r>
        <w:t>Gulbenes novada domes priekšsēdētājs</w:t>
      </w:r>
      <w:r>
        <w:tab/>
      </w:r>
      <w:r>
        <w:tab/>
      </w:r>
      <w:r>
        <w:tab/>
      </w:r>
      <w:r>
        <w:tab/>
      </w:r>
      <w:proofErr w:type="spellStart"/>
      <w:r>
        <w:t>A.Caunītis</w:t>
      </w:r>
      <w:proofErr w:type="spellEnd"/>
    </w:p>
    <w:p w14:paraId="3067597F" w14:textId="77777777" w:rsidR="008D1698" w:rsidRDefault="008D1698" w:rsidP="008D1698">
      <w:pPr>
        <w:pStyle w:val="Default"/>
        <w:rPr>
          <w:color w:val="auto"/>
        </w:rPr>
      </w:pPr>
    </w:p>
    <w:p w14:paraId="07E130E9" w14:textId="77777777" w:rsidR="008D1698" w:rsidRDefault="008D1698" w:rsidP="008D1698">
      <w:pPr>
        <w:pStyle w:val="Default"/>
        <w:rPr>
          <w:color w:val="auto"/>
        </w:rPr>
      </w:pPr>
      <w:r>
        <w:rPr>
          <w:color w:val="auto"/>
        </w:rPr>
        <w:t>Sagatavoja: Ligita Slaidiņa</w:t>
      </w:r>
    </w:p>
    <w:p w14:paraId="651E10F7" w14:textId="77777777" w:rsidR="008D1698" w:rsidRDefault="008D1698" w:rsidP="008D1698"/>
    <w:p w14:paraId="4D7DC805" w14:textId="77777777" w:rsidR="008D1698"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4195E1D9" w14:textId="77777777" w:rsidTr="00873076">
        <w:tc>
          <w:tcPr>
            <w:tcW w:w="9458" w:type="dxa"/>
            <w:tcBorders>
              <w:top w:val="nil"/>
              <w:left w:val="nil"/>
              <w:bottom w:val="nil"/>
              <w:right w:val="nil"/>
            </w:tcBorders>
            <w:hideMark/>
          </w:tcPr>
          <w:p w14:paraId="02F66539" w14:textId="77777777" w:rsidR="008D1698" w:rsidRDefault="008D1698" w:rsidP="00873076">
            <w:pPr>
              <w:jc w:val="center"/>
              <w:rPr>
                <w:lang w:eastAsia="en-US"/>
              </w:rPr>
            </w:pPr>
            <w:r>
              <w:rPr>
                <w:noProof/>
                <w:lang w:eastAsia="en-US"/>
              </w:rPr>
              <w:lastRenderedPageBreak/>
              <w:drawing>
                <wp:inline distT="0" distB="0" distL="0" distR="0" wp14:anchorId="5458DFE9" wp14:editId="7092CAC7">
                  <wp:extent cx="619125" cy="68580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383E823E" w14:textId="77777777" w:rsidTr="00873076">
        <w:tc>
          <w:tcPr>
            <w:tcW w:w="9458" w:type="dxa"/>
            <w:tcBorders>
              <w:top w:val="nil"/>
              <w:left w:val="nil"/>
              <w:bottom w:val="nil"/>
              <w:right w:val="nil"/>
            </w:tcBorders>
            <w:hideMark/>
          </w:tcPr>
          <w:p w14:paraId="2E0606C5" w14:textId="77777777" w:rsidR="008D1698" w:rsidRDefault="008D1698" w:rsidP="00873076">
            <w:pPr>
              <w:jc w:val="center"/>
              <w:rPr>
                <w:lang w:eastAsia="en-US"/>
              </w:rPr>
            </w:pPr>
            <w:r>
              <w:rPr>
                <w:b/>
                <w:bCs/>
                <w:sz w:val="28"/>
                <w:szCs w:val="28"/>
                <w:lang w:eastAsia="en-US"/>
              </w:rPr>
              <w:t>GULBENES NOVADA PAŠVALDĪBA</w:t>
            </w:r>
          </w:p>
        </w:tc>
      </w:tr>
      <w:tr w:rsidR="008D1698" w14:paraId="06F3B9D3" w14:textId="77777777" w:rsidTr="00873076">
        <w:tc>
          <w:tcPr>
            <w:tcW w:w="9458" w:type="dxa"/>
            <w:tcBorders>
              <w:top w:val="nil"/>
              <w:left w:val="nil"/>
              <w:bottom w:val="nil"/>
              <w:right w:val="nil"/>
            </w:tcBorders>
            <w:hideMark/>
          </w:tcPr>
          <w:p w14:paraId="511753B9" w14:textId="77777777" w:rsidR="008D1698" w:rsidRDefault="008D1698" w:rsidP="00873076">
            <w:pPr>
              <w:jc w:val="center"/>
              <w:rPr>
                <w:lang w:eastAsia="en-US"/>
              </w:rPr>
            </w:pPr>
            <w:r>
              <w:rPr>
                <w:lang w:eastAsia="en-US"/>
              </w:rPr>
              <w:t>Reģ.Nr.90009116327</w:t>
            </w:r>
          </w:p>
        </w:tc>
      </w:tr>
      <w:tr w:rsidR="008D1698" w14:paraId="7BAD3E9F" w14:textId="77777777" w:rsidTr="00873076">
        <w:tc>
          <w:tcPr>
            <w:tcW w:w="9458" w:type="dxa"/>
            <w:tcBorders>
              <w:top w:val="nil"/>
              <w:left w:val="nil"/>
              <w:bottom w:val="nil"/>
              <w:right w:val="nil"/>
            </w:tcBorders>
            <w:hideMark/>
          </w:tcPr>
          <w:p w14:paraId="4F2C906B" w14:textId="77777777" w:rsidR="008D1698" w:rsidRDefault="008D1698" w:rsidP="00873076">
            <w:pPr>
              <w:jc w:val="center"/>
              <w:rPr>
                <w:lang w:eastAsia="en-US"/>
              </w:rPr>
            </w:pPr>
            <w:r>
              <w:rPr>
                <w:lang w:eastAsia="en-US"/>
              </w:rPr>
              <w:t>Ābeļu iela 2, Gulbene, Gulbenes nov., LV-4401</w:t>
            </w:r>
          </w:p>
        </w:tc>
      </w:tr>
      <w:tr w:rsidR="008D1698" w14:paraId="30C78077" w14:textId="77777777" w:rsidTr="00873076">
        <w:tc>
          <w:tcPr>
            <w:tcW w:w="9458" w:type="dxa"/>
            <w:tcBorders>
              <w:top w:val="nil"/>
              <w:left w:val="nil"/>
              <w:bottom w:val="single" w:sz="4" w:space="0" w:color="auto"/>
              <w:right w:val="nil"/>
            </w:tcBorders>
            <w:hideMark/>
          </w:tcPr>
          <w:p w14:paraId="40484D3A" w14:textId="77777777" w:rsidR="008D1698" w:rsidRDefault="008D1698" w:rsidP="00873076">
            <w:pPr>
              <w:jc w:val="center"/>
              <w:rPr>
                <w:lang w:eastAsia="en-US"/>
              </w:rPr>
            </w:pPr>
            <w:r>
              <w:rPr>
                <w:lang w:eastAsia="en-US"/>
              </w:rPr>
              <w:t>Tālrunis 64497710, mob.26595362, e-pasts; dome@gulbene.lv, www.gulbene.lv</w:t>
            </w:r>
          </w:p>
        </w:tc>
      </w:tr>
    </w:tbl>
    <w:p w14:paraId="70981943" w14:textId="77777777" w:rsidR="008D1698" w:rsidRPr="00792C9F" w:rsidRDefault="008D1698" w:rsidP="008D1698">
      <w:pPr>
        <w:rPr>
          <w:sz w:val="4"/>
          <w:szCs w:val="4"/>
        </w:rPr>
      </w:pPr>
    </w:p>
    <w:p w14:paraId="160E1CD9" w14:textId="77777777" w:rsidR="008D1698" w:rsidRDefault="008D1698" w:rsidP="008D1698">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6756DE6" w14:textId="77777777" w:rsidR="008D1698" w:rsidRDefault="008D1698" w:rsidP="008D1698">
      <w:pPr>
        <w:pStyle w:val="Bezatstarpm"/>
        <w:jc w:val="center"/>
        <w:rPr>
          <w:rFonts w:ascii="Times New Roman" w:hAnsi="Times New Roman"/>
          <w:sz w:val="24"/>
          <w:szCs w:val="24"/>
        </w:rPr>
      </w:pPr>
      <w:r>
        <w:rPr>
          <w:rFonts w:ascii="Times New Roman" w:hAnsi="Times New Roman"/>
          <w:sz w:val="24"/>
          <w:szCs w:val="24"/>
        </w:rPr>
        <w:t>Gulbenē</w:t>
      </w:r>
    </w:p>
    <w:p w14:paraId="5205EBD1" w14:textId="77777777" w:rsidR="008D1698" w:rsidRDefault="008D1698" w:rsidP="008D169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D1698" w14:paraId="3B52AB6D" w14:textId="77777777" w:rsidTr="00873076">
        <w:tc>
          <w:tcPr>
            <w:tcW w:w="5637" w:type="dxa"/>
            <w:hideMark/>
          </w:tcPr>
          <w:p w14:paraId="483493E8" w14:textId="77777777" w:rsidR="008D1698" w:rsidRPr="002370E3" w:rsidRDefault="008D1698" w:rsidP="00873076">
            <w:pPr>
              <w:rPr>
                <w:b/>
                <w:bCs/>
                <w:lang w:eastAsia="en-US"/>
              </w:rPr>
            </w:pPr>
            <w:r w:rsidRPr="002370E3">
              <w:rPr>
                <w:b/>
                <w:bCs/>
                <w:lang w:eastAsia="en-US"/>
              </w:rPr>
              <w:t>2022.gada 27.oktobrī</w:t>
            </w:r>
          </w:p>
        </w:tc>
        <w:tc>
          <w:tcPr>
            <w:tcW w:w="4729" w:type="dxa"/>
            <w:hideMark/>
          </w:tcPr>
          <w:p w14:paraId="241B0319" w14:textId="77777777" w:rsidR="008D1698" w:rsidRPr="002370E3" w:rsidRDefault="008D1698" w:rsidP="00873076">
            <w:pPr>
              <w:rPr>
                <w:b/>
                <w:bCs/>
                <w:lang w:eastAsia="en-US"/>
              </w:rPr>
            </w:pPr>
            <w:r w:rsidRPr="002370E3">
              <w:rPr>
                <w:b/>
                <w:bCs/>
                <w:lang w:eastAsia="en-US"/>
              </w:rPr>
              <w:t>Nr. GND/2022/</w:t>
            </w:r>
            <w:r>
              <w:rPr>
                <w:b/>
                <w:bCs/>
                <w:lang w:eastAsia="en-US"/>
              </w:rPr>
              <w:t>1007</w:t>
            </w:r>
          </w:p>
        </w:tc>
      </w:tr>
      <w:tr w:rsidR="008D1698" w14:paraId="61DC3F1E" w14:textId="77777777" w:rsidTr="00873076">
        <w:tc>
          <w:tcPr>
            <w:tcW w:w="5637" w:type="dxa"/>
          </w:tcPr>
          <w:p w14:paraId="6D874A2A" w14:textId="77777777" w:rsidR="008D1698" w:rsidRPr="002370E3" w:rsidRDefault="008D1698" w:rsidP="00873076">
            <w:pPr>
              <w:rPr>
                <w:lang w:eastAsia="en-US"/>
              </w:rPr>
            </w:pPr>
          </w:p>
        </w:tc>
        <w:tc>
          <w:tcPr>
            <w:tcW w:w="4729" w:type="dxa"/>
            <w:hideMark/>
          </w:tcPr>
          <w:p w14:paraId="7A3517BA" w14:textId="77777777" w:rsidR="008D1698" w:rsidRPr="002370E3" w:rsidRDefault="008D1698" w:rsidP="00873076">
            <w:pPr>
              <w:rPr>
                <w:b/>
                <w:bCs/>
                <w:lang w:eastAsia="en-US"/>
              </w:rPr>
            </w:pPr>
            <w:r w:rsidRPr="002370E3">
              <w:rPr>
                <w:b/>
                <w:bCs/>
                <w:lang w:eastAsia="en-US"/>
              </w:rPr>
              <w:t>(protokols Nr.</w:t>
            </w:r>
            <w:r>
              <w:rPr>
                <w:b/>
                <w:bCs/>
                <w:lang w:eastAsia="en-US"/>
              </w:rPr>
              <w:t>20</w:t>
            </w:r>
            <w:r w:rsidRPr="002370E3">
              <w:rPr>
                <w:b/>
                <w:bCs/>
                <w:lang w:eastAsia="en-US"/>
              </w:rPr>
              <w:t xml:space="preserve">; </w:t>
            </w:r>
            <w:r>
              <w:rPr>
                <w:b/>
                <w:bCs/>
                <w:lang w:eastAsia="en-US"/>
              </w:rPr>
              <w:t>51</w:t>
            </w:r>
            <w:r w:rsidRPr="002370E3">
              <w:rPr>
                <w:b/>
                <w:bCs/>
                <w:lang w:eastAsia="en-US"/>
              </w:rPr>
              <w:t>.p)</w:t>
            </w:r>
          </w:p>
        </w:tc>
      </w:tr>
    </w:tbl>
    <w:p w14:paraId="596E482D" w14:textId="77777777" w:rsidR="008D1698" w:rsidRDefault="008D1698" w:rsidP="008D1698">
      <w:pPr>
        <w:pStyle w:val="Default"/>
        <w:rPr>
          <w:color w:val="auto"/>
        </w:rPr>
      </w:pPr>
    </w:p>
    <w:p w14:paraId="76D3BDDC" w14:textId="33A1DEEF" w:rsidR="008D1698" w:rsidRDefault="008D1698" w:rsidP="008D1698">
      <w:pPr>
        <w:jc w:val="center"/>
        <w:rPr>
          <w:b/>
        </w:rPr>
      </w:pPr>
      <w:r>
        <w:rPr>
          <w:b/>
        </w:rPr>
        <w:t xml:space="preserve">Par </w:t>
      </w:r>
      <w:r w:rsidR="007C4B3F">
        <w:rPr>
          <w:b/>
        </w:rPr>
        <w:t>….</w:t>
      </w:r>
      <w:r>
        <w:rPr>
          <w:b/>
        </w:rPr>
        <w:t xml:space="preserve"> iesnieguma izskatīšanu</w:t>
      </w:r>
    </w:p>
    <w:p w14:paraId="3427A71F" w14:textId="77777777" w:rsidR="008D1698" w:rsidRDefault="008D1698" w:rsidP="008D1698">
      <w:pPr>
        <w:spacing w:line="360" w:lineRule="auto"/>
        <w:ind w:left="60" w:firstLine="507"/>
        <w:jc w:val="both"/>
      </w:pPr>
    </w:p>
    <w:p w14:paraId="70431006" w14:textId="6EF42D43" w:rsidR="008D1698" w:rsidRDefault="008D1698" w:rsidP="008D1698">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 xml:space="preserve">Gulbenes novada pašvaldības dokumentu vadības sistēmā 2022.gada 26.septembrī ar reģistrācijas numuru GD/5.4/22/2230-I reģistrēts </w:t>
      </w:r>
      <w:r w:rsidR="007C4B3F">
        <w:rPr>
          <w:rFonts w:ascii="Times New Roman" w:hAnsi="Times New Roman"/>
          <w:b/>
          <w:sz w:val="24"/>
          <w:szCs w:val="24"/>
        </w:rPr>
        <w:t>…</w:t>
      </w:r>
      <w:r>
        <w:rPr>
          <w:rFonts w:ascii="Times New Roman" w:hAnsi="Times New Roman"/>
          <w:sz w:val="24"/>
          <w:szCs w:val="24"/>
        </w:rPr>
        <w:t xml:space="preserve"> (turpmāk – iesniedzējs), </w:t>
      </w:r>
      <w:r w:rsidR="007C4B3F">
        <w:rPr>
          <w:rFonts w:ascii="Times New Roman" w:hAnsi="Times New Roman"/>
          <w:sz w:val="24"/>
          <w:szCs w:val="24"/>
        </w:rPr>
        <w:t>…</w:t>
      </w:r>
      <w:r>
        <w:rPr>
          <w:rFonts w:ascii="Times New Roman" w:hAnsi="Times New Roman"/>
          <w:sz w:val="24"/>
          <w:szCs w:val="24"/>
        </w:rPr>
        <w:t>, 2022.gada 26.septembra iesniegums, kurā izteikts lūgums iesniedzēju reģistrēt dzīvokļu jautājumu risināšanas reģistrā. Iesniedzējs savu lūgumu pamato ar apstākļiem, ka kopā ar nepilngadīgu dēlu dzīvo vienā istabā sociālajā dzīvojamā mājā “Blomīte”. Istaba sadalīta divās daļās ar mēbelēm. Iesniedzēja uzskata, ka dēlam nepieciešama sava atsevišķa istaba.</w:t>
      </w:r>
    </w:p>
    <w:p w14:paraId="57CAA61F" w14:textId="77777777" w:rsidR="008D1698" w:rsidRPr="002370E3" w:rsidRDefault="008D1698" w:rsidP="008D1698">
      <w:pPr>
        <w:pStyle w:val="Sarakstarindkopa"/>
        <w:spacing w:after="0" w:line="360" w:lineRule="auto"/>
        <w:ind w:left="0" w:firstLine="567"/>
        <w:jc w:val="both"/>
        <w:rPr>
          <w:rFonts w:ascii="Times New Roman" w:hAnsi="Times New Roman"/>
          <w:sz w:val="24"/>
          <w:szCs w:val="24"/>
        </w:rPr>
      </w:pPr>
      <w:r w:rsidRPr="002370E3">
        <w:rPr>
          <w:rFonts w:ascii="Times New Roman" w:hAnsi="Times New Roman"/>
          <w:sz w:val="24"/>
          <w:szCs w:val="24"/>
        </w:rPr>
        <w:t>Likuma “Par palīdzību dzīvokļa jautājumu risināšanā” (turpmāk – Palīdzības likums) 7.panta piektā daļa nosaka, ka pašvaldības dome vai tās deleģēta institūcija saistošajos noteikumos noteiktajā kārtībā var pieņemt lēmumu par atteikumu atzīt personu par tiesīgu saņemt šā likuma </w:t>
      </w:r>
      <w:hyperlink r:id="rId12" w:anchor="p3" w:history="1">
        <w:r w:rsidRPr="002370E3">
          <w:rPr>
            <w:rFonts w:ascii="Times New Roman" w:hAnsi="Times New Roman"/>
            <w:sz w:val="24"/>
            <w:szCs w:val="24"/>
          </w:rPr>
          <w:t>3.panta</w:t>
        </w:r>
      </w:hyperlink>
      <w:r w:rsidRPr="002370E3">
        <w:rPr>
          <w:rFonts w:ascii="Times New Roman" w:hAnsi="Times New Roman"/>
          <w:sz w:val="24"/>
          <w:szCs w:val="24"/>
        </w:rPr>
        <w:t> 1.punktā minēto palīdzību:</w:t>
      </w:r>
    </w:p>
    <w:p w14:paraId="1453DB7D" w14:textId="77777777" w:rsidR="008D1698" w:rsidRPr="001D6224" w:rsidRDefault="008D1698" w:rsidP="008D1698">
      <w:pPr>
        <w:pStyle w:val="tv213"/>
        <w:shd w:val="clear" w:color="auto" w:fill="FFFFFF"/>
        <w:spacing w:before="0" w:beforeAutospacing="0" w:after="0" w:afterAutospacing="0" w:line="360" w:lineRule="auto"/>
        <w:ind w:firstLine="567"/>
        <w:jc w:val="both"/>
      </w:pPr>
      <w:r w:rsidRPr="001D6224">
        <w:t>1) piecus gadus pēc tam, kad attiecīgā persona devusi piekrišanu privatizēt tās īrēto valsts vai pašvaldības dzīvokli citai personai un noslēgusi ar to vienošanos par dzīvojamās telpas lietošanas tiesību izbeigšanu;</w:t>
      </w:r>
    </w:p>
    <w:p w14:paraId="70181749" w14:textId="77777777" w:rsidR="008D1698" w:rsidRPr="001D6224" w:rsidRDefault="008D1698" w:rsidP="008D1698">
      <w:pPr>
        <w:pStyle w:val="tv213"/>
        <w:shd w:val="clear" w:color="auto" w:fill="FFFFFF"/>
        <w:spacing w:before="0" w:beforeAutospacing="0" w:after="0" w:afterAutospacing="0" w:line="360" w:lineRule="auto"/>
        <w:ind w:firstLine="567"/>
        <w:jc w:val="both"/>
      </w:pPr>
      <w:r w:rsidRPr="001D6224">
        <w:t>2) piecus gadus pēc tam, kad ar attiecīgās personas piekrišanu tai piederošais dzīvoklis pārdots vai citādi atsavināts un darījuma rezultātā šī persona zaudējusi lietošanas tiesības uz attiecīgo dzīvokli;</w:t>
      </w:r>
    </w:p>
    <w:p w14:paraId="6742334B" w14:textId="77777777" w:rsidR="008D1698" w:rsidRDefault="008D1698" w:rsidP="008D1698">
      <w:pPr>
        <w:pStyle w:val="tv213"/>
        <w:shd w:val="clear" w:color="auto" w:fill="FFFFFF"/>
        <w:spacing w:before="0" w:beforeAutospacing="0" w:after="0" w:afterAutospacing="0" w:line="360" w:lineRule="auto"/>
        <w:ind w:firstLine="567"/>
        <w:jc w:val="both"/>
      </w:pPr>
      <w:r w:rsidRPr="001D6224">
        <w:t>3) ja personas īpašumā ir šā likuma </w:t>
      </w:r>
      <w:hyperlink r:id="rId13" w:anchor="p16" w:history="1">
        <w:r w:rsidRPr="001D6224">
          <w:rPr>
            <w:rStyle w:val="Hipersaite"/>
          </w:rPr>
          <w:t>16.panta</w:t>
        </w:r>
      </w:hyperlink>
      <w:r w:rsidRPr="001D6224">
        <w:t> trešās daļas noteikumiem atbilstoša dzīvošanai derīga dzīvojamā māja vai dzīvojamā telpa.</w:t>
      </w:r>
    </w:p>
    <w:p w14:paraId="71B6B41C" w14:textId="77777777" w:rsidR="008D1698" w:rsidRPr="001D6224" w:rsidRDefault="008D1698" w:rsidP="008D1698">
      <w:pPr>
        <w:pStyle w:val="tv213"/>
        <w:shd w:val="clear" w:color="auto" w:fill="FFFFFF"/>
        <w:spacing w:before="0" w:beforeAutospacing="0" w:after="0" w:afterAutospacing="0" w:line="360" w:lineRule="auto"/>
        <w:ind w:firstLine="567"/>
        <w:jc w:val="both"/>
      </w:pPr>
      <w:r>
        <w:t>Palīdzības likuma 7.</w:t>
      </w:r>
      <w:r w:rsidRPr="001D6224">
        <w:t xml:space="preserve">panta sestā daļa nosaka, ka pašvaldības dome savos saistošajos noteikumos var </w:t>
      </w:r>
      <w:r>
        <w:t>p</w:t>
      </w:r>
      <w:r w:rsidRPr="001D6224">
        <w:t>aredzēt arī citus gadījumus, kad pašvaldībai ir tiesības atteikt personai šā likuma </w:t>
      </w:r>
      <w:hyperlink r:id="rId14" w:anchor="p3" w:history="1">
        <w:r w:rsidRPr="001D6224">
          <w:rPr>
            <w:rStyle w:val="Hipersaite"/>
          </w:rPr>
          <w:t>3.panta</w:t>
        </w:r>
      </w:hyperlink>
      <w:r w:rsidRPr="001D6224">
        <w:t> 1.punktā minēto palīdzību, ja pirms palīdzības lūgšanas persona ar savu rīcību apzināti pasliktinājusi savus dzīvokļa apstākļus.</w:t>
      </w:r>
    </w:p>
    <w:p w14:paraId="09289DA5" w14:textId="77777777" w:rsidR="008D1698" w:rsidRDefault="008D1698" w:rsidP="008D1698">
      <w:pPr>
        <w:tabs>
          <w:tab w:val="left" w:pos="993"/>
        </w:tabs>
        <w:spacing w:line="360" w:lineRule="auto"/>
        <w:ind w:firstLine="567"/>
        <w:jc w:val="both"/>
        <w:rPr>
          <w:shd w:val="clear" w:color="auto" w:fill="FFFFFF"/>
        </w:rPr>
      </w:pPr>
      <w:r>
        <w:t xml:space="preserve">Gulbenes novada domes 2020.gada 30.janvāra saistošo noteikumu Nr.2 “Par palīdzību dzīvokļa jautājuma risināšanā” 23.2.apakšpunkts nosaka, ka pašvaldība var pieņemt lēmumu par atteikumu atzīt </w:t>
      </w:r>
      <w:r>
        <w:rPr>
          <w:shd w:val="clear" w:color="auto" w:fill="FFFFFF"/>
        </w:rPr>
        <w:t xml:space="preserve">personu par tiesīgu saņemt saistošajos noteikumos paredzēto palīdzību, ja: personai </w:t>
      </w:r>
      <w:r>
        <w:rPr>
          <w:shd w:val="clear" w:color="auto" w:fill="FFFFFF"/>
        </w:rPr>
        <w:lastRenderedPageBreak/>
        <w:t>ir īres un pamatpakalpojumu maksas parāds par iepriekš īrēto pašvaldībai piederošo vai tās nomāto dzīvojamo telpu un tā nav noslēgusi vienošanos par parāda atmaksu vai nepilda šo vienošanos.</w:t>
      </w:r>
    </w:p>
    <w:p w14:paraId="76348600" w14:textId="77777777" w:rsidR="008D1698" w:rsidRDefault="008D1698" w:rsidP="008D1698">
      <w:pPr>
        <w:tabs>
          <w:tab w:val="left" w:pos="993"/>
        </w:tabs>
        <w:spacing w:line="360" w:lineRule="auto"/>
        <w:ind w:firstLine="567"/>
        <w:jc w:val="both"/>
      </w:pPr>
      <w:r>
        <w:rPr>
          <w:shd w:val="clear" w:color="auto" w:fill="FFFFFF"/>
        </w:rPr>
        <w:t xml:space="preserve">Iesniedzējam laika periodā no 2013.gada 28.februāra līdz 2018.gada 26.septembrim Gulbenes novada pašvaldība izīrēja dzīvojamo telpu Nākotnes ielā 2 k-1-43, Gulbenē, Gulbenes novadā, LV – 4401. Atbrīvojot dzīvojamo telpu, iesniedzējs nenokārtoja maksājumu saistības par SIA “Gulbenes </w:t>
      </w:r>
      <w:proofErr w:type="spellStart"/>
      <w:r>
        <w:rPr>
          <w:shd w:val="clear" w:color="auto" w:fill="FFFFFF"/>
        </w:rPr>
        <w:t>Energo</w:t>
      </w:r>
      <w:proofErr w:type="spellEnd"/>
      <w:r>
        <w:rPr>
          <w:shd w:val="clear" w:color="auto" w:fill="FFFFFF"/>
        </w:rPr>
        <w:t xml:space="preserve"> Serviss” sniegtajiem pakalpojumiem 884,42 EUR apmērā, par SIA “BIOENINVEST” sniegtajiem pakalpojumiem 1585,47 EUR apmērā un par SIA “ALBA” sniegtajiem pakalpojumiem 83,91EUR apmērā. Nenokārtotās parādsaistības ir aktuālas joprojām.</w:t>
      </w:r>
    </w:p>
    <w:p w14:paraId="58059DA4" w14:textId="77777777" w:rsidR="008D1698" w:rsidRDefault="008D1698" w:rsidP="008D1698">
      <w:pPr>
        <w:spacing w:line="360" w:lineRule="auto"/>
        <w:ind w:firstLine="567"/>
        <w:jc w:val="both"/>
      </w:pPr>
      <w:r>
        <w:t xml:space="preserve">Ņemot vērā konstatētos faktus, pašvaldībai nav tiesiska pamata iesniedzēju reģistrēt pašvaldībai piederošu vai tās nomātu dzīvojamo telpu maiņas reģistrā. </w:t>
      </w:r>
    </w:p>
    <w:p w14:paraId="6A7D8F4B" w14:textId="77777777" w:rsidR="008D1698" w:rsidRDefault="008D1698" w:rsidP="008D1698">
      <w:pPr>
        <w:spacing w:line="360" w:lineRule="auto"/>
        <w:ind w:firstLine="567"/>
        <w:jc w:val="both"/>
      </w:pPr>
      <w:r>
        <w:t xml:space="preserve">Ņemot vērā minēto, pamatojoties uz likuma “Par palīdzību dzīvokļa jautājumu risināšanā” 7.panta piekto un sesto daļu, Gulbenes novada domes 2020.gada 30.janvāra saistošo noteikumu Nr.2 “Par palīdzību dzīvokļa jautājuma risināšanā” 23.2.apakšpunktu un Sociālo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Pr>
          <w:lang w:eastAsia="en-US"/>
        </w:rPr>
        <w:t xml:space="preserve">, Gulbenes novada dome </w:t>
      </w:r>
      <w:r>
        <w:t>NOLEMJ:</w:t>
      </w:r>
    </w:p>
    <w:p w14:paraId="6DEF0D9B" w14:textId="0482A0C4" w:rsidR="008D1698" w:rsidRDefault="008D1698" w:rsidP="008D1698">
      <w:pPr>
        <w:spacing w:line="360" w:lineRule="auto"/>
        <w:ind w:firstLine="567"/>
        <w:jc w:val="both"/>
        <w:rPr>
          <w:bCs/>
        </w:rPr>
      </w:pPr>
      <w:r>
        <w:t xml:space="preserve">1. </w:t>
      </w:r>
      <w:r w:rsidRPr="00B767DB">
        <w:t xml:space="preserve">NEREĢISTRĒT </w:t>
      </w:r>
      <w:r w:rsidR="007C4B3F">
        <w:t>….</w:t>
      </w:r>
      <w:r>
        <w:rPr>
          <w:bCs/>
        </w:rPr>
        <w:t xml:space="preserve">, Gulbenes novada pašvaldības palīdzības </w:t>
      </w:r>
      <w:bookmarkStart w:id="6" w:name="_Hlk103170737"/>
      <w:r>
        <w:rPr>
          <w:bCs/>
        </w:rPr>
        <w:t xml:space="preserve">dzīvojamo telpu jautājumu risināšanas </w:t>
      </w:r>
      <w:bookmarkEnd w:id="6"/>
      <w:r>
        <w:rPr>
          <w:bCs/>
        </w:rPr>
        <w:t>reģistrā.</w:t>
      </w:r>
    </w:p>
    <w:p w14:paraId="06E9D997" w14:textId="69A1083D" w:rsidR="008D1698" w:rsidRDefault="008D1698" w:rsidP="008D1698">
      <w:pPr>
        <w:spacing w:line="360" w:lineRule="auto"/>
        <w:ind w:firstLine="567"/>
        <w:jc w:val="both"/>
        <w:rPr>
          <w:bCs/>
        </w:rPr>
      </w:pPr>
      <w:r>
        <w:rPr>
          <w:bCs/>
        </w:rPr>
        <w:t xml:space="preserve">2. Lēmuma izrakstu nosūtīt: </w:t>
      </w:r>
      <w:r w:rsidR="007C4B3F">
        <w:t>….</w:t>
      </w:r>
    </w:p>
    <w:p w14:paraId="544D2715" w14:textId="77777777" w:rsidR="008D1698" w:rsidRDefault="008D1698" w:rsidP="008D1698">
      <w:pPr>
        <w:spacing w:line="360" w:lineRule="auto"/>
        <w:ind w:firstLine="567"/>
        <w:jc w:val="both"/>
      </w:pPr>
    </w:p>
    <w:p w14:paraId="2EE1376F" w14:textId="77777777" w:rsidR="008D1698" w:rsidRDefault="008D1698" w:rsidP="008D1698">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11858E5" w14:textId="77777777" w:rsidR="008D1698" w:rsidRDefault="008D1698" w:rsidP="008D1698">
      <w:pPr>
        <w:spacing w:line="360" w:lineRule="auto"/>
        <w:ind w:firstLine="567"/>
        <w:jc w:val="both"/>
      </w:pPr>
    </w:p>
    <w:p w14:paraId="6E170C2D" w14:textId="77777777" w:rsidR="008D1698" w:rsidRDefault="008D1698" w:rsidP="008D1698">
      <w:r>
        <w:t>Gulbenes novada domes priekšsēdētājs</w:t>
      </w:r>
      <w:r>
        <w:tab/>
      </w:r>
      <w:r>
        <w:tab/>
      </w:r>
      <w:r>
        <w:tab/>
      </w:r>
      <w:r>
        <w:tab/>
      </w:r>
      <w:proofErr w:type="spellStart"/>
      <w:r>
        <w:t>A.Caunītis</w:t>
      </w:r>
      <w:proofErr w:type="spellEnd"/>
    </w:p>
    <w:p w14:paraId="053B0307" w14:textId="77777777" w:rsidR="008D1698" w:rsidRDefault="008D1698" w:rsidP="008D1698"/>
    <w:p w14:paraId="43EFCD94" w14:textId="77777777" w:rsidR="008D1698" w:rsidRDefault="008D1698" w:rsidP="008D1698">
      <w:r>
        <w:t>Sagatavoja: Ligita Slaidiņa</w:t>
      </w:r>
    </w:p>
    <w:tbl>
      <w:tblPr>
        <w:tblW w:w="0" w:type="auto"/>
        <w:tblInd w:w="-108" w:type="dxa"/>
        <w:tblLayout w:type="fixed"/>
        <w:tblLook w:val="04A0" w:firstRow="1" w:lastRow="0" w:firstColumn="1" w:lastColumn="0" w:noHBand="0" w:noVBand="1"/>
      </w:tblPr>
      <w:tblGrid>
        <w:gridCol w:w="236"/>
      </w:tblGrid>
      <w:tr w:rsidR="008D1698" w14:paraId="7DF5F293" w14:textId="77777777" w:rsidTr="00873076">
        <w:trPr>
          <w:trHeight w:val="104"/>
        </w:trPr>
        <w:tc>
          <w:tcPr>
            <w:tcW w:w="236" w:type="dxa"/>
            <w:tcBorders>
              <w:top w:val="nil"/>
              <w:left w:val="nil"/>
              <w:bottom w:val="nil"/>
              <w:right w:val="nil"/>
            </w:tcBorders>
          </w:tcPr>
          <w:p w14:paraId="61AE7CC8" w14:textId="77777777" w:rsidR="008D1698" w:rsidRDefault="008D1698" w:rsidP="00873076">
            <w:pPr>
              <w:pStyle w:val="Default"/>
              <w:spacing w:line="256" w:lineRule="auto"/>
              <w:rPr>
                <w:color w:val="auto"/>
                <w:sz w:val="23"/>
                <w:szCs w:val="23"/>
              </w:rPr>
            </w:pPr>
          </w:p>
        </w:tc>
      </w:tr>
    </w:tbl>
    <w:p w14:paraId="5F67DD26" w14:textId="1793252A" w:rsidR="007C4B3F" w:rsidRDefault="008D1698" w:rsidP="008D1698">
      <w:r>
        <w:t xml:space="preserve"> </w:t>
      </w:r>
    </w:p>
    <w:p w14:paraId="03057A74" w14:textId="77777777" w:rsidR="007C4B3F" w:rsidRDefault="007C4B3F">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3B6D2C9E" w14:textId="77777777" w:rsidTr="007C4B3F">
        <w:tc>
          <w:tcPr>
            <w:tcW w:w="9354" w:type="dxa"/>
            <w:tcBorders>
              <w:top w:val="nil"/>
              <w:left w:val="nil"/>
              <w:bottom w:val="nil"/>
              <w:right w:val="nil"/>
            </w:tcBorders>
            <w:hideMark/>
          </w:tcPr>
          <w:p w14:paraId="76051114" w14:textId="77777777" w:rsidR="008D1698" w:rsidRDefault="008D1698" w:rsidP="00873076">
            <w:pPr>
              <w:jc w:val="center"/>
              <w:rPr>
                <w:lang w:eastAsia="en-US"/>
              </w:rPr>
            </w:pPr>
            <w:r>
              <w:rPr>
                <w:noProof/>
                <w:lang w:eastAsia="en-US"/>
              </w:rPr>
              <w:lastRenderedPageBreak/>
              <w:drawing>
                <wp:inline distT="0" distB="0" distL="0" distR="0" wp14:anchorId="0CEFE479" wp14:editId="6A1CA90E">
                  <wp:extent cx="619125" cy="68580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7A78C2BE" w14:textId="77777777" w:rsidTr="007C4B3F">
        <w:tc>
          <w:tcPr>
            <w:tcW w:w="9354" w:type="dxa"/>
            <w:tcBorders>
              <w:top w:val="nil"/>
              <w:left w:val="nil"/>
              <w:bottom w:val="nil"/>
              <w:right w:val="nil"/>
            </w:tcBorders>
            <w:hideMark/>
          </w:tcPr>
          <w:p w14:paraId="66558914" w14:textId="77777777" w:rsidR="008D1698" w:rsidRDefault="008D1698" w:rsidP="00873076">
            <w:pPr>
              <w:jc w:val="center"/>
              <w:rPr>
                <w:lang w:eastAsia="en-US"/>
              </w:rPr>
            </w:pPr>
            <w:r>
              <w:rPr>
                <w:b/>
                <w:bCs/>
                <w:sz w:val="28"/>
                <w:szCs w:val="28"/>
                <w:lang w:eastAsia="en-US"/>
              </w:rPr>
              <w:t>GULBENES NOVADA PAŠVALDĪBA</w:t>
            </w:r>
          </w:p>
        </w:tc>
      </w:tr>
      <w:tr w:rsidR="008D1698" w14:paraId="2CE7E3AF" w14:textId="77777777" w:rsidTr="007C4B3F">
        <w:tc>
          <w:tcPr>
            <w:tcW w:w="9354" w:type="dxa"/>
            <w:tcBorders>
              <w:top w:val="nil"/>
              <w:left w:val="nil"/>
              <w:bottom w:val="nil"/>
              <w:right w:val="nil"/>
            </w:tcBorders>
            <w:hideMark/>
          </w:tcPr>
          <w:p w14:paraId="05D3E43E" w14:textId="77777777" w:rsidR="008D1698" w:rsidRDefault="008D1698" w:rsidP="00873076">
            <w:pPr>
              <w:jc w:val="center"/>
              <w:rPr>
                <w:lang w:eastAsia="en-US"/>
              </w:rPr>
            </w:pPr>
            <w:r>
              <w:rPr>
                <w:lang w:eastAsia="en-US"/>
              </w:rPr>
              <w:t>Reģ.Nr.90009116327</w:t>
            </w:r>
          </w:p>
        </w:tc>
      </w:tr>
      <w:tr w:rsidR="008D1698" w14:paraId="14CC0D13" w14:textId="77777777" w:rsidTr="007C4B3F">
        <w:tc>
          <w:tcPr>
            <w:tcW w:w="9354" w:type="dxa"/>
            <w:tcBorders>
              <w:top w:val="nil"/>
              <w:left w:val="nil"/>
              <w:bottom w:val="nil"/>
              <w:right w:val="nil"/>
            </w:tcBorders>
            <w:hideMark/>
          </w:tcPr>
          <w:p w14:paraId="57167D26" w14:textId="77777777" w:rsidR="008D1698" w:rsidRDefault="008D1698" w:rsidP="00873076">
            <w:pPr>
              <w:jc w:val="center"/>
              <w:rPr>
                <w:lang w:eastAsia="en-US"/>
              </w:rPr>
            </w:pPr>
            <w:r>
              <w:rPr>
                <w:lang w:eastAsia="en-US"/>
              </w:rPr>
              <w:t>Ābeļu iela 2, Gulbene, Gulbenes nov., LV-4401</w:t>
            </w:r>
          </w:p>
        </w:tc>
      </w:tr>
      <w:tr w:rsidR="008D1698" w14:paraId="6B5B4BC7" w14:textId="77777777" w:rsidTr="007C4B3F">
        <w:tc>
          <w:tcPr>
            <w:tcW w:w="9354" w:type="dxa"/>
            <w:tcBorders>
              <w:top w:val="nil"/>
              <w:left w:val="nil"/>
              <w:bottom w:val="single" w:sz="4" w:space="0" w:color="auto"/>
              <w:right w:val="nil"/>
            </w:tcBorders>
            <w:hideMark/>
          </w:tcPr>
          <w:p w14:paraId="731E4573" w14:textId="77777777" w:rsidR="008D1698" w:rsidRDefault="008D1698" w:rsidP="00873076">
            <w:pPr>
              <w:jc w:val="center"/>
              <w:rPr>
                <w:lang w:eastAsia="en-US"/>
              </w:rPr>
            </w:pPr>
            <w:r>
              <w:rPr>
                <w:lang w:eastAsia="en-US"/>
              </w:rPr>
              <w:t>Tālrunis 64497710, mob.26595362, e-pasts; dome@gulbene.lv, www.gulbene.lv</w:t>
            </w:r>
          </w:p>
        </w:tc>
      </w:tr>
    </w:tbl>
    <w:p w14:paraId="28770D00" w14:textId="77777777" w:rsidR="008D1698" w:rsidRPr="003D33F3" w:rsidRDefault="008D1698" w:rsidP="008D1698">
      <w:pPr>
        <w:rPr>
          <w:sz w:val="4"/>
          <w:szCs w:val="4"/>
        </w:rPr>
      </w:pPr>
    </w:p>
    <w:p w14:paraId="7A3A8EA4" w14:textId="77777777" w:rsidR="008D1698" w:rsidRDefault="008D1698" w:rsidP="008D1698">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37F1B05" w14:textId="77777777" w:rsidR="008D1698" w:rsidRDefault="008D1698" w:rsidP="008D1698">
      <w:pPr>
        <w:pStyle w:val="Bezatstarpm"/>
        <w:jc w:val="center"/>
        <w:rPr>
          <w:rFonts w:ascii="Times New Roman" w:hAnsi="Times New Roman"/>
          <w:sz w:val="24"/>
          <w:szCs w:val="24"/>
        </w:rPr>
      </w:pPr>
      <w:r>
        <w:rPr>
          <w:rFonts w:ascii="Times New Roman" w:hAnsi="Times New Roman"/>
          <w:sz w:val="24"/>
          <w:szCs w:val="24"/>
        </w:rPr>
        <w:t>Gulbenē</w:t>
      </w:r>
    </w:p>
    <w:p w14:paraId="2E3C68F5" w14:textId="77777777" w:rsidR="008D1698" w:rsidRPr="00775D85" w:rsidRDefault="008D1698" w:rsidP="008D169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D1698" w:rsidRPr="00775D85" w14:paraId="1EC7C7B2" w14:textId="77777777" w:rsidTr="00873076">
        <w:tc>
          <w:tcPr>
            <w:tcW w:w="5637" w:type="dxa"/>
            <w:hideMark/>
          </w:tcPr>
          <w:p w14:paraId="5E93462F" w14:textId="77777777" w:rsidR="008D1698" w:rsidRPr="00775D85" w:rsidRDefault="008D1698" w:rsidP="00873076">
            <w:pPr>
              <w:rPr>
                <w:b/>
                <w:bCs/>
                <w:lang w:eastAsia="en-US"/>
              </w:rPr>
            </w:pPr>
            <w:r w:rsidRPr="00775D85">
              <w:rPr>
                <w:b/>
                <w:bCs/>
                <w:lang w:eastAsia="en-US"/>
              </w:rPr>
              <w:t>2022.gada 27.oktobrī</w:t>
            </w:r>
          </w:p>
        </w:tc>
        <w:tc>
          <w:tcPr>
            <w:tcW w:w="4729" w:type="dxa"/>
            <w:hideMark/>
          </w:tcPr>
          <w:p w14:paraId="52F86858" w14:textId="77777777" w:rsidR="008D1698" w:rsidRPr="00775D85" w:rsidRDefault="008D1698" w:rsidP="00873076">
            <w:pPr>
              <w:rPr>
                <w:b/>
                <w:bCs/>
                <w:lang w:eastAsia="en-US"/>
              </w:rPr>
            </w:pPr>
            <w:r w:rsidRPr="00775D85">
              <w:rPr>
                <w:b/>
                <w:bCs/>
                <w:lang w:eastAsia="en-US"/>
              </w:rPr>
              <w:t>Nr. GND/2022/</w:t>
            </w:r>
            <w:r>
              <w:rPr>
                <w:b/>
                <w:bCs/>
                <w:lang w:eastAsia="en-US"/>
              </w:rPr>
              <w:t>1008</w:t>
            </w:r>
          </w:p>
        </w:tc>
      </w:tr>
      <w:tr w:rsidR="008D1698" w:rsidRPr="00775D85" w14:paraId="705CC16B" w14:textId="77777777" w:rsidTr="00873076">
        <w:tc>
          <w:tcPr>
            <w:tcW w:w="5637" w:type="dxa"/>
          </w:tcPr>
          <w:p w14:paraId="7144B554" w14:textId="77777777" w:rsidR="008D1698" w:rsidRPr="00775D85" w:rsidRDefault="008D1698" w:rsidP="00873076">
            <w:pPr>
              <w:rPr>
                <w:lang w:eastAsia="en-US"/>
              </w:rPr>
            </w:pPr>
          </w:p>
        </w:tc>
        <w:tc>
          <w:tcPr>
            <w:tcW w:w="4729" w:type="dxa"/>
            <w:hideMark/>
          </w:tcPr>
          <w:p w14:paraId="73ED4429" w14:textId="77777777" w:rsidR="008D1698" w:rsidRPr="00775D85" w:rsidRDefault="008D1698" w:rsidP="00873076">
            <w:pPr>
              <w:rPr>
                <w:b/>
                <w:bCs/>
                <w:lang w:eastAsia="en-US"/>
              </w:rPr>
            </w:pPr>
            <w:r w:rsidRPr="00775D85">
              <w:rPr>
                <w:b/>
                <w:bCs/>
                <w:lang w:eastAsia="en-US"/>
              </w:rPr>
              <w:t>(protokols Nr.</w:t>
            </w:r>
            <w:r>
              <w:rPr>
                <w:b/>
                <w:bCs/>
                <w:lang w:eastAsia="en-US"/>
              </w:rPr>
              <w:t>20</w:t>
            </w:r>
            <w:r w:rsidRPr="00775D85">
              <w:rPr>
                <w:b/>
                <w:bCs/>
                <w:lang w:eastAsia="en-US"/>
              </w:rPr>
              <w:t xml:space="preserve">; </w:t>
            </w:r>
            <w:r>
              <w:rPr>
                <w:b/>
                <w:bCs/>
                <w:lang w:eastAsia="en-US"/>
              </w:rPr>
              <w:t>52</w:t>
            </w:r>
            <w:r w:rsidRPr="00775D85">
              <w:rPr>
                <w:b/>
                <w:bCs/>
                <w:lang w:eastAsia="en-US"/>
              </w:rPr>
              <w:t>.p)</w:t>
            </w:r>
          </w:p>
        </w:tc>
      </w:tr>
    </w:tbl>
    <w:p w14:paraId="31750EB2" w14:textId="77777777" w:rsidR="008D1698" w:rsidRDefault="008D1698" w:rsidP="008D1698">
      <w:pPr>
        <w:pStyle w:val="Default"/>
        <w:rPr>
          <w:color w:val="auto"/>
        </w:rPr>
      </w:pPr>
    </w:p>
    <w:p w14:paraId="72C1A0FF" w14:textId="22D92D24" w:rsidR="008D1698" w:rsidRDefault="008D1698" w:rsidP="008D1698">
      <w:pPr>
        <w:jc w:val="center"/>
        <w:rPr>
          <w:b/>
        </w:rPr>
      </w:pPr>
      <w:r>
        <w:rPr>
          <w:b/>
        </w:rPr>
        <w:t xml:space="preserve">Par </w:t>
      </w:r>
      <w:r w:rsidR="007C4B3F">
        <w:rPr>
          <w:b/>
        </w:rPr>
        <w:t>….</w:t>
      </w:r>
      <w:r>
        <w:rPr>
          <w:b/>
        </w:rPr>
        <w:t xml:space="preserve"> iesnieguma izskatīšanu</w:t>
      </w:r>
    </w:p>
    <w:p w14:paraId="094A4AC7" w14:textId="77777777" w:rsidR="008D1698" w:rsidRDefault="008D1698" w:rsidP="008D1698">
      <w:pPr>
        <w:spacing w:line="360" w:lineRule="auto"/>
        <w:ind w:left="60" w:firstLine="507"/>
        <w:jc w:val="both"/>
      </w:pPr>
    </w:p>
    <w:p w14:paraId="02237CC1" w14:textId="57B36B51" w:rsidR="008D1698" w:rsidRPr="00D27060" w:rsidRDefault="008D1698" w:rsidP="008D1698">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 xml:space="preserve">Gulbenes novada pašvaldības dokumentu vadības sistēmā 2022.gada 11.oktobrī ar reģistrācijas numuru GD/5.4/22/2379-P reģistrēts </w:t>
      </w:r>
      <w:r w:rsidR="007C4B3F">
        <w:rPr>
          <w:rFonts w:ascii="Times New Roman" w:hAnsi="Times New Roman"/>
          <w:b/>
          <w:sz w:val="24"/>
          <w:szCs w:val="24"/>
        </w:rPr>
        <w:t>….</w:t>
      </w:r>
      <w:r w:rsidRPr="00D27060">
        <w:rPr>
          <w:rFonts w:ascii="Times New Roman" w:hAnsi="Times New Roman"/>
          <w:sz w:val="24"/>
          <w:szCs w:val="24"/>
        </w:rPr>
        <w:t xml:space="preserve"> (turpmāk – iesniedzējs), </w:t>
      </w:r>
      <w:r w:rsidR="007C4B3F">
        <w:rPr>
          <w:rFonts w:ascii="Times New Roman" w:hAnsi="Times New Roman"/>
          <w:sz w:val="24"/>
          <w:szCs w:val="24"/>
        </w:rPr>
        <w:t>….</w:t>
      </w:r>
      <w:r w:rsidRPr="00D27060">
        <w:rPr>
          <w:rFonts w:ascii="Times New Roman" w:hAnsi="Times New Roman"/>
          <w:sz w:val="24"/>
          <w:szCs w:val="24"/>
        </w:rPr>
        <w:t xml:space="preserve">, 2022.gada 11.oktobra iesniegums, kurā izteikts lūgums </w:t>
      </w:r>
      <w:r>
        <w:rPr>
          <w:rFonts w:ascii="Times New Roman" w:hAnsi="Times New Roman"/>
          <w:sz w:val="24"/>
          <w:szCs w:val="24"/>
        </w:rPr>
        <w:t xml:space="preserve">iesniedzēju </w:t>
      </w:r>
      <w:r w:rsidRPr="00D27060">
        <w:rPr>
          <w:rFonts w:ascii="Times New Roman" w:hAnsi="Times New Roman"/>
          <w:sz w:val="24"/>
          <w:szCs w:val="24"/>
        </w:rPr>
        <w:t>reģistrēt dzīvokļu jautājumu risināšanas reģistrā. Iesniedzējs savu lūgumu nav pamatoji</w:t>
      </w:r>
      <w:r>
        <w:rPr>
          <w:rFonts w:ascii="Times New Roman" w:hAnsi="Times New Roman"/>
          <w:sz w:val="24"/>
          <w:szCs w:val="24"/>
        </w:rPr>
        <w:t>s</w:t>
      </w:r>
      <w:r w:rsidRPr="00D27060">
        <w:rPr>
          <w:rFonts w:ascii="Times New Roman" w:hAnsi="Times New Roman"/>
          <w:sz w:val="24"/>
          <w:szCs w:val="24"/>
        </w:rPr>
        <w:t>.</w:t>
      </w:r>
    </w:p>
    <w:p w14:paraId="26759E07" w14:textId="77777777" w:rsidR="008D1698" w:rsidRPr="00D27060" w:rsidRDefault="008D1698" w:rsidP="008D1698">
      <w:pPr>
        <w:pStyle w:val="tv213"/>
        <w:shd w:val="clear" w:color="auto" w:fill="FFFFFF"/>
        <w:spacing w:before="0" w:beforeAutospacing="0" w:after="0" w:afterAutospacing="0" w:line="360" w:lineRule="auto"/>
        <w:ind w:firstLine="300"/>
        <w:jc w:val="both"/>
      </w:pPr>
      <w:r w:rsidRPr="00D27060">
        <w:t xml:space="preserve">Likuma “Par palīdzību dzīvokļa jautājumu risināšanā” (turpmāk – Palīdzības likums) 7.panta piektā daļa nosaka, ka </w:t>
      </w:r>
      <w:r>
        <w:t>p</w:t>
      </w:r>
      <w:r w:rsidRPr="00D27060">
        <w:t>ašvaldības dome vai tās deleģēta institūcija saistošajos noteikumos noteiktajā kārtībā var pieņemt lēmumu par atteikumu atzīt personu par tiesīgu saņemt šā likuma </w:t>
      </w:r>
      <w:hyperlink r:id="rId15" w:anchor="p3" w:history="1">
        <w:r w:rsidRPr="00D27060">
          <w:rPr>
            <w:rStyle w:val="Hipersaite"/>
          </w:rPr>
          <w:t>3.panta</w:t>
        </w:r>
      </w:hyperlink>
      <w:r w:rsidRPr="00D27060">
        <w:t> 1.punktā minēto palīdzību:</w:t>
      </w:r>
    </w:p>
    <w:p w14:paraId="093C48F1" w14:textId="77777777" w:rsidR="008D1698" w:rsidRPr="00D27060" w:rsidRDefault="008D1698" w:rsidP="008D1698">
      <w:pPr>
        <w:pStyle w:val="tv213"/>
        <w:shd w:val="clear" w:color="auto" w:fill="FFFFFF"/>
        <w:spacing w:before="0" w:beforeAutospacing="0" w:after="0" w:afterAutospacing="0" w:line="360" w:lineRule="auto"/>
        <w:ind w:firstLine="600"/>
        <w:jc w:val="both"/>
      </w:pPr>
      <w:r w:rsidRPr="00D27060">
        <w:t>1) piecus gadus pēc tam, kad attiecīgā persona devusi piekrišanu privatizēt tās īrēto valsts vai pašvaldības dzīvokli citai personai un noslēgusi ar to vienošanos par dzīvojamās telpas lietošanas tiesību izbeigšanu;</w:t>
      </w:r>
    </w:p>
    <w:p w14:paraId="68C6FA39" w14:textId="77777777" w:rsidR="008D1698" w:rsidRPr="00D27060" w:rsidRDefault="008D1698" w:rsidP="008D1698">
      <w:pPr>
        <w:pStyle w:val="tv213"/>
        <w:shd w:val="clear" w:color="auto" w:fill="FFFFFF"/>
        <w:spacing w:before="0" w:beforeAutospacing="0" w:after="0" w:afterAutospacing="0" w:line="360" w:lineRule="auto"/>
        <w:ind w:firstLine="600"/>
        <w:jc w:val="both"/>
      </w:pPr>
      <w:r w:rsidRPr="00D27060">
        <w:t>2) piecus gadus pēc tam, kad ar attiecīgās personas piekrišanu tai piederošais dzīvoklis pārdots vai citādi atsavināts un darījuma rezultātā šī persona zaudējusi lietošanas tiesības uz attiecīgo dzīvokli;</w:t>
      </w:r>
    </w:p>
    <w:p w14:paraId="347A5126" w14:textId="77777777" w:rsidR="008D1698" w:rsidRPr="00D27060" w:rsidRDefault="008D1698" w:rsidP="008D1698">
      <w:pPr>
        <w:pStyle w:val="tv213"/>
        <w:shd w:val="clear" w:color="auto" w:fill="FFFFFF"/>
        <w:spacing w:before="0" w:beforeAutospacing="0" w:after="0" w:afterAutospacing="0" w:line="360" w:lineRule="auto"/>
        <w:ind w:firstLine="600"/>
        <w:jc w:val="both"/>
      </w:pPr>
      <w:r w:rsidRPr="00D27060">
        <w:t>3) ja personas īpašumā ir šā likuma </w:t>
      </w:r>
      <w:hyperlink r:id="rId16" w:anchor="p16" w:history="1">
        <w:r w:rsidRPr="00D27060">
          <w:rPr>
            <w:rStyle w:val="Hipersaite"/>
          </w:rPr>
          <w:t>16.panta</w:t>
        </w:r>
      </w:hyperlink>
      <w:r w:rsidRPr="00D27060">
        <w:t> trešās daļas noteikumiem atbilstoša dzīvošanai derīga dzīvojamā māja vai dzīvojamā telpa.</w:t>
      </w:r>
    </w:p>
    <w:p w14:paraId="5387DC9F" w14:textId="77777777" w:rsidR="008D1698" w:rsidRPr="00D27060" w:rsidRDefault="008D1698" w:rsidP="008D1698">
      <w:pPr>
        <w:pStyle w:val="tv213"/>
        <w:shd w:val="clear" w:color="auto" w:fill="FFFFFF"/>
        <w:spacing w:before="0" w:beforeAutospacing="0" w:after="0" w:afterAutospacing="0" w:line="360" w:lineRule="auto"/>
        <w:ind w:firstLine="600"/>
        <w:jc w:val="both"/>
      </w:pPr>
      <w:r>
        <w:t>Palīdzības likuma 7.panta sestā daļa nosaka, ka p</w:t>
      </w:r>
      <w:r w:rsidRPr="00D27060">
        <w:t>ašvaldības dome savos saistošajos noteikumos var paredzēt arī citus gadījumus, kad pašvaldībai ir tiesības atteikt personai šā likuma </w:t>
      </w:r>
      <w:hyperlink r:id="rId17" w:anchor="p3" w:history="1">
        <w:r w:rsidRPr="00D27060">
          <w:rPr>
            <w:rStyle w:val="Hipersaite"/>
          </w:rPr>
          <w:t>3.panta</w:t>
        </w:r>
      </w:hyperlink>
      <w:r w:rsidRPr="00D27060">
        <w:t> 1.punktā minēto palīdzību, ja pirms palīdzības lūgšanas persona ar savu rīcību apzināti pasliktinājusi savus dzīvokļa apstākļus.</w:t>
      </w:r>
    </w:p>
    <w:p w14:paraId="1E2793FC" w14:textId="77777777" w:rsidR="008D1698" w:rsidRDefault="008D1698" w:rsidP="008D1698">
      <w:pPr>
        <w:tabs>
          <w:tab w:val="left" w:pos="993"/>
        </w:tabs>
        <w:spacing w:line="360" w:lineRule="auto"/>
        <w:ind w:firstLine="567"/>
        <w:jc w:val="both"/>
        <w:rPr>
          <w:shd w:val="clear" w:color="auto" w:fill="FFFFFF"/>
        </w:rPr>
      </w:pPr>
      <w:r w:rsidRPr="00EE2F45">
        <w:t>Gulbenes novada domes 2020.gada 30.janvāra saistošo noteikumu Nr.2 “Par palīdzību dzīvokļa jautājuma risināšanā” 23.</w:t>
      </w:r>
      <w:r>
        <w:t>2</w:t>
      </w:r>
      <w:r w:rsidRPr="00EE2F45">
        <w:t xml:space="preserve">.apakšpunkts nosaka, ka pašvaldība var pieņemt lēmumu par atteikumu atzīt </w:t>
      </w:r>
      <w:r w:rsidRPr="00EE2F45">
        <w:rPr>
          <w:shd w:val="clear" w:color="auto" w:fill="FFFFFF"/>
        </w:rPr>
        <w:t>personu par tiesīgu saņemt saistošajos noteikumos paredzēto palīdzību, ja: personai ir īres un pamatpakalpojumu maksas parāds par iepriekš īrēto pašvaldībai piederošo vai tās nomāto dzīvojamo telpu un tā nav noslēgusi vienošanos par parāda atmaksu vai nepilda šo vienošanos</w:t>
      </w:r>
      <w:r>
        <w:rPr>
          <w:shd w:val="clear" w:color="auto" w:fill="FFFFFF"/>
        </w:rPr>
        <w:t>.</w:t>
      </w:r>
    </w:p>
    <w:p w14:paraId="6F64E450" w14:textId="77777777" w:rsidR="008D1698" w:rsidRPr="00EE2F45" w:rsidRDefault="008D1698" w:rsidP="008D1698">
      <w:pPr>
        <w:tabs>
          <w:tab w:val="left" w:pos="993"/>
        </w:tabs>
        <w:spacing w:line="360" w:lineRule="auto"/>
        <w:ind w:firstLine="567"/>
        <w:jc w:val="both"/>
      </w:pPr>
      <w:r>
        <w:rPr>
          <w:shd w:val="clear" w:color="auto" w:fill="FFFFFF"/>
        </w:rPr>
        <w:lastRenderedPageBreak/>
        <w:t xml:space="preserve">Iesniedzējam laika periodā no 2006.gada 30.novembra līdz 2014.gada 17.jūnijam Gulbenes novada pašvaldība izīrējā dzīvojamo platību Brīvības ielā 5-6, Gulbenē. Gulbenes novadā, LV – 4401. Atbrīvojot dzīvojamo platību, iesniedzējs nenokārtoja maksājumu saistības par SIA “Gulbenes </w:t>
      </w:r>
      <w:proofErr w:type="spellStart"/>
      <w:r>
        <w:rPr>
          <w:shd w:val="clear" w:color="auto" w:fill="FFFFFF"/>
        </w:rPr>
        <w:t>Energo</w:t>
      </w:r>
      <w:proofErr w:type="spellEnd"/>
      <w:r>
        <w:rPr>
          <w:shd w:val="clear" w:color="auto" w:fill="FFFFFF"/>
        </w:rPr>
        <w:t xml:space="preserve"> Serviss” sniegtajiem pakalpojumiem 168,05 EUR apmērā. Nenokārtotās parādsaistības ir aktuālas joprojām.</w:t>
      </w:r>
    </w:p>
    <w:p w14:paraId="0C97D2FE" w14:textId="77777777" w:rsidR="008D1698" w:rsidRDefault="008D1698" w:rsidP="008D1698">
      <w:pPr>
        <w:spacing w:line="360" w:lineRule="auto"/>
        <w:ind w:firstLine="567"/>
        <w:jc w:val="both"/>
      </w:pPr>
      <w:r>
        <w:t xml:space="preserve">Ņemot vērā konstatētos faktus, pašvaldībai nav tiesiska pamata iesniedzēju reģistrēt pašvaldībai piederošu vai tās nomātu dzīvojamo telpu reģistrā. </w:t>
      </w:r>
    </w:p>
    <w:p w14:paraId="37860C8D" w14:textId="77777777" w:rsidR="008D1698" w:rsidRPr="00F13DB7" w:rsidRDefault="008D1698" w:rsidP="008D1698">
      <w:pPr>
        <w:spacing w:line="360" w:lineRule="auto"/>
        <w:ind w:firstLine="567"/>
        <w:jc w:val="both"/>
      </w:pPr>
      <w:r w:rsidRPr="00F13DB7">
        <w:t>Ņemot vērā minēto, pamatojoties uz likuma “Par palīdzību dzīvokļa jautājumu risināšanā” 7.panta piekto un sesto daļu, Gulbenes novada domes 2020.gada 30.janvāra saistošo noteikumu Nr.2 “Par palīdzību dzīvokļa jautājuma risināšanā” 23.</w:t>
      </w:r>
      <w:r>
        <w:t>2</w:t>
      </w:r>
      <w:r w:rsidRPr="00F13DB7">
        <w:t xml:space="preserve">.apakšpunktu un Sociālo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F13DB7">
        <w:rPr>
          <w:lang w:eastAsia="en-US"/>
        </w:rPr>
        <w:t xml:space="preserve">, Gulbenes novada dome </w:t>
      </w:r>
      <w:r w:rsidRPr="00F13DB7">
        <w:t>NOLEMJ:</w:t>
      </w:r>
    </w:p>
    <w:p w14:paraId="2C9C527E" w14:textId="5F8A4F85" w:rsidR="008D1698" w:rsidRPr="00F13DB7" w:rsidRDefault="008D1698" w:rsidP="008D1698">
      <w:pPr>
        <w:spacing w:line="360" w:lineRule="auto"/>
        <w:ind w:firstLine="567"/>
        <w:jc w:val="both"/>
        <w:rPr>
          <w:bCs/>
        </w:rPr>
      </w:pPr>
      <w:r w:rsidRPr="00F80267">
        <w:t xml:space="preserve">1. NEREĢISTRĒT </w:t>
      </w:r>
      <w:r w:rsidR="007C4B3F">
        <w:rPr>
          <w:bCs/>
        </w:rPr>
        <w:t>….</w:t>
      </w:r>
      <w:r w:rsidRPr="00F13DB7">
        <w:rPr>
          <w:bCs/>
        </w:rPr>
        <w:t>, Gulbenes novada pašvaldības palīdzības dzīvojamo telpu jautājumu risināšanas reģistrā.</w:t>
      </w:r>
    </w:p>
    <w:p w14:paraId="04157A61" w14:textId="6EFD9626" w:rsidR="008D1698" w:rsidRPr="00F13DB7" w:rsidRDefault="008D1698" w:rsidP="008D1698">
      <w:pPr>
        <w:spacing w:line="360" w:lineRule="auto"/>
        <w:ind w:firstLine="567"/>
        <w:jc w:val="both"/>
        <w:rPr>
          <w:bCs/>
        </w:rPr>
      </w:pPr>
      <w:r w:rsidRPr="00F13DB7">
        <w:rPr>
          <w:bCs/>
        </w:rPr>
        <w:t xml:space="preserve">2. </w:t>
      </w:r>
      <w:r w:rsidR="007C4B3F">
        <w:rPr>
          <w:bCs/>
        </w:rPr>
        <w:t>….</w:t>
      </w:r>
    </w:p>
    <w:p w14:paraId="1240528C" w14:textId="77777777" w:rsidR="008D1698" w:rsidRDefault="008D1698" w:rsidP="008D1698">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8AB8140" w14:textId="77777777" w:rsidR="008D1698" w:rsidRDefault="008D1698" w:rsidP="008D1698">
      <w:pPr>
        <w:spacing w:line="360" w:lineRule="auto"/>
        <w:ind w:firstLine="567"/>
        <w:jc w:val="both"/>
      </w:pPr>
    </w:p>
    <w:p w14:paraId="768A5D85" w14:textId="77777777" w:rsidR="008D1698" w:rsidRDefault="008D1698" w:rsidP="008D1698">
      <w:r w:rsidRPr="00EF1433">
        <w:t>Gulbenes novada domes priekšsēdētājs</w:t>
      </w:r>
      <w:r w:rsidRPr="00EF1433">
        <w:tab/>
      </w:r>
      <w:r w:rsidRPr="00EF1433">
        <w:tab/>
      </w:r>
      <w:r>
        <w:tab/>
      </w:r>
      <w:r w:rsidRPr="00EF1433">
        <w:tab/>
      </w:r>
      <w:proofErr w:type="spellStart"/>
      <w:r w:rsidRPr="00EF1433">
        <w:t>A.Caunītis</w:t>
      </w:r>
      <w:proofErr w:type="spellEnd"/>
    </w:p>
    <w:p w14:paraId="3532BF63" w14:textId="77777777" w:rsidR="008D1698" w:rsidRDefault="008D1698" w:rsidP="008D1698"/>
    <w:p w14:paraId="76E50D68" w14:textId="77777777" w:rsidR="008D1698" w:rsidRDefault="008D1698" w:rsidP="008D1698">
      <w:r>
        <w:t>Sagatavoja: Ligita Slaidiņa</w:t>
      </w:r>
    </w:p>
    <w:tbl>
      <w:tblPr>
        <w:tblW w:w="0" w:type="auto"/>
        <w:tblInd w:w="-108" w:type="dxa"/>
        <w:tblLayout w:type="fixed"/>
        <w:tblLook w:val="04A0" w:firstRow="1" w:lastRow="0" w:firstColumn="1" w:lastColumn="0" w:noHBand="0" w:noVBand="1"/>
      </w:tblPr>
      <w:tblGrid>
        <w:gridCol w:w="236"/>
      </w:tblGrid>
      <w:tr w:rsidR="008D1698" w14:paraId="58769EA3" w14:textId="77777777" w:rsidTr="00873076">
        <w:trPr>
          <w:trHeight w:val="104"/>
        </w:trPr>
        <w:tc>
          <w:tcPr>
            <w:tcW w:w="236" w:type="dxa"/>
            <w:tcBorders>
              <w:top w:val="nil"/>
              <w:left w:val="nil"/>
              <w:bottom w:val="nil"/>
              <w:right w:val="nil"/>
            </w:tcBorders>
          </w:tcPr>
          <w:p w14:paraId="4C4043D2" w14:textId="77777777" w:rsidR="008D1698" w:rsidRDefault="008D1698" w:rsidP="00873076">
            <w:pPr>
              <w:pStyle w:val="Default"/>
              <w:spacing w:line="256" w:lineRule="auto"/>
              <w:rPr>
                <w:color w:val="auto"/>
                <w:sz w:val="23"/>
                <w:szCs w:val="23"/>
              </w:rPr>
            </w:pPr>
          </w:p>
        </w:tc>
      </w:tr>
    </w:tbl>
    <w:p w14:paraId="59B0BAC4" w14:textId="77777777" w:rsidR="008D1698" w:rsidRPr="00B8729F" w:rsidRDefault="008D1698" w:rsidP="008D1698">
      <w:pPr>
        <w:spacing w:line="360" w:lineRule="auto"/>
        <w:ind w:firstLine="567"/>
        <w:jc w:val="both"/>
      </w:pPr>
    </w:p>
    <w:p w14:paraId="6BF9CC17" w14:textId="77777777" w:rsidR="008D1698" w:rsidRPr="00B8729F" w:rsidRDefault="008D1698" w:rsidP="008D1698">
      <w:pPr>
        <w:spacing w:line="360" w:lineRule="auto"/>
        <w:ind w:firstLine="567"/>
        <w:jc w:val="both"/>
      </w:pPr>
    </w:p>
    <w:p w14:paraId="691774DB" w14:textId="77777777" w:rsidR="008D1698" w:rsidRPr="00A53089" w:rsidRDefault="008D1698" w:rsidP="008D1698"/>
    <w:p w14:paraId="43EAE1FB" w14:textId="77777777" w:rsidR="008D1698" w:rsidRPr="00A53089" w:rsidRDefault="008D1698" w:rsidP="008D169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8D1698" w:rsidRPr="00A53089" w14:paraId="13A046D9" w14:textId="77777777" w:rsidTr="00873076">
        <w:trPr>
          <w:trHeight w:val="104"/>
        </w:trPr>
        <w:tc>
          <w:tcPr>
            <w:tcW w:w="236" w:type="dxa"/>
          </w:tcPr>
          <w:p w14:paraId="24EC2DA8" w14:textId="77777777" w:rsidR="008D1698" w:rsidRPr="00A53089" w:rsidRDefault="008D1698" w:rsidP="00873076">
            <w:pPr>
              <w:pStyle w:val="Default"/>
              <w:rPr>
                <w:color w:val="auto"/>
                <w:sz w:val="23"/>
                <w:szCs w:val="23"/>
              </w:rPr>
            </w:pPr>
          </w:p>
        </w:tc>
      </w:tr>
    </w:tbl>
    <w:p w14:paraId="06CAAAE2" w14:textId="77777777" w:rsidR="008D1698" w:rsidRPr="00A53089" w:rsidRDefault="008D1698" w:rsidP="008D1698">
      <w:r w:rsidRPr="00A53089">
        <w:t xml:space="preserve"> </w:t>
      </w:r>
    </w:p>
    <w:p w14:paraId="280A4E7C" w14:textId="77777777" w:rsidR="008D1698" w:rsidRPr="00A53089" w:rsidRDefault="008D1698" w:rsidP="008D1698"/>
    <w:p w14:paraId="2E71AF3C" w14:textId="77777777" w:rsidR="008D1698" w:rsidRPr="00A53089" w:rsidRDefault="008D1698" w:rsidP="008D1698"/>
    <w:p w14:paraId="5A5C4F83" w14:textId="77777777" w:rsidR="008D1698" w:rsidRPr="007241A3" w:rsidRDefault="008D1698" w:rsidP="008D1698"/>
    <w:p w14:paraId="22632FB4" w14:textId="77777777" w:rsidR="008D1698" w:rsidRDefault="008D1698" w:rsidP="008D1698"/>
    <w:p w14:paraId="5229E16F" w14:textId="77777777" w:rsidR="008D1698" w:rsidRDefault="008D1698" w:rsidP="008D1698"/>
    <w:p w14:paraId="2BBA3F62" w14:textId="77777777" w:rsidR="008D1698" w:rsidRDefault="008D1698" w:rsidP="008D1698"/>
    <w:tbl>
      <w:tblPr>
        <w:tblW w:w="0" w:type="auto"/>
        <w:tblInd w:w="-108" w:type="dxa"/>
        <w:tblLayout w:type="fixed"/>
        <w:tblLook w:val="04A0" w:firstRow="1" w:lastRow="0" w:firstColumn="1" w:lastColumn="0" w:noHBand="0" w:noVBand="1"/>
      </w:tblPr>
      <w:tblGrid>
        <w:gridCol w:w="236"/>
      </w:tblGrid>
      <w:tr w:rsidR="008D1698" w14:paraId="6069C5C6" w14:textId="77777777" w:rsidTr="00873076">
        <w:trPr>
          <w:trHeight w:val="104"/>
        </w:trPr>
        <w:tc>
          <w:tcPr>
            <w:tcW w:w="236" w:type="dxa"/>
            <w:tcBorders>
              <w:top w:val="nil"/>
              <w:left w:val="nil"/>
              <w:bottom w:val="nil"/>
              <w:right w:val="nil"/>
            </w:tcBorders>
          </w:tcPr>
          <w:p w14:paraId="231E6733" w14:textId="77777777" w:rsidR="008D1698" w:rsidRDefault="008D1698" w:rsidP="00873076">
            <w:pPr>
              <w:pStyle w:val="Default"/>
              <w:spacing w:line="256" w:lineRule="auto"/>
              <w:rPr>
                <w:color w:val="auto"/>
                <w:sz w:val="23"/>
                <w:szCs w:val="23"/>
              </w:rPr>
            </w:pPr>
          </w:p>
        </w:tc>
      </w:tr>
    </w:tbl>
    <w:p w14:paraId="54D52A40" w14:textId="77777777" w:rsidR="008D1698" w:rsidRDefault="008D1698" w:rsidP="008D1698">
      <w:r>
        <w:t xml:space="preserve"> </w:t>
      </w:r>
    </w:p>
    <w:p w14:paraId="10C2B39E" w14:textId="77777777" w:rsidR="008D1698" w:rsidRDefault="008D1698" w:rsidP="008D1698"/>
    <w:p w14:paraId="18716A20" w14:textId="77777777" w:rsidR="008D1698" w:rsidRDefault="008D1698" w:rsidP="008D1698">
      <w:pPr>
        <w:pStyle w:val="Bezatstarpm"/>
        <w:spacing w:line="360" w:lineRule="auto"/>
        <w:ind w:firstLine="567"/>
        <w:jc w:val="both"/>
      </w:pPr>
    </w:p>
    <w:p w14:paraId="52010A2B" w14:textId="77777777" w:rsidR="008D1698" w:rsidRPr="00C24816"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14:paraId="01B60C1D" w14:textId="77777777" w:rsidTr="00873076">
        <w:tc>
          <w:tcPr>
            <w:tcW w:w="9458" w:type="dxa"/>
          </w:tcPr>
          <w:p w14:paraId="2F985307" w14:textId="77777777" w:rsidR="008D1698" w:rsidRDefault="008D1698" w:rsidP="00873076">
            <w:pPr>
              <w:jc w:val="center"/>
            </w:pPr>
            <w:r w:rsidRPr="000B1C5E">
              <w:rPr>
                <w:noProof/>
              </w:rPr>
              <w:drawing>
                <wp:inline distT="0" distB="0" distL="0" distR="0" wp14:anchorId="6128FAF9" wp14:editId="7C311D1C">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14:paraId="291760AF" w14:textId="77777777" w:rsidTr="00873076">
        <w:tc>
          <w:tcPr>
            <w:tcW w:w="9458" w:type="dxa"/>
          </w:tcPr>
          <w:p w14:paraId="3FFB5C79" w14:textId="77777777" w:rsidR="008D1698" w:rsidRDefault="008D1698" w:rsidP="00873076">
            <w:pPr>
              <w:jc w:val="center"/>
            </w:pPr>
            <w:r w:rsidRPr="000B1C5E">
              <w:rPr>
                <w:b/>
                <w:bCs/>
                <w:sz w:val="28"/>
                <w:szCs w:val="28"/>
              </w:rPr>
              <w:t>GULBENES NOVADA PAŠVALDĪBA</w:t>
            </w:r>
          </w:p>
        </w:tc>
      </w:tr>
      <w:tr w:rsidR="008D1698" w14:paraId="655BD4BA" w14:textId="77777777" w:rsidTr="00873076">
        <w:tc>
          <w:tcPr>
            <w:tcW w:w="9458" w:type="dxa"/>
          </w:tcPr>
          <w:p w14:paraId="00E4D213" w14:textId="77777777" w:rsidR="008D1698" w:rsidRDefault="008D1698" w:rsidP="00873076">
            <w:pPr>
              <w:jc w:val="center"/>
            </w:pPr>
            <w:r w:rsidRPr="000B1C5E">
              <w:t>Reģ.Nr.90009116327</w:t>
            </w:r>
          </w:p>
        </w:tc>
      </w:tr>
      <w:tr w:rsidR="008D1698" w14:paraId="15876DE8" w14:textId="77777777" w:rsidTr="00873076">
        <w:tc>
          <w:tcPr>
            <w:tcW w:w="9458" w:type="dxa"/>
          </w:tcPr>
          <w:p w14:paraId="0EFCDBC3" w14:textId="77777777" w:rsidR="008D1698" w:rsidRDefault="008D1698" w:rsidP="00873076">
            <w:pPr>
              <w:jc w:val="center"/>
            </w:pPr>
            <w:r w:rsidRPr="000B1C5E">
              <w:t>Ābeļu iela 2, Gulbene, Gulbenes nov., LV-4401</w:t>
            </w:r>
          </w:p>
        </w:tc>
      </w:tr>
      <w:tr w:rsidR="008D1698" w14:paraId="3E72220B" w14:textId="77777777" w:rsidTr="00873076">
        <w:tc>
          <w:tcPr>
            <w:tcW w:w="9458" w:type="dxa"/>
          </w:tcPr>
          <w:p w14:paraId="07901B40" w14:textId="77777777" w:rsidR="008D1698" w:rsidRDefault="008D1698" w:rsidP="00873076">
            <w:pPr>
              <w:jc w:val="center"/>
            </w:pPr>
            <w:r w:rsidRPr="000B1C5E">
              <w:t>Tālrunis 64497710, mob.26595362, e-pasts; dome@gulbene.lv, www.gulbene.lv</w:t>
            </w:r>
          </w:p>
        </w:tc>
      </w:tr>
    </w:tbl>
    <w:p w14:paraId="3B90D7E3" w14:textId="77777777" w:rsidR="008D1698" w:rsidRPr="00C74527" w:rsidRDefault="008D1698" w:rsidP="008D1698">
      <w:pPr>
        <w:rPr>
          <w:sz w:val="4"/>
          <w:szCs w:val="4"/>
        </w:rPr>
      </w:pPr>
    </w:p>
    <w:p w14:paraId="3EB6FBC7" w14:textId="77777777" w:rsidR="008D1698" w:rsidRPr="00B97398" w:rsidRDefault="008D1698" w:rsidP="008D1698">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CE5D2BE" w14:textId="77777777" w:rsidR="008D1698" w:rsidRDefault="008D1698" w:rsidP="008D1698">
      <w:pPr>
        <w:pStyle w:val="Bezatstarpm"/>
        <w:jc w:val="center"/>
        <w:rPr>
          <w:rFonts w:ascii="Times New Roman" w:hAnsi="Times New Roman"/>
          <w:sz w:val="24"/>
          <w:szCs w:val="24"/>
        </w:rPr>
      </w:pPr>
      <w:r w:rsidRPr="00B97398">
        <w:rPr>
          <w:rFonts w:ascii="Times New Roman" w:hAnsi="Times New Roman"/>
          <w:sz w:val="24"/>
          <w:szCs w:val="24"/>
        </w:rPr>
        <w:t>Gulbenē</w:t>
      </w:r>
    </w:p>
    <w:p w14:paraId="67D28781" w14:textId="77777777" w:rsidR="008D1698" w:rsidRDefault="008D1698" w:rsidP="008D1698">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8D1698" w14:paraId="6208AA20" w14:textId="77777777" w:rsidTr="00873076">
        <w:tc>
          <w:tcPr>
            <w:tcW w:w="6345" w:type="dxa"/>
          </w:tcPr>
          <w:p w14:paraId="12A560D1" w14:textId="77777777" w:rsidR="008D1698" w:rsidRPr="005A3EBD" w:rsidRDefault="008D1698" w:rsidP="00873076">
            <w:pPr>
              <w:rPr>
                <w:b/>
                <w:bCs/>
              </w:rPr>
            </w:pPr>
            <w:r w:rsidRPr="005A3EBD">
              <w:rPr>
                <w:b/>
                <w:bCs/>
              </w:rPr>
              <w:t>2022.gada 27.oktobrī</w:t>
            </w:r>
          </w:p>
        </w:tc>
        <w:tc>
          <w:tcPr>
            <w:tcW w:w="4729" w:type="dxa"/>
          </w:tcPr>
          <w:p w14:paraId="6D7FFC8D" w14:textId="77777777" w:rsidR="008D1698" w:rsidRPr="005A3EBD" w:rsidRDefault="008D1698" w:rsidP="00873076">
            <w:pPr>
              <w:rPr>
                <w:b/>
                <w:bCs/>
              </w:rPr>
            </w:pPr>
            <w:r w:rsidRPr="005A3EBD">
              <w:rPr>
                <w:b/>
                <w:bCs/>
              </w:rPr>
              <w:t>Nr.</w:t>
            </w:r>
            <w:r>
              <w:rPr>
                <w:b/>
                <w:bCs/>
              </w:rPr>
              <w:t xml:space="preserve"> </w:t>
            </w:r>
            <w:r w:rsidRPr="005A3EBD">
              <w:rPr>
                <w:b/>
                <w:bCs/>
              </w:rPr>
              <w:t>GND/2022/</w:t>
            </w:r>
            <w:r>
              <w:rPr>
                <w:b/>
                <w:bCs/>
              </w:rPr>
              <w:t>1009</w:t>
            </w:r>
          </w:p>
        </w:tc>
      </w:tr>
      <w:tr w:rsidR="008D1698" w14:paraId="71D567B2" w14:textId="77777777" w:rsidTr="00873076">
        <w:tc>
          <w:tcPr>
            <w:tcW w:w="6345" w:type="dxa"/>
          </w:tcPr>
          <w:p w14:paraId="0173860A" w14:textId="77777777" w:rsidR="008D1698" w:rsidRPr="005A3EBD" w:rsidRDefault="008D1698" w:rsidP="00873076"/>
        </w:tc>
        <w:tc>
          <w:tcPr>
            <w:tcW w:w="4729" w:type="dxa"/>
          </w:tcPr>
          <w:p w14:paraId="47E9DD23" w14:textId="77777777" w:rsidR="008D1698" w:rsidRPr="005A3EBD" w:rsidRDefault="008D1698" w:rsidP="00873076">
            <w:pPr>
              <w:rPr>
                <w:b/>
                <w:bCs/>
              </w:rPr>
            </w:pPr>
            <w:r w:rsidRPr="005A3EBD">
              <w:rPr>
                <w:b/>
                <w:bCs/>
              </w:rPr>
              <w:t>(protokols Nr.</w:t>
            </w:r>
            <w:r>
              <w:rPr>
                <w:b/>
                <w:bCs/>
              </w:rPr>
              <w:t>20</w:t>
            </w:r>
            <w:r w:rsidRPr="005A3EBD">
              <w:rPr>
                <w:b/>
                <w:bCs/>
              </w:rPr>
              <w:t xml:space="preserve">; </w:t>
            </w:r>
            <w:r>
              <w:rPr>
                <w:b/>
                <w:bCs/>
              </w:rPr>
              <w:t>53</w:t>
            </w:r>
            <w:r w:rsidRPr="005A3EBD">
              <w:rPr>
                <w:b/>
                <w:bCs/>
              </w:rPr>
              <w:t>.p)</w:t>
            </w:r>
          </w:p>
        </w:tc>
      </w:tr>
    </w:tbl>
    <w:p w14:paraId="22F8171F" w14:textId="77777777" w:rsidR="008D1698" w:rsidRPr="00F13A12" w:rsidRDefault="008D1698" w:rsidP="008D1698">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229BB2B1" w14:textId="77777777" w:rsidR="008D1698" w:rsidRDefault="008D1698" w:rsidP="008D1698">
      <w:pPr>
        <w:jc w:val="center"/>
        <w:rPr>
          <w:b/>
        </w:rPr>
      </w:pPr>
      <w:r>
        <w:rPr>
          <w:b/>
        </w:rPr>
        <w:t>Par Gulbenes novada domes 2022.gada 30.jūnija lēmuma “Par dzīvojamās telpas “Ceļmalas”-10, Ozolkalns, Beļavas pagasts, Gulbenes novads, izīrēšanu” atcelšanu (protokols Nr.12 61.p.)</w:t>
      </w:r>
    </w:p>
    <w:p w14:paraId="4A22ED24" w14:textId="77777777" w:rsidR="008D1698" w:rsidRDefault="008D1698" w:rsidP="008D1698">
      <w:pPr>
        <w:spacing w:line="276" w:lineRule="auto"/>
        <w:ind w:firstLine="720"/>
        <w:jc w:val="both"/>
      </w:pPr>
    </w:p>
    <w:p w14:paraId="38F06ACD" w14:textId="7DE42137" w:rsidR="008D1698" w:rsidRDefault="008D1698" w:rsidP="008D1698">
      <w:pPr>
        <w:spacing w:line="360" w:lineRule="auto"/>
        <w:ind w:firstLine="720"/>
        <w:jc w:val="both"/>
      </w:pPr>
      <w:r>
        <w:t xml:space="preserve">Gulbenes novada domes 2022.gada 30.jūnija sēdē tika pieņemts lēmums “Par dzīvojamās </w:t>
      </w:r>
      <w:r w:rsidRPr="00712EE5">
        <w:t>telpas “Ceļmalas”-10, Ozolkalns, Beļavas pagasts, Gulbenes novads, izīrēšanu</w:t>
      </w:r>
      <w:r>
        <w:t xml:space="preserve">” (protokols Nr.12 61.p.), saskaņā ar kuru tika nolemts izīrēt dzīvojamo telpu „Ceļmalas”-10, Ozolkalns, Beļavas pagasts, Gulbenes novads, LV-4410 (turpmāk – dzīvojamā telpa), </w:t>
      </w:r>
      <w:r w:rsidR="007C4B3F">
        <w:t>….</w:t>
      </w:r>
      <w:r>
        <w:t>, paredzot viņam pienākumu mēneša laikā no lēmuma pieņemšanas dienas noslēgt dzīvojamās telpas īres līgumu.</w:t>
      </w:r>
    </w:p>
    <w:p w14:paraId="7A3E0373" w14:textId="18AFB923" w:rsidR="008D1698" w:rsidRPr="00C53FA2" w:rsidRDefault="008D1698" w:rsidP="008D1698">
      <w:pPr>
        <w:spacing w:line="360" w:lineRule="auto"/>
        <w:ind w:firstLine="567"/>
        <w:jc w:val="both"/>
      </w:pPr>
      <w:r>
        <w:t xml:space="preserve">Gulbenes novada domes dokumentu vadības sistēmā 2022.gada 8.augustā ar reģistrācijas numuru </w:t>
      </w:r>
      <w:proofErr w:type="spellStart"/>
      <w:r>
        <w:t>Nr.GND</w:t>
      </w:r>
      <w:proofErr w:type="spellEnd"/>
      <w:r>
        <w:t xml:space="preserve">/5.5/22/1876-G reģistrēts Gulbenes novada Beļavas pagasta pārvaldes </w:t>
      </w:r>
      <w:r w:rsidRPr="00C53FA2">
        <w:t xml:space="preserve">2022.gada 8.augusta iesniegums Nr.BE/4.3/22/48. Šajā paziņojumā sniegta informācija, ka </w:t>
      </w:r>
      <w:r w:rsidR="007C4B3F">
        <w:t>….</w:t>
      </w:r>
      <w:r w:rsidRPr="00C53FA2">
        <w:t xml:space="preserve"> augstākminētajā lēmumā norādītajā termiņā nav ieradies, lai noslēgtu dzīvojamās telpas īres līgumu.</w:t>
      </w:r>
    </w:p>
    <w:p w14:paraId="38174FD5" w14:textId="77777777" w:rsidR="008D1698" w:rsidRPr="00C53FA2" w:rsidRDefault="008D1698" w:rsidP="008D1698">
      <w:pPr>
        <w:spacing w:line="360" w:lineRule="auto"/>
        <w:ind w:firstLine="567"/>
        <w:jc w:val="both"/>
        <w:rPr>
          <w:shd w:val="clear" w:color="auto" w:fill="FFFFFF"/>
        </w:rPr>
      </w:pPr>
      <w:r w:rsidRPr="00C53FA2">
        <w:t xml:space="preserve">Dzīvojamo telpu īres likuma 6.pants nosaka, ka  </w:t>
      </w:r>
      <w:r>
        <w:t>d</w:t>
      </w:r>
      <w:r w:rsidRPr="00C53FA2">
        <w:rPr>
          <w:shd w:val="clear" w:color="auto" w:fill="FFFFFF"/>
        </w:rPr>
        <w:t xml:space="preserve">zīvojamās telpas vienīgais lietošanas pamats īrniekam ir </w:t>
      </w:r>
      <w:proofErr w:type="spellStart"/>
      <w:r w:rsidRPr="00C53FA2">
        <w:rPr>
          <w:shd w:val="clear" w:color="auto" w:fill="FFFFFF"/>
        </w:rPr>
        <w:t>rakstveidā</w:t>
      </w:r>
      <w:proofErr w:type="spellEnd"/>
      <w:r w:rsidRPr="00C53FA2">
        <w:rPr>
          <w:shd w:val="clear" w:color="auto" w:fill="FFFFFF"/>
        </w:rPr>
        <w:t xml:space="preserve"> noslēgts dzīvojamās telpas īres līgums, bet apakšīrniekam — </w:t>
      </w:r>
      <w:proofErr w:type="spellStart"/>
      <w:r w:rsidRPr="00C53FA2">
        <w:rPr>
          <w:shd w:val="clear" w:color="auto" w:fill="FFFFFF"/>
        </w:rPr>
        <w:t>rakstveidā</w:t>
      </w:r>
      <w:proofErr w:type="spellEnd"/>
      <w:r w:rsidRPr="00C53FA2">
        <w:rPr>
          <w:shd w:val="clear" w:color="auto" w:fill="FFFFFF"/>
        </w:rPr>
        <w:t xml:space="preserve"> noslēgts dzīvojamās telpas apakšīres līgums.</w:t>
      </w:r>
    </w:p>
    <w:p w14:paraId="715E7E5C" w14:textId="77777777" w:rsidR="008D1698" w:rsidRDefault="008D1698" w:rsidP="008D1698">
      <w:pPr>
        <w:spacing w:line="360" w:lineRule="auto"/>
        <w:ind w:firstLine="567"/>
        <w:jc w:val="both"/>
      </w:pPr>
      <w:r>
        <w:t>Likuma “Par pašvaldībām” 21.panta pirmā daļa nosaka, ka dome var izskatīt jebkuru jautājumu, kas ir attiecīgās pašvaldības pārziņā.</w:t>
      </w:r>
    </w:p>
    <w:p w14:paraId="51228369" w14:textId="77777777" w:rsidR="008D1698" w:rsidRPr="000A07F8" w:rsidRDefault="008D1698" w:rsidP="008D1698">
      <w:pPr>
        <w:spacing w:line="360" w:lineRule="auto"/>
        <w:ind w:firstLine="567"/>
        <w:jc w:val="both"/>
      </w:pPr>
      <w:r>
        <w:tab/>
        <w:t xml:space="preserve">Ievērojot minēto un pamatojoties uz </w:t>
      </w:r>
      <w:r w:rsidRPr="00C53FA2">
        <w:t>Dzīvojamo telpu īres likuma 6.pant</w:t>
      </w:r>
      <w:r>
        <w:t xml:space="preserve">u, likuma “Par </w:t>
      </w:r>
      <w:r w:rsidRPr="000A07F8">
        <w:t xml:space="preserve">pašvaldībām” 21.panta pirmo daļu un Sociālo un veselības jautājumu 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0A07F8">
        <w:rPr>
          <w:lang w:eastAsia="en-US"/>
        </w:rPr>
        <w:t xml:space="preserve">, Gulbenes novada dome </w:t>
      </w:r>
      <w:r w:rsidRPr="000A07F8">
        <w:t>NOLEMJ:</w:t>
      </w:r>
    </w:p>
    <w:p w14:paraId="341833E1" w14:textId="77777777" w:rsidR="008D1698" w:rsidRPr="000A07F8" w:rsidRDefault="008D1698" w:rsidP="008D1698">
      <w:pPr>
        <w:pStyle w:val="Bezatstarpm"/>
        <w:widowControl w:val="0"/>
        <w:spacing w:line="360" w:lineRule="auto"/>
        <w:ind w:firstLine="567"/>
        <w:jc w:val="both"/>
        <w:rPr>
          <w:rFonts w:ascii="Times New Roman" w:hAnsi="Times New Roman"/>
          <w:sz w:val="24"/>
          <w:szCs w:val="24"/>
        </w:rPr>
      </w:pPr>
      <w:r w:rsidRPr="000A07F8">
        <w:rPr>
          <w:rFonts w:ascii="Times New Roman" w:hAnsi="Times New Roman"/>
          <w:sz w:val="24"/>
          <w:szCs w:val="24"/>
        </w:rPr>
        <w:t>1. ATCELT Gulbenes novada domes 2022.gada 30.jūnija lēmumu  “Par dzīvojamās telpas “Ceļmalas”-10, Ozolkalns, Beļavas pagasts, Gulbenes novads, izīrēšanu” (protokols Nr.1</w:t>
      </w:r>
      <w:r>
        <w:rPr>
          <w:rFonts w:ascii="Times New Roman" w:hAnsi="Times New Roman"/>
          <w:sz w:val="24"/>
          <w:szCs w:val="24"/>
        </w:rPr>
        <w:t>2</w:t>
      </w:r>
      <w:r w:rsidRPr="000A07F8">
        <w:rPr>
          <w:rFonts w:ascii="Times New Roman" w:hAnsi="Times New Roman"/>
          <w:sz w:val="24"/>
          <w:szCs w:val="24"/>
        </w:rPr>
        <w:t xml:space="preserve">, </w:t>
      </w:r>
      <w:r>
        <w:rPr>
          <w:rFonts w:ascii="Times New Roman" w:hAnsi="Times New Roman"/>
          <w:sz w:val="24"/>
          <w:szCs w:val="24"/>
        </w:rPr>
        <w:lastRenderedPageBreak/>
        <w:t>61</w:t>
      </w:r>
      <w:r w:rsidRPr="000A07F8">
        <w:rPr>
          <w:rFonts w:ascii="Times New Roman" w:hAnsi="Times New Roman"/>
          <w:sz w:val="24"/>
          <w:szCs w:val="24"/>
        </w:rPr>
        <w:t>.punkts).</w:t>
      </w:r>
    </w:p>
    <w:p w14:paraId="1F8B0553" w14:textId="77777777" w:rsidR="008D1698" w:rsidRDefault="008D1698" w:rsidP="008D1698">
      <w:pPr>
        <w:widowControl w:val="0"/>
        <w:spacing w:line="360" w:lineRule="auto"/>
        <w:ind w:firstLine="567"/>
        <w:jc w:val="both"/>
      </w:pPr>
      <w:r>
        <w:t>2. UZDOT Gulbenes novada Beļavas pagasta pārvaldei organizēt dzīvojamās telpas „Ceļamalas”-10, Ozolkalns, Beļavas pagasts, Gulbenes novads, nodošanas – pieņemšanas procedūru atbilstoši normatīvajos aktos noteiktiem nosacījumiem.</w:t>
      </w:r>
    </w:p>
    <w:p w14:paraId="3357F8AD" w14:textId="77777777" w:rsidR="008D1698" w:rsidRDefault="008D1698" w:rsidP="008D1698">
      <w:pPr>
        <w:widowControl w:val="0"/>
        <w:spacing w:line="360" w:lineRule="auto"/>
        <w:ind w:firstLine="567"/>
        <w:jc w:val="both"/>
      </w:pPr>
      <w:r>
        <w:t>3. Lēmumu izrakstu nosūtīt:</w:t>
      </w:r>
    </w:p>
    <w:p w14:paraId="50EBCF2D" w14:textId="68FCD921" w:rsidR="008D1698" w:rsidRDefault="008D1698" w:rsidP="008D1698">
      <w:pPr>
        <w:autoSpaceDE w:val="0"/>
        <w:autoSpaceDN w:val="0"/>
        <w:adjustRightInd w:val="0"/>
        <w:spacing w:line="360" w:lineRule="auto"/>
        <w:ind w:firstLine="567"/>
        <w:jc w:val="both"/>
      </w:pPr>
      <w:r>
        <w:t xml:space="preserve">3.1. </w:t>
      </w:r>
      <w:r w:rsidR="007C4B3F">
        <w:t>….</w:t>
      </w:r>
    </w:p>
    <w:p w14:paraId="0177D262" w14:textId="77777777" w:rsidR="008D1698" w:rsidRDefault="008D1698" w:rsidP="008D1698">
      <w:pPr>
        <w:autoSpaceDE w:val="0"/>
        <w:autoSpaceDN w:val="0"/>
        <w:adjustRightInd w:val="0"/>
        <w:spacing w:line="360" w:lineRule="auto"/>
        <w:ind w:firstLine="567"/>
        <w:jc w:val="both"/>
      </w:pPr>
      <w:r>
        <w:t>3.2. Gulbenes novada Beļavas pagasta pārvaldei, juridiskā adrese: Avotu iela 2, Beļava, Beļavas pagasts, Gulbenes novads, LV-4409.</w:t>
      </w:r>
    </w:p>
    <w:p w14:paraId="6CCEB5B1" w14:textId="77777777" w:rsidR="008D1698" w:rsidRDefault="008D1698" w:rsidP="008D1698">
      <w:pPr>
        <w:spacing w:line="360" w:lineRule="auto"/>
        <w:ind w:firstLine="567"/>
        <w:jc w:val="both"/>
      </w:pPr>
    </w:p>
    <w:p w14:paraId="511D3B11" w14:textId="77777777" w:rsidR="008D1698" w:rsidRDefault="008D1698" w:rsidP="008D1698">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96FD29D" w14:textId="77777777" w:rsidR="008D1698" w:rsidRPr="00EB17F7" w:rsidRDefault="008D1698" w:rsidP="008D1698">
      <w:pPr>
        <w:spacing w:line="360" w:lineRule="auto"/>
        <w:jc w:val="both"/>
      </w:pPr>
    </w:p>
    <w:p w14:paraId="01EFD044" w14:textId="77777777" w:rsidR="008D1698" w:rsidRPr="00F13A12" w:rsidRDefault="008D1698" w:rsidP="008D1698">
      <w:pPr>
        <w:pStyle w:val="Default"/>
        <w:rPr>
          <w:color w:val="auto"/>
        </w:rPr>
      </w:pPr>
    </w:p>
    <w:p w14:paraId="68158483" w14:textId="77777777" w:rsidR="008D1698" w:rsidRDefault="008D1698" w:rsidP="008D1698"/>
    <w:p w14:paraId="1C897E32" w14:textId="77777777" w:rsidR="008D1698" w:rsidRDefault="008D1698" w:rsidP="008D1698">
      <w:r>
        <w:t>Gulbenes novada domes priekšsēdētājs</w:t>
      </w:r>
      <w:r>
        <w:tab/>
      </w:r>
      <w:r>
        <w:tab/>
      </w:r>
      <w:r>
        <w:tab/>
      </w:r>
      <w:r>
        <w:tab/>
      </w:r>
      <w:proofErr w:type="spellStart"/>
      <w:r>
        <w:t>A.Caunītis</w:t>
      </w:r>
      <w:proofErr w:type="spellEnd"/>
    </w:p>
    <w:p w14:paraId="61BAFE28" w14:textId="77777777" w:rsidR="008D1698" w:rsidRDefault="008D1698" w:rsidP="008D1698">
      <w:pPr>
        <w:pStyle w:val="Default"/>
      </w:pPr>
    </w:p>
    <w:p w14:paraId="5DB534FF" w14:textId="77777777" w:rsidR="008D1698" w:rsidRPr="004C46BB" w:rsidRDefault="008D1698" w:rsidP="008D1698">
      <w:pPr>
        <w:pStyle w:val="Default"/>
        <w:rPr>
          <w:color w:val="auto"/>
        </w:rPr>
      </w:pPr>
      <w:r>
        <w:rPr>
          <w:color w:val="auto"/>
        </w:rPr>
        <w:t>S</w:t>
      </w:r>
      <w:r w:rsidRPr="004C46BB">
        <w:rPr>
          <w:color w:val="auto"/>
        </w:rPr>
        <w:t>agatavoja</w:t>
      </w:r>
      <w:r>
        <w:rPr>
          <w:color w:val="auto"/>
        </w:rPr>
        <w:t>: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8D1698" w14:paraId="3B677372" w14:textId="77777777" w:rsidTr="00873076">
        <w:trPr>
          <w:trHeight w:val="104"/>
        </w:trPr>
        <w:tc>
          <w:tcPr>
            <w:tcW w:w="236" w:type="dxa"/>
          </w:tcPr>
          <w:p w14:paraId="0BBF0D21" w14:textId="77777777" w:rsidR="008D1698" w:rsidRDefault="008D1698" w:rsidP="00873076">
            <w:pPr>
              <w:pStyle w:val="Default"/>
              <w:rPr>
                <w:sz w:val="23"/>
                <w:szCs w:val="23"/>
              </w:rPr>
            </w:pPr>
          </w:p>
        </w:tc>
      </w:tr>
      <w:tr w:rsidR="008D1698" w14:paraId="358864B2" w14:textId="77777777" w:rsidTr="00873076">
        <w:trPr>
          <w:trHeight w:val="104"/>
        </w:trPr>
        <w:tc>
          <w:tcPr>
            <w:tcW w:w="236" w:type="dxa"/>
          </w:tcPr>
          <w:p w14:paraId="0AC4A8B2" w14:textId="77777777" w:rsidR="008D1698" w:rsidRDefault="008D1698" w:rsidP="00873076">
            <w:pPr>
              <w:pStyle w:val="Default"/>
              <w:rPr>
                <w:sz w:val="23"/>
                <w:szCs w:val="23"/>
              </w:rPr>
            </w:pPr>
          </w:p>
        </w:tc>
      </w:tr>
    </w:tbl>
    <w:p w14:paraId="4C8BC4B3" w14:textId="77777777" w:rsidR="008D1698" w:rsidRPr="00F13A12" w:rsidRDefault="008D1698" w:rsidP="008D1698">
      <w:pPr>
        <w:jc w:val="both"/>
      </w:pPr>
    </w:p>
    <w:p w14:paraId="2905DE2C" w14:textId="4722C0F9" w:rsidR="007C4B3F" w:rsidRDefault="007C4B3F">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354"/>
      </w:tblGrid>
      <w:tr w:rsidR="008D1698" w:rsidRPr="008D1698" w14:paraId="4048DB9B" w14:textId="77777777" w:rsidTr="00873076">
        <w:tc>
          <w:tcPr>
            <w:tcW w:w="9354" w:type="dxa"/>
            <w:shd w:val="clear" w:color="auto" w:fill="auto"/>
          </w:tcPr>
          <w:p w14:paraId="56B030B1" w14:textId="77777777" w:rsidR="008D1698" w:rsidRPr="008D1698" w:rsidRDefault="008D1698" w:rsidP="008D1698">
            <w:pPr>
              <w:jc w:val="center"/>
              <w:rPr>
                <w:rFonts w:ascii="Calibri" w:eastAsia="Calibri" w:hAnsi="Calibri"/>
                <w:sz w:val="22"/>
                <w:szCs w:val="22"/>
                <w:lang w:eastAsia="en-US"/>
              </w:rPr>
            </w:pPr>
            <w:r w:rsidRPr="008D1698">
              <w:rPr>
                <w:rFonts w:eastAsia="Calibri"/>
                <w:noProof/>
                <w:sz w:val="22"/>
                <w:szCs w:val="22"/>
                <w:lang w:eastAsia="en-US"/>
              </w:rPr>
              <w:lastRenderedPageBreak/>
              <w:drawing>
                <wp:inline distT="0" distB="0" distL="0" distR="0" wp14:anchorId="31F688BF" wp14:editId="59E8D0AA">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8D1698" w14:paraId="779BD668" w14:textId="77777777" w:rsidTr="00873076">
        <w:tc>
          <w:tcPr>
            <w:tcW w:w="9354" w:type="dxa"/>
            <w:shd w:val="clear" w:color="auto" w:fill="auto"/>
          </w:tcPr>
          <w:p w14:paraId="461D92F7" w14:textId="77777777" w:rsidR="008D1698" w:rsidRPr="008D1698" w:rsidRDefault="008D1698" w:rsidP="008D1698">
            <w:pPr>
              <w:jc w:val="center"/>
              <w:rPr>
                <w:rFonts w:ascii="Calibri" w:eastAsia="Calibri" w:hAnsi="Calibri"/>
                <w:sz w:val="22"/>
                <w:szCs w:val="22"/>
                <w:lang w:eastAsia="en-US"/>
              </w:rPr>
            </w:pPr>
            <w:r w:rsidRPr="008D1698">
              <w:rPr>
                <w:rFonts w:eastAsia="Calibri"/>
                <w:b/>
                <w:bCs/>
                <w:sz w:val="28"/>
                <w:szCs w:val="28"/>
                <w:lang w:eastAsia="en-US"/>
              </w:rPr>
              <w:t>GULBENES NOVADA PAŠVALDĪBA</w:t>
            </w:r>
          </w:p>
        </w:tc>
      </w:tr>
      <w:tr w:rsidR="008D1698" w:rsidRPr="008D1698" w14:paraId="54256F9E" w14:textId="77777777" w:rsidTr="00873076">
        <w:tc>
          <w:tcPr>
            <w:tcW w:w="9354" w:type="dxa"/>
            <w:shd w:val="clear" w:color="auto" w:fill="auto"/>
          </w:tcPr>
          <w:p w14:paraId="307D5B54" w14:textId="77777777" w:rsidR="008D1698" w:rsidRPr="008D1698" w:rsidRDefault="008D1698" w:rsidP="008D1698">
            <w:pPr>
              <w:jc w:val="center"/>
              <w:rPr>
                <w:rFonts w:ascii="Calibri" w:eastAsia="Calibri" w:hAnsi="Calibri"/>
                <w:sz w:val="22"/>
                <w:szCs w:val="22"/>
                <w:lang w:eastAsia="en-US"/>
              </w:rPr>
            </w:pPr>
            <w:r w:rsidRPr="008D1698">
              <w:rPr>
                <w:rFonts w:eastAsia="Calibri"/>
                <w:lang w:eastAsia="en-US"/>
              </w:rPr>
              <w:t>Reģ.Nr.90009116327</w:t>
            </w:r>
          </w:p>
        </w:tc>
      </w:tr>
      <w:tr w:rsidR="008D1698" w:rsidRPr="008D1698" w14:paraId="6C6DDD48" w14:textId="77777777" w:rsidTr="00873076">
        <w:tc>
          <w:tcPr>
            <w:tcW w:w="9354" w:type="dxa"/>
            <w:shd w:val="clear" w:color="auto" w:fill="auto"/>
          </w:tcPr>
          <w:p w14:paraId="3B37F2E4" w14:textId="77777777" w:rsidR="008D1698" w:rsidRPr="008D1698" w:rsidRDefault="008D1698" w:rsidP="008D1698">
            <w:pPr>
              <w:jc w:val="center"/>
              <w:rPr>
                <w:rFonts w:ascii="Calibri" w:eastAsia="Calibri" w:hAnsi="Calibri"/>
                <w:sz w:val="22"/>
                <w:szCs w:val="22"/>
                <w:lang w:eastAsia="en-US"/>
              </w:rPr>
            </w:pPr>
            <w:r w:rsidRPr="008D1698">
              <w:rPr>
                <w:rFonts w:eastAsia="Calibri"/>
                <w:lang w:eastAsia="en-US"/>
              </w:rPr>
              <w:t>Ābeļu iela 2, Gulbene, Gulbenes nov., LV-4401</w:t>
            </w:r>
          </w:p>
        </w:tc>
      </w:tr>
      <w:tr w:rsidR="008D1698" w:rsidRPr="008D1698" w14:paraId="1A1E39A7" w14:textId="77777777" w:rsidTr="00873076">
        <w:tc>
          <w:tcPr>
            <w:tcW w:w="9354" w:type="dxa"/>
            <w:shd w:val="clear" w:color="auto" w:fill="auto"/>
          </w:tcPr>
          <w:p w14:paraId="4DCF05CC" w14:textId="77777777" w:rsidR="008D1698" w:rsidRPr="008D1698" w:rsidRDefault="008D1698" w:rsidP="008D1698">
            <w:pPr>
              <w:jc w:val="center"/>
              <w:rPr>
                <w:rFonts w:ascii="Calibri" w:eastAsia="Calibri" w:hAnsi="Calibri"/>
                <w:sz w:val="22"/>
                <w:szCs w:val="22"/>
                <w:lang w:eastAsia="en-US"/>
              </w:rPr>
            </w:pPr>
            <w:r w:rsidRPr="008D1698">
              <w:rPr>
                <w:rFonts w:eastAsia="Calibri"/>
                <w:lang w:eastAsia="en-US"/>
              </w:rPr>
              <w:t>Tālrunis 64497710, mob.26595362, e-pasts; dome@gulbene.lv, www.gulbene.lv</w:t>
            </w:r>
          </w:p>
        </w:tc>
      </w:tr>
    </w:tbl>
    <w:p w14:paraId="14968DA4" w14:textId="77777777" w:rsidR="008D1698" w:rsidRPr="008D1698" w:rsidRDefault="008D1698" w:rsidP="008D1698">
      <w:pPr>
        <w:jc w:val="center"/>
        <w:rPr>
          <w:rFonts w:eastAsia="Calibri"/>
          <w:b/>
          <w:bCs/>
          <w:lang w:eastAsia="en-US"/>
        </w:rPr>
      </w:pPr>
      <w:r w:rsidRPr="008D1698">
        <w:rPr>
          <w:rFonts w:eastAsia="Calibri"/>
          <w:b/>
          <w:bCs/>
          <w:lang w:eastAsia="en-US"/>
        </w:rPr>
        <w:t>GULBENES NOVADA DOMES LĒMUMS</w:t>
      </w:r>
    </w:p>
    <w:p w14:paraId="6EC49B7A" w14:textId="77777777" w:rsidR="008D1698" w:rsidRPr="008D1698" w:rsidRDefault="008D1698" w:rsidP="008D1698">
      <w:pPr>
        <w:jc w:val="center"/>
        <w:rPr>
          <w:rFonts w:eastAsia="Calibri"/>
          <w:lang w:eastAsia="en-US"/>
        </w:rPr>
      </w:pPr>
      <w:r w:rsidRPr="008D1698">
        <w:rPr>
          <w:rFonts w:eastAsia="Calibri"/>
          <w:lang w:eastAsia="en-US"/>
        </w:rPr>
        <w:t>Gulbenē</w:t>
      </w:r>
    </w:p>
    <w:p w14:paraId="078D7B6E" w14:textId="77777777" w:rsidR="008D1698" w:rsidRPr="008D1698" w:rsidRDefault="008D1698" w:rsidP="008D1698">
      <w:pPr>
        <w:jc w:val="center"/>
        <w:rPr>
          <w:rFonts w:eastAsia="Calibri"/>
          <w:lang w:eastAsia="en-US"/>
        </w:rPr>
      </w:pPr>
    </w:p>
    <w:tbl>
      <w:tblPr>
        <w:tblW w:w="0" w:type="auto"/>
        <w:tblLook w:val="04A0" w:firstRow="1" w:lastRow="0" w:firstColumn="1" w:lastColumn="0" w:noHBand="0" w:noVBand="1"/>
      </w:tblPr>
      <w:tblGrid>
        <w:gridCol w:w="4672"/>
        <w:gridCol w:w="4682"/>
      </w:tblGrid>
      <w:tr w:rsidR="008D1698" w:rsidRPr="008D1698" w14:paraId="70FA652D" w14:textId="77777777" w:rsidTr="00873076">
        <w:tc>
          <w:tcPr>
            <w:tcW w:w="4729" w:type="dxa"/>
            <w:shd w:val="clear" w:color="auto" w:fill="auto"/>
          </w:tcPr>
          <w:p w14:paraId="59C4D1D9" w14:textId="77777777" w:rsidR="008D1698" w:rsidRPr="008D1698" w:rsidRDefault="008D1698" w:rsidP="008D1698">
            <w:pPr>
              <w:rPr>
                <w:rFonts w:eastAsia="Calibri"/>
                <w:b/>
                <w:bCs/>
                <w:lang w:eastAsia="en-US"/>
              </w:rPr>
            </w:pPr>
            <w:r w:rsidRPr="008D1698">
              <w:rPr>
                <w:rFonts w:eastAsia="Calibri"/>
                <w:b/>
                <w:bCs/>
                <w:lang w:eastAsia="en-US"/>
              </w:rPr>
              <w:t>2022.gada 27.oktobrī</w:t>
            </w:r>
          </w:p>
        </w:tc>
        <w:tc>
          <w:tcPr>
            <w:tcW w:w="4729" w:type="dxa"/>
            <w:shd w:val="clear" w:color="auto" w:fill="auto"/>
          </w:tcPr>
          <w:p w14:paraId="6EB35615" w14:textId="77777777" w:rsidR="008D1698" w:rsidRPr="008D1698" w:rsidRDefault="008D1698" w:rsidP="008D1698">
            <w:pPr>
              <w:jc w:val="center"/>
              <w:rPr>
                <w:rFonts w:eastAsia="Calibri"/>
                <w:b/>
                <w:bCs/>
                <w:lang w:eastAsia="en-US"/>
              </w:rPr>
            </w:pPr>
            <w:r w:rsidRPr="008D1698">
              <w:rPr>
                <w:rFonts w:eastAsia="Calibri"/>
                <w:b/>
                <w:bCs/>
                <w:lang w:eastAsia="en-US"/>
              </w:rPr>
              <w:t xml:space="preserve">                              Nr. GND/2022/1010</w:t>
            </w:r>
          </w:p>
        </w:tc>
      </w:tr>
      <w:tr w:rsidR="008D1698" w:rsidRPr="008D1698" w14:paraId="1745842D" w14:textId="77777777" w:rsidTr="00873076">
        <w:tc>
          <w:tcPr>
            <w:tcW w:w="4729" w:type="dxa"/>
            <w:shd w:val="clear" w:color="auto" w:fill="auto"/>
          </w:tcPr>
          <w:p w14:paraId="510871CC" w14:textId="77777777" w:rsidR="008D1698" w:rsidRPr="008D1698" w:rsidRDefault="008D1698" w:rsidP="008D1698">
            <w:pPr>
              <w:rPr>
                <w:rFonts w:eastAsia="Calibri"/>
                <w:lang w:eastAsia="en-US"/>
              </w:rPr>
            </w:pPr>
          </w:p>
        </w:tc>
        <w:tc>
          <w:tcPr>
            <w:tcW w:w="4729" w:type="dxa"/>
            <w:shd w:val="clear" w:color="auto" w:fill="auto"/>
          </w:tcPr>
          <w:p w14:paraId="4C028217" w14:textId="77777777" w:rsidR="008D1698" w:rsidRPr="008D1698" w:rsidRDefault="008D1698" w:rsidP="008D1698">
            <w:pPr>
              <w:jc w:val="right"/>
              <w:rPr>
                <w:rFonts w:eastAsia="Calibri"/>
                <w:b/>
                <w:bCs/>
                <w:lang w:eastAsia="en-US"/>
              </w:rPr>
            </w:pPr>
            <w:r w:rsidRPr="008D1698">
              <w:rPr>
                <w:rFonts w:eastAsia="Calibri"/>
                <w:b/>
                <w:bCs/>
                <w:lang w:eastAsia="en-US"/>
              </w:rPr>
              <w:t xml:space="preserve">   (protokols Nr.20; 54.p)</w:t>
            </w:r>
          </w:p>
        </w:tc>
      </w:tr>
    </w:tbl>
    <w:p w14:paraId="60EC6153" w14:textId="77777777" w:rsidR="008D1698" w:rsidRPr="008D1698" w:rsidRDefault="008D1698" w:rsidP="008D1698">
      <w:pPr>
        <w:spacing w:after="160" w:line="259" w:lineRule="auto"/>
        <w:rPr>
          <w:rFonts w:eastAsia="Calibri"/>
          <w:lang w:eastAsia="en-US"/>
        </w:rPr>
      </w:pPr>
    </w:p>
    <w:p w14:paraId="675EA915" w14:textId="77777777" w:rsidR="008D1698" w:rsidRPr="008D1698" w:rsidRDefault="008D1698" w:rsidP="008D1698">
      <w:pPr>
        <w:spacing w:line="259" w:lineRule="auto"/>
        <w:jc w:val="center"/>
        <w:rPr>
          <w:rFonts w:eastAsia="Calibri"/>
          <w:b/>
          <w:bCs/>
          <w:lang w:eastAsia="en-US"/>
        </w:rPr>
      </w:pPr>
      <w:r w:rsidRPr="008D1698">
        <w:rPr>
          <w:rFonts w:eastAsia="Calibri"/>
          <w:b/>
          <w:bCs/>
          <w:lang w:eastAsia="en-US"/>
        </w:rPr>
        <w:t>Par Gulbenes novada domes 2022.gada 27.oktobra saistošo noteikumu Nr.21</w:t>
      </w:r>
    </w:p>
    <w:p w14:paraId="3589751A" w14:textId="77777777" w:rsidR="008D1698" w:rsidRPr="008D1698" w:rsidRDefault="008D1698" w:rsidP="008D1698">
      <w:pPr>
        <w:ind w:right="566"/>
        <w:jc w:val="center"/>
        <w:rPr>
          <w:rFonts w:eastAsia="Calibri"/>
          <w:b/>
          <w:color w:val="FF0000"/>
        </w:rPr>
      </w:pPr>
      <w:bookmarkStart w:id="7" w:name="_Hlk87858142"/>
      <w:r w:rsidRPr="008D1698">
        <w:rPr>
          <w:rFonts w:eastAsia="Calibri"/>
          <w:b/>
          <w:bCs/>
          <w:lang w:eastAsia="en-US"/>
        </w:rPr>
        <w:t>“</w:t>
      </w:r>
      <w:bookmarkStart w:id="8" w:name="_Hlk112419214"/>
      <w:bookmarkEnd w:id="7"/>
      <w:r w:rsidRPr="008D1698">
        <w:rPr>
          <w:rFonts w:eastAsia="Calibri"/>
          <w:b/>
        </w:rPr>
        <w:t>Grozījumi Gulbenes novada domes 2020.gada 30.janvāra saistošajos noteikumos Nr.2 “Par palīdzību dzīvokļa jautājumu risināšanā””</w:t>
      </w:r>
      <w:bookmarkEnd w:id="8"/>
      <w:r w:rsidRPr="008D1698">
        <w:rPr>
          <w:rFonts w:eastAsia="Calibri"/>
          <w:b/>
          <w:color w:val="FF0000"/>
        </w:rPr>
        <w:t xml:space="preserve"> </w:t>
      </w:r>
      <w:r w:rsidRPr="008D1698">
        <w:rPr>
          <w:rFonts w:eastAsia="Calibri"/>
          <w:b/>
          <w:bCs/>
          <w:lang w:eastAsia="en-US"/>
        </w:rPr>
        <w:t>izdošanu</w:t>
      </w:r>
    </w:p>
    <w:p w14:paraId="755E448D" w14:textId="77777777" w:rsidR="008D1698" w:rsidRPr="008D1698" w:rsidRDefault="008D1698" w:rsidP="008D1698">
      <w:pPr>
        <w:ind w:right="566"/>
        <w:jc w:val="center"/>
        <w:rPr>
          <w:rFonts w:eastAsia="Calibri"/>
          <w:b/>
          <w:color w:val="FF0000"/>
        </w:rPr>
      </w:pPr>
    </w:p>
    <w:p w14:paraId="3C78DAD2"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Likuma “Par palīdzību dzīvokļa jautājumu risināšanā” (turpmāk – Palīdzības likums) 21.</w:t>
      </w:r>
      <w:r w:rsidRPr="008D1698">
        <w:rPr>
          <w:rFonts w:eastAsia="Calibri"/>
          <w:vertAlign w:val="superscript"/>
          <w:lang w:eastAsia="en-US"/>
        </w:rPr>
        <w:t>1</w:t>
      </w:r>
      <w:r w:rsidRPr="008D1698">
        <w:rPr>
          <w:rFonts w:eastAsia="Calibri"/>
          <w:lang w:eastAsia="en-US"/>
        </w:rPr>
        <w:t xml:space="preserve"> panta pirmā daļa nosaka, ka pašvaldībai piederošu vai tās nomātu dzīvojamo telpu, kurai pašvaldības dome noteikusi speciālistam izīrējamas dzīvojamās telpas statusu, pašvaldība ir tiesīga izīrēt:</w:t>
      </w:r>
    </w:p>
    <w:p w14:paraId="036F7F09"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1) pašvaldības attīstības programmā ietvertā attīstāmajā nozarē (rīcības virzieni, jomas u.c.) nodarbinātam kvalificētam speciālistam;</w:t>
      </w:r>
    </w:p>
    <w:p w14:paraId="67694074"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 xml:space="preserve">2) speciālistam, kas veic ar valsts vai pašvaldības funkciju nodrošināšanu saistītu pārvaldes uzdevumu jomā, kurā konstatēts nepietiekams kvalificētu speciālistu nodrošinājums. </w:t>
      </w:r>
    </w:p>
    <w:p w14:paraId="4BDA8738"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Savukārt Palīdzības likuma 21.</w:t>
      </w:r>
      <w:r w:rsidRPr="008D1698">
        <w:rPr>
          <w:rFonts w:eastAsia="Calibri"/>
          <w:vertAlign w:val="superscript"/>
          <w:lang w:eastAsia="en-US"/>
        </w:rPr>
        <w:t>1</w:t>
      </w:r>
      <w:r w:rsidRPr="008D1698">
        <w:rPr>
          <w:rFonts w:eastAsia="Calibri"/>
          <w:lang w:eastAsia="en-US"/>
        </w:rPr>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w:t>
      </w:r>
    </w:p>
    <w:p w14:paraId="19824A76"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 xml:space="preserve">Līdz šim Gulbenes novada domes 2020.gada 30.janvāra saistošo noteikumu Nr.2 “Par palīdzību dzīvokļa jautājumu risināšanā” (turpmāk – Saistošie noteikumi) 11.punkts nosaka,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8D1698">
        <w:rPr>
          <w:rFonts w:eastAsia="Calibri"/>
          <w:lang w:eastAsia="en-US"/>
        </w:rPr>
        <w:t>iekšlietu</w:t>
      </w:r>
      <w:proofErr w:type="spellEnd"/>
      <w:r w:rsidRPr="008D1698">
        <w:rPr>
          <w:rFonts w:eastAsia="Calibri"/>
          <w:lang w:eastAsia="en-US"/>
        </w:rPr>
        <w:t xml:space="preserve"> jomā nodarbinātam kvalificētam speciālistam. </w:t>
      </w:r>
    </w:p>
    <w:p w14:paraId="366F3F8C"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 xml:space="preserve">Lai sekmētu kvalificētu speciālistu piesaisti darbam Gulbenes novada administratīvajā teritorijā, nepieciešams veikt Saistošo noteikumu grozījumus un, pamatojoties uz Gulbenes novada attīstības programmā ietvertajām attīstāmajām nozarēm, noteikt jomas, kurās nodarbinātie kvalificētie speciālisti ir tiesīgi pretendēt uz Gulbenes novada pašvaldības palīdzību dzīvokļa jautājumu risināšanā. </w:t>
      </w:r>
    </w:p>
    <w:p w14:paraId="64E5BDEA"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lastRenderedPageBreak/>
        <w:t xml:space="preserve">Iepazīstoties ar Gulbenes novada attīstības programmu 2018.- 2024.gadam, secināts, ka Gulbenes novada attīstāmās nozares no 2018.gada līdz 2024.gadam ir lauksaimnieciskās ražošanas un pārstrādes joma, mežsaimniecības un kokapstrādes joma, būvniecības un tūrisma joma. </w:t>
      </w:r>
    </w:p>
    <w:p w14:paraId="5CB3B4F7"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 xml:space="preserve">Likuma “Par pašvaldībām” 15.panta pirmās daļas 9.punkts nosaka, ka viena no pašvaldības autonomajām funkcijām ir sniegt palīdzību iedzīvotājiem dzīvokļa jautājumu risināšanā. </w:t>
      </w:r>
    </w:p>
    <w:p w14:paraId="75324457"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Atbilstoši likuma “Par pašvaldībām” 43. panta trešajai daļai dome var pieņemt saistošos noteikumus, lai nodrošinātu pašvaldības autonomo funkciju un brīvprātīgo iniciatīvu izpildi.</w:t>
      </w:r>
    </w:p>
    <w:p w14:paraId="2474AAEE" w14:textId="77777777" w:rsidR="008D1698" w:rsidRPr="008D1698" w:rsidRDefault="008D1698" w:rsidP="008D1698">
      <w:pPr>
        <w:spacing w:line="360" w:lineRule="auto"/>
        <w:ind w:firstLine="720"/>
        <w:jc w:val="both"/>
        <w:rPr>
          <w:rFonts w:eastAsia="Calibri"/>
          <w:lang w:eastAsia="en-US"/>
        </w:rPr>
      </w:pPr>
      <w:r w:rsidRPr="008D1698">
        <w:rPr>
          <w:rFonts w:eastAsia="Calibri"/>
          <w:lang w:eastAsia="en-US"/>
        </w:rPr>
        <w:t>Ievērojot minēto un pamatojoties uz likuma “Par pašvaldībām” 15.panta pirmās daļas 9.punktu, 43.panta trešo daļu, likuma “Par palīdzību dzīvokļu jautājumu risināšanā” 21.</w:t>
      </w:r>
      <w:r w:rsidRPr="008D1698">
        <w:rPr>
          <w:rFonts w:eastAsia="Calibri"/>
          <w:vertAlign w:val="superscript"/>
          <w:lang w:eastAsia="en-US"/>
        </w:rPr>
        <w:t>1</w:t>
      </w:r>
      <w:r w:rsidRPr="008D1698">
        <w:rPr>
          <w:rFonts w:eastAsia="Calibri"/>
          <w:lang w:eastAsia="en-US"/>
        </w:rPr>
        <w:t xml:space="preserve"> panta pirmo un otro daļu, Sociālo un veselības jautājumu komitejas un Tautsaimniecības komitejas ieteikumu, atklāti balsojot: </w:t>
      </w:r>
      <w:r w:rsidRPr="008D1698">
        <w:rPr>
          <w:rFonts w:eastAsiaTheme="minorHAnsi"/>
          <w:noProof/>
          <w:lang w:eastAsia="en-US"/>
        </w:rPr>
        <w:t>ar 12 balsīm "Par" (Ainārs Brezinskis, Aivars Circens, Anatolijs Savickis, Andis Caunītis, Atis Jencītis, Guna Pūcīte, Guna Švika, Gunārs Ciglis, Intars Liepiņš, Ivars Kupčs, Mudīte Motivāne, Normunds Mazūrs), "Pret" – nav, "Atturas" – nav</w:t>
      </w:r>
      <w:r w:rsidRPr="008D1698">
        <w:rPr>
          <w:rFonts w:eastAsia="Calibri"/>
          <w:lang w:eastAsia="en-US"/>
        </w:rPr>
        <w:t>, Gulbenes novada dome NOLEMJ:</w:t>
      </w:r>
    </w:p>
    <w:p w14:paraId="2ACE208A" w14:textId="77777777" w:rsidR="008D1698" w:rsidRPr="008D1698" w:rsidRDefault="008D1698" w:rsidP="008D1698">
      <w:pPr>
        <w:numPr>
          <w:ilvl w:val="0"/>
          <w:numId w:val="1"/>
        </w:numPr>
        <w:tabs>
          <w:tab w:val="left" w:pos="993"/>
        </w:tabs>
        <w:spacing w:line="360" w:lineRule="auto"/>
        <w:ind w:left="0" w:firstLine="567"/>
        <w:jc w:val="both"/>
        <w:rPr>
          <w:rFonts w:eastAsia="Calibri"/>
          <w:lang w:eastAsia="en-US"/>
        </w:rPr>
      </w:pPr>
      <w:r w:rsidRPr="008D1698">
        <w:rPr>
          <w:rFonts w:eastAsia="Calibri"/>
          <w:lang w:eastAsia="en-US"/>
        </w:rPr>
        <w:t xml:space="preserve">IZDOT Gulbenes novada domes 2022.gada 27.oktobra saistošos noteikumus Nr.21 “Grozījumi Gulbenes novada domes 2020.gada 30.janvāra saistošajos noteikumos Nr.2 “Par palīdzību dzīvokļa jautājumu risināšanā””. </w:t>
      </w:r>
    </w:p>
    <w:p w14:paraId="40C30AD3" w14:textId="77777777" w:rsidR="008D1698" w:rsidRPr="008D1698" w:rsidRDefault="008D1698" w:rsidP="008D1698">
      <w:pPr>
        <w:numPr>
          <w:ilvl w:val="0"/>
          <w:numId w:val="1"/>
        </w:numPr>
        <w:tabs>
          <w:tab w:val="left" w:pos="993"/>
        </w:tabs>
        <w:spacing w:line="360" w:lineRule="auto"/>
        <w:ind w:left="0" w:firstLine="567"/>
        <w:jc w:val="both"/>
        <w:rPr>
          <w:rFonts w:eastAsia="Calibri"/>
          <w:lang w:eastAsia="en-US"/>
        </w:rPr>
      </w:pPr>
      <w:r w:rsidRPr="008D1698">
        <w:rPr>
          <w:rFonts w:eastAsia="Calibri"/>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8D1698">
        <w:rPr>
          <w:rFonts w:eastAsia="Calibri"/>
          <w:lang w:eastAsia="en-US"/>
        </w:rPr>
        <w:t>rakstveidā</w:t>
      </w:r>
      <w:proofErr w:type="spellEnd"/>
      <w:r w:rsidRPr="008D1698">
        <w:rPr>
          <w:rFonts w:eastAsia="Calibri"/>
          <w:lang w:eastAsia="en-US"/>
        </w:rPr>
        <w:t xml:space="preserve"> un elektroniskā veidā).</w:t>
      </w:r>
    </w:p>
    <w:p w14:paraId="15831F71" w14:textId="77777777" w:rsidR="008D1698" w:rsidRPr="008D1698" w:rsidRDefault="008D1698" w:rsidP="008D1698">
      <w:pPr>
        <w:tabs>
          <w:tab w:val="left" w:pos="993"/>
        </w:tabs>
        <w:spacing w:line="360" w:lineRule="auto"/>
        <w:ind w:firstLine="567"/>
        <w:jc w:val="both"/>
        <w:rPr>
          <w:rFonts w:eastAsia="Calibri"/>
          <w:lang w:eastAsia="en-US"/>
        </w:rPr>
      </w:pPr>
      <w:r w:rsidRPr="008D1698">
        <w:rPr>
          <w:rFonts w:eastAsia="Calibri"/>
          <w:lang w:eastAsia="en-US"/>
        </w:rPr>
        <w:t>3.</w:t>
      </w:r>
      <w:r w:rsidRPr="008D1698">
        <w:rPr>
          <w:rFonts w:eastAsia="Calibri"/>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6259DCE8" w14:textId="77777777" w:rsidR="008D1698" w:rsidRPr="008D1698" w:rsidRDefault="008D1698" w:rsidP="008D1698">
      <w:pPr>
        <w:tabs>
          <w:tab w:val="left" w:pos="993"/>
        </w:tabs>
        <w:spacing w:line="360" w:lineRule="auto"/>
        <w:ind w:firstLine="567"/>
        <w:jc w:val="both"/>
        <w:rPr>
          <w:rFonts w:eastAsia="Calibri"/>
          <w:lang w:eastAsia="en-US"/>
        </w:rPr>
      </w:pPr>
      <w:r w:rsidRPr="008D1698">
        <w:rPr>
          <w:rFonts w:eastAsia="Calibri"/>
          <w:lang w:eastAsia="en-US"/>
        </w:rPr>
        <w:t>4.</w:t>
      </w:r>
      <w:r w:rsidRPr="008D1698">
        <w:rPr>
          <w:rFonts w:eastAsia="Calibri"/>
          <w:lang w:eastAsia="en-US"/>
        </w:rPr>
        <w:tab/>
        <w:t xml:space="preserve">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t>
      </w:r>
      <w:hyperlink r:id="rId18" w:history="1">
        <w:r w:rsidRPr="008D1698">
          <w:rPr>
            <w:rFonts w:eastAsia="Calibri"/>
            <w:color w:val="0563C1" w:themeColor="hyperlink"/>
            <w:u w:val="single"/>
            <w:lang w:eastAsia="en-US"/>
          </w:rPr>
          <w:t>www.gulbene.lv</w:t>
        </w:r>
      </w:hyperlink>
      <w:r w:rsidRPr="008D1698">
        <w:rPr>
          <w:rFonts w:eastAsia="Calibri"/>
          <w:lang w:eastAsia="en-US"/>
        </w:rPr>
        <w:t xml:space="preserve">. </w:t>
      </w:r>
    </w:p>
    <w:p w14:paraId="2C7CAC97" w14:textId="77777777" w:rsidR="008D1698" w:rsidRPr="008D1698" w:rsidRDefault="008D1698" w:rsidP="008D1698">
      <w:pPr>
        <w:tabs>
          <w:tab w:val="left" w:pos="993"/>
        </w:tabs>
        <w:spacing w:line="360" w:lineRule="auto"/>
        <w:ind w:firstLine="567"/>
        <w:jc w:val="both"/>
        <w:rPr>
          <w:rFonts w:eastAsia="Calibri"/>
          <w:lang w:eastAsia="en-US"/>
        </w:rPr>
      </w:pPr>
      <w:r w:rsidRPr="008D1698">
        <w:rPr>
          <w:rFonts w:eastAsia="Calibri"/>
          <w:lang w:eastAsia="en-US"/>
        </w:rPr>
        <w:t>5.</w:t>
      </w:r>
      <w:r w:rsidRPr="008D1698">
        <w:rPr>
          <w:rFonts w:eastAsia="Calibri"/>
          <w:lang w:eastAsia="en-US"/>
        </w:rPr>
        <w:tab/>
        <w:t>UZDOT Gulbenes novada pagastu pārvalžu vadītājiem nodrošināt lēmuma 1.punktā minēto saistošo noteikumu un paskaidrojuma raksta pieejamību pagastu pārvalžu administratīvajās ēkās.</w:t>
      </w:r>
    </w:p>
    <w:p w14:paraId="45F5DD72" w14:textId="77777777" w:rsidR="008D1698" w:rsidRPr="008D1698" w:rsidRDefault="008D1698" w:rsidP="008D1698">
      <w:pPr>
        <w:ind w:firstLine="567"/>
        <w:contextualSpacing/>
        <w:jc w:val="both"/>
        <w:rPr>
          <w:rFonts w:eastAsia="Calibri"/>
          <w:lang w:eastAsia="en-US"/>
        </w:rPr>
      </w:pPr>
    </w:p>
    <w:p w14:paraId="043D27EC" w14:textId="77777777" w:rsidR="008D1698" w:rsidRPr="008D1698" w:rsidRDefault="008D1698" w:rsidP="008D1698">
      <w:pPr>
        <w:spacing w:after="160" w:line="259" w:lineRule="auto"/>
        <w:rPr>
          <w:rFonts w:eastAsia="Calibri"/>
          <w:lang w:eastAsia="en-US"/>
        </w:rPr>
      </w:pPr>
      <w:r w:rsidRPr="008D1698">
        <w:rPr>
          <w:rFonts w:eastAsia="Calibri"/>
          <w:lang w:eastAsia="en-US"/>
        </w:rPr>
        <w:t>Gulbenes novada domes priekšsēdētājs</w:t>
      </w:r>
      <w:r w:rsidRPr="008D1698">
        <w:rPr>
          <w:rFonts w:eastAsia="Calibri"/>
          <w:lang w:eastAsia="en-US"/>
        </w:rPr>
        <w:tab/>
      </w:r>
      <w:r w:rsidRPr="008D1698">
        <w:rPr>
          <w:rFonts w:eastAsia="Calibri"/>
          <w:lang w:eastAsia="en-US"/>
        </w:rPr>
        <w:tab/>
      </w:r>
      <w:r w:rsidRPr="008D1698">
        <w:rPr>
          <w:rFonts w:eastAsia="Calibri"/>
          <w:lang w:eastAsia="en-US"/>
        </w:rPr>
        <w:tab/>
      </w:r>
      <w:r w:rsidRPr="008D1698">
        <w:rPr>
          <w:rFonts w:eastAsia="Calibri"/>
          <w:lang w:eastAsia="en-US"/>
        </w:rPr>
        <w:tab/>
      </w:r>
      <w:r w:rsidRPr="008D1698">
        <w:rPr>
          <w:rFonts w:eastAsia="Calibri"/>
          <w:lang w:eastAsia="en-US"/>
        </w:rPr>
        <w:tab/>
      </w:r>
      <w:r w:rsidRPr="008D1698">
        <w:rPr>
          <w:rFonts w:eastAsia="Calibri"/>
          <w:lang w:eastAsia="en-US"/>
        </w:rPr>
        <w:tab/>
        <w:t>A. Caunītis</w:t>
      </w:r>
    </w:p>
    <w:p w14:paraId="3931437B" w14:textId="11D0A1C9" w:rsidR="007C4B3F" w:rsidRDefault="008D1698" w:rsidP="008D1698">
      <w:pPr>
        <w:spacing w:after="160" w:line="259" w:lineRule="auto"/>
        <w:rPr>
          <w:rFonts w:eastAsia="Calibri"/>
          <w:lang w:eastAsia="en-US"/>
        </w:rPr>
      </w:pPr>
      <w:r w:rsidRPr="008D1698">
        <w:rPr>
          <w:rFonts w:eastAsia="Calibri"/>
          <w:lang w:eastAsia="en-US"/>
        </w:rPr>
        <w:t xml:space="preserve">Sagatavoja: Lauma </w:t>
      </w:r>
      <w:proofErr w:type="spellStart"/>
      <w:r w:rsidRPr="008D1698">
        <w:rPr>
          <w:rFonts w:eastAsia="Calibri"/>
          <w:lang w:eastAsia="en-US"/>
        </w:rPr>
        <w:t>Silauniece</w:t>
      </w:r>
      <w:proofErr w:type="spellEnd"/>
    </w:p>
    <w:p w14:paraId="0BDB5917" w14:textId="77777777" w:rsidR="007C4B3F" w:rsidRDefault="007C4B3F">
      <w:pPr>
        <w:spacing w:after="160" w:line="259" w:lineRule="auto"/>
        <w:rPr>
          <w:rFonts w:eastAsia="Calibri"/>
          <w:lang w:eastAsia="en-US"/>
        </w:rPr>
      </w:pPr>
      <w:r>
        <w:rPr>
          <w:rFonts w:eastAsia="Calibri"/>
          <w:lang w:eastAsia="en-US"/>
        </w:rPr>
        <w:br w:type="page"/>
      </w:r>
    </w:p>
    <w:tbl>
      <w:tblPr>
        <w:tblW w:w="0" w:type="auto"/>
        <w:tblLook w:val="01E0" w:firstRow="1" w:lastRow="1" w:firstColumn="1" w:lastColumn="1" w:noHBand="0" w:noVBand="0"/>
      </w:tblPr>
      <w:tblGrid>
        <w:gridCol w:w="3109"/>
        <w:gridCol w:w="3137"/>
        <w:gridCol w:w="3108"/>
      </w:tblGrid>
      <w:tr w:rsidR="007C4B3F" w:rsidRPr="007C4B3F" w14:paraId="0125DC33" w14:textId="77777777" w:rsidTr="00873076">
        <w:tc>
          <w:tcPr>
            <w:tcW w:w="3152" w:type="dxa"/>
          </w:tcPr>
          <w:p w14:paraId="2C62CFAB" w14:textId="77777777" w:rsidR="007C4B3F" w:rsidRPr="007C4B3F" w:rsidRDefault="007C4B3F" w:rsidP="007C4B3F">
            <w:pPr>
              <w:rPr>
                <w:rFonts w:eastAsia="Calibri"/>
              </w:rPr>
            </w:pPr>
          </w:p>
        </w:tc>
        <w:tc>
          <w:tcPr>
            <w:tcW w:w="3165" w:type="dxa"/>
            <w:hideMark/>
          </w:tcPr>
          <w:p w14:paraId="65C58EB0" w14:textId="77777777" w:rsidR="007C4B3F" w:rsidRPr="007C4B3F" w:rsidRDefault="007C4B3F" w:rsidP="007C4B3F">
            <w:pPr>
              <w:jc w:val="center"/>
              <w:rPr>
                <w:rFonts w:eastAsia="Calibri"/>
              </w:rPr>
            </w:pPr>
            <w:r w:rsidRPr="007C4B3F">
              <w:rPr>
                <w:rFonts w:eastAsia="Calibri"/>
                <w:noProof/>
              </w:rPr>
              <w:drawing>
                <wp:inline distT="0" distB="0" distL="0" distR="0" wp14:anchorId="39F753B9" wp14:editId="6053B207">
                  <wp:extent cx="609600" cy="685800"/>
                  <wp:effectExtent l="0" t="0" r="0" b="0"/>
                  <wp:docPr id="188" name="Attēls 18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66FFDF49" w14:textId="77777777" w:rsidR="007C4B3F" w:rsidRPr="007C4B3F" w:rsidRDefault="007C4B3F" w:rsidP="007C4B3F">
            <w:pPr>
              <w:rPr>
                <w:rFonts w:eastAsia="Calibri"/>
              </w:rPr>
            </w:pPr>
          </w:p>
        </w:tc>
      </w:tr>
      <w:tr w:rsidR="007C4B3F" w:rsidRPr="007C4B3F" w14:paraId="73399C75" w14:textId="77777777" w:rsidTr="00873076">
        <w:tc>
          <w:tcPr>
            <w:tcW w:w="9468" w:type="dxa"/>
            <w:gridSpan w:val="3"/>
            <w:hideMark/>
          </w:tcPr>
          <w:p w14:paraId="247D3A7D" w14:textId="77777777" w:rsidR="007C4B3F" w:rsidRPr="007C4B3F" w:rsidRDefault="007C4B3F" w:rsidP="007C4B3F">
            <w:pPr>
              <w:spacing w:before="240" w:line="360" w:lineRule="auto"/>
              <w:jc w:val="center"/>
              <w:rPr>
                <w:rFonts w:eastAsia="Calibri"/>
                <w:b/>
              </w:rPr>
            </w:pPr>
            <w:r w:rsidRPr="007C4B3F">
              <w:rPr>
                <w:rFonts w:eastAsia="Calibri"/>
                <w:b/>
              </w:rPr>
              <w:t>GULBENES NOVADA PAŠVALDĪBA</w:t>
            </w:r>
          </w:p>
        </w:tc>
      </w:tr>
      <w:tr w:rsidR="007C4B3F" w:rsidRPr="007C4B3F" w14:paraId="6170CA0D" w14:textId="77777777" w:rsidTr="00873076">
        <w:tc>
          <w:tcPr>
            <w:tcW w:w="9468" w:type="dxa"/>
            <w:gridSpan w:val="3"/>
            <w:hideMark/>
          </w:tcPr>
          <w:p w14:paraId="0434320D" w14:textId="77777777" w:rsidR="007C4B3F" w:rsidRPr="007C4B3F" w:rsidRDefault="007C4B3F" w:rsidP="007C4B3F">
            <w:pPr>
              <w:spacing w:line="360" w:lineRule="auto"/>
              <w:jc w:val="center"/>
              <w:rPr>
                <w:rFonts w:eastAsia="Calibri"/>
              </w:rPr>
            </w:pPr>
            <w:proofErr w:type="spellStart"/>
            <w:r w:rsidRPr="007C4B3F">
              <w:rPr>
                <w:rFonts w:eastAsia="Calibri"/>
              </w:rPr>
              <w:t>Reģ</w:t>
            </w:r>
            <w:proofErr w:type="spellEnd"/>
            <w:r w:rsidRPr="007C4B3F">
              <w:rPr>
                <w:rFonts w:eastAsia="Calibri"/>
              </w:rPr>
              <w:t>. Nr. 90009116327</w:t>
            </w:r>
          </w:p>
        </w:tc>
      </w:tr>
      <w:tr w:rsidR="007C4B3F" w:rsidRPr="007C4B3F" w14:paraId="239CC0E2" w14:textId="77777777" w:rsidTr="00873076">
        <w:tc>
          <w:tcPr>
            <w:tcW w:w="9468" w:type="dxa"/>
            <w:gridSpan w:val="3"/>
            <w:hideMark/>
          </w:tcPr>
          <w:p w14:paraId="3F0450CE" w14:textId="77777777" w:rsidR="007C4B3F" w:rsidRPr="007C4B3F" w:rsidRDefault="007C4B3F" w:rsidP="007C4B3F">
            <w:pPr>
              <w:jc w:val="center"/>
              <w:rPr>
                <w:rFonts w:eastAsia="Calibri"/>
              </w:rPr>
            </w:pPr>
            <w:r w:rsidRPr="007C4B3F">
              <w:rPr>
                <w:rFonts w:eastAsia="Calibri"/>
              </w:rPr>
              <w:t>Ābeļu iela 2, Gulbene, Gulbenes nov., LV-4401</w:t>
            </w:r>
          </w:p>
        </w:tc>
      </w:tr>
      <w:tr w:rsidR="007C4B3F" w:rsidRPr="007C4B3F" w14:paraId="309AB9E5" w14:textId="77777777" w:rsidTr="00873076">
        <w:tc>
          <w:tcPr>
            <w:tcW w:w="9468" w:type="dxa"/>
            <w:gridSpan w:val="3"/>
            <w:hideMark/>
          </w:tcPr>
          <w:p w14:paraId="4FA073F8" w14:textId="77777777" w:rsidR="007C4B3F" w:rsidRPr="007C4B3F" w:rsidRDefault="007C4B3F" w:rsidP="007C4B3F">
            <w:pPr>
              <w:pBdr>
                <w:bottom w:val="single" w:sz="12" w:space="1" w:color="auto"/>
              </w:pBdr>
              <w:jc w:val="center"/>
              <w:rPr>
                <w:rFonts w:eastAsia="Calibri"/>
              </w:rPr>
            </w:pPr>
            <w:r w:rsidRPr="007C4B3F">
              <w:rPr>
                <w:rFonts w:eastAsia="Calibri"/>
              </w:rPr>
              <w:t>Tālrunis 64497710, mob.26595362, e-pasts: dome@gulbene.lv, www.gulbene.lv</w:t>
            </w:r>
          </w:p>
          <w:p w14:paraId="598DD113" w14:textId="77777777" w:rsidR="007C4B3F" w:rsidRPr="007C4B3F" w:rsidRDefault="007C4B3F" w:rsidP="007C4B3F">
            <w:pPr>
              <w:jc w:val="center"/>
              <w:rPr>
                <w:rFonts w:eastAsia="Calibri"/>
                <w:sz w:val="4"/>
                <w:szCs w:val="4"/>
              </w:rPr>
            </w:pP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r w:rsidRPr="007C4B3F">
              <w:rPr>
                <w:rFonts w:eastAsia="Calibri"/>
              </w:rPr>
              <w:softHyphen/>
            </w:r>
          </w:p>
        </w:tc>
      </w:tr>
    </w:tbl>
    <w:p w14:paraId="3ADA4090" w14:textId="77777777" w:rsidR="007C4B3F" w:rsidRPr="007C4B3F" w:rsidRDefault="007C4B3F" w:rsidP="007C4B3F">
      <w:pPr>
        <w:jc w:val="center"/>
        <w:rPr>
          <w:rFonts w:eastAsia="Calibri"/>
        </w:rPr>
      </w:pPr>
      <w:r w:rsidRPr="007C4B3F">
        <w:rPr>
          <w:rFonts w:eastAsia="Calibri"/>
        </w:rPr>
        <w:t>Gulbenē</w:t>
      </w:r>
    </w:p>
    <w:p w14:paraId="61EB9AE5" w14:textId="77777777" w:rsidR="007C4B3F" w:rsidRPr="007C4B3F" w:rsidRDefault="007C4B3F" w:rsidP="007C4B3F">
      <w:pPr>
        <w:jc w:val="center"/>
        <w:rPr>
          <w:rFonts w:eastAsia="Calibri"/>
        </w:rPr>
      </w:pPr>
    </w:p>
    <w:p w14:paraId="26A22114" w14:textId="77777777" w:rsidR="007C4B3F" w:rsidRPr="007C4B3F" w:rsidRDefault="007C4B3F" w:rsidP="007C4B3F">
      <w:pPr>
        <w:rPr>
          <w:rFonts w:eastAsia="Calibri"/>
          <w:b/>
        </w:rPr>
      </w:pPr>
      <w:r w:rsidRPr="007C4B3F">
        <w:rPr>
          <w:rFonts w:eastAsia="Calibri"/>
          <w:b/>
        </w:rPr>
        <w:t>2022.gada 27.oktobrī</w:t>
      </w:r>
      <w:r w:rsidRPr="007C4B3F">
        <w:rPr>
          <w:rFonts w:eastAsia="Calibri"/>
          <w:b/>
        </w:rPr>
        <w:tab/>
      </w:r>
      <w:r w:rsidRPr="007C4B3F">
        <w:rPr>
          <w:rFonts w:eastAsia="Calibri"/>
          <w:b/>
        </w:rPr>
        <w:tab/>
      </w:r>
      <w:r w:rsidRPr="007C4B3F">
        <w:rPr>
          <w:rFonts w:eastAsia="Calibri"/>
          <w:b/>
        </w:rPr>
        <w:tab/>
      </w:r>
      <w:r w:rsidRPr="007C4B3F">
        <w:rPr>
          <w:rFonts w:eastAsia="Calibri"/>
          <w:b/>
        </w:rPr>
        <w:tab/>
      </w:r>
      <w:r w:rsidRPr="007C4B3F">
        <w:rPr>
          <w:rFonts w:eastAsia="Calibri"/>
          <w:b/>
        </w:rPr>
        <w:tab/>
      </w:r>
      <w:r w:rsidRPr="007C4B3F">
        <w:rPr>
          <w:rFonts w:eastAsia="Calibri"/>
          <w:b/>
        </w:rPr>
        <w:tab/>
      </w:r>
      <w:r w:rsidRPr="007C4B3F">
        <w:rPr>
          <w:rFonts w:eastAsia="Calibri"/>
          <w:b/>
        </w:rPr>
        <w:tab/>
        <w:t>Saistošie noteikumi Nr.21</w:t>
      </w:r>
    </w:p>
    <w:p w14:paraId="34DBC698" w14:textId="77777777" w:rsidR="007C4B3F" w:rsidRPr="007C4B3F" w:rsidRDefault="007C4B3F" w:rsidP="007C4B3F">
      <w:pPr>
        <w:widowControl w:val="0"/>
        <w:ind w:left="5760" w:right="27" w:firstLine="720"/>
        <w:rPr>
          <w:rFonts w:eastAsia="Calibri"/>
          <w:b/>
          <w:color w:val="000000"/>
        </w:rPr>
      </w:pPr>
      <w:r w:rsidRPr="007C4B3F">
        <w:rPr>
          <w:rFonts w:eastAsia="Calibri"/>
          <w:b/>
        </w:rPr>
        <w:t>(prot.</w:t>
      </w:r>
      <w:r w:rsidRPr="007C4B3F">
        <w:rPr>
          <w:rFonts w:eastAsia="Calibri"/>
          <w:b/>
          <w:color w:val="000000"/>
        </w:rPr>
        <w:t xml:space="preserve"> Nr</w:t>
      </w:r>
      <w:r w:rsidRPr="007C4B3F">
        <w:rPr>
          <w:rFonts w:eastAsia="Calibri"/>
          <w:b/>
        </w:rPr>
        <w:t>.20; 54.p)</w:t>
      </w:r>
    </w:p>
    <w:p w14:paraId="6E5E9640" w14:textId="77777777" w:rsidR="007C4B3F" w:rsidRPr="007C4B3F" w:rsidRDefault="007C4B3F" w:rsidP="007C4B3F">
      <w:pPr>
        <w:rPr>
          <w:rFonts w:ascii="Arial" w:eastAsia="Calibri" w:hAnsi="Arial" w:cs="Arial"/>
          <w:b/>
        </w:rPr>
      </w:pPr>
    </w:p>
    <w:p w14:paraId="3DB6F7B5" w14:textId="77777777" w:rsidR="007C4B3F" w:rsidRPr="007C4B3F" w:rsidRDefault="007C4B3F" w:rsidP="007C4B3F">
      <w:pPr>
        <w:jc w:val="right"/>
        <w:rPr>
          <w:rFonts w:ascii="Arial" w:eastAsia="Calibri" w:hAnsi="Arial" w:cs="Arial"/>
          <w:b/>
        </w:rPr>
      </w:pPr>
      <w:r w:rsidRPr="007C4B3F">
        <w:rPr>
          <w:rFonts w:ascii="Arial" w:eastAsia="Calibri" w:hAnsi="Arial" w:cs="Arial"/>
          <w:b/>
        </w:rPr>
        <w:t xml:space="preserve">   </w:t>
      </w:r>
    </w:p>
    <w:p w14:paraId="2F49A84E" w14:textId="77777777" w:rsidR="007C4B3F" w:rsidRPr="007C4B3F" w:rsidRDefault="007C4B3F" w:rsidP="007C4B3F">
      <w:pPr>
        <w:ind w:right="566"/>
        <w:jc w:val="center"/>
        <w:rPr>
          <w:rFonts w:eastAsia="Calibri"/>
          <w:b/>
          <w:color w:val="FF0000"/>
        </w:rPr>
      </w:pPr>
      <w:r w:rsidRPr="007C4B3F">
        <w:rPr>
          <w:rFonts w:eastAsia="Calibri"/>
          <w:b/>
        </w:rPr>
        <w:t>Grozījumi Gulbenes novada domes 2020.gada 30.janvāra saistošajos noteikumos Nr.2 “Par palīdzību dzīvokļa jautājumu risināšanā”</w:t>
      </w:r>
    </w:p>
    <w:p w14:paraId="37CA921A" w14:textId="77777777" w:rsidR="007C4B3F" w:rsidRPr="007C4B3F" w:rsidRDefault="007C4B3F" w:rsidP="007C4B3F">
      <w:pPr>
        <w:ind w:right="566"/>
        <w:jc w:val="center"/>
        <w:rPr>
          <w:rFonts w:eastAsia="Calibri"/>
          <w:b/>
          <w:color w:val="FF0000"/>
        </w:rPr>
      </w:pPr>
    </w:p>
    <w:p w14:paraId="7153BA25" w14:textId="77777777" w:rsidR="007C4B3F" w:rsidRPr="007C4B3F" w:rsidRDefault="007C4B3F" w:rsidP="007C4B3F">
      <w:pPr>
        <w:widowControl w:val="0"/>
        <w:suppressAutoHyphens/>
        <w:ind w:left="4320"/>
        <w:contextualSpacing/>
        <w:jc w:val="both"/>
        <w:rPr>
          <w:i/>
          <w:iCs/>
        </w:rPr>
      </w:pPr>
      <w:r w:rsidRPr="007C4B3F">
        <w:rPr>
          <w:i/>
          <w:iCs/>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7C4B3F">
        <w:rPr>
          <w:i/>
          <w:iCs/>
          <w:vertAlign w:val="superscript"/>
        </w:rPr>
        <w:t>1</w:t>
      </w:r>
      <w:r w:rsidRPr="007C4B3F">
        <w:rPr>
          <w:i/>
          <w:iCs/>
        </w:rPr>
        <w:t xml:space="preserve"> panta otro daļu, 21.</w:t>
      </w:r>
      <w:r w:rsidRPr="007C4B3F">
        <w:rPr>
          <w:i/>
          <w:iCs/>
          <w:vertAlign w:val="superscript"/>
        </w:rPr>
        <w:t>2</w:t>
      </w:r>
      <w:r w:rsidRPr="007C4B3F">
        <w:rPr>
          <w:i/>
          <w:iCs/>
        </w:rPr>
        <w:t xml:space="preserve"> panta otro daļu, 21.</w:t>
      </w:r>
      <w:r w:rsidRPr="007C4B3F">
        <w:rPr>
          <w:i/>
          <w:iCs/>
          <w:vertAlign w:val="superscript"/>
        </w:rPr>
        <w:t>6</w:t>
      </w:r>
      <w:r w:rsidRPr="007C4B3F">
        <w:rPr>
          <w:i/>
          <w:iCs/>
        </w:rPr>
        <w:t xml:space="preserve"> panta otro daļu, 21.</w:t>
      </w:r>
      <w:r w:rsidRPr="007C4B3F">
        <w:rPr>
          <w:i/>
          <w:iCs/>
          <w:vertAlign w:val="superscript"/>
        </w:rPr>
        <w:t>7</w:t>
      </w:r>
      <w:r w:rsidRPr="007C4B3F">
        <w:rPr>
          <w:i/>
          <w:iCs/>
        </w:rPr>
        <w:t xml:space="preserve"> panta pirmo daļu</w:t>
      </w:r>
    </w:p>
    <w:p w14:paraId="34192151" w14:textId="77777777" w:rsidR="007C4B3F" w:rsidRPr="007C4B3F" w:rsidRDefault="007C4B3F" w:rsidP="007C4B3F">
      <w:pPr>
        <w:widowControl w:val="0"/>
        <w:suppressAutoHyphens/>
        <w:ind w:left="4320"/>
        <w:contextualSpacing/>
        <w:jc w:val="both"/>
        <w:rPr>
          <w:iCs/>
          <w:color w:val="FF0000"/>
        </w:rPr>
      </w:pPr>
    </w:p>
    <w:p w14:paraId="431FEE47" w14:textId="77777777" w:rsidR="007C4B3F" w:rsidRPr="007C4B3F" w:rsidRDefault="007C4B3F" w:rsidP="007C4B3F">
      <w:pPr>
        <w:widowControl w:val="0"/>
        <w:suppressAutoHyphens/>
        <w:ind w:left="4320"/>
        <w:contextualSpacing/>
        <w:jc w:val="both"/>
        <w:rPr>
          <w:rFonts w:eastAsia="Calibri"/>
          <w:color w:val="FF0000"/>
          <w:lang w:bidi="hi-IN"/>
        </w:rPr>
      </w:pPr>
    </w:p>
    <w:p w14:paraId="3B04E911" w14:textId="77777777" w:rsidR="007C4B3F" w:rsidRPr="007C4B3F" w:rsidRDefault="007C4B3F" w:rsidP="007C4B3F">
      <w:pPr>
        <w:tabs>
          <w:tab w:val="left" w:pos="0"/>
        </w:tabs>
        <w:spacing w:line="360" w:lineRule="auto"/>
        <w:ind w:right="-1" w:firstLine="567"/>
        <w:jc w:val="both"/>
        <w:rPr>
          <w:rFonts w:eastAsia="Calibri"/>
        </w:rPr>
      </w:pPr>
      <w:r w:rsidRPr="007C4B3F">
        <w:rPr>
          <w:rFonts w:eastAsia="Calibri"/>
        </w:rPr>
        <w:tab/>
        <w:t>Izdarīt Gulbenes novada domes 2020.gada 30.janvāra saistošajos noteikumos Nr. 2 “Par palīdzību dzīvokļa jautājumu risināšanā” šādus grozījumus:</w:t>
      </w:r>
    </w:p>
    <w:p w14:paraId="466E11C2" w14:textId="77777777" w:rsidR="007C4B3F" w:rsidRPr="007C4B3F" w:rsidRDefault="007C4B3F">
      <w:pPr>
        <w:numPr>
          <w:ilvl w:val="0"/>
          <w:numId w:val="37"/>
        </w:numPr>
        <w:tabs>
          <w:tab w:val="left" w:pos="0"/>
        </w:tabs>
        <w:spacing w:line="360" w:lineRule="auto"/>
        <w:ind w:right="-1"/>
        <w:contextualSpacing/>
        <w:jc w:val="both"/>
        <w:rPr>
          <w:rFonts w:eastAsia="Calibri"/>
        </w:rPr>
      </w:pPr>
      <w:r w:rsidRPr="007C4B3F">
        <w:rPr>
          <w:rFonts w:eastAsia="Calibri"/>
        </w:rPr>
        <w:t>Izteikt 11. punktu šādā redakcijā:</w:t>
      </w:r>
    </w:p>
    <w:p w14:paraId="07AC1E7D"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“11. Pašvaldībai piederošu vai tās nomātu dzīvojamo telpu, kurai noteikts speciālistam izīrējamās dzīvojamās telpas statuss, pašvaldība ir tiesīga izīrēt:</w:t>
      </w:r>
    </w:p>
    <w:p w14:paraId="711A612C"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11.1. 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p>
    <w:p w14:paraId="1C0EC4EE"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 xml:space="preserve">11.2. valsts iestādē vai institūcijā nodarbinātam kvalificētam speciālistam, kas veic ar valsts funkciju nodrošināšanu saistītus pārvaldes uzdevumus sociālās, aizsardzības, tieslietu un </w:t>
      </w:r>
      <w:proofErr w:type="spellStart"/>
      <w:r w:rsidRPr="007C4B3F">
        <w:rPr>
          <w:rFonts w:eastAsia="Calibri"/>
        </w:rPr>
        <w:t>iekšlietu</w:t>
      </w:r>
      <w:proofErr w:type="spellEnd"/>
      <w:r w:rsidRPr="007C4B3F">
        <w:rPr>
          <w:rFonts w:eastAsia="Calibri"/>
        </w:rPr>
        <w:t xml:space="preserve"> jomā;</w:t>
      </w:r>
    </w:p>
    <w:p w14:paraId="7DA5A052"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11.3. attīstības programmā noteiktajās attīstāmajās nozarēs</w:t>
      </w:r>
      <w:r w:rsidRPr="007C4B3F">
        <w:rPr>
          <w:rFonts w:asciiTheme="minorHAnsi" w:eastAsiaTheme="minorHAnsi" w:hAnsiTheme="minorHAnsi" w:cstheme="minorBidi"/>
          <w:sz w:val="22"/>
          <w:szCs w:val="22"/>
          <w:lang w:eastAsia="en-US"/>
        </w:rPr>
        <w:t xml:space="preserve"> </w:t>
      </w:r>
      <w:r w:rsidRPr="007C4B3F">
        <w:rPr>
          <w:rFonts w:eastAsia="Calibri"/>
        </w:rPr>
        <w:t>nodarbinātam kvalificētam speciālistam:</w:t>
      </w:r>
    </w:p>
    <w:p w14:paraId="56045D07"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11.3.1. lauksaimnieciskās ražošanas un pārstrādes jomā;</w:t>
      </w:r>
    </w:p>
    <w:p w14:paraId="0071BD79"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11.3.2. mežsaimniecības un kokapstrādes jomā;</w:t>
      </w:r>
    </w:p>
    <w:p w14:paraId="267E7BF6"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11.3.3. būvniecības jomā;</w:t>
      </w:r>
    </w:p>
    <w:p w14:paraId="5D665E43"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lastRenderedPageBreak/>
        <w:t>11.3.4. tūrisma jomā.”</w:t>
      </w:r>
    </w:p>
    <w:p w14:paraId="3B3B2A23" w14:textId="77777777" w:rsidR="007C4B3F" w:rsidRPr="007C4B3F" w:rsidRDefault="007C4B3F">
      <w:pPr>
        <w:numPr>
          <w:ilvl w:val="0"/>
          <w:numId w:val="37"/>
        </w:numPr>
        <w:spacing w:after="160" w:line="360" w:lineRule="auto"/>
        <w:ind w:left="0" w:firstLine="567"/>
        <w:contextualSpacing/>
        <w:jc w:val="both"/>
        <w:rPr>
          <w:rFonts w:eastAsia="Calibri"/>
        </w:rPr>
      </w:pPr>
      <w:r w:rsidRPr="007C4B3F">
        <w:rPr>
          <w:rFonts w:eastAsia="Calibri"/>
        </w:rPr>
        <w:t>Izteikt 16.8.1. apakšpunktu šādā redakcijā:</w:t>
      </w:r>
    </w:p>
    <w:p w14:paraId="67CC5130" w14:textId="77777777" w:rsidR="007C4B3F" w:rsidRPr="007C4B3F" w:rsidRDefault="007C4B3F" w:rsidP="007C4B3F">
      <w:pPr>
        <w:spacing w:after="160" w:line="360" w:lineRule="auto"/>
        <w:ind w:firstLine="567"/>
        <w:contextualSpacing/>
        <w:jc w:val="both"/>
        <w:rPr>
          <w:rFonts w:eastAsia="Calibri"/>
        </w:rPr>
      </w:pPr>
      <w:r w:rsidRPr="007C4B3F">
        <w:rPr>
          <w:rFonts w:eastAsia="Calibri"/>
        </w:rPr>
        <w:t>“16.8.1. darba devēja vai attiecīgās pašvaldības iestādes vai institūcijas vadītāja iesniegumu, kurā izteikts lūgums tās amatpersonu, darbinieku vai uzaicināto speciālistu nodrošināt ar dzīvojamo telpu uz darba tiesisko attiecību laiku;”</w:t>
      </w:r>
    </w:p>
    <w:p w14:paraId="24537B6D" w14:textId="77777777" w:rsidR="007C4B3F" w:rsidRPr="007C4B3F" w:rsidRDefault="007C4B3F">
      <w:pPr>
        <w:numPr>
          <w:ilvl w:val="0"/>
          <w:numId w:val="37"/>
        </w:numPr>
        <w:tabs>
          <w:tab w:val="left" w:pos="0"/>
        </w:tabs>
        <w:spacing w:line="360" w:lineRule="auto"/>
        <w:ind w:left="0" w:right="-1" w:firstLine="567"/>
        <w:contextualSpacing/>
        <w:jc w:val="both"/>
        <w:rPr>
          <w:rFonts w:eastAsia="Calibri"/>
        </w:rPr>
      </w:pPr>
      <w:r w:rsidRPr="007C4B3F">
        <w:rPr>
          <w:rFonts w:eastAsia="Calibri"/>
        </w:rPr>
        <w:t>Papildināt 16.8. apakšpunktu ar 16.8.4. apakšpunktu šādā redakcijā:</w:t>
      </w:r>
    </w:p>
    <w:p w14:paraId="31B2C809" w14:textId="77777777" w:rsidR="007C4B3F" w:rsidRPr="007C4B3F" w:rsidRDefault="007C4B3F" w:rsidP="007C4B3F">
      <w:pPr>
        <w:tabs>
          <w:tab w:val="left" w:pos="0"/>
        </w:tabs>
        <w:spacing w:line="360" w:lineRule="auto"/>
        <w:ind w:right="-1" w:firstLine="567"/>
        <w:contextualSpacing/>
        <w:jc w:val="both"/>
        <w:rPr>
          <w:rFonts w:eastAsia="Calibri"/>
        </w:rPr>
      </w:pPr>
      <w:r w:rsidRPr="007C4B3F">
        <w:rPr>
          <w:rFonts w:eastAsia="Calibri"/>
        </w:rPr>
        <w:t>“16.8.4. apliecinājumu, ka persona viena mēneša laikā no dzīvojamās telpas īres līguma noslēgšanas brīža deklarēs savu dzīvesvietu speciālistam izīrētajā dzīvojamajā telpā Gulbenes novada administratīvajā teritorijā un saglabās šo deklarēto dzīvesvietu uz laiku, kamēr ir spēkā dzīvojamās telpas īres līgums;”</w:t>
      </w:r>
    </w:p>
    <w:p w14:paraId="32B0C707" w14:textId="77777777" w:rsidR="007C4B3F" w:rsidRPr="007C4B3F" w:rsidRDefault="007C4B3F" w:rsidP="007C4B3F">
      <w:pPr>
        <w:tabs>
          <w:tab w:val="left" w:pos="0"/>
        </w:tabs>
        <w:spacing w:line="360" w:lineRule="auto"/>
        <w:ind w:right="-1" w:firstLine="567"/>
        <w:jc w:val="both"/>
        <w:rPr>
          <w:rFonts w:eastAsia="Calibri"/>
          <w:color w:val="FF0000"/>
        </w:rPr>
      </w:pPr>
    </w:p>
    <w:p w14:paraId="42D03581" w14:textId="77777777" w:rsidR="007C4B3F" w:rsidRPr="007C4B3F" w:rsidRDefault="007C4B3F" w:rsidP="007C4B3F">
      <w:pPr>
        <w:ind w:right="-1"/>
        <w:jc w:val="both"/>
        <w:rPr>
          <w:rFonts w:eastAsia="Calibri"/>
        </w:rPr>
      </w:pPr>
      <w:r w:rsidRPr="007C4B3F">
        <w:rPr>
          <w:rFonts w:eastAsia="Calibri"/>
        </w:rPr>
        <w:t>Gulbenes novada domes priekšsēdētājs</w:t>
      </w:r>
      <w:r w:rsidRPr="007C4B3F">
        <w:rPr>
          <w:rFonts w:eastAsia="Calibri"/>
        </w:rPr>
        <w:tab/>
      </w:r>
      <w:r w:rsidRPr="007C4B3F">
        <w:rPr>
          <w:rFonts w:eastAsia="Calibri"/>
        </w:rPr>
        <w:tab/>
      </w:r>
      <w:r w:rsidRPr="007C4B3F">
        <w:rPr>
          <w:rFonts w:eastAsia="Calibri"/>
        </w:rPr>
        <w:tab/>
      </w:r>
      <w:r w:rsidRPr="007C4B3F">
        <w:rPr>
          <w:rFonts w:eastAsia="Calibri"/>
        </w:rPr>
        <w:tab/>
      </w:r>
      <w:r w:rsidRPr="007C4B3F">
        <w:rPr>
          <w:rFonts w:eastAsia="Calibri"/>
        </w:rPr>
        <w:tab/>
        <w:t>A. Caunītis</w:t>
      </w:r>
    </w:p>
    <w:p w14:paraId="48A16729" w14:textId="77777777" w:rsidR="007C4B3F" w:rsidRPr="007C4B3F" w:rsidRDefault="007C4B3F" w:rsidP="007C4B3F">
      <w:pPr>
        <w:spacing w:after="160" w:line="256" w:lineRule="auto"/>
        <w:rPr>
          <w:rFonts w:eastAsia="Calibri"/>
          <w:b/>
          <w:bCs/>
        </w:rPr>
      </w:pPr>
      <w:r w:rsidRPr="007C4B3F">
        <w:rPr>
          <w:rFonts w:eastAsia="Calibri"/>
          <w:b/>
          <w:bCs/>
        </w:rPr>
        <w:br w:type="page"/>
      </w:r>
    </w:p>
    <w:p w14:paraId="72FF6CCE" w14:textId="77777777" w:rsidR="007C4B3F" w:rsidRPr="007C4B3F" w:rsidRDefault="007C4B3F" w:rsidP="007C4B3F">
      <w:pPr>
        <w:jc w:val="both"/>
        <w:rPr>
          <w:rFonts w:eastAsia="Calibri"/>
          <w:color w:val="FF0000"/>
        </w:rPr>
      </w:pPr>
    </w:p>
    <w:p w14:paraId="4BFDFDAA" w14:textId="77777777" w:rsidR="007C4B3F" w:rsidRPr="007C4B3F" w:rsidRDefault="007C4B3F" w:rsidP="007C4B3F">
      <w:pPr>
        <w:spacing w:line="256" w:lineRule="auto"/>
        <w:jc w:val="center"/>
        <w:rPr>
          <w:rFonts w:eastAsiaTheme="minorHAnsi" w:cstheme="minorBidi"/>
          <w:b/>
          <w:lang w:eastAsia="en-US"/>
        </w:rPr>
      </w:pPr>
      <w:r w:rsidRPr="007C4B3F">
        <w:rPr>
          <w:rFonts w:eastAsiaTheme="minorHAnsi" w:cstheme="minorBidi"/>
          <w:b/>
          <w:lang w:eastAsia="en-US"/>
        </w:rPr>
        <w:t>PASKAIDROJUMA RAKSTS</w:t>
      </w:r>
    </w:p>
    <w:p w14:paraId="69F95313" w14:textId="77777777" w:rsidR="007C4B3F" w:rsidRPr="007C4B3F" w:rsidRDefault="007C4B3F" w:rsidP="007C4B3F">
      <w:pPr>
        <w:shd w:val="clear" w:color="auto" w:fill="FFFFFF"/>
        <w:spacing w:after="160"/>
        <w:jc w:val="center"/>
        <w:rPr>
          <w:b/>
          <w:bCs/>
        </w:rPr>
      </w:pPr>
      <w:r w:rsidRPr="007C4B3F">
        <w:rPr>
          <w:b/>
          <w:bCs/>
        </w:rPr>
        <w:t>Gulbenes novada domes 2022.gada 27.oktobra saistošajiem noteikumiem Nr.21 “Grozījumi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C4B3F" w:rsidRPr="007C4B3F" w14:paraId="1AEBEF6C"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1CF4E475" w14:textId="77777777" w:rsidR="007C4B3F" w:rsidRPr="007C4B3F" w:rsidRDefault="007C4B3F" w:rsidP="007C4B3F">
            <w:pPr>
              <w:spacing w:before="195"/>
              <w:jc w:val="center"/>
              <w:rPr>
                <w:b/>
                <w:bCs/>
              </w:rPr>
            </w:pPr>
            <w:r w:rsidRPr="007C4B3F">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79ED2D33" w14:textId="77777777" w:rsidR="007C4B3F" w:rsidRPr="007C4B3F" w:rsidRDefault="007C4B3F" w:rsidP="007C4B3F">
            <w:pPr>
              <w:spacing w:before="195"/>
              <w:jc w:val="center"/>
              <w:rPr>
                <w:b/>
                <w:bCs/>
              </w:rPr>
            </w:pPr>
            <w:r w:rsidRPr="007C4B3F">
              <w:rPr>
                <w:b/>
                <w:bCs/>
              </w:rPr>
              <w:t>Norādāmā informācija</w:t>
            </w:r>
          </w:p>
        </w:tc>
      </w:tr>
      <w:tr w:rsidR="007C4B3F" w:rsidRPr="007C4B3F" w14:paraId="2A347187"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684CB94E" w14:textId="77777777" w:rsidR="007C4B3F" w:rsidRPr="007C4B3F" w:rsidRDefault="007C4B3F" w:rsidP="007C4B3F">
            <w:pPr>
              <w:spacing w:before="195"/>
            </w:pPr>
            <w:r w:rsidRPr="007C4B3F">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26DD294" w14:textId="77777777" w:rsidR="007C4B3F" w:rsidRPr="007C4B3F" w:rsidRDefault="007C4B3F" w:rsidP="007C4B3F">
            <w:pPr>
              <w:jc w:val="both"/>
            </w:pPr>
            <w:r w:rsidRPr="007C4B3F">
              <w:t xml:space="preserve">Gulbenes novada domes 2022.gada 27.oktobra saistošie noteikumi Nr.21 “Grozījumi Gulbenes novada domes 2020.gada 30.janvāra saistošajos noteikumos Nr.2 “Par palīdzību dzīvokļa jautājumu risināšanā”” (turpmāk – Saistošie noteikumi) paplašina kvalificēto speciālistu loku, kam ir tiesības pretendēt uz Gulbenes novada pašvaldības palīdzību dzīvokļa jautājumu risināšanā, tādējādi veicinot kvalificētu speciālistu piesaisti darbam Gulbenes novada administratīvajā teritorijā. </w:t>
            </w:r>
          </w:p>
        </w:tc>
      </w:tr>
      <w:tr w:rsidR="007C4B3F" w:rsidRPr="007C4B3F" w14:paraId="0CB26202" w14:textId="77777777" w:rsidTr="00873076">
        <w:trPr>
          <w:trHeight w:val="2943"/>
        </w:trPr>
        <w:tc>
          <w:tcPr>
            <w:tcW w:w="1543" w:type="pct"/>
            <w:tcBorders>
              <w:top w:val="outset" w:sz="6" w:space="0" w:color="414142"/>
              <w:left w:val="outset" w:sz="6" w:space="0" w:color="414142"/>
              <w:bottom w:val="outset" w:sz="6" w:space="0" w:color="414142"/>
              <w:right w:val="outset" w:sz="6" w:space="0" w:color="414142"/>
            </w:tcBorders>
            <w:hideMark/>
          </w:tcPr>
          <w:p w14:paraId="38F401E3" w14:textId="77777777" w:rsidR="007C4B3F" w:rsidRPr="007C4B3F" w:rsidRDefault="007C4B3F" w:rsidP="007C4B3F">
            <w:pPr>
              <w:spacing w:before="195"/>
            </w:pPr>
            <w:r w:rsidRPr="007C4B3F">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03F94400" w14:textId="77777777" w:rsidR="007C4B3F" w:rsidRPr="007C4B3F" w:rsidRDefault="007C4B3F" w:rsidP="007C4B3F">
            <w:pPr>
              <w:spacing w:line="259" w:lineRule="auto"/>
              <w:jc w:val="both"/>
              <w:rPr>
                <w:rFonts w:eastAsiaTheme="minorHAnsi"/>
                <w:lang w:eastAsia="en-US"/>
              </w:rPr>
            </w:pPr>
            <w:r w:rsidRPr="007C4B3F">
              <w:rPr>
                <w:rFonts w:eastAsiaTheme="minorHAnsi"/>
                <w:lang w:eastAsia="en-US"/>
              </w:rPr>
              <w:t xml:space="preserve">Gulbenes novada domes 2020.gada 30.janvāra saistošajos noteikumos Nr.2 “Par palīdzību dzīvokļa jautājumu risināšanā” nepieciešams izdarīt grozījumus un papildināt 11.punktu nosakot, ka Gulbenes novada pašvaldībai piederošu vai tās nomātu dzīvojamo telpu, kurai noteikts speciālistam izīrējamās dzīvojamās telpas statuss, pašvaldība ir tiesīga izīrēt arī tās attīstības programmā noteiktajās attīstāmajās nozarēs nodarbinātam kvalificētam speciālistam - lauksaimnieciskās ražošanas un pārstrādes, mežsaimniecības un kokapstrādes, būvniecības un tūrisma jomā. </w:t>
            </w:r>
          </w:p>
        </w:tc>
      </w:tr>
      <w:tr w:rsidR="007C4B3F" w:rsidRPr="007C4B3F" w14:paraId="074BB22F"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3266AE6F" w14:textId="77777777" w:rsidR="007C4B3F" w:rsidRPr="007C4B3F" w:rsidRDefault="007C4B3F" w:rsidP="007C4B3F">
            <w:r w:rsidRPr="007C4B3F">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83EABA5" w14:textId="77777777" w:rsidR="007C4B3F" w:rsidRPr="007C4B3F" w:rsidRDefault="007C4B3F" w:rsidP="007C4B3F">
            <w:r w:rsidRPr="007C4B3F">
              <w:t>Nav attiecināms.</w:t>
            </w:r>
          </w:p>
        </w:tc>
      </w:tr>
      <w:tr w:rsidR="007C4B3F" w:rsidRPr="007C4B3F" w14:paraId="3EC977F6"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7DFF755C" w14:textId="77777777" w:rsidR="007C4B3F" w:rsidRPr="007C4B3F" w:rsidRDefault="007C4B3F" w:rsidP="007C4B3F">
            <w:r w:rsidRPr="007C4B3F">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4C4644C8" w14:textId="77777777" w:rsidR="007C4B3F" w:rsidRPr="007C4B3F" w:rsidRDefault="007C4B3F" w:rsidP="007C4B3F">
            <w:r w:rsidRPr="007C4B3F">
              <w:t xml:space="preserve">Plānota uzņēmējdarbības vides attīstība, jo tiks veicināta kvalificētu speciālistu piesaiste Gulbenes novadam. </w:t>
            </w:r>
          </w:p>
        </w:tc>
      </w:tr>
      <w:tr w:rsidR="007C4B3F" w:rsidRPr="007C4B3F" w14:paraId="50084CBE"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520BE0E6" w14:textId="77777777" w:rsidR="007C4B3F" w:rsidRPr="007C4B3F" w:rsidRDefault="007C4B3F" w:rsidP="007C4B3F">
            <w:r w:rsidRPr="007C4B3F">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CBFAACD" w14:textId="77777777" w:rsidR="007C4B3F" w:rsidRPr="007C4B3F" w:rsidRDefault="007C4B3F" w:rsidP="007C4B3F">
            <w:pPr>
              <w:jc w:val="both"/>
            </w:pPr>
            <w:r w:rsidRPr="007C4B3F">
              <w:t xml:space="preserve">Saistošo noteikumu izpildi nodrošinās Gulbenes novada sociālais dienests. </w:t>
            </w:r>
          </w:p>
        </w:tc>
      </w:tr>
      <w:tr w:rsidR="007C4B3F" w:rsidRPr="007C4B3F" w14:paraId="5909BCAF"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6974FFCB" w14:textId="77777777" w:rsidR="007C4B3F" w:rsidRPr="007C4B3F" w:rsidRDefault="007C4B3F" w:rsidP="007C4B3F">
            <w:pPr>
              <w:spacing w:before="195"/>
            </w:pPr>
            <w:r w:rsidRPr="007C4B3F">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488608BB" w14:textId="77777777" w:rsidR="007C4B3F" w:rsidRPr="007C4B3F" w:rsidRDefault="007C4B3F" w:rsidP="007C4B3F">
            <w:pPr>
              <w:spacing w:line="293" w:lineRule="atLeast"/>
              <w:jc w:val="both"/>
            </w:pPr>
            <w:r w:rsidRPr="007C4B3F">
              <w:t>Saistošo noteikumu izstrādes procesā nav notikušas konsultācijas ar privātpersonām.</w:t>
            </w:r>
          </w:p>
        </w:tc>
      </w:tr>
    </w:tbl>
    <w:p w14:paraId="65985BBD" w14:textId="77777777" w:rsidR="007C4B3F" w:rsidRPr="007C4B3F" w:rsidRDefault="007C4B3F" w:rsidP="007C4B3F">
      <w:pPr>
        <w:spacing w:after="160" w:line="256" w:lineRule="auto"/>
        <w:rPr>
          <w:rFonts w:eastAsiaTheme="minorHAnsi"/>
          <w:lang w:eastAsia="en-US"/>
        </w:rPr>
      </w:pPr>
    </w:p>
    <w:p w14:paraId="21045D85" w14:textId="77777777" w:rsidR="007C4B3F" w:rsidRPr="007C4B3F" w:rsidRDefault="007C4B3F" w:rsidP="007C4B3F">
      <w:pPr>
        <w:spacing w:after="160" w:line="256" w:lineRule="auto"/>
        <w:ind w:right="566"/>
        <w:rPr>
          <w:rFonts w:eastAsiaTheme="minorHAnsi" w:cstheme="minorBidi"/>
          <w:lang w:eastAsia="en-US"/>
        </w:rPr>
      </w:pPr>
      <w:bookmarkStart w:id="9" w:name="_Hlk112660777"/>
      <w:r w:rsidRPr="007C4B3F">
        <w:rPr>
          <w:rFonts w:eastAsiaTheme="minorHAnsi" w:cstheme="minorBidi"/>
          <w:lang w:eastAsia="en-US"/>
        </w:rPr>
        <w:t>Gulbenes novada domes priekšsēdētājs</w:t>
      </w:r>
      <w:r w:rsidRPr="007C4B3F">
        <w:rPr>
          <w:rFonts w:eastAsiaTheme="minorHAnsi" w:cstheme="minorBidi"/>
          <w:lang w:eastAsia="en-US"/>
        </w:rPr>
        <w:tab/>
      </w:r>
      <w:r w:rsidRPr="007C4B3F">
        <w:rPr>
          <w:rFonts w:eastAsiaTheme="minorHAnsi" w:cstheme="minorBidi"/>
          <w:lang w:eastAsia="en-US"/>
        </w:rPr>
        <w:tab/>
      </w:r>
      <w:r w:rsidRPr="007C4B3F">
        <w:rPr>
          <w:rFonts w:eastAsiaTheme="minorHAnsi" w:cstheme="minorBidi"/>
          <w:lang w:eastAsia="en-US"/>
        </w:rPr>
        <w:tab/>
      </w:r>
      <w:r w:rsidRPr="007C4B3F">
        <w:rPr>
          <w:rFonts w:eastAsiaTheme="minorHAnsi" w:cstheme="minorBidi"/>
          <w:lang w:eastAsia="en-US"/>
        </w:rPr>
        <w:tab/>
      </w:r>
      <w:r w:rsidRPr="007C4B3F">
        <w:rPr>
          <w:rFonts w:eastAsiaTheme="minorHAnsi" w:cstheme="minorBidi"/>
          <w:lang w:eastAsia="en-US"/>
        </w:rPr>
        <w:tab/>
        <w:t>A. Caunītis</w:t>
      </w:r>
    </w:p>
    <w:bookmarkEnd w:id="9"/>
    <w:p w14:paraId="3F847475" w14:textId="77777777" w:rsidR="007C4B3F" w:rsidRPr="007C4B3F" w:rsidRDefault="007C4B3F" w:rsidP="007C4B3F">
      <w:pPr>
        <w:spacing w:after="160" w:line="256" w:lineRule="auto"/>
        <w:rPr>
          <w:rFonts w:eastAsiaTheme="minorHAnsi"/>
          <w:lang w:eastAsia="en-US"/>
        </w:rPr>
      </w:pPr>
    </w:p>
    <w:p w14:paraId="57748EBC" w14:textId="77777777" w:rsidR="007C4B3F" w:rsidRPr="007C4B3F" w:rsidRDefault="007C4B3F" w:rsidP="007C4B3F">
      <w:pPr>
        <w:spacing w:after="160" w:line="256" w:lineRule="auto"/>
        <w:rPr>
          <w:rFonts w:asciiTheme="minorHAnsi" w:eastAsiaTheme="minorHAnsi" w:hAnsiTheme="minorHAnsi" w:cstheme="minorBidi"/>
          <w:sz w:val="22"/>
          <w:szCs w:val="22"/>
          <w:lang w:eastAsia="en-US"/>
        </w:rPr>
      </w:pPr>
    </w:p>
    <w:p w14:paraId="2D94A128" w14:textId="77777777" w:rsidR="007C4B3F" w:rsidRPr="007C4B3F" w:rsidRDefault="007C4B3F" w:rsidP="007C4B3F">
      <w:pPr>
        <w:spacing w:after="160" w:line="256" w:lineRule="auto"/>
        <w:rPr>
          <w:rFonts w:asciiTheme="minorHAnsi" w:eastAsiaTheme="minorHAnsi" w:hAnsiTheme="minorHAnsi" w:cstheme="minorBidi"/>
          <w:sz w:val="22"/>
          <w:szCs w:val="22"/>
          <w:lang w:eastAsia="en-US"/>
        </w:rPr>
      </w:pPr>
    </w:p>
    <w:p w14:paraId="757482F3" w14:textId="77777777" w:rsidR="008D1698" w:rsidRPr="008D1698" w:rsidRDefault="008D1698" w:rsidP="008D1698">
      <w:pPr>
        <w:spacing w:after="160" w:line="259" w:lineRule="auto"/>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407B29" w14:paraId="27E0DA5D" w14:textId="77777777" w:rsidTr="00873076">
        <w:tc>
          <w:tcPr>
            <w:tcW w:w="9458" w:type="dxa"/>
          </w:tcPr>
          <w:p w14:paraId="7817107F" w14:textId="77777777" w:rsidR="008D1698" w:rsidRPr="00407B29" w:rsidRDefault="008D1698" w:rsidP="00873076">
            <w:pPr>
              <w:jc w:val="center"/>
            </w:pPr>
            <w:r w:rsidRPr="00407B29">
              <w:rPr>
                <w:noProof/>
              </w:rPr>
              <w:lastRenderedPageBreak/>
              <w:drawing>
                <wp:inline distT="0" distB="0" distL="0" distR="0" wp14:anchorId="397B0BF9" wp14:editId="40872746">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407B29" w14:paraId="62728EF8" w14:textId="77777777" w:rsidTr="00873076">
        <w:tc>
          <w:tcPr>
            <w:tcW w:w="9458" w:type="dxa"/>
          </w:tcPr>
          <w:p w14:paraId="7825EFEF" w14:textId="77777777" w:rsidR="008D1698" w:rsidRPr="00407B29" w:rsidRDefault="008D1698" w:rsidP="00873076">
            <w:pPr>
              <w:jc w:val="center"/>
            </w:pPr>
            <w:r w:rsidRPr="00407B29">
              <w:rPr>
                <w:b/>
                <w:bCs/>
                <w:sz w:val="28"/>
                <w:szCs w:val="28"/>
              </w:rPr>
              <w:t>GULBENES NOVADA PAŠVALDĪBA</w:t>
            </w:r>
          </w:p>
        </w:tc>
      </w:tr>
      <w:tr w:rsidR="008D1698" w:rsidRPr="00407B29" w14:paraId="3DE505D6" w14:textId="77777777" w:rsidTr="00873076">
        <w:tc>
          <w:tcPr>
            <w:tcW w:w="9458" w:type="dxa"/>
          </w:tcPr>
          <w:p w14:paraId="5FE3B6B4" w14:textId="77777777" w:rsidR="008D1698" w:rsidRPr="00407B29" w:rsidRDefault="008D1698" w:rsidP="00873076">
            <w:pPr>
              <w:jc w:val="center"/>
            </w:pPr>
            <w:r w:rsidRPr="00407B29">
              <w:t>Reģ.Nr.90009116327</w:t>
            </w:r>
          </w:p>
        </w:tc>
      </w:tr>
      <w:tr w:rsidR="008D1698" w:rsidRPr="00407B29" w14:paraId="0C574322" w14:textId="77777777" w:rsidTr="00873076">
        <w:tc>
          <w:tcPr>
            <w:tcW w:w="9458" w:type="dxa"/>
          </w:tcPr>
          <w:p w14:paraId="161DB28B" w14:textId="77777777" w:rsidR="008D1698" w:rsidRPr="00407B29" w:rsidRDefault="008D1698" w:rsidP="00873076">
            <w:pPr>
              <w:jc w:val="center"/>
            </w:pPr>
            <w:r w:rsidRPr="00407B29">
              <w:t>Ābeļu iela 2, Gulbene, Gulbenes nov., LV-4401</w:t>
            </w:r>
          </w:p>
        </w:tc>
      </w:tr>
      <w:tr w:rsidR="008D1698" w:rsidRPr="00407B29" w14:paraId="30F35757" w14:textId="77777777" w:rsidTr="00873076">
        <w:tc>
          <w:tcPr>
            <w:tcW w:w="9458" w:type="dxa"/>
          </w:tcPr>
          <w:p w14:paraId="0AB73184" w14:textId="77777777" w:rsidR="008D1698" w:rsidRPr="00407B29" w:rsidRDefault="008D1698" w:rsidP="00873076">
            <w:pPr>
              <w:jc w:val="center"/>
            </w:pPr>
            <w:r w:rsidRPr="00407B29">
              <w:t>Tālrunis 64497710, mob.26595362, e-pasts; dome@gulbene.lv, www.gulbene.lv</w:t>
            </w:r>
          </w:p>
        </w:tc>
      </w:tr>
    </w:tbl>
    <w:p w14:paraId="026A7BE7" w14:textId="77777777" w:rsidR="008D1698" w:rsidRPr="00A64D7A" w:rsidRDefault="008D1698" w:rsidP="008D1698">
      <w:pPr>
        <w:rPr>
          <w:sz w:val="4"/>
          <w:szCs w:val="4"/>
        </w:rPr>
      </w:pPr>
    </w:p>
    <w:p w14:paraId="4A1FF17C" w14:textId="77777777" w:rsidR="008D1698" w:rsidRPr="00407B29" w:rsidRDefault="008D1698" w:rsidP="008D1698">
      <w:pPr>
        <w:pStyle w:val="Bezatstarpm"/>
        <w:jc w:val="center"/>
        <w:rPr>
          <w:rFonts w:ascii="Times New Roman" w:hAnsi="Times New Roman"/>
          <w:b/>
          <w:bCs/>
          <w:sz w:val="24"/>
          <w:szCs w:val="24"/>
        </w:rPr>
      </w:pPr>
      <w:r w:rsidRPr="00407B29">
        <w:rPr>
          <w:rFonts w:ascii="Times New Roman" w:hAnsi="Times New Roman"/>
          <w:b/>
          <w:bCs/>
          <w:sz w:val="24"/>
          <w:szCs w:val="24"/>
        </w:rPr>
        <w:t>GULBENES NOVADA DOMES LĒMUMS</w:t>
      </w:r>
    </w:p>
    <w:p w14:paraId="467FEE1A" w14:textId="77777777" w:rsidR="008D1698" w:rsidRPr="00407B29" w:rsidRDefault="008D1698" w:rsidP="008D1698">
      <w:pPr>
        <w:pStyle w:val="Bezatstarpm"/>
        <w:jc w:val="center"/>
        <w:rPr>
          <w:rFonts w:ascii="Times New Roman" w:hAnsi="Times New Roman"/>
          <w:sz w:val="24"/>
          <w:szCs w:val="24"/>
        </w:rPr>
      </w:pPr>
      <w:r w:rsidRPr="00407B29">
        <w:rPr>
          <w:rFonts w:ascii="Times New Roman" w:hAnsi="Times New Roman"/>
          <w:sz w:val="24"/>
          <w:szCs w:val="24"/>
        </w:rPr>
        <w:t>Gulbenē</w:t>
      </w:r>
    </w:p>
    <w:p w14:paraId="34DE33F0" w14:textId="77777777" w:rsidR="008D1698" w:rsidRPr="00407B29" w:rsidRDefault="008D1698" w:rsidP="008D1698">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8D1698" w:rsidRPr="00407B29" w14:paraId="13F2AA61" w14:textId="77777777" w:rsidTr="00873076">
        <w:tc>
          <w:tcPr>
            <w:tcW w:w="5637" w:type="dxa"/>
          </w:tcPr>
          <w:p w14:paraId="4B7B4585" w14:textId="77777777" w:rsidR="008D1698" w:rsidRPr="00407B29" w:rsidRDefault="008D1698" w:rsidP="00873076">
            <w:pPr>
              <w:rPr>
                <w:b/>
                <w:bCs/>
              </w:rPr>
            </w:pPr>
            <w:r w:rsidRPr="00407B29">
              <w:rPr>
                <w:b/>
                <w:bCs/>
              </w:rPr>
              <w:t xml:space="preserve">2022.gada </w:t>
            </w:r>
            <w:r>
              <w:rPr>
                <w:b/>
                <w:bCs/>
              </w:rPr>
              <w:t>27</w:t>
            </w:r>
            <w:r w:rsidRPr="00407B29">
              <w:rPr>
                <w:b/>
                <w:bCs/>
              </w:rPr>
              <w:t>.</w:t>
            </w:r>
            <w:r>
              <w:rPr>
                <w:b/>
                <w:bCs/>
              </w:rPr>
              <w:t>oktobrī</w:t>
            </w:r>
          </w:p>
        </w:tc>
        <w:tc>
          <w:tcPr>
            <w:tcW w:w="4729" w:type="dxa"/>
          </w:tcPr>
          <w:p w14:paraId="5326D628" w14:textId="77777777" w:rsidR="008D1698" w:rsidRPr="00407B29" w:rsidRDefault="008D1698" w:rsidP="00873076">
            <w:pPr>
              <w:rPr>
                <w:b/>
                <w:bCs/>
              </w:rPr>
            </w:pPr>
            <w:r>
              <w:rPr>
                <w:b/>
                <w:bCs/>
              </w:rPr>
              <w:t xml:space="preserve">                       </w:t>
            </w:r>
            <w:r w:rsidRPr="00407B29">
              <w:rPr>
                <w:b/>
                <w:bCs/>
              </w:rPr>
              <w:t>Nr. GND/2022/</w:t>
            </w:r>
            <w:r>
              <w:rPr>
                <w:b/>
                <w:bCs/>
              </w:rPr>
              <w:t>1011</w:t>
            </w:r>
          </w:p>
        </w:tc>
      </w:tr>
      <w:tr w:rsidR="008D1698" w:rsidRPr="00407B29" w14:paraId="14490999" w14:textId="77777777" w:rsidTr="00873076">
        <w:tc>
          <w:tcPr>
            <w:tcW w:w="5637" w:type="dxa"/>
          </w:tcPr>
          <w:p w14:paraId="5F7F09A7" w14:textId="77777777" w:rsidR="008D1698" w:rsidRPr="00407B29" w:rsidRDefault="008D1698" w:rsidP="00873076"/>
        </w:tc>
        <w:tc>
          <w:tcPr>
            <w:tcW w:w="4729" w:type="dxa"/>
          </w:tcPr>
          <w:p w14:paraId="27A23146" w14:textId="77777777" w:rsidR="008D1698" w:rsidRPr="00407B29" w:rsidRDefault="008D1698" w:rsidP="00873076">
            <w:pPr>
              <w:rPr>
                <w:b/>
                <w:bCs/>
              </w:rPr>
            </w:pPr>
            <w:r>
              <w:rPr>
                <w:b/>
                <w:bCs/>
              </w:rPr>
              <w:t xml:space="preserve">                       </w:t>
            </w:r>
            <w:r w:rsidRPr="00407B29">
              <w:rPr>
                <w:b/>
                <w:bCs/>
              </w:rPr>
              <w:t>(protokols Nr.</w:t>
            </w:r>
            <w:r>
              <w:rPr>
                <w:b/>
                <w:bCs/>
              </w:rPr>
              <w:t>20</w:t>
            </w:r>
            <w:r w:rsidRPr="00407B29">
              <w:rPr>
                <w:b/>
                <w:bCs/>
              </w:rPr>
              <w:t>;</w:t>
            </w:r>
            <w:r>
              <w:rPr>
                <w:b/>
                <w:bCs/>
              </w:rPr>
              <w:t xml:space="preserve"> 55</w:t>
            </w:r>
            <w:r w:rsidRPr="00407B29">
              <w:rPr>
                <w:b/>
                <w:bCs/>
              </w:rPr>
              <w:t>.p)</w:t>
            </w:r>
          </w:p>
        </w:tc>
      </w:tr>
    </w:tbl>
    <w:p w14:paraId="5101EAC7" w14:textId="77777777" w:rsidR="008D1698" w:rsidRPr="00407B29" w:rsidRDefault="008D1698" w:rsidP="008D1698">
      <w:pPr>
        <w:pStyle w:val="Default"/>
        <w:rPr>
          <w:color w:val="auto"/>
        </w:rPr>
      </w:pPr>
    </w:p>
    <w:p w14:paraId="5198B6F9" w14:textId="77777777" w:rsidR="008D1698" w:rsidRDefault="008D1698" w:rsidP="008D1698">
      <w:pPr>
        <w:jc w:val="center"/>
        <w:rPr>
          <w:b/>
        </w:rPr>
      </w:pPr>
      <w:r w:rsidRPr="00407B29">
        <w:rPr>
          <w:b/>
        </w:rPr>
        <w:t>Par</w:t>
      </w:r>
      <w:r>
        <w:rPr>
          <w:b/>
        </w:rPr>
        <w:t xml:space="preserve"> Gulbenes novada pašvaldībai piederošas dzīvojamās telpas izmantošanu projekta </w:t>
      </w:r>
      <w:r w:rsidRPr="0008515A">
        <w:rPr>
          <w:b/>
        </w:rPr>
        <w:t>Eiropas Solidaritātes korpuss Nr. 2022-1-LV02-ESC51-VTJ-000054223 ietvaros</w:t>
      </w:r>
    </w:p>
    <w:p w14:paraId="6AB050C3" w14:textId="77777777" w:rsidR="008D1698" w:rsidRPr="00C8525A" w:rsidRDefault="008D1698" w:rsidP="008D1698">
      <w:pPr>
        <w:jc w:val="center"/>
        <w:rPr>
          <w:b/>
        </w:rPr>
      </w:pPr>
    </w:p>
    <w:p w14:paraId="09172EAC" w14:textId="77777777" w:rsidR="008D1698" w:rsidRDefault="008D1698" w:rsidP="008D1698">
      <w:pPr>
        <w:pStyle w:val="Sarakstarindkopa"/>
        <w:spacing w:line="360" w:lineRule="auto"/>
        <w:ind w:left="0" w:firstLine="567"/>
        <w:jc w:val="both"/>
        <w:rPr>
          <w:rFonts w:ascii="Times New Roman" w:hAnsi="Times New Roman"/>
          <w:sz w:val="24"/>
          <w:szCs w:val="24"/>
        </w:rPr>
      </w:pPr>
      <w:r w:rsidRPr="00D45F6E">
        <w:rPr>
          <w:rFonts w:ascii="Times New Roman" w:hAnsi="Times New Roman"/>
          <w:sz w:val="24"/>
          <w:szCs w:val="24"/>
        </w:rPr>
        <w:t>Gulbenes novada pašvaldības dokumentu vadības sistēmā 2022.gada</w:t>
      </w:r>
      <w:r>
        <w:rPr>
          <w:rFonts w:ascii="Times New Roman" w:hAnsi="Times New Roman"/>
          <w:sz w:val="24"/>
          <w:szCs w:val="24"/>
        </w:rPr>
        <w:t xml:space="preserve"> 6.oktobrī </w:t>
      </w:r>
      <w:r w:rsidRPr="00D45F6E">
        <w:rPr>
          <w:rFonts w:ascii="Times New Roman" w:hAnsi="Times New Roman"/>
          <w:sz w:val="24"/>
          <w:szCs w:val="24"/>
        </w:rPr>
        <w:t xml:space="preserve">ar reģistrācijas numuru </w:t>
      </w:r>
      <w:r w:rsidRPr="001E5E49">
        <w:rPr>
          <w:rFonts w:ascii="Times New Roman" w:hAnsi="Times New Roman"/>
          <w:sz w:val="24"/>
          <w:szCs w:val="24"/>
        </w:rPr>
        <w:t>GND/5.10/22/2325</w:t>
      </w:r>
      <w:r>
        <w:rPr>
          <w:rFonts w:ascii="Times New Roman" w:hAnsi="Times New Roman"/>
          <w:sz w:val="24"/>
          <w:szCs w:val="24"/>
        </w:rPr>
        <w:t xml:space="preserve">-Š </w:t>
      </w:r>
      <w:r w:rsidRPr="00D45F6E">
        <w:rPr>
          <w:rFonts w:ascii="Times New Roman" w:hAnsi="Times New Roman"/>
          <w:sz w:val="24"/>
          <w:szCs w:val="24"/>
        </w:rPr>
        <w:t>reģistrēts</w:t>
      </w:r>
      <w:r w:rsidRPr="001E5E49">
        <w:rPr>
          <w:rFonts w:ascii="Times New Roman" w:hAnsi="Times New Roman"/>
          <w:sz w:val="24"/>
          <w:szCs w:val="24"/>
        </w:rPr>
        <w:t xml:space="preserve"> Gulbenes novada Izglītības pārvaldes projektu vadītāja L. </w:t>
      </w:r>
      <w:proofErr w:type="spellStart"/>
      <w:r w:rsidRPr="001E5E49">
        <w:rPr>
          <w:rFonts w:ascii="Times New Roman" w:hAnsi="Times New Roman"/>
          <w:sz w:val="24"/>
          <w:szCs w:val="24"/>
        </w:rPr>
        <w:t>Šķendera</w:t>
      </w:r>
      <w:proofErr w:type="spellEnd"/>
      <w:r>
        <w:rPr>
          <w:rFonts w:ascii="Times New Roman" w:hAnsi="Times New Roman"/>
          <w:sz w:val="24"/>
          <w:szCs w:val="24"/>
        </w:rPr>
        <w:t xml:space="preserve"> </w:t>
      </w:r>
      <w:r w:rsidRPr="00D45F6E">
        <w:rPr>
          <w:rFonts w:ascii="Times New Roman" w:hAnsi="Times New Roman"/>
          <w:sz w:val="24"/>
          <w:szCs w:val="24"/>
        </w:rPr>
        <w:t xml:space="preserve">2022.gada </w:t>
      </w:r>
      <w:r>
        <w:rPr>
          <w:rFonts w:ascii="Times New Roman" w:hAnsi="Times New Roman"/>
          <w:sz w:val="24"/>
          <w:szCs w:val="24"/>
        </w:rPr>
        <w:t xml:space="preserve">6.oktobra </w:t>
      </w:r>
      <w:r w:rsidRPr="00D45F6E">
        <w:rPr>
          <w:rFonts w:ascii="Times New Roman" w:hAnsi="Times New Roman"/>
          <w:sz w:val="24"/>
          <w:szCs w:val="24"/>
        </w:rPr>
        <w:t>iesniegums</w:t>
      </w:r>
      <w:r>
        <w:rPr>
          <w:rFonts w:ascii="Times New Roman" w:hAnsi="Times New Roman"/>
          <w:sz w:val="24"/>
          <w:szCs w:val="24"/>
        </w:rPr>
        <w:t xml:space="preserve"> (turpmāk – iesniegums)</w:t>
      </w:r>
      <w:r w:rsidRPr="00D45F6E">
        <w:rPr>
          <w:rFonts w:ascii="Times New Roman" w:hAnsi="Times New Roman"/>
          <w:sz w:val="24"/>
          <w:szCs w:val="24"/>
        </w:rPr>
        <w:t>, kurā izteikts lūgums</w:t>
      </w:r>
      <w:r>
        <w:rPr>
          <w:rFonts w:ascii="Times New Roman" w:hAnsi="Times New Roman"/>
          <w:sz w:val="24"/>
          <w:szCs w:val="24"/>
        </w:rPr>
        <w:t xml:space="preserve"> </w:t>
      </w:r>
      <w:r w:rsidRPr="000D1EDE">
        <w:rPr>
          <w:rFonts w:ascii="Times New Roman" w:hAnsi="Times New Roman"/>
          <w:sz w:val="24"/>
          <w:szCs w:val="24"/>
        </w:rPr>
        <w:t xml:space="preserve">atļaut </w:t>
      </w:r>
      <w:r>
        <w:rPr>
          <w:rFonts w:ascii="Times New Roman" w:hAnsi="Times New Roman"/>
          <w:sz w:val="24"/>
          <w:szCs w:val="24"/>
        </w:rPr>
        <w:t>izmantot</w:t>
      </w:r>
      <w:r w:rsidRPr="000D1EDE">
        <w:rPr>
          <w:rFonts w:ascii="Times New Roman" w:hAnsi="Times New Roman"/>
          <w:sz w:val="24"/>
          <w:szCs w:val="24"/>
        </w:rPr>
        <w:t xml:space="preserve"> </w:t>
      </w:r>
      <w:r>
        <w:rPr>
          <w:rFonts w:ascii="Times New Roman" w:hAnsi="Times New Roman"/>
          <w:sz w:val="24"/>
          <w:szCs w:val="24"/>
        </w:rPr>
        <w:t xml:space="preserve">Gulbenes novada pašvaldībai piederošo dzīvojamo telpu Skolas ielā 5k – 1 – 14, Gulbenē, Gulbenes novadā, LV – 4401 (turpmāk – dzīvojamā telpa), projekta Eiropas Solidaritātes korpuss Nr. 2022-1-LV02-ESC51-VTJ-000054223 (turpmāk – projekts) ietvaros, </w:t>
      </w:r>
      <w:r w:rsidRPr="000D1EDE">
        <w:rPr>
          <w:rFonts w:ascii="Times New Roman" w:hAnsi="Times New Roman"/>
          <w:sz w:val="24"/>
          <w:szCs w:val="24"/>
        </w:rPr>
        <w:t>brīvprātīg</w:t>
      </w:r>
      <w:r>
        <w:rPr>
          <w:rFonts w:ascii="Times New Roman" w:hAnsi="Times New Roman"/>
          <w:sz w:val="24"/>
          <w:szCs w:val="24"/>
        </w:rPr>
        <w:t xml:space="preserve">ā darba </w:t>
      </w:r>
      <w:r w:rsidRPr="000D1EDE">
        <w:rPr>
          <w:rFonts w:ascii="Times New Roman" w:hAnsi="Times New Roman"/>
          <w:sz w:val="24"/>
          <w:szCs w:val="24"/>
        </w:rPr>
        <w:t>nodrošināšanai</w:t>
      </w:r>
      <w:r>
        <w:rPr>
          <w:rFonts w:ascii="Times New Roman" w:hAnsi="Times New Roman"/>
          <w:sz w:val="24"/>
          <w:szCs w:val="24"/>
        </w:rPr>
        <w:t xml:space="preserve">. </w:t>
      </w:r>
    </w:p>
    <w:p w14:paraId="59662A30" w14:textId="77777777" w:rsidR="008D1698" w:rsidRDefault="008D1698" w:rsidP="008D1698">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Iesniegumā norādīts, ka Gulbenes novada pašvaldība ir ieguvusi ilgtermiņa kvalitātes zīmi līdz 2027.gada beigām, kas apliecina Gulbenes novada pašvaldības kompetenci brīvprātīgā darba projektu koordinēšanā. Kvalitātes zīme ir iegūta ar mērķi nodrošināt brīvprātīgā darba aktivitātes pirmsskolas izglītības iestādēs – Tirzas pamatskolas pirmsskolas izglītības grupās, Stāķu pirmsskolas izglītības iestādē, Jaungulbenes pirmsskolas izglītības iestādē “Pienenīte”, Rankas pirmsskolas izglītības iestādē “Ābelīte”, Lizuma pamatskolas pirmsskolas izglītības grupās, Gulbenes novada pirmsskolas izglītības iestādē “Ābolīši”, </w:t>
      </w:r>
      <w:r w:rsidRPr="00360D17">
        <w:rPr>
          <w:rFonts w:ascii="Times New Roman" w:hAnsi="Times New Roman"/>
          <w:sz w:val="24"/>
          <w:szCs w:val="24"/>
        </w:rPr>
        <w:t>kā arī ar pirmsskolas izglītības iestāžu saistītajām vietējām kopienām.</w:t>
      </w:r>
      <w:r>
        <w:rPr>
          <w:rFonts w:ascii="Times New Roman" w:hAnsi="Times New Roman"/>
          <w:sz w:val="24"/>
          <w:szCs w:val="24"/>
        </w:rPr>
        <w:t xml:space="preserve"> Šobrīd plānots uzņemt projekta brīvprātīgos Tirzas </w:t>
      </w:r>
      <w:r w:rsidRPr="004715BE">
        <w:rPr>
          <w:rFonts w:ascii="Times New Roman" w:hAnsi="Times New Roman"/>
          <w:sz w:val="24"/>
          <w:szCs w:val="24"/>
        </w:rPr>
        <w:t>pamatskolas pirmsskolas izglītības grupās</w:t>
      </w:r>
      <w:r>
        <w:rPr>
          <w:rFonts w:ascii="Times New Roman" w:hAnsi="Times New Roman"/>
          <w:sz w:val="24"/>
          <w:szCs w:val="24"/>
        </w:rPr>
        <w:t xml:space="preserve"> un </w:t>
      </w:r>
      <w:r w:rsidRPr="004715BE">
        <w:rPr>
          <w:rFonts w:ascii="Times New Roman" w:hAnsi="Times New Roman"/>
          <w:sz w:val="24"/>
          <w:szCs w:val="24"/>
        </w:rPr>
        <w:t>Stāķu pirmsskolas izglītības iestādē</w:t>
      </w:r>
      <w:r>
        <w:rPr>
          <w:rFonts w:ascii="Times New Roman" w:hAnsi="Times New Roman"/>
          <w:sz w:val="24"/>
          <w:szCs w:val="24"/>
        </w:rPr>
        <w:t xml:space="preserve">, plānojot līdz nākamā gada vasarai nokārtot kvalitātes zīmi arī pārējām pirmsskolas izglītības iestādēm. </w:t>
      </w:r>
    </w:p>
    <w:p w14:paraId="3F6D6BFF" w14:textId="77777777" w:rsidR="008D1698" w:rsidRDefault="008D1698" w:rsidP="008D1698">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Š</w:t>
      </w:r>
      <w:r w:rsidRPr="00F411DD">
        <w:rPr>
          <w:rFonts w:ascii="Times New Roman" w:hAnsi="Times New Roman"/>
          <w:sz w:val="24"/>
          <w:szCs w:val="24"/>
        </w:rPr>
        <w:t>obrīd tiek gaidīta divu brīvprātīgo darbinieku ierašanās Gulbenes novada pašvaldībā, lai uzsāktu projekta ietvaros paredzētās brīvprātīgā darba aktivitātes.</w:t>
      </w:r>
      <w:r>
        <w:rPr>
          <w:rFonts w:ascii="Times New Roman" w:hAnsi="Times New Roman"/>
          <w:sz w:val="24"/>
          <w:szCs w:val="24"/>
        </w:rPr>
        <w:t xml:space="preserve"> Lai nodrošinātu dzīvesvietu projekta brīvprātīgajiem, 2022.gada augustā tika rīkota nomas objektu piedāvājumu atlase, piedāvājumu iesniegšanas termiņā neviens piedāvājums iesniegts netika. Papildus tika veiktas pārrunas ar privātpersonām - dzīvokļu īpašniekiem, taču vienošanas panākta netika, līdz ar to Gulbenes novada pašvaldībai </w:t>
      </w:r>
      <w:r w:rsidRPr="00EC5189">
        <w:rPr>
          <w:rFonts w:ascii="Times New Roman" w:hAnsi="Times New Roman"/>
          <w:sz w:val="24"/>
          <w:szCs w:val="24"/>
        </w:rPr>
        <w:t xml:space="preserve">izteikts lūgums </w:t>
      </w:r>
      <w:r>
        <w:rPr>
          <w:rFonts w:ascii="Times New Roman" w:hAnsi="Times New Roman"/>
          <w:sz w:val="24"/>
          <w:szCs w:val="24"/>
        </w:rPr>
        <w:t xml:space="preserve">atļaut izmantot dzīvojamo telpu. </w:t>
      </w:r>
    </w:p>
    <w:p w14:paraId="63D4F970" w14:textId="77777777" w:rsidR="008D1698" w:rsidRDefault="008D1698" w:rsidP="008D1698">
      <w:pPr>
        <w:pStyle w:val="Sarakstarindkopa"/>
        <w:spacing w:line="360" w:lineRule="auto"/>
        <w:ind w:left="0" w:firstLine="567"/>
        <w:jc w:val="both"/>
        <w:rPr>
          <w:rFonts w:ascii="Times New Roman" w:hAnsi="Times New Roman"/>
          <w:sz w:val="24"/>
          <w:szCs w:val="24"/>
        </w:rPr>
      </w:pPr>
      <w:r>
        <w:rPr>
          <w:rFonts w:ascii="Times New Roman" w:hAnsi="Times New Roman"/>
          <w:sz w:val="24"/>
          <w:szCs w:val="24"/>
        </w:rPr>
        <w:t xml:space="preserve">Papildus iesniegumā norādīts, ka visi dzīvojamās telpas labiekārtošanas izdevumi un ar </w:t>
      </w:r>
      <w:r w:rsidRPr="00175FDB">
        <w:rPr>
          <w:rFonts w:ascii="Times New Roman" w:hAnsi="Times New Roman"/>
          <w:sz w:val="24"/>
          <w:szCs w:val="24"/>
        </w:rPr>
        <w:t>dzīvojamās telpas lietošanu saistīto pakalpojumu ma</w:t>
      </w:r>
      <w:r>
        <w:rPr>
          <w:rFonts w:ascii="Times New Roman" w:hAnsi="Times New Roman"/>
          <w:sz w:val="24"/>
          <w:szCs w:val="24"/>
        </w:rPr>
        <w:t xml:space="preserve">ksājumi tiks segti no projekta līdzekļiem. </w:t>
      </w:r>
    </w:p>
    <w:p w14:paraId="7C723BCA" w14:textId="77777777" w:rsidR="008D1698" w:rsidRDefault="008D1698" w:rsidP="008D1698">
      <w:pPr>
        <w:pStyle w:val="Sarakstarindkopa"/>
        <w:spacing w:line="360" w:lineRule="auto"/>
        <w:ind w:left="0" w:firstLine="567"/>
        <w:jc w:val="both"/>
        <w:rPr>
          <w:rFonts w:ascii="Times New Roman" w:hAnsi="Times New Roman"/>
          <w:sz w:val="24"/>
          <w:szCs w:val="24"/>
        </w:rPr>
      </w:pPr>
      <w:r w:rsidRPr="00360D17">
        <w:rPr>
          <w:rFonts w:ascii="Times New Roman" w:hAnsi="Times New Roman"/>
          <w:sz w:val="24"/>
          <w:szCs w:val="24"/>
        </w:rPr>
        <w:lastRenderedPageBreak/>
        <w:t>Publiskas personas finanšu līdzekļu un mantas izšķērdēšanas novēršanas likum</w:t>
      </w:r>
      <w:r>
        <w:rPr>
          <w:rFonts w:ascii="Times New Roman" w:hAnsi="Times New Roman"/>
          <w:sz w:val="24"/>
          <w:szCs w:val="24"/>
        </w:rPr>
        <w:t>a 3.panta pirmās daļas 1.punkts nosaka, ka p</w:t>
      </w:r>
      <w:r w:rsidRPr="00360D17">
        <w:rPr>
          <w:rFonts w:ascii="Times New Roman" w:hAnsi="Times New Roman"/>
          <w:sz w:val="24"/>
          <w:szCs w:val="24"/>
        </w:rPr>
        <w:t>ubliska persona, kā arī kapitālsabiedrība rīkojas ar finanšu līdzekļiem un mantu lietderīgi, tas ir</w:t>
      </w:r>
      <w:r>
        <w:rPr>
          <w:rFonts w:ascii="Times New Roman" w:hAnsi="Times New Roman"/>
          <w:sz w:val="24"/>
          <w:szCs w:val="24"/>
        </w:rPr>
        <w:t xml:space="preserve">, </w:t>
      </w:r>
      <w:r w:rsidRPr="00360D17">
        <w:rPr>
          <w:rFonts w:ascii="Times New Roman" w:hAnsi="Times New Roman"/>
          <w:sz w:val="24"/>
          <w:szCs w:val="24"/>
        </w:rPr>
        <w:t>rīcībai jābūt tādai, lai mērķi sasniegtu ar mazāko finanšu līdzekļu un mantas izlietojumu</w:t>
      </w:r>
      <w:r>
        <w:rPr>
          <w:rFonts w:ascii="Times New Roman" w:hAnsi="Times New Roman"/>
          <w:sz w:val="24"/>
          <w:szCs w:val="24"/>
        </w:rPr>
        <w:t xml:space="preserve">. </w:t>
      </w:r>
    </w:p>
    <w:p w14:paraId="456CA91F" w14:textId="77777777" w:rsidR="008D1698" w:rsidRDefault="008D1698" w:rsidP="008D1698">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 xml:space="preserve">Likuma “Par pašvaldībām” 14.panta otrās daļas 3.punkts nosaka, ka, lai </w:t>
      </w:r>
      <w:r w:rsidRPr="00360D17">
        <w:rPr>
          <w:rFonts w:ascii="Times New Roman" w:hAnsi="Times New Roman"/>
          <w:sz w:val="24"/>
          <w:szCs w:val="24"/>
        </w:rPr>
        <w:t>izpildītu savas funkcijas, pašvaldībām likumā noteiktajā kārtībā ir pienākums</w:t>
      </w:r>
      <w:r>
        <w:rPr>
          <w:rFonts w:ascii="Times New Roman" w:hAnsi="Times New Roman"/>
          <w:sz w:val="24"/>
          <w:szCs w:val="24"/>
        </w:rPr>
        <w:t xml:space="preserve"> </w:t>
      </w:r>
      <w:r w:rsidRPr="00360D17">
        <w:rPr>
          <w:rFonts w:ascii="Times New Roman" w:hAnsi="Times New Roman"/>
          <w:sz w:val="24"/>
          <w:szCs w:val="24"/>
        </w:rPr>
        <w:t>racionāli un lietderīgi apsaimniekot pašvaldības kustamo un nekustamo mantu</w:t>
      </w:r>
      <w:r>
        <w:rPr>
          <w:rFonts w:ascii="Times New Roman" w:hAnsi="Times New Roman"/>
          <w:sz w:val="24"/>
          <w:szCs w:val="24"/>
        </w:rPr>
        <w:t>, savukārt 21.panta pirmās daļas 27.punkts nosaka, ka d</w:t>
      </w:r>
      <w:r w:rsidRPr="001E0392">
        <w:rPr>
          <w:rFonts w:ascii="Times New Roman" w:hAnsi="Times New Roman"/>
          <w:sz w:val="24"/>
          <w:szCs w:val="24"/>
        </w:rPr>
        <w:t>ome var izskatīt jebkuru jautājumu, kas ir attiecīgās pašvaldības pārziņā, turklāt tikai dome var</w:t>
      </w:r>
      <w:r>
        <w:rPr>
          <w:rFonts w:ascii="Times New Roman" w:hAnsi="Times New Roman"/>
          <w:sz w:val="24"/>
          <w:szCs w:val="24"/>
        </w:rPr>
        <w:t xml:space="preserve"> </w:t>
      </w:r>
      <w:r w:rsidRPr="001E0392">
        <w:rPr>
          <w:rFonts w:ascii="Times New Roman" w:hAnsi="Times New Roman"/>
          <w:sz w:val="24"/>
          <w:szCs w:val="24"/>
        </w:rPr>
        <w:t>pieņemt lēmumus citos likumā paredzētajos gadījumos.</w:t>
      </w:r>
    </w:p>
    <w:p w14:paraId="74A0E419" w14:textId="77777777" w:rsidR="008D1698" w:rsidRPr="00D45F6E" w:rsidRDefault="008D1698" w:rsidP="008D1698">
      <w:pPr>
        <w:spacing w:line="360" w:lineRule="auto"/>
        <w:ind w:firstLine="567"/>
        <w:jc w:val="both"/>
      </w:pPr>
      <w:r w:rsidRPr="00D45F6E">
        <w:t xml:space="preserve">Ņemot vērā minēto, pamatojoties </w:t>
      </w:r>
      <w:r>
        <w:t xml:space="preserve">uz </w:t>
      </w:r>
      <w:r w:rsidRPr="00360D17">
        <w:t>Publiskas personas finanšu līdzekļu un mantas izšķērdēšanas novēršanas likuma 3.panta pirmās daļas 1.punkt</w:t>
      </w:r>
      <w:r>
        <w:t>u,</w:t>
      </w:r>
      <w:r w:rsidRPr="00360D17">
        <w:t xml:space="preserve"> </w:t>
      </w:r>
      <w:r w:rsidRPr="00D45F6E">
        <w:t xml:space="preserve">likuma </w:t>
      </w:r>
      <w:r>
        <w:t xml:space="preserve">“Par pašvaldībām” 14.panta otrās daļas 3.punktu, 21.panta pirmās daļas 27.punktu </w:t>
      </w:r>
      <w:r w:rsidRPr="00D45F6E">
        <w:t xml:space="preserve">un </w:t>
      </w:r>
      <w:r>
        <w:t>I</w:t>
      </w:r>
      <w:r w:rsidRPr="001E0392">
        <w:t xml:space="preserve">zglītības, kultūras un sporta </w:t>
      </w:r>
      <w:r>
        <w:t xml:space="preserve">jautājumu </w:t>
      </w:r>
      <w:r w:rsidRPr="00D45F6E">
        <w:t xml:space="preserve">komitejas ieteikumu, 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D45F6E">
        <w:t>, Gulbenes novada dome NOLEMJ:</w:t>
      </w:r>
    </w:p>
    <w:p w14:paraId="5B5B8B1E" w14:textId="77777777" w:rsidR="008D1698" w:rsidRDefault="008D1698" w:rsidP="008D1698">
      <w:pPr>
        <w:pStyle w:val="Sarakstarindkopa"/>
        <w:numPr>
          <w:ilvl w:val="0"/>
          <w:numId w:val="2"/>
        </w:numPr>
        <w:spacing w:line="360" w:lineRule="auto"/>
        <w:ind w:left="0" w:firstLine="567"/>
        <w:jc w:val="both"/>
        <w:rPr>
          <w:rFonts w:ascii="Times New Roman" w:eastAsia="Times New Roman" w:hAnsi="Times New Roman"/>
          <w:sz w:val="24"/>
          <w:szCs w:val="24"/>
          <w:lang w:eastAsia="lv-LV"/>
        </w:rPr>
      </w:pPr>
      <w:r w:rsidRPr="00112085">
        <w:rPr>
          <w:rFonts w:ascii="Times New Roman" w:eastAsia="Times New Roman" w:hAnsi="Times New Roman"/>
          <w:sz w:val="24"/>
          <w:szCs w:val="24"/>
          <w:lang w:eastAsia="lv-LV"/>
        </w:rPr>
        <w:t>ATĻAUT izmantot Gulbenes novada pašvaldībai piederošo dzīvojamo telpu Skolas ielā 5k – 1 – 14, Gulbenē, Gulbenes novadā, LV – 4401, brīvprātīgo darbinieku dzīvesvietas nodrošināšanai projekta Eiropas Solidaritātes korpuss Nr. 2022-1-LV02-ESC51-VTJ-000054223 ietvaros.</w:t>
      </w:r>
    </w:p>
    <w:p w14:paraId="61F4D770" w14:textId="77777777" w:rsidR="008D1698" w:rsidRPr="0002049D" w:rsidRDefault="008D1698" w:rsidP="008D1698">
      <w:pPr>
        <w:pStyle w:val="Sarakstarindkopa"/>
        <w:numPr>
          <w:ilvl w:val="0"/>
          <w:numId w:val="2"/>
        </w:numPr>
        <w:spacing w:line="360" w:lineRule="auto"/>
        <w:ind w:left="0" w:firstLine="567"/>
        <w:jc w:val="both"/>
        <w:rPr>
          <w:rFonts w:ascii="Times New Roman" w:eastAsia="Times New Roman" w:hAnsi="Times New Roman"/>
          <w:sz w:val="24"/>
          <w:szCs w:val="24"/>
          <w:lang w:eastAsia="lv-LV"/>
        </w:rPr>
      </w:pPr>
      <w:r w:rsidRPr="00112085">
        <w:rPr>
          <w:rFonts w:ascii="Times New Roman" w:eastAsia="Times New Roman" w:hAnsi="Times New Roman"/>
          <w:sz w:val="24"/>
          <w:szCs w:val="24"/>
          <w:lang w:eastAsia="lv-LV"/>
        </w:rPr>
        <w:t>NOTEIKT</w:t>
      </w:r>
      <w:r>
        <w:rPr>
          <w:rFonts w:ascii="Times New Roman" w:eastAsia="Times New Roman" w:hAnsi="Times New Roman"/>
          <w:sz w:val="24"/>
          <w:szCs w:val="24"/>
          <w:lang w:eastAsia="lv-LV"/>
        </w:rPr>
        <w:t xml:space="preserve"> </w:t>
      </w:r>
      <w:r w:rsidRPr="0002049D">
        <w:rPr>
          <w:rFonts w:ascii="Times New Roman" w:eastAsia="Times New Roman" w:hAnsi="Times New Roman"/>
          <w:sz w:val="24"/>
          <w:szCs w:val="24"/>
          <w:lang w:eastAsia="lv-LV"/>
        </w:rPr>
        <w:t>Gulbenes novada Izglītības pārvaldes projektu vadītāju</w:t>
      </w:r>
      <w:r>
        <w:rPr>
          <w:rFonts w:ascii="Times New Roman" w:eastAsia="Times New Roman" w:hAnsi="Times New Roman"/>
          <w:sz w:val="24"/>
          <w:szCs w:val="24"/>
          <w:lang w:eastAsia="lv-LV"/>
        </w:rPr>
        <w:t xml:space="preserve"> </w:t>
      </w:r>
      <w:r w:rsidRPr="0002049D">
        <w:rPr>
          <w:rFonts w:ascii="Times New Roman" w:eastAsia="Times New Roman" w:hAnsi="Times New Roman"/>
          <w:sz w:val="24"/>
          <w:szCs w:val="24"/>
          <w:lang w:eastAsia="lv-LV"/>
        </w:rPr>
        <w:t xml:space="preserve">par atbildīgo personu par noslēgto līgumu, kas saistīti ar dzīvojamās telpas Skolas ielā 5k – 1 – 14, Gulbenē, Gulbenes novadā, LV – 4401, izmantošanu, izpildi. </w:t>
      </w:r>
    </w:p>
    <w:p w14:paraId="08F9BFDA" w14:textId="77777777" w:rsidR="008D1698" w:rsidRDefault="008D1698" w:rsidP="008D1698"/>
    <w:p w14:paraId="7041D1B4" w14:textId="77777777" w:rsidR="008D1698" w:rsidRPr="0002049D" w:rsidRDefault="008D1698" w:rsidP="008D1698">
      <w:r w:rsidRPr="0002049D">
        <w:t xml:space="preserve"> </w:t>
      </w:r>
      <w:r w:rsidRPr="00D45F6E">
        <w:t>Gulbenes novada domes priekšsēdētājs</w:t>
      </w:r>
      <w:r w:rsidRPr="00D45F6E">
        <w:tab/>
      </w:r>
      <w:r w:rsidRPr="00D45F6E">
        <w:tab/>
      </w:r>
      <w:r w:rsidRPr="00D45F6E">
        <w:tab/>
      </w:r>
      <w:r w:rsidRPr="00D45F6E">
        <w:tab/>
      </w:r>
      <w:r>
        <w:tab/>
      </w:r>
      <w:r w:rsidRPr="00D45F6E">
        <w:t>A.</w:t>
      </w:r>
      <w:r>
        <w:t xml:space="preserve"> </w:t>
      </w:r>
      <w:r w:rsidRPr="00D45F6E">
        <w:t>Caunītis</w:t>
      </w:r>
    </w:p>
    <w:p w14:paraId="2816D97B" w14:textId="77777777" w:rsidR="008D1698" w:rsidRPr="00D45F6E" w:rsidRDefault="008D1698" w:rsidP="008D1698">
      <w:pPr>
        <w:pStyle w:val="Default"/>
        <w:rPr>
          <w:color w:val="auto"/>
        </w:rPr>
      </w:pPr>
      <w:r>
        <w:rPr>
          <w:color w:val="auto"/>
        </w:rPr>
        <w:t xml:space="preserve"> </w:t>
      </w:r>
    </w:p>
    <w:p w14:paraId="0FA21D87" w14:textId="77777777" w:rsidR="008D1698" w:rsidRPr="00D45F6E" w:rsidRDefault="008D1698" w:rsidP="008D1698">
      <w:pPr>
        <w:pStyle w:val="Default"/>
        <w:rPr>
          <w:color w:val="auto"/>
        </w:rPr>
      </w:pPr>
      <w:r w:rsidRPr="00D45F6E">
        <w:rPr>
          <w:color w:val="auto"/>
        </w:rPr>
        <w:t>Sagatavoja: L</w:t>
      </w:r>
      <w:r>
        <w:rPr>
          <w:color w:val="auto"/>
        </w:rPr>
        <w:t xml:space="preserve">auma </w:t>
      </w:r>
      <w:proofErr w:type="spellStart"/>
      <w:r>
        <w:rPr>
          <w:color w:val="auto"/>
        </w:rPr>
        <w:t>Silauniece</w:t>
      </w:r>
      <w:proofErr w:type="spellEnd"/>
    </w:p>
    <w:p w14:paraId="59536F5A" w14:textId="77777777" w:rsidR="008D1698" w:rsidRPr="00407B29" w:rsidRDefault="008D1698" w:rsidP="008D1698"/>
    <w:p w14:paraId="70E3A915" w14:textId="77777777" w:rsidR="008D1698" w:rsidRPr="00407B29" w:rsidRDefault="008D1698" w:rsidP="008D1698"/>
    <w:p w14:paraId="68DA7F37" w14:textId="77777777" w:rsidR="008D1698" w:rsidRPr="00407B29" w:rsidRDefault="008D1698" w:rsidP="008D1698"/>
    <w:p w14:paraId="214F5319" w14:textId="77777777" w:rsidR="008D1698" w:rsidRPr="00407B29" w:rsidRDefault="008D1698" w:rsidP="008D1698"/>
    <w:p w14:paraId="7B33B20E" w14:textId="77777777" w:rsidR="008D1698" w:rsidRPr="00407B29" w:rsidRDefault="008D1698" w:rsidP="008D1698"/>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8D1698" w:rsidRPr="00407B29" w14:paraId="6258F379" w14:textId="77777777" w:rsidTr="00873076">
        <w:trPr>
          <w:trHeight w:val="104"/>
        </w:trPr>
        <w:tc>
          <w:tcPr>
            <w:tcW w:w="236" w:type="dxa"/>
          </w:tcPr>
          <w:p w14:paraId="0942CA56" w14:textId="77777777" w:rsidR="008D1698" w:rsidRPr="00407B29" w:rsidRDefault="008D1698" w:rsidP="00873076">
            <w:pPr>
              <w:pStyle w:val="Default"/>
              <w:rPr>
                <w:color w:val="auto"/>
                <w:sz w:val="23"/>
                <w:szCs w:val="23"/>
              </w:rPr>
            </w:pPr>
          </w:p>
        </w:tc>
      </w:tr>
    </w:tbl>
    <w:p w14:paraId="09814592" w14:textId="77777777" w:rsidR="008D1698" w:rsidRPr="00407B29" w:rsidRDefault="008D1698" w:rsidP="008D1698">
      <w:r w:rsidRPr="00407B29">
        <w:t xml:space="preserve"> </w:t>
      </w:r>
    </w:p>
    <w:p w14:paraId="3F56B8FF" w14:textId="1741870F" w:rsidR="007C4B3F" w:rsidRDefault="007C4B3F">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8D1698" w14:paraId="5642E977" w14:textId="77777777" w:rsidTr="007C4B3F">
        <w:tc>
          <w:tcPr>
            <w:tcW w:w="9354" w:type="dxa"/>
          </w:tcPr>
          <w:p w14:paraId="65325064"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noProof/>
                <w:sz w:val="22"/>
                <w:szCs w:val="22"/>
              </w:rPr>
              <w:lastRenderedPageBreak/>
              <w:drawing>
                <wp:inline distT="0" distB="0" distL="0" distR="0" wp14:anchorId="66CE659F" wp14:editId="171D68CB">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8D1698" w14:paraId="797836D2" w14:textId="77777777" w:rsidTr="007C4B3F">
        <w:tc>
          <w:tcPr>
            <w:tcW w:w="9354" w:type="dxa"/>
          </w:tcPr>
          <w:p w14:paraId="60034B9A"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b/>
                <w:bCs/>
                <w:sz w:val="28"/>
                <w:szCs w:val="28"/>
                <w:lang w:eastAsia="en-US"/>
              </w:rPr>
              <w:t>GULBENES NOVADA PAŠVALDĪBA</w:t>
            </w:r>
          </w:p>
        </w:tc>
      </w:tr>
      <w:tr w:rsidR="008D1698" w:rsidRPr="008D1698" w14:paraId="7E128909" w14:textId="77777777" w:rsidTr="007C4B3F">
        <w:tc>
          <w:tcPr>
            <w:tcW w:w="9354" w:type="dxa"/>
          </w:tcPr>
          <w:p w14:paraId="13DC1B5D"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lang w:eastAsia="en-US"/>
              </w:rPr>
              <w:t>Reģ.Nr.90009116327</w:t>
            </w:r>
          </w:p>
        </w:tc>
      </w:tr>
      <w:tr w:rsidR="008D1698" w:rsidRPr="008D1698" w14:paraId="73467963" w14:textId="77777777" w:rsidTr="007C4B3F">
        <w:tc>
          <w:tcPr>
            <w:tcW w:w="9354" w:type="dxa"/>
          </w:tcPr>
          <w:p w14:paraId="28201EB3"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lang w:eastAsia="en-US"/>
              </w:rPr>
              <w:t>Ābeļu iela 2, Gulbene, Gulbenes nov., LV-4401</w:t>
            </w:r>
          </w:p>
        </w:tc>
      </w:tr>
      <w:tr w:rsidR="008D1698" w:rsidRPr="008D1698" w14:paraId="66C92080" w14:textId="77777777" w:rsidTr="007C4B3F">
        <w:tc>
          <w:tcPr>
            <w:tcW w:w="9354" w:type="dxa"/>
          </w:tcPr>
          <w:p w14:paraId="71ABCC4A"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lang w:eastAsia="en-US"/>
              </w:rPr>
              <w:t>Tālrunis 64497710, mob.26595362, e-pasts; dome@gulbene.lv, www.gulbene.lv</w:t>
            </w:r>
          </w:p>
        </w:tc>
      </w:tr>
    </w:tbl>
    <w:p w14:paraId="4CF0C4D0" w14:textId="77777777" w:rsidR="008D1698" w:rsidRPr="008D1698" w:rsidRDefault="008D1698" w:rsidP="008D1698">
      <w:pPr>
        <w:jc w:val="center"/>
        <w:rPr>
          <w:rFonts w:eastAsiaTheme="minorHAnsi"/>
          <w:b/>
          <w:bCs/>
          <w:lang w:eastAsia="en-US"/>
        </w:rPr>
      </w:pPr>
      <w:r w:rsidRPr="008D1698">
        <w:rPr>
          <w:rFonts w:eastAsiaTheme="minorHAnsi"/>
          <w:b/>
          <w:bCs/>
          <w:lang w:eastAsia="en-US"/>
        </w:rPr>
        <w:t>GULBENES NOVADA DOMES LĒMUMS</w:t>
      </w:r>
    </w:p>
    <w:p w14:paraId="4BBB3222" w14:textId="77777777" w:rsidR="008D1698" w:rsidRPr="008D1698" w:rsidRDefault="008D1698" w:rsidP="008D1698">
      <w:pPr>
        <w:jc w:val="center"/>
        <w:rPr>
          <w:rFonts w:eastAsiaTheme="minorHAnsi"/>
          <w:lang w:eastAsia="en-US"/>
        </w:rPr>
      </w:pPr>
      <w:r w:rsidRPr="008D1698">
        <w:rPr>
          <w:rFonts w:eastAsiaTheme="minorHAnsi"/>
          <w:lang w:eastAsia="en-US"/>
        </w:rPr>
        <w:t>Gulbenē</w:t>
      </w:r>
    </w:p>
    <w:p w14:paraId="677F22A2" w14:textId="77777777" w:rsidR="008D1698" w:rsidRPr="008D1698" w:rsidRDefault="008D1698" w:rsidP="008D1698">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8D1698" w:rsidRPr="008D1698" w14:paraId="4DB501FF" w14:textId="77777777" w:rsidTr="00873076">
        <w:tc>
          <w:tcPr>
            <w:tcW w:w="4729" w:type="dxa"/>
          </w:tcPr>
          <w:p w14:paraId="13608A5B" w14:textId="77777777" w:rsidR="008D1698" w:rsidRPr="008D1698" w:rsidRDefault="008D1698" w:rsidP="008D1698">
            <w:pPr>
              <w:rPr>
                <w:rFonts w:eastAsiaTheme="minorHAnsi"/>
                <w:b/>
                <w:bCs/>
                <w:lang w:eastAsia="en-US"/>
              </w:rPr>
            </w:pPr>
            <w:r w:rsidRPr="008D1698">
              <w:rPr>
                <w:rFonts w:eastAsiaTheme="minorHAnsi"/>
                <w:b/>
                <w:bCs/>
                <w:lang w:eastAsia="en-US"/>
              </w:rPr>
              <w:t>2022.gada 27.oktobrī</w:t>
            </w:r>
          </w:p>
        </w:tc>
        <w:tc>
          <w:tcPr>
            <w:tcW w:w="4729" w:type="dxa"/>
          </w:tcPr>
          <w:p w14:paraId="79A86EF1" w14:textId="77777777" w:rsidR="008D1698" w:rsidRPr="008D1698" w:rsidRDefault="008D1698" w:rsidP="008D1698">
            <w:pPr>
              <w:jc w:val="center"/>
              <w:rPr>
                <w:rFonts w:eastAsiaTheme="minorHAnsi"/>
                <w:b/>
                <w:bCs/>
                <w:lang w:eastAsia="en-US"/>
              </w:rPr>
            </w:pPr>
            <w:r w:rsidRPr="008D1698">
              <w:rPr>
                <w:rFonts w:eastAsiaTheme="minorHAnsi"/>
                <w:b/>
                <w:bCs/>
                <w:lang w:eastAsia="en-US"/>
              </w:rPr>
              <w:t>Nr. GND/2022/1012</w:t>
            </w:r>
          </w:p>
        </w:tc>
      </w:tr>
      <w:tr w:rsidR="008D1698" w:rsidRPr="008D1698" w14:paraId="406D544B" w14:textId="77777777" w:rsidTr="00873076">
        <w:tc>
          <w:tcPr>
            <w:tcW w:w="4729" w:type="dxa"/>
          </w:tcPr>
          <w:p w14:paraId="341A6396" w14:textId="77777777" w:rsidR="008D1698" w:rsidRPr="008D1698" w:rsidRDefault="008D1698" w:rsidP="008D1698">
            <w:pPr>
              <w:rPr>
                <w:rFonts w:eastAsiaTheme="minorHAnsi"/>
                <w:lang w:eastAsia="en-US"/>
              </w:rPr>
            </w:pPr>
          </w:p>
        </w:tc>
        <w:tc>
          <w:tcPr>
            <w:tcW w:w="4729" w:type="dxa"/>
          </w:tcPr>
          <w:p w14:paraId="736B440F" w14:textId="77777777" w:rsidR="008D1698" w:rsidRPr="008D1698" w:rsidRDefault="008D1698" w:rsidP="008D1698">
            <w:pPr>
              <w:jc w:val="center"/>
              <w:rPr>
                <w:rFonts w:eastAsiaTheme="minorHAnsi"/>
                <w:b/>
                <w:bCs/>
                <w:lang w:eastAsia="en-US"/>
              </w:rPr>
            </w:pPr>
            <w:r w:rsidRPr="008D1698">
              <w:rPr>
                <w:rFonts w:eastAsiaTheme="minorHAnsi"/>
                <w:b/>
                <w:bCs/>
                <w:lang w:eastAsia="en-US"/>
              </w:rPr>
              <w:t xml:space="preserve">        (</w:t>
            </w:r>
            <w:bookmarkStart w:id="10" w:name="_Hlk50661741"/>
            <w:r w:rsidRPr="008D1698">
              <w:rPr>
                <w:rFonts w:eastAsiaTheme="minorHAnsi"/>
                <w:b/>
                <w:bCs/>
                <w:lang w:eastAsia="en-US"/>
              </w:rPr>
              <w:t>protokols Nr.20; 56.p)</w:t>
            </w:r>
            <w:bookmarkEnd w:id="10"/>
          </w:p>
          <w:p w14:paraId="751EFA18" w14:textId="77777777" w:rsidR="008D1698" w:rsidRPr="008D1698" w:rsidRDefault="008D1698" w:rsidP="008D1698">
            <w:pPr>
              <w:jc w:val="center"/>
              <w:rPr>
                <w:rFonts w:eastAsiaTheme="minorHAnsi"/>
                <w:b/>
                <w:bCs/>
                <w:lang w:eastAsia="en-US"/>
              </w:rPr>
            </w:pPr>
          </w:p>
        </w:tc>
      </w:tr>
    </w:tbl>
    <w:p w14:paraId="3D47988A" w14:textId="77777777" w:rsidR="008D1698" w:rsidRPr="008D1698" w:rsidRDefault="008D1698" w:rsidP="008D1698">
      <w:pPr>
        <w:jc w:val="center"/>
        <w:rPr>
          <w:b/>
          <w:noProof/>
        </w:rPr>
      </w:pPr>
      <w:r w:rsidRPr="008D1698">
        <w:rPr>
          <w:b/>
          <w:noProof/>
        </w:rPr>
        <w:t>Par balvas “Gulbenes novada GODS 2022” piešķiršanu</w:t>
      </w:r>
    </w:p>
    <w:p w14:paraId="7EB3B10F" w14:textId="77777777" w:rsidR="008D1698" w:rsidRPr="008D1698" w:rsidRDefault="008D1698" w:rsidP="008D1698">
      <w:pPr>
        <w:jc w:val="both"/>
        <w:rPr>
          <w:b/>
          <w:noProof/>
        </w:rPr>
      </w:pPr>
    </w:p>
    <w:p w14:paraId="4E9C7EDD" w14:textId="77777777" w:rsidR="008D1698" w:rsidRPr="008D1698" w:rsidRDefault="008D1698" w:rsidP="008D1698">
      <w:pPr>
        <w:spacing w:line="360" w:lineRule="auto"/>
        <w:ind w:firstLine="567"/>
        <w:jc w:val="both"/>
      </w:pPr>
      <w:r w:rsidRPr="008D1698">
        <w:rPr>
          <w:rFonts w:cs="Arial"/>
        </w:rPr>
        <w:t>Gulbenes novada pašvaldībā 2022.gada 17.oktobrī saņemts Gulbenes novada pašvaldības Kultūras komisijas 2022.gada 14.oktobra iesniegums (Gulbenes novada pašvaldībā reģistrēts ar Nr.</w:t>
      </w:r>
      <w:r w:rsidRPr="008D1698">
        <w:rPr>
          <w:rFonts w:ascii="Arial" w:hAnsi="Arial" w:cs="Arial"/>
          <w:sz w:val="22"/>
          <w:szCs w:val="22"/>
        </w:rPr>
        <w:t xml:space="preserve"> </w:t>
      </w:r>
      <w:r w:rsidRPr="008D1698">
        <w:rPr>
          <w:rFonts w:cs="Arial"/>
        </w:rPr>
        <w:t xml:space="preserve">GND/2.2.1/22/2422-G) ar lūgumu piešķirt balvu “Gulbenes novada GODS 2022” grāmatu izdevējai Ilonai Vītolai par godu bibliogrāfa Jāņa Misiņa 160.jubilejai, pamatojoties uz </w:t>
      </w:r>
      <w:r w:rsidRPr="008D1698">
        <w:t>Gulbenes novada domes 2015.gada 26.marta noteikumiem Nr.1 “Gulbenes novada Gada balva kultūrā un balva Gulbenes novada GODS” un Gulbenes novada pašvaldības Kultūras komisijas 2022.gada 20.septembra lēmumu (protokols Nr.6, 7.§).</w:t>
      </w:r>
    </w:p>
    <w:p w14:paraId="64BBCC35" w14:textId="77777777" w:rsidR="008D1698" w:rsidRPr="008D1698" w:rsidRDefault="008D1698" w:rsidP="008D1698">
      <w:pPr>
        <w:spacing w:line="360" w:lineRule="auto"/>
        <w:ind w:firstLine="567"/>
        <w:jc w:val="both"/>
        <w:rPr>
          <w:color w:val="050505"/>
          <w:shd w:val="clear" w:color="auto" w:fill="FFFFFF"/>
        </w:rPr>
      </w:pPr>
      <w:r w:rsidRPr="008D1698">
        <w:rPr>
          <w:color w:val="050505"/>
        </w:rPr>
        <w:t>Nākamais grāmatu krājējs, bibliotekārs Jānis Misiņš dzimis 1862.gada 25.aprīlī Tirzas pagasta Krāču māju saimnieka – zemnieka Jēkaba un Edes ģimenē. Latvijas kultūrvēsturē Jānis Misiņš ir pazīstams kā</w:t>
      </w:r>
      <w:r w:rsidRPr="008D1698">
        <w:rPr>
          <w:color w:val="050505"/>
          <w:shd w:val="clear" w:color="auto" w:fill="FFFFFF"/>
        </w:rPr>
        <w:t xml:space="preserve"> cilvēks, kuram grāmatas bija visa viņa dzīve, dzīves uzdevums un dzīves mērķis. Latviešu zinātniskās bibliogrāfijas pamatlicējs, kurš dibinājis vecāko un pilnīgāko latviešu literatūras krātuvi – Misiņa bibliotēku.</w:t>
      </w:r>
    </w:p>
    <w:p w14:paraId="13960AFD" w14:textId="77777777" w:rsidR="008D1698" w:rsidRPr="008D1698" w:rsidRDefault="008D1698" w:rsidP="008D1698">
      <w:pPr>
        <w:spacing w:line="360" w:lineRule="auto"/>
        <w:ind w:firstLine="567"/>
        <w:jc w:val="both"/>
        <w:rPr>
          <w:color w:val="000000" w:themeColor="text1"/>
        </w:rPr>
      </w:pPr>
      <w:r w:rsidRPr="008D1698">
        <w:rPr>
          <w:color w:val="000000" w:themeColor="text1"/>
          <w:shd w:val="clear" w:color="auto" w:fill="FFFFFF"/>
        </w:rPr>
        <w:t xml:space="preserve">Arī Gulbenes novadā darbojas aktīvi ļaudis, kuri uztur un attīsta grāmatniecības nozari, tādejādi turpinot novadnieka Jāņa Misiņa profesionālo tradīciju. Ar vislielāko devumu un ieguldījumu izceļas novadniece, grāmatu izdevēja Ilona Vītola, kurai grāmatas, tāpat kā Misiņam, ir visa viņas dzīve. Latvijas </w:t>
      </w:r>
      <w:proofErr w:type="spellStart"/>
      <w:r w:rsidRPr="008D1698">
        <w:rPr>
          <w:color w:val="000000" w:themeColor="text1"/>
          <w:shd w:val="clear" w:color="auto" w:fill="FFFFFF"/>
        </w:rPr>
        <w:t>kultūrtelpa</w:t>
      </w:r>
      <w:proofErr w:type="spellEnd"/>
      <w:r w:rsidRPr="008D1698">
        <w:rPr>
          <w:color w:val="000000" w:themeColor="text1"/>
          <w:shd w:val="clear" w:color="auto" w:fill="FFFFFF"/>
        </w:rPr>
        <w:t xml:space="preserve"> nebūtu iedomājama bez Misiņa izveidotās bibliotēkas un izdotajām grāmatām, tāpat kā Gulbenes novada, Vidzemes </w:t>
      </w:r>
      <w:proofErr w:type="spellStart"/>
      <w:r w:rsidRPr="008D1698">
        <w:rPr>
          <w:color w:val="000000" w:themeColor="text1"/>
          <w:shd w:val="clear" w:color="auto" w:fill="FFFFFF"/>
        </w:rPr>
        <w:t>kultūrtelpa</w:t>
      </w:r>
      <w:proofErr w:type="spellEnd"/>
      <w:r w:rsidRPr="008D1698">
        <w:rPr>
          <w:color w:val="000000" w:themeColor="text1"/>
          <w:shd w:val="clear" w:color="auto" w:fill="FFFFFF"/>
        </w:rPr>
        <w:t xml:space="preserve"> bez Ilonas Vītolas sarakstītajām un izdotajām grāmatā. </w:t>
      </w:r>
    </w:p>
    <w:p w14:paraId="7E303771" w14:textId="77777777" w:rsidR="008D1698" w:rsidRPr="008D1698" w:rsidRDefault="008D1698" w:rsidP="008D1698">
      <w:pPr>
        <w:spacing w:line="360" w:lineRule="auto"/>
        <w:ind w:firstLine="567"/>
        <w:jc w:val="both"/>
        <w:rPr>
          <w:color w:val="00B050"/>
        </w:rPr>
      </w:pPr>
      <w:r w:rsidRPr="008D1698">
        <w:rPr>
          <w:color w:val="050505"/>
          <w:shd w:val="clear" w:color="auto" w:fill="FFFFFF"/>
        </w:rPr>
        <w:t>Grāmatu izdevēja Ilona Vītola, p</w:t>
      </w:r>
      <w:r w:rsidRPr="008D1698">
        <w:t>ēc profesijas žurnāliste, 1994.gadā izveidoja uzņēmumu "Vītola izdevniecība”, kurā sākotnēji drukāja veidlapas, pasākumu ielūgumus, bukletus, vēlāk - vietējo pagastu avīzes "</w:t>
      </w:r>
      <w:proofErr w:type="spellStart"/>
      <w:r w:rsidRPr="008D1698">
        <w:t>Tirzaskrasts</w:t>
      </w:r>
      <w:proofErr w:type="spellEnd"/>
      <w:r w:rsidRPr="008D1698">
        <w:t>" un “Stradi” u.c. Būtisks pagrieziena punkts bija 1999.gads, kad neliela novada tipogrāfija uzdrošinājās sākt nodarboties ar grāmatu izdevējdarbību, kas ir ļoti sarežģīts process. Tieši pievēršanās rakstniecībai Ilonu Vītolu mudinājusi iespiest arī citu autoru, lielākoties novadnieku, darbus un grāmatas par Gulbenes novada kultūru un vēsturi, tādējādi popularizējot un radot paliekošas vērtības par savu dzimto pusi. Populārākās Vītola izdevniecības ar Gulbenes novadu saistītās grāmatas ir "Lejasciems upju un laiku lokos", "</w:t>
      </w:r>
      <w:proofErr w:type="spellStart"/>
      <w:r w:rsidRPr="008D1698">
        <w:t>Skroderdienas</w:t>
      </w:r>
      <w:proofErr w:type="spellEnd"/>
      <w:r w:rsidRPr="008D1698">
        <w:t xml:space="preserve"> </w:t>
      </w:r>
      <w:proofErr w:type="spellStart"/>
      <w:r w:rsidRPr="008D1698">
        <w:lastRenderedPageBreak/>
        <w:t>Silmačos</w:t>
      </w:r>
      <w:proofErr w:type="spellEnd"/>
      <w:r w:rsidRPr="008D1698">
        <w:t xml:space="preserve"> Druvienā 25", vietējo autoru izdevums “Autogrāfs”, “Zem gulbja spārna”. Kopumā vairāk kā 150 izdotās grāmatas paliks Gulbenes novada vēsturē.   </w:t>
      </w:r>
    </w:p>
    <w:p w14:paraId="1ACBD859" w14:textId="77777777" w:rsidR="008D1698" w:rsidRPr="008D1698" w:rsidRDefault="008D1698" w:rsidP="008D1698">
      <w:pPr>
        <w:spacing w:line="360" w:lineRule="auto"/>
        <w:ind w:firstLine="567"/>
        <w:jc w:val="both"/>
      </w:pPr>
      <w:r w:rsidRPr="008D1698">
        <w:t>Ņemot vērā augstāk minēto Gulbenes novada pašvaldības Kultūras komisijas ierosinājumu un pamatojoties uz likuma “Par pašvaldībām” 21.panta pirmās daļas 27.punktu, kas nosaka, ka dome var izskatīt jebkuru jautājumu, kas ir attiecīgās pašvaldības pārziņā, turklāt tikai dome var pieņemt lēmumus citos likumā paredzētajos gadījumos, Gulbenes novada domes 2015.gada 26.marta noteikumu Nr.1 “Gulbenes novada Gada balva kultūrā un balva Gulbenes novada GODS” (protokols Nr.6, 8.§)</w:t>
      </w:r>
      <w:r w:rsidRPr="008D1698">
        <w:rPr>
          <w:shd w:val="clear" w:color="auto" w:fill="FFFFFF"/>
        </w:rPr>
        <w:t xml:space="preserve"> </w:t>
      </w:r>
      <w:r w:rsidRPr="008D1698">
        <w:t xml:space="preserve">10.3.punktu, kas nosaka, ka ierosinājumus par balvas “Gulbenes novada GODS” piešķiršanu izsaka Gulbenes novada pašvaldības Kultūras komisija un iesniedz apstiprināšanai Gulbenes novada domes sēdē, un Gulbenes novada domes Izglītības, kultūras un sporta jautājumu komitejas ieteikumu, atklāti balsojot: </w:t>
      </w:r>
      <w:r w:rsidRPr="008D1698">
        <w:rPr>
          <w:noProof/>
        </w:rPr>
        <w:t>ar 12 balsīm "Par" (Ainārs Brezinskis, Aivars Circens, Anatolijs Savickis, Andis Caunītis, Atis Jencītis, Guna Pūcīte, Guna Švika, Gunārs Ciglis, Intars Liepiņš, Ivars Kupčs, Mudīte Motivāne, Normunds Mazūrs), "Pret" – nav, "Atturas" – nav, Gulbenes novada dome NOLEMJ:</w:t>
      </w:r>
    </w:p>
    <w:p w14:paraId="19379032" w14:textId="77777777" w:rsidR="008D1698" w:rsidRPr="008D1698" w:rsidRDefault="008D1698" w:rsidP="008D1698">
      <w:pPr>
        <w:spacing w:line="360" w:lineRule="auto"/>
        <w:ind w:firstLine="567"/>
        <w:contextualSpacing/>
        <w:jc w:val="both"/>
      </w:pPr>
      <w:r w:rsidRPr="008D1698">
        <w:t xml:space="preserve">PIEŠĶIRT grāmatu izdevējai Ilonai Vītolai balvu “Gulbenes novada GODS 2022”. </w:t>
      </w:r>
    </w:p>
    <w:p w14:paraId="03A39B0B" w14:textId="77777777" w:rsidR="008D1698" w:rsidRPr="008D1698" w:rsidRDefault="008D1698" w:rsidP="008D1698">
      <w:pPr>
        <w:spacing w:line="276" w:lineRule="auto"/>
        <w:rPr>
          <w:bCs/>
          <w:noProof/>
        </w:rPr>
      </w:pPr>
    </w:p>
    <w:p w14:paraId="367FB669" w14:textId="77777777" w:rsidR="008D1698" w:rsidRPr="008D1698" w:rsidRDefault="008D1698" w:rsidP="008D1698">
      <w:pPr>
        <w:spacing w:line="276" w:lineRule="auto"/>
        <w:rPr>
          <w:bCs/>
          <w:noProof/>
        </w:rPr>
      </w:pPr>
    </w:p>
    <w:p w14:paraId="5C85A393" w14:textId="77777777" w:rsidR="008D1698" w:rsidRPr="008D1698" w:rsidRDefault="008D1698" w:rsidP="008D1698">
      <w:pPr>
        <w:spacing w:line="276" w:lineRule="auto"/>
        <w:rPr>
          <w:rFonts w:cs="Arial"/>
        </w:rPr>
      </w:pPr>
      <w:r w:rsidRPr="008D1698">
        <w:rPr>
          <w:rFonts w:cs="Arial"/>
        </w:rPr>
        <w:t>Gulbenes novada domes priekšsēdētājs</w:t>
      </w:r>
      <w:r w:rsidRPr="008D1698">
        <w:rPr>
          <w:rFonts w:cs="Arial"/>
        </w:rPr>
        <w:tab/>
      </w:r>
      <w:r w:rsidRPr="008D1698">
        <w:rPr>
          <w:rFonts w:cs="Arial"/>
        </w:rPr>
        <w:tab/>
      </w:r>
      <w:r w:rsidRPr="008D1698">
        <w:rPr>
          <w:rFonts w:cs="Arial"/>
        </w:rPr>
        <w:tab/>
      </w:r>
      <w:r w:rsidRPr="008D1698">
        <w:rPr>
          <w:rFonts w:cs="Arial"/>
        </w:rPr>
        <w:tab/>
        <w:t xml:space="preserve">     </w:t>
      </w:r>
      <w:proofErr w:type="spellStart"/>
      <w:r w:rsidRPr="008D1698">
        <w:rPr>
          <w:rFonts w:cs="Arial"/>
        </w:rPr>
        <w:t>A.Caunītis</w:t>
      </w:r>
      <w:proofErr w:type="spellEnd"/>
    </w:p>
    <w:p w14:paraId="0DE1188B" w14:textId="77777777" w:rsidR="008D1698" w:rsidRPr="008D1698" w:rsidRDefault="008D1698" w:rsidP="008D1698">
      <w:pPr>
        <w:spacing w:line="276" w:lineRule="auto"/>
        <w:rPr>
          <w:rFonts w:cs="Arial"/>
        </w:rPr>
      </w:pPr>
    </w:p>
    <w:p w14:paraId="0F7753AE" w14:textId="037553DA" w:rsidR="007C4B3F" w:rsidRDefault="008D1698" w:rsidP="008D1698">
      <w:pPr>
        <w:spacing w:line="276" w:lineRule="auto"/>
        <w:rPr>
          <w:rFonts w:cs="Arial"/>
        </w:rPr>
      </w:pPr>
      <w:r w:rsidRPr="008D1698">
        <w:rPr>
          <w:rFonts w:cs="Arial"/>
        </w:rPr>
        <w:t xml:space="preserve">Sagatavoja: </w:t>
      </w:r>
      <w:proofErr w:type="spellStart"/>
      <w:r w:rsidRPr="008D1698">
        <w:rPr>
          <w:rFonts w:cs="Arial"/>
        </w:rPr>
        <w:t>L.Priedeslaipa</w:t>
      </w:r>
      <w:proofErr w:type="spellEnd"/>
    </w:p>
    <w:p w14:paraId="471E958E" w14:textId="77777777" w:rsidR="007C4B3F" w:rsidRDefault="007C4B3F">
      <w:pPr>
        <w:spacing w:after="160" w:line="259" w:lineRule="auto"/>
        <w:rPr>
          <w:rFonts w:cs="Arial"/>
        </w:rPr>
      </w:pPr>
      <w:r>
        <w:rPr>
          <w:rFonts w:cs="Arial"/>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D1698" w:rsidRPr="008D1698" w14:paraId="177F2938" w14:textId="77777777" w:rsidTr="007C4B3F">
        <w:tc>
          <w:tcPr>
            <w:tcW w:w="9354" w:type="dxa"/>
          </w:tcPr>
          <w:p w14:paraId="4F8AB644"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noProof/>
                <w:sz w:val="22"/>
                <w:szCs w:val="22"/>
              </w:rPr>
              <w:lastRenderedPageBreak/>
              <w:drawing>
                <wp:inline distT="0" distB="0" distL="0" distR="0" wp14:anchorId="5C383766" wp14:editId="73B21F2A">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D1698" w:rsidRPr="008D1698" w14:paraId="00C8BA08" w14:textId="77777777" w:rsidTr="007C4B3F">
        <w:tc>
          <w:tcPr>
            <w:tcW w:w="9354" w:type="dxa"/>
          </w:tcPr>
          <w:p w14:paraId="045D0D02"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b/>
                <w:bCs/>
                <w:sz w:val="28"/>
                <w:szCs w:val="28"/>
                <w:lang w:eastAsia="en-US"/>
              </w:rPr>
              <w:t>GULBENES NOVADA PAŠVALDĪBA</w:t>
            </w:r>
          </w:p>
        </w:tc>
      </w:tr>
      <w:tr w:rsidR="008D1698" w:rsidRPr="008D1698" w14:paraId="12FBE781" w14:textId="77777777" w:rsidTr="007C4B3F">
        <w:tc>
          <w:tcPr>
            <w:tcW w:w="9354" w:type="dxa"/>
          </w:tcPr>
          <w:p w14:paraId="2F957024"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lang w:eastAsia="en-US"/>
              </w:rPr>
              <w:t>Reģ.Nr.90009116327</w:t>
            </w:r>
          </w:p>
        </w:tc>
      </w:tr>
      <w:tr w:rsidR="008D1698" w:rsidRPr="008D1698" w14:paraId="71D9EB5B" w14:textId="77777777" w:rsidTr="007C4B3F">
        <w:tc>
          <w:tcPr>
            <w:tcW w:w="9354" w:type="dxa"/>
          </w:tcPr>
          <w:p w14:paraId="64ECF759"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lang w:eastAsia="en-US"/>
              </w:rPr>
              <w:t>Ābeļu iela 2, Gulbene, Gulbenes nov., LV-4401</w:t>
            </w:r>
          </w:p>
        </w:tc>
      </w:tr>
      <w:tr w:rsidR="008D1698" w:rsidRPr="008D1698" w14:paraId="0210475E" w14:textId="77777777" w:rsidTr="007C4B3F">
        <w:tc>
          <w:tcPr>
            <w:tcW w:w="9354" w:type="dxa"/>
          </w:tcPr>
          <w:p w14:paraId="5026F84B" w14:textId="77777777" w:rsidR="008D1698" w:rsidRPr="008D1698" w:rsidRDefault="008D1698" w:rsidP="008D1698">
            <w:pPr>
              <w:jc w:val="center"/>
              <w:rPr>
                <w:rFonts w:asciiTheme="minorHAnsi" w:eastAsiaTheme="minorHAnsi" w:hAnsiTheme="minorHAnsi" w:cstheme="minorBidi"/>
                <w:sz w:val="22"/>
                <w:szCs w:val="22"/>
                <w:lang w:eastAsia="en-US"/>
              </w:rPr>
            </w:pPr>
            <w:r w:rsidRPr="008D1698">
              <w:rPr>
                <w:rFonts w:eastAsiaTheme="minorHAnsi"/>
                <w:lang w:eastAsia="en-US"/>
              </w:rPr>
              <w:t>Tālrunis 64497710, mob.26595362, e-pasts; dome@gulbene.lv, www.gulbene.lv</w:t>
            </w:r>
          </w:p>
        </w:tc>
      </w:tr>
    </w:tbl>
    <w:p w14:paraId="458E86C3" w14:textId="77777777" w:rsidR="008D1698" w:rsidRPr="008D1698" w:rsidRDefault="008D1698" w:rsidP="008D1698">
      <w:pPr>
        <w:jc w:val="center"/>
        <w:rPr>
          <w:rFonts w:eastAsiaTheme="minorHAnsi"/>
          <w:b/>
          <w:bCs/>
          <w:lang w:eastAsia="en-US"/>
        </w:rPr>
      </w:pPr>
      <w:r w:rsidRPr="008D1698">
        <w:rPr>
          <w:rFonts w:eastAsiaTheme="minorHAnsi"/>
          <w:b/>
          <w:bCs/>
          <w:lang w:eastAsia="en-US"/>
        </w:rPr>
        <w:t>GULBENES NOVADA DOMES LĒMUMS</w:t>
      </w:r>
    </w:p>
    <w:p w14:paraId="07D4C7BA" w14:textId="77777777" w:rsidR="008D1698" w:rsidRPr="008D1698" w:rsidRDefault="008D1698" w:rsidP="008D1698">
      <w:pPr>
        <w:jc w:val="center"/>
        <w:rPr>
          <w:rFonts w:eastAsiaTheme="minorHAnsi"/>
          <w:lang w:eastAsia="en-US"/>
        </w:rPr>
      </w:pPr>
      <w:r w:rsidRPr="008D1698">
        <w:rPr>
          <w:rFonts w:eastAsiaTheme="minorHAnsi"/>
          <w:lang w:eastAsia="en-US"/>
        </w:rPr>
        <w:t>Gulbenē</w:t>
      </w:r>
    </w:p>
    <w:p w14:paraId="08FEEFBC" w14:textId="77777777" w:rsidR="008D1698" w:rsidRPr="008D1698" w:rsidRDefault="008D1698" w:rsidP="008D1698">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217"/>
      </w:tblGrid>
      <w:tr w:rsidR="008D1698" w:rsidRPr="008D1698" w14:paraId="3EDEE1B0" w14:textId="77777777" w:rsidTr="00873076">
        <w:tc>
          <w:tcPr>
            <w:tcW w:w="4089" w:type="dxa"/>
          </w:tcPr>
          <w:p w14:paraId="373FA583" w14:textId="77777777" w:rsidR="008D1698" w:rsidRPr="008D1698" w:rsidRDefault="008D1698" w:rsidP="008D1698">
            <w:pPr>
              <w:rPr>
                <w:rFonts w:eastAsiaTheme="minorHAnsi"/>
                <w:b/>
                <w:bCs/>
                <w:lang w:eastAsia="en-US"/>
              </w:rPr>
            </w:pPr>
            <w:r w:rsidRPr="008D1698">
              <w:rPr>
                <w:rFonts w:eastAsiaTheme="minorHAnsi"/>
                <w:b/>
                <w:bCs/>
                <w:lang w:eastAsia="en-US"/>
              </w:rPr>
              <w:t>2022.gada 27.oktobrī</w:t>
            </w:r>
          </w:p>
        </w:tc>
        <w:tc>
          <w:tcPr>
            <w:tcW w:w="4217" w:type="dxa"/>
          </w:tcPr>
          <w:p w14:paraId="1FBD5E7F" w14:textId="77777777" w:rsidR="008D1698" w:rsidRPr="008D1698" w:rsidRDefault="008D1698" w:rsidP="008D1698">
            <w:pPr>
              <w:jc w:val="center"/>
              <w:rPr>
                <w:rFonts w:eastAsiaTheme="minorHAnsi"/>
                <w:b/>
                <w:bCs/>
                <w:lang w:eastAsia="en-US"/>
              </w:rPr>
            </w:pPr>
            <w:r w:rsidRPr="008D1698">
              <w:rPr>
                <w:rFonts w:eastAsiaTheme="minorHAnsi"/>
                <w:b/>
                <w:bCs/>
                <w:lang w:eastAsia="en-US"/>
              </w:rPr>
              <w:t>Nr. GND/2022/1013</w:t>
            </w:r>
          </w:p>
        </w:tc>
      </w:tr>
      <w:tr w:rsidR="008D1698" w:rsidRPr="008D1698" w14:paraId="348C60BC" w14:textId="77777777" w:rsidTr="00873076">
        <w:tc>
          <w:tcPr>
            <w:tcW w:w="4089" w:type="dxa"/>
          </w:tcPr>
          <w:p w14:paraId="0784F595" w14:textId="77777777" w:rsidR="008D1698" w:rsidRPr="008D1698" w:rsidRDefault="008D1698" w:rsidP="008D1698">
            <w:pPr>
              <w:rPr>
                <w:rFonts w:eastAsiaTheme="minorHAnsi"/>
                <w:lang w:eastAsia="en-US"/>
              </w:rPr>
            </w:pPr>
          </w:p>
        </w:tc>
        <w:tc>
          <w:tcPr>
            <w:tcW w:w="4217" w:type="dxa"/>
          </w:tcPr>
          <w:p w14:paraId="12CE0409" w14:textId="77777777" w:rsidR="008D1698" w:rsidRPr="008D1698" w:rsidRDefault="008D1698" w:rsidP="008D1698">
            <w:pPr>
              <w:jc w:val="center"/>
              <w:rPr>
                <w:rFonts w:eastAsiaTheme="minorHAnsi"/>
                <w:b/>
                <w:bCs/>
                <w:lang w:eastAsia="en-US"/>
              </w:rPr>
            </w:pPr>
            <w:r w:rsidRPr="008D1698">
              <w:rPr>
                <w:rFonts w:eastAsiaTheme="minorHAnsi"/>
                <w:b/>
                <w:bCs/>
                <w:lang w:eastAsia="en-US"/>
              </w:rPr>
              <w:t xml:space="preserve">        (protokols Nr.20; 57.p)</w:t>
            </w:r>
          </w:p>
          <w:p w14:paraId="047D9BE0" w14:textId="77777777" w:rsidR="008D1698" w:rsidRPr="008D1698" w:rsidRDefault="008D1698" w:rsidP="008D1698">
            <w:pPr>
              <w:jc w:val="center"/>
              <w:rPr>
                <w:rFonts w:eastAsiaTheme="minorHAnsi"/>
                <w:b/>
                <w:bCs/>
                <w:lang w:eastAsia="en-US"/>
              </w:rPr>
            </w:pPr>
          </w:p>
          <w:p w14:paraId="61D1823E" w14:textId="77777777" w:rsidR="008D1698" w:rsidRPr="008D1698" w:rsidRDefault="008D1698" w:rsidP="008D1698">
            <w:pPr>
              <w:jc w:val="center"/>
              <w:rPr>
                <w:rFonts w:eastAsiaTheme="minorHAnsi"/>
                <w:b/>
                <w:bCs/>
                <w:sz w:val="4"/>
                <w:szCs w:val="4"/>
                <w:lang w:eastAsia="en-US"/>
              </w:rPr>
            </w:pPr>
          </w:p>
          <w:p w14:paraId="3D7E6242" w14:textId="77777777" w:rsidR="008D1698" w:rsidRPr="008D1698" w:rsidRDefault="008D1698" w:rsidP="008D1698">
            <w:pPr>
              <w:jc w:val="center"/>
              <w:rPr>
                <w:rFonts w:eastAsiaTheme="minorHAnsi"/>
                <w:b/>
                <w:bCs/>
                <w:lang w:eastAsia="en-US"/>
              </w:rPr>
            </w:pPr>
          </w:p>
        </w:tc>
      </w:tr>
    </w:tbl>
    <w:p w14:paraId="0867CF36" w14:textId="77777777" w:rsidR="008D1698" w:rsidRPr="008D1698" w:rsidRDefault="008D1698" w:rsidP="008D1698">
      <w:pPr>
        <w:contextualSpacing/>
        <w:jc w:val="center"/>
        <w:rPr>
          <w:b/>
          <w:lang w:eastAsia="en-US"/>
        </w:rPr>
      </w:pPr>
      <w:r w:rsidRPr="008D1698">
        <w:rPr>
          <w:b/>
          <w:lang w:eastAsia="en-US"/>
        </w:rPr>
        <w:t>Par Atzinības raksta piešķiršanu</w:t>
      </w:r>
    </w:p>
    <w:p w14:paraId="118505F7" w14:textId="77777777" w:rsidR="008D1698" w:rsidRPr="008D1698" w:rsidRDefault="008D1698" w:rsidP="008D1698">
      <w:pPr>
        <w:contextualSpacing/>
        <w:rPr>
          <w:b/>
          <w:lang w:eastAsia="en-US"/>
        </w:rPr>
      </w:pPr>
    </w:p>
    <w:p w14:paraId="374282D0" w14:textId="77777777" w:rsidR="008D1698" w:rsidRPr="008D1698" w:rsidRDefault="008D1698" w:rsidP="008D1698">
      <w:pPr>
        <w:spacing w:line="360" w:lineRule="auto"/>
        <w:ind w:firstLine="567"/>
        <w:jc w:val="both"/>
        <w:rPr>
          <w:rFonts w:eastAsia="Calibri"/>
          <w:lang w:eastAsia="en-US"/>
        </w:rPr>
      </w:pPr>
      <w:r w:rsidRPr="008D1698">
        <w:rPr>
          <w:lang w:eastAsia="en-US"/>
        </w:rPr>
        <w:t>Izskatot iesniegumus par Atzinības raksta piešķiršanu,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un 17.10.2022.</w:t>
      </w:r>
      <w:r w:rsidRPr="008D1698">
        <w:rPr>
          <w:color w:val="000000"/>
          <w:lang w:eastAsia="en-US"/>
        </w:rPr>
        <w:t xml:space="preserve"> </w:t>
      </w:r>
      <w:r w:rsidRPr="008D1698">
        <w:rPr>
          <w:lang w:eastAsia="en-US"/>
        </w:rPr>
        <w:t xml:space="preserve">Apbalvošanas komisijas ieteikumu, </w:t>
      </w:r>
      <w:r w:rsidRPr="008D1698">
        <w:rPr>
          <w:rFonts w:eastAsia="Calibri"/>
          <w:lang w:eastAsia="en-US"/>
        </w:rPr>
        <w:t xml:space="preserve">atklāti balsojot: </w:t>
      </w:r>
      <w:r w:rsidRPr="008D1698">
        <w:rPr>
          <w:noProof/>
        </w:rPr>
        <w:t>ar 11 balsīm "Par" (Aivars Circens, Anatolijs Savickis, Andis Caunītis, Atis Jencītis, Guna Pūcīte, Guna Švika, Gunārs Ciglis, Intars Liepiņš, Ivars Kupčs, Mudīte Motivāne, Normunds Mazūrs), "Pret" – nav, "Atturas" – nav</w:t>
      </w:r>
      <w:r w:rsidRPr="008D1698">
        <w:rPr>
          <w:rFonts w:eastAsia="Calibri"/>
          <w:color w:val="000000"/>
          <w:lang w:eastAsia="en-US"/>
        </w:rPr>
        <w:t xml:space="preserve">, </w:t>
      </w:r>
      <w:r w:rsidRPr="008D1698">
        <w:rPr>
          <w:rFonts w:eastAsia="Calibri"/>
          <w:lang w:eastAsia="en-US"/>
        </w:rPr>
        <w:t>Gulbenes novada dome NOLEMJ:</w:t>
      </w:r>
    </w:p>
    <w:p w14:paraId="0DA1343E" w14:textId="77777777" w:rsidR="008D1698" w:rsidRPr="008D1698" w:rsidRDefault="008D1698" w:rsidP="008D1698">
      <w:pPr>
        <w:spacing w:line="360" w:lineRule="auto"/>
        <w:ind w:firstLine="567"/>
        <w:jc w:val="both"/>
        <w:rPr>
          <w:lang w:eastAsia="en-US"/>
        </w:rPr>
      </w:pPr>
      <w:r w:rsidRPr="008D1698">
        <w:rPr>
          <w:lang w:eastAsia="en-US"/>
        </w:rPr>
        <w:t>PIEŠĶIRT Novada pašvaldības Atzinības rakstu:</w:t>
      </w:r>
    </w:p>
    <w:p w14:paraId="7C5DD75B" w14:textId="70F3F73A" w:rsidR="008D1698" w:rsidRPr="008D1698" w:rsidRDefault="008D1698" w:rsidP="008D1698">
      <w:pPr>
        <w:numPr>
          <w:ilvl w:val="0"/>
          <w:numId w:val="3"/>
        </w:numPr>
        <w:spacing w:line="360" w:lineRule="auto"/>
        <w:ind w:left="0" w:firstLine="567"/>
        <w:contextualSpacing/>
        <w:jc w:val="both"/>
        <w:rPr>
          <w:rFonts w:eastAsia="Calibri"/>
          <w:lang w:eastAsia="en-US"/>
        </w:rPr>
      </w:pPr>
      <w:r w:rsidRPr="008D1698">
        <w:rPr>
          <w:b/>
          <w:bCs/>
          <w:lang w:eastAsia="en-US"/>
        </w:rPr>
        <w:t xml:space="preserve">Aivara </w:t>
      </w:r>
      <w:proofErr w:type="spellStart"/>
      <w:r w:rsidRPr="008D1698">
        <w:rPr>
          <w:b/>
          <w:bCs/>
          <w:lang w:eastAsia="en-US"/>
        </w:rPr>
        <w:t>Berkolda</w:t>
      </w:r>
      <w:proofErr w:type="spellEnd"/>
      <w:r w:rsidRPr="008D1698">
        <w:rPr>
          <w:lang w:eastAsia="en-US"/>
        </w:rPr>
        <w:t xml:space="preserve"> un </w:t>
      </w:r>
      <w:r w:rsidRPr="008D1698">
        <w:rPr>
          <w:b/>
          <w:bCs/>
          <w:lang w:eastAsia="en-US"/>
        </w:rPr>
        <w:t xml:space="preserve">Līgas </w:t>
      </w:r>
      <w:proofErr w:type="spellStart"/>
      <w:r w:rsidRPr="008D1698">
        <w:rPr>
          <w:b/>
          <w:bCs/>
          <w:lang w:eastAsia="en-US"/>
        </w:rPr>
        <w:t>Berkoldes</w:t>
      </w:r>
      <w:proofErr w:type="spellEnd"/>
      <w:r w:rsidR="007C4B3F">
        <w:rPr>
          <w:lang w:eastAsia="en-US"/>
        </w:rPr>
        <w:t xml:space="preserve"> </w:t>
      </w:r>
      <w:r w:rsidRPr="008D1698">
        <w:rPr>
          <w:lang w:eastAsia="en-US"/>
        </w:rPr>
        <w:t xml:space="preserve">ģimenei, - par profesionālu ieguldījumu jaunās paaudzes izaugsmei sportā un ģimenisko vērtību saglabāšanu; </w:t>
      </w:r>
    </w:p>
    <w:p w14:paraId="371BBE09" w14:textId="1BE6666C" w:rsidR="008D1698" w:rsidRPr="008D1698" w:rsidRDefault="008D1698" w:rsidP="008D1698">
      <w:pPr>
        <w:numPr>
          <w:ilvl w:val="0"/>
          <w:numId w:val="3"/>
        </w:numPr>
        <w:spacing w:line="360" w:lineRule="auto"/>
        <w:ind w:left="0" w:firstLine="567"/>
        <w:contextualSpacing/>
        <w:jc w:val="both"/>
        <w:rPr>
          <w:rFonts w:eastAsia="Calibri"/>
          <w:lang w:eastAsia="en-US"/>
        </w:rPr>
      </w:pPr>
      <w:r w:rsidRPr="008D1698">
        <w:rPr>
          <w:b/>
          <w:bCs/>
          <w:lang w:eastAsia="en-US"/>
        </w:rPr>
        <w:t>Aritai Poļakai un Dzintaram Poļakam</w:t>
      </w:r>
      <w:r w:rsidRPr="008D1698">
        <w:rPr>
          <w:lang w:eastAsia="en-US"/>
        </w:rPr>
        <w:t>– par ilggadēju ieguldījumu uzņēmējdarbības veicināšanā Gulbenes novadā un darba tikuma godāšanu ģimenē;</w:t>
      </w:r>
    </w:p>
    <w:p w14:paraId="3E564266" w14:textId="5A605C89" w:rsidR="008D1698" w:rsidRPr="008D1698" w:rsidRDefault="008D1698" w:rsidP="008D1698">
      <w:pPr>
        <w:numPr>
          <w:ilvl w:val="0"/>
          <w:numId w:val="3"/>
        </w:numPr>
        <w:spacing w:line="360" w:lineRule="auto"/>
        <w:ind w:left="0" w:firstLine="567"/>
        <w:contextualSpacing/>
        <w:jc w:val="both"/>
        <w:rPr>
          <w:lang w:eastAsia="en-US"/>
        </w:rPr>
      </w:pPr>
      <w:r w:rsidRPr="008D1698">
        <w:rPr>
          <w:b/>
          <w:bCs/>
          <w:lang w:eastAsia="en-US"/>
        </w:rPr>
        <w:t xml:space="preserve">Sandrai </w:t>
      </w:r>
      <w:proofErr w:type="spellStart"/>
      <w:r w:rsidRPr="008D1698">
        <w:rPr>
          <w:b/>
          <w:bCs/>
          <w:lang w:eastAsia="en-US"/>
        </w:rPr>
        <w:t>Biksītei</w:t>
      </w:r>
      <w:proofErr w:type="spellEnd"/>
      <w:r w:rsidRPr="008D1698">
        <w:rPr>
          <w:lang w:eastAsia="en-US"/>
        </w:rPr>
        <w:t xml:space="preserve">, - par aktīvu, ieinteresētu un radošu darbu </w:t>
      </w:r>
      <w:proofErr w:type="spellStart"/>
      <w:r w:rsidRPr="008D1698">
        <w:rPr>
          <w:lang w:eastAsia="en-US"/>
        </w:rPr>
        <w:t>logopēdiskajā</w:t>
      </w:r>
      <w:proofErr w:type="spellEnd"/>
      <w:r w:rsidRPr="008D1698">
        <w:rPr>
          <w:lang w:eastAsia="en-US"/>
        </w:rPr>
        <w:t xml:space="preserve"> jomā, sniedzot nozīmīgu ieguldījumu bērnu individuālo spēju attīstībā un daloties pieredzē ar novada kolēģiem </w:t>
      </w:r>
    </w:p>
    <w:p w14:paraId="0E3E28D0" w14:textId="6279F981" w:rsidR="008D1698" w:rsidRPr="008D1698" w:rsidRDefault="008D1698" w:rsidP="008D1698">
      <w:pPr>
        <w:numPr>
          <w:ilvl w:val="0"/>
          <w:numId w:val="3"/>
        </w:numPr>
        <w:spacing w:line="360" w:lineRule="auto"/>
        <w:ind w:left="0" w:firstLine="567"/>
        <w:contextualSpacing/>
        <w:jc w:val="both"/>
        <w:rPr>
          <w:lang w:eastAsia="en-US"/>
        </w:rPr>
      </w:pPr>
      <w:r w:rsidRPr="008D1698">
        <w:rPr>
          <w:lang w:eastAsia="en-US"/>
        </w:rPr>
        <w:t>Sveķu pamatskolas sociālajai pedagoģei</w:t>
      </w:r>
      <w:r w:rsidRPr="008D1698">
        <w:rPr>
          <w:b/>
          <w:bCs/>
          <w:lang w:eastAsia="en-US"/>
        </w:rPr>
        <w:t xml:space="preserve"> Ievai Bondarei</w:t>
      </w:r>
      <w:r w:rsidRPr="008D1698">
        <w:rPr>
          <w:lang w:eastAsia="en-US"/>
        </w:rPr>
        <w:t xml:space="preserve"> - par </w:t>
      </w:r>
      <w:r w:rsidRPr="008D1698">
        <w:t>atbildīgu iniciatīvu skolas vides uzlabošanā un godprātīgi veiktu sociālo darbu Sveķu pamatskolā, tā popularizējot skolas vārdu Latvijā</w:t>
      </w:r>
      <w:r w:rsidRPr="008D1698">
        <w:rPr>
          <w:lang w:eastAsia="en-US"/>
        </w:rPr>
        <w:t>;</w:t>
      </w:r>
    </w:p>
    <w:p w14:paraId="01B05A4E" w14:textId="7C65A8F2" w:rsidR="008D1698" w:rsidRPr="008D1698" w:rsidRDefault="008D1698" w:rsidP="008D1698">
      <w:pPr>
        <w:numPr>
          <w:ilvl w:val="0"/>
          <w:numId w:val="3"/>
        </w:numPr>
        <w:spacing w:line="360" w:lineRule="auto"/>
        <w:ind w:left="0" w:firstLine="567"/>
        <w:contextualSpacing/>
        <w:jc w:val="both"/>
        <w:rPr>
          <w:lang w:eastAsia="en-US"/>
        </w:rPr>
      </w:pPr>
      <w:bookmarkStart w:id="11" w:name="_Hlk52356458"/>
      <w:r w:rsidRPr="008D1698">
        <w:rPr>
          <w:b/>
          <w:lang w:eastAsia="en-US"/>
        </w:rPr>
        <w:t xml:space="preserve">Inesei Ecētājai </w:t>
      </w:r>
      <w:bookmarkStart w:id="12" w:name="_Hlk84861636"/>
      <w:bookmarkEnd w:id="11"/>
      <w:r w:rsidRPr="008D1698">
        <w:rPr>
          <w:lang w:eastAsia="en-US"/>
        </w:rPr>
        <w:t>- par personīgo ieguldījumu sociālā atbalsta sniegšanā Rankas pagasta iedzīvotājiem</w:t>
      </w:r>
      <w:bookmarkEnd w:id="12"/>
      <w:r w:rsidRPr="008D1698">
        <w:rPr>
          <w:lang w:eastAsia="en-US"/>
        </w:rPr>
        <w:t>;</w:t>
      </w:r>
    </w:p>
    <w:p w14:paraId="6585124A" w14:textId="630F3902" w:rsidR="008D1698" w:rsidRPr="008D1698" w:rsidRDefault="008D1698" w:rsidP="008D1698">
      <w:pPr>
        <w:widowControl w:val="0"/>
        <w:numPr>
          <w:ilvl w:val="0"/>
          <w:numId w:val="3"/>
        </w:numPr>
        <w:spacing w:line="360" w:lineRule="auto"/>
        <w:ind w:left="0" w:firstLine="567"/>
        <w:contextualSpacing/>
        <w:jc w:val="both"/>
        <w:rPr>
          <w:lang w:eastAsia="en-US"/>
        </w:rPr>
      </w:pPr>
      <w:r w:rsidRPr="008D1698">
        <w:rPr>
          <w:b/>
          <w:bCs/>
        </w:rPr>
        <w:t xml:space="preserve">Elitai </w:t>
      </w:r>
      <w:proofErr w:type="spellStart"/>
      <w:r w:rsidRPr="008D1698">
        <w:rPr>
          <w:b/>
          <w:bCs/>
        </w:rPr>
        <w:t>Dūtei</w:t>
      </w:r>
      <w:proofErr w:type="spellEnd"/>
      <w:r w:rsidRPr="008D1698">
        <w:t xml:space="preserve"> - par pagasta identitātes stiprināšanu un ieguldījumu novada kultūras dzīvē; </w:t>
      </w:r>
    </w:p>
    <w:p w14:paraId="3D1B8451" w14:textId="30F51D8E" w:rsidR="008D1698" w:rsidRPr="008D1698" w:rsidRDefault="008D1698" w:rsidP="008D1698">
      <w:pPr>
        <w:widowControl w:val="0"/>
        <w:numPr>
          <w:ilvl w:val="0"/>
          <w:numId w:val="3"/>
        </w:numPr>
        <w:spacing w:line="360" w:lineRule="auto"/>
        <w:ind w:left="0" w:firstLine="567"/>
        <w:contextualSpacing/>
        <w:jc w:val="both"/>
        <w:rPr>
          <w:lang w:eastAsia="en-US"/>
        </w:rPr>
      </w:pPr>
      <w:r w:rsidRPr="008D1698">
        <w:rPr>
          <w:b/>
          <w:bCs/>
        </w:rPr>
        <w:t>Andai Krimai</w:t>
      </w:r>
      <w:r w:rsidRPr="008D1698">
        <w:t xml:space="preserve">– par radošu un aktīvu </w:t>
      </w:r>
      <w:proofErr w:type="spellStart"/>
      <w:r w:rsidRPr="008D1698">
        <w:t>Daukstu</w:t>
      </w:r>
      <w:proofErr w:type="spellEnd"/>
      <w:r w:rsidRPr="008D1698">
        <w:t xml:space="preserve"> pagasta iedzīvotāju iesaisti novada kultūras pasākumos;</w:t>
      </w:r>
    </w:p>
    <w:p w14:paraId="63AFE354" w14:textId="467B8F73" w:rsidR="008D1698" w:rsidRPr="008D1698" w:rsidRDefault="008D1698" w:rsidP="008D1698">
      <w:pPr>
        <w:widowControl w:val="0"/>
        <w:numPr>
          <w:ilvl w:val="0"/>
          <w:numId w:val="3"/>
        </w:numPr>
        <w:spacing w:line="360" w:lineRule="auto"/>
        <w:ind w:left="0" w:firstLine="567"/>
        <w:contextualSpacing/>
        <w:jc w:val="both"/>
      </w:pPr>
      <w:r w:rsidRPr="008D1698">
        <w:rPr>
          <w:b/>
          <w:lang w:eastAsia="en-US"/>
        </w:rPr>
        <w:lastRenderedPageBreak/>
        <w:t xml:space="preserve">Dinai </w:t>
      </w:r>
      <w:proofErr w:type="spellStart"/>
      <w:r w:rsidRPr="008D1698">
        <w:rPr>
          <w:b/>
          <w:lang w:eastAsia="en-US"/>
        </w:rPr>
        <w:t>Markovai</w:t>
      </w:r>
      <w:proofErr w:type="spellEnd"/>
      <w:r w:rsidRPr="008D1698">
        <w:rPr>
          <w:rFonts w:eastAsia="Calibri"/>
          <w:b/>
          <w:lang w:eastAsia="en-US"/>
        </w:rPr>
        <w:t xml:space="preserve"> </w:t>
      </w:r>
      <w:r w:rsidRPr="008D1698">
        <w:rPr>
          <w:rFonts w:eastAsia="Calibri"/>
          <w:bCs/>
          <w:lang w:eastAsia="en-US"/>
        </w:rPr>
        <w:t xml:space="preserve">- </w:t>
      </w:r>
      <w:r w:rsidRPr="008D1698">
        <w:rPr>
          <w:bCs/>
          <w:lang w:eastAsia="en-US"/>
        </w:rPr>
        <w:t>par ilggadēju, pašaizliedzīgu un radošu Litenes pagasta deju kolektīva “</w:t>
      </w:r>
      <w:proofErr w:type="spellStart"/>
      <w:r w:rsidRPr="008D1698">
        <w:rPr>
          <w:bCs/>
          <w:lang w:eastAsia="en-US"/>
        </w:rPr>
        <w:t>Ratenieki</w:t>
      </w:r>
      <w:proofErr w:type="spellEnd"/>
      <w:r w:rsidRPr="008D1698">
        <w:rPr>
          <w:bCs/>
          <w:lang w:eastAsia="en-US"/>
        </w:rPr>
        <w:t xml:space="preserve">” vadīšanu, ieguldījumu pagasta attīstības veicināšanā un novada sabiedriskās dzīves uzlabošanā; </w:t>
      </w:r>
    </w:p>
    <w:p w14:paraId="6DB0E76D" w14:textId="4442EEBC" w:rsidR="008D1698" w:rsidRPr="008D1698" w:rsidRDefault="008D1698" w:rsidP="008D1698">
      <w:pPr>
        <w:numPr>
          <w:ilvl w:val="0"/>
          <w:numId w:val="3"/>
        </w:numPr>
        <w:spacing w:line="360" w:lineRule="auto"/>
        <w:ind w:left="0" w:right="-79" w:firstLine="567"/>
        <w:contextualSpacing/>
        <w:jc w:val="both"/>
        <w:rPr>
          <w:lang w:eastAsia="en-US"/>
        </w:rPr>
      </w:pPr>
      <w:r w:rsidRPr="008D1698">
        <w:rPr>
          <w:lang w:eastAsia="en-US"/>
        </w:rPr>
        <w:t>SIA “</w:t>
      </w:r>
      <w:proofErr w:type="spellStart"/>
      <w:r w:rsidRPr="008D1698">
        <w:rPr>
          <w:lang w:eastAsia="en-US"/>
        </w:rPr>
        <w:t>Pakalnieši</w:t>
      </w:r>
      <w:proofErr w:type="spellEnd"/>
      <w:r w:rsidRPr="008D1698">
        <w:rPr>
          <w:lang w:eastAsia="en-US"/>
        </w:rPr>
        <w:t xml:space="preserve">” saimniecei </w:t>
      </w:r>
      <w:r w:rsidRPr="008D1698">
        <w:rPr>
          <w:b/>
          <w:bCs/>
          <w:lang w:eastAsia="en-US"/>
        </w:rPr>
        <w:t xml:space="preserve">Inetai </w:t>
      </w:r>
      <w:proofErr w:type="spellStart"/>
      <w:r w:rsidRPr="008D1698">
        <w:rPr>
          <w:b/>
          <w:bCs/>
          <w:lang w:eastAsia="en-US"/>
        </w:rPr>
        <w:t>Dambrovai</w:t>
      </w:r>
      <w:proofErr w:type="spellEnd"/>
      <w:r w:rsidRPr="008D1698">
        <w:rPr>
          <w:lang w:eastAsia="en-US"/>
        </w:rPr>
        <w:t>- par ieguldījumu uzņēmējdarbībā un pagasta un novada atpazīstamības veicināšanā ;</w:t>
      </w:r>
    </w:p>
    <w:p w14:paraId="36AB3F9A" w14:textId="59D20549" w:rsidR="008D1698" w:rsidRPr="008D1698" w:rsidRDefault="008D1698" w:rsidP="008D1698">
      <w:pPr>
        <w:numPr>
          <w:ilvl w:val="0"/>
          <w:numId w:val="3"/>
        </w:numPr>
        <w:spacing w:line="360" w:lineRule="auto"/>
        <w:ind w:left="0" w:firstLine="567"/>
        <w:contextualSpacing/>
        <w:jc w:val="both"/>
        <w:rPr>
          <w:lang w:eastAsia="en-US"/>
        </w:rPr>
      </w:pPr>
      <w:r w:rsidRPr="008D1698">
        <w:rPr>
          <w:b/>
          <w:bCs/>
          <w:lang w:eastAsia="en-US"/>
        </w:rPr>
        <w:t xml:space="preserve">Emīlam </w:t>
      </w:r>
      <w:proofErr w:type="spellStart"/>
      <w:r w:rsidRPr="008D1698">
        <w:rPr>
          <w:b/>
          <w:bCs/>
          <w:lang w:eastAsia="en-US"/>
        </w:rPr>
        <w:t>Radiončikam</w:t>
      </w:r>
      <w:proofErr w:type="spellEnd"/>
      <w:r w:rsidRPr="008D1698">
        <w:rPr>
          <w:lang w:eastAsia="en-US"/>
        </w:rPr>
        <w:t>-  par  nesavtīgu atbalstu Galgauskas pagasta kultūras un sporta pasākumu tehniskās norises organizēšanā;</w:t>
      </w:r>
    </w:p>
    <w:p w14:paraId="62B3CC49" w14:textId="69219F07" w:rsidR="008D1698" w:rsidRPr="008D1698" w:rsidRDefault="008D1698" w:rsidP="008D1698">
      <w:pPr>
        <w:numPr>
          <w:ilvl w:val="0"/>
          <w:numId w:val="3"/>
        </w:numPr>
        <w:spacing w:line="360" w:lineRule="auto"/>
        <w:ind w:left="0" w:firstLine="567"/>
        <w:contextualSpacing/>
        <w:jc w:val="both"/>
        <w:rPr>
          <w:lang w:eastAsia="en-US"/>
        </w:rPr>
      </w:pPr>
      <w:r w:rsidRPr="008D1698">
        <w:rPr>
          <w:b/>
          <w:bCs/>
          <w:lang w:eastAsia="en-US"/>
        </w:rPr>
        <w:t xml:space="preserve">Artūram </w:t>
      </w:r>
      <w:proofErr w:type="spellStart"/>
      <w:r w:rsidRPr="008D1698">
        <w:rPr>
          <w:b/>
          <w:bCs/>
          <w:lang w:eastAsia="en-US"/>
        </w:rPr>
        <w:t>Bumburam</w:t>
      </w:r>
      <w:proofErr w:type="spellEnd"/>
      <w:r w:rsidRPr="008D1698">
        <w:rPr>
          <w:lang w:eastAsia="en-US"/>
        </w:rPr>
        <w:t xml:space="preserve">- par veiksmīgu projektu īstenošanu Gulbenes novada pašvaldības 2021.gada un 2022.gada līdzdalības </w:t>
      </w:r>
      <w:proofErr w:type="spellStart"/>
      <w:r w:rsidRPr="008D1698">
        <w:rPr>
          <w:lang w:eastAsia="en-US"/>
        </w:rPr>
        <w:t>budžetēšanas</w:t>
      </w:r>
      <w:proofErr w:type="spellEnd"/>
      <w:r w:rsidRPr="008D1698">
        <w:rPr>
          <w:lang w:eastAsia="en-US"/>
        </w:rPr>
        <w:t xml:space="preserve"> projektu konkursos un aktīvu iesaisti pagasta sabiedriskajā dzīvē;</w:t>
      </w:r>
    </w:p>
    <w:p w14:paraId="26B10874" w14:textId="23A47E56" w:rsidR="008D1698" w:rsidRPr="008D1698" w:rsidRDefault="008D1698" w:rsidP="008D1698">
      <w:pPr>
        <w:numPr>
          <w:ilvl w:val="0"/>
          <w:numId w:val="3"/>
        </w:numPr>
        <w:spacing w:line="360" w:lineRule="auto"/>
        <w:ind w:left="0" w:firstLine="567"/>
        <w:contextualSpacing/>
        <w:jc w:val="both"/>
        <w:rPr>
          <w:rFonts w:eastAsia="Calibri"/>
          <w:lang w:eastAsia="en-US"/>
        </w:rPr>
      </w:pPr>
      <w:r w:rsidRPr="008D1698">
        <w:rPr>
          <w:rFonts w:cs="Calibri"/>
          <w:b/>
        </w:rPr>
        <w:t>Ligitai Miezītei</w:t>
      </w:r>
      <w:r w:rsidRPr="008D1698">
        <w:rPr>
          <w:rFonts w:cs="Calibri"/>
        </w:rPr>
        <w:t>- par ieguldījumu Gulbenes pilsētas attīstībā un ilggadīgu, godprātīgu un profesionālu Gulbenes labiekārtošanas iestādes vadīšanu;</w:t>
      </w:r>
    </w:p>
    <w:p w14:paraId="709E0E3F" w14:textId="578D343E" w:rsidR="008D1698" w:rsidRPr="008D1698" w:rsidRDefault="008D1698" w:rsidP="008D1698">
      <w:pPr>
        <w:numPr>
          <w:ilvl w:val="0"/>
          <w:numId w:val="3"/>
        </w:numPr>
        <w:spacing w:line="360" w:lineRule="auto"/>
        <w:ind w:left="0" w:firstLine="567"/>
        <w:contextualSpacing/>
        <w:jc w:val="both"/>
        <w:rPr>
          <w:rFonts w:ascii="Arial" w:hAnsi="Arial" w:cs="Arial"/>
          <w:lang w:eastAsia="en-US"/>
        </w:rPr>
      </w:pPr>
      <w:r w:rsidRPr="008D1698">
        <w:rPr>
          <w:lang w:eastAsia="en-US"/>
        </w:rPr>
        <w:t xml:space="preserve"> SIA “RCI Gulbene” vadītājam </w:t>
      </w:r>
      <w:r w:rsidRPr="008D1698">
        <w:rPr>
          <w:b/>
          <w:bCs/>
          <w:lang w:eastAsia="en-US"/>
        </w:rPr>
        <w:t>Jānim Kubuliņam</w:t>
      </w:r>
      <w:r w:rsidRPr="008D1698">
        <w:rPr>
          <w:lang w:eastAsia="en-US"/>
        </w:rPr>
        <w:t>- par patriotisku un dāsnu iniciatīvu, pilsētai dāvinot karoga mastu un karogu kā nacionālās identitātes vizītkarti pilsētā;</w:t>
      </w:r>
    </w:p>
    <w:p w14:paraId="7A958B5B" w14:textId="35382180" w:rsidR="008D1698" w:rsidRPr="008D1698" w:rsidRDefault="008D1698" w:rsidP="008D1698">
      <w:pPr>
        <w:numPr>
          <w:ilvl w:val="0"/>
          <w:numId w:val="3"/>
        </w:numPr>
        <w:spacing w:line="360" w:lineRule="auto"/>
        <w:ind w:left="0" w:firstLine="567"/>
        <w:contextualSpacing/>
        <w:jc w:val="both"/>
        <w:rPr>
          <w:lang w:eastAsia="en-US"/>
        </w:rPr>
      </w:pPr>
      <w:r w:rsidRPr="008D1698">
        <w:rPr>
          <w:b/>
          <w:bCs/>
          <w:lang w:eastAsia="en-US"/>
        </w:rPr>
        <w:t xml:space="preserve">Edītei </w:t>
      </w:r>
      <w:proofErr w:type="spellStart"/>
      <w:r w:rsidRPr="008D1698">
        <w:rPr>
          <w:b/>
          <w:bCs/>
          <w:lang w:eastAsia="en-US"/>
        </w:rPr>
        <w:t>Siļķēnai</w:t>
      </w:r>
      <w:proofErr w:type="spellEnd"/>
      <w:r w:rsidRPr="008D1698">
        <w:rPr>
          <w:lang w:eastAsia="en-US"/>
        </w:rPr>
        <w:t>– par Gulbenes novada kultūrvēsturiskā mantojuma attīstīšanu, popularizēšanu un personīgo ieguldījumu kultūrā;</w:t>
      </w:r>
    </w:p>
    <w:p w14:paraId="561027A8" w14:textId="3ADDBA0B" w:rsidR="008D1698" w:rsidRPr="008D1698" w:rsidRDefault="008D1698" w:rsidP="008D1698">
      <w:pPr>
        <w:numPr>
          <w:ilvl w:val="0"/>
          <w:numId w:val="3"/>
        </w:numPr>
        <w:spacing w:line="360" w:lineRule="auto"/>
        <w:ind w:left="0" w:firstLine="567"/>
        <w:contextualSpacing/>
        <w:jc w:val="both"/>
        <w:rPr>
          <w:lang w:eastAsia="en-US"/>
        </w:rPr>
      </w:pPr>
      <w:r w:rsidRPr="008D1698">
        <w:rPr>
          <w:b/>
          <w:bCs/>
          <w:lang w:eastAsia="en-US"/>
        </w:rPr>
        <w:t xml:space="preserve">Daigai </w:t>
      </w:r>
      <w:proofErr w:type="spellStart"/>
      <w:r w:rsidRPr="008D1698">
        <w:rPr>
          <w:b/>
          <w:bCs/>
          <w:lang w:eastAsia="en-US"/>
        </w:rPr>
        <w:t>Gargurne</w:t>
      </w:r>
      <w:r w:rsidR="007C4B3F">
        <w:rPr>
          <w:b/>
          <w:bCs/>
          <w:lang w:eastAsia="en-US"/>
        </w:rPr>
        <w:t>i</w:t>
      </w:r>
      <w:proofErr w:type="spellEnd"/>
      <w:r w:rsidRPr="008D1698">
        <w:rPr>
          <w:lang w:eastAsia="en-US"/>
        </w:rPr>
        <w:t>–</w:t>
      </w:r>
      <w:r w:rsidRPr="008D1698">
        <w:rPr>
          <w:b/>
          <w:bCs/>
          <w:lang w:eastAsia="en-US"/>
        </w:rPr>
        <w:t xml:space="preserve"> </w:t>
      </w:r>
      <w:r w:rsidRPr="008D1698">
        <w:rPr>
          <w:lang w:eastAsia="en-US"/>
        </w:rPr>
        <w:t>par  uzņēmējdarbības veicināšanu, nevalstiskā sektora un iedzīvotāju iesaisti novada attīstībā</w:t>
      </w:r>
    </w:p>
    <w:p w14:paraId="44CE2CC6" w14:textId="77777777" w:rsidR="008D1698" w:rsidRPr="008D1698" w:rsidRDefault="008D1698" w:rsidP="008D1698">
      <w:pPr>
        <w:rPr>
          <w:rFonts w:ascii="Arial" w:hAnsi="Arial" w:cs="Arial"/>
          <w:sz w:val="22"/>
          <w:szCs w:val="22"/>
        </w:rPr>
      </w:pPr>
    </w:p>
    <w:p w14:paraId="3498927B" w14:textId="19037A80" w:rsidR="007C4B3F" w:rsidRDefault="008D1698" w:rsidP="008D1698">
      <w:r w:rsidRPr="008D1698">
        <w:t>Gulbenes novada domes priekšsēdētājs</w:t>
      </w:r>
      <w:r w:rsidRPr="008D1698">
        <w:tab/>
      </w:r>
      <w:r w:rsidRPr="008D1698">
        <w:tab/>
      </w:r>
      <w:r w:rsidRPr="008D1698">
        <w:tab/>
      </w:r>
      <w:r w:rsidRPr="008D1698">
        <w:tab/>
      </w:r>
      <w:r w:rsidRPr="008D1698">
        <w:tab/>
      </w:r>
      <w:proofErr w:type="spellStart"/>
      <w:r w:rsidRPr="008D1698">
        <w:t>A.Caunītis</w:t>
      </w:r>
      <w:proofErr w:type="spellEnd"/>
    </w:p>
    <w:p w14:paraId="357F4729" w14:textId="77777777" w:rsidR="007C4B3F" w:rsidRDefault="007C4B3F">
      <w:pPr>
        <w:spacing w:after="160" w:line="259" w:lineRule="auto"/>
      </w:pPr>
      <w:r>
        <w:br w:type="page"/>
      </w:r>
    </w:p>
    <w:p w14:paraId="442D4D83" w14:textId="77777777" w:rsidR="008D1698" w:rsidRPr="008D1698" w:rsidRDefault="008D1698" w:rsidP="008D1698"/>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4AEA7221" w14:textId="77777777" w:rsidTr="00873076">
        <w:tc>
          <w:tcPr>
            <w:tcW w:w="9458" w:type="dxa"/>
          </w:tcPr>
          <w:p w14:paraId="26775451"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rPr>
              <w:drawing>
                <wp:inline distT="0" distB="0" distL="0" distR="0" wp14:anchorId="4A8EFD49" wp14:editId="6A97B874">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0B8FB15B" w14:textId="77777777" w:rsidTr="00873076">
        <w:tc>
          <w:tcPr>
            <w:tcW w:w="9458" w:type="dxa"/>
          </w:tcPr>
          <w:p w14:paraId="1F293980"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136042AE" w14:textId="77777777" w:rsidTr="00873076">
        <w:tc>
          <w:tcPr>
            <w:tcW w:w="9458" w:type="dxa"/>
          </w:tcPr>
          <w:p w14:paraId="229398F9"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3FB548B0" w14:textId="77777777" w:rsidTr="00873076">
        <w:tc>
          <w:tcPr>
            <w:tcW w:w="9458" w:type="dxa"/>
          </w:tcPr>
          <w:p w14:paraId="6EEAC5DB"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5BF0FCE6" w14:textId="77777777" w:rsidTr="00873076">
        <w:tc>
          <w:tcPr>
            <w:tcW w:w="9458" w:type="dxa"/>
          </w:tcPr>
          <w:p w14:paraId="28B25198"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4722E4BD"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20ADF0B1"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4BF77B76" w14:textId="77777777" w:rsidR="00713670" w:rsidRPr="00713670" w:rsidRDefault="00713670" w:rsidP="0071367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4217"/>
      </w:tblGrid>
      <w:tr w:rsidR="00713670" w:rsidRPr="00713670" w14:paraId="2A04B46B" w14:textId="77777777" w:rsidTr="00873076">
        <w:tc>
          <w:tcPr>
            <w:tcW w:w="4089" w:type="dxa"/>
          </w:tcPr>
          <w:p w14:paraId="70482A71"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217" w:type="dxa"/>
          </w:tcPr>
          <w:p w14:paraId="1B912352" w14:textId="77777777" w:rsidR="00713670" w:rsidRPr="00713670" w:rsidRDefault="00713670" w:rsidP="00713670">
            <w:pPr>
              <w:jc w:val="center"/>
              <w:rPr>
                <w:rFonts w:eastAsiaTheme="minorHAnsi"/>
                <w:b/>
                <w:bCs/>
                <w:lang w:eastAsia="en-US"/>
              </w:rPr>
            </w:pPr>
            <w:r w:rsidRPr="00713670">
              <w:rPr>
                <w:rFonts w:eastAsiaTheme="minorHAnsi"/>
                <w:b/>
                <w:bCs/>
                <w:lang w:eastAsia="en-US"/>
              </w:rPr>
              <w:t>Nr. GND/2022/1014</w:t>
            </w:r>
          </w:p>
        </w:tc>
      </w:tr>
      <w:tr w:rsidR="00713670" w:rsidRPr="00713670" w14:paraId="42CA36FA" w14:textId="77777777" w:rsidTr="00873076">
        <w:tc>
          <w:tcPr>
            <w:tcW w:w="4089" w:type="dxa"/>
          </w:tcPr>
          <w:p w14:paraId="118A261F" w14:textId="77777777" w:rsidR="00713670" w:rsidRPr="00713670" w:rsidRDefault="00713670" w:rsidP="00713670">
            <w:pPr>
              <w:rPr>
                <w:rFonts w:eastAsiaTheme="minorHAnsi"/>
                <w:lang w:eastAsia="en-US"/>
              </w:rPr>
            </w:pPr>
          </w:p>
        </w:tc>
        <w:tc>
          <w:tcPr>
            <w:tcW w:w="4217" w:type="dxa"/>
          </w:tcPr>
          <w:p w14:paraId="7BE51E0B" w14:textId="77777777" w:rsidR="00713670" w:rsidRPr="00713670" w:rsidRDefault="00713670" w:rsidP="00713670">
            <w:pPr>
              <w:jc w:val="center"/>
              <w:rPr>
                <w:rFonts w:eastAsiaTheme="minorHAnsi"/>
                <w:b/>
                <w:bCs/>
                <w:lang w:eastAsia="en-US"/>
              </w:rPr>
            </w:pPr>
            <w:r w:rsidRPr="00713670">
              <w:rPr>
                <w:rFonts w:eastAsiaTheme="minorHAnsi"/>
                <w:b/>
                <w:bCs/>
                <w:lang w:eastAsia="en-US"/>
              </w:rPr>
              <w:t xml:space="preserve">        (protokols Nr.20; 58.p)</w:t>
            </w:r>
          </w:p>
          <w:p w14:paraId="1FBE8156" w14:textId="77777777" w:rsidR="00713670" w:rsidRPr="00713670" w:rsidRDefault="00713670" w:rsidP="00713670">
            <w:pPr>
              <w:jc w:val="center"/>
              <w:rPr>
                <w:rFonts w:eastAsiaTheme="minorHAnsi"/>
                <w:b/>
                <w:bCs/>
                <w:lang w:eastAsia="en-US"/>
              </w:rPr>
            </w:pPr>
          </w:p>
          <w:p w14:paraId="6A748519" w14:textId="77777777" w:rsidR="00713670" w:rsidRPr="00713670" w:rsidRDefault="00713670" w:rsidP="00713670">
            <w:pPr>
              <w:jc w:val="center"/>
              <w:rPr>
                <w:rFonts w:eastAsiaTheme="minorHAnsi"/>
                <w:b/>
                <w:bCs/>
                <w:sz w:val="4"/>
                <w:szCs w:val="4"/>
                <w:lang w:eastAsia="en-US"/>
              </w:rPr>
            </w:pPr>
          </w:p>
          <w:p w14:paraId="13230D84" w14:textId="77777777" w:rsidR="00713670" w:rsidRPr="00713670" w:rsidRDefault="00713670" w:rsidP="00713670">
            <w:pPr>
              <w:jc w:val="center"/>
              <w:rPr>
                <w:rFonts w:eastAsiaTheme="minorHAnsi"/>
                <w:b/>
                <w:bCs/>
                <w:sz w:val="4"/>
                <w:szCs w:val="4"/>
                <w:lang w:eastAsia="en-US"/>
              </w:rPr>
            </w:pPr>
          </w:p>
        </w:tc>
      </w:tr>
    </w:tbl>
    <w:p w14:paraId="62ABED3C" w14:textId="77777777" w:rsidR="00713670" w:rsidRPr="00713670" w:rsidRDefault="00713670" w:rsidP="00713670">
      <w:pPr>
        <w:ind w:left="720"/>
        <w:contextualSpacing/>
        <w:jc w:val="center"/>
        <w:rPr>
          <w:b/>
          <w:bCs/>
          <w:lang w:eastAsia="en-US"/>
        </w:rPr>
      </w:pPr>
      <w:r w:rsidRPr="00713670">
        <w:rPr>
          <w:b/>
          <w:bCs/>
          <w:lang w:eastAsia="en-US"/>
        </w:rPr>
        <w:t>Par Goda diploma piešķiršanu</w:t>
      </w:r>
    </w:p>
    <w:p w14:paraId="78B8FD85" w14:textId="77777777" w:rsidR="00713670" w:rsidRPr="00713670" w:rsidRDefault="00713670" w:rsidP="00713670">
      <w:pPr>
        <w:spacing w:line="360" w:lineRule="auto"/>
        <w:ind w:left="720"/>
        <w:contextualSpacing/>
        <w:jc w:val="both"/>
        <w:rPr>
          <w:b/>
          <w:lang w:eastAsia="en-US"/>
        </w:rPr>
      </w:pPr>
    </w:p>
    <w:p w14:paraId="6BE2D8A4" w14:textId="77777777" w:rsidR="00713670" w:rsidRPr="00713670" w:rsidRDefault="00713670" w:rsidP="00713670">
      <w:pPr>
        <w:spacing w:line="360" w:lineRule="auto"/>
        <w:ind w:firstLine="567"/>
        <w:jc w:val="both"/>
        <w:rPr>
          <w:rFonts w:eastAsia="Calibri"/>
          <w:lang w:eastAsia="en-US"/>
        </w:rPr>
      </w:pPr>
      <w:r w:rsidRPr="00713670">
        <w:rPr>
          <w:lang w:eastAsia="en-US"/>
        </w:rPr>
        <w:t>Pamatojoties uz Nolikuma par Gulbenes novada pašvaldības apbalvojumiem, kas apstiprināts Gulbenes novada domes 2018.gada 25.janvāra sēdē (protokols Nr.1, 44.§) 2.5.apakšpunktu, kas nosaka, ka novada pašvaldības Goda diplomu piešķir saskaņā ar novada domes lēmumu apbalvošanai izvirzītajām personām, un 17.10.2022.</w:t>
      </w:r>
      <w:r w:rsidRPr="00713670">
        <w:rPr>
          <w:color w:val="000000"/>
          <w:lang w:eastAsia="en-US"/>
        </w:rPr>
        <w:t xml:space="preserve"> </w:t>
      </w:r>
      <w:r w:rsidRPr="00713670">
        <w:rPr>
          <w:lang w:eastAsia="en-US"/>
        </w:rPr>
        <w:t xml:space="preserve">Apbalvošanas komisijas ieteikumu, </w:t>
      </w:r>
      <w:r w:rsidRPr="00713670">
        <w:rPr>
          <w:rFonts w:eastAsia="Calibri"/>
          <w:lang w:eastAsia="en-US"/>
        </w:rPr>
        <w:t xml:space="preserve">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rFonts w:eastAsia="Calibri"/>
          <w:color w:val="000000"/>
          <w:lang w:eastAsia="en-US"/>
        </w:rPr>
        <w:t xml:space="preserve">, </w:t>
      </w:r>
      <w:r w:rsidRPr="00713670">
        <w:rPr>
          <w:rFonts w:eastAsia="Calibri"/>
          <w:lang w:eastAsia="en-US"/>
        </w:rPr>
        <w:t>Gulbenes novada dome NOLEMJ:</w:t>
      </w:r>
    </w:p>
    <w:p w14:paraId="789DF932" w14:textId="77777777" w:rsidR="00713670" w:rsidRPr="00713670" w:rsidRDefault="00713670" w:rsidP="00713670">
      <w:pPr>
        <w:spacing w:line="360" w:lineRule="auto"/>
        <w:ind w:firstLine="567"/>
        <w:jc w:val="both"/>
        <w:rPr>
          <w:lang w:eastAsia="en-US"/>
        </w:rPr>
      </w:pPr>
      <w:r w:rsidRPr="00713670">
        <w:rPr>
          <w:lang w:eastAsia="en-US"/>
        </w:rPr>
        <w:t>PIEŠĶIRT Novada pašvaldības Goda diplomu:</w:t>
      </w:r>
    </w:p>
    <w:p w14:paraId="5F6DE979" w14:textId="1BB75AC0" w:rsidR="00713670" w:rsidRPr="00713670" w:rsidRDefault="00713670" w:rsidP="00713670">
      <w:pPr>
        <w:numPr>
          <w:ilvl w:val="0"/>
          <w:numId w:val="4"/>
        </w:numPr>
        <w:spacing w:line="360" w:lineRule="auto"/>
        <w:ind w:left="0" w:firstLine="567"/>
        <w:contextualSpacing/>
        <w:jc w:val="both"/>
        <w:rPr>
          <w:color w:val="FF0000"/>
          <w:lang w:eastAsia="en-US"/>
        </w:rPr>
      </w:pPr>
      <w:r w:rsidRPr="00713670">
        <w:rPr>
          <w:b/>
          <w:bCs/>
          <w:lang w:eastAsia="en-US"/>
        </w:rPr>
        <w:t xml:space="preserve">Ievai </w:t>
      </w:r>
      <w:proofErr w:type="spellStart"/>
      <w:r w:rsidRPr="00713670">
        <w:rPr>
          <w:b/>
          <w:bCs/>
          <w:lang w:eastAsia="en-US"/>
        </w:rPr>
        <w:t>Grīnšteinei</w:t>
      </w:r>
      <w:proofErr w:type="spellEnd"/>
      <w:r w:rsidRPr="00713670">
        <w:rPr>
          <w:lang w:eastAsia="en-US"/>
        </w:rPr>
        <w:t>– par mūža ieguldījumu medicīnā un personīgo ieguldījumu novada attīstībā;</w:t>
      </w:r>
    </w:p>
    <w:p w14:paraId="16A2BFF8" w14:textId="68C33363" w:rsidR="00713670" w:rsidRPr="00713670" w:rsidRDefault="00713670" w:rsidP="00713670">
      <w:pPr>
        <w:numPr>
          <w:ilvl w:val="0"/>
          <w:numId w:val="4"/>
        </w:numPr>
        <w:spacing w:line="360" w:lineRule="auto"/>
        <w:ind w:left="0" w:firstLine="567"/>
        <w:contextualSpacing/>
        <w:jc w:val="both"/>
        <w:rPr>
          <w:color w:val="FF0000"/>
          <w:lang w:eastAsia="en-US"/>
        </w:rPr>
      </w:pPr>
      <w:r w:rsidRPr="00713670">
        <w:rPr>
          <w:b/>
          <w:bCs/>
          <w:lang w:eastAsia="en-US"/>
        </w:rPr>
        <w:t>Jāzepam Odumiņam</w:t>
      </w:r>
      <w:r w:rsidRPr="00713670">
        <w:rPr>
          <w:lang w:eastAsia="en-US"/>
        </w:rPr>
        <w:t>– par mūža ieguldījumu sportā;</w:t>
      </w:r>
    </w:p>
    <w:p w14:paraId="7CAB4DFA" w14:textId="0BCA5103" w:rsidR="00713670" w:rsidRPr="00713670" w:rsidRDefault="00713670" w:rsidP="00713670">
      <w:pPr>
        <w:numPr>
          <w:ilvl w:val="0"/>
          <w:numId w:val="4"/>
        </w:numPr>
        <w:spacing w:line="360" w:lineRule="auto"/>
        <w:ind w:left="0" w:firstLine="567"/>
        <w:contextualSpacing/>
        <w:jc w:val="both"/>
        <w:rPr>
          <w:color w:val="FF0000"/>
          <w:lang w:eastAsia="en-US"/>
        </w:rPr>
      </w:pPr>
      <w:r w:rsidRPr="00713670">
        <w:rPr>
          <w:b/>
          <w:bCs/>
          <w:lang w:eastAsia="en-US"/>
        </w:rPr>
        <w:t xml:space="preserve">Jānim </w:t>
      </w:r>
      <w:proofErr w:type="spellStart"/>
      <w:r w:rsidRPr="00713670">
        <w:rPr>
          <w:b/>
          <w:bCs/>
          <w:lang w:eastAsia="en-US"/>
        </w:rPr>
        <w:t>Ančam</w:t>
      </w:r>
      <w:proofErr w:type="spellEnd"/>
      <w:r w:rsidRPr="00713670">
        <w:rPr>
          <w:lang w:eastAsia="en-US"/>
        </w:rPr>
        <w:t>- par mūža ieguldījumu sportā.</w:t>
      </w:r>
    </w:p>
    <w:p w14:paraId="52DB7B90" w14:textId="77777777" w:rsidR="00713670" w:rsidRPr="00713670" w:rsidRDefault="00713670" w:rsidP="00713670">
      <w:pPr>
        <w:spacing w:line="360" w:lineRule="auto"/>
        <w:ind w:left="567"/>
        <w:contextualSpacing/>
        <w:jc w:val="both"/>
        <w:rPr>
          <w:color w:val="FF0000"/>
          <w:lang w:eastAsia="en-US"/>
        </w:rPr>
      </w:pPr>
    </w:p>
    <w:p w14:paraId="49201403" w14:textId="77777777" w:rsidR="00713670" w:rsidRPr="00713670" w:rsidRDefault="00713670" w:rsidP="00713670">
      <w:pPr>
        <w:spacing w:line="360" w:lineRule="auto"/>
        <w:ind w:left="720"/>
        <w:contextualSpacing/>
        <w:rPr>
          <w:color w:val="FF0000"/>
          <w:lang w:eastAsia="en-US"/>
        </w:rPr>
      </w:pPr>
    </w:p>
    <w:p w14:paraId="6EAC829D" w14:textId="77777777" w:rsidR="00713670" w:rsidRPr="00713670" w:rsidRDefault="00713670" w:rsidP="00713670">
      <w:pPr>
        <w:rPr>
          <w:rFonts w:ascii="Arial" w:hAnsi="Arial" w:cs="Arial"/>
          <w:sz w:val="22"/>
          <w:szCs w:val="22"/>
        </w:rPr>
      </w:pPr>
    </w:p>
    <w:p w14:paraId="6B1BC4D5" w14:textId="77777777" w:rsidR="00713670" w:rsidRPr="00713670" w:rsidRDefault="00713670" w:rsidP="00713670">
      <w:r w:rsidRPr="00713670">
        <w:t>Gulbenes novada domes priekšsēdētājs</w:t>
      </w:r>
      <w:r w:rsidRPr="00713670">
        <w:tab/>
      </w:r>
      <w:r w:rsidRPr="00713670">
        <w:tab/>
      </w:r>
      <w:r w:rsidRPr="00713670">
        <w:tab/>
      </w:r>
      <w:r w:rsidRPr="00713670">
        <w:tab/>
      </w:r>
      <w:r w:rsidRPr="00713670">
        <w:tab/>
      </w:r>
      <w:proofErr w:type="spellStart"/>
      <w:r w:rsidRPr="00713670">
        <w:t>A.Caunītis</w:t>
      </w:r>
      <w:proofErr w:type="spellEnd"/>
    </w:p>
    <w:p w14:paraId="235B0CB4" w14:textId="77777777" w:rsidR="00713670" w:rsidRPr="00713670" w:rsidRDefault="00713670" w:rsidP="00713670">
      <w:pPr>
        <w:rPr>
          <w:rFonts w:ascii="Arial" w:hAnsi="Arial" w:cs="Arial"/>
          <w:sz w:val="22"/>
          <w:szCs w:val="22"/>
        </w:rPr>
      </w:pPr>
    </w:p>
    <w:p w14:paraId="77030976" w14:textId="1C586D90" w:rsidR="007C4B3F" w:rsidRDefault="00713670" w:rsidP="00713670">
      <w:pPr>
        <w:rPr>
          <w:sz w:val="22"/>
          <w:szCs w:val="22"/>
        </w:rPr>
      </w:pPr>
      <w:r w:rsidRPr="00713670">
        <w:rPr>
          <w:sz w:val="22"/>
          <w:szCs w:val="22"/>
        </w:rPr>
        <w:t xml:space="preserve">Sagatavoja </w:t>
      </w:r>
      <w:proofErr w:type="spellStart"/>
      <w:r w:rsidRPr="00713670">
        <w:rPr>
          <w:sz w:val="22"/>
          <w:szCs w:val="22"/>
        </w:rPr>
        <w:t>V.Baškere</w:t>
      </w:r>
      <w:proofErr w:type="spellEnd"/>
    </w:p>
    <w:p w14:paraId="076FE7AF" w14:textId="77777777" w:rsidR="007C4B3F" w:rsidRDefault="007C4B3F">
      <w:pPr>
        <w:spacing w:after="160" w:line="259" w:lineRule="auto"/>
        <w:rPr>
          <w:sz w:val="22"/>
          <w:szCs w:val="22"/>
        </w:rPr>
      </w:pPr>
      <w:r>
        <w:rPr>
          <w:sz w:val="22"/>
          <w:szCs w:val="22"/>
        </w:rPr>
        <w:br w:type="page"/>
      </w:r>
    </w:p>
    <w:tbl>
      <w:tblPr>
        <w:tblW w:w="0" w:type="auto"/>
        <w:tblLook w:val="01E0" w:firstRow="1" w:lastRow="1" w:firstColumn="1" w:lastColumn="1" w:noHBand="0" w:noVBand="0"/>
      </w:tblPr>
      <w:tblGrid>
        <w:gridCol w:w="3073"/>
        <w:gridCol w:w="3115"/>
        <w:gridCol w:w="2743"/>
      </w:tblGrid>
      <w:tr w:rsidR="00713670" w:rsidRPr="00713670" w14:paraId="57780F5F" w14:textId="77777777" w:rsidTr="00873076">
        <w:tc>
          <w:tcPr>
            <w:tcW w:w="3073" w:type="dxa"/>
          </w:tcPr>
          <w:p w14:paraId="6D227FB0" w14:textId="77777777" w:rsidR="00713670" w:rsidRPr="00713670" w:rsidRDefault="00713670" w:rsidP="00713670"/>
        </w:tc>
        <w:tc>
          <w:tcPr>
            <w:tcW w:w="3115" w:type="dxa"/>
            <w:hideMark/>
          </w:tcPr>
          <w:p w14:paraId="5F89682A" w14:textId="77777777" w:rsidR="00713670" w:rsidRPr="00713670" w:rsidRDefault="00713670" w:rsidP="00713670">
            <w:pPr>
              <w:jc w:val="center"/>
            </w:pPr>
            <w:r w:rsidRPr="00713670">
              <w:rPr>
                <w:noProof/>
              </w:rPr>
              <w:drawing>
                <wp:inline distT="0" distB="0" distL="0" distR="0" wp14:anchorId="79484C32" wp14:editId="65A00AC8">
                  <wp:extent cx="621030" cy="690245"/>
                  <wp:effectExtent l="0" t="0" r="762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356DFC62" w14:textId="77777777" w:rsidR="00713670" w:rsidRPr="00713670" w:rsidRDefault="00713670" w:rsidP="00713670">
            <w:pPr>
              <w:rPr>
                <w:sz w:val="32"/>
                <w:szCs w:val="32"/>
              </w:rPr>
            </w:pPr>
          </w:p>
        </w:tc>
      </w:tr>
      <w:tr w:rsidR="00713670" w:rsidRPr="00713670" w14:paraId="7AF94E73" w14:textId="77777777" w:rsidTr="00873076">
        <w:tc>
          <w:tcPr>
            <w:tcW w:w="8931" w:type="dxa"/>
            <w:gridSpan w:val="3"/>
            <w:hideMark/>
          </w:tcPr>
          <w:p w14:paraId="33F28C33" w14:textId="77777777" w:rsidR="00713670" w:rsidRPr="00713670" w:rsidRDefault="00713670" w:rsidP="00713670">
            <w:pPr>
              <w:spacing w:before="240"/>
              <w:jc w:val="center"/>
              <w:rPr>
                <w:b/>
                <w:sz w:val="32"/>
                <w:szCs w:val="32"/>
              </w:rPr>
            </w:pPr>
            <w:r w:rsidRPr="00713670">
              <w:rPr>
                <w:b/>
                <w:sz w:val="32"/>
                <w:szCs w:val="32"/>
              </w:rPr>
              <w:t>GULBENES NOVADA PAŠVALDĪBA</w:t>
            </w:r>
          </w:p>
        </w:tc>
      </w:tr>
      <w:tr w:rsidR="00713670" w:rsidRPr="00713670" w14:paraId="3FBA2223" w14:textId="77777777" w:rsidTr="00873076">
        <w:tc>
          <w:tcPr>
            <w:tcW w:w="8931" w:type="dxa"/>
            <w:gridSpan w:val="3"/>
            <w:hideMark/>
          </w:tcPr>
          <w:p w14:paraId="49438E62" w14:textId="77777777" w:rsidR="00713670" w:rsidRPr="00713670" w:rsidRDefault="00713670" w:rsidP="00713670">
            <w:pPr>
              <w:jc w:val="center"/>
            </w:pPr>
            <w:proofErr w:type="spellStart"/>
            <w:r w:rsidRPr="00713670">
              <w:t>Reģ</w:t>
            </w:r>
            <w:proofErr w:type="spellEnd"/>
            <w:r w:rsidRPr="00713670">
              <w:t>. Nr. 90009116327</w:t>
            </w:r>
          </w:p>
        </w:tc>
      </w:tr>
      <w:tr w:rsidR="00713670" w:rsidRPr="00713670" w14:paraId="74638DA8" w14:textId="77777777" w:rsidTr="00873076">
        <w:tc>
          <w:tcPr>
            <w:tcW w:w="8931" w:type="dxa"/>
            <w:gridSpan w:val="3"/>
            <w:hideMark/>
          </w:tcPr>
          <w:p w14:paraId="62BC7F11" w14:textId="77777777" w:rsidR="00713670" w:rsidRPr="00713670" w:rsidRDefault="00713670" w:rsidP="00713670">
            <w:pPr>
              <w:jc w:val="center"/>
            </w:pPr>
            <w:r w:rsidRPr="00713670">
              <w:t>Ābeļu iela 2, Gulbene, Gulbenes nov., LV-4401</w:t>
            </w:r>
          </w:p>
        </w:tc>
      </w:tr>
      <w:tr w:rsidR="00713670" w:rsidRPr="00713670" w14:paraId="49F17540" w14:textId="77777777" w:rsidTr="00873076">
        <w:tc>
          <w:tcPr>
            <w:tcW w:w="8931" w:type="dxa"/>
            <w:gridSpan w:val="3"/>
            <w:hideMark/>
          </w:tcPr>
          <w:p w14:paraId="2A3E681C" w14:textId="77777777" w:rsidR="00713670" w:rsidRPr="00713670" w:rsidRDefault="00713670" w:rsidP="00713670">
            <w:pPr>
              <w:pBdr>
                <w:bottom w:val="single" w:sz="12" w:space="1" w:color="auto"/>
              </w:pBdr>
              <w:jc w:val="center"/>
            </w:pPr>
            <w:r w:rsidRPr="00713670">
              <w:t>Tālrunis 64497710, fakss 64497730, e-pasts: dome@gulbene.lv, www.gulbene.lv</w:t>
            </w:r>
          </w:p>
          <w:p w14:paraId="372CBA3D" w14:textId="77777777" w:rsidR="00713670" w:rsidRPr="00713670" w:rsidRDefault="00713670" w:rsidP="00713670">
            <w:pPr>
              <w:jc w:val="center"/>
              <w:rPr>
                <w:sz w:val="4"/>
                <w:szCs w:val="4"/>
              </w:rPr>
            </w:pP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p>
        </w:tc>
      </w:tr>
    </w:tbl>
    <w:p w14:paraId="4F2BEFD7" w14:textId="77777777" w:rsidR="00713670" w:rsidRPr="00713670" w:rsidRDefault="00713670" w:rsidP="00713670">
      <w:pPr>
        <w:jc w:val="center"/>
        <w:rPr>
          <w:b/>
          <w:bCs/>
        </w:rPr>
      </w:pPr>
      <w:r w:rsidRPr="00713670">
        <w:rPr>
          <w:b/>
          <w:bCs/>
        </w:rPr>
        <w:t xml:space="preserve">GULBENES NOVADA DOMES LĒMUMS </w:t>
      </w:r>
    </w:p>
    <w:p w14:paraId="639CF1E8" w14:textId="77777777" w:rsidR="00713670" w:rsidRPr="00713670" w:rsidRDefault="00713670" w:rsidP="00713670">
      <w:pPr>
        <w:jc w:val="center"/>
      </w:pPr>
      <w:r w:rsidRPr="00713670">
        <w:t>Gulbenē</w:t>
      </w:r>
    </w:p>
    <w:p w14:paraId="16F93337" w14:textId="77777777" w:rsidR="00713670" w:rsidRPr="00713670" w:rsidRDefault="00713670" w:rsidP="00713670">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557A212E" w14:textId="77777777" w:rsidTr="00873076">
        <w:tc>
          <w:tcPr>
            <w:tcW w:w="4729" w:type="dxa"/>
            <w:hideMark/>
          </w:tcPr>
          <w:p w14:paraId="712E87F7"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hideMark/>
          </w:tcPr>
          <w:p w14:paraId="2122F768" w14:textId="77777777" w:rsidR="00713670" w:rsidRPr="00713670" w:rsidRDefault="00713670" w:rsidP="00713670">
            <w:pPr>
              <w:rPr>
                <w:rFonts w:eastAsiaTheme="minorHAnsi"/>
                <w:b/>
                <w:bCs/>
                <w:lang w:eastAsia="en-US"/>
              </w:rPr>
            </w:pPr>
            <w:r w:rsidRPr="00713670">
              <w:rPr>
                <w:rFonts w:eastAsiaTheme="minorHAnsi"/>
                <w:b/>
                <w:bCs/>
                <w:lang w:eastAsia="en-US"/>
              </w:rPr>
              <w:t xml:space="preserve">                Nr. GND/2022/1015</w:t>
            </w:r>
          </w:p>
        </w:tc>
      </w:tr>
      <w:tr w:rsidR="00713670" w:rsidRPr="00713670" w14:paraId="6859CF28" w14:textId="77777777" w:rsidTr="00873076">
        <w:tc>
          <w:tcPr>
            <w:tcW w:w="4729" w:type="dxa"/>
          </w:tcPr>
          <w:p w14:paraId="4957B7BA" w14:textId="77777777" w:rsidR="00713670" w:rsidRPr="00713670" w:rsidRDefault="00713670" w:rsidP="00713670">
            <w:pPr>
              <w:rPr>
                <w:rFonts w:eastAsiaTheme="minorHAnsi"/>
                <w:lang w:eastAsia="en-US"/>
              </w:rPr>
            </w:pPr>
          </w:p>
        </w:tc>
        <w:tc>
          <w:tcPr>
            <w:tcW w:w="4729" w:type="dxa"/>
            <w:hideMark/>
          </w:tcPr>
          <w:p w14:paraId="4530487D" w14:textId="77777777" w:rsidR="00713670" w:rsidRPr="00713670" w:rsidRDefault="00713670" w:rsidP="00713670">
            <w:pPr>
              <w:rPr>
                <w:rFonts w:eastAsiaTheme="minorHAnsi"/>
                <w:b/>
                <w:bCs/>
                <w:lang w:eastAsia="en-US"/>
              </w:rPr>
            </w:pPr>
            <w:r w:rsidRPr="00713670">
              <w:rPr>
                <w:rFonts w:eastAsiaTheme="minorHAnsi"/>
                <w:b/>
                <w:bCs/>
                <w:lang w:eastAsia="en-US"/>
              </w:rPr>
              <w:t xml:space="preserve">                (protokols Nr.20; 59.p)</w:t>
            </w:r>
          </w:p>
        </w:tc>
      </w:tr>
    </w:tbl>
    <w:p w14:paraId="586D1303" w14:textId="77777777" w:rsidR="00713670" w:rsidRPr="00713670" w:rsidRDefault="00713670" w:rsidP="00713670">
      <w:pPr>
        <w:autoSpaceDE w:val="0"/>
        <w:autoSpaceDN w:val="0"/>
        <w:adjustRightInd w:val="0"/>
        <w:rPr>
          <w:rFonts w:eastAsiaTheme="minorHAnsi"/>
          <w:color w:val="000000"/>
          <w:sz w:val="4"/>
          <w:szCs w:val="4"/>
          <w:lang w:eastAsia="en-US"/>
        </w:rPr>
      </w:pPr>
    </w:p>
    <w:p w14:paraId="6B7F3FFD" w14:textId="77777777" w:rsidR="00713670" w:rsidRPr="00713670" w:rsidRDefault="00713670" w:rsidP="00713670">
      <w:pPr>
        <w:spacing w:after="160" w:line="256" w:lineRule="auto"/>
        <w:jc w:val="center"/>
        <w:rPr>
          <w:rFonts w:eastAsiaTheme="minorHAnsi"/>
          <w:b/>
          <w:bCs/>
          <w:lang w:eastAsia="en-US"/>
        </w:rPr>
      </w:pPr>
      <w:r w:rsidRPr="00713670">
        <w:rPr>
          <w:rFonts w:eastAsiaTheme="minorHAnsi"/>
          <w:b/>
          <w:bCs/>
          <w:lang w:eastAsia="en-US"/>
        </w:rPr>
        <w:t>Par izmaiņām Gulbenes novada domes Dzīvesvietas reģistrācijas un anulācijas  komisijas sastāvā</w:t>
      </w:r>
    </w:p>
    <w:p w14:paraId="0BC6CE51" w14:textId="77777777" w:rsidR="00713670" w:rsidRPr="00713670" w:rsidRDefault="00713670" w:rsidP="00713670">
      <w:pPr>
        <w:spacing w:line="360" w:lineRule="auto"/>
        <w:ind w:firstLine="567"/>
        <w:jc w:val="both"/>
        <w:rPr>
          <w:rFonts w:eastAsiaTheme="minorHAnsi"/>
          <w:color w:val="FF0000"/>
          <w:lang w:eastAsia="en-US" w:bidi="hi-IN"/>
        </w:rPr>
      </w:pPr>
      <w:r w:rsidRPr="00713670">
        <w:rPr>
          <w:rFonts w:eastAsiaTheme="minorHAnsi"/>
          <w:lang w:eastAsia="en-US" w:bidi="hi-IN"/>
        </w:rPr>
        <w:t xml:space="preserve">Gulbenes novada pašvaldībā 2022.gada 3.oktobrī saņemts un ar reģistrācijas </w:t>
      </w:r>
      <w:proofErr w:type="spellStart"/>
      <w:r w:rsidRPr="00713670">
        <w:rPr>
          <w:rFonts w:eastAsiaTheme="minorHAnsi"/>
          <w:lang w:eastAsia="en-US" w:bidi="hi-IN"/>
        </w:rPr>
        <w:t>Nr.GND</w:t>
      </w:r>
      <w:proofErr w:type="spellEnd"/>
      <w:r w:rsidRPr="00713670">
        <w:rPr>
          <w:rFonts w:eastAsiaTheme="minorHAnsi"/>
          <w:lang w:eastAsia="en-US" w:bidi="hi-IN"/>
        </w:rPr>
        <w:t>/5.17/22/2280-A reģistrēts Gulbenes novada pašvaldības Kancelejas nodaļas ar struktūrvienību “Gulbenes novada valsts un pašvaldības vienotais klientu apkalpošanas centrs” vecākās klientu apkalpošanas speciālistes Santas Atvares 2022.gada 3.oktobra iesniegums, kurā izteikts lūgums atbrīvot viņu no Gulbenes novada domes Dzīvesvietas reģistrācijas un anulācijas  komisijas locekles amata no 2022.gada 31.oktobra.</w:t>
      </w:r>
    </w:p>
    <w:p w14:paraId="64E5A136" w14:textId="77777777" w:rsidR="00713670" w:rsidRPr="00713670" w:rsidRDefault="00713670" w:rsidP="00713670">
      <w:pPr>
        <w:spacing w:line="360" w:lineRule="auto"/>
        <w:ind w:firstLine="567"/>
        <w:jc w:val="both"/>
        <w:rPr>
          <w:rFonts w:eastAsiaTheme="minorHAnsi"/>
          <w:lang w:eastAsia="en-US" w:bidi="hi-IN"/>
        </w:rPr>
      </w:pPr>
      <w:r w:rsidRPr="00713670">
        <w:rPr>
          <w:rFonts w:eastAsiaTheme="minorHAnsi"/>
          <w:lang w:eastAsia="en-US" w:bidi="hi-IN"/>
        </w:rPr>
        <w:t>Ņemot vērā izmaiņas Gulbenes novada pašvaldības administrācijas darbinieku sarakstā, Larisa Cīrule no 2022.gada 19.septembra pilda Gulbenes novada pašvaldības administrācijas Kancelejas nodaļas ar struktūrvienību “Gulbenes novada valsts un pašvaldības vienotais klientu apkalpošanas centrs” centra vadītājas amata pienākumus.</w:t>
      </w:r>
    </w:p>
    <w:p w14:paraId="58667FC3" w14:textId="77777777" w:rsidR="00713670" w:rsidRPr="00713670" w:rsidRDefault="00713670" w:rsidP="00713670">
      <w:pPr>
        <w:spacing w:line="360" w:lineRule="auto"/>
        <w:ind w:firstLine="567"/>
        <w:jc w:val="both"/>
        <w:rPr>
          <w:rFonts w:eastAsiaTheme="minorHAnsi"/>
          <w:lang w:eastAsia="en-US" w:bidi="hi-IN"/>
        </w:rPr>
      </w:pPr>
      <w:r w:rsidRPr="00713670">
        <w:rPr>
          <w:rFonts w:eastAsiaTheme="minorHAnsi"/>
          <w:lang w:eastAsia="en-US" w:bidi="hi-IN"/>
        </w:rPr>
        <w:t>Saskaņā ar likuma “Par interešu konflikta novēršanu valsts amatpersonu darbībā” 8.</w:t>
      </w:r>
      <w:r w:rsidRPr="00713670">
        <w:rPr>
          <w:rFonts w:eastAsiaTheme="minorHAnsi"/>
          <w:vertAlign w:val="superscript"/>
          <w:lang w:eastAsia="en-US" w:bidi="hi-IN"/>
        </w:rPr>
        <w:t>1</w:t>
      </w:r>
      <w:r w:rsidRPr="00713670">
        <w:rPr>
          <w:rFonts w:eastAsiaTheme="minorHAnsi"/>
          <w:lang w:eastAsia="en-US" w:bidi="hi-IN"/>
        </w:rPr>
        <w:t xml:space="preserve"> panta ceturto viens </w:t>
      </w:r>
      <w:proofErr w:type="spellStart"/>
      <w:r w:rsidRPr="00713670">
        <w:rPr>
          <w:rFonts w:eastAsiaTheme="minorHAnsi"/>
          <w:lang w:eastAsia="en-US" w:bidi="hi-IN"/>
        </w:rPr>
        <w:t>prim</w:t>
      </w:r>
      <w:proofErr w:type="spellEnd"/>
      <w:r w:rsidRPr="00713670">
        <w:rPr>
          <w:rFonts w:eastAsiaTheme="minorHAnsi"/>
          <w:lang w:eastAsia="en-US" w:bidi="hi-IN"/>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F40524D" w14:textId="77777777" w:rsidR="00713670" w:rsidRPr="00713670" w:rsidRDefault="00713670" w:rsidP="00713670">
      <w:pPr>
        <w:widowControl w:val="0"/>
        <w:spacing w:line="360" w:lineRule="auto"/>
        <w:ind w:firstLine="567"/>
        <w:jc w:val="both"/>
        <w:rPr>
          <w:rFonts w:eastAsiaTheme="minorHAnsi"/>
          <w:lang w:eastAsia="en-US" w:bidi="hi-IN"/>
        </w:rPr>
      </w:pPr>
      <w:r w:rsidRPr="00713670">
        <w:rPr>
          <w:rFonts w:eastAsiaTheme="minorHAnsi"/>
          <w:lang w:eastAsia="en-US" w:bidi="hi-IN"/>
        </w:rPr>
        <w:t>Izvērtējot Larisas Cīrules amatu savienošanu, konstatējams, ka viņa var savstarpēji savienot šādus amatus – Gulbenes novada pašvaldības Dzīvesvietas reģistrācijas un anulācijas  komisijas locekles un Gulbenes novada pašvaldības administrācijas Kancelejas nodaļas ar struktūrvienību “Gulbenes novada valsts un pašvaldības vienotais klientu apkalpošanas centrs” centra vadītājas amatus, pamatojoties uz likuma “Par interešu konflikta novēršanu valsts amatpersonu darbībā” 4.panta otrās daļas 1.punktu un 7.panta sestās daļas 2.punktu.</w:t>
      </w:r>
    </w:p>
    <w:p w14:paraId="11A2347C" w14:textId="77777777" w:rsidR="00713670" w:rsidRPr="00713670" w:rsidRDefault="00713670" w:rsidP="00713670">
      <w:pPr>
        <w:widowControl w:val="0"/>
        <w:spacing w:line="360" w:lineRule="auto"/>
        <w:ind w:firstLine="567"/>
        <w:jc w:val="both"/>
        <w:rPr>
          <w:rFonts w:eastAsiaTheme="minorHAnsi"/>
          <w:lang w:eastAsia="en-US" w:bidi="hi-IN"/>
        </w:rPr>
      </w:pPr>
      <w:r w:rsidRPr="00713670">
        <w:rPr>
          <w:rFonts w:eastAsiaTheme="minorHAnsi"/>
          <w:lang w:eastAsia="en-US" w:bidi="hi-IN"/>
        </w:rPr>
        <w:lastRenderedPageBreak/>
        <w:t>Pamatojoties uz likuma “Par interešu konflikta novēršanu valsts amatpersonu darbībā” 8.</w:t>
      </w:r>
      <w:r w:rsidRPr="00713670">
        <w:rPr>
          <w:rFonts w:eastAsiaTheme="minorHAnsi"/>
          <w:vertAlign w:val="superscript"/>
          <w:lang w:eastAsia="en-US" w:bidi="hi-IN"/>
        </w:rPr>
        <w:t>1 </w:t>
      </w:r>
      <w:r w:rsidRPr="00713670">
        <w:rPr>
          <w:rFonts w:eastAsiaTheme="minorHAnsi"/>
          <w:lang w:eastAsia="en-US" w:bidi="hi-IN"/>
        </w:rPr>
        <w:t>panta piektās daļas 1.punktu un 2.punktu, izvērtējot konstatētos faktiskos apstākļus, secināms, ka Larisas Cīrules amatu savienošana nerada interešu konflikta situāciju, nav pretrunā ar valsts amatpersonām saistošām ētikas normām, kā arī nekaitē valsts amatpersonas tiešo pienākumu veikšanai.</w:t>
      </w:r>
    </w:p>
    <w:p w14:paraId="16C42ABA" w14:textId="77777777" w:rsidR="00713670" w:rsidRPr="00713670" w:rsidRDefault="00713670" w:rsidP="00713670">
      <w:pPr>
        <w:spacing w:line="360" w:lineRule="auto"/>
        <w:ind w:firstLine="567"/>
        <w:jc w:val="both"/>
        <w:rPr>
          <w:rFonts w:eastAsiaTheme="minorHAnsi"/>
          <w:lang w:eastAsia="en-US"/>
        </w:rPr>
      </w:pPr>
      <w:r w:rsidRPr="00713670">
        <w:rPr>
          <w:rFonts w:eastAsiaTheme="minorHAnsi"/>
          <w:lang w:eastAsia="en-US" w:bidi="hi-IN"/>
        </w:rPr>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11.3.apakšpunktu, likuma “Par interešu konflikta novēršanu valsts amatpersonu darbībā” 4.panta otrās daļas 1.punktu, 7.panta sestās daļas 2.punktu, 8.</w:t>
      </w:r>
      <w:r w:rsidRPr="00713670">
        <w:rPr>
          <w:rFonts w:eastAsiaTheme="minorHAnsi"/>
          <w:vertAlign w:val="superscript"/>
          <w:lang w:eastAsia="en-US" w:bidi="hi-IN"/>
        </w:rPr>
        <w:t>1</w:t>
      </w:r>
      <w:r w:rsidRPr="00713670">
        <w:rPr>
          <w:rFonts w:eastAsiaTheme="minorHAnsi"/>
          <w:lang w:eastAsia="en-US" w:bidi="hi-IN"/>
        </w:rPr>
        <w:t xml:space="preserve"> panta ceturto viens </w:t>
      </w:r>
      <w:proofErr w:type="spellStart"/>
      <w:r w:rsidRPr="00713670">
        <w:rPr>
          <w:rFonts w:eastAsiaTheme="minorHAnsi"/>
          <w:lang w:eastAsia="en-US" w:bidi="hi-IN"/>
        </w:rPr>
        <w:t>prim</w:t>
      </w:r>
      <w:proofErr w:type="spellEnd"/>
      <w:r w:rsidRPr="00713670">
        <w:rPr>
          <w:rFonts w:eastAsiaTheme="minorHAnsi"/>
          <w:lang w:eastAsia="en-US" w:bidi="hi-IN"/>
        </w:rPr>
        <w:t xml:space="preserve"> daļu, piektās daļas 1. un 2.punktu, un Tautsaimniecības komitejas ieteikumu, atklāti balsojot: ar </w:t>
      </w:r>
      <w:r w:rsidRPr="00713670">
        <w:rPr>
          <w:rFonts w:eastAsiaTheme="minorHAnsi"/>
          <w:noProof/>
          <w:lang w:eastAsia="en-US"/>
        </w:rPr>
        <w:t>ar 12 balsīm "Par" (Ainārs Brezinskis, Aivars Circens, Anatolijs Savickis, Andis Caunītis, Atis Jencītis, Guna Pūcīte, Guna Švika, Gunārs Ciglis, Intars Liepiņš, Ivars Kupčs, Mudīte Motivāne, Normunds Mazūrs), "Pret" – nav, "Atturas" – nav</w:t>
      </w:r>
      <w:r w:rsidRPr="00713670">
        <w:rPr>
          <w:rFonts w:eastAsiaTheme="minorHAnsi"/>
          <w:lang w:eastAsia="en-US" w:bidi="hi-IN"/>
        </w:rPr>
        <w:t>, Gulbenes novada dome NOLEMJ:</w:t>
      </w:r>
      <w:r w:rsidRPr="00713670">
        <w:rPr>
          <w:rFonts w:eastAsiaTheme="minorHAnsi"/>
          <w:lang w:eastAsia="en-US"/>
        </w:rPr>
        <w:t xml:space="preserve"> </w:t>
      </w:r>
    </w:p>
    <w:p w14:paraId="7EA7E574" w14:textId="77777777" w:rsidR="00713670" w:rsidRPr="00713670" w:rsidRDefault="00713670" w:rsidP="00713670">
      <w:pPr>
        <w:numPr>
          <w:ilvl w:val="0"/>
          <w:numId w:val="5"/>
        </w:numPr>
        <w:tabs>
          <w:tab w:val="left" w:pos="567"/>
          <w:tab w:val="left" w:pos="1134"/>
        </w:tabs>
        <w:spacing w:after="160" w:line="360" w:lineRule="auto"/>
        <w:ind w:left="0" w:firstLine="709"/>
        <w:contextualSpacing/>
        <w:jc w:val="both"/>
        <w:rPr>
          <w:rFonts w:eastAsiaTheme="minorHAnsi"/>
          <w:lang w:eastAsia="en-US" w:bidi="hi-IN"/>
        </w:rPr>
      </w:pPr>
      <w:r w:rsidRPr="00713670">
        <w:rPr>
          <w:rFonts w:eastAsiaTheme="minorHAnsi"/>
          <w:lang w:eastAsia="en-US" w:bidi="hi-IN"/>
        </w:rPr>
        <w:t>ATBRĪVOT Gulbenes novada pašvaldības Kancelejas nodaļas ar struktūrvienību “Gulbenes novada valsts un pašvaldības vienotais klientu apkalpošanas centrs” vecāko klientu apkalpošanas speciālisti Santu Atvari no Gulbenes novada domes Dzīvesvietas reģistrācijas un anulācijas komisijas locekles amata ar 2022.gada 31.oktobri.</w:t>
      </w:r>
    </w:p>
    <w:p w14:paraId="0A1A82B6" w14:textId="77777777" w:rsidR="00713670" w:rsidRPr="00713670" w:rsidRDefault="00713670" w:rsidP="00713670">
      <w:pPr>
        <w:numPr>
          <w:ilvl w:val="0"/>
          <w:numId w:val="5"/>
        </w:numPr>
        <w:tabs>
          <w:tab w:val="left" w:pos="567"/>
          <w:tab w:val="left" w:pos="1134"/>
        </w:tabs>
        <w:spacing w:after="160" w:line="360" w:lineRule="auto"/>
        <w:ind w:left="0" w:firstLine="709"/>
        <w:contextualSpacing/>
        <w:jc w:val="both"/>
        <w:rPr>
          <w:rFonts w:eastAsiaTheme="minorHAnsi"/>
          <w:lang w:eastAsia="en-US" w:bidi="hi-IN"/>
        </w:rPr>
      </w:pPr>
      <w:r w:rsidRPr="00713670">
        <w:rPr>
          <w:rFonts w:eastAsiaTheme="minorHAnsi" w:cstheme="minorBidi"/>
          <w:lang w:eastAsia="en-US"/>
        </w:rPr>
        <w:t xml:space="preserve">IEVĒLĒT Gulbenes novada pašvaldības administrācijas Kancelejas nodaļas ar struktūrvienību “Gulbenes novada valsts un pašvaldības vienotais klientu apkalpošanas centrs” centra vadītāju </w:t>
      </w:r>
      <w:r w:rsidRPr="00713670">
        <w:rPr>
          <w:rFonts w:eastAsiaTheme="minorHAnsi" w:cstheme="minorBidi"/>
          <w:lang w:eastAsia="en-US" w:bidi="hi-IN"/>
        </w:rPr>
        <w:t xml:space="preserve">Larisu Cīruli </w:t>
      </w:r>
      <w:r w:rsidRPr="00713670">
        <w:rPr>
          <w:rFonts w:eastAsiaTheme="minorHAnsi" w:cstheme="minorBidi"/>
          <w:lang w:eastAsia="en-US"/>
        </w:rPr>
        <w:t xml:space="preserve">Gulbenes novada domes </w:t>
      </w:r>
      <w:r w:rsidRPr="00713670">
        <w:rPr>
          <w:rFonts w:eastAsiaTheme="minorHAnsi" w:cstheme="minorBidi"/>
          <w:lang w:eastAsia="en-US" w:bidi="hi-IN"/>
        </w:rPr>
        <w:t>Dzīvesvietas reģistrācijas un anulācijas</w:t>
      </w:r>
      <w:r w:rsidRPr="00713670">
        <w:rPr>
          <w:rFonts w:eastAsiaTheme="minorHAnsi" w:cstheme="minorBidi"/>
          <w:lang w:eastAsia="en-US"/>
        </w:rPr>
        <w:t xml:space="preserve"> komisijas locekļa amatā ar 2022.gada 1.novembri.</w:t>
      </w:r>
    </w:p>
    <w:p w14:paraId="3615456D" w14:textId="77777777" w:rsidR="00713670" w:rsidRPr="00713670" w:rsidRDefault="00713670" w:rsidP="00713670">
      <w:pPr>
        <w:numPr>
          <w:ilvl w:val="0"/>
          <w:numId w:val="5"/>
        </w:numPr>
        <w:tabs>
          <w:tab w:val="left" w:pos="993"/>
        </w:tabs>
        <w:spacing w:after="160" w:line="360" w:lineRule="auto"/>
        <w:ind w:left="0" w:firstLine="567"/>
        <w:jc w:val="both"/>
      </w:pPr>
      <w:r w:rsidRPr="00713670">
        <w:t xml:space="preserve">ATĻAUT </w:t>
      </w:r>
      <w:r w:rsidRPr="00713670">
        <w:rPr>
          <w:lang w:bidi="hi-IN"/>
        </w:rPr>
        <w:t xml:space="preserve">Larisai Cīrulei </w:t>
      </w:r>
      <w:r w:rsidRPr="00713670">
        <w:t>savstarpēji savienot šādus amatus Gulbenes novada pašvaldībā – Gulbenes novada domes Dzīvesvietas reģistrācijas un anulācijas komisijas locekles un Gulbenes novada pašvaldības administrācijas Kancelejas nodaļas ar struktūrvienību “Gulbenes novada valsts un pašvaldības vienotais klientu apkalpošanas centrs” centra vadītājas amatus.</w:t>
      </w:r>
    </w:p>
    <w:p w14:paraId="6915411C" w14:textId="77777777" w:rsidR="00713670" w:rsidRPr="00713670" w:rsidRDefault="00713670" w:rsidP="007C4B3F">
      <w:pPr>
        <w:numPr>
          <w:ilvl w:val="0"/>
          <w:numId w:val="5"/>
        </w:numPr>
        <w:tabs>
          <w:tab w:val="left" w:pos="993"/>
        </w:tabs>
        <w:spacing w:line="360" w:lineRule="auto"/>
        <w:ind w:left="0" w:firstLine="567"/>
        <w:jc w:val="both"/>
      </w:pPr>
      <w:r w:rsidRPr="00713670">
        <w:t xml:space="preserve">UZDOT Gulbenes novada pašvaldības administrācijas Juridiskajai un </w:t>
      </w:r>
      <w:proofErr w:type="spellStart"/>
      <w:r w:rsidRPr="00713670">
        <w:t>personālvadības</w:t>
      </w:r>
      <w:proofErr w:type="spellEnd"/>
      <w:r w:rsidRPr="00713670">
        <w:t xml:space="preserve"> nodaļai informēt Valsts ieņēmumu dienestu par valsts amatpersonas statusa izbeigšanu Santai Atvarei.</w:t>
      </w:r>
    </w:p>
    <w:p w14:paraId="6F6FB931" w14:textId="77777777" w:rsidR="00713670" w:rsidRPr="00713670" w:rsidRDefault="00713670" w:rsidP="007C4B3F">
      <w:pPr>
        <w:numPr>
          <w:ilvl w:val="0"/>
          <w:numId w:val="5"/>
        </w:numPr>
        <w:tabs>
          <w:tab w:val="left" w:pos="993"/>
        </w:tabs>
        <w:spacing w:line="360" w:lineRule="auto"/>
        <w:ind w:left="0" w:firstLine="567"/>
        <w:jc w:val="both"/>
      </w:pPr>
      <w:r w:rsidRPr="00713670">
        <w:t xml:space="preserve">UZDOT Gulbenes novada pašvaldības administrācijas Juridiskajai un  </w:t>
      </w:r>
      <w:proofErr w:type="spellStart"/>
      <w:r w:rsidRPr="00713670">
        <w:t>personālvadības</w:t>
      </w:r>
      <w:proofErr w:type="spellEnd"/>
      <w:r w:rsidRPr="00713670">
        <w:t xml:space="preserve"> nodaļai informēt Valsts ieņēmumu dienestu par valsts amatpersonas statusa iegūšanu Larisai Cīrulei. </w:t>
      </w:r>
    </w:p>
    <w:p w14:paraId="2C208DD4" w14:textId="77777777" w:rsidR="00713670" w:rsidRPr="00713670" w:rsidRDefault="00713670" w:rsidP="00713670">
      <w:pPr>
        <w:spacing w:after="160" w:line="256" w:lineRule="auto"/>
        <w:rPr>
          <w:rFonts w:eastAsiaTheme="minorHAnsi"/>
          <w:lang w:eastAsia="en-US"/>
        </w:rPr>
      </w:pPr>
      <w:r w:rsidRPr="00713670">
        <w:rPr>
          <w:rFonts w:eastAsiaTheme="minorHAnsi"/>
          <w:lang w:eastAsia="en-US"/>
        </w:rPr>
        <w:t>Gulbenes novada domes priekšsēdētājs</w:t>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proofErr w:type="spellStart"/>
      <w:r w:rsidRPr="00713670">
        <w:rPr>
          <w:rFonts w:eastAsiaTheme="minorHAnsi"/>
          <w:lang w:eastAsia="en-US"/>
        </w:rPr>
        <w:t>A.Caunītis</w:t>
      </w:r>
      <w:proofErr w:type="spellEnd"/>
    </w:p>
    <w:p w14:paraId="77EDCFC2" w14:textId="77777777" w:rsidR="00713670" w:rsidRPr="00713670" w:rsidRDefault="00713670" w:rsidP="00713670">
      <w:pPr>
        <w:spacing w:after="160" w:line="256" w:lineRule="auto"/>
        <w:rPr>
          <w:rFonts w:eastAsiaTheme="minorHAnsi"/>
          <w:lang w:eastAsia="en-US"/>
        </w:rPr>
      </w:pPr>
      <w:r w:rsidRPr="00713670">
        <w:rPr>
          <w:rFonts w:eastAsiaTheme="minorHAnsi"/>
          <w:lang w:eastAsia="en-US"/>
        </w:rPr>
        <w:t xml:space="preserve">Lēmumprojektu sagatavoja: Eduards </w:t>
      </w:r>
      <w:proofErr w:type="spellStart"/>
      <w:r w:rsidRPr="00713670">
        <w:rPr>
          <w:rFonts w:eastAsiaTheme="minorHAnsi"/>
          <w:lang w:eastAsia="en-US"/>
        </w:rPr>
        <w:t>Garkuša</w:t>
      </w:r>
      <w:proofErr w:type="spellEnd"/>
    </w:p>
    <w:tbl>
      <w:tblPr>
        <w:tblW w:w="0" w:type="auto"/>
        <w:tblLook w:val="01E0" w:firstRow="1" w:lastRow="1" w:firstColumn="1" w:lastColumn="1" w:noHBand="0" w:noVBand="0"/>
      </w:tblPr>
      <w:tblGrid>
        <w:gridCol w:w="3073"/>
        <w:gridCol w:w="3115"/>
        <w:gridCol w:w="2743"/>
      </w:tblGrid>
      <w:tr w:rsidR="00713670" w14:paraId="0CC61A50" w14:textId="77777777" w:rsidTr="00873076">
        <w:tc>
          <w:tcPr>
            <w:tcW w:w="3073" w:type="dxa"/>
          </w:tcPr>
          <w:p w14:paraId="4DCE9DE9" w14:textId="77777777" w:rsidR="00713670" w:rsidRDefault="00713670" w:rsidP="00873076"/>
        </w:tc>
        <w:tc>
          <w:tcPr>
            <w:tcW w:w="3115" w:type="dxa"/>
            <w:hideMark/>
          </w:tcPr>
          <w:p w14:paraId="0A8CC745" w14:textId="77777777" w:rsidR="00713670" w:rsidRDefault="00713670" w:rsidP="00873076">
            <w:pPr>
              <w:jc w:val="center"/>
            </w:pPr>
            <w:r>
              <w:rPr>
                <w:noProof/>
              </w:rPr>
              <w:drawing>
                <wp:inline distT="0" distB="0" distL="0" distR="0" wp14:anchorId="4D42071B" wp14:editId="79178360">
                  <wp:extent cx="621030" cy="690245"/>
                  <wp:effectExtent l="0" t="0" r="762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55C54A74" w14:textId="77777777" w:rsidR="00713670" w:rsidRDefault="00713670" w:rsidP="00873076">
            <w:pPr>
              <w:rPr>
                <w:sz w:val="32"/>
                <w:szCs w:val="32"/>
              </w:rPr>
            </w:pPr>
          </w:p>
        </w:tc>
      </w:tr>
      <w:tr w:rsidR="00713670" w14:paraId="4B4F214E" w14:textId="77777777" w:rsidTr="00873076">
        <w:tc>
          <w:tcPr>
            <w:tcW w:w="8931" w:type="dxa"/>
            <w:gridSpan w:val="3"/>
            <w:hideMark/>
          </w:tcPr>
          <w:p w14:paraId="26EC1E32" w14:textId="77777777" w:rsidR="00713670" w:rsidRDefault="00713670" w:rsidP="00873076">
            <w:pPr>
              <w:spacing w:before="240"/>
              <w:jc w:val="center"/>
              <w:rPr>
                <w:b/>
                <w:sz w:val="32"/>
                <w:szCs w:val="32"/>
              </w:rPr>
            </w:pPr>
            <w:r>
              <w:rPr>
                <w:b/>
                <w:sz w:val="32"/>
                <w:szCs w:val="32"/>
              </w:rPr>
              <w:t>GULBENES NOVADA PAŠVALDĪBA</w:t>
            </w:r>
          </w:p>
        </w:tc>
      </w:tr>
      <w:tr w:rsidR="00713670" w14:paraId="44398C89" w14:textId="77777777" w:rsidTr="00873076">
        <w:tc>
          <w:tcPr>
            <w:tcW w:w="8931" w:type="dxa"/>
            <w:gridSpan w:val="3"/>
            <w:hideMark/>
          </w:tcPr>
          <w:p w14:paraId="35BD8F91" w14:textId="77777777" w:rsidR="00713670" w:rsidRDefault="00713670" w:rsidP="00873076">
            <w:pPr>
              <w:jc w:val="center"/>
            </w:pPr>
            <w:proofErr w:type="spellStart"/>
            <w:r>
              <w:t>Reģ</w:t>
            </w:r>
            <w:proofErr w:type="spellEnd"/>
            <w:r>
              <w:t>. Nr. 90009116327</w:t>
            </w:r>
          </w:p>
        </w:tc>
      </w:tr>
      <w:tr w:rsidR="00713670" w14:paraId="6BF61E30" w14:textId="77777777" w:rsidTr="00873076">
        <w:tc>
          <w:tcPr>
            <w:tcW w:w="8931" w:type="dxa"/>
            <w:gridSpan w:val="3"/>
            <w:hideMark/>
          </w:tcPr>
          <w:p w14:paraId="6ED13BF5" w14:textId="77777777" w:rsidR="00713670" w:rsidRDefault="00713670" w:rsidP="00873076">
            <w:pPr>
              <w:jc w:val="center"/>
            </w:pPr>
            <w:r>
              <w:t>Ābeļu iela 2, Gulbene, Gulbenes nov., LV-4401</w:t>
            </w:r>
          </w:p>
        </w:tc>
      </w:tr>
      <w:tr w:rsidR="00713670" w14:paraId="58A1BCCF" w14:textId="77777777" w:rsidTr="00873076">
        <w:tc>
          <w:tcPr>
            <w:tcW w:w="8931" w:type="dxa"/>
            <w:gridSpan w:val="3"/>
            <w:hideMark/>
          </w:tcPr>
          <w:p w14:paraId="5BF0FEC3" w14:textId="77777777" w:rsidR="00713670" w:rsidRDefault="00713670" w:rsidP="00873076">
            <w:pPr>
              <w:pBdr>
                <w:bottom w:val="single" w:sz="12" w:space="1" w:color="auto"/>
              </w:pBdr>
              <w:jc w:val="center"/>
            </w:pPr>
            <w:r>
              <w:t>Tālrunis 64497710, fakss 64497730, e-pasts: dome@gulbene.lv, www.gulbene.lv</w:t>
            </w:r>
          </w:p>
          <w:p w14:paraId="476A6B43" w14:textId="77777777" w:rsidR="00713670" w:rsidRPr="00997FBA" w:rsidRDefault="00713670" w:rsidP="00873076">
            <w:pPr>
              <w:tabs>
                <w:tab w:val="left" w:pos="2605"/>
                <w:tab w:val="center" w:pos="4357"/>
              </w:tabs>
              <w:rPr>
                <w:sz w:val="4"/>
                <w:szCs w:val="4"/>
              </w:rPr>
            </w:pPr>
            <w:r>
              <w:tab/>
            </w:r>
            <w:r>
              <w:tab/>
            </w:r>
            <w:r>
              <w:softHyphen/>
            </w:r>
            <w:r>
              <w:softHyphen/>
            </w:r>
            <w:r>
              <w:softHyphen/>
            </w:r>
            <w:r>
              <w:softHyphen/>
            </w:r>
            <w:r>
              <w:softHyphen/>
            </w:r>
            <w:r>
              <w:softHyphen/>
            </w:r>
            <w:r>
              <w:softHyphen/>
            </w:r>
            <w:r>
              <w:softHyphen/>
            </w:r>
            <w:r>
              <w:softHyphen/>
            </w:r>
            <w:r>
              <w:softHyphen/>
            </w:r>
            <w:r>
              <w:softHyphen/>
            </w:r>
            <w:r>
              <w:softHyphen/>
            </w:r>
            <w:r>
              <w:softHyphen/>
            </w:r>
            <w:r>
              <w:softHyphen/>
            </w:r>
            <w:r>
              <w:softHyphen/>
            </w:r>
          </w:p>
        </w:tc>
      </w:tr>
    </w:tbl>
    <w:p w14:paraId="4FD53860" w14:textId="77777777" w:rsidR="00713670" w:rsidRDefault="00713670" w:rsidP="00713670">
      <w:pPr>
        <w:jc w:val="center"/>
        <w:rPr>
          <w:b/>
          <w:bCs/>
        </w:rPr>
      </w:pPr>
      <w:r>
        <w:rPr>
          <w:b/>
          <w:bCs/>
        </w:rPr>
        <w:t xml:space="preserve">GULBENES NOVADA DOMES LĒMUMS </w:t>
      </w:r>
    </w:p>
    <w:p w14:paraId="41E09949" w14:textId="77777777" w:rsidR="00713670" w:rsidRDefault="00713670" w:rsidP="00713670">
      <w:pPr>
        <w:jc w:val="center"/>
      </w:pPr>
      <w:r>
        <w:t>Gulbenē</w:t>
      </w:r>
    </w:p>
    <w:p w14:paraId="60655A43" w14:textId="77777777" w:rsidR="00713670" w:rsidRDefault="00713670" w:rsidP="00713670">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14:paraId="7336AA9B" w14:textId="77777777" w:rsidTr="00873076">
        <w:tc>
          <w:tcPr>
            <w:tcW w:w="4729" w:type="dxa"/>
            <w:hideMark/>
          </w:tcPr>
          <w:p w14:paraId="2B44A6E4" w14:textId="77777777" w:rsidR="00713670" w:rsidRDefault="00713670" w:rsidP="00873076">
            <w:pPr>
              <w:rPr>
                <w:b/>
                <w:bCs/>
              </w:rPr>
            </w:pPr>
            <w:r>
              <w:rPr>
                <w:b/>
                <w:bCs/>
              </w:rPr>
              <w:t>2022.gada 27.oktobrī</w:t>
            </w:r>
          </w:p>
        </w:tc>
        <w:tc>
          <w:tcPr>
            <w:tcW w:w="4729" w:type="dxa"/>
            <w:hideMark/>
          </w:tcPr>
          <w:p w14:paraId="03C3378C" w14:textId="77777777" w:rsidR="00713670" w:rsidRDefault="00713670" w:rsidP="00873076">
            <w:pPr>
              <w:rPr>
                <w:b/>
                <w:bCs/>
              </w:rPr>
            </w:pPr>
            <w:r>
              <w:rPr>
                <w:b/>
                <w:bCs/>
              </w:rPr>
              <w:t xml:space="preserve">                Nr. GND/2022/1016</w:t>
            </w:r>
          </w:p>
        </w:tc>
      </w:tr>
      <w:tr w:rsidR="00713670" w14:paraId="1C7FED9A" w14:textId="77777777" w:rsidTr="00873076">
        <w:tc>
          <w:tcPr>
            <w:tcW w:w="4729" w:type="dxa"/>
          </w:tcPr>
          <w:p w14:paraId="133BF7B8" w14:textId="77777777" w:rsidR="00713670" w:rsidRDefault="00713670" w:rsidP="00873076"/>
        </w:tc>
        <w:tc>
          <w:tcPr>
            <w:tcW w:w="4729" w:type="dxa"/>
            <w:hideMark/>
          </w:tcPr>
          <w:p w14:paraId="7E9B079C" w14:textId="77777777" w:rsidR="00713670" w:rsidRDefault="00713670" w:rsidP="00873076">
            <w:pPr>
              <w:rPr>
                <w:b/>
                <w:bCs/>
              </w:rPr>
            </w:pPr>
            <w:r>
              <w:rPr>
                <w:b/>
                <w:bCs/>
              </w:rPr>
              <w:t xml:space="preserve">                (protokols Nr.20; 60.p)</w:t>
            </w:r>
          </w:p>
        </w:tc>
      </w:tr>
    </w:tbl>
    <w:p w14:paraId="72CADF38" w14:textId="77777777" w:rsidR="00713670" w:rsidRDefault="00713670" w:rsidP="00713670">
      <w:pPr>
        <w:pStyle w:val="Default"/>
      </w:pPr>
    </w:p>
    <w:p w14:paraId="6BE262F9" w14:textId="77777777" w:rsidR="00713670" w:rsidRDefault="00713670" w:rsidP="00713670">
      <w:pPr>
        <w:pStyle w:val="Default"/>
        <w:jc w:val="center"/>
        <w:rPr>
          <w:b/>
          <w:bCs/>
          <w:color w:val="auto"/>
        </w:rPr>
      </w:pPr>
      <w:r w:rsidRPr="00D541E1">
        <w:rPr>
          <w:b/>
          <w:bCs/>
          <w:color w:val="auto"/>
        </w:rPr>
        <w:t xml:space="preserve">Par izmaiņām Gulbenes novada </w:t>
      </w:r>
      <w:r>
        <w:rPr>
          <w:b/>
          <w:bCs/>
          <w:color w:val="auto"/>
        </w:rPr>
        <w:t>dome</w:t>
      </w:r>
      <w:r w:rsidRPr="00D541E1">
        <w:rPr>
          <w:b/>
          <w:bCs/>
          <w:color w:val="auto"/>
        </w:rPr>
        <w:t xml:space="preserve">s Vides aizsardzības jautājumu </w:t>
      </w:r>
    </w:p>
    <w:p w14:paraId="66FBDF91" w14:textId="77777777" w:rsidR="00713670" w:rsidRDefault="00713670" w:rsidP="00713670">
      <w:pPr>
        <w:pStyle w:val="Default"/>
        <w:jc w:val="center"/>
        <w:rPr>
          <w:b/>
          <w:bCs/>
          <w:color w:val="auto"/>
        </w:rPr>
      </w:pPr>
      <w:r w:rsidRPr="00D541E1">
        <w:rPr>
          <w:b/>
          <w:bCs/>
          <w:color w:val="auto"/>
        </w:rPr>
        <w:t>komisijas sastāvā</w:t>
      </w:r>
    </w:p>
    <w:p w14:paraId="67BCBA48" w14:textId="77777777" w:rsidR="00713670" w:rsidRDefault="00713670" w:rsidP="00713670">
      <w:pPr>
        <w:pStyle w:val="Default"/>
      </w:pPr>
    </w:p>
    <w:p w14:paraId="4E43389E" w14:textId="77777777" w:rsidR="00713670" w:rsidRPr="00DB20A1" w:rsidRDefault="00713670" w:rsidP="00713670">
      <w:pPr>
        <w:spacing w:line="360" w:lineRule="auto"/>
        <w:ind w:firstLine="567"/>
        <w:jc w:val="both"/>
        <w:rPr>
          <w:lang w:bidi="hi-IN"/>
        </w:rPr>
      </w:pPr>
      <w:r w:rsidRPr="00D541E1">
        <w:rPr>
          <w:lang w:bidi="hi-IN"/>
        </w:rPr>
        <w:t xml:space="preserve">Saskaņā ar Gulbenes novada domes 2022.gada 29.septembra lēmumu </w:t>
      </w:r>
      <w:proofErr w:type="spellStart"/>
      <w:r w:rsidRPr="00D541E1">
        <w:rPr>
          <w:lang w:bidi="hi-IN"/>
        </w:rPr>
        <w:t>Nr.GND</w:t>
      </w:r>
      <w:proofErr w:type="spellEnd"/>
      <w:r w:rsidRPr="00D541E1">
        <w:rPr>
          <w:lang w:bidi="hi-IN"/>
        </w:rPr>
        <w:t>/2022/943</w:t>
      </w:r>
      <w:r>
        <w:rPr>
          <w:lang w:bidi="hi-IN"/>
        </w:rPr>
        <w:t xml:space="preserve"> “</w:t>
      </w:r>
      <w:r w:rsidRPr="00D541E1">
        <w:rPr>
          <w:lang w:bidi="hi-IN"/>
        </w:rPr>
        <w:t>Par izmaiņām Gulbenes novada pašvaldības Vides aizsardzības jautājumu komisijas sastāvā</w:t>
      </w:r>
      <w:r>
        <w:rPr>
          <w:lang w:bidi="hi-IN"/>
        </w:rPr>
        <w:t xml:space="preserve">” </w:t>
      </w:r>
      <w:r w:rsidRPr="0033192F">
        <w:rPr>
          <w:lang w:bidi="hi-IN"/>
        </w:rPr>
        <w:t>(protokols Nr.19; 112.p.)</w:t>
      </w:r>
      <w:r>
        <w:rPr>
          <w:lang w:bidi="hi-IN"/>
        </w:rPr>
        <w:t xml:space="preserve"> </w:t>
      </w:r>
      <w:r w:rsidRPr="00D541E1">
        <w:rPr>
          <w:lang w:bidi="hi-IN"/>
        </w:rPr>
        <w:t>Gulbenes</w:t>
      </w:r>
      <w:r>
        <w:rPr>
          <w:lang w:bidi="hi-IN"/>
        </w:rPr>
        <w:t xml:space="preserve"> labiekārtošanas iestādes vadītāja</w:t>
      </w:r>
      <w:r w:rsidRPr="00D541E1">
        <w:rPr>
          <w:lang w:bidi="hi-IN"/>
        </w:rPr>
        <w:t xml:space="preserve"> Ligit</w:t>
      </w:r>
      <w:r>
        <w:rPr>
          <w:lang w:bidi="hi-IN"/>
        </w:rPr>
        <w:t>a</w:t>
      </w:r>
      <w:r w:rsidRPr="00D541E1">
        <w:rPr>
          <w:lang w:bidi="hi-IN"/>
        </w:rPr>
        <w:t xml:space="preserve"> Miezīt</w:t>
      </w:r>
      <w:r>
        <w:rPr>
          <w:lang w:bidi="hi-IN"/>
        </w:rPr>
        <w:t xml:space="preserve">e ir atbrīvota </w:t>
      </w:r>
      <w:r w:rsidRPr="00D541E1">
        <w:rPr>
          <w:lang w:bidi="hi-IN"/>
        </w:rPr>
        <w:t xml:space="preserve">no Gulbenes novada </w:t>
      </w:r>
      <w:r>
        <w:rPr>
          <w:lang w:bidi="hi-IN"/>
        </w:rPr>
        <w:t>domes</w:t>
      </w:r>
      <w:r w:rsidRPr="00D541E1">
        <w:rPr>
          <w:lang w:bidi="hi-IN"/>
        </w:rPr>
        <w:t xml:space="preserve"> Vides aizsardzības jautājumu komisijas </w:t>
      </w:r>
      <w:r>
        <w:rPr>
          <w:lang w:bidi="hi-IN"/>
        </w:rPr>
        <w:t xml:space="preserve">(turpmāk – Komisija) </w:t>
      </w:r>
      <w:r w:rsidRPr="00DB20A1">
        <w:rPr>
          <w:lang w:bidi="hi-IN"/>
        </w:rPr>
        <w:t>locek</w:t>
      </w:r>
      <w:r>
        <w:rPr>
          <w:lang w:bidi="hi-IN"/>
        </w:rPr>
        <w:t>les</w:t>
      </w:r>
      <w:r w:rsidRPr="00DB20A1">
        <w:rPr>
          <w:lang w:bidi="hi-IN"/>
        </w:rPr>
        <w:t xml:space="preserve"> amata ar 2022.gada 26.septembri. Ņemot vērā minēto, Komisijas sastāvā ir vakanta viena Komisijas locekļa amata vieta. </w:t>
      </w:r>
    </w:p>
    <w:p w14:paraId="03DFE4C9" w14:textId="77777777" w:rsidR="00713670" w:rsidRPr="00DB20A1" w:rsidRDefault="00713670" w:rsidP="00713670">
      <w:pPr>
        <w:spacing w:line="360" w:lineRule="auto"/>
        <w:ind w:firstLine="567"/>
        <w:jc w:val="both"/>
        <w:rPr>
          <w:lang w:bidi="hi-IN"/>
        </w:rPr>
      </w:pPr>
      <w:r w:rsidRPr="00DB20A1">
        <w:rPr>
          <w:lang w:bidi="hi-IN"/>
        </w:rPr>
        <w:t xml:space="preserve">Ievērojot faktu, ka Gulbenes novada pašvaldības administrācijas darbiniece Dace Kurša veic Īpašumu pārraudzības nodaļas vides pārvaldības speciālistes amata pienākumus, kas ir cieši saistīti ar Komisijas darba specifiku, ir priekšlikums virzīt apstiprināšanai Komisijas locekļa amatam Daces </w:t>
      </w:r>
      <w:proofErr w:type="spellStart"/>
      <w:r w:rsidRPr="00DB20A1">
        <w:rPr>
          <w:lang w:bidi="hi-IN"/>
        </w:rPr>
        <w:t>Kuršas</w:t>
      </w:r>
      <w:proofErr w:type="spellEnd"/>
      <w:r w:rsidRPr="00DB20A1">
        <w:rPr>
          <w:lang w:bidi="hi-IN"/>
        </w:rPr>
        <w:t xml:space="preserve"> kandidatūru.</w:t>
      </w:r>
    </w:p>
    <w:p w14:paraId="3F58AF43" w14:textId="77777777" w:rsidR="00713670" w:rsidRPr="002F5106" w:rsidRDefault="00713670" w:rsidP="00713670">
      <w:pPr>
        <w:spacing w:line="360" w:lineRule="auto"/>
        <w:ind w:firstLine="567"/>
        <w:jc w:val="both"/>
        <w:rPr>
          <w:lang w:bidi="hi-IN"/>
        </w:rPr>
      </w:pPr>
      <w:r w:rsidRPr="00DB20A1">
        <w:rPr>
          <w:lang w:bidi="hi-IN"/>
        </w:rPr>
        <w:t>Saskaņā ar likuma “Par interešu konflikta novēršanu valsts amatpersonu darbībā” 8.</w:t>
      </w:r>
      <w:r w:rsidRPr="00DB20A1">
        <w:rPr>
          <w:vertAlign w:val="superscript"/>
          <w:lang w:bidi="hi-IN"/>
        </w:rPr>
        <w:t>1</w:t>
      </w:r>
      <w:r w:rsidRPr="00DB20A1">
        <w:rPr>
          <w:lang w:bidi="hi-IN"/>
        </w:rPr>
        <w:t xml:space="preserve"> panta ceturto viens </w:t>
      </w:r>
      <w:proofErr w:type="spellStart"/>
      <w:r w:rsidRPr="00DB20A1">
        <w:rPr>
          <w:lang w:bidi="hi-IN"/>
        </w:rPr>
        <w:t>prim</w:t>
      </w:r>
      <w:proofErr w:type="spellEnd"/>
      <w:r w:rsidRPr="00DB20A1">
        <w:rPr>
          <w:lang w:bidi="hi-IN"/>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84878AD" w14:textId="77777777" w:rsidR="00713670" w:rsidRPr="00D541E1" w:rsidRDefault="00713670" w:rsidP="00713670">
      <w:pPr>
        <w:spacing w:line="360" w:lineRule="auto"/>
        <w:ind w:firstLine="567"/>
        <w:jc w:val="both"/>
        <w:rPr>
          <w:color w:val="FF0000"/>
          <w:lang w:bidi="hi-IN"/>
        </w:rPr>
      </w:pPr>
      <w:r w:rsidRPr="00DB20A1">
        <w:rPr>
          <w:lang w:bidi="hi-IN"/>
        </w:rPr>
        <w:t xml:space="preserve">Izvērtējot Daces </w:t>
      </w:r>
      <w:proofErr w:type="spellStart"/>
      <w:r w:rsidRPr="00DB20A1">
        <w:rPr>
          <w:lang w:bidi="hi-IN"/>
        </w:rPr>
        <w:t>Kuršas</w:t>
      </w:r>
      <w:proofErr w:type="spellEnd"/>
      <w:r w:rsidRPr="00DB20A1">
        <w:rPr>
          <w:lang w:bidi="hi-IN"/>
        </w:rPr>
        <w:t xml:space="preserve"> amatu savienošanu, konstatējams, ka viņa var savstarpēji savienot </w:t>
      </w:r>
      <w:r w:rsidRPr="00F419BE">
        <w:rPr>
          <w:lang w:bidi="hi-IN"/>
        </w:rPr>
        <w:t xml:space="preserve">šādus amatus – Gulbenes novada </w:t>
      </w:r>
      <w:r>
        <w:rPr>
          <w:lang w:bidi="hi-IN"/>
        </w:rPr>
        <w:t>dome</w:t>
      </w:r>
      <w:r w:rsidRPr="00F419BE">
        <w:rPr>
          <w:lang w:bidi="hi-IN"/>
        </w:rPr>
        <w:t xml:space="preserve">s Vides aizsardzības jautājumu komisijas locekles un Gulbenes novada pašvaldības administrācijas Īpašumu pārraudzības nodaļas vides pārvaldības </w:t>
      </w:r>
      <w:r w:rsidRPr="008B046F">
        <w:rPr>
          <w:lang w:bidi="hi-IN"/>
        </w:rPr>
        <w:t xml:space="preserve">speciālistes, Gulbenes novada domes Ūdenssaimniecības pakalpojumu attīstības komisijas locekles un Gulbenes novada domes Mantas iznomāšanas komisijas locekles amatus, pamatojoties </w:t>
      </w:r>
      <w:r w:rsidRPr="008B046F">
        <w:rPr>
          <w:lang w:bidi="hi-IN"/>
        </w:rPr>
        <w:lastRenderedPageBreak/>
        <w:t>uz likuma “Par interešu konflikta novēršanu valsts amatpersonu darbībā” 4.panta otrās daļas 1. un 3.punktu un 7.panta sestās daļas 2.punktu.</w:t>
      </w:r>
    </w:p>
    <w:p w14:paraId="1F4A6ECC" w14:textId="77777777" w:rsidR="00713670" w:rsidRPr="008B046F" w:rsidRDefault="00713670" w:rsidP="00713670">
      <w:pPr>
        <w:spacing w:line="360" w:lineRule="auto"/>
        <w:ind w:firstLine="567"/>
        <w:jc w:val="both"/>
        <w:rPr>
          <w:lang w:bidi="hi-IN"/>
        </w:rPr>
      </w:pPr>
      <w:r w:rsidRPr="008B046F">
        <w:rPr>
          <w:lang w:bidi="hi-IN"/>
        </w:rPr>
        <w:t>Pamatojoties uz likuma “Par interešu konflikta novēršanu valsts amatpersonu darbībā” 8.</w:t>
      </w:r>
      <w:r w:rsidRPr="008B046F">
        <w:rPr>
          <w:vertAlign w:val="superscript"/>
          <w:lang w:bidi="hi-IN"/>
        </w:rPr>
        <w:t>1 </w:t>
      </w:r>
      <w:r w:rsidRPr="008B046F">
        <w:rPr>
          <w:lang w:bidi="hi-IN"/>
        </w:rPr>
        <w:t xml:space="preserve">panta piektās daļas 1.punktu un 2.punktu, izvērtējot konstatētos faktiskos apstākļus, secināms, ka Daces </w:t>
      </w:r>
      <w:proofErr w:type="spellStart"/>
      <w:r w:rsidRPr="008B046F">
        <w:rPr>
          <w:lang w:bidi="hi-IN"/>
        </w:rPr>
        <w:t>Kuršas</w:t>
      </w:r>
      <w:proofErr w:type="spellEnd"/>
      <w:r w:rsidRPr="008B046F">
        <w:rPr>
          <w:lang w:bidi="hi-IN"/>
        </w:rPr>
        <w:t xml:space="preserve"> amatu savienošana nerada interešu konflikta situāciju, nav pretrunā ar valsts amatpersonām saistošām ētikas normām, kā arī nekaitē valsts amatpersonas tiešo pienākumu veikšanai.</w:t>
      </w:r>
    </w:p>
    <w:p w14:paraId="05895BCF" w14:textId="77777777" w:rsidR="00713670" w:rsidRPr="00997FBA" w:rsidRDefault="00713670" w:rsidP="00713670">
      <w:pPr>
        <w:spacing w:line="360" w:lineRule="auto"/>
        <w:ind w:firstLine="567"/>
        <w:jc w:val="both"/>
      </w:pPr>
      <w:r w:rsidRPr="008B046F">
        <w:rPr>
          <w:lang w:bidi="hi-IN"/>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11.14.apakšpunktu, likuma “Par interešu konflikta novēršanu valsts amatpersonu darbībā” 4.panta otrās daļas 1. un 3.punktu, </w:t>
      </w:r>
      <w:r w:rsidRPr="00997FBA">
        <w:rPr>
          <w:lang w:bidi="hi-IN"/>
        </w:rPr>
        <w:t>7.panta sestās daļas 2.punktu, 8.</w:t>
      </w:r>
      <w:r w:rsidRPr="00997FBA">
        <w:rPr>
          <w:vertAlign w:val="superscript"/>
          <w:lang w:bidi="hi-IN"/>
        </w:rPr>
        <w:t>1</w:t>
      </w:r>
      <w:r w:rsidRPr="00997FBA">
        <w:rPr>
          <w:lang w:bidi="hi-IN"/>
        </w:rPr>
        <w:t xml:space="preserve"> panta ceturto viens </w:t>
      </w:r>
      <w:proofErr w:type="spellStart"/>
      <w:r w:rsidRPr="00997FBA">
        <w:rPr>
          <w:lang w:bidi="hi-IN"/>
        </w:rPr>
        <w:t>prim</w:t>
      </w:r>
      <w:proofErr w:type="spellEnd"/>
      <w:r w:rsidRPr="00997FBA">
        <w:rPr>
          <w:lang w:bidi="hi-IN"/>
        </w:rPr>
        <w:t xml:space="preserve"> daļu, piektās daļas 1. un 2.punktu, un Tautsaimniecības komitejas ieteikumu, atklāti balsojot: ar </w:t>
      </w:r>
      <w:r w:rsidRPr="00997FBA">
        <w:rPr>
          <w:noProof/>
        </w:rPr>
        <w:t>ar 12 balsīm "Par" (Ainārs Brezinskis, Aivars Circens, Anatolijs Savickis, Andis Caunītis, Atis Jencītis, Guna Pūcīte, Guna Švika, Gunārs Ciglis, Intars Liepiņš, Ivars Kupčs, Mudīte Motivāne, Normunds Mazūrs), "Pret" – nav, "Atturas" – nav</w:t>
      </w:r>
      <w:r w:rsidRPr="00997FBA">
        <w:rPr>
          <w:lang w:bidi="hi-IN"/>
        </w:rPr>
        <w:t>, Gulbenes novada dome NOLEMJ:</w:t>
      </w:r>
      <w:r w:rsidRPr="00997FBA">
        <w:t xml:space="preserve"> </w:t>
      </w:r>
    </w:p>
    <w:p w14:paraId="0193C38F" w14:textId="77777777" w:rsidR="00713670" w:rsidRPr="008B046F" w:rsidRDefault="00713670">
      <w:pPr>
        <w:pStyle w:val="Sarakstarindkopa"/>
        <w:numPr>
          <w:ilvl w:val="0"/>
          <w:numId w:val="6"/>
        </w:numPr>
        <w:tabs>
          <w:tab w:val="left" w:pos="567"/>
          <w:tab w:val="left" w:pos="1134"/>
        </w:tabs>
        <w:spacing w:after="0" w:line="360" w:lineRule="auto"/>
        <w:ind w:left="0" w:firstLine="567"/>
        <w:jc w:val="both"/>
        <w:rPr>
          <w:rFonts w:ascii="Times New Roman" w:hAnsi="Times New Roman"/>
          <w:sz w:val="24"/>
          <w:szCs w:val="24"/>
          <w:lang w:bidi="hi-IN"/>
        </w:rPr>
      </w:pPr>
      <w:r w:rsidRPr="00997FBA">
        <w:rPr>
          <w:rFonts w:ascii="Times New Roman" w:hAnsi="Times New Roman"/>
          <w:sz w:val="24"/>
          <w:szCs w:val="24"/>
        </w:rPr>
        <w:t>IEVĒLĒT Gulbenes novada pašvaldības administrācijas Īpašumu pārraudzības</w:t>
      </w:r>
      <w:r w:rsidRPr="008B046F">
        <w:rPr>
          <w:rFonts w:ascii="Times New Roman" w:hAnsi="Times New Roman"/>
          <w:sz w:val="24"/>
          <w:szCs w:val="24"/>
        </w:rPr>
        <w:t xml:space="preserve"> nodaļas vides pārvaldības speciālisti </w:t>
      </w:r>
      <w:r w:rsidRPr="008B046F">
        <w:rPr>
          <w:rFonts w:ascii="Times New Roman" w:hAnsi="Times New Roman"/>
          <w:sz w:val="24"/>
          <w:szCs w:val="24"/>
          <w:lang w:bidi="hi-IN"/>
        </w:rPr>
        <w:t xml:space="preserve">Daci Kuršu </w:t>
      </w:r>
      <w:r w:rsidRPr="008B046F">
        <w:rPr>
          <w:rFonts w:ascii="Times New Roman" w:hAnsi="Times New Roman"/>
          <w:sz w:val="24"/>
          <w:szCs w:val="24"/>
        </w:rPr>
        <w:t xml:space="preserve">Gulbenes novada </w:t>
      </w:r>
      <w:r>
        <w:rPr>
          <w:rFonts w:ascii="Times New Roman" w:hAnsi="Times New Roman"/>
          <w:sz w:val="24"/>
          <w:szCs w:val="24"/>
        </w:rPr>
        <w:t>dome</w:t>
      </w:r>
      <w:r w:rsidRPr="008B046F">
        <w:rPr>
          <w:rFonts w:ascii="Times New Roman" w:hAnsi="Times New Roman"/>
          <w:sz w:val="24"/>
          <w:szCs w:val="24"/>
        </w:rPr>
        <w:t>s Vides aizsardzības jautājumu komisijas locekles amatā ar 2022.gada 1.novembri.</w:t>
      </w:r>
    </w:p>
    <w:p w14:paraId="1CC1F0A3" w14:textId="77777777" w:rsidR="00713670" w:rsidRPr="008B046F" w:rsidRDefault="00713670">
      <w:pPr>
        <w:pStyle w:val="Bezatstarpm"/>
        <w:numPr>
          <w:ilvl w:val="0"/>
          <w:numId w:val="6"/>
        </w:numPr>
        <w:tabs>
          <w:tab w:val="left" w:pos="993"/>
        </w:tabs>
        <w:spacing w:line="360" w:lineRule="auto"/>
        <w:ind w:left="0" w:firstLine="567"/>
        <w:jc w:val="both"/>
        <w:rPr>
          <w:rFonts w:ascii="Times New Roman" w:hAnsi="Times New Roman"/>
          <w:sz w:val="24"/>
          <w:szCs w:val="24"/>
        </w:rPr>
      </w:pPr>
      <w:r w:rsidRPr="008B046F">
        <w:rPr>
          <w:rFonts w:ascii="Times New Roman" w:hAnsi="Times New Roman"/>
          <w:sz w:val="24"/>
          <w:szCs w:val="24"/>
        </w:rPr>
        <w:t xml:space="preserve">ATĻAUT </w:t>
      </w:r>
      <w:r w:rsidRPr="008B046F">
        <w:rPr>
          <w:rFonts w:ascii="Times New Roman" w:hAnsi="Times New Roman"/>
          <w:sz w:val="24"/>
          <w:szCs w:val="24"/>
          <w:lang w:bidi="hi-IN"/>
        </w:rPr>
        <w:t xml:space="preserve">Dacei </w:t>
      </w:r>
      <w:proofErr w:type="spellStart"/>
      <w:r w:rsidRPr="008B046F">
        <w:rPr>
          <w:rFonts w:ascii="Times New Roman" w:hAnsi="Times New Roman"/>
          <w:sz w:val="24"/>
          <w:szCs w:val="24"/>
          <w:lang w:bidi="hi-IN"/>
        </w:rPr>
        <w:t>Kuršai</w:t>
      </w:r>
      <w:proofErr w:type="spellEnd"/>
      <w:r w:rsidRPr="008B046F">
        <w:rPr>
          <w:rFonts w:ascii="Times New Roman" w:hAnsi="Times New Roman"/>
          <w:sz w:val="24"/>
          <w:szCs w:val="24"/>
          <w:lang w:bidi="hi-IN"/>
        </w:rPr>
        <w:t xml:space="preserve"> </w:t>
      </w:r>
      <w:r w:rsidRPr="008B046F">
        <w:rPr>
          <w:rFonts w:ascii="Times New Roman" w:hAnsi="Times New Roman"/>
          <w:sz w:val="24"/>
          <w:szCs w:val="24"/>
        </w:rPr>
        <w:t xml:space="preserve">savstarpēji savienot šādus amatus Gulbenes novada pašvaldībā – Gulbenes novada pašvaldības administrācijas Īpašumu pārraudzības nodaļas vides pārvaldības speciālistes un Gulbenes novada </w:t>
      </w:r>
      <w:r>
        <w:rPr>
          <w:rFonts w:ascii="Times New Roman" w:hAnsi="Times New Roman"/>
          <w:sz w:val="24"/>
          <w:szCs w:val="24"/>
        </w:rPr>
        <w:t>dome</w:t>
      </w:r>
      <w:r w:rsidRPr="008B046F">
        <w:rPr>
          <w:rFonts w:ascii="Times New Roman" w:hAnsi="Times New Roman"/>
          <w:sz w:val="24"/>
          <w:szCs w:val="24"/>
        </w:rPr>
        <w:t>s Vides aizsardzības jautājumu komisijas locekles, Gulbenes novada domes Ūdenssaimniecības pakalpojumu attīstības komisijas locekles un Gulbenes novada domes Mantas iznomāšanas komisijas locekles amatus.</w:t>
      </w:r>
    </w:p>
    <w:p w14:paraId="57394CB8" w14:textId="77777777" w:rsidR="00713670" w:rsidRDefault="00713670">
      <w:pPr>
        <w:pStyle w:val="Bezatstarpm"/>
        <w:numPr>
          <w:ilvl w:val="0"/>
          <w:numId w:val="6"/>
        </w:numPr>
        <w:tabs>
          <w:tab w:val="left" w:pos="993"/>
        </w:tabs>
        <w:spacing w:line="360" w:lineRule="auto"/>
        <w:ind w:left="0" w:firstLine="567"/>
        <w:jc w:val="both"/>
        <w:rPr>
          <w:rFonts w:ascii="Times New Roman" w:hAnsi="Times New Roman"/>
          <w:sz w:val="24"/>
          <w:szCs w:val="24"/>
        </w:rPr>
      </w:pPr>
      <w:r w:rsidRPr="00006CD8">
        <w:rPr>
          <w:rFonts w:ascii="Times New Roman" w:hAnsi="Times New Roman"/>
          <w:sz w:val="24"/>
          <w:szCs w:val="24"/>
        </w:rPr>
        <w:t xml:space="preserve">UZDOT Gulbenes novada pašvaldības administrācijas Juridiskajai un  </w:t>
      </w:r>
      <w:proofErr w:type="spellStart"/>
      <w:r w:rsidRPr="00006CD8">
        <w:rPr>
          <w:rFonts w:ascii="Times New Roman" w:hAnsi="Times New Roman"/>
          <w:sz w:val="24"/>
          <w:szCs w:val="24"/>
        </w:rPr>
        <w:t>personālvadības</w:t>
      </w:r>
      <w:proofErr w:type="spellEnd"/>
      <w:r w:rsidRPr="00006CD8">
        <w:rPr>
          <w:rFonts w:ascii="Times New Roman" w:hAnsi="Times New Roman"/>
          <w:sz w:val="24"/>
          <w:szCs w:val="24"/>
        </w:rPr>
        <w:t xml:space="preserve"> nodaļai informēt Valsts ieņēmumu dienestu par valsts amatpersonas statusa izmaiņām Dacei </w:t>
      </w:r>
      <w:proofErr w:type="spellStart"/>
      <w:r w:rsidRPr="00006CD8">
        <w:rPr>
          <w:rFonts w:ascii="Times New Roman" w:hAnsi="Times New Roman"/>
          <w:sz w:val="24"/>
          <w:szCs w:val="24"/>
        </w:rPr>
        <w:t>Kuršai</w:t>
      </w:r>
      <w:proofErr w:type="spellEnd"/>
      <w:r w:rsidRPr="00006CD8">
        <w:rPr>
          <w:rFonts w:ascii="Times New Roman" w:hAnsi="Times New Roman"/>
          <w:sz w:val="24"/>
          <w:szCs w:val="24"/>
        </w:rPr>
        <w:t xml:space="preserve">. </w:t>
      </w:r>
    </w:p>
    <w:p w14:paraId="4C411A54" w14:textId="77777777" w:rsidR="00713670" w:rsidRPr="0044327A" w:rsidRDefault="00713670" w:rsidP="00713670">
      <w:pPr>
        <w:pStyle w:val="Bezatstarpm"/>
        <w:tabs>
          <w:tab w:val="left" w:pos="993"/>
        </w:tabs>
        <w:spacing w:line="360" w:lineRule="auto"/>
        <w:ind w:left="567"/>
        <w:jc w:val="both"/>
        <w:rPr>
          <w:rFonts w:ascii="Times New Roman" w:hAnsi="Times New Roman"/>
          <w:sz w:val="24"/>
          <w:szCs w:val="24"/>
        </w:rPr>
      </w:pPr>
    </w:p>
    <w:p w14:paraId="789BE4D3" w14:textId="77777777" w:rsidR="00713670" w:rsidRDefault="00713670" w:rsidP="00713670">
      <w:r w:rsidRPr="00BD59CE">
        <w:t>Gulbenes novada domes priekšsēdētājs</w:t>
      </w:r>
      <w:r w:rsidRPr="00BD59CE">
        <w:tab/>
      </w:r>
      <w:r w:rsidRPr="00BD59CE">
        <w:tab/>
      </w:r>
      <w:r w:rsidRPr="00BD59CE">
        <w:tab/>
      </w:r>
      <w:r w:rsidRPr="00BD59CE">
        <w:tab/>
      </w:r>
      <w:r w:rsidRPr="00BD59CE">
        <w:tab/>
      </w:r>
      <w:proofErr w:type="spellStart"/>
      <w:r w:rsidRPr="00BD59CE">
        <w:t>A.Caunītis</w:t>
      </w:r>
      <w:proofErr w:type="spellEnd"/>
    </w:p>
    <w:p w14:paraId="0FA66A77" w14:textId="77777777" w:rsidR="00713670" w:rsidRPr="00BD59CE" w:rsidRDefault="00713670" w:rsidP="00713670"/>
    <w:p w14:paraId="6E1B6504" w14:textId="77777777" w:rsidR="007C4B3F" w:rsidRDefault="00713670" w:rsidP="00713670">
      <w:pPr>
        <w:tabs>
          <w:tab w:val="left" w:pos="5430"/>
        </w:tabs>
      </w:pPr>
      <w:r w:rsidRPr="00BD59CE">
        <w:t xml:space="preserve">Lēmumprojektu sagatavoja: Eduards </w:t>
      </w:r>
      <w:proofErr w:type="spellStart"/>
      <w:r w:rsidRPr="00BD59CE">
        <w:t>Garkuša</w:t>
      </w:r>
      <w:proofErr w:type="spellEnd"/>
    </w:p>
    <w:p w14:paraId="7A2534B1" w14:textId="77777777" w:rsidR="007C4B3F" w:rsidRDefault="007C4B3F">
      <w:pPr>
        <w:spacing w:after="160" w:line="259" w:lineRule="auto"/>
      </w:pPr>
      <w:r>
        <w:br w:type="page"/>
      </w:r>
    </w:p>
    <w:p w14:paraId="198CE536" w14:textId="77777777" w:rsidR="00713670" w:rsidRPr="00997FBA" w:rsidRDefault="00713670" w:rsidP="00713670">
      <w:pPr>
        <w:jc w:val="cente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14:paraId="35B485BA" w14:textId="77777777" w:rsidTr="00873076">
        <w:tc>
          <w:tcPr>
            <w:tcW w:w="9458" w:type="dxa"/>
          </w:tcPr>
          <w:p w14:paraId="5C75FE95" w14:textId="77777777" w:rsidR="00713670" w:rsidRDefault="00713670" w:rsidP="00873076">
            <w:pPr>
              <w:jc w:val="center"/>
            </w:pPr>
            <w:r w:rsidRPr="000B1C5E">
              <w:rPr>
                <w:noProof/>
              </w:rPr>
              <w:drawing>
                <wp:inline distT="0" distB="0" distL="0" distR="0" wp14:anchorId="275A9BBA" wp14:editId="5A14F873">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14:paraId="2F59BAAE" w14:textId="77777777" w:rsidTr="00873076">
        <w:tc>
          <w:tcPr>
            <w:tcW w:w="9458" w:type="dxa"/>
          </w:tcPr>
          <w:p w14:paraId="697B041D" w14:textId="77777777" w:rsidR="00713670" w:rsidRDefault="00713670" w:rsidP="00873076">
            <w:pPr>
              <w:jc w:val="center"/>
            </w:pPr>
            <w:r w:rsidRPr="000B1C5E">
              <w:rPr>
                <w:b/>
                <w:bCs/>
                <w:sz w:val="28"/>
                <w:szCs w:val="28"/>
              </w:rPr>
              <w:t>GULBENES NOVADA PAŠVALDĪBA</w:t>
            </w:r>
          </w:p>
        </w:tc>
      </w:tr>
      <w:tr w:rsidR="00713670" w14:paraId="7137269E" w14:textId="77777777" w:rsidTr="00873076">
        <w:tc>
          <w:tcPr>
            <w:tcW w:w="9458" w:type="dxa"/>
          </w:tcPr>
          <w:p w14:paraId="205B7F80" w14:textId="77777777" w:rsidR="00713670" w:rsidRDefault="00713670" w:rsidP="00873076">
            <w:pPr>
              <w:jc w:val="center"/>
            </w:pPr>
            <w:r w:rsidRPr="000B1C5E">
              <w:t>Reģ.Nr.90009116327</w:t>
            </w:r>
          </w:p>
        </w:tc>
      </w:tr>
      <w:tr w:rsidR="00713670" w14:paraId="5AB9C025" w14:textId="77777777" w:rsidTr="00873076">
        <w:tc>
          <w:tcPr>
            <w:tcW w:w="9458" w:type="dxa"/>
          </w:tcPr>
          <w:p w14:paraId="6BD1626C" w14:textId="77777777" w:rsidR="00713670" w:rsidRDefault="00713670" w:rsidP="00873076">
            <w:pPr>
              <w:jc w:val="center"/>
            </w:pPr>
            <w:r w:rsidRPr="000B1C5E">
              <w:t>Ābeļu iela 2, Gulbene, Gulbenes nov., LV-4401</w:t>
            </w:r>
          </w:p>
        </w:tc>
      </w:tr>
      <w:tr w:rsidR="00713670" w14:paraId="4BE2FB3D" w14:textId="77777777" w:rsidTr="00873076">
        <w:tc>
          <w:tcPr>
            <w:tcW w:w="9458" w:type="dxa"/>
          </w:tcPr>
          <w:p w14:paraId="230D2F79" w14:textId="77777777" w:rsidR="00713670" w:rsidRDefault="00713670" w:rsidP="00873076">
            <w:pPr>
              <w:jc w:val="center"/>
            </w:pPr>
            <w:r w:rsidRPr="000B1C5E">
              <w:t>Tālrunis 64497710, mob.26595362, e-pasts; dome@gulbene.lv, www.gulbene.lv</w:t>
            </w:r>
          </w:p>
        </w:tc>
      </w:tr>
    </w:tbl>
    <w:p w14:paraId="5DCD3B89" w14:textId="77777777" w:rsidR="00713670" w:rsidRPr="002A22CB" w:rsidRDefault="00713670" w:rsidP="00713670">
      <w:pPr>
        <w:rPr>
          <w:sz w:val="4"/>
          <w:szCs w:val="4"/>
        </w:rPr>
      </w:pPr>
    </w:p>
    <w:p w14:paraId="2571D196" w14:textId="77777777" w:rsidR="00713670" w:rsidRPr="00B97398" w:rsidRDefault="00713670" w:rsidP="0071367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A8220AA" w14:textId="77777777" w:rsidR="00713670" w:rsidRDefault="00713670" w:rsidP="00713670">
      <w:pPr>
        <w:pStyle w:val="Bezatstarpm"/>
        <w:jc w:val="center"/>
        <w:rPr>
          <w:rFonts w:ascii="Times New Roman" w:hAnsi="Times New Roman"/>
          <w:sz w:val="24"/>
          <w:szCs w:val="24"/>
        </w:rPr>
      </w:pPr>
      <w:r w:rsidRPr="00B97398">
        <w:rPr>
          <w:rFonts w:ascii="Times New Roman" w:hAnsi="Times New Roman"/>
          <w:sz w:val="24"/>
          <w:szCs w:val="24"/>
        </w:rPr>
        <w:t>Gulbenē</w:t>
      </w:r>
    </w:p>
    <w:p w14:paraId="0D2BE3F1" w14:textId="77777777" w:rsidR="00713670" w:rsidRDefault="00713670" w:rsidP="00713670">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13670" w14:paraId="30260B36" w14:textId="77777777" w:rsidTr="00873076">
        <w:tc>
          <w:tcPr>
            <w:tcW w:w="5637" w:type="dxa"/>
          </w:tcPr>
          <w:p w14:paraId="67D44148" w14:textId="77777777" w:rsidR="00713670" w:rsidRPr="00EA6BEB" w:rsidRDefault="00713670" w:rsidP="00873076">
            <w:pPr>
              <w:rPr>
                <w:b/>
                <w:bCs/>
              </w:rPr>
            </w:pPr>
            <w:r w:rsidRPr="00EA6BEB">
              <w:rPr>
                <w:b/>
                <w:bCs/>
              </w:rPr>
              <w:t>202</w:t>
            </w:r>
            <w:r>
              <w:rPr>
                <w:b/>
                <w:bCs/>
              </w:rPr>
              <w:t>2</w:t>
            </w:r>
            <w:r w:rsidRPr="00EA6BEB">
              <w:rPr>
                <w:b/>
                <w:bCs/>
              </w:rPr>
              <w:t>.gada</w:t>
            </w:r>
            <w:r>
              <w:rPr>
                <w:b/>
                <w:bCs/>
              </w:rPr>
              <w:t xml:space="preserve"> 27.oktobrī</w:t>
            </w:r>
          </w:p>
        </w:tc>
        <w:tc>
          <w:tcPr>
            <w:tcW w:w="4729" w:type="dxa"/>
          </w:tcPr>
          <w:p w14:paraId="54D951DA" w14:textId="77777777" w:rsidR="00713670" w:rsidRPr="00EA6BEB" w:rsidRDefault="00713670" w:rsidP="00873076">
            <w:pPr>
              <w:rPr>
                <w:b/>
                <w:bCs/>
              </w:rPr>
            </w:pPr>
            <w:r w:rsidRPr="00EA6BEB">
              <w:rPr>
                <w:b/>
                <w:bCs/>
              </w:rPr>
              <w:t>Nr.</w:t>
            </w:r>
            <w:r>
              <w:rPr>
                <w:b/>
                <w:bCs/>
              </w:rPr>
              <w:t xml:space="preserve"> </w:t>
            </w:r>
            <w:r w:rsidRPr="00EA6BEB">
              <w:rPr>
                <w:b/>
                <w:bCs/>
              </w:rPr>
              <w:t>GND/202</w:t>
            </w:r>
            <w:r>
              <w:rPr>
                <w:b/>
                <w:bCs/>
              </w:rPr>
              <w:t>2</w:t>
            </w:r>
            <w:r w:rsidRPr="00EA6BEB">
              <w:rPr>
                <w:b/>
                <w:bCs/>
              </w:rPr>
              <w:t>/</w:t>
            </w:r>
            <w:r>
              <w:rPr>
                <w:b/>
                <w:bCs/>
              </w:rPr>
              <w:t>1017</w:t>
            </w:r>
          </w:p>
        </w:tc>
      </w:tr>
      <w:tr w:rsidR="00713670" w14:paraId="299641E8" w14:textId="77777777" w:rsidTr="00873076">
        <w:tc>
          <w:tcPr>
            <w:tcW w:w="5637" w:type="dxa"/>
          </w:tcPr>
          <w:p w14:paraId="3E88E97D" w14:textId="77777777" w:rsidR="00713670" w:rsidRDefault="00713670" w:rsidP="00873076"/>
        </w:tc>
        <w:tc>
          <w:tcPr>
            <w:tcW w:w="4729" w:type="dxa"/>
          </w:tcPr>
          <w:p w14:paraId="25723634" w14:textId="77777777" w:rsidR="00713670" w:rsidRPr="00EA6BEB" w:rsidRDefault="00713670" w:rsidP="00873076">
            <w:pPr>
              <w:rPr>
                <w:b/>
                <w:bCs/>
              </w:rPr>
            </w:pPr>
            <w:r w:rsidRPr="00EA6BEB">
              <w:rPr>
                <w:b/>
                <w:bCs/>
              </w:rPr>
              <w:t>(protokols Nr.</w:t>
            </w:r>
            <w:r>
              <w:rPr>
                <w:b/>
                <w:bCs/>
              </w:rPr>
              <w:t>20</w:t>
            </w:r>
            <w:r w:rsidRPr="00EA6BEB">
              <w:rPr>
                <w:b/>
                <w:bCs/>
              </w:rPr>
              <w:t xml:space="preserve">; </w:t>
            </w:r>
            <w:r>
              <w:rPr>
                <w:b/>
                <w:bCs/>
              </w:rPr>
              <w:t>61</w:t>
            </w:r>
            <w:r w:rsidRPr="00EA6BEB">
              <w:rPr>
                <w:b/>
                <w:bCs/>
              </w:rPr>
              <w:t>.p)</w:t>
            </w:r>
          </w:p>
        </w:tc>
      </w:tr>
    </w:tbl>
    <w:p w14:paraId="046B3308" w14:textId="77777777" w:rsidR="00713670" w:rsidRDefault="00713670" w:rsidP="00713670">
      <w:pPr>
        <w:pStyle w:val="Default"/>
      </w:pPr>
    </w:p>
    <w:p w14:paraId="1F9173E7" w14:textId="77777777" w:rsidR="00713670" w:rsidRDefault="00713670" w:rsidP="00713670">
      <w:pPr>
        <w:jc w:val="center"/>
        <w:rPr>
          <w:b/>
        </w:rPr>
      </w:pPr>
      <w:r>
        <w:rPr>
          <w:b/>
        </w:rPr>
        <w:t xml:space="preserve">Par būves </w:t>
      </w:r>
      <w:r w:rsidRPr="00FD28DC">
        <w:rPr>
          <w:b/>
        </w:rPr>
        <w:t>Dzelzceļa ielā 1B</w:t>
      </w:r>
      <w:r>
        <w:rPr>
          <w:b/>
        </w:rPr>
        <w:t xml:space="preserve">, Gulbenē, piespiedu sakārtošanai </w:t>
      </w:r>
    </w:p>
    <w:p w14:paraId="2A182F06" w14:textId="77777777" w:rsidR="00713670" w:rsidRDefault="00713670" w:rsidP="00713670">
      <w:pPr>
        <w:jc w:val="center"/>
        <w:rPr>
          <w:b/>
        </w:rPr>
      </w:pPr>
      <w:r>
        <w:rPr>
          <w:b/>
        </w:rPr>
        <w:t>paredzētā termiņa pagarināšanu</w:t>
      </w:r>
    </w:p>
    <w:p w14:paraId="7CD0C54E" w14:textId="77777777" w:rsidR="00713670" w:rsidRPr="00E234DE" w:rsidRDefault="00713670" w:rsidP="00713670">
      <w:pPr>
        <w:rPr>
          <w:b/>
        </w:rPr>
      </w:pPr>
    </w:p>
    <w:p w14:paraId="702E3027" w14:textId="77777777" w:rsidR="00713670" w:rsidRPr="0026325F" w:rsidRDefault="00713670" w:rsidP="00713670">
      <w:pPr>
        <w:spacing w:line="360" w:lineRule="auto"/>
        <w:ind w:firstLine="567"/>
        <w:jc w:val="both"/>
        <w:rPr>
          <w:color w:val="FF0000"/>
        </w:rPr>
      </w:pPr>
      <w:r w:rsidRPr="00E234DE">
        <w:t xml:space="preserve">Adresāts: nekustamā īpašuma, kas sastāv no </w:t>
      </w:r>
      <w:r>
        <w:t xml:space="preserve">zemes gabala </w:t>
      </w:r>
      <w:r w:rsidRPr="00E234DE">
        <w:t>(kadastra apzīmējums 5001 00</w:t>
      </w:r>
      <w:r>
        <w:t>3</w:t>
      </w:r>
      <w:r w:rsidRPr="00E234DE">
        <w:t xml:space="preserve"> </w:t>
      </w:r>
      <w:r>
        <w:t>0053</w:t>
      </w:r>
      <w:r w:rsidRPr="00E234DE">
        <w:t>)</w:t>
      </w:r>
      <w:r>
        <w:t xml:space="preserve"> un ēkas (</w:t>
      </w:r>
      <w:r w:rsidRPr="00E234DE">
        <w:t>kadastra apzīmējums 5001 00</w:t>
      </w:r>
      <w:r>
        <w:t>3</w:t>
      </w:r>
      <w:r w:rsidRPr="00E234DE">
        <w:t xml:space="preserve"> </w:t>
      </w:r>
      <w:r>
        <w:t>0053 004</w:t>
      </w:r>
      <w:r w:rsidRPr="00E234DE">
        <w:t>)</w:t>
      </w:r>
      <w:r>
        <w:t xml:space="preserve">, </w:t>
      </w:r>
      <w:bookmarkStart w:id="13" w:name="_Hlk96005796"/>
      <w:r w:rsidRPr="0026325F">
        <w:t>Dzelzceļa ielā 1B, Gulbenē, Gulbene novad</w:t>
      </w:r>
      <w:bookmarkEnd w:id="13"/>
      <w:r w:rsidRPr="0026325F">
        <w:t>ā</w:t>
      </w:r>
      <w:r>
        <w:t xml:space="preserve"> </w:t>
      </w:r>
      <w:r w:rsidRPr="00DE163E">
        <w:t>(turpmāk - Būve)</w:t>
      </w:r>
      <w:r w:rsidRPr="0026325F">
        <w:t>, īpašnieks sabiedrība ar ierobežotu atbildību</w:t>
      </w:r>
      <w:r>
        <w:rPr>
          <w:color w:val="FF0000"/>
        </w:rPr>
        <w:t xml:space="preserve"> </w:t>
      </w:r>
      <w:bookmarkStart w:id="14" w:name="_Hlk96695034"/>
      <w:r w:rsidRPr="0026325F">
        <w:t>“SIA “LZM””, reģistrācijas numurs 43203002728,</w:t>
      </w:r>
      <w:bookmarkEnd w:id="14"/>
      <w:r w:rsidRPr="0026325F">
        <w:rPr>
          <w:color w:val="FF0000"/>
        </w:rPr>
        <w:t xml:space="preserve"> </w:t>
      </w:r>
      <w:r w:rsidRPr="0026325F">
        <w:t>juridiskā adrese: Dzelzceļa iela 1B, Gulbene, Gulbene novads, LV-4401</w:t>
      </w:r>
      <w:r>
        <w:t xml:space="preserve"> (turpmāk - </w:t>
      </w:r>
      <w:bookmarkStart w:id="15" w:name="_Hlk96603554"/>
      <w:r w:rsidRPr="0026325F">
        <w:t>SIA “LZM”</w:t>
      </w:r>
      <w:bookmarkEnd w:id="15"/>
      <w:r>
        <w:t>)</w:t>
      </w:r>
      <w:r w:rsidRPr="0026325F">
        <w:t>.</w:t>
      </w:r>
    </w:p>
    <w:p w14:paraId="36FA3AE2" w14:textId="77777777" w:rsidR="00713670" w:rsidRPr="00A115FB" w:rsidRDefault="00713670" w:rsidP="00713670">
      <w:pPr>
        <w:spacing w:line="360" w:lineRule="auto"/>
        <w:ind w:firstLine="567"/>
        <w:jc w:val="both"/>
      </w:pPr>
      <w:r w:rsidRPr="00A115FB">
        <w:t>Nolūkā nodrošināt Gulbenes novada iedzīvotājiem un tās viesiem drošu un sakārtotu vidi, kā arī panākt, sagruvušu, cilvēku drošību apdraudošu vai vidi degradējošu būvju sakārtošanu vai nojaukšanu, Gulbenes novada dome risina jautājumus par novadā esošo nekustamo īpašumu sakārtošanu un uzturēšanu atbilstoši normatīvo aktu prasībām.</w:t>
      </w:r>
    </w:p>
    <w:p w14:paraId="38B1CD8A" w14:textId="77777777" w:rsidR="00713670" w:rsidRPr="00A115FB" w:rsidRDefault="00713670" w:rsidP="00713670">
      <w:pPr>
        <w:spacing w:line="360" w:lineRule="auto"/>
        <w:ind w:firstLine="567"/>
        <w:jc w:val="both"/>
        <w:rPr>
          <w:color w:val="FF0000"/>
        </w:rPr>
      </w:pPr>
      <w:r w:rsidRPr="00A115FB">
        <w:t xml:space="preserve">Izvērtējot situāciju saistībā ar Būvi, kā arī pamatojoties uz Gulbenes novada būvvaldes (turpmāk – </w:t>
      </w:r>
      <w:bookmarkStart w:id="16" w:name="_Hlk59109658"/>
      <w:r w:rsidRPr="00A115FB">
        <w:t>Būvvalde</w:t>
      </w:r>
      <w:bookmarkEnd w:id="16"/>
      <w:r w:rsidRPr="00A115FB">
        <w:t>) 202</w:t>
      </w:r>
      <w:r>
        <w:t>1</w:t>
      </w:r>
      <w:r w:rsidRPr="00A115FB">
        <w:t xml:space="preserve">.gada 4.novembra atzinumu Nr.BV2.8/21/19 par Būves pārbaudi, Gulbenes novada dome 2022.gada 31.martā pieņēma lēmumu </w:t>
      </w:r>
      <w:proofErr w:type="spellStart"/>
      <w:r w:rsidRPr="00A115FB">
        <w:t>Nr.GND</w:t>
      </w:r>
      <w:proofErr w:type="spellEnd"/>
      <w:r w:rsidRPr="00A115FB">
        <w:t xml:space="preserve">/2022/262 “Par būves piespiedu sakārtošanu Dzelzceļa ielā 1B, Gulbenē, Gulbenes novadā” </w:t>
      </w:r>
      <w:r w:rsidRPr="00E60FC0">
        <w:t>(protokols Nr.6; 36.p.)</w:t>
      </w:r>
      <w:r>
        <w:t xml:space="preserve"> (turpmāk – LĒMUMS)</w:t>
      </w:r>
      <w:r w:rsidRPr="00E60FC0">
        <w:t xml:space="preserve">. Saskaņā ar </w:t>
      </w:r>
      <w:r>
        <w:t>LĒMUMA</w:t>
      </w:r>
      <w:r w:rsidRPr="00E60FC0">
        <w:t xml:space="preserve"> 1. un 2.punktu SIA “LZM” tika uzdots veikt Būves sakārtošanu vai nojaukšanu atbilstoši normatīvo aktu prasībām ne vēlāk kā sešu mēnešu laikā no šī lēmuma pieņemšanas dienas</w:t>
      </w:r>
      <w:r>
        <w:t xml:space="preserve">, vienlaikus paredzot pienākumu </w:t>
      </w:r>
      <w:r w:rsidRPr="00E60FC0">
        <w:t xml:space="preserve">darbības saskaņot ar </w:t>
      </w:r>
      <w:r>
        <w:t>B</w:t>
      </w:r>
      <w:r w:rsidRPr="00E60FC0">
        <w:t xml:space="preserve">ūvvaldi, kā arī paziņot </w:t>
      </w:r>
      <w:r>
        <w:t>B</w:t>
      </w:r>
      <w:r w:rsidRPr="00E60FC0">
        <w:t>ūvvaldei un Gulbenes novada pašvaldībai par paredzēto darbu izpildes termiņiem, iesniedzot darbu izpildes grafiku.</w:t>
      </w:r>
    </w:p>
    <w:p w14:paraId="1826EE05" w14:textId="77777777" w:rsidR="00713670" w:rsidRPr="003A3447" w:rsidRDefault="00713670" w:rsidP="00713670">
      <w:pPr>
        <w:spacing w:line="360" w:lineRule="auto"/>
        <w:ind w:firstLine="567"/>
        <w:jc w:val="both"/>
      </w:pPr>
      <w:r w:rsidRPr="003A3447">
        <w:t>Augstākminētais termiņš ir notecējis un Būvvalde paredzētajā laikā nav saņēmusi  nekādu SIA “LZM” informāciju par Būves sakārtošanai vai nojaukšanai plānotajām vai realizētajām darbībām.</w:t>
      </w:r>
    </w:p>
    <w:p w14:paraId="2885E2DA" w14:textId="77777777" w:rsidR="00713670" w:rsidRPr="00A115FB" w:rsidRDefault="00713670" w:rsidP="00713670">
      <w:pPr>
        <w:spacing w:line="360" w:lineRule="auto"/>
        <w:ind w:firstLine="567"/>
        <w:jc w:val="both"/>
        <w:rPr>
          <w:color w:val="FF0000"/>
        </w:rPr>
      </w:pPr>
      <w:r w:rsidRPr="003A3447">
        <w:t xml:space="preserve">Gulbenes novada pašvaldībā saņemts Būves īpašnieka SIA “LZM” 2022.gada 26.septembra iesniegums (reģistrēts Gulbenes novada pašvaldībā 2022.gada 26.septembrī ar Nr. </w:t>
      </w:r>
      <w:r w:rsidRPr="007E6BB7">
        <w:t xml:space="preserve">GND/4.18/22/2542-L). Iesniegumā norādīts, ka SIA “LZM” tikai 2022.gada 23.septembrī pēc </w:t>
      </w:r>
      <w:r w:rsidRPr="007E6BB7">
        <w:lastRenderedPageBreak/>
        <w:t xml:space="preserve">telefonsarunas ar Būvvaldes pārstāvi uzzināja par </w:t>
      </w:r>
      <w:r>
        <w:t>LĒMUMU</w:t>
      </w:r>
      <w:r w:rsidRPr="007E6BB7">
        <w:t xml:space="preserve">. Papildus minētajam iesniegumā norādīts, ka SIA “LZM” darbība ir ierobežota, jo tiek meklēti darbinieki, tehnika, apgrozāmie līdzekļi. Ēkas teritorija tiek regulāri kontrolēta, tā ir  norobežota ar sētu, bojātie posmi norobežoti ar lentu. Ņemot vērā minēto, SIA “LZM”  izsaka lūgumu pagarināt </w:t>
      </w:r>
      <w:r>
        <w:t>LĒMUMA</w:t>
      </w:r>
      <w:r w:rsidRPr="007E6BB7">
        <w:t xml:space="preserve"> izpildes termiņu.</w:t>
      </w:r>
    </w:p>
    <w:p w14:paraId="335C7F0B" w14:textId="77777777" w:rsidR="00713670" w:rsidRPr="007E6BB7" w:rsidRDefault="00713670" w:rsidP="00713670">
      <w:pPr>
        <w:spacing w:line="360" w:lineRule="auto"/>
        <w:ind w:firstLine="567"/>
        <w:jc w:val="both"/>
      </w:pPr>
      <w:r w:rsidRPr="007E6BB7">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7E828529" w14:textId="77777777" w:rsidR="00713670" w:rsidRPr="007E6BB7" w:rsidRDefault="00713670" w:rsidP="00713670">
      <w:pPr>
        <w:spacing w:line="360" w:lineRule="auto"/>
        <w:ind w:firstLine="567"/>
        <w:jc w:val="both"/>
      </w:pPr>
      <w:r w:rsidRPr="007E6BB7">
        <w:t xml:space="preserve">Papildus minētajam saskaņā ar  Būvniecības likuma 9.pantā paredzēto regulējumu būve projektējama, būvējama un ekspluatējama atbilstoši tās lietošanas veidam, turklāt tā, lai nodrošinātu tās atbilstību šādām būtiskām prasībām: </w:t>
      </w:r>
    </w:p>
    <w:p w14:paraId="703B70A0" w14:textId="77777777" w:rsidR="00713670" w:rsidRPr="007E6BB7" w:rsidRDefault="00713670" w:rsidP="00713670">
      <w:pPr>
        <w:spacing w:line="360" w:lineRule="auto"/>
        <w:ind w:firstLine="567"/>
        <w:jc w:val="both"/>
      </w:pPr>
      <w:r w:rsidRPr="007E6BB7">
        <w:t xml:space="preserve">1) mehāniskā stiprība un stabilitāte; </w:t>
      </w:r>
    </w:p>
    <w:p w14:paraId="335C9858" w14:textId="77777777" w:rsidR="00713670" w:rsidRPr="007E6BB7" w:rsidRDefault="00713670" w:rsidP="00713670">
      <w:pPr>
        <w:spacing w:line="360" w:lineRule="auto"/>
        <w:ind w:firstLine="567"/>
        <w:jc w:val="both"/>
      </w:pPr>
      <w:r w:rsidRPr="007E6BB7">
        <w:t xml:space="preserve">2) ugunsdrošība; </w:t>
      </w:r>
    </w:p>
    <w:p w14:paraId="024D494E" w14:textId="77777777" w:rsidR="00713670" w:rsidRPr="007E6BB7" w:rsidRDefault="00713670" w:rsidP="00713670">
      <w:pPr>
        <w:spacing w:line="360" w:lineRule="auto"/>
        <w:ind w:firstLine="567"/>
        <w:jc w:val="both"/>
      </w:pPr>
      <w:r w:rsidRPr="007E6BB7">
        <w:t xml:space="preserve">3) vides aizsardzība un higiēna, tai skaitā nekaitīgums; </w:t>
      </w:r>
    </w:p>
    <w:p w14:paraId="6A01E6F0" w14:textId="77777777" w:rsidR="00713670" w:rsidRPr="007E6BB7" w:rsidRDefault="00713670" w:rsidP="00713670">
      <w:pPr>
        <w:spacing w:line="360" w:lineRule="auto"/>
        <w:ind w:firstLine="567"/>
        <w:jc w:val="both"/>
      </w:pPr>
      <w:r w:rsidRPr="007E6BB7">
        <w:t xml:space="preserve">4) lietošanas drošība un vides pieejamība; </w:t>
      </w:r>
    </w:p>
    <w:p w14:paraId="66056878" w14:textId="77777777" w:rsidR="00713670" w:rsidRPr="007E6BB7" w:rsidRDefault="00713670" w:rsidP="00713670">
      <w:pPr>
        <w:spacing w:line="360" w:lineRule="auto"/>
        <w:ind w:firstLine="567"/>
        <w:jc w:val="both"/>
      </w:pPr>
      <w:r w:rsidRPr="007E6BB7">
        <w:t xml:space="preserve">5) akustika (aizsardzība pret trokšņiem); </w:t>
      </w:r>
    </w:p>
    <w:p w14:paraId="7885A7EB" w14:textId="77777777" w:rsidR="00713670" w:rsidRPr="007E6BB7" w:rsidRDefault="00713670" w:rsidP="00713670">
      <w:pPr>
        <w:spacing w:line="360" w:lineRule="auto"/>
        <w:ind w:firstLine="567"/>
        <w:jc w:val="both"/>
      </w:pPr>
      <w:r w:rsidRPr="007E6BB7">
        <w:t xml:space="preserve">6) energoefektivitāte; </w:t>
      </w:r>
    </w:p>
    <w:p w14:paraId="3A87EAE4" w14:textId="77777777" w:rsidR="00713670" w:rsidRPr="007E6BB7" w:rsidRDefault="00713670" w:rsidP="00713670">
      <w:pPr>
        <w:spacing w:line="360" w:lineRule="auto"/>
        <w:ind w:firstLine="567"/>
        <w:jc w:val="both"/>
      </w:pPr>
      <w:r w:rsidRPr="007E6BB7">
        <w:t>7) ilgtspējīga dabas resursu izmantošana.</w:t>
      </w:r>
    </w:p>
    <w:p w14:paraId="0B4B04DF" w14:textId="77777777" w:rsidR="00713670" w:rsidRPr="007E6BB7" w:rsidRDefault="00713670" w:rsidP="00713670">
      <w:pPr>
        <w:spacing w:line="360" w:lineRule="auto"/>
        <w:ind w:firstLine="567"/>
        <w:jc w:val="both"/>
      </w:pPr>
      <w:r w:rsidRPr="007E6BB7">
        <w:t>Ministru kabineta 2014.gada 19.augusta noteikumu Nr.500 “Vispārīgie būvnoteikumi” 158.1.apakšpunktā noteikts,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Savukārt atbilstoši minēto noteikumu 159.1.apakšpunktā paredzētajam regulējumam pašvaldība nosaka būves īpašniekam pienākumu sakārtot būvi, veikt būves konservāciju vai nojaukt būvi tādā apjomā, lai tā neradītu bīstamību, ja būve ir pilnīgi vai daļēji sagruvusi vai nonākusi tādā tehniskajā stāvoklī, ka kļuvusi bīstama.</w:t>
      </w:r>
    </w:p>
    <w:p w14:paraId="5806A2E5" w14:textId="77777777" w:rsidR="00713670" w:rsidRPr="007E6BB7" w:rsidRDefault="00713670" w:rsidP="00713670">
      <w:pPr>
        <w:spacing w:line="360" w:lineRule="auto"/>
        <w:ind w:firstLine="567"/>
        <w:jc w:val="both"/>
      </w:pPr>
      <w:r w:rsidRPr="007E6BB7">
        <w:t>Būvniecības likuma 21.panta devītā daļa nosaka, ja būve ir pilnīgi vai daļēji sagruvusi vai</w:t>
      </w:r>
    </w:p>
    <w:p w14:paraId="11A41AC3" w14:textId="77777777" w:rsidR="00713670" w:rsidRPr="007E6BB7" w:rsidRDefault="00713670" w:rsidP="00713670">
      <w:pPr>
        <w:spacing w:line="360" w:lineRule="auto"/>
        <w:ind w:firstLine="567"/>
        <w:jc w:val="both"/>
      </w:pPr>
      <w:r w:rsidRPr="007E6BB7">
        <w:t>nonākusi tādā tehniskajā stāvoklī, ka ir bīstama vai bojā ainavu, šīs būves īpašniekam atbilstoši pašvaldības lēmumam tā jāsakārto vai jānojauc.</w:t>
      </w:r>
    </w:p>
    <w:p w14:paraId="5FA37012" w14:textId="77777777" w:rsidR="00713670" w:rsidRPr="007E6BB7" w:rsidRDefault="00713670" w:rsidP="00713670">
      <w:pPr>
        <w:spacing w:line="360" w:lineRule="auto"/>
        <w:ind w:firstLine="567"/>
        <w:jc w:val="both"/>
      </w:pPr>
      <w:r w:rsidRPr="007E6BB7">
        <w:t>Likuma “Par pašvaldībām” 15.panta pirmās daļas 14.punktā noteikts, ka pašvaldības viena no autonomajām funkcijām ir nodrošināt savas administratīvās teritorijas būvniecības procesa tiesiskumu.</w:t>
      </w:r>
    </w:p>
    <w:p w14:paraId="1C0F5C73" w14:textId="77777777" w:rsidR="00713670" w:rsidRPr="00F76BD3" w:rsidRDefault="00713670" w:rsidP="00713670">
      <w:pPr>
        <w:spacing w:line="360" w:lineRule="auto"/>
        <w:ind w:firstLine="567"/>
        <w:jc w:val="both"/>
      </w:pPr>
      <w:r w:rsidRPr="00F76BD3">
        <w:t xml:space="preserve">2022.gada 19.oktobra Tautsaimniecības komitejas sēdē tika uzklausīts SIA “LZM” valdes priekšsēdētājs </w:t>
      </w:r>
      <w:proofErr w:type="spellStart"/>
      <w:r w:rsidRPr="00F76BD3">
        <w:t>M.Rinkulis</w:t>
      </w:r>
      <w:proofErr w:type="spellEnd"/>
      <w:r w:rsidRPr="00F76BD3">
        <w:t>, kurš paskaidroja, ka no 2022.gada septembra ir uzsācis Būves un tās teritorijas sakārtošanas darbus, kurus plāno pabeigt līdz 2022.gada novembra beigām.</w:t>
      </w:r>
    </w:p>
    <w:p w14:paraId="145A6F90" w14:textId="77777777" w:rsidR="00713670" w:rsidRPr="00A211A2" w:rsidRDefault="00713670" w:rsidP="00713670">
      <w:pPr>
        <w:spacing w:line="360" w:lineRule="auto"/>
        <w:ind w:firstLine="567"/>
        <w:jc w:val="both"/>
      </w:pPr>
      <w:r w:rsidRPr="00A211A2">
        <w:t xml:space="preserve">Ievērojot minēto un pamatojoties uz Būvniecības likuma 7.panta pirmās daļas 2.punktu, 21.panta devīto daļu, Ministru kabineta 2014.gada 19.augusta noteikumu Nr.500 “Vispārīgie </w:t>
      </w:r>
      <w:r w:rsidRPr="00A211A2">
        <w:lastRenderedPageBreak/>
        <w:t xml:space="preserve">būvnoteikumi” 158.1. un 159.1.apakšpunktu, kā arī ievērojot likuma “Par pašvaldībām” 15.panta pirmās daļas 14.punktu un Tautsaimniecības komitejas ieteikumu, atklāti balsojot: </w:t>
      </w:r>
      <w:r w:rsidRPr="0016506D">
        <w:rPr>
          <w:noProof/>
        </w:rPr>
        <w:t>ar 9 balsīm "Par" (Ainārs Brezinskis, Aivars Circens, Andis Caunītis, Atis Jencītis, Guna Švika, Intars Liepiņš, Ivars Kupčs, Mudīte Motivāne, Normunds Mazūrs), "Pret" – 3 (Anatolijs Savickis, Guna Pūcīte, Gunārs Ciglis), "Atturas" – nav</w:t>
      </w:r>
      <w:r w:rsidRPr="00A211A2">
        <w:t>, Gulbenes novada dome NOLEMJ:</w:t>
      </w:r>
    </w:p>
    <w:p w14:paraId="6C769B3C" w14:textId="77777777" w:rsidR="00713670" w:rsidRPr="00C02D7F" w:rsidRDefault="00713670">
      <w:pPr>
        <w:pStyle w:val="Sarakstarindkopa"/>
        <w:numPr>
          <w:ilvl w:val="0"/>
          <w:numId w:val="7"/>
        </w:numPr>
        <w:tabs>
          <w:tab w:val="left" w:pos="1134"/>
        </w:tabs>
        <w:spacing w:after="0" w:line="360" w:lineRule="auto"/>
        <w:ind w:left="0" w:firstLine="567"/>
        <w:jc w:val="both"/>
        <w:rPr>
          <w:color w:val="000000" w:themeColor="text1"/>
          <w:sz w:val="24"/>
          <w:szCs w:val="24"/>
        </w:rPr>
      </w:pPr>
      <w:bookmarkStart w:id="17" w:name="_Hlk117083736"/>
      <w:r w:rsidRPr="00C02D7F">
        <w:rPr>
          <w:rFonts w:ascii="Times New Roman" w:hAnsi="Times New Roman"/>
          <w:color w:val="000000" w:themeColor="text1"/>
          <w:sz w:val="24"/>
          <w:szCs w:val="24"/>
        </w:rPr>
        <w:t xml:space="preserve">PAGARINĀT Gulbenes novada domes 2022.gada 31.marta lēmuma </w:t>
      </w:r>
      <w:proofErr w:type="spellStart"/>
      <w:r w:rsidRPr="00C02D7F">
        <w:rPr>
          <w:rFonts w:ascii="Times New Roman" w:hAnsi="Times New Roman"/>
          <w:color w:val="000000" w:themeColor="text1"/>
          <w:sz w:val="24"/>
          <w:szCs w:val="24"/>
        </w:rPr>
        <w:t>Nr.GND</w:t>
      </w:r>
      <w:proofErr w:type="spellEnd"/>
      <w:r w:rsidRPr="00C02D7F">
        <w:rPr>
          <w:rFonts w:ascii="Times New Roman" w:hAnsi="Times New Roman"/>
          <w:color w:val="000000" w:themeColor="text1"/>
          <w:sz w:val="24"/>
          <w:szCs w:val="24"/>
        </w:rPr>
        <w:t xml:space="preserve">/2022/262 “Par būves piespiedu sakārtošanu Dzelzceļa ielā 1B, Gulbenē, Gulbenes novadā” (protokols Nr.6; 36.p.) 1.punktā paredzēto lēmuma izpildes termiņu līdz 2022.gada </w:t>
      </w:r>
      <w:r>
        <w:rPr>
          <w:rFonts w:ascii="Times New Roman" w:hAnsi="Times New Roman"/>
          <w:color w:val="000000" w:themeColor="text1"/>
          <w:sz w:val="24"/>
          <w:szCs w:val="24"/>
        </w:rPr>
        <w:t>12</w:t>
      </w:r>
      <w:r w:rsidRPr="00C02D7F">
        <w:rPr>
          <w:rFonts w:ascii="Times New Roman" w:hAnsi="Times New Roman"/>
          <w:color w:val="000000" w:themeColor="text1"/>
          <w:sz w:val="24"/>
          <w:szCs w:val="24"/>
        </w:rPr>
        <w:t>.decembrim</w:t>
      </w:r>
      <w:r>
        <w:rPr>
          <w:rFonts w:ascii="Times New Roman" w:hAnsi="Times New Roman"/>
          <w:color w:val="000000" w:themeColor="text1"/>
          <w:sz w:val="24"/>
          <w:szCs w:val="24"/>
        </w:rPr>
        <w:t>.</w:t>
      </w:r>
    </w:p>
    <w:bookmarkEnd w:id="17"/>
    <w:p w14:paraId="1D2E4848" w14:textId="77777777" w:rsidR="00713670" w:rsidRPr="00125934" w:rsidRDefault="00713670">
      <w:pPr>
        <w:pStyle w:val="Sarakstarindkopa"/>
        <w:numPr>
          <w:ilvl w:val="0"/>
          <w:numId w:val="7"/>
        </w:numPr>
        <w:tabs>
          <w:tab w:val="left" w:pos="1134"/>
        </w:tabs>
        <w:spacing w:after="0" w:line="360" w:lineRule="auto"/>
        <w:ind w:left="0" w:firstLine="567"/>
        <w:jc w:val="both"/>
        <w:rPr>
          <w:rFonts w:ascii="Times New Roman" w:hAnsi="Times New Roman"/>
          <w:sz w:val="24"/>
          <w:szCs w:val="24"/>
        </w:rPr>
      </w:pPr>
      <w:r w:rsidRPr="00125934">
        <w:rPr>
          <w:rFonts w:ascii="Times New Roman" w:hAnsi="Times New Roman"/>
          <w:sz w:val="24"/>
          <w:szCs w:val="24"/>
        </w:rPr>
        <w:t>Lēmuma norakstu nosūtīt:</w:t>
      </w:r>
    </w:p>
    <w:p w14:paraId="1397B2D3" w14:textId="77777777" w:rsidR="00713670" w:rsidRPr="00125934" w:rsidRDefault="00713670">
      <w:pPr>
        <w:pStyle w:val="Sarakstarindkopa"/>
        <w:numPr>
          <w:ilvl w:val="1"/>
          <w:numId w:val="7"/>
        </w:numPr>
        <w:tabs>
          <w:tab w:val="left" w:pos="1276"/>
        </w:tabs>
        <w:spacing w:after="0" w:line="360" w:lineRule="auto"/>
        <w:ind w:left="0" w:firstLine="567"/>
        <w:jc w:val="both"/>
        <w:rPr>
          <w:rFonts w:ascii="Times New Roman" w:hAnsi="Times New Roman"/>
          <w:sz w:val="24"/>
          <w:szCs w:val="24"/>
        </w:rPr>
      </w:pPr>
      <w:r w:rsidRPr="00125934">
        <w:rPr>
          <w:rFonts w:ascii="Times New Roman" w:hAnsi="Times New Roman"/>
          <w:sz w:val="24"/>
          <w:szCs w:val="24"/>
        </w:rPr>
        <w:t>“SIA “LZM””, reģistrācijas numurs 43203002728, juridiskā adrese: Dzelzceļa iela 1B, Gulbene, Gulbene novads, LV-4401;</w:t>
      </w:r>
    </w:p>
    <w:p w14:paraId="3DB3F2C3" w14:textId="77777777" w:rsidR="00713670" w:rsidRPr="00125934" w:rsidRDefault="00713670">
      <w:pPr>
        <w:pStyle w:val="Sarakstarindkopa"/>
        <w:numPr>
          <w:ilvl w:val="1"/>
          <w:numId w:val="7"/>
        </w:numPr>
        <w:tabs>
          <w:tab w:val="left" w:pos="1276"/>
        </w:tabs>
        <w:spacing w:after="0" w:line="360" w:lineRule="auto"/>
        <w:ind w:left="0" w:firstLine="567"/>
        <w:jc w:val="both"/>
        <w:rPr>
          <w:rFonts w:ascii="Times New Roman" w:hAnsi="Times New Roman"/>
          <w:sz w:val="24"/>
          <w:szCs w:val="24"/>
        </w:rPr>
      </w:pPr>
      <w:r w:rsidRPr="00125934">
        <w:rPr>
          <w:rFonts w:ascii="Times New Roman" w:hAnsi="Times New Roman"/>
          <w:sz w:val="24"/>
          <w:szCs w:val="24"/>
        </w:rPr>
        <w:t>Gulbenes novada būvvaldei.</w:t>
      </w:r>
    </w:p>
    <w:p w14:paraId="3B74FFD4" w14:textId="77777777" w:rsidR="00713670" w:rsidRPr="00125934" w:rsidRDefault="00713670" w:rsidP="00713670">
      <w:pPr>
        <w:pStyle w:val="Sarakstarindkopa"/>
        <w:tabs>
          <w:tab w:val="left" w:pos="1276"/>
        </w:tabs>
        <w:spacing w:after="0" w:line="360" w:lineRule="auto"/>
        <w:ind w:left="0" w:firstLine="567"/>
        <w:jc w:val="both"/>
        <w:rPr>
          <w:rFonts w:ascii="Times New Roman" w:hAnsi="Times New Roman"/>
          <w:sz w:val="24"/>
          <w:szCs w:val="24"/>
        </w:rPr>
      </w:pPr>
    </w:p>
    <w:p w14:paraId="12872B74" w14:textId="77777777" w:rsidR="00713670" w:rsidRPr="00125934" w:rsidRDefault="00713670" w:rsidP="00713670">
      <w:pPr>
        <w:spacing w:line="360" w:lineRule="auto"/>
        <w:ind w:firstLine="720"/>
        <w:jc w:val="both"/>
        <w:rPr>
          <w:rFonts w:eastAsia="Calibri"/>
          <w:lang w:eastAsia="en-US"/>
        </w:rPr>
      </w:pPr>
      <w:r w:rsidRPr="00125934">
        <w:rPr>
          <w:rFonts w:eastAsia="Calibri"/>
          <w:lang w:eastAsia="en-US"/>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69AC6E6" w14:textId="77777777" w:rsidR="00713670" w:rsidRDefault="00713670" w:rsidP="00713670">
      <w:pPr>
        <w:pStyle w:val="Default"/>
        <w:spacing w:line="257" w:lineRule="auto"/>
      </w:pPr>
    </w:p>
    <w:p w14:paraId="5ACD4383" w14:textId="77777777" w:rsidR="00713670" w:rsidRDefault="00713670" w:rsidP="00713670">
      <w:pPr>
        <w:spacing w:line="257" w:lineRule="auto"/>
      </w:pPr>
      <w:r w:rsidRPr="00E234DE">
        <w:t>Gulbenes novada domes priekšsēdētājs</w:t>
      </w:r>
      <w:r w:rsidRPr="00E234DE">
        <w:tab/>
      </w:r>
      <w:r w:rsidRPr="00E234DE">
        <w:tab/>
      </w:r>
      <w:r w:rsidRPr="00E234DE">
        <w:tab/>
      </w:r>
      <w:r w:rsidRPr="00E234DE">
        <w:tab/>
      </w:r>
      <w:r>
        <w:tab/>
      </w:r>
      <w:r>
        <w:tab/>
      </w:r>
      <w:proofErr w:type="spellStart"/>
      <w:r>
        <w:t>A.Caunītis</w:t>
      </w:r>
      <w:proofErr w:type="spellEnd"/>
    </w:p>
    <w:p w14:paraId="0FA3F041" w14:textId="77777777" w:rsidR="00713670" w:rsidRDefault="00713670" w:rsidP="00713670">
      <w:pPr>
        <w:spacing w:line="257" w:lineRule="auto"/>
      </w:pPr>
    </w:p>
    <w:p w14:paraId="1F44A42A" w14:textId="5ED0FE83" w:rsidR="00675816" w:rsidRDefault="00713670" w:rsidP="00713670">
      <w:pPr>
        <w:spacing w:line="257" w:lineRule="auto"/>
      </w:pPr>
      <w:r w:rsidRPr="00E234DE">
        <w:t xml:space="preserve">Sagatavoja: </w:t>
      </w:r>
      <w:r>
        <w:t xml:space="preserve">Eduards </w:t>
      </w:r>
      <w:proofErr w:type="spellStart"/>
      <w:r>
        <w:t>Garkuša</w:t>
      </w:r>
      <w:proofErr w:type="spellEnd"/>
    </w:p>
    <w:p w14:paraId="12C0D0CB" w14:textId="77777777" w:rsidR="00675816" w:rsidRDefault="0067581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713670" w:rsidRPr="00117DD0" w14:paraId="79AD7237" w14:textId="77777777" w:rsidTr="00873076">
        <w:tc>
          <w:tcPr>
            <w:tcW w:w="3073" w:type="dxa"/>
          </w:tcPr>
          <w:p w14:paraId="7323146C" w14:textId="77777777" w:rsidR="00713670" w:rsidRPr="00117DD0" w:rsidRDefault="00713670" w:rsidP="00873076"/>
        </w:tc>
        <w:tc>
          <w:tcPr>
            <w:tcW w:w="3115" w:type="dxa"/>
          </w:tcPr>
          <w:p w14:paraId="23D36547" w14:textId="77777777" w:rsidR="00713670" w:rsidRPr="00117DD0" w:rsidRDefault="00713670" w:rsidP="00873076">
            <w:pPr>
              <w:jc w:val="center"/>
            </w:pPr>
            <w:r w:rsidRPr="00117DD0">
              <w:rPr>
                <w:noProof/>
              </w:rPr>
              <w:drawing>
                <wp:inline distT="0" distB="0" distL="0" distR="0" wp14:anchorId="34318C57" wp14:editId="6BE1BC72">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FE119F3" w14:textId="77777777" w:rsidR="00713670" w:rsidRPr="00117DD0" w:rsidRDefault="00713670" w:rsidP="00873076">
            <w:pPr>
              <w:rPr>
                <w:sz w:val="32"/>
                <w:szCs w:val="32"/>
              </w:rPr>
            </w:pPr>
          </w:p>
        </w:tc>
      </w:tr>
      <w:tr w:rsidR="00713670" w:rsidRPr="00117DD0" w14:paraId="3B46FC9E" w14:textId="77777777" w:rsidTr="00873076">
        <w:tc>
          <w:tcPr>
            <w:tcW w:w="8931" w:type="dxa"/>
            <w:gridSpan w:val="3"/>
          </w:tcPr>
          <w:p w14:paraId="0E039A66" w14:textId="77777777" w:rsidR="00713670" w:rsidRPr="00117DD0" w:rsidRDefault="00713670" w:rsidP="00873076">
            <w:pPr>
              <w:spacing w:before="240"/>
              <w:jc w:val="center"/>
              <w:rPr>
                <w:b/>
                <w:sz w:val="32"/>
                <w:szCs w:val="32"/>
              </w:rPr>
            </w:pPr>
            <w:r w:rsidRPr="00117DD0">
              <w:rPr>
                <w:b/>
                <w:sz w:val="32"/>
                <w:szCs w:val="32"/>
              </w:rPr>
              <w:t>GULBENES NOVADA PAŠVALDĪBA</w:t>
            </w:r>
          </w:p>
        </w:tc>
      </w:tr>
      <w:tr w:rsidR="00713670" w:rsidRPr="00117DD0" w14:paraId="59CE0119" w14:textId="77777777" w:rsidTr="00873076">
        <w:tc>
          <w:tcPr>
            <w:tcW w:w="8931" w:type="dxa"/>
            <w:gridSpan w:val="3"/>
          </w:tcPr>
          <w:p w14:paraId="2D5610C4" w14:textId="77777777" w:rsidR="00713670" w:rsidRPr="00117DD0" w:rsidRDefault="00713670" w:rsidP="00873076">
            <w:pPr>
              <w:jc w:val="center"/>
            </w:pPr>
            <w:proofErr w:type="spellStart"/>
            <w:r w:rsidRPr="00117DD0">
              <w:t>Reģ</w:t>
            </w:r>
            <w:proofErr w:type="spellEnd"/>
            <w:r w:rsidRPr="00117DD0">
              <w:t>. Nr. 90009116327</w:t>
            </w:r>
          </w:p>
        </w:tc>
      </w:tr>
      <w:tr w:rsidR="00713670" w:rsidRPr="00117DD0" w14:paraId="4253ED1A" w14:textId="77777777" w:rsidTr="00873076">
        <w:tc>
          <w:tcPr>
            <w:tcW w:w="8931" w:type="dxa"/>
            <w:gridSpan w:val="3"/>
          </w:tcPr>
          <w:p w14:paraId="4F0D0A60" w14:textId="77777777" w:rsidR="00713670" w:rsidRPr="00117DD0" w:rsidRDefault="00713670" w:rsidP="00873076">
            <w:pPr>
              <w:jc w:val="center"/>
            </w:pPr>
            <w:r w:rsidRPr="00117DD0">
              <w:t>Ābeļu iela 2, Gulbene, Gulbenes nov., LV-4401</w:t>
            </w:r>
          </w:p>
        </w:tc>
      </w:tr>
      <w:tr w:rsidR="00713670" w:rsidRPr="00117DD0" w14:paraId="45E0B41B" w14:textId="77777777" w:rsidTr="00873076">
        <w:tc>
          <w:tcPr>
            <w:tcW w:w="8931" w:type="dxa"/>
            <w:gridSpan w:val="3"/>
          </w:tcPr>
          <w:p w14:paraId="28BBCB53" w14:textId="77777777" w:rsidR="00713670" w:rsidRPr="00117DD0" w:rsidRDefault="00713670" w:rsidP="00873076">
            <w:pPr>
              <w:pBdr>
                <w:bottom w:val="single" w:sz="12" w:space="1" w:color="auto"/>
              </w:pBdr>
              <w:jc w:val="center"/>
            </w:pPr>
            <w:r w:rsidRPr="00117DD0">
              <w:t xml:space="preserve">Tālrunis 64497710, </w:t>
            </w:r>
            <w:r>
              <w:t>mob.26595362</w:t>
            </w:r>
            <w:r w:rsidRPr="00117DD0">
              <w:t>, e-pasts: dome@gulbene.lv, www.gulbene.lv</w:t>
            </w:r>
          </w:p>
          <w:p w14:paraId="4773F091" w14:textId="77777777" w:rsidR="00713670" w:rsidRPr="00322DCC" w:rsidRDefault="00713670" w:rsidP="00873076">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86A49F2" w14:textId="77777777" w:rsidR="00713670" w:rsidRPr="00117DD0" w:rsidRDefault="00713670" w:rsidP="00713670">
      <w:pPr>
        <w:jc w:val="center"/>
      </w:pPr>
      <w:r w:rsidRPr="00117DD0">
        <w:rPr>
          <w:b/>
          <w:bCs/>
        </w:rPr>
        <w:t>GULBENES NOVADA DOMES LĒMUMS</w:t>
      </w:r>
    </w:p>
    <w:p w14:paraId="00A3B677" w14:textId="77777777" w:rsidR="00713670" w:rsidRDefault="00713670" w:rsidP="00713670">
      <w:pPr>
        <w:jc w:val="center"/>
      </w:pPr>
      <w:r w:rsidRPr="00117DD0">
        <w:t>Gulbenē</w:t>
      </w:r>
    </w:p>
    <w:p w14:paraId="239B95C6" w14:textId="77777777" w:rsidR="00713670" w:rsidRPr="00F60084" w:rsidRDefault="00713670" w:rsidP="00713670">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322DCC" w14:paraId="1DFE5376" w14:textId="77777777" w:rsidTr="00873076">
        <w:tc>
          <w:tcPr>
            <w:tcW w:w="4729" w:type="dxa"/>
          </w:tcPr>
          <w:p w14:paraId="22CD9CA8" w14:textId="77777777" w:rsidR="00713670" w:rsidRPr="00322DCC" w:rsidRDefault="00713670" w:rsidP="00873076">
            <w:pPr>
              <w:rPr>
                <w:rFonts w:eastAsiaTheme="minorHAnsi"/>
                <w:b/>
                <w:bCs/>
                <w:lang w:eastAsia="en-US"/>
              </w:rPr>
            </w:pPr>
            <w:r w:rsidRPr="00322DCC">
              <w:rPr>
                <w:rFonts w:eastAsiaTheme="minorHAnsi"/>
                <w:b/>
                <w:bCs/>
                <w:lang w:eastAsia="en-US"/>
              </w:rPr>
              <w:t>2022.gada 27.oktobrī</w:t>
            </w:r>
          </w:p>
        </w:tc>
        <w:tc>
          <w:tcPr>
            <w:tcW w:w="4729" w:type="dxa"/>
          </w:tcPr>
          <w:p w14:paraId="44FFA233" w14:textId="77777777" w:rsidR="00713670" w:rsidRPr="00322DCC" w:rsidRDefault="00713670" w:rsidP="00873076">
            <w:pPr>
              <w:jc w:val="center"/>
              <w:rPr>
                <w:rFonts w:eastAsiaTheme="minorHAnsi"/>
                <w:b/>
                <w:bCs/>
                <w:lang w:eastAsia="en-US"/>
              </w:rPr>
            </w:pPr>
            <w:r w:rsidRPr="00322DCC">
              <w:rPr>
                <w:rFonts w:eastAsiaTheme="minorHAnsi"/>
                <w:b/>
                <w:bCs/>
                <w:lang w:eastAsia="en-US"/>
              </w:rPr>
              <w:t>Nr. GND/2022/</w:t>
            </w:r>
            <w:r>
              <w:rPr>
                <w:rFonts w:eastAsiaTheme="minorHAnsi"/>
                <w:b/>
                <w:bCs/>
                <w:lang w:eastAsia="en-US"/>
              </w:rPr>
              <w:t>1018</w:t>
            </w:r>
          </w:p>
        </w:tc>
      </w:tr>
      <w:tr w:rsidR="00713670" w:rsidRPr="00322DCC" w14:paraId="0F7EAB36" w14:textId="77777777" w:rsidTr="00873076">
        <w:trPr>
          <w:trHeight w:val="80"/>
        </w:trPr>
        <w:tc>
          <w:tcPr>
            <w:tcW w:w="4729" w:type="dxa"/>
          </w:tcPr>
          <w:p w14:paraId="40D49841" w14:textId="77777777" w:rsidR="00713670" w:rsidRPr="00322DCC" w:rsidRDefault="00713670" w:rsidP="00873076">
            <w:pPr>
              <w:rPr>
                <w:rFonts w:eastAsiaTheme="minorHAnsi"/>
                <w:lang w:eastAsia="en-US"/>
              </w:rPr>
            </w:pPr>
          </w:p>
        </w:tc>
        <w:tc>
          <w:tcPr>
            <w:tcW w:w="4729" w:type="dxa"/>
          </w:tcPr>
          <w:p w14:paraId="36E1CCE8" w14:textId="77777777" w:rsidR="00713670" w:rsidRPr="00322DCC" w:rsidRDefault="00713670" w:rsidP="00873076">
            <w:pPr>
              <w:jc w:val="center"/>
              <w:rPr>
                <w:rFonts w:eastAsiaTheme="minorHAnsi"/>
                <w:b/>
                <w:bCs/>
                <w:lang w:eastAsia="en-US"/>
              </w:rPr>
            </w:pPr>
            <w:r>
              <w:rPr>
                <w:rFonts w:eastAsiaTheme="minorHAnsi"/>
                <w:b/>
                <w:bCs/>
                <w:lang w:eastAsia="en-US"/>
              </w:rPr>
              <w:t xml:space="preserve">    </w:t>
            </w:r>
            <w:r w:rsidRPr="00322DCC">
              <w:rPr>
                <w:rFonts w:eastAsiaTheme="minorHAnsi"/>
                <w:b/>
                <w:bCs/>
                <w:lang w:eastAsia="en-US"/>
              </w:rPr>
              <w:t>(protokols Nr.</w:t>
            </w:r>
            <w:r>
              <w:rPr>
                <w:rFonts w:eastAsiaTheme="minorHAnsi"/>
                <w:b/>
                <w:bCs/>
                <w:lang w:eastAsia="en-US"/>
              </w:rPr>
              <w:t>20</w:t>
            </w:r>
            <w:r w:rsidRPr="00322DCC">
              <w:rPr>
                <w:rFonts w:eastAsiaTheme="minorHAnsi"/>
                <w:b/>
                <w:bCs/>
                <w:lang w:eastAsia="en-US"/>
              </w:rPr>
              <w:t xml:space="preserve">; </w:t>
            </w:r>
            <w:r>
              <w:rPr>
                <w:rFonts w:eastAsiaTheme="minorHAnsi"/>
                <w:b/>
                <w:bCs/>
                <w:lang w:eastAsia="en-US"/>
              </w:rPr>
              <w:t>62</w:t>
            </w:r>
            <w:r w:rsidRPr="00322DCC">
              <w:rPr>
                <w:rFonts w:eastAsiaTheme="minorHAnsi"/>
                <w:b/>
                <w:bCs/>
                <w:lang w:eastAsia="en-US"/>
              </w:rPr>
              <w:t>.p)</w:t>
            </w:r>
          </w:p>
        </w:tc>
      </w:tr>
    </w:tbl>
    <w:p w14:paraId="097B02AC" w14:textId="77777777" w:rsidR="00713670" w:rsidRDefault="00713670" w:rsidP="00713670">
      <w:pPr>
        <w:rPr>
          <w:b/>
        </w:rPr>
      </w:pPr>
    </w:p>
    <w:p w14:paraId="4F2241F9" w14:textId="77777777" w:rsidR="00713670" w:rsidRPr="007F31A4" w:rsidRDefault="00713670" w:rsidP="00713670">
      <w:pPr>
        <w:jc w:val="center"/>
        <w:rPr>
          <w:b/>
        </w:rPr>
      </w:pPr>
      <w:r w:rsidRPr="00BC09E6">
        <w:rPr>
          <w:b/>
        </w:rPr>
        <w:t xml:space="preserve">Par </w:t>
      </w:r>
      <w:r>
        <w:rPr>
          <w:b/>
        </w:rPr>
        <w:t>Jaungulbenes pagasta nekustamā īpašuma “</w:t>
      </w:r>
      <w:proofErr w:type="spellStart"/>
      <w:r>
        <w:rPr>
          <w:b/>
        </w:rPr>
        <w:t>Nīdrupi</w:t>
      </w:r>
      <w:proofErr w:type="spellEnd"/>
      <w:r>
        <w:rPr>
          <w:b/>
        </w:rPr>
        <w:t>” sastāva grozīšanu</w:t>
      </w:r>
    </w:p>
    <w:p w14:paraId="7049BDDA" w14:textId="77777777" w:rsidR="00713670" w:rsidRPr="007F31A4" w:rsidRDefault="00713670" w:rsidP="00713670"/>
    <w:p w14:paraId="58055093" w14:textId="77777777" w:rsidR="00713670" w:rsidRDefault="00713670" w:rsidP="00713670">
      <w:pPr>
        <w:spacing w:line="360" w:lineRule="auto"/>
        <w:ind w:firstLine="567"/>
        <w:jc w:val="both"/>
        <w:rPr>
          <w:rFonts w:eastAsia="SimSun"/>
          <w:lang w:eastAsia="zh-CN" w:bidi="hi-IN"/>
        </w:rPr>
      </w:pPr>
      <w:r w:rsidRPr="00B05CB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F61114">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16506D">
        <w:rPr>
          <w:noProof/>
        </w:rPr>
        <w:t xml:space="preserve">ar 12 balsīm "Par" (Ainārs Brezinskis, Aivars Circens, Anatolijs Savickis, Andis Caunītis, Atis Jencītis, Guna Pūcīte, Guna Švika, Gunārs Ciglis, Intars Liepiņš, </w:t>
      </w:r>
      <w:r w:rsidRPr="0016506D">
        <w:rPr>
          <w:noProof/>
        </w:rPr>
        <w:lastRenderedPageBreak/>
        <w:t>Ivars Kupčs, Mudīte Motivāne, Normunds Mazūrs), "Pret" – nav, "Atturas" – nav</w:t>
      </w:r>
      <w:r w:rsidRPr="00F61114">
        <w:rPr>
          <w:rFonts w:eastAsia="SimSun"/>
          <w:lang w:eastAsia="zh-CN" w:bidi="hi-IN"/>
        </w:rPr>
        <w:t>, Gulbenes novada dome NOLEMJ:</w:t>
      </w:r>
    </w:p>
    <w:p w14:paraId="5EF10552" w14:textId="77777777" w:rsidR="00713670" w:rsidRDefault="00713670" w:rsidP="00713670">
      <w:pPr>
        <w:spacing w:line="360" w:lineRule="auto"/>
        <w:ind w:firstLine="720"/>
        <w:jc w:val="both"/>
        <w:rPr>
          <w:rFonts w:eastAsia="SimSun"/>
          <w:lang w:eastAsia="zh-CN" w:bidi="hi-IN"/>
        </w:rPr>
      </w:pPr>
      <w:r w:rsidRPr="00A07C40">
        <w:rPr>
          <w:rFonts w:eastAsia="SimSun"/>
          <w:lang w:eastAsia="zh-CN" w:bidi="hi-IN"/>
        </w:rPr>
        <w:t xml:space="preserve">1. GROZĪT </w:t>
      </w:r>
      <w:r>
        <w:rPr>
          <w:rFonts w:eastAsia="SimSun"/>
          <w:lang w:eastAsia="zh-CN" w:bidi="hi-IN"/>
        </w:rPr>
        <w:t xml:space="preserve">pašvaldībai piekritīgā </w:t>
      </w:r>
      <w:r w:rsidRPr="00A07C40">
        <w:rPr>
          <w:rFonts w:eastAsia="SimSun"/>
          <w:lang w:eastAsia="zh-CN" w:bidi="hi-IN"/>
        </w:rPr>
        <w:t xml:space="preserve">nekustamā īpašuma </w:t>
      </w:r>
      <w:r>
        <w:rPr>
          <w:rFonts w:eastAsia="SimSun"/>
          <w:lang w:eastAsia="zh-CN" w:bidi="hi-IN"/>
        </w:rPr>
        <w:t>Jaungulbenes</w:t>
      </w:r>
      <w:r w:rsidRPr="001F7980">
        <w:rPr>
          <w:rFonts w:eastAsia="SimSun"/>
          <w:lang w:eastAsia="zh-CN" w:bidi="hi-IN"/>
        </w:rPr>
        <w:t xml:space="preserve"> pagastā ar nosaukumu “</w:t>
      </w:r>
      <w:proofErr w:type="spellStart"/>
      <w:r>
        <w:rPr>
          <w:rFonts w:eastAsia="SimSun"/>
          <w:lang w:eastAsia="zh-CN" w:bidi="hi-IN"/>
        </w:rPr>
        <w:t>Nīdrupi</w:t>
      </w:r>
      <w:proofErr w:type="spellEnd"/>
      <w:r w:rsidRPr="001F7980">
        <w:rPr>
          <w:rFonts w:eastAsia="SimSun"/>
          <w:lang w:eastAsia="zh-CN" w:bidi="hi-IN"/>
        </w:rPr>
        <w:t xml:space="preserve">”, kadastra numurs </w:t>
      </w:r>
      <w:r>
        <w:rPr>
          <w:rFonts w:eastAsia="SimSun"/>
          <w:lang w:eastAsia="zh-CN" w:bidi="hi-IN"/>
        </w:rPr>
        <w:t>5060 003 0120</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bookmarkStart w:id="18" w:name="_Hlk107583093"/>
      <w:r>
        <w:rPr>
          <w:rFonts w:eastAsia="SimSun"/>
          <w:lang w:eastAsia="zh-CN" w:bidi="hi-IN"/>
        </w:rPr>
        <w:t>5060 003 0122</w:t>
      </w:r>
      <w:r w:rsidRPr="00CD4338">
        <w:rPr>
          <w:rFonts w:eastAsia="SimSun"/>
          <w:lang w:eastAsia="zh-CN" w:bidi="hi-IN"/>
        </w:rPr>
        <w:t xml:space="preserve">, </w:t>
      </w:r>
      <w:r>
        <w:rPr>
          <w:rFonts w:eastAsia="SimSun"/>
          <w:lang w:eastAsia="zh-CN" w:bidi="hi-IN"/>
        </w:rPr>
        <w:t>0,4 </w:t>
      </w:r>
      <w:r w:rsidRPr="00CD4338">
        <w:rPr>
          <w:rFonts w:eastAsia="SimSun"/>
          <w:lang w:eastAsia="zh-CN" w:bidi="hi-IN"/>
        </w:rPr>
        <w:t>ha platībā</w:t>
      </w:r>
      <w:bookmarkEnd w:id="18"/>
      <w:r w:rsidRPr="00A81E6B">
        <w:rPr>
          <w:rFonts w:eastAsia="SimSun"/>
          <w:lang w:eastAsia="zh-CN" w:bidi="hi-IN"/>
        </w:rPr>
        <w:t>.</w:t>
      </w:r>
    </w:p>
    <w:p w14:paraId="5F660689" w14:textId="77777777" w:rsidR="00713670" w:rsidRDefault="00713670" w:rsidP="00713670">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5060 003 0120</w:t>
      </w:r>
      <w:r w:rsidRPr="00A07C40">
        <w:rPr>
          <w:rFonts w:eastAsia="SimSun"/>
          <w:lang w:eastAsia="zh-CN" w:bidi="hi-IN"/>
        </w:rPr>
        <w:t xml:space="preserve">, kas sastāv no </w:t>
      </w:r>
      <w:r>
        <w:rPr>
          <w:rFonts w:eastAsia="SimSun"/>
          <w:lang w:eastAsia="zh-CN" w:bidi="hi-IN"/>
        </w:rPr>
        <w:t xml:space="preserve">vienas </w:t>
      </w:r>
      <w:r w:rsidRPr="00A07C40">
        <w:rPr>
          <w:rFonts w:eastAsia="SimSun"/>
          <w:lang w:eastAsia="zh-CN" w:bidi="hi-IN"/>
        </w:rPr>
        <w:t>zemes vienīb</w:t>
      </w:r>
      <w:r>
        <w:rPr>
          <w:rFonts w:eastAsia="SimSun"/>
          <w:lang w:eastAsia="zh-CN" w:bidi="hi-IN"/>
        </w:rPr>
        <w:t>as ar kadastra apzīmējumu 5060 003 0120, 1,7725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sidRPr="00A07C40">
        <w:rPr>
          <w:rFonts w:eastAsia="SimSun"/>
          <w:lang w:eastAsia="zh-CN" w:bidi="hi-IN"/>
        </w:rPr>
        <w:t>nosaukumu</w:t>
      </w:r>
      <w:r>
        <w:rPr>
          <w:rFonts w:eastAsia="SimSun"/>
          <w:lang w:eastAsia="zh-CN" w:bidi="hi-IN"/>
        </w:rPr>
        <w:t xml:space="preserve"> “</w:t>
      </w:r>
      <w:proofErr w:type="spellStart"/>
      <w:r>
        <w:rPr>
          <w:rFonts w:eastAsia="SimSun"/>
          <w:lang w:eastAsia="zh-CN" w:bidi="hi-IN"/>
        </w:rPr>
        <w:t>Nīdrupi</w:t>
      </w:r>
      <w:proofErr w:type="spellEnd"/>
      <w:r>
        <w:rPr>
          <w:rFonts w:eastAsia="SimSun"/>
          <w:lang w:eastAsia="zh-CN" w:bidi="hi-IN"/>
        </w:rPr>
        <w:t>”</w:t>
      </w:r>
      <w:r w:rsidRPr="00A07C40">
        <w:rPr>
          <w:rFonts w:eastAsia="SimSun"/>
          <w:lang w:eastAsia="zh-CN" w:bidi="hi-IN"/>
        </w:rPr>
        <w:t>.</w:t>
      </w:r>
      <w:r w:rsidRPr="005F0D38">
        <w:t xml:space="preserve"> </w:t>
      </w:r>
    </w:p>
    <w:p w14:paraId="68159740" w14:textId="77777777" w:rsidR="00713670" w:rsidRDefault="00713670" w:rsidP="00713670">
      <w:pPr>
        <w:spacing w:line="360" w:lineRule="auto"/>
        <w:ind w:firstLine="720"/>
        <w:jc w:val="both"/>
        <w:rPr>
          <w:rFonts w:eastAsia="SimSun"/>
          <w:lang w:eastAsia="zh-CN" w:bidi="hi-IN"/>
        </w:rPr>
      </w:pPr>
      <w:r>
        <w:rPr>
          <w:rFonts w:eastAsia="SimSun"/>
          <w:lang w:eastAsia="zh-CN" w:bidi="hi-IN"/>
        </w:rPr>
        <w:t xml:space="preserve">3. PIEŠĶIRT nekustamajam īpašumam, kas sastāv no atdalītās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19" w:name="_Hlk107583135"/>
      <w:r>
        <w:rPr>
          <w:rFonts w:eastAsia="SimSun"/>
          <w:lang w:eastAsia="zh-CN" w:bidi="hi-IN"/>
        </w:rPr>
        <w:t>5060 003 0122</w:t>
      </w:r>
      <w:r w:rsidRPr="00CD4338">
        <w:rPr>
          <w:rFonts w:eastAsia="SimSun"/>
          <w:lang w:eastAsia="zh-CN" w:bidi="hi-IN"/>
        </w:rPr>
        <w:t xml:space="preserve">, </w:t>
      </w:r>
      <w:r>
        <w:rPr>
          <w:rFonts w:eastAsia="SimSun"/>
          <w:lang w:eastAsia="zh-CN" w:bidi="hi-IN"/>
        </w:rPr>
        <w:t>0,4 </w:t>
      </w:r>
      <w:r w:rsidRPr="00CD4338">
        <w:rPr>
          <w:rFonts w:eastAsia="SimSun"/>
          <w:lang w:eastAsia="zh-CN" w:bidi="hi-IN"/>
        </w:rPr>
        <w:t>ha platībā</w:t>
      </w:r>
      <w:bookmarkEnd w:id="19"/>
      <w:r>
        <w:rPr>
          <w:rFonts w:eastAsia="SimSun"/>
          <w:lang w:eastAsia="zh-CN" w:bidi="hi-IN"/>
        </w:rPr>
        <w:t>, jaunu n</w:t>
      </w:r>
      <w:r w:rsidRPr="00A07C40">
        <w:rPr>
          <w:rFonts w:eastAsia="SimSun"/>
          <w:lang w:eastAsia="zh-CN" w:bidi="hi-IN"/>
        </w:rPr>
        <w:t>osaukumu “</w:t>
      </w:r>
      <w:r>
        <w:rPr>
          <w:rFonts w:eastAsia="SimSun"/>
          <w:lang w:eastAsia="zh-CN" w:bidi="hi-IN"/>
        </w:rPr>
        <w:t>Niedres</w:t>
      </w:r>
      <w:r w:rsidRPr="00A07C40">
        <w:rPr>
          <w:rFonts w:eastAsia="SimSun"/>
          <w:lang w:eastAsia="zh-CN" w:bidi="hi-IN"/>
        </w:rPr>
        <w:t>”.</w:t>
      </w:r>
      <w:r>
        <w:rPr>
          <w:rFonts w:eastAsia="SimSun"/>
          <w:lang w:eastAsia="zh-CN" w:bidi="hi-IN"/>
        </w:rPr>
        <w:t xml:space="preserve"> </w:t>
      </w:r>
      <w:r w:rsidRPr="005C6569">
        <w:rPr>
          <w:rFonts w:eastAsia="SimSun"/>
          <w:lang w:eastAsia="zh-CN" w:bidi="hi-IN"/>
        </w:rPr>
        <w:t xml:space="preserve">Zemes vienībai ar kadastra apzīmējumu </w:t>
      </w:r>
      <w:r w:rsidRPr="00EB7755">
        <w:rPr>
          <w:rFonts w:eastAsia="SimSun"/>
          <w:lang w:eastAsia="zh-CN" w:bidi="hi-IN"/>
        </w:rPr>
        <w:t>5060 003 0122, 0,4</w:t>
      </w:r>
      <w:r>
        <w:rPr>
          <w:rFonts w:eastAsia="SimSun"/>
          <w:lang w:eastAsia="zh-CN" w:bidi="hi-IN"/>
        </w:rPr>
        <w:t> </w:t>
      </w:r>
      <w:r w:rsidRPr="00EB7755">
        <w:rPr>
          <w:rFonts w:eastAsia="SimSun"/>
          <w:lang w:eastAsia="zh-CN" w:bidi="hi-IN"/>
        </w:rPr>
        <w:t>ha platībā</w:t>
      </w:r>
      <w:r w:rsidRPr="005C6569">
        <w:rPr>
          <w:rFonts w:eastAsia="SimSun"/>
          <w:lang w:eastAsia="zh-CN" w:bidi="hi-IN"/>
        </w:rPr>
        <w:t xml:space="preserve">, mainīt zemes lietošanas mērķi no – </w:t>
      </w:r>
      <w:bookmarkStart w:id="20" w:name="_Hlk116888281"/>
      <w:r>
        <w:rPr>
          <w:rFonts w:eastAsia="SimSun"/>
          <w:lang w:eastAsia="zh-CN" w:bidi="hi-IN"/>
        </w:rPr>
        <w:t>lauksaimniecības rakstura uzņēmumu apbūve</w:t>
      </w:r>
      <w:r w:rsidRPr="005C6569">
        <w:rPr>
          <w:rFonts w:eastAsia="SimSun"/>
          <w:lang w:eastAsia="zh-CN" w:bidi="hi-IN"/>
        </w:rPr>
        <w:t xml:space="preserve"> (NĪLM kods </w:t>
      </w:r>
      <w:r>
        <w:rPr>
          <w:rFonts w:eastAsia="SimSun"/>
          <w:lang w:eastAsia="zh-CN" w:bidi="hi-IN"/>
        </w:rPr>
        <w:t>1003</w:t>
      </w:r>
      <w:r w:rsidRPr="005C6569">
        <w:rPr>
          <w:rFonts w:eastAsia="SimSun"/>
          <w:lang w:eastAsia="zh-CN" w:bidi="hi-IN"/>
        </w:rPr>
        <w:t>)</w:t>
      </w:r>
      <w:bookmarkEnd w:id="20"/>
      <w:r w:rsidRPr="005C6569">
        <w:rPr>
          <w:rFonts w:eastAsia="SimSun"/>
          <w:lang w:eastAsia="zh-CN" w:bidi="hi-IN"/>
        </w:rPr>
        <w:t xml:space="preserve">, uz – </w:t>
      </w:r>
      <w:r w:rsidRPr="00C75687">
        <w:rPr>
          <w:rFonts w:eastAsia="SimSun"/>
          <w:lang w:eastAsia="zh-CN" w:bidi="hi-IN"/>
        </w:rPr>
        <w:t>zeme, uz kuras galvenā saimnieciskā darbībā ir lauksaimniecība (NĪLM kods 0101)</w:t>
      </w:r>
      <w:r w:rsidRPr="005C6569">
        <w:rPr>
          <w:rFonts w:eastAsia="SimSun"/>
          <w:lang w:eastAsia="zh-CN" w:bidi="hi-IN"/>
        </w:rPr>
        <w:t>.</w:t>
      </w:r>
    </w:p>
    <w:p w14:paraId="1F585828" w14:textId="77777777" w:rsidR="00713670" w:rsidRDefault="00713670" w:rsidP="00713670">
      <w:pPr>
        <w:spacing w:line="360" w:lineRule="auto"/>
        <w:ind w:firstLine="720"/>
        <w:jc w:val="both"/>
      </w:pPr>
      <w: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B3AAB35" w14:textId="77777777" w:rsidR="00713670" w:rsidRDefault="00713670" w:rsidP="00713670">
      <w:pPr>
        <w:spacing w:line="360" w:lineRule="auto"/>
        <w:jc w:val="both"/>
      </w:pPr>
    </w:p>
    <w:p w14:paraId="34C6DE55" w14:textId="77777777" w:rsidR="00713670" w:rsidRDefault="00713670" w:rsidP="00713670">
      <w:pPr>
        <w:spacing w:line="360" w:lineRule="auto"/>
        <w:jc w:val="both"/>
      </w:pPr>
      <w:r>
        <w:t>Gulbenes novada domes priekšsēdētājs</w:t>
      </w:r>
      <w:r>
        <w:tab/>
      </w:r>
      <w:r>
        <w:tab/>
      </w:r>
      <w:r>
        <w:tab/>
      </w:r>
      <w:r>
        <w:tab/>
      </w:r>
      <w:r>
        <w:tab/>
      </w:r>
      <w:r>
        <w:tab/>
      </w:r>
      <w:proofErr w:type="spellStart"/>
      <w:r>
        <w:t>A.Caunītis</w:t>
      </w:r>
      <w:proofErr w:type="spellEnd"/>
    </w:p>
    <w:p w14:paraId="4C4C20B2" w14:textId="77777777" w:rsidR="00713670" w:rsidRDefault="00713670" w:rsidP="00713670">
      <w:pPr>
        <w:spacing w:line="360" w:lineRule="auto"/>
        <w:jc w:val="both"/>
      </w:pPr>
    </w:p>
    <w:p w14:paraId="1F8F20E3" w14:textId="0111F227" w:rsidR="00675816" w:rsidRDefault="00713670" w:rsidP="00713670">
      <w:pPr>
        <w:spacing w:line="360" w:lineRule="auto"/>
        <w:jc w:val="both"/>
      </w:pPr>
      <w:r>
        <w:t>Sagatavoja: Lolita Vīksniņa</w:t>
      </w:r>
    </w:p>
    <w:p w14:paraId="288363AA" w14:textId="77777777" w:rsidR="00675816" w:rsidRDefault="0067581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713670" w:rsidRPr="00713670" w14:paraId="6972592C" w14:textId="77777777" w:rsidTr="00873076">
        <w:tc>
          <w:tcPr>
            <w:tcW w:w="3073" w:type="dxa"/>
          </w:tcPr>
          <w:p w14:paraId="49E4860C" w14:textId="77777777" w:rsidR="00713670" w:rsidRPr="00713670" w:rsidRDefault="00713670" w:rsidP="00675816">
            <w:pPr>
              <w:widowControl w:val="0"/>
            </w:pPr>
          </w:p>
        </w:tc>
        <w:tc>
          <w:tcPr>
            <w:tcW w:w="3115" w:type="dxa"/>
          </w:tcPr>
          <w:p w14:paraId="5EF763C8" w14:textId="77777777" w:rsidR="00713670" w:rsidRPr="00713670" w:rsidRDefault="00713670" w:rsidP="00675816">
            <w:pPr>
              <w:widowControl w:val="0"/>
              <w:jc w:val="center"/>
            </w:pPr>
            <w:r w:rsidRPr="00713670">
              <w:rPr>
                <w:noProof/>
              </w:rPr>
              <w:drawing>
                <wp:inline distT="0" distB="0" distL="0" distR="0" wp14:anchorId="0AA969CA" wp14:editId="204C177E">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3BBDF4C" w14:textId="77777777" w:rsidR="00713670" w:rsidRPr="00713670" w:rsidRDefault="00713670" w:rsidP="00675816">
            <w:pPr>
              <w:widowControl w:val="0"/>
              <w:rPr>
                <w:sz w:val="32"/>
                <w:szCs w:val="32"/>
              </w:rPr>
            </w:pPr>
          </w:p>
        </w:tc>
      </w:tr>
      <w:tr w:rsidR="00713670" w:rsidRPr="00713670" w14:paraId="75AF8E15" w14:textId="77777777" w:rsidTr="00873076">
        <w:tc>
          <w:tcPr>
            <w:tcW w:w="8931" w:type="dxa"/>
            <w:gridSpan w:val="3"/>
          </w:tcPr>
          <w:p w14:paraId="62D3E2C5" w14:textId="77777777" w:rsidR="00713670" w:rsidRPr="00713670" w:rsidRDefault="00713670" w:rsidP="00675816">
            <w:pPr>
              <w:widowControl w:val="0"/>
              <w:spacing w:before="240"/>
              <w:jc w:val="center"/>
              <w:rPr>
                <w:b/>
                <w:sz w:val="32"/>
                <w:szCs w:val="32"/>
              </w:rPr>
            </w:pPr>
            <w:r w:rsidRPr="00713670">
              <w:rPr>
                <w:b/>
                <w:sz w:val="32"/>
                <w:szCs w:val="32"/>
              </w:rPr>
              <w:t>GULBENES NOVADA PAŠVALDĪBA</w:t>
            </w:r>
          </w:p>
        </w:tc>
      </w:tr>
      <w:tr w:rsidR="00713670" w:rsidRPr="00713670" w14:paraId="49BED181" w14:textId="77777777" w:rsidTr="00873076">
        <w:tc>
          <w:tcPr>
            <w:tcW w:w="8931" w:type="dxa"/>
            <w:gridSpan w:val="3"/>
          </w:tcPr>
          <w:p w14:paraId="6AEAB8C2" w14:textId="77777777" w:rsidR="00713670" w:rsidRPr="00713670" w:rsidRDefault="00713670" w:rsidP="00675816">
            <w:pPr>
              <w:widowControl w:val="0"/>
              <w:jc w:val="center"/>
            </w:pPr>
            <w:proofErr w:type="spellStart"/>
            <w:r w:rsidRPr="00713670">
              <w:t>Reģ</w:t>
            </w:r>
            <w:proofErr w:type="spellEnd"/>
            <w:r w:rsidRPr="00713670">
              <w:t>. Nr. 90009116327</w:t>
            </w:r>
          </w:p>
        </w:tc>
      </w:tr>
      <w:tr w:rsidR="00713670" w:rsidRPr="00713670" w14:paraId="71672A19" w14:textId="77777777" w:rsidTr="00873076">
        <w:tc>
          <w:tcPr>
            <w:tcW w:w="8931" w:type="dxa"/>
            <w:gridSpan w:val="3"/>
          </w:tcPr>
          <w:p w14:paraId="38781269" w14:textId="77777777" w:rsidR="00713670" w:rsidRPr="00713670" w:rsidRDefault="00713670" w:rsidP="00675816">
            <w:pPr>
              <w:widowControl w:val="0"/>
              <w:jc w:val="center"/>
            </w:pPr>
            <w:r w:rsidRPr="00713670">
              <w:t>Ābeļu iela 2, Gulbene, Gulbenes nov., LV-4401</w:t>
            </w:r>
          </w:p>
        </w:tc>
      </w:tr>
      <w:tr w:rsidR="00713670" w:rsidRPr="00713670" w14:paraId="0822E6C5" w14:textId="77777777" w:rsidTr="00873076">
        <w:tc>
          <w:tcPr>
            <w:tcW w:w="8931" w:type="dxa"/>
            <w:gridSpan w:val="3"/>
          </w:tcPr>
          <w:p w14:paraId="1DC6E6C3" w14:textId="77777777" w:rsidR="00713670" w:rsidRPr="00713670" w:rsidRDefault="00713670" w:rsidP="00675816">
            <w:pPr>
              <w:widowControl w:val="0"/>
              <w:pBdr>
                <w:bottom w:val="single" w:sz="12" w:space="1" w:color="auto"/>
              </w:pBdr>
              <w:jc w:val="center"/>
            </w:pPr>
            <w:r w:rsidRPr="00713670">
              <w:t>Tālrunis 64497710, mob.26595362, e-pasts: dome@gulbene.lv, www.gulbene.lv</w:t>
            </w:r>
          </w:p>
          <w:p w14:paraId="728F8D0B" w14:textId="77777777" w:rsidR="00713670" w:rsidRPr="00713670" w:rsidRDefault="00713670" w:rsidP="00675816">
            <w:pPr>
              <w:widowControl w:val="0"/>
              <w:jc w:val="center"/>
              <w:rPr>
                <w:sz w:val="4"/>
                <w:szCs w:val="4"/>
              </w:rPr>
            </w:pP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p>
        </w:tc>
      </w:tr>
    </w:tbl>
    <w:p w14:paraId="3DFBCC23" w14:textId="77777777" w:rsidR="00713670" w:rsidRPr="00713670" w:rsidRDefault="00713670" w:rsidP="00713670">
      <w:pPr>
        <w:jc w:val="center"/>
      </w:pPr>
      <w:r w:rsidRPr="00713670">
        <w:rPr>
          <w:b/>
          <w:bCs/>
        </w:rPr>
        <w:t>GULBENES NOVADA DOMES LĒMUMS</w:t>
      </w:r>
    </w:p>
    <w:p w14:paraId="7FD339DF" w14:textId="77777777" w:rsidR="00713670" w:rsidRPr="00713670" w:rsidRDefault="00713670" w:rsidP="00713670">
      <w:pPr>
        <w:jc w:val="center"/>
      </w:pPr>
      <w:r w:rsidRPr="00713670">
        <w:t>Gulbenē</w:t>
      </w:r>
    </w:p>
    <w:p w14:paraId="65601413" w14:textId="77777777" w:rsidR="00713670" w:rsidRPr="00713670" w:rsidRDefault="00713670" w:rsidP="00713670">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63897DB7" w14:textId="77777777" w:rsidTr="00873076">
        <w:tc>
          <w:tcPr>
            <w:tcW w:w="4729" w:type="dxa"/>
          </w:tcPr>
          <w:p w14:paraId="31EF04AE"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399350A4" w14:textId="77777777" w:rsidR="00713670" w:rsidRPr="00713670" w:rsidRDefault="00713670" w:rsidP="00713670">
            <w:pPr>
              <w:jc w:val="center"/>
              <w:rPr>
                <w:rFonts w:eastAsiaTheme="minorHAnsi"/>
                <w:b/>
                <w:bCs/>
                <w:lang w:eastAsia="en-US"/>
              </w:rPr>
            </w:pPr>
            <w:r w:rsidRPr="00713670">
              <w:rPr>
                <w:rFonts w:eastAsiaTheme="minorHAnsi"/>
                <w:b/>
                <w:bCs/>
                <w:lang w:eastAsia="en-US"/>
              </w:rPr>
              <w:t>Nr. GND/2022/1019</w:t>
            </w:r>
          </w:p>
        </w:tc>
      </w:tr>
      <w:tr w:rsidR="00713670" w:rsidRPr="00713670" w14:paraId="223A8781" w14:textId="77777777" w:rsidTr="00873076">
        <w:trPr>
          <w:trHeight w:val="80"/>
        </w:trPr>
        <w:tc>
          <w:tcPr>
            <w:tcW w:w="4729" w:type="dxa"/>
          </w:tcPr>
          <w:p w14:paraId="2CA8C307" w14:textId="77777777" w:rsidR="00713670" w:rsidRPr="00713670" w:rsidRDefault="00713670" w:rsidP="00713670">
            <w:pPr>
              <w:rPr>
                <w:rFonts w:eastAsiaTheme="minorHAnsi"/>
                <w:lang w:eastAsia="en-US"/>
              </w:rPr>
            </w:pPr>
          </w:p>
        </w:tc>
        <w:tc>
          <w:tcPr>
            <w:tcW w:w="4729" w:type="dxa"/>
          </w:tcPr>
          <w:p w14:paraId="614EAC72" w14:textId="77777777" w:rsidR="00713670" w:rsidRPr="00713670" w:rsidRDefault="00713670" w:rsidP="00713670">
            <w:pPr>
              <w:jc w:val="center"/>
              <w:rPr>
                <w:rFonts w:eastAsiaTheme="minorHAnsi"/>
                <w:b/>
                <w:bCs/>
                <w:lang w:eastAsia="en-US"/>
              </w:rPr>
            </w:pPr>
            <w:r w:rsidRPr="00713670">
              <w:rPr>
                <w:rFonts w:eastAsiaTheme="minorHAnsi"/>
                <w:b/>
                <w:bCs/>
                <w:lang w:eastAsia="en-US"/>
              </w:rPr>
              <w:t xml:space="preserve">     (protokols Nr.20; 63.p)</w:t>
            </w:r>
          </w:p>
        </w:tc>
      </w:tr>
    </w:tbl>
    <w:p w14:paraId="3A6D1D88" w14:textId="77777777" w:rsidR="00713670" w:rsidRPr="00713670" w:rsidRDefault="00713670" w:rsidP="00713670">
      <w:pPr>
        <w:rPr>
          <w:b/>
          <w:bCs/>
        </w:rPr>
      </w:pPr>
    </w:p>
    <w:p w14:paraId="0712B0B1" w14:textId="77777777" w:rsidR="00713670" w:rsidRPr="00713670" w:rsidRDefault="00713670" w:rsidP="00713670">
      <w:pPr>
        <w:jc w:val="center"/>
        <w:rPr>
          <w:b/>
        </w:rPr>
      </w:pPr>
      <w:r w:rsidRPr="00713670">
        <w:rPr>
          <w:b/>
        </w:rPr>
        <w:t xml:space="preserve">Par </w:t>
      </w:r>
      <w:bookmarkStart w:id="21" w:name="_Hlk66288110"/>
      <w:r w:rsidRPr="00713670">
        <w:rPr>
          <w:b/>
        </w:rPr>
        <w:t xml:space="preserve">Lejasciema </w:t>
      </w:r>
      <w:bookmarkEnd w:id="21"/>
      <w:r w:rsidRPr="00713670">
        <w:rPr>
          <w:b/>
        </w:rPr>
        <w:t xml:space="preserve">pagasta nekustamā īpašuma </w:t>
      </w:r>
      <w:r w:rsidRPr="00713670">
        <w:rPr>
          <w:rFonts w:eastAsia="SimSun"/>
          <w:b/>
          <w:lang w:eastAsia="zh-CN" w:bidi="hi-IN"/>
        </w:rPr>
        <w:t>“Skolas 5 – 1”</w:t>
      </w:r>
      <w:r w:rsidRPr="00713670">
        <w:rPr>
          <w:b/>
        </w:rPr>
        <w:t xml:space="preserve"> sastāva grozīšanu</w:t>
      </w:r>
    </w:p>
    <w:p w14:paraId="7311384F" w14:textId="77777777" w:rsidR="00713670" w:rsidRPr="00713670" w:rsidRDefault="00713670" w:rsidP="00713670"/>
    <w:p w14:paraId="76AA2FDF" w14:textId="2076789F" w:rsidR="00713670" w:rsidRPr="00713670" w:rsidRDefault="00713670" w:rsidP="00713670">
      <w:pPr>
        <w:spacing w:line="360" w:lineRule="auto"/>
        <w:ind w:firstLine="567"/>
        <w:jc w:val="both"/>
      </w:pPr>
      <w:r w:rsidRPr="00713670">
        <w:rPr>
          <w:rFonts w:eastAsia="SimSun"/>
          <w:lang w:eastAsia="zh-CN" w:bidi="hi-IN"/>
        </w:rPr>
        <w:t xml:space="preserve">Izskatot </w:t>
      </w:r>
      <w:r w:rsidR="00675816">
        <w:rPr>
          <w:rFonts w:eastAsia="SimSun"/>
          <w:lang w:eastAsia="zh-CN" w:bidi="hi-IN"/>
        </w:rPr>
        <w:t>...</w:t>
      </w:r>
      <w:r w:rsidRPr="00713670">
        <w:rPr>
          <w:rFonts w:eastAsia="SimSun"/>
          <w:lang w:eastAsia="zh-CN" w:bidi="hi-IN"/>
        </w:rPr>
        <w:t xml:space="preserve">, 2022.gada 25.septembra iesniegumu (Gulbenes novada pašvaldībā saņemts 2022.gada 26.septembrī un reģistrēts ar Nr. GND/5.13.3/22/2223-S) ar lūgumu atļaut no nekustamā īpašuma </w:t>
      </w:r>
      <w:bookmarkStart w:id="22" w:name="_Hlk116463605"/>
      <w:r w:rsidRPr="00713670">
        <w:rPr>
          <w:rFonts w:eastAsia="SimSun"/>
          <w:lang w:eastAsia="zh-CN" w:bidi="hi-IN"/>
        </w:rPr>
        <w:t>“Skolas 5 – 1”, Lejasciema pagasts, Gulbenes novads, kadastra numurs 5064 012 0131</w:t>
      </w:r>
      <w:bookmarkEnd w:id="22"/>
      <w:r w:rsidRPr="00713670">
        <w:rPr>
          <w:rFonts w:eastAsia="SimSun"/>
          <w:lang w:eastAsia="zh-CN" w:bidi="hi-IN"/>
        </w:rPr>
        <w:t xml:space="preserve">, atdalīt </w:t>
      </w:r>
      <w:bookmarkStart w:id="23" w:name="_Hlk116463366"/>
      <w:r w:rsidRPr="00713670">
        <w:rPr>
          <w:rFonts w:eastAsia="SimSun"/>
          <w:lang w:eastAsia="zh-CN" w:bidi="hi-IN"/>
        </w:rPr>
        <w:t>zemes vienību ar kadastra apzīmējumu 5064 005 0091, 4,7 ha platībā</w:t>
      </w:r>
      <w:bookmarkEnd w:id="23"/>
      <w:r w:rsidRPr="00713670">
        <w:rPr>
          <w:rFonts w:eastAsia="SimSun"/>
          <w:lang w:eastAsia="zh-CN" w:bidi="hi-IN"/>
        </w:rPr>
        <w:t>,</w:t>
      </w:r>
      <w:r w:rsidRPr="00713670">
        <w:t xml:space="preserve"> zemes vienību ar kadastra apzīmējumu 5064 006 0088, 3,7 ha platībā, zemes vienību ar kadastra apzīmējumu 5064 006 0057, 1,2 ha platībā, </w:t>
      </w:r>
      <w:r w:rsidRPr="00713670">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3670">
        <w:t xml:space="preserve">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Gulbenes novada dome NOLEMJ:</w:t>
      </w:r>
    </w:p>
    <w:p w14:paraId="79FB83E8" w14:textId="77777777" w:rsidR="00713670" w:rsidRPr="00713670" w:rsidRDefault="00713670" w:rsidP="00713670">
      <w:pPr>
        <w:spacing w:line="360" w:lineRule="auto"/>
        <w:ind w:firstLine="567"/>
        <w:jc w:val="both"/>
        <w:rPr>
          <w:rFonts w:eastAsia="SimSun"/>
          <w:lang w:eastAsia="zh-CN" w:bidi="hi-IN"/>
        </w:rPr>
      </w:pPr>
      <w:r w:rsidRPr="00713670">
        <w:rPr>
          <w:rFonts w:eastAsia="SimSun"/>
          <w:lang w:eastAsia="zh-CN" w:bidi="hi-IN"/>
        </w:rPr>
        <w:t xml:space="preserve">1. GROZĪT nekustamā īpašuma “Skolas 5 – 1”, Lejasciema pagasts, Gulbenes novads, kadastra numurs 5064 012 0131, sastāvu, atdalot no tā zemes vienību ar kadastra apzīmējumu </w:t>
      </w:r>
      <w:r w:rsidRPr="00713670">
        <w:rPr>
          <w:rFonts w:eastAsia="SimSun"/>
          <w:lang w:eastAsia="zh-CN" w:bidi="hi-IN"/>
        </w:rPr>
        <w:lastRenderedPageBreak/>
        <w:t xml:space="preserve">5064 005 0091, 4,7 ha platībā, zemes vienību ar kadastra apzīmējumu </w:t>
      </w:r>
      <w:bookmarkStart w:id="24" w:name="_Hlk116463981"/>
      <w:r w:rsidRPr="00713670">
        <w:rPr>
          <w:rFonts w:eastAsia="SimSun"/>
          <w:lang w:eastAsia="zh-CN" w:bidi="hi-IN"/>
        </w:rPr>
        <w:t>5064 006 0088, 3,7 ha platībā</w:t>
      </w:r>
      <w:bookmarkEnd w:id="24"/>
      <w:r w:rsidRPr="00713670">
        <w:rPr>
          <w:rFonts w:eastAsia="SimSun"/>
          <w:lang w:eastAsia="zh-CN" w:bidi="hi-IN"/>
        </w:rPr>
        <w:t>, zemes vienību ar kadastra apzīmējumu 5064 006 0057, 1,2 ha platībā.</w:t>
      </w:r>
    </w:p>
    <w:p w14:paraId="41004BE6" w14:textId="77777777" w:rsidR="00713670" w:rsidRPr="00713670" w:rsidRDefault="00713670" w:rsidP="00713670">
      <w:pPr>
        <w:spacing w:line="360" w:lineRule="auto"/>
        <w:ind w:firstLine="567"/>
        <w:jc w:val="both"/>
        <w:rPr>
          <w:rFonts w:eastAsia="SimSun"/>
          <w:lang w:eastAsia="zh-CN" w:bidi="hi-IN"/>
        </w:rPr>
      </w:pPr>
      <w:r w:rsidRPr="00713670">
        <w:rPr>
          <w:rFonts w:eastAsia="SimSun"/>
          <w:lang w:eastAsia="zh-CN" w:bidi="hi-IN"/>
        </w:rPr>
        <w:t xml:space="preserve">2. SAGLABĀT nekustamajam īpašumam, kas sastāv no zemes vienībām ar kadastra apzīmējumiem 5064 001 0068, 3,6 ha platībā, 5064 006 0076, 6,0 ha platībā, 5064 011 0022, 1,5 ha platībā, 5064 012 0131, 0,1480 ha platībā, </w:t>
      </w:r>
      <w:r w:rsidRPr="00713670">
        <w:t>e</w:t>
      </w:r>
      <w:r w:rsidRPr="00713670">
        <w:rPr>
          <w:rFonts w:eastAsia="SimSun"/>
          <w:lang w:eastAsia="zh-CN" w:bidi="hi-IN"/>
        </w:rPr>
        <w:t xml:space="preserve">sošo nosaukumu “Skolas 5 – 1 ”. </w:t>
      </w:r>
    </w:p>
    <w:p w14:paraId="436C90B2" w14:textId="77777777" w:rsidR="00713670" w:rsidRPr="00713670" w:rsidRDefault="00713670" w:rsidP="00713670">
      <w:pPr>
        <w:spacing w:line="360" w:lineRule="auto"/>
        <w:ind w:firstLine="567"/>
        <w:jc w:val="both"/>
        <w:rPr>
          <w:rFonts w:eastAsia="SimSun"/>
          <w:lang w:eastAsia="zh-CN" w:bidi="hi-IN"/>
        </w:rPr>
      </w:pPr>
      <w:r w:rsidRPr="00713670">
        <w:rPr>
          <w:rFonts w:eastAsia="SimSun"/>
          <w:lang w:eastAsia="zh-CN" w:bidi="hi-IN"/>
        </w:rPr>
        <w:t xml:space="preserve">3. PIEŠĶIRT nekustamajam īpašumam, kas sastāv no trīs atdalītajām zemes vienībām ar kadastra apzīmējumiem  5064 005 0091, 4,7 ha platībā, 5064 006 0088, 3,7 ha platībā, 5064 006 0088, 3,7 ha platībā, nosaukumu “Skolas mežs”. </w:t>
      </w:r>
    </w:p>
    <w:p w14:paraId="36F7C3D9" w14:textId="77777777" w:rsidR="00713670" w:rsidRPr="00713670" w:rsidRDefault="00713670" w:rsidP="00713670">
      <w:pPr>
        <w:widowControl w:val="0"/>
        <w:suppressAutoHyphens/>
        <w:spacing w:line="360" w:lineRule="auto"/>
        <w:ind w:firstLine="567"/>
        <w:jc w:val="both"/>
        <w:rPr>
          <w:rFonts w:eastAsia="SimSun"/>
          <w:lang w:eastAsia="zh-CN" w:bidi="hi-IN"/>
        </w:rPr>
      </w:pPr>
      <w:r w:rsidRPr="00713670">
        <w:rPr>
          <w:rFonts w:eastAsia="SimSun"/>
          <w:lang w:eastAsia="zh-CN" w:bidi="hi-IN"/>
        </w:rPr>
        <w:t>4. Lēmumu nosūtīt:</w:t>
      </w:r>
    </w:p>
    <w:p w14:paraId="5A2124BC" w14:textId="0A641805" w:rsidR="00713670" w:rsidRPr="00713670" w:rsidRDefault="00713670" w:rsidP="00713670">
      <w:pPr>
        <w:widowControl w:val="0"/>
        <w:suppressAutoHyphens/>
        <w:spacing w:line="360" w:lineRule="auto"/>
        <w:ind w:firstLine="567"/>
        <w:jc w:val="both"/>
        <w:rPr>
          <w:rFonts w:eastAsia="SimSun"/>
          <w:lang w:eastAsia="zh-CN" w:bidi="hi-IN"/>
        </w:rPr>
      </w:pPr>
      <w:r w:rsidRPr="00713670">
        <w:rPr>
          <w:rFonts w:eastAsia="SimSun"/>
          <w:lang w:eastAsia="zh-CN" w:bidi="hi-IN"/>
        </w:rPr>
        <w:t xml:space="preserve">4.1. </w:t>
      </w:r>
      <w:r w:rsidR="00675816">
        <w:rPr>
          <w:rFonts w:eastAsia="SimSun"/>
          <w:lang w:eastAsia="zh-CN" w:bidi="hi-IN"/>
        </w:rPr>
        <w:t>…</w:t>
      </w:r>
      <w:r w:rsidRPr="00713670">
        <w:rPr>
          <w:rFonts w:eastAsia="SimSun"/>
          <w:lang w:eastAsia="zh-CN" w:bidi="hi-IN"/>
        </w:rPr>
        <w:t>;</w:t>
      </w:r>
    </w:p>
    <w:p w14:paraId="448B3662" w14:textId="6AE7D623" w:rsidR="00713670" w:rsidRPr="00713670" w:rsidRDefault="00713670" w:rsidP="00713670">
      <w:pPr>
        <w:widowControl w:val="0"/>
        <w:suppressAutoHyphens/>
        <w:spacing w:line="360" w:lineRule="auto"/>
        <w:ind w:firstLine="567"/>
        <w:jc w:val="both"/>
        <w:rPr>
          <w:rFonts w:eastAsia="SimSun"/>
          <w:lang w:eastAsia="zh-CN" w:bidi="hi-IN"/>
        </w:rPr>
      </w:pPr>
      <w:r w:rsidRPr="00713670">
        <w:rPr>
          <w:rFonts w:eastAsia="SimSun"/>
          <w:lang w:eastAsia="zh-CN" w:bidi="hi-IN"/>
        </w:rPr>
        <w:t xml:space="preserve">4.2. </w:t>
      </w:r>
      <w:r w:rsidR="00675816">
        <w:rPr>
          <w:rFonts w:eastAsia="SimSun"/>
          <w:lang w:eastAsia="zh-CN" w:bidi="hi-IN"/>
        </w:rPr>
        <w:t>….</w:t>
      </w:r>
    </w:p>
    <w:p w14:paraId="2BB231A2" w14:textId="77777777" w:rsidR="00713670" w:rsidRPr="00713670" w:rsidRDefault="00713670" w:rsidP="00713670">
      <w:pPr>
        <w:widowControl w:val="0"/>
        <w:suppressAutoHyphens/>
        <w:spacing w:line="360" w:lineRule="auto"/>
        <w:ind w:firstLine="567"/>
        <w:jc w:val="both"/>
      </w:pPr>
      <w:r w:rsidRPr="00713670">
        <w:rPr>
          <w:iCs/>
        </w:rPr>
        <w:t xml:space="preserve">5. </w:t>
      </w:r>
      <w:r w:rsidRPr="00713670">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E26DA22" w14:textId="77777777" w:rsidR="00713670" w:rsidRPr="00713670" w:rsidRDefault="00713670" w:rsidP="00713670">
      <w:pPr>
        <w:spacing w:line="360" w:lineRule="auto"/>
        <w:ind w:firstLine="567"/>
        <w:jc w:val="both"/>
      </w:pPr>
    </w:p>
    <w:p w14:paraId="638B32BA" w14:textId="77777777" w:rsidR="00713670" w:rsidRPr="00713670" w:rsidRDefault="00713670" w:rsidP="00713670">
      <w:pPr>
        <w:spacing w:line="360" w:lineRule="auto"/>
        <w:jc w:val="both"/>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6E25E475" w14:textId="77777777" w:rsidR="00713670" w:rsidRPr="00713670" w:rsidRDefault="00713670" w:rsidP="00713670">
      <w:pPr>
        <w:spacing w:line="360" w:lineRule="auto"/>
        <w:jc w:val="both"/>
      </w:pPr>
    </w:p>
    <w:p w14:paraId="3EBA4302" w14:textId="419F70B5" w:rsidR="00675816" w:rsidRDefault="00713670" w:rsidP="00713670">
      <w:pPr>
        <w:spacing w:line="360" w:lineRule="auto"/>
        <w:jc w:val="both"/>
      </w:pPr>
      <w:r w:rsidRPr="00713670">
        <w:t>Sagatavoja: Lolita Vīksniņa</w:t>
      </w:r>
    </w:p>
    <w:p w14:paraId="1CB3B9A1" w14:textId="77777777" w:rsidR="00675816" w:rsidRDefault="0067581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713670" w:rsidRPr="00117DD0" w14:paraId="10EED2F6" w14:textId="77777777" w:rsidTr="00873076">
        <w:tc>
          <w:tcPr>
            <w:tcW w:w="3073" w:type="dxa"/>
          </w:tcPr>
          <w:p w14:paraId="66AED6B3" w14:textId="77777777" w:rsidR="00713670" w:rsidRPr="00117DD0" w:rsidRDefault="00713670" w:rsidP="00873076"/>
        </w:tc>
        <w:tc>
          <w:tcPr>
            <w:tcW w:w="3115" w:type="dxa"/>
          </w:tcPr>
          <w:p w14:paraId="5C6F8251" w14:textId="77777777" w:rsidR="00713670" w:rsidRPr="00117DD0" w:rsidRDefault="00713670" w:rsidP="00873076">
            <w:pPr>
              <w:jc w:val="center"/>
            </w:pPr>
            <w:r w:rsidRPr="00117DD0">
              <w:rPr>
                <w:noProof/>
              </w:rPr>
              <w:drawing>
                <wp:inline distT="0" distB="0" distL="0" distR="0" wp14:anchorId="647DE1DA" wp14:editId="4C4E5A76">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E74FD7" w14:textId="77777777" w:rsidR="00713670" w:rsidRPr="00117DD0" w:rsidRDefault="00713670" w:rsidP="00873076">
            <w:pPr>
              <w:rPr>
                <w:sz w:val="32"/>
                <w:szCs w:val="32"/>
              </w:rPr>
            </w:pPr>
          </w:p>
        </w:tc>
      </w:tr>
      <w:tr w:rsidR="00713670" w:rsidRPr="00117DD0" w14:paraId="20B13270" w14:textId="77777777" w:rsidTr="00873076">
        <w:tc>
          <w:tcPr>
            <w:tcW w:w="8931" w:type="dxa"/>
            <w:gridSpan w:val="3"/>
          </w:tcPr>
          <w:p w14:paraId="351FD167" w14:textId="77777777" w:rsidR="00713670" w:rsidRPr="00117DD0" w:rsidRDefault="00713670" w:rsidP="00873076">
            <w:pPr>
              <w:spacing w:before="240"/>
              <w:jc w:val="center"/>
              <w:rPr>
                <w:b/>
                <w:sz w:val="32"/>
                <w:szCs w:val="32"/>
              </w:rPr>
            </w:pPr>
            <w:r w:rsidRPr="00117DD0">
              <w:rPr>
                <w:b/>
                <w:sz w:val="32"/>
                <w:szCs w:val="32"/>
              </w:rPr>
              <w:t>GULBENES NOVADA PAŠVALDĪBA</w:t>
            </w:r>
          </w:p>
        </w:tc>
      </w:tr>
      <w:tr w:rsidR="00713670" w:rsidRPr="00117DD0" w14:paraId="233DC846" w14:textId="77777777" w:rsidTr="00873076">
        <w:tc>
          <w:tcPr>
            <w:tcW w:w="8931" w:type="dxa"/>
            <w:gridSpan w:val="3"/>
          </w:tcPr>
          <w:p w14:paraId="48E8BA3E" w14:textId="77777777" w:rsidR="00713670" w:rsidRPr="00117DD0" w:rsidRDefault="00713670" w:rsidP="00873076">
            <w:pPr>
              <w:jc w:val="center"/>
            </w:pPr>
            <w:proofErr w:type="spellStart"/>
            <w:r w:rsidRPr="00117DD0">
              <w:t>Reģ</w:t>
            </w:r>
            <w:proofErr w:type="spellEnd"/>
            <w:r w:rsidRPr="00117DD0">
              <w:t>. Nr. 90009116327</w:t>
            </w:r>
          </w:p>
        </w:tc>
      </w:tr>
      <w:tr w:rsidR="00713670" w:rsidRPr="00117DD0" w14:paraId="650B40C3" w14:textId="77777777" w:rsidTr="00873076">
        <w:tc>
          <w:tcPr>
            <w:tcW w:w="8931" w:type="dxa"/>
            <w:gridSpan w:val="3"/>
          </w:tcPr>
          <w:p w14:paraId="1438E08D" w14:textId="77777777" w:rsidR="00713670" w:rsidRPr="00117DD0" w:rsidRDefault="00713670" w:rsidP="00873076">
            <w:pPr>
              <w:jc w:val="center"/>
            </w:pPr>
            <w:r w:rsidRPr="00117DD0">
              <w:t>Ābeļu iela 2, Gulbene, Gulbenes nov., LV-4401</w:t>
            </w:r>
          </w:p>
        </w:tc>
      </w:tr>
      <w:tr w:rsidR="00713670" w:rsidRPr="00117DD0" w14:paraId="77188BE3" w14:textId="77777777" w:rsidTr="00873076">
        <w:tc>
          <w:tcPr>
            <w:tcW w:w="8931" w:type="dxa"/>
            <w:gridSpan w:val="3"/>
          </w:tcPr>
          <w:p w14:paraId="7BC053E0" w14:textId="77777777" w:rsidR="00713670" w:rsidRPr="00117DD0" w:rsidRDefault="00713670" w:rsidP="00873076">
            <w:pPr>
              <w:pBdr>
                <w:bottom w:val="single" w:sz="12" w:space="1" w:color="auto"/>
              </w:pBdr>
              <w:jc w:val="center"/>
            </w:pPr>
            <w:r w:rsidRPr="00117DD0">
              <w:t xml:space="preserve">Tālrunis 64497710, </w:t>
            </w:r>
            <w:r>
              <w:t>mob.26595362</w:t>
            </w:r>
            <w:r w:rsidRPr="00117DD0">
              <w:t>, e-pasts: dome@gulbene.lv, www.gulbene.lv</w:t>
            </w:r>
          </w:p>
          <w:p w14:paraId="1C5EACD1" w14:textId="77777777" w:rsidR="00713670" w:rsidRPr="001123C9" w:rsidRDefault="00713670" w:rsidP="00873076">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3BB8BFD" w14:textId="77777777" w:rsidR="00713670" w:rsidRPr="00117DD0" w:rsidRDefault="00713670" w:rsidP="00713670">
      <w:pPr>
        <w:jc w:val="center"/>
      </w:pPr>
      <w:r w:rsidRPr="00117DD0">
        <w:rPr>
          <w:b/>
          <w:bCs/>
        </w:rPr>
        <w:t>GULBENES NOVADA DOMES LĒMUMS</w:t>
      </w:r>
    </w:p>
    <w:p w14:paraId="4CF61A96" w14:textId="77777777" w:rsidR="00713670" w:rsidRDefault="00713670" w:rsidP="00713670">
      <w:pPr>
        <w:jc w:val="center"/>
      </w:pPr>
      <w:r w:rsidRPr="00117DD0">
        <w:t>Gulbenē</w:t>
      </w:r>
    </w:p>
    <w:p w14:paraId="1866D6BE" w14:textId="77777777" w:rsidR="00713670" w:rsidRPr="00F60084" w:rsidRDefault="00713670" w:rsidP="00713670">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F60084" w14:paraId="61791FAA" w14:textId="77777777" w:rsidTr="00873076">
        <w:tc>
          <w:tcPr>
            <w:tcW w:w="4729" w:type="dxa"/>
          </w:tcPr>
          <w:p w14:paraId="3C49003B" w14:textId="77777777" w:rsidR="00713670" w:rsidRPr="00F60084" w:rsidRDefault="00713670" w:rsidP="00873076">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.gada</w:t>
            </w:r>
            <w:r>
              <w:rPr>
                <w:rFonts w:eastAsiaTheme="minorHAnsi"/>
                <w:b/>
                <w:bCs/>
                <w:lang w:eastAsia="en-US"/>
              </w:rPr>
              <w:t xml:space="preserve"> 27.oktobrī</w:t>
            </w:r>
          </w:p>
        </w:tc>
        <w:tc>
          <w:tcPr>
            <w:tcW w:w="4729" w:type="dxa"/>
          </w:tcPr>
          <w:p w14:paraId="579A9CAB" w14:textId="77777777" w:rsidR="00713670" w:rsidRPr="00F60084" w:rsidRDefault="00713670" w:rsidP="00873076">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1020</w:t>
            </w:r>
          </w:p>
        </w:tc>
      </w:tr>
      <w:tr w:rsidR="00713670" w:rsidRPr="00F60084" w14:paraId="1FEAD873" w14:textId="77777777" w:rsidTr="00873076">
        <w:trPr>
          <w:trHeight w:val="80"/>
        </w:trPr>
        <w:tc>
          <w:tcPr>
            <w:tcW w:w="4729" w:type="dxa"/>
          </w:tcPr>
          <w:p w14:paraId="7EC0AAE6" w14:textId="77777777" w:rsidR="00713670" w:rsidRPr="00F60084" w:rsidRDefault="00713670" w:rsidP="00873076">
            <w:pPr>
              <w:rPr>
                <w:rFonts w:eastAsiaTheme="minorHAnsi"/>
                <w:lang w:eastAsia="en-US"/>
              </w:rPr>
            </w:pPr>
          </w:p>
        </w:tc>
        <w:tc>
          <w:tcPr>
            <w:tcW w:w="4729" w:type="dxa"/>
          </w:tcPr>
          <w:p w14:paraId="40693A35" w14:textId="77777777" w:rsidR="00713670" w:rsidRPr="00F60084" w:rsidRDefault="00713670" w:rsidP="00873076">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20</w:t>
            </w:r>
            <w:r w:rsidRPr="00F60084">
              <w:rPr>
                <w:rFonts w:eastAsiaTheme="minorHAnsi"/>
                <w:b/>
                <w:bCs/>
                <w:lang w:eastAsia="en-US"/>
              </w:rPr>
              <w:t xml:space="preserve">; </w:t>
            </w:r>
            <w:r>
              <w:rPr>
                <w:rFonts w:eastAsiaTheme="minorHAnsi"/>
                <w:b/>
                <w:bCs/>
                <w:lang w:eastAsia="en-US"/>
              </w:rPr>
              <w:t>64</w:t>
            </w:r>
            <w:r w:rsidRPr="00F60084">
              <w:rPr>
                <w:rFonts w:eastAsiaTheme="minorHAnsi"/>
                <w:b/>
                <w:bCs/>
                <w:lang w:eastAsia="en-US"/>
              </w:rPr>
              <w:t>.p)</w:t>
            </w:r>
          </w:p>
        </w:tc>
      </w:tr>
    </w:tbl>
    <w:p w14:paraId="0F7E7B69" w14:textId="77777777" w:rsidR="00713670" w:rsidRPr="00117DD0" w:rsidRDefault="00713670" w:rsidP="00713670">
      <w:pPr>
        <w:rPr>
          <w:b/>
          <w:bCs/>
        </w:rPr>
      </w:pPr>
    </w:p>
    <w:p w14:paraId="02513780" w14:textId="77777777" w:rsidR="00713670" w:rsidRDefault="00713670" w:rsidP="00713670">
      <w:pPr>
        <w:jc w:val="center"/>
        <w:rPr>
          <w:b/>
        </w:rPr>
      </w:pPr>
    </w:p>
    <w:p w14:paraId="00CAE080" w14:textId="77777777" w:rsidR="00713670" w:rsidRPr="000A78DF" w:rsidRDefault="00713670" w:rsidP="00713670">
      <w:pPr>
        <w:jc w:val="center"/>
        <w:rPr>
          <w:b/>
        </w:rPr>
      </w:pPr>
      <w:r w:rsidRPr="000A78DF">
        <w:rPr>
          <w:b/>
        </w:rPr>
        <w:t xml:space="preserve">Par </w:t>
      </w:r>
      <w:r>
        <w:rPr>
          <w:b/>
        </w:rPr>
        <w:t>Stradu</w:t>
      </w:r>
      <w:r w:rsidRPr="000A78DF">
        <w:rPr>
          <w:b/>
        </w:rPr>
        <w:t xml:space="preserve"> pagasta nekustamā īpašuma </w:t>
      </w:r>
      <w:r w:rsidRPr="000A78DF">
        <w:rPr>
          <w:rFonts w:eastAsia="SimSun"/>
          <w:b/>
          <w:lang w:eastAsia="zh-CN" w:bidi="hi-IN"/>
        </w:rPr>
        <w:t>“</w:t>
      </w:r>
      <w:r>
        <w:rPr>
          <w:rFonts w:eastAsia="SimSun"/>
          <w:b/>
          <w:lang w:eastAsia="zh-CN" w:bidi="hi-IN"/>
        </w:rPr>
        <w:t xml:space="preserve">SIA Vārpa </w:t>
      </w:r>
      <w:r w:rsidRPr="000A78DF">
        <w:rPr>
          <w:rFonts w:eastAsia="SimSun"/>
          <w:b/>
          <w:lang w:eastAsia="zh-CN" w:bidi="hi-IN"/>
        </w:rPr>
        <w:t>”</w:t>
      </w:r>
      <w:r w:rsidRPr="000A78DF">
        <w:rPr>
          <w:b/>
        </w:rPr>
        <w:t xml:space="preserve"> sastāva grozīšanu</w:t>
      </w:r>
    </w:p>
    <w:p w14:paraId="02134E6C" w14:textId="77777777" w:rsidR="00713670" w:rsidRPr="000A78DF" w:rsidRDefault="00713670" w:rsidP="00713670"/>
    <w:p w14:paraId="39B42706" w14:textId="77777777" w:rsidR="00713670" w:rsidRDefault="00713670" w:rsidP="00713670">
      <w:pPr>
        <w:spacing w:line="360" w:lineRule="auto"/>
        <w:ind w:firstLine="567"/>
        <w:jc w:val="both"/>
      </w:pPr>
      <w:r w:rsidRPr="000A78DF">
        <w:rPr>
          <w:rFonts w:eastAsia="SimSun"/>
          <w:lang w:eastAsia="zh-CN" w:bidi="hi-IN"/>
        </w:rPr>
        <w:t xml:space="preserve">Izskatot </w:t>
      </w:r>
      <w:bookmarkStart w:id="25" w:name="_Hlk77084686"/>
      <w:r>
        <w:rPr>
          <w:rFonts w:eastAsia="SimSun"/>
          <w:b/>
          <w:bCs/>
          <w:lang w:eastAsia="zh-CN" w:bidi="hi-IN"/>
        </w:rPr>
        <w:t>SIA “KOMBAINSERVISS”</w:t>
      </w:r>
      <w:r w:rsidRPr="000A78DF">
        <w:rPr>
          <w:rFonts w:eastAsia="SimSun"/>
          <w:lang w:eastAsia="zh-CN" w:bidi="hi-IN"/>
        </w:rPr>
        <w:t xml:space="preserve">, </w:t>
      </w:r>
      <w:r w:rsidRPr="002B5AD9">
        <w:rPr>
          <w:rFonts w:eastAsia="SimSun"/>
          <w:lang w:eastAsia="zh-CN" w:bidi="hi-IN"/>
        </w:rPr>
        <w:t>reģistrācijas numurs</w:t>
      </w:r>
      <w:r w:rsidRPr="000A78DF">
        <w:rPr>
          <w:rFonts w:eastAsia="SimSun"/>
          <w:lang w:eastAsia="zh-CN" w:bidi="hi-IN"/>
        </w:rPr>
        <w:t xml:space="preserve"> </w:t>
      </w:r>
      <w:r>
        <w:rPr>
          <w:rFonts w:eastAsia="SimSun"/>
          <w:lang w:eastAsia="zh-CN" w:bidi="hi-IN"/>
        </w:rPr>
        <w:t>44603001290</w:t>
      </w:r>
      <w:r w:rsidRPr="000A78DF">
        <w:rPr>
          <w:rFonts w:eastAsia="SimSun"/>
          <w:lang w:eastAsia="zh-CN" w:bidi="hi-IN"/>
        </w:rPr>
        <w:t xml:space="preserve">, </w:t>
      </w:r>
      <w:r>
        <w:rPr>
          <w:rFonts w:eastAsia="SimSun"/>
          <w:lang w:eastAsia="zh-CN" w:bidi="hi-IN"/>
        </w:rPr>
        <w:t>juridiskā adrese</w:t>
      </w:r>
      <w:r w:rsidRPr="000A78DF">
        <w:rPr>
          <w:rFonts w:eastAsia="SimSun"/>
          <w:lang w:eastAsia="zh-CN" w:bidi="hi-IN"/>
        </w:rPr>
        <w:t xml:space="preserve">: </w:t>
      </w:r>
      <w:bookmarkEnd w:id="25"/>
      <w:r>
        <w:rPr>
          <w:rFonts w:eastAsia="SimSun"/>
          <w:lang w:eastAsia="zh-CN" w:bidi="hi-IN"/>
        </w:rPr>
        <w:t>“</w:t>
      </w:r>
      <w:proofErr w:type="spellStart"/>
      <w:r w:rsidRPr="00AD15DD">
        <w:rPr>
          <w:rFonts w:eastAsia="SimSun"/>
          <w:lang w:eastAsia="zh-CN" w:bidi="hi-IN"/>
        </w:rPr>
        <w:t>Šķieneri</w:t>
      </w:r>
      <w:proofErr w:type="spellEnd"/>
      <w:r>
        <w:rPr>
          <w:rFonts w:eastAsia="SimSun"/>
          <w:lang w:eastAsia="zh-CN" w:bidi="hi-IN"/>
        </w:rPr>
        <w:t>”</w:t>
      </w:r>
      <w:r w:rsidRPr="00AD15DD">
        <w:rPr>
          <w:rFonts w:eastAsia="SimSun"/>
          <w:lang w:eastAsia="zh-CN" w:bidi="hi-IN"/>
        </w:rPr>
        <w:t xml:space="preserve">, </w:t>
      </w:r>
      <w:proofErr w:type="spellStart"/>
      <w:r w:rsidRPr="00AD15DD">
        <w:rPr>
          <w:rFonts w:eastAsia="SimSun"/>
          <w:lang w:eastAsia="zh-CN" w:bidi="hi-IN"/>
        </w:rPr>
        <w:t>Šķieneri</w:t>
      </w:r>
      <w:proofErr w:type="spellEnd"/>
      <w:r w:rsidRPr="00AD15DD">
        <w:rPr>
          <w:rFonts w:eastAsia="SimSun"/>
          <w:lang w:eastAsia="zh-CN" w:bidi="hi-IN"/>
        </w:rPr>
        <w:t>, Stradu pagasts, Gulbenes novads, LV-4417</w:t>
      </w:r>
      <w:r w:rsidRPr="000A78DF">
        <w:rPr>
          <w:rFonts w:eastAsia="SimSun"/>
          <w:lang w:eastAsia="zh-CN" w:bidi="hi-IN"/>
        </w:rPr>
        <w:t>, 202</w:t>
      </w:r>
      <w:r>
        <w:rPr>
          <w:rFonts w:eastAsia="SimSun"/>
          <w:lang w:eastAsia="zh-CN" w:bidi="hi-IN"/>
        </w:rPr>
        <w:t>2</w:t>
      </w:r>
      <w:r w:rsidRPr="000A78DF">
        <w:rPr>
          <w:rFonts w:eastAsia="SimSun"/>
          <w:lang w:eastAsia="zh-CN" w:bidi="hi-IN"/>
        </w:rPr>
        <w:t xml:space="preserve">.gada </w:t>
      </w:r>
      <w:r>
        <w:rPr>
          <w:rFonts w:eastAsia="SimSun"/>
          <w:lang w:eastAsia="zh-CN" w:bidi="hi-IN"/>
        </w:rPr>
        <w:t>21</w:t>
      </w:r>
      <w:r w:rsidRPr="000A78DF">
        <w:rPr>
          <w:rFonts w:eastAsia="SimSun"/>
          <w:lang w:eastAsia="zh-CN" w:bidi="hi-IN"/>
        </w:rPr>
        <w:t>.</w:t>
      </w:r>
      <w:r>
        <w:rPr>
          <w:rFonts w:eastAsia="SimSun"/>
          <w:lang w:eastAsia="zh-CN" w:bidi="hi-IN"/>
        </w:rPr>
        <w:t>septembra</w:t>
      </w:r>
      <w:r w:rsidRPr="000A78DF">
        <w:rPr>
          <w:rFonts w:eastAsia="SimSun"/>
          <w:lang w:eastAsia="zh-CN" w:bidi="hi-IN"/>
        </w:rPr>
        <w:t xml:space="preserve"> iesniegumu (Gulbenes novada pašvaldībā saņemts 202</w:t>
      </w:r>
      <w:r>
        <w:rPr>
          <w:rFonts w:eastAsia="SimSun"/>
          <w:lang w:eastAsia="zh-CN" w:bidi="hi-IN"/>
        </w:rPr>
        <w:t>2</w:t>
      </w:r>
      <w:r w:rsidRPr="000A78DF">
        <w:rPr>
          <w:rFonts w:eastAsia="SimSun"/>
          <w:lang w:eastAsia="zh-CN" w:bidi="hi-IN"/>
        </w:rPr>
        <w:t xml:space="preserve">.gada </w:t>
      </w:r>
      <w:r>
        <w:rPr>
          <w:rFonts w:eastAsia="SimSun"/>
          <w:lang w:eastAsia="zh-CN" w:bidi="hi-IN"/>
        </w:rPr>
        <w:t>21</w:t>
      </w:r>
      <w:r w:rsidRPr="000A78DF">
        <w:rPr>
          <w:rFonts w:eastAsia="SimSun"/>
          <w:lang w:eastAsia="zh-CN" w:bidi="hi-IN"/>
        </w:rPr>
        <w:t>.</w:t>
      </w:r>
      <w:r>
        <w:rPr>
          <w:rFonts w:eastAsia="SimSun"/>
          <w:lang w:eastAsia="zh-CN" w:bidi="hi-IN"/>
        </w:rPr>
        <w:t>septembrī</w:t>
      </w:r>
      <w:r w:rsidRPr="000A78DF">
        <w:rPr>
          <w:rFonts w:eastAsia="SimSun"/>
          <w:lang w:eastAsia="zh-CN" w:bidi="hi-IN"/>
        </w:rPr>
        <w:t xml:space="preserve"> un reģistrēts ar Nr.</w:t>
      </w:r>
      <w:r>
        <w:rPr>
          <w:rFonts w:eastAsia="SimSun"/>
          <w:lang w:eastAsia="zh-CN" w:bidi="hi-IN"/>
        </w:rPr>
        <w:t> </w:t>
      </w:r>
      <w:r w:rsidRPr="00826E3C">
        <w:rPr>
          <w:rFonts w:eastAsia="SimSun"/>
          <w:lang w:eastAsia="zh-CN" w:bidi="hi-IN"/>
        </w:rPr>
        <w:t>GND/5.13.3/22/2197-K</w:t>
      </w:r>
      <w:r w:rsidRPr="000A78DF">
        <w:rPr>
          <w:rFonts w:eastAsia="SimSun"/>
          <w:lang w:eastAsia="zh-CN" w:bidi="hi-IN"/>
        </w:rPr>
        <w:t xml:space="preserve">) ar lūgumu atļaut no nekustamā īpašuma </w:t>
      </w:r>
      <w:bookmarkStart w:id="26" w:name="_Hlk72910341"/>
      <w:r w:rsidRPr="000A78DF">
        <w:rPr>
          <w:rFonts w:eastAsia="SimSun"/>
          <w:lang w:eastAsia="zh-CN" w:bidi="hi-IN"/>
        </w:rPr>
        <w:t>“</w:t>
      </w:r>
      <w:r>
        <w:rPr>
          <w:rFonts w:eastAsia="SimSun"/>
          <w:lang w:eastAsia="zh-CN" w:bidi="hi-IN"/>
        </w:rPr>
        <w:t>SIA Vārpa</w:t>
      </w:r>
      <w:r w:rsidRPr="000A78DF">
        <w:rPr>
          <w:rFonts w:eastAsia="SimSun"/>
          <w:lang w:eastAsia="zh-CN" w:bidi="hi-IN"/>
        </w:rPr>
        <w:t xml:space="preserve">”, </w:t>
      </w:r>
      <w:r>
        <w:rPr>
          <w:rFonts w:eastAsia="SimSun"/>
          <w:lang w:eastAsia="zh-CN" w:bidi="hi-IN"/>
        </w:rPr>
        <w:t>Stradu</w:t>
      </w:r>
      <w:r w:rsidRPr="000A78DF">
        <w:rPr>
          <w:rFonts w:eastAsia="SimSun"/>
          <w:lang w:eastAsia="zh-CN" w:bidi="hi-IN"/>
        </w:rPr>
        <w:t xml:space="preserve"> pagasts, Gulbenes novads, kadastra numurs </w:t>
      </w:r>
      <w:bookmarkEnd w:id="26"/>
      <w:r>
        <w:rPr>
          <w:rFonts w:eastAsia="SimSun"/>
          <w:lang w:eastAsia="zh-CN" w:bidi="hi-IN"/>
        </w:rPr>
        <w:t>5090 002 0017,</w:t>
      </w:r>
      <w:r w:rsidRPr="000A78DF">
        <w:rPr>
          <w:rFonts w:eastAsia="SimSun"/>
          <w:lang w:eastAsia="zh-CN" w:bidi="hi-IN"/>
        </w:rPr>
        <w:t xml:space="preserve"> atdalīt zemes vienīb</w:t>
      </w:r>
      <w:r>
        <w:rPr>
          <w:rFonts w:eastAsia="SimSun"/>
          <w:lang w:eastAsia="zh-CN" w:bidi="hi-IN"/>
        </w:rPr>
        <w:t>u</w:t>
      </w:r>
      <w:r w:rsidRPr="000A78DF">
        <w:rPr>
          <w:rFonts w:eastAsia="SimSun"/>
          <w:lang w:eastAsia="zh-CN" w:bidi="hi-IN"/>
        </w:rPr>
        <w:t xml:space="preserve"> ar kadastra apzīmējum</w:t>
      </w:r>
      <w:r>
        <w:rPr>
          <w:rFonts w:eastAsia="SimSun"/>
          <w:lang w:eastAsia="zh-CN" w:bidi="hi-IN"/>
        </w:rPr>
        <w:t>u</w:t>
      </w:r>
      <w:r w:rsidRPr="000A78DF">
        <w:rPr>
          <w:rFonts w:eastAsia="SimSun"/>
          <w:lang w:eastAsia="zh-CN" w:bidi="hi-IN"/>
        </w:rPr>
        <w:t xml:space="preserve"> </w:t>
      </w:r>
      <w:bookmarkStart w:id="27" w:name="_Hlk98420585"/>
      <w:r>
        <w:rPr>
          <w:rFonts w:eastAsia="SimSun"/>
          <w:lang w:eastAsia="zh-CN" w:bidi="hi-IN"/>
        </w:rPr>
        <w:t>5090 002 0713</w:t>
      </w:r>
      <w:r w:rsidRPr="000A78DF">
        <w:rPr>
          <w:rFonts w:eastAsia="SimSun"/>
          <w:lang w:eastAsia="zh-CN" w:bidi="hi-IN"/>
        </w:rPr>
        <w:t xml:space="preserve">, </w:t>
      </w:r>
      <w:r>
        <w:rPr>
          <w:rFonts w:eastAsia="SimSun"/>
          <w:lang w:eastAsia="zh-CN" w:bidi="hi-IN"/>
        </w:rPr>
        <w:t>0,7299 </w:t>
      </w:r>
      <w:r w:rsidRPr="000A78DF">
        <w:rPr>
          <w:rFonts w:eastAsia="SimSun"/>
          <w:lang w:eastAsia="zh-CN" w:bidi="hi-IN"/>
        </w:rPr>
        <w:t>ha platībā</w:t>
      </w:r>
      <w:bookmarkEnd w:id="27"/>
      <w:r w:rsidRPr="000A78DF">
        <w:rPr>
          <w:rFonts w:eastAsia="SimSun"/>
          <w:lang w:eastAsia="zh-CN" w:bidi="hi-IN"/>
        </w:rPr>
        <w:t>,</w:t>
      </w:r>
      <w:r w:rsidRPr="000A78DF">
        <w:t xml:space="preserve"> </w:t>
      </w:r>
      <w:r>
        <w:t xml:space="preserve">ņemot vērā Gulbenes novada domes 2022.gada 29.septembra lēmumu Nr. GND/2022/920 “Par zemes ierīcības projekta grozījumu apstiprināšanu Stradu pagasta nekustamajam īpašumam “SIA Vārpa””, </w:t>
      </w:r>
      <w:r w:rsidRPr="000A78DF">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0A78DF">
        <w:t xml:space="preserve"> </w:t>
      </w:r>
      <w:r w:rsidRPr="00576A04">
        <w:t>un Tautsaimniecības komitejas ieteikumu</w:t>
      </w:r>
      <w:r>
        <w:t xml:space="preserve">, </w:t>
      </w:r>
      <w:r w:rsidRPr="00E11805">
        <w:t xml:space="preserve">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E11805">
        <w:t>, Gulbenes novada dome NOLEMJ:</w:t>
      </w:r>
    </w:p>
    <w:p w14:paraId="4F49D4D3" w14:textId="77777777" w:rsidR="00713670" w:rsidRPr="000A78DF" w:rsidRDefault="00713670" w:rsidP="00713670">
      <w:pPr>
        <w:spacing w:line="360" w:lineRule="auto"/>
        <w:ind w:firstLine="567"/>
        <w:jc w:val="both"/>
        <w:rPr>
          <w:rFonts w:eastAsia="SimSun"/>
          <w:lang w:eastAsia="zh-CN" w:bidi="hi-IN"/>
        </w:rPr>
      </w:pPr>
      <w:r w:rsidRPr="000A78DF">
        <w:rPr>
          <w:rFonts w:eastAsia="SimSun"/>
          <w:lang w:eastAsia="zh-CN" w:bidi="hi-IN"/>
        </w:rPr>
        <w:lastRenderedPageBreak/>
        <w:t xml:space="preserve">1. GROZĪT nekustamā </w:t>
      </w:r>
      <w:r w:rsidRPr="00A96880">
        <w:rPr>
          <w:rFonts w:eastAsia="SimSun"/>
          <w:lang w:eastAsia="zh-CN" w:bidi="hi-IN"/>
        </w:rPr>
        <w:t>īpašuma “SIA Vārpa”, Stradu pagasts, Gulbenes novads, kadastra numurs 5090</w:t>
      </w:r>
      <w:r>
        <w:rPr>
          <w:rFonts w:eastAsia="SimSun"/>
          <w:lang w:eastAsia="zh-CN" w:bidi="hi-IN"/>
        </w:rPr>
        <w:t> </w:t>
      </w:r>
      <w:r w:rsidRPr="00A96880">
        <w:rPr>
          <w:rFonts w:eastAsia="SimSun"/>
          <w:lang w:eastAsia="zh-CN" w:bidi="hi-IN"/>
        </w:rPr>
        <w:t>002</w:t>
      </w:r>
      <w:r>
        <w:rPr>
          <w:rFonts w:eastAsia="SimSun"/>
          <w:lang w:eastAsia="zh-CN" w:bidi="hi-IN"/>
        </w:rPr>
        <w:t> </w:t>
      </w:r>
      <w:r w:rsidRPr="00A96880">
        <w:rPr>
          <w:rFonts w:eastAsia="SimSun"/>
          <w:lang w:eastAsia="zh-CN" w:bidi="hi-IN"/>
        </w:rPr>
        <w:t>0017</w:t>
      </w:r>
      <w:r w:rsidRPr="000A78DF">
        <w:rPr>
          <w:rFonts w:eastAsia="SimSun"/>
          <w:lang w:eastAsia="zh-CN" w:bidi="hi-IN"/>
        </w:rPr>
        <w:t>, sastāvu, atdalot no tā zemes vienīb</w:t>
      </w:r>
      <w:r>
        <w:rPr>
          <w:rFonts w:eastAsia="SimSun"/>
          <w:lang w:eastAsia="zh-CN" w:bidi="hi-IN"/>
        </w:rPr>
        <w:t>u</w:t>
      </w:r>
      <w:r w:rsidRPr="000A78DF">
        <w:rPr>
          <w:rFonts w:eastAsia="SimSun"/>
          <w:lang w:eastAsia="zh-CN" w:bidi="hi-IN"/>
        </w:rPr>
        <w:t xml:space="preserve"> ar </w:t>
      </w:r>
      <w:r w:rsidRPr="00E11805">
        <w:rPr>
          <w:rFonts w:eastAsia="SimSun"/>
          <w:lang w:eastAsia="zh-CN" w:bidi="hi-IN"/>
        </w:rPr>
        <w:t>kadastra apzīmējum</w:t>
      </w:r>
      <w:r>
        <w:rPr>
          <w:rFonts w:eastAsia="SimSun"/>
          <w:lang w:eastAsia="zh-CN" w:bidi="hi-IN"/>
        </w:rPr>
        <w:t>u</w:t>
      </w:r>
      <w:r w:rsidRPr="00E11805">
        <w:rPr>
          <w:rFonts w:eastAsia="SimSun"/>
          <w:lang w:eastAsia="zh-CN" w:bidi="hi-IN"/>
        </w:rPr>
        <w:t xml:space="preserve"> </w:t>
      </w:r>
      <w:bookmarkStart w:id="28" w:name="_Hlk99971885"/>
      <w:r w:rsidRPr="00A96880">
        <w:rPr>
          <w:rFonts w:eastAsia="SimSun"/>
          <w:lang w:eastAsia="zh-CN" w:bidi="hi-IN"/>
        </w:rPr>
        <w:t>5090</w:t>
      </w:r>
      <w:r>
        <w:rPr>
          <w:rFonts w:eastAsia="SimSun"/>
          <w:lang w:eastAsia="zh-CN" w:bidi="hi-IN"/>
        </w:rPr>
        <w:t> </w:t>
      </w:r>
      <w:r w:rsidRPr="00A96880">
        <w:rPr>
          <w:rFonts w:eastAsia="SimSun"/>
          <w:lang w:eastAsia="zh-CN" w:bidi="hi-IN"/>
        </w:rPr>
        <w:t>002</w:t>
      </w:r>
      <w:r>
        <w:rPr>
          <w:rFonts w:eastAsia="SimSun"/>
          <w:lang w:eastAsia="zh-CN" w:bidi="hi-IN"/>
        </w:rPr>
        <w:t> </w:t>
      </w:r>
      <w:r w:rsidRPr="00A96880">
        <w:rPr>
          <w:rFonts w:eastAsia="SimSun"/>
          <w:lang w:eastAsia="zh-CN" w:bidi="hi-IN"/>
        </w:rPr>
        <w:t>0</w:t>
      </w:r>
      <w:r>
        <w:rPr>
          <w:rFonts w:eastAsia="SimSun"/>
          <w:lang w:eastAsia="zh-CN" w:bidi="hi-IN"/>
        </w:rPr>
        <w:t>713</w:t>
      </w:r>
      <w:r w:rsidRPr="00A96880">
        <w:rPr>
          <w:rFonts w:eastAsia="SimSun"/>
          <w:lang w:eastAsia="zh-CN" w:bidi="hi-IN"/>
        </w:rPr>
        <w:t>, 0,</w:t>
      </w:r>
      <w:r>
        <w:rPr>
          <w:rFonts w:eastAsia="SimSun"/>
          <w:lang w:eastAsia="zh-CN" w:bidi="hi-IN"/>
        </w:rPr>
        <w:t>7299 </w:t>
      </w:r>
      <w:r w:rsidRPr="00A96880">
        <w:rPr>
          <w:rFonts w:eastAsia="SimSun"/>
          <w:lang w:eastAsia="zh-CN" w:bidi="hi-IN"/>
        </w:rPr>
        <w:t>ha platībā</w:t>
      </w:r>
      <w:bookmarkEnd w:id="28"/>
      <w:r>
        <w:rPr>
          <w:rFonts w:eastAsia="SimSun"/>
          <w:lang w:eastAsia="zh-CN" w:bidi="hi-IN"/>
        </w:rPr>
        <w:t>.</w:t>
      </w:r>
    </w:p>
    <w:p w14:paraId="5E7675D2" w14:textId="77777777" w:rsidR="00713670" w:rsidRDefault="00713670" w:rsidP="00713670">
      <w:pPr>
        <w:spacing w:line="360" w:lineRule="auto"/>
        <w:ind w:firstLine="567"/>
        <w:jc w:val="both"/>
        <w:rPr>
          <w:rFonts w:eastAsia="SimSun"/>
          <w:lang w:eastAsia="zh-CN" w:bidi="hi-IN"/>
        </w:rPr>
      </w:pPr>
      <w:r w:rsidRPr="00E12237">
        <w:rPr>
          <w:rFonts w:eastAsia="SimSun"/>
          <w:lang w:eastAsia="zh-CN" w:bidi="hi-IN"/>
        </w:rPr>
        <w:t>2.</w:t>
      </w:r>
      <w:r w:rsidRPr="000A78DF">
        <w:rPr>
          <w:rFonts w:eastAsia="SimSun"/>
          <w:lang w:eastAsia="zh-CN" w:bidi="hi-IN"/>
        </w:rPr>
        <w:t xml:space="preserve"> SAGLABĀT nekustamajam īpašumam, kas sastāv no zemes vienīb</w:t>
      </w:r>
      <w:r>
        <w:rPr>
          <w:rFonts w:eastAsia="SimSun"/>
          <w:lang w:eastAsia="zh-CN" w:bidi="hi-IN"/>
        </w:rPr>
        <w:t>ām</w:t>
      </w:r>
      <w:r w:rsidRPr="000A78DF">
        <w:rPr>
          <w:rFonts w:eastAsia="SimSun"/>
          <w:lang w:eastAsia="zh-CN" w:bidi="hi-IN"/>
        </w:rPr>
        <w:t xml:space="preserve"> ar kadastra apzīmējum</w:t>
      </w:r>
      <w:r>
        <w:rPr>
          <w:rFonts w:eastAsia="SimSun"/>
          <w:lang w:eastAsia="zh-CN" w:bidi="hi-IN"/>
        </w:rPr>
        <w:t xml:space="preserve">iem </w:t>
      </w:r>
      <w:r w:rsidRPr="00C3644C">
        <w:rPr>
          <w:rFonts w:eastAsia="SimSun"/>
          <w:lang w:eastAsia="zh-CN" w:bidi="hi-IN"/>
        </w:rPr>
        <w:t>5090</w:t>
      </w:r>
      <w:r>
        <w:rPr>
          <w:rFonts w:eastAsia="SimSun"/>
          <w:lang w:eastAsia="zh-CN" w:bidi="hi-IN"/>
        </w:rPr>
        <w:t> </w:t>
      </w:r>
      <w:r w:rsidRPr="00C3644C">
        <w:rPr>
          <w:rFonts w:eastAsia="SimSun"/>
          <w:lang w:eastAsia="zh-CN" w:bidi="hi-IN"/>
        </w:rPr>
        <w:t>002</w:t>
      </w:r>
      <w:r>
        <w:rPr>
          <w:rFonts w:eastAsia="SimSun"/>
          <w:lang w:eastAsia="zh-CN" w:bidi="hi-IN"/>
        </w:rPr>
        <w:t> </w:t>
      </w:r>
      <w:r w:rsidRPr="00C3644C">
        <w:rPr>
          <w:rFonts w:eastAsia="SimSun"/>
          <w:lang w:eastAsia="zh-CN" w:bidi="hi-IN"/>
        </w:rPr>
        <w:t>0608, 0,4790</w:t>
      </w:r>
      <w:r>
        <w:rPr>
          <w:rFonts w:eastAsia="SimSun"/>
          <w:lang w:eastAsia="zh-CN" w:bidi="hi-IN"/>
        </w:rPr>
        <w:t> </w:t>
      </w:r>
      <w:r w:rsidRPr="00C3644C">
        <w:rPr>
          <w:rFonts w:eastAsia="SimSun"/>
          <w:lang w:eastAsia="zh-CN" w:bidi="hi-IN"/>
        </w:rPr>
        <w:t>ha platībā</w:t>
      </w:r>
      <w:r>
        <w:rPr>
          <w:rFonts w:eastAsia="SimSun"/>
          <w:lang w:eastAsia="zh-CN" w:bidi="hi-IN"/>
        </w:rPr>
        <w:t>,</w:t>
      </w:r>
      <w:r w:rsidRPr="000A78DF">
        <w:rPr>
          <w:rFonts w:eastAsia="SimSun"/>
          <w:lang w:eastAsia="zh-CN" w:bidi="hi-IN"/>
        </w:rPr>
        <w:t xml:space="preserve"> </w:t>
      </w:r>
      <w:r>
        <w:rPr>
          <w:rFonts w:eastAsia="SimSun"/>
          <w:lang w:eastAsia="zh-CN" w:bidi="hi-IN"/>
        </w:rPr>
        <w:t>5090 002 0707</w:t>
      </w:r>
      <w:r w:rsidRPr="000A78DF">
        <w:rPr>
          <w:rFonts w:eastAsia="SimSun"/>
          <w:lang w:eastAsia="zh-CN" w:bidi="hi-IN"/>
        </w:rPr>
        <w:t xml:space="preserve">, </w:t>
      </w:r>
      <w:r>
        <w:rPr>
          <w:rFonts w:eastAsia="SimSun"/>
          <w:lang w:eastAsia="zh-CN" w:bidi="hi-IN"/>
        </w:rPr>
        <w:t>0,4982 </w:t>
      </w:r>
      <w:r w:rsidRPr="000A78DF">
        <w:rPr>
          <w:rFonts w:eastAsia="SimSun"/>
          <w:lang w:eastAsia="zh-CN" w:bidi="hi-IN"/>
        </w:rPr>
        <w:t>ha platībā,</w:t>
      </w:r>
      <w:r w:rsidRPr="000A78DF">
        <w:t xml:space="preserve"> </w:t>
      </w:r>
      <w:r>
        <w:t>5090 002 0720, 0,0260 ha platībā, 5090 002 0721, 0,0204 ha platībā, 5090 002 0710, 0,8331 ha platībā, 5090 002 0692, 0,6906 ha platībā</w:t>
      </w:r>
      <w:r w:rsidRPr="0089656B">
        <w:t>, 5090</w:t>
      </w:r>
      <w:r>
        <w:t> </w:t>
      </w:r>
      <w:r w:rsidRPr="0089656B">
        <w:t>002</w:t>
      </w:r>
      <w:r>
        <w:t> </w:t>
      </w:r>
      <w:r w:rsidRPr="0089656B">
        <w:t>0751, 0,9344</w:t>
      </w:r>
      <w:r>
        <w:t> </w:t>
      </w:r>
      <w:r w:rsidRPr="0089656B">
        <w:t>ha platībā,</w:t>
      </w:r>
      <w:r>
        <w:t xml:space="preserve"> (saskaņā ar </w:t>
      </w:r>
      <w:r w:rsidRPr="004C5F8F">
        <w:t>Gulbenes novada domes 2022.gada 29.septembra lēmumu Nr. GND/2022/920 “Par zemes ierīcības projekta grozījumu apstiprināšanu Stradu pagasta nekustamajam īpašumam “SIA Vārpa””</w:t>
      </w:r>
      <w:r>
        <w:t>)</w:t>
      </w:r>
      <w:r w:rsidRPr="00C3644C">
        <w:t>,</w:t>
      </w:r>
      <w:r>
        <w:t xml:space="preserve"> un </w:t>
      </w:r>
      <w:r w:rsidRPr="0089656B">
        <w:t>ēk</w:t>
      </w:r>
      <w:r>
        <w:t>ām</w:t>
      </w:r>
      <w:r w:rsidRPr="0089656B">
        <w:t xml:space="preserve"> (būv</w:t>
      </w:r>
      <w:r>
        <w:t>ēm</w:t>
      </w:r>
      <w:r w:rsidRPr="0089656B">
        <w:t>) ar kadastra apzīmējumu 5090</w:t>
      </w:r>
      <w:r>
        <w:t> </w:t>
      </w:r>
      <w:r w:rsidRPr="0089656B">
        <w:t>002</w:t>
      </w:r>
      <w:r>
        <w:t> </w:t>
      </w:r>
      <w:r w:rsidRPr="0089656B">
        <w:t>0020</w:t>
      </w:r>
      <w:r>
        <w:t> </w:t>
      </w:r>
      <w:r w:rsidRPr="0089656B">
        <w:t>054,</w:t>
      </w:r>
      <w:r>
        <w:t xml:space="preserve"> </w:t>
      </w:r>
      <w:r w:rsidRPr="0089656B">
        <w:t>5090</w:t>
      </w:r>
      <w:r>
        <w:t> </w:t>
      </w:r>
      <w:r w:rsidRPr="0089656B">
        <w:t>002</w:t>
      </w:r>
      <w:r>
        <w:t> </w:t>
      </w:r>
      <w:r w:rsidRPr="0089656B">
        <w:t>0034</w:t>
      </w:r>
      <w:r>
        <w:t> </w:t>
      </w:r>
      <w:r w:rsidRPr="0089656B">
        <w:t>034, 5090 002 0017 044,</w:t>
      </w:r>
      <w:r>
        <w:t xml:space="preserve"> </w:t>
      </w:r>
      <w:r w:rsidRPr="000A78DF">
        <w:rPr>
          <w:rFonts w:eastAsia="SimSun"/>
          <w:lang w:eastAsia="zh-CN" w:bidi="hi-IN"/>
        </w:rPr>
        <w:t>esošo nosaukumu “</w:t>
      </w:r>
      <w:r>
        <w:rPr>
          <w:rFonts w:eastAsia="SimSun"/>
          <w:lang w:eastAsia="zh-CN" w:bidi="hi-IN"/>
        </w:rPr>
        <w:t>SIA Vārpa</w:t>
      </w:r>
      <w:r w:rsidRPr="000A78DF">
        <w:rPr>
          <w:rFonts w:eastAsia="SimSun"/>
          <w:lang w:eastAsia="zh-CN" w:bidi="hi-IN"/>
        </w:rPr>
        <w:t xml:space="preserve">”. </w:t>
      </w:r>
    </w:p>
    <w:p w14:paraId="0192EAF6" w14:textId="77777777" w:rsidR="00713670" w:rsidRDefault="00713670" w:rsidP="00713670">
      <w:pPr>
        <w:spacing w:line="360" w:lineRule="auto"/>
        <w:ind w:firstLine="567"/>
        <w:jc w:val="both"/>
        <w:rPr>
          <w:rFonts w:eastAsia="SimSun"/>
          <w:lang w:eastAsia="zh-CN" w:bidi="hi-IN"/>
        </w:rPr>
      </w:pPr>
      <w:r w:rsidRPr="000A78DF">
        <w:rPr>
          <w:rFonts w:eastAsia="SimSun"/>
          <w:lang w:eastAsia="zh-CN" w:bidi="hi-IN"/>
        </w:rPr>
        <w:t>3. PIEŠĶIRT nekustamajam īpašumam, kas sastāv no atdalīt</w:t>
      </w:r>
      <w:r>
        <w:rPr>
          <w:rFonts w:eastAsia="SimSun"/>
          <w:lang w:eastAsia="zh-CN" w:bidi="hi-IN"/>
        </w:rPr>
        <w:t>ās</w:t>
      </w:r>
      <w:r w:rsidRPr="000A78DF">
        <w:rPr>
          <w:rFonts w:eastAsia="SimSun"/>
          <w:lang w:eastAsia="zh-CN" w:bidi="hi-IN"/>
        </w:rPr>
        <w:t xml:space="preserve"> zemes vienīb</w:t>
      </w:r>
      <w:r>
        <w:rPr>
          <w:rFonts w:eastAsia="SimSun"/>
          <w:lang w:eastAsia="zh-CN" w:bidi="hi-IN"/>
        </w:rPr>
        <w:t>as</w:t>
      </w:r>
      <w:r w:rsidRPr="000A78DF">
        <w:rPr>
          <w:rFonts w:eastAsia="SimSun"/>
          <w:lang w:eastAsia="zh-CN" w:bidi="hi-IN"/>
        </w:rPr>
        <w:t xml:space="preserve"> ar kadastra apzīmējum</w:t>
      </w:r>
      <w:r>
        <w:rPr>
          <w:rFonts w:eastAsia="SimSun"/>
          <w:lang w:eastAsia="zh-CN" w:bidi="hi-IN"/>
        </w:rPr>
        <w:t xml:space="preserve">u </w:t>
      </w:r>
      <w:r w:rsidRPr="00F1700F">
        <w:rPr>
          <w:rFonts w:eastAsia="SimSun"/>
          <w:lang w:eastAsia="zh-CN" w:bidi="hi-IN"/>
        </w:rPr>
        <w:t>5090</w:t>
      </w:r>
      <w:r>
        <w:rPr>
          <w:rFonts w:eastAsia="SimSun"/>
          <w:lang w:eastAsia="zh-CN" w:bidi="hi-IN"/>
        </w:rPr>
        <w:t> </w:t>
      </w:r>
      <w:r w:rsidRPr="00F1700F">
        <w:rPr>
          <w:rFonts w:eastAsia="SimSun"/>
          <w:lang w:eastAsia="zh-CN" w:bidi="hi-IN"/>
        </w:rPr>
        <w:t>002</w:t>
      </w:r>
      <w:r>
        <w:rPr>
          <w:rFonts w:eastAsia="SimSun"/>
          <w:lang w:eastAsia="zh-CN" w:bidi="hi-IN"/>
        </w:rPr>
        <w:t> </w:t>
      </w:r>
      <w:r w:rsidRPr="00F1700F">
        <w:rPr>
          <w:rFonts w:eastAsia="SimSun"/>
          <w:lang w:eastAsia="zh-CN" w:bidi="hi-IN"/>
        </w:rPr>
        <w:t>0</w:t>
      </w:r>
      <w:r>
        <w:rPr>
          <w:rFonts w:eastAsia="SimSun"/>
          <w:lang w:eastAsia="zh-CN" w:bidi="hi-IN"/>
        </w:rPr>
        <w:t>713</w:t>
      </w:r>
      <w:r w:rsidRPr="00F1700F">
        <w:rPr>
          <w:rFonts w:eastAsia="SimSun"/>
          <w:lang w:eastAsia="zh-CN" w:bidi="hi-IN"/>
        </w:rPr>
        <w:t>, 0,</w:t>
      </w:r>
      <w:r>
        <w:rPr>
          <w:rFonts w:eastAsia="SimSun"/>
          <w:lang w:eastAsia="zh-CN" w:bidi="hi-IN"/>
        </w:rPr>
        <w:t>7299 </w:t>
      </w:r>
      <w:r w:rsidRPr="00F1700F">
        <w:rPr>
          <w:rFonts w:eastAsia="SimSun"/>
          <w:lang w:eastAsia="zh-CN" w:bidi="hi-IN"/>
        </w:rPr>
        <w:t>ha platībā</w:t>
      </w:r>
      <w:r>
        <w:rPr>
          <w:rFonts w:eastAsia="SimSun"/>
          <w:lang w:eastAsia="zh-CN" w:bidi="hi-IN"/>
        </w:rPr>
        <w:t>, n</w:t>
      </w:r>
      <w:r w:rsidRPr="000A78DF">
        <w:rPr>
          <w:rFonts w:eastAsia="SimSun"/>
          <w:lang w:eastAsia="zh-CN" w:bidi="hi-IN"/>
        </w:rPr>
        <w:t>osaukumu “</w:t>
      </w:r>
      <w:r>
        <w:rPr>
          <w:rFonts w:eastAsia="SimSun"/>
          <w:lang w:eastAsia="zh-CN" w:bidi="hi-IN"/>
        </w:rPr>
        <w:t>Vārpa 4</w:t>
      </w:r>
      <w:r w:rsidRPr="000A78DF">
        <w:rPr>
          <w:rFonts w:eastAsia="SimSun"/>
          <w:lang w:eastAsia="zh-CN" w:bidi="hi-IN"/>
        </w:rPr>
        <w:t>”</w:t>
      </w:r>
      <w:r>
        <w:rPr>
          <w:rFonts w:eastAsia="SimSun"/>
          <w:lang w:eastAsia="zh-CN" w:bidi="hi-IN"/>
        </w:rPr>
        <w:t xml:space="preserve">. </w:t>
      </w:r>
    </w:p>
    <w:p w14:paraId="7C4C8188" w14:textId="77777777" w:rsidR="00713670" w:rsidRDefault="00713670" w:rsidP="00713670">
      <w:pPr>
        <w:spacing w:line="360" w:lineRule="auto"/>
        <w:ind w:firstLine="567"/>
        <w:jc w:val="both"/>
        <w:rPr>
          <w:rFonts w:eastAsia="SimSun"/>
          <w:lang w:eastAsia="zh-CN" w:bidi="hi-IN"/>
        </w:rPr>
      </w:pPr>
      <w:r w:rsidRPr="00E4768A">
        <w:rPr>
          <w:rFonts w:eastAsia="SimSun"/>
          <w:lang w:eastAsia="zh-CN" w:bidi="hi-IN"/>
        </w:rPr>
        <w:t>4. Lēmumu nosūtīt</w:t>
      </w:r>
      <w:r>
        <w:rPr>
          <w:rFonts w:eastAsia="SimSun"/>
          <w:lang w:eastAsia="zh-CN" w:bidi="hi-IN"/>
        </w:rPr>
        <w:t xml:space="preserve"> </w:t>
      </w:r>
      <w:r w:rsidRPr="00731229">
        <w:rPr>
          <w:rFonts w:eastAsia="SimSun"/>
          <w:lang w:eastAsia="zh-CN" w:bidi="hi-IN"/>
        </w:rPr>
        <w:t>SIA “KOMBAINSERVISS”</w:t>
      </w:r>
      <w:r>
        <w:rPr>
          <w:rFonts w:eastAsia="SimSun"/>
          <w:lang w:eastAsia="zh-CN" w:bidi="hi-IN"/>
        </w:rPr>
        <w:t xml:space="preserve"> uz elektroniskā pasta adresi: maksims@mtz-serviss.lv.</w:t>
      </w:r>
    </w:p>
    <w:p w14:paraId="1E123805" w14:textId="77777777" w:rsidR="00713670" w:rsidRPr="000A78DF" w:rsidRDefault="00713670" w:rsidP="00713670">
      <w:pPr>
        <w:widowControl w:val="0"/>
        <w:suppressAutoHyphens/>
        <w:spacing w:line="360" w:lineRule="auto"/>
        <w:ind w:firstLine="567"/>
        <w:jc w:val="both"/>
      </w:pPr>
      <w:r w:rsidRPr="000A78DF">
        <w:rPr>
          <w:iCs/>
        </w:rPr>
        <w:t xml:space="preserve">5. </w:t>
      </w:r>
      <w:r w:rsidRPr="000A78DF">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BFBCF57" w14:textId="77777777" w:rsidR="00713670" w:rsidRDefault="00713670" w:rsidP="00713670">
      <w:pPr>
        <w:spacing w:line="360" w:lineRule="auto"/>
        <w:ind w:firstLine="567"/>
        <w:jc w:val="both"/>
      </w:pPr>
    </w:p>
    <w:p w14:paraId="464E06EF" w14:textId="77777777" w:rsidR="00713670" w:rsidRDefault="00713670" w:rsidP="00713670">
      <w:pPr>
        <w:spacing w:line="360" w:lineRule="auto"/>
        <w:jc w:val="both"/>
      </w:pPr>
      <w:r>
        <w:t>Gulbenes novada domes priekšsēdētājs</w:t>
      </w:r>
      <w:r>
        <w:tab/>
      </w:r>
      <w:r>
        <w:tab/>
      </w:r>
      <w:r>
        <w:tab/>
      </w:r>
      <w:r>
        <w:tab/>
      </w:r>
      <w:r>
        <w:tab/>
      </w:r>
      <w:r>
        <w:tab/>
      </w:r>
      <w:proofErr w:type="spellStart"/>
      <w:r>
        <w:t>A.Caunītis</w:t>
      </w:r>
      <w:proofErr w:type="spellEnd"/>
    </w:p>
    <w:p w14:paraId="3A6CDFDB" w14:textId="77777777" w:rsidR="00713670" w:rsidRDefault="00713670" w:rsidP="00713670">
      <w:pPr>
        <w:spacing w:line="360" w:lineRule="auto"/>
        <w:jc w:val="both"/>
      </w:pPr>
    </w:p>
    <w:p w14:paraId="7DD4B703" w14:textId="21B1F4C2" w:rsidR="00675816" w:rsidRDefault="00713670" w:rsidP="00713670">
      <w:pPr>
        <w:spacing w:line="360" w:lineRule="auto"/>
        <w:jc w:val="both"/>
      </w:pPr>
      <w:r>
        <w:t>Sagatavoja: Lolita Vīksniņa</w:t>
      </w:r>
    </w:p>
    <w:p w14:paraId="430784C7" w14:textId="77777777" w:rsidR="00675816" w:rsidRDefault="0067581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394CAC49" w14:textId="77777777" w:rsidTr="00675816">
        <w:tc>
          <w:tcPr>
            <w:tcW w:w="9354" w:type="dxa"/>
          </w:tcPr>
          <w:p w14:paraId="3E17FCDE"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4614E3DE" wp14:editId="2A7695CA">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67C19F64" w14:textId="77777777" w:rsidTr="00675816">
        <w:tc>
          <w:tcPr>
            <w:tcW w:w="9354" w:type="dxa"/>
          </w:tcPr>
          <w:p w14:paraId="4D7A4BFA"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25B7FA9B" w14:textId="77777777" w:rsidTr="00675816">
        <w:tc>
          <w:tcPr>
            <w:tcW w:w="9354" w:type="dxa"/>
          </w:tcPr>
          <w:p w14:paraId="0A0CBCE9"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47B84229" w14:textId="77777777" w:rsidTr="00675816">
        <w:tc>
          <w:tcPr>
            <w:tcW w:w="9354" w:type="dxa"/>
          </w:tcPr>
          <w:p w14:paraId="1E15DC7C"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5846002F" w14:textId="77777777" w:rsidTr="00675816">
        <w:tc>
          <w:tcPr>
            <w:tcW w:w="9354" w:type="dxa"/>
          </w:tcPr>
          <w:p w14:paraId="02CEF2D1"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1081F720" w14:textId="77777777" w:rsidR="00713670" w:rsidRPr="00713670" w:rsidRDefault="00713670" w:rsidP="00713670">
      <w:pPr>
        <w:jc w:val="center"/>
        <w:rPr>
          <w:rFonts w:eastAsia="Calibri"/>
          <w:b/>
          <w:bCs/>
          <w:sz w:val="4"/>
          <w:szCs w:val="4"/>
          <w:lang w:eastAsia="en-US"/>
        </w:rPr>
      </w:pPr>
    </w:p>
    <w:p w14:paraId="64F24E41"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3EB10654"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36B8822F" w14:textId="77777777" w:rsidTr="00873076">
        <w:tc>
          <w:tcPr>
            <w:tcW w:w="4676" w:type="dxa"/>
          </w:tcPr>
          <w:p w14:paraId="284CA1E1" w14:textId="77777777" w:rsidR="00713670" w:rsidRPr="00713670" w:rsidRDefault="00713670" w:rsidP="00713670">
            <w:pPr>
              <w:rPr>
                <w:b/>
                <w:bCs/>
              </w:rPr>
            </w:pPr>
            <w:r w:rsidRPr="00713670">
              <w:rPr>
                <w:b/>
                <w:bCs/>
              </w:rPr>
              <w:t>2022.gada 27.oktobrī</w:t>
            </w:r>
          </w:p>
        </w:tc>
        <w:tc>
          <w:tcPr>
            <w:tcW w:w="4678" w:type="dxa"/>
          </w:tcPr>
          <w:p w14:paraId="1EEAF4A8" w14:textId="77777777" w:rsidR="00713670" w:rsidRPr="00713670" w:rsidRDefault="00713670" w:rsidP="00713670">
            <w:pPr>
              <w:rPr>
                <w:b/>
                <w:bCs/>
              </w:rPr>
            </w:pPr>
            <w:r w:rsidRPr="00713670">
              <w:rPr>
                <w:b/>
                <w:bCs/>
              </w:rPr>
              <w:t xml:space="preserve">                                  Nr. GND/2022/1021</w:t>
            </w:r>
          </w:p>
        </w:tc>
      </w:tr>
      <w:tr w:rsidR="00713670" w:rsidRPr="00713670" w14:paraId="7835ABDA" w14:textId="77777777" w:rsidTr="00873076">
        <w:tc>
          <w:tcPr>
            <w:tcW w:w="4676" w:type="dxa"/>
          </w:tcPr>
          <w:p w14:paraId="5F6724E8" w14:textId="77777777" w:rsidR="00713670" w:rsidRPr="00713670" w:rsidRDefault="00713670" w:rsidP="00713670"/>
        </w:tc>
        <w:tc>
          <w:tcPr>
            <w:tcW w:w="4678" w:type="dxa"/>
          </w:tcPr>
          <w:p w14:paraId="12FFBE56" w14:textId="77777777" w:rsidR="00713670" w:rsidRPr="00713670" w:rsidRDefault="00713670" w:rsidP="00713670">
            <w:pPr>
              <w:rPr>
                <w:b/>
                <w:bCs/>
              </w:rPr>
            </w:pPr>
            <w:r w:rsidRPr="00713670">
              <w:rPr>
                <w:b/>
                <w:bCs/>
              </w:rPr>
              <w:t xml:space="preserve">                                  (protokols Nr.20; 65.p.)</w:t>
            </w:r>
          </w:p>
        </w:tc>
      </w:tr>
    </w:tbl>
    <w:p w14:paraId="3E0EB664" w14:textId="77777777" w:rsidR="00713670" w:rsidRPr="00713670" w:rsidRDefault="00713670" w:rsidP="00713670"/>
    <w:p w14:paraId="5577FF41" w14:textId="77777777" w:rsidR="00713670" w:rsidRPr="00713670" w:rsidRDefault="00713670" w:rsidP="00713670">
      <w:pPr>
        <w:jc w:val="center"/>
        <w:rPr>
          <w:b/>
          <w:snapToGrid w:val="0"/>
          <w:lang w:eastAsia="en-US"/>
        </w:rPr>
      </w:pPr>
      <w:r w:rsidRPr="00713670">
        <w:rPr>
          <w:b/>
          <w:snapToGrid w:val="0"/>
          <w:lang w:eastAsia="en-US"/>
        </w:rPr>
        <w:t>Par nekustamā īpašuma Gulbenes pilsētā ar nosaukumu “Ceriņu iela 22A” atsavināšanu</w:t>
      </w:r>
    </w:p>
    <w:p w14:paraId="77885426" w14:textId="77777777" w:rsidR="00713670" w:rsidRPr="00713670" w:rsidRDefault="00713670" w:rsidP="00713670">
      <w:pPr>
        <w:jc w:val="center"/>
        <w:rPr>
          <w:snapToGrid w:val="0"/>
          <w:lang w:eastAsia="en-US"/>
        </w:rPr>
      </w:pPr>
    </w:p>
    <w:p w14:paraId="44113974" w14:textId="77777777" w:rsidR="00713670" w:rsidRPr="00713670" w:rsidRDefault="00713670" w:rsidP="00713670">
      <w:pPr>
        <w:spacing w:line="360" w:lineRule="auto"/>
        <w:ind w:firstLine="567"/>
        <w:jc w:val="both"/>
      </w:pPr>
      <w:r w:rsidRPr="00713670">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“Ceriņu iela 36”, kadastra numurs 5001 004 0195, kas sastāv no zemes vienības ar kadastra apzīmējumu 5001 004 0195, 14601 </w:t>
      </w:r>
      <w:proofErr w:type="spellStart"/>
      <w:r w:rsidRPr="00713670">
        <w:t>kv.m</w:t>
      </w:r>
      <w:proofErr w:type="spellEnd"/>
      <w:r w:rsidRPr="00713670">
        <w:t xml:space="preserve"> platībā, nav nepieciešams pašvaldības autonomo funkciju veikšanai.</w:t>
      </w:r>
    </w:p>
    <w:p w14:paraId="63D5F686" w14:textId="77777777" w:rsidR="00713670" w:rsidRPr="00713670" w:rsidRDefault="00713670" w:rsidP="00713670">
      <w:pPr>
        <w:spacing w:line="360" w:lineRule="auto"/>
        <w:ind w:firstLine="567"/>
        <w:jc w:val="both"/>
      </w:pPr>
      <w:r w:rsidRPr="00713670">
        <w:t xml:space="preserve">2022.gada 25.augustā Gulbenes novada dome pieņēma lēmumu </w:t>
      </w:r>
      <w:proofErr w:type="spellStart"/>
      <w:r w:rsidRPr="00713670">
        <w:t>Nr.GND</w:t>
      </w:r>
      <w:proofErr w:type="spellEnd"/>
      <w:r w:rsidRPr="00713670">
        <w:t xml:space="preserve">/2022/753 “Par Gulbenes pilsētas nekustamā īpašuma “Ceriņu iela 36” sastāva grozīšanu” (protokols Nr.16, 2.p.) ar kuru nolēma grozīt nekustamā īpašuma Gulbenes pilsētā ar nosaukumu “Ceriņu iela 36”, kadastra numurs 5001 004 0195, sastāvu, atdalot no tajā ietilpstošās zemes vienības ar kadastra apzīmējumu 5001 004 0195, 14601 </w:t>
      </w:r>
      <w:proofErr w:type="spellStart"/>
      <w:r w:rsidRPr="00713670">
        <w:t>kv.m</w:t>
      </w:r>
      <w:proofErr w:type="spellEnd"/>
      <w:r w:rsidRPr="00713670">
        <w:t xml:space="preserve">. platībā, zemesgabalu ar aptuveno platību 3000 </w:t>
      </w:r>
      <w:proofErr w:type="spellStart"/>
      <w:r w:rsidRPr="00713670">
        <w:t>kv.m</w:t>
      </w:r>
      <w:proofErr w:type="spellEnd"/>
      <w:r w:rsidRPr="00713670">
        <w:t xml:space="preserve">. </w:t>
      </w:r>
      <w:proofErr w:type="spellStart"/>
      <w:r w:rsidRPr="00713670">
        <w:t>Jaunizveidotajam</w:t>
      </w:r>
      <w:proofErr w:type="spellEnd"/>
      <w:r w:rsidRPr="00713670">
        <w:t xml:space="preserve"> nekustamajam īpašumam, kas sastāv no vienas zemes vienības ar kadastra apzīmējumu 5001 004 0241, 3000 </w:t>
      </w:r>
      <w:proofErr w:type="spellStart"/>
      <w:r w:rsidRPr="00713670">
        <w:t>kv.m</w:t>
      </w:r>
      <w:proofErr w:type="spellEnd"/>
      <w:r w:rsidRPr="00713670">
        <w:t>. platībā, piešķirt nosaukumu “Ceriņu iela 22A”.</w:t>
      </w:r>
    </w:p>
    <w:p w14:paraId="225F554A" w14:textId="77777777" w:rsidR="00713670" w:rsidRPr="00713670" w:rsidRDefault="00713670" w:rsidP="00713670">
      <w:pPr>
        <w:spacing w:line="360" w:lineRule="auto"/>
        <w:ind w:firstLine="567"/>
        <w:jc w:val="both"/>
        <w:rPr>
          <w:color w:val="000000"/>
        </w:rPr>
      </w:pPr>
      <w:r w:rsidRPr="00713670">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w:t>
      </w:r>
      <w:r w:rsidRPr="00713670">
        <w:lastRenderedPageBreak/>
        <w:t xml:space="preserve">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color w:val="000000"/>
        </w:rPr>
        <w:t>, Gulbenes novada dome NOLEMJ:</w:t>
      </w:r>
    </w:p>
    <w:p w14:paraId="3E57ACDC" w14:textId="77777777" w:rsidR="00713670" w:rsidRPr="00713670" w:rsidRDefault="00713670" w:rsidP="00713670">
      <w:pPr>
        <w:spacing w:line="360" w:lineRule="auto"/>
        <w:ind w:firstLine="567"/>
        <w:jc w:val="both"/>
        <w:rPr>
          <w:noProof/>
          <w:color w:val="000000"/>
        </w:rPr>
      </w:pPr>
      <w:r w:rsidRPr="00713670">
        <w:rPr>
          <w:noProof/>
          <w:color w:val="000000"/>
        </w:rPr>
        <w:t>1. REĢISTRĒT zemesgrāmatā nekustamo īpašumu Gulbenes pilsētā ar nosaukumu “Ceriņu iela 22A”, kadastra numurs 5001 004 0243, īpašumā uz Gulbenes novada pašvaldības vārda.</w:t>
      </w:r>
    </w:p>
    <w:p w14:paraId="448F3782" w14:textId="77777777" w:rsidR="00713670" w:rsidRPr="00713670" w:rsidRDefault="00713670" w:rsidP="00713670">
      <w:pPr>
        <w:spacing w:line="360" w:lineRule="auto"/>
        <w:ind w:firstLine="567"/>
        <w:jc w:val="both"/>
        <w:rPr>
          <w:noProof/>
          <w:color w:val="000000"/>
        </w:rPr>
      </w:pPr>
      <w:r w:rsidRPr="00713670">
        <w:rPr>
          <w:noProof/>
          <w:color w:val="000000"/>
        </w:rPr>
        <w:t>2. UZDOT Gulbenes novada pašvaldības administrācijas Īpašumu pārraudzības nodaļai veikt darbības, kas saistītas ar iepriekšminētā nekustamā īpašuma ierakstīšanu zemesgrāmatā uz Gulbenes novada pašvaldības vārda.</w:t>
      </w:r>
    </w:p>
    <w:p w14:paraId="455149EC" w14:textId="77777777" w:rsidR="00713670" w:rsidRPr="00713670" w:rsidRDefault="00713670" w:rsidP="00713670">
      <w:pPr>
        <w:spacing w:line="360" w:lineRule="auto"/>
        <w:ind w:firstLine="567"/>
        <w:jc w:val="both"/>
        <w:rPr>
          <w:noProof/>
          <w:color w:val="000000"/>
        </w:rPr>
      </w:pPr>
      <w:r w:rsidRPr="00713670">
        <w:rPr>
          <w:noProof/>
          <w:color w:val="000000"/>
        </w:rPr>
        <w:t>3. NODOT atsavināšanai Gulbenes novada pašvaldībai piederošo nekustamo īpašumu Gulbenes pilsētā ar nosaukumu “Ceriņu iela 22A”, kadastra numurs 5001 004 0243, kas sastāv no zemes vienības ar kadastra apzīmējumu 5001 004 0241, 3000 kv.m. platībā (vairāk vai mazāk, cik izrādīsies uzmērot dabā), atklātā mutiskā izsolē ar augšupejošu soli.</w:t>
      </w:r>
    </w:p>
    <w:p w14:paraId="5A8DB873" w14:textId="77777777" w:rsidR="00713670" w:rsidRPr="00713670" w:rsidRDefault="00713670" w:rsidP="00713670">
      <w:pPr>
        <w:spacing w:line="360" w:lineRule="auto"/>
        <w:ind w:firstLine="567"/>
        <w:jc w:val="both"/>
        <w:rPr>
          <w:noProof/>
          <w:color w:val="000000"/>
        </w:rPr>
      </w:pPr>
      <w:r w:rsidRPr="00713670">
        <w:rPr>
          <w:noProof/>
          <w:color w:val="000000"/>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09EA0C31" w14:textId="77777777" w:rsidR="00713670" w:rsidRPr="00713670" w:rsidRDefault="00713670" w:rsidP="00713670">
      <w:pPr>
        <w:spacing w:line="360" w:lineRule="auto"/>
        <w:ind w:firstLine="567"/>
        <w:jc w:val="both"/>
      </w:pPr>
    </w:p>
    <w:p w14:paraId="72E2634D"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72088751" w14:textId="77777777" w:rsidR="00713670" w:rsidRPr="00713670" w:rsidRDefault="00713670" w:rsidP="00713670">
      <w:pPr>
        <w:spacing w:line="360" w:lineRule="auto"/>
      </w:pPr>
    </w:p>
    <w:p w14:paraId="4C3C227D"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3A03FD30" w14:textId="7763F64E" w:rsidR="00675816" w:rsidRDefault="0067581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5F134F61" w14:textId="77777777" w:rsidTr="002D1882">
        <w:tc>
          <w:tcPr>
            <w:tcW w:w="9354" w:type="dxa"/>
          </w:tcPr>
          <w:p w14:paraId="5044162B"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rPr>
              <w:lastRenderedPageBreak/>
              <w:drawing>
                <wp:inline distT="0" distB="0" distL="0" distR="0" wp14:anchorId="03CBB2BE" wp14:editId="3894CAF6">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5DFA05E2" w14:textId="77777777" w:rsidTr="002D1882">
        <w:tc>
          <w:tcPr>
            <w:tcW w:w="9354" w:type="dxa"/>
          </w:tcPr>
          <w:p w14:paraId="02D91B54"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07044F31" w14:textId="77777777" w:rsidTr="002D1882">
        <w:tc>
          <w:tcPr>
            <w:tcW w:w="9354" w:type="dxa"/>
          </w:tcPr>
          <w:p w14:paraId="5BC09AED"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0C8B5D68" w14:textId="77777777" w:rsidTr="002D1882">
        <w:tc>
          <w:tcPr>
            <w:tcW w:w="9354" w:type="dxa"/>
          </w:tcPr>
          <w:p w14:paraId="4B5EBD27"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4ABAB7F2" w14:textId="77777777" w:rsidTr="002D1882">
        <w:tc>
          <w:tcPr>
            <w:tcW w:w="9354" w:type="dxa"/>
          </w:tcPr>
          <w:p w14:paraId="598B2942"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 26595362, e-pasts: dome@gulbene.lv, www.gulbene.lv</w:t>
            </w:r>
          </w:p>
        </w:tc>
      </w:tr>
    </w:tbl>
    <w:p w14:paraId="782F9920"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55125523"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3B590AF0" w14:textId="77777777" w:rsidR="00713670" w:rsidRPr="00713670" w:rsidRDefault="00713670" w:rsidP="0071367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13670" w:rsidRPr="00713670" w14:paraId="5713BA6A" w14:textId="77777777" w:rsidTr="00873076">
        <w:tc>
          <w:tcPr>
            <w:tcW w:w="4729" w:type="dxa"/>
          </w:tcPr>
          <w:p w14:paraId="62057041" w14:textId="77777777" w:rsidR="00713670" w:rsidRPr="00713670" w:rsidRDefault="00713670" w:rsidP="00713670">
            <w:pPr>
              <w:rPr>
                <w:rFonts w:eastAsiaTheme="minorHAnsi"/>
                <w:b/>
                <w:bCs/>
                <w:lang w:eastAsia="en-US"/>
              </w:rPr>
            </w:pPr>
            <w:r w:rsidRPr="00713670">
              <w:rPr>
                <w:rFonts w:eastAsiaTheme="minorHAnsi"/>
                <w:b/>
                <w:bCs/>
                <w:lang w:eastAsia="en-US"/>
              </w:rPr>
              <w:t>2022.gada 27.oktobris</w:t>
            </w:r>
          </w:p>
        </w:tc>
        <w:tc>
          <w:tcPr>
            <w:tcW w:w="4729" w:type="dxa"/>
          </w:tcPr>
          <w:p w14:paraId="05B04A01" w14:textId="77777777" w:rsidR="00713670" w:rsidRPr="00713670" w:rsidRDefault="00713670" w:rsidP="00713670">
            <w:pPr>
              <w:rPr>
                <w:rFonts w:eastAsiaTheme="minorHAnsi"/>
                <w:b/>
                <w:bCs/>
                <w:lang w:eastAsia="en-US"/>
              </w:rPr>
            </w:pPr>
            <w:r w:rsidRPr="00713670">
              <w:rPr>
                <w:rFonts w:eastAsiaTheme="minorHAnsi"/>
                <w:b/>
                <w:bCs/>
                <w:lang w:eastAsia="en-US"/>
              </w:rPr>
              <w:t xml:space="preserve">                            Nr. GND/2022/1022</w:t>
            </w:r>
          </w:p>
        </w:tc>
      </w:tr>
      <w:tr w:rsidR="00713670" w:rsidRPr="00713670" w14:paraId="1BDAEAF3" w14:textId="77777777" w:rsidTr="00873076">
        <w:tc>
          <w:tcPr>
            <w:tcW w:w="4729" w:type="dxa"/>
          </w:tcPr>
          <w:p w14:paraId="2AE35B3C" w14:textId="77777777" w:rsidR="00713670" w:rsidRPr="00713670" w:rsidRDefault="00713670" w:rsidP="00713670">
            <w:pPr>
              <w:rPr>
                <w:rFonts w:eastAsiaTheme="minorHAnsi"/>
                <w:lang w:eastAsia="en-US"/>
              </w:rPr>
            </w:pPr>
          </w:p>
        </w:tc>
        <w:tc>
          <w:tcPr>
            <w:tcW w:w="4729" w:type="dxa"/>
          </w:tcPr>
          <w:p w14:paraId="6F2FE7C2" w14:textId="77777777" w:rsidR="00713670" w:rsidRPr="00713670" w:rsidRDefault="00713670" w:rsidP="00713670">
            <w:pPr>
              <w:rPr>
                <w:rFonts w:eastAsiaTheme="minorHAnsi"/>
                <w:b/>
                <w:bCs/>
                <w:lang w:eastAsia="en-US"/>
              </w:rPr>
            </w:pPr>
            <w:r w:rsidRPr="00713670">
              <w:rPr>
                <w:rFonts w:eastAsiaTheme="minorHAnsi"/>
                <w:b/>
                <w:bCs/>
                <w:lang w:eastAsia="en-US"/>
              </w:rPr>
              <w:t xml:space="preserve">                            (protokols Nr. 20; 66.p)</w:t>
            </w:r>
          </w:p>
        </w:tc>
      </w:tr>
    </w:tbl>
    <w:p w14:paraId="38742E4A" w14:textId="77777777" w:rsidR="00713670" w:rsidRPr="00713670" w:rsidRDefault="00713670" w:rsidP="00713670">
      <w:pPr>
        <w:spacing w:after="160" w:line="259" w:lineRule="auto"/>
        <w:rPr>
          <w:rFonts w:eastAsiaTheme="minorHAnsi"/>
          <w:lang w:eastAsia="en-US"/>
        </w:rPr>
      </w:pPr>
    </w:p>
    <w:p w14:paraId="5C20A7B2" w14:textId="77777777" w:rsidR="00713670" w:rsidRPr="00713670" w:rsidRDefault="00713670" w:rsidP="00713670">
      <w:pPr>
        <w:spacing w:after="160" w:line="259" w:lineRule="auto"/>
        <w:jc w:val="center"/>
        <w:rPr>
          <w:rFonts w:eastAsiaTheme="minorHAnsi"/>
          <w:b/>
          <w:lang w:eastAsia="en-US"/>
        </w:rPr>
      </w:pPr>
      <w:r w:rsidRPr="00713670">
        <w:rPr>
          <w:rFonts w:eastAsiaTheme="minorHAnsi"/>
          <w:b/>
          <w:lang w:eastAsia="en-US"/>
        </w:rPr>
        <w:t xml:space="preserve">Par Gulbenes pilsētas dzīvokļa īpašuma </w:t>
      </w:r>
      <w:r w:rsidRPr="00713670">
        <w:rPr>
          <w:rFonts w:eastAsia="SimSun"/>
          <w:b/>
          <w:color w:val="00000A"/>
          <w:lang w:eastAsia="zh-CN" w:bidi="hi-IN"/>
        </w:rPr>
        <w:t xml:space="preserve">O. Kalpaka iela 17A - 23 </w:t>
      </w:r>
      <w:r w:rsidRPr="00713670">
        <w:rPr>
          <w:rFonts w:eastAsiaTheme="minorHAnsi"/>
          <w:b/>
          <w:lang w:eastAsia="en-US"/>
        </w:rPr>
        <w:t>atsavināšanu</w:t>
      </w:r>
    </w:p>
    <w:p w14:paraId="6BCE3732" w14:textId="5E4E68D3"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Izskatīts</w:t>
      </w:r>
      <w:r w:rsidRPr="00713670">
        <w:rPr>
          <w:rFonts w:eastAsia="SimSun"/>
          <w:b/>
          <w:color w:val="00000A"/>
          <w:lang w:eastAsia="zh-CN" w:bidi="hi-IN"/>
        </w:rPr>
        <w:t xml:space="preserve"> </w:t>
      </w:r>
      <w:r w:rsidR="00675816">
        <w:rPr>
          <w:rFonts w:eastAsia="SimSun"/>
          <w:b/>
          <w:color w:val="00000A"/>
          <w:lang w:eastAsia="zh-CN" w:bidi="hi-IN"/>
        </w:rPr>
        <w:t>…</w:t>
      </w:r>
      <w:r w:rsidRPr="00713670">
        <w:rPr>
          <w:rFonts w:eastAsia="SimSun"/>
          <w:color w:val="00000A"/>
          <w:lang w:eastAsia="zh-CN" w:bidi="hi-IN"/>
        </w:rPr>
        <w:t>, 2022.gada 4.oktobra iesniegums (Gulbenes novada pašvaldībā saņemts 2022.gada 6.oktobrī un reģistrēts ar Nr. GND/5.13</w:t>
      </w:r>
      <w:r w:rsidRPr="00713670">
        <w:rPr>
          <w:rFonts w:eastAsia="SimSun"/>
          <w:color w:val="000000" w:themeColor="text1"/>
          <w:lang w:eastAsia="zh-CN" w:bidi="hi-IN"/>
        </w:rPr>
        <w:t>.2</w:t>
      </w:r>
      <w:r w:rsidRPr="00713670">
        <w:rPr>
          <w:rFonts w:eastAsia="SimSun"/>
          <w:lang w:eastAsia="zh-CN" w:bidi="hi-IN"/>
        </w:rPr>
        <w:t xml:space="preserve">/22/2319-S) ar </w:t>
      </w:r>
      <w:r w:rsidRPr="00713670">
        <w:rPr>
          <w:rFonts w:eastAsia="SimSun"/>
          <w:color w:val="000000" w:themeColor="text1"/>
          <w:lang w:eastAsia="zh-CN" w:bidi="hi-IN"/>
        </w:rPr>
        <w:t xml:space="preserve">lūgumu </w:t>
      </w:r>
      <w:r w:rsidRPr="00713670">
        <w:rPr>
          <w:rFonts w:eastAsia="SimSun"/>
          <w:color w:val="00000A"/>
          <w:lang w:eastAsia="zh-CN" w:bidi="hi-IN"/>
        </w:rPr>
        <w:t xml:space="preserve">atsavināt dzīvokļa īpašumu O. Kalpaka iela 17A - 23, Gulbene, Gulbenes novads. Iesniegumam pievienotas izziņas par komunālo maksājumu parādu </w:t>
      </w:r>
      <w:proofErr w:type="spellStart"/>
      <w:r w:rsidRPr="00713670">
        <w:rPr>
          <w:rFonts w:eastAsia="SimSun"/>
          <w:color w:val="00000A"/>
          <w:lang w:eastAsia="zh-CN" w:bidi="hi-IN"/>
        </w:rPr>
        <w:t>neesību</w:t>
      </w:r>
      <w:proofErr w:type="spellEnd"/>
      <w:r w:rsidRPr="00713670">
        <w:rPr>
          <w:rFonts w:eastAsia="SimSun"/>
          <w:color w:val="00000A"/>
          <w:lang w:eastAsia="zh-CN" w:bidi="hi-IN"/>
        </w:rPr>
        <w:t xml:space="preserve"> un dzīvokļa īres līguma kopija.</w:t>
      </w:r>
    </w:p>
    <w:p w14:paraId="612869B4" w14:textId="5D48C50C"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 xml:space="preserve">2001.gada 23.janvārī starp Gulbenes namu pašvaldības uzņēmumu “JUMIS” un </w:t>
      </w:r>
      <w:r w:rsidR="00675816">
        <w:rPr>
          <w:rFonts w:eastAsia="SimSun"/>
          <w:color w:val="00000A"/>
          <w:lang w:eastAsia="zh-CN" w:bidi="hi-IN"/>
        </w:rPr>
        <w:t>…</w:t>
      </w:r>
      <w:r w:rsidRPr="00713670">
        <w:rPr>
          <w:rFonts w:eastAsia="SimSun"/>
          <w:color w:val="00000A"/>
          <w:lang w:eastAsia="zh-CN" w:bidi="hi-IN"/>
        </w:rPr>
        <w:t xml:space="preserve"> noslēgts dzīvojamās telpas īres līgums par dzīvokļa īpašumu O. Kalpaka iela 17A - 23, Gulbene, Gulbenes novads.</w:t>
      </w:r>
    </w:p>
    <w:p w14:paraId="666C17FF" w14:textId="3A7B4D11"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 xml:space="preserve">2019.gada 30.maijā Gulbenes novada dome pieņēma lēmumu </w:t>
      </w:r>
      <w:r w:rsidRPr="00713670">
        <w:rPr>
          <w:rFonts w:eastAsiaTheme="minorHAnsi" w:cstheme="minorBidi"/>
          <w:bCs/>
          <w:lang w:eastAsia="en-US"/>
        </w:rPr>
        <w:t xml:space="preserve">“Par dzīvojamās telpas īres līguma pārjaunošanu” </w:t>
      </w:r>
      <w:r w:rsidRPr="00713670">
        <w:rPr>
          <w:rFonts w:eastAsia="SimSun"/>
          <w:color w:val="00000A"/>
          <w:lang w:eastAsia="zh-CN" w:bidi="hi-IN"/>
        </w:rPr>
        <w:t>(protokols Nr.8; 10</w:t>
      </w:r>
      <w:r w:rsidRPr="00713670">
        <w:rPr>
          <w:rFonts w:eastAsiaTheme="minorHAnsi" w:cstheme="minorBidi"/>
          <w:bCs/>
          <w:lang w:eastAsia="en-US"/>
        </w:rPr>
        <w:t xml:space="preserve">§; 2.p.), ar kuru nolēma grozīt ar </w:t>
      </w:r>
      <w:r w:rsidR="00675816">
        <w:rPr>
          <w:rFonts w:eastAsiaTheme="minorHAnsi" w:cstheme="minorBidi"/>
          <w:bCs/>
          <w:lang w:eastAsia="en-US"/>
        </w:rPr>
        <w:t>…</w:t>
      </w:r>
      <w:r w:rsidRPr="00713670">
        <w:rPr>
          <w:rFonts w:eastAsiaTheme="minorHAnsi" w:cstheme="minorBidi"/>
          <w:bCs/>
          <w:lang w:eastAsia="en-US"/>
        </w:rPr>
        <w:t xml:space="preserve"> noslēgto dzīvojamās telpas Nr.23, kas atrodas </w:t>
      </w:r>
      <w:r w:rsidRPr="00713670">
        <w:rPr>
          <w:rFonts w:eastAsia="SimSun"/>
          <w:color w:val="00000A"/>
          <w:lang w:eastAsia="zh-CN" w:bidi="hi-IN"/>
        </w:rPr>
        <w:t>O. Kalpaka iela 17A</w:t>
      </w:r>
      <w:r w:rsidRPr="00713670">
        <w:rPr>
          <w:rFonts w:eastAsiaTheme="minorHAnsi" w:cstheme="minorBidi"/>
          <w:bCs/>
          <w:lang w:eastAsia="en-US"/>
        </w:rPr>
        <w:t xml:space="preserve">, Gulbenē, Gulbenes novadā, īres līgumu, un noslēgt to ar viņa sievu </w:t>
      </w:r>
      <w:r w:rsidR="00675816">
        <w:rPr>
          <w:rFonts w:eastAsiaTheme="minorHAnsi" w:cstheme="minorBidi"/>
          <w:bCs/>
          <w:lang w:eastAsia="en-US"/>
        </w:rPr>
        <w:t>….</w:t>
      </w:r>
      <w:r w:rsidRPr="00713670">
        <w:rPr>
          <w:rFonts w:eastAsiaTheme="minorHAnsi" w:cstheme="minorBidi"/>
          <w:bCs/>
          <w:lang w:eastAsia="en-US"/>
        </w:rPr>
        <w:t xml:space="preserve">, </w:t>
      </w:r>
      <w:r w:rsidRPr="00713670">
        <w:rPr>
          <w:rFonts w:eastAsiaTheme="minorHAnsi" w:cstheme="minorBidi"/>
          <w:lang w:eastAsia="en-US"/>
        </w:rPr>
        <w:t xml:space="preserve">nemainot tā noteikumus un nosacījumus. Lēmums tika pieņemts </w:t>
      </w:r>
      <w:r w:rsidRPr="00713670">
        <w:rPr>
          <w:rFonts w:eastAsia="SimSun"/>
          <w:color w:val="00000A"/>
          <w:lang w:eastAsia="zh-CN" w:bidi="hi-IN"/>
        </w:rPr>
        <w:t>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5BE18A45" w14:textId="3B952DCA"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 xml:space="preserve">2019.gada 1.jūnijā </w:t>
      </w:r>
      <w:r w:rsidRPr="00713670">
        <w:rPr>
          <w:rFonts w:eastAsia="SimSun"/>
          <w:lang w:eastAsia="zh-CN" w:bidi="hi-IN"/>
        </w:rPr>
        <w:t xml:space="preserve">starp SIA “Gulbenes nami” un </w:t>
      </w:r>
      <w:r w:rsidR="00675816">
        <w:rPr>
          <w:rFonts w:eastAsia="SimSun"/>
          <w:lang w:eastAsia="zh-CN" w:bidi="hi-IN"/>
        </w:rPr>
        <w:t>…</w:t>
      </w:r>
      <w:r w:rsidRPr="00713670">
        <w:rPr>
          <w:rFonts w:eastAsia="SimSun"/>
          <w:lang w:eastAsia="zh-CN" w:bidi="hi-IN"/>
        </w:rPr>
        <w:t xml:space="preserve"> noslēgts dzīvojamās telpas īres līgums Nr. OKA17A-23 par dzīvokļa īpašumu </w:t>
      </w:r>
      <w:r w:rsidRPr="00713670">
        <w:rPr>
          <w:rFonts w:eastAsia="SimSun"/>
          <w:color w:val="00000A"/>
          <w:lang w:eastAsia="zh-CN" w:bidi="hi-IN"/>
        </w:rPr>
        <w:t>O. Kalpaka iela 17A - 23, Gulbene, Gulbenes novads.</w:t>
      </w:r>
    </w:p>
    <w:p w14:paraId="768263D6" w14:textId="236029DE" w:rsidR="00713670" w:rsidRPr="00713670" w:rsidRDefault="00713670" w:rsidP="00713670">
      <w:pPr>
        <w:widowControl w:val="0"/>
        <w:suppressAutoHyphens/>
        <w:spacing w:line="360" w:lineRule="auto"/>
        <w:ind w:firstLine="567"/>
        <w:jc w:val="both"/>
        <w:rPr>
          <w:rFonts w:eastAsia="SimSun"/>
          <w:lang w:eastAsia="zh-CN" w:bidi="hi-IN"/>
        </w:rPr>
      </w:pPr>
      <w:r w:rsidRPr="00713670">
        <w:rPr>
          <w:rFonts w:eastAsia="SimSun"/>
          <w:color w:val="00000A"/>
          <w:lang w:eastAsia="zh-CN" w:bidi="hi-IN"/>
        </w:rPr>
        <w:t xml:space="preserve">2022.gada 1.septembrī </w:t>
      </w:r>
      <w:r w:rsidRPr="00713670">
        <w:rPr>
          <w:rFonts w:eastAsia="SimSun"/>
          <w:lang w:eastAsia="zh-CN" w:bidi="hi-IN"/>
        </w:rPr>
        <w:t xml:space="preserve">starp SIA “Gulbenes </w:t>
      </w:r>
      <w:proofErr w:type="spellStart"/>
      <w:r w:rsidRPr="00713670">
        <w:rPr>
          <w:rFonts w:eastAsia="SimSun"/>
          <w:lang w:eastAsia="zh-CN" w:bidi="hi-IN"/>
        </w:rPr>
        <w:t>Energo</w:t>
      </w:r>
      <w:proofErr w:type="spellEnd"/>
      <w:r w:rsidRPr="00713670">
        <w:rPr>
          <w:rFonts w:eastAsia="SimSun"/>
          <w:lang w:eastAsia="zh-CN" w:bidi="hi-IN"/>
        </w:rPr>
        <w:t xml:space="preserve"> Serviss” un </w:t>
      </w:r>
      <w:r w:rsidR="00675816">
        <w:rPr>
          <w:rFonts w:eastAsia="SimSun"/>
          <w:lang w:eastAsia="zh-CN" w:bidi="hi-IN"/>
        </w:rPr>
        <w:t>…</w:t>
      </w:r>
      <w:r w:rsidRPr="00713670">
        <w:rPr>
          <w:rFonts w:eastAsia="SimSun"/>
          <w:lang w:eastAsia="zh-CN" w:bidi="hi-IN"/>
        </w:rPr>
        <w:t xml:space="preserve"> noslēgta vienošanās Nr. GES/1.33/22/255 par </w:t>
      </w:r>
      <w:r w:rsidRPr="00713670">
        <w:rPr>
          <w:rFonts w:eastAsia="SimSun"/>
          <w:color w:val="00000A"/>
          <w:lang w:eastAsia="zh-CN" w:bidi="hi-IN"/>
        </w:rPr>
        <w:t>dzīvokļa īpašuma O. Kalpaka iela 17A - 23, Gulbene, Gulbenes novads</w:t>
      </w:r>
      <w:r w:rsidRPr="00713670">
        <w:rPr>
          <w:rFonts w:eastAsia="SimSun"/>
          <w:lang w:eastAsia="zh-CN" w:bidi="hi-IN"/>
        </w:rPr>
        <w:t>, īres līguma termiņa pagarināšanu. Īres līguma termiņš noteikts līdz 2032.gada 31.augustam.</w:t>
      </w:r>
    </w:p>
    <w:p w14:paraId="033D02BB" w14:textId="77777777" w:rsidR="00713670" w:rsidRPr="00713670" w:rsidRDefault="00713670" w:rsidP="00713670">
      <w:pPr>
        <w:widowControl w:val="0"/>
        <w:suppressAutoHyphens/>
        <w:spacing w:line="360" w:lineRule="auto"/>
        <w:ind w:firstLine="567"/>
        <w:jc w:val="both"/>
        <w:rPr>
          <w:rFonts w:eastAsiaTheme="minorHAnsi"/>
          <w:lang w:eastAsia="en-US"/>
        </w:rPr>
      </w:pPr>
      <w:r w:rsidRPr="00713670">
        <w:rPr>
          <w:rFonts w:eastAsia="SimSun"/>
          <w:lang w:eastAsia="zh-CN" w:bidi="hi-IN"/>
        </w:rPr>
        <w:t xml:space="preserve">2002.gada 1. janvārī stājās spēkā likums “Par palīdzību dzīvokļa jautājumu risināšanā”, </w:t>
      </w:r>
      <w:r w:rsidRPr="00713670">
        <w:rPr>
          <w:rFonts w:eastAsia="SimSun"/>
          <w:color w:val="00000A"/>
          <w:lang w:eastAsia="zh-CN" w:bidi="hi-IN"/>
        </w:rPr>
        <w:t xml:space="preserve">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713670">
        <w:rPr>
          <w:rFonts w:eastAsiaTheme="minorHAnsi"/>
          <w:lang w:eastAsia="en-US"/>
        </w:rPr>
        <w:t xml:space="preserve">paredzētajos gadījumos </w:t>
      </w:r>
      <w:r w:rsidRPr="00713670">
        <w:rPr>
          <w:rFonts w:eastAsiaTheme="minorHAnsi"/>
          <w:lang w:eastAsia="en-US"/>
        </w:rPr>
        <w:lastRenderedPageBreak/>
        <w:t>un noteiktajā kārtībā izīrētās dzīvojamās telpas netiek nodotas privatizācijai, tās nevar iegūt īpašumā līdz dzīvojamās mājas privatizācijai un tās nav pārdodamas vai citādi atsavināmas dzīvojamo telpu īrniekiem vai citām personām.</w:t>
      </w:r>
    </w:p>
    <w:p w14:paraId="569E6852" w14:textId="0EF8B37B"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Theme="minorHAnsi"/>
          <w:lang w:eastAsia="en-US"/>
        </w:rPr>
        <w:t xml:space="preserve">Ņemot vērā, ka sākotnēji dzīvojamās telpas īres līgums ar </w:t>
      </w:r>
      <w:r w:rsidR="00675816">
        <w:rPr>
          <w:rFonts w:eastAsiaTheme="minorHAnsi"/>
          <w:lang w:eastAsia="en-US"/>
        </w:rPr>
        <w:t>…</w:t>
      </w:r>
      <w:r w:rsidRPr="00713670">
        <w:rPr>
          <w:rFonts w:eastAsiaTheme="minorHAnsi"/>
          <w:lang w:eastAsia="en-US"/>
        </w:rPr>
        <w:t xml:space="preserve"> noslēgts pirms likuma </w:t>
      </w:r>
      <w:r w:rsidRPr="00713670">
        <w:rPr>
          <w:rFonts w:eastAsia="SimSun"/>
          <w:color w:val="00000A"/>
          <w:lang w:eastAsia="zh-CN" w:bidi="hi-IN"/>
        </w:rPr>
        <w:t xml:space="preserve">“Par palīdzību dzīvokļa jautājumu risināšanā” stāšanās spēkā un dzīvokļa īpašums nav piešķirts kā palīdzība dzīvokļu jautājumu risināšanā, un pamatojoties uz 2019.gada 30.maija Gulbenes novada domes lēmumu “Par dzīvojamās telpas īres līguma pārjaunošanu”, ar kuru dzīvojamās telpas O. Kalpaka iela 17A - 23, Gulbene, Gulbenes novads, īres līgumu ar visiem tā noteikumiem un nosacījumiem pārņēma </w:t>
      </w:r>
      <w:r w:rsidR="00675816">
        <w:rPr>
          <w:rFonts w:eastAsia="SimSun"/>
          <w:color w:val="00000A"/>
          <w:lang w:eastAsia="zh-CN" w:bidi="hi-IN"/>
        </w:rPr>
        <w:t>…</w:t>
      </w:r>
      <w:r w:rsidRPr="00713670">
        <w:rPr>
          <w:rFonts w:eastAsia="SimSun"/>
          <w:color w:val="00000A"/>
          <w:lang w:eastAsia="zh-CN" w:bidi="hi-IN"/>
        </w:rPr>
        <w:t xml:space="preserve"> sieva </w:t>
      </w:r>
      <w:r w:rsidR="00675816">
        <w:rPr>
          <w:rFonts w:eastAsia="SimSun"/>
          <w:color w:val="00000A"/>
          <w:lang w:eastAsia="zh-CN" w:bidi="hi-IN"/>
        </w:rPr>
        <w:t>…</w:t>
      </w:r>
      <w:r w:rsidRPr="00713670">
        <w:rPr>
          <w:rFonts w:eastAsia="SimSun"/>
          <w:color w:val="00000A"/>
          <w:lang w:eastAsia="zh-CN" w:bidi="hi-IN"/>
        </w:rPr>
        <w:t xml:space="preserve">, </w:t>
      </w:r>
      <w:r w:rsidR="00675816">
        <w:rPr>
          <w:rFonts w:eastAsia="SimSun"/>
          <w:color w:val="00000A"/>
          <w:lang w:eastAsia="zh-CN" w:bidi="hi-IN"/>
        </w:rPr>
        <w:t>…</w:t>
      </w:r>
      <w:r w:rsidRPr="00713670">
        <w:rPr>
          <w:rFonts w:eastAsiaTheme="minorHAnsi" w:cstheme="minorBidi"/>
          <w:lang w:eastAsia="en-US"/>
        </w:rPr>
        <w:t xml:space="preserve"> ir tiesīga atsavināt dzīvokļa īpašumu </w:t>
      </w:r>
      <w:r w:rsidRPr="00713670">
        <w:rPr>
          <w:rFonts w:eastAsia="SimSun"/>
          <w:color w:val="00000A"/>
          <w:lang w:eastAsia="zh-CN" w:bidi="hi-IN"/>
        </w:rPr>
        <w:t>O. Kalpaka iela 17A - 23, Gulbene, Gulbenes novads.</w:t>
      </w:r>
    </w:p>
    <w:p w14:paraId="1614E7F6" w14:textId="77777777"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713670">
        <w:rPr>
          <w:rFonts w:eastAsia="SimSun"/>
          <w:bCs/>
          <w:color w:val="00000A"/>
          <w:lang w:eastAsia="zh-CN" w:bidi="hi-IN"/>
        </w:rPr>
        <w:t xml:space="preserve"> un Tautsaimniecības komitejas ieteikumu: atklāti balsojot: </w:t>
      </w:r>
      <w:r w:rsidRPr="00713670">
        <w:rPr>
          <w:rFonts w:eastAsiaTheme="minorHAnsi"/>
          <w:noProof/>
          <w:lang w:eastAsia="en-US"/>
        </w:rPr>
        <w:t>ar 12 balsīm "Par" (Ainārs Brezinskis, Aivars Circens, Anatolijs Savickis, Andis Caunītis, Atis Jencītis, Guna Pūcīte, Guna Švika, Gunārs Ciglis, Intars Liepiņš, Ivars Kupčs, Mudīte Motivāne, Normunds Mazūrs), "Pret" – nav, "Atturas" – nav</w:t>
      </w:r>
      <w:r w:rsidRPr="00713670">
        <w:rPr>
          <w:rFonts w:eastAsia="SimSun"/>
          <w:color w:val="00000A"/>
          <w:lang w:eastAsia="zh-CN" w:bidi="hi-IN"/>
        </w:rPr>
        <w:t>, Gulbenes novada dome NOLEMJ:</w:t>
      </w:r>
    </w:p>
    <w:p w14:paraId="3B138E80" w14:textId="77777777"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 xml:space="preserve">1. REĢISTRĒT dzīvokļa īpašumu O. Kalpaka iela 17A - 23, Gulbene, Gulbenes novads, (telpu grupas kadastra apzīmējums </w:t>
      </w:r>
      <w:r w:rsidRPr="00713670">
        <w:t>5001 001 0038 001 023</w:t>
      </w:r>
      <w:r w:rsidRPr="00713670">
        <w:rPr>
          <w:rFonts w:eastAsia="SimSun"/>
          <w:color w:val="00000A"/>
          <w:lang w:eastAsia="zh-CN" w:bidi="hi-IN"/>
        </w:rPr>
        <w:t>), zemesgrāmatā kā patstāvīgu nekustamo īpašumu.</w:t>
      </w:r>
    </w:p>
    <w:p w14:paraId="784E9EEF" w14:textId="77777777"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lastRenderedPageBreak/>
        <w:t>2. UZDOT Gulbenes novada pašvaldības administrācijas Īpašumu pārraudzības nodaļai veikt darbības, kas saistītas ar iepriekšminētā nekustamā īpašuma ierakstīšanu zemesgrāmatā uz Gulbenes novada pašvaldības vārda.</w:t>
      </w:r>
    </w:p>
    <w:p w14:paraId="7B34403D" w14:textId="2BC5DC1B"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olor w:val="00000A"/>
          <w:lang w:eastAsia="zh-CN" w:bidi="hi-IN"/>
        </w:rPr>
        <w:t xml:space="preserve">3. </w:t>
      </w:r>
      <w:r w:rsidRPr="00713670">
        <w:rPr>
          <w:rFonts w:eastAsia="SimSun"/>
          <w:lang w:eastAsia="zh-CN" w:bidi="hi-IN"/>
        </w:rPr>
        <w:t xml:space="preserve">NODOT atsavināšanai Gulbenes novada pašvaldībai piekrītošo dzīvokļa īpašumu </w:t>
      </w:r>
      <w:r w:rsidRPr="00713670">
        <w:rPr>
          <w:rFonts w:eastAsia="SimSun"/>
          <w:color w:val="00000A"/>
          <w:lang w:eastAsia="zh-CN" w:bidi="hi-IN"/>
        </w:rPr>
        <w:t>O. Kalpaka iela 17A - 23, Gulbene, Gulbenes novads</w:t>
      </w:r>
      <w:r w:rsidRPr="00713670">
        <w:rPr>
          <w:rFonts w:eastAsia="SimSun"/>
          <w:lang w:eastAsia="zh-CN" w:bidi="hi-IN"/>
        </w:rPr>
        <w:t xml:space="preserve">, kas sastāv no telpu grupas ar kadastra apzīmējumu </w:t>
      </w:r>
      <w:r w:rsidRPr="00713670">
        <w:rPr>
          <w:rFonts w:cstheme="minorBidi"/>
        </w:rPr>
        <w:t>5001 001 0038 001 023</w:t>
      </w:r>
      <w:r w:rsidRPr="00713670">
        <w:rPr>
          <w:rFonts w:eastAsia="SimSun"/>
          <w:lang w:eastAsia="zh-CN" w:bidi="hi-IN"/>
        </w:rPr>
        <w:t xml:space="preserve">, un pie tā piederošās kopīpašuma 533/22158 domājamās daļas no būves ar kadastra apzīmējumu </w:t>
      </w:r>
      <w:r w:rsidRPr="00713670">
        <w:rPr>
          <w:rFonts w:cstheme="minorBidi"/>
        </w:rPr>
        <w:t xml:space="preserve">5001 001 0038 001 </w:t>
      </w:r>
      <w:r w:rsidRPr="00713670">
        <w:rPr>
          <w:rFonts w:eastAsia="SimSun"/>
          <w:lang w:eastAsia="zh-CN" w:bidi="hi-IN"/>
        </w:rPr>
        <w:t xml:space="preserve">(dzīvojamā māja), un 533/22158 domājamās daļas no zemes ar kadastra apzīmējumu </w:t>
      </w:r>
      <w:r w:rsidRPr="00713670">
        <w:rPr>
          <w:rFonts w:cstheme="minorBidi"/>
        </w:rPr>
        <w:t>5001 001 0038,</w:t>
      </w:r>
      <w:r w:rsidRPr="00713670">
        <w:rPr>
          <w:rFonts w:eastAsia="SimSun"/>
          <w:lang w:eastAsia="zh-CN" w:bidi="hi-IN"/>
        </w:rPr>
        <w:t xml:space="preserve"> par brīvu cenu </w:t>
      </w:r>
      <w:r w:rsidR="00675816">
        <w:rPr>
          <w:rFonts w:eastAsia="SimSun"/>
          <w:bCs/>
          <w:color w:val="00000A"/>
          <w:lang w:eastAsia="zh-CN" w:bidi="hi-IN"/>
        </w:rPr>
        <w:t>..</w:t>
      </w:r>
      <w:r w:rsidRPr="00713670">
        <w:rPr>
          <w:rFonts w:eastAsia="SimSun"/>
          <w:color w:val="00000A"/>
          <w:lang w:eastAsia="zh-CN" w:bidi="hi-IN"/>
        </w:rPr>
        <w:t>.</w:t>
      </w:r>
    </w:p>
    <w:p w14:paraId="1E916976" w14:textId="77777777" w:rsidR="00713670" w:rsidRPr="00713670" w:rsidRDefault="00713670" w:rsidP="00713670">
      <w:pPr>
        <w:widowControl w:val="0"/>
        <w:tabs>
          <w:tab w:val="left" w:pos="993"/>
        </w:tabs>
        <w:suppressAutoHyphens/>
        <w:spacing w:line="360" w:lineRule="auto"/>
        <w:ind w:firstLine="567"/>
        <w:jc w:val="both"/>
        <w:rPr>
          <w:rFonts w:eastAsia="SimSun"/>
          <w:color w:val="00000A"/>
          <w:lang w:eastAsia="zh-CN" w:bidi="hi-IN"/>
        </w:rPr>
      </w:pPr>
      <w:r w:rsidRPr="00713670">
        <w:rPr>
          <w:rFonts w:eastAsia="SimSun"/>
          <w:color w:val="00000A"/>
          <w:lang w:eastAsia="zh-CN" w:bidi="hi-IN"/>
        </w:rPr>
        <w:t>4. UZDOT Gulbenes novada domes Īpašuma novērtēšanas un izsoļu komisijai organizēt lēmuma 1.punktā minētā nekustamā īpašuma novērtēšanu un nosacītās cenas noteikšanu un iesniegt to apstiprināšanai Gulbenes novada domes sēdē.</w:t>
      </w:r>
    </w:p>
    <w:p w14:paraId="4B878CBD" w14:textId="77777777" w:rsidR="00713670" w:rsidRPr="00713670" w:rsidRDefault="00713670" w:rsidP="00713670">
      <w:pPr>
        <w:widowControl w:val="0"/>
        <w:suppressAutoHyphens/>
        <w:spacing w:line="360" w:lineRule="auto"/>
        <w:ind w:firstLine="567"/>
        <w:jc w:val="both"/>
        <w:rPr>
          <w:rFonts w:eastAsia="SimSun"/>
          <w:color w:val="00000A"/>
          <w:lang w:eastAsia="zh-CN" w:bidi="hi-IN"/>
        </w:rPr>
      </w:pPr>
    </w:p>
    <w:p w14:paraId="2A2F0355"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Gulbenes novada domes priekšsēdētājs</w:t>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t xml:space="preserve">                     </w:t>
      </w:r>
      <w:proofErr w:type="spellStart"/>
      <w:r w:rsidRPr="00713670">
        <w:rPr>
          <w:rFonts w:eastAsiaTheme="minorHAnsi"/>
          <w:lang w:eastAsia="en-US"/>
        </w:rPr>
        <w:t>A.Caunītis</w:t>
      </w:r>
      <w:proofErr w:type="spellEnd"/>
    </w:p>
    <w:p w14:paraId="689F9118" w14:textId="77777777" w:rsidR="00713670" w:rsidRPr="00713670" w:rsidRDefault="00713670" w:rsidP="00713670">
      <w:pPr>
        <w:spacing w:after="160" w:line="259" w:lineRule="auto"/>
        <w:rPr>
          <w:rFonts w:eastAsiaTheme="minorHAnsi"/>
          <w:lang w:eastAsia="en-US"/>
        </w:rPr>
      </w:pPr>
    </w:p>
    <w:p w14:paraId="4C8E2EEB" w14:textId="465B91ED" w:rsidR="00675816" w:rsidRDefault="00713670" w:rsidP="00713670">
      <w:pPr>
        <w:spacing w:after="160" w:line="259" w:lineRule="auto"/>
        <w:rPr>
          <w:rFonts w:eastAsiaTheme="minorHAnsi"/>
          <w:lang w:eastAsia="en-US"/>
        </w:rPr>
      </w:pPr>
      <w:r w:rsidRPr="00713670">
        <w:rPr>
          <w:rFonts w:eastAsiaTheme="minorHAnsi"/>
          <w:lang w:eastAsia="en-US"/>
        </w:rPr>
        <w:t xml:space="preserve">Sagatavoja: </w:t>
      </w:r>
      <w:proofErr w:type="spellStart"/>
      <w:r w:rsidRPr="00713670">
        <w:rPr>
          <w:rFonts w:eastAsiaTheme="minorHAnsi"/>
          <w:lang w:eastAsia="en-US"/>
        </w:rPr>
        <w:t>M.Ķelle</w:t>
      </w:r>
      <w:proofErr w:type="spellEnd"/>
    </w:p>
    <w:p w14:paraId="41FA0625" w14:textId="77777777" w:rsidR="00675816" w:rsidRDefault="00675816">
      <w:pPr>
        <w:spacing w:after="160" w:line="259" w:lineRule="auto"/>
        <w:rPr>
          <w:rFonts w:eastAsiaTheme="minorHAnsi"/>
          <w:lang w:eastAsia="en-US"/>
        </w:rPr>
      </w:pPr>
      <w:r>
        <w:rPr>
          <w:rFonts w:eastAsiaTheme="minorHAns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54BF9D6A" w14:textId="77777777" w:rsidTr="00675816">
        <w:tc>
          <w:tcPr>
            <w:tcW w:w="9354" w:type="dxa"/>
          </w:tcPr>
          <w:p w14:paraId="2E7189C9"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10834740" wp14:editId="17510984">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5D96EFF3" w14:textId="77777777" w:rsidTr="00675816">
        <w:tc>
          <w:tcPr>
            <w:tcW w:w="9354" w:type="dxa"/>
          </w:tcPr>
          <w:p w14:paraId="5606CA97"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09B58C89" w14:textId="77777777" w:rsidTr="00675816">
        <w:tc>
          <w:tcPr>
            <w:tcW w:w="9354" w:type="dxa"/>
          </w:tcPr>
          <w:p w14:paraId="0280291A"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020266D9" w14:textId="77777777" w:rsidTr="00675816">
        <w:tc>
          <w:tcPr>
            <w:tcW w:w="9354" w:type="dxa"/>
          </w:tcPr>
          <w:p w14:paraId="14DD1F31"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23D6A882" w14:textId="77777777" w:rsidTr="00675816">
        <w:tc>
          <w:tcPr>
            <w:tcW w:w="9354" w:type="dxa"/>
          </w:tcPr>
          <w:p w14:paraId="31304513"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7D0B57B4" w14:textId="77777777" w:rsidR="00713670" w:rsidRPr="00713670" w:rsidRDefault="00713670" w:rsidP="00713670">
      <w:pPr>
        <w:jc w:val="center"/>
        <w:rPr>
          <w:rFonts w:eastAsia="Calibri"/>
          <w:b/>
          <w:bCs/>
          <w:sz w:val="4"/>
          <w:szCs w:val="4"/>
          <w:lang w:eastAsia="en-US"/>
        </w:rPr>
      </w:pPr>
    </w:p>
    <w:p w14:paraId="3730A018"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5F7A9926"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182A6250" w14:textId="77777777" w:rsidTr="00873076">
        <w:tc>
          <w:tcPr>
            <w:tcW w:w="4676" w:type="dxa"/>
          </w:tcPr>
          <w:p w14:paraId="7D523E3D" w14:textId="77777777" w:rsidR="00713670" w:rsidRPr="00713670" w:rsidRDefault="00713670" w:rsidP="00713670">
            <w:pPr>
              <w:rPr>
                <w:b/>
                <w:bCs/>
              </w:rPr>
            </w:pPr>
            <w:r w:rsidRPr="00713670">
              <w:rPr>
                <w:b/>
                <w:bCs/>
              </w:rPr>
              <w:t>2022.gada 27.oktobrī</w:t>
            </w:r>
          </w:p>
        </w:tc>
        <w:tc>
          <w:tcPr>
            <w:tcW w:w="4678" w:type="dxa"/>
          </w:tcPr>
          <w:p w14:paraId="572A9887" w14:textId="77777777" w:rsidR="00713670" w:rsidRPr="00713670" w:rsidRDefault="00713670" w:rsidP="00713670">
            <w:pPr>
              <w:rPr>
                <w:b/>
                <w:bCs/>
              </w:rPr>
            </w:pPr>
            <w:r w:rsidRPr="00713670">
              <w:rPr>
                <w:b/>
                <w:bCs/>
              </w:rPr>
              <w:t xml:space="preserve">                                Nr. GND/2022/1023</w:t>
            </w:r>
          </w:p>
        </w:tc>
      </w:tr>
      <w:tr w:rsidR="00713670" w:rsidRPr="00713670" w14:paraId="0098E602" w14:textId="77777777" w:rsidTr="00873076">
        <w:tc>
          <w:tcPr>
            <w:tcW w:w="4676" w:type="dxa"/>
          </w:tcPr>
          <w:p w14:paraId="2D0A66CA" w14:textId="77777777" w:rsidR="00713670" w:rsidRPr="00713670" w:rsidRDefault="00713670" w:rsidP="00713670"/>
        </w:tc>
        <w:tc>
          <w:tcPr>
            <w:tcW w:w="4678" w:type="dxa"/>
          </w:tcPr>
          <w:p w14:paraId="0316110E" w14:textId="77777777" w:rsidR="00713670" w:rsidRPr="00713670" w:rsidRDefault="00713670" w:rsidP="00713670">
            <w:pPr>
              <w:rPr>
                <w:b/>
                <w:bCs/>
              </w:rPr>
            </w:pPr>
            <w:r w:rsidRPr="00713670">
              <w:rPr>
                <w:b/>
                <w:bCs/>
              </w:rPr>
              <w:t xml:space="preserve">                                (protokols Nr.20; 67.p.)</w:t>
            </w:r>
          </w:p>
        </w:tc>
      </w:tr>
    </w:tbl>
    <w:p w14:paraId="04BC9CBF" w14:textId="77777777" w:rsidR="00713670" w:rsidRPr="00713670" w:rsidRDefault="00713670" w:rsidP="00713670"/>
    <w:p w14:paraId="52D5F078" w14:textId="77777777" w:rsidR="00713670" w:rsidRPr="00713670" w:rsidRDefault="00713670" w:rsidP="00713670">
      <w:pPr>
        <w:jc w:val="center"/>
        <w:rPr>
          <w:b/>
          <w:snapToGrid w:val="0"/>
          <w:lang w:eastAsia="en-US"/>
        </w:rPr>
      </w:pPr>
      <w:r w:rsidRPr="00713670">
        <w:rPr>
          <w:b/>
          <w:snapToGrid w:val="0"/>
          <w:lang w:eastAsia="en-US"/>
        </w:rPr>
        <w:t>Par nekustamā īpašuma Gulbenes pilsētā ar nosaukumu “Pavasara iela 4” atsavināšanu</w:t>
      </w:r>
    </w:p>
    <w:p w14:paraId="7477154C" w14:textId="77777777" w:rsidR="00713670" w:rsidRPr="00713670" w:rsidRDefault="00713670" w:rsidP="00713670">
      <w:pPr>
        <w:jc w:val="center"/>
        <w:rPr>
          <w:snapToGrid w:val="0"/>
          <w:lang w:eastAsia="en-US"/>
        </w:rPr>
      </w:pPr>
    </w:p>
    <w:p w14:paraId="1778F1A2" w14:textId="2F8911B2" w:rsidR="00713670" w:rsidRPr="00713670" w:rsidRDefault="00675816" w:rsidP="00713670">
      <w:pPr>
        <w:spacing w:line="360" w:lineRule="auto"/>
        <w:ind w:firstLine="567"/>
        <w:jc w:val="both"/>
      </w:pPr>
      <w:r>
        <w:rPr>
          <w:b/>
        </w:rPr>
        <w:t>…</w:t>
      </w:r>
      <w:r w:rsidR="00713670" w:rsidRPr="00713670">
        <w:t xml:space="preserve">, 2017.gada 9.maijā iesniedza iesniegumu (Gulbenes novada pašvaldībā saņemts 2017.gada 9.maijā un reģistrēts ar </w:t>
      </w:r>
      <w:proofErr w:type="spellStart"/>
      <w:r w:rsidR="00713670" w:rsidRPr="00713670">
        <w:t>Nr.GND</w:t>
      </w:r>
      <w:proofErr w:type="spellEnd"/>
      <w:r w:rsidR="00713670" w:rsidRPr="00713670">
        <w:t xml:space="preserve">/5.1/17/973-O) ar lūgumu atsavināt nekustamo īpašumu Gulbenes pilsētā ar nosaukumu “Pavasara iela 4”, kadastra numurs 5001 005 0026, kas sastāv no zemes vienības ar kadastra apzīmējumu 5001 005 0026, 1507 </w:t>
      </w:r>
      <w:proofErr w:type="spellStart"/>
      <w:r w:rsidR="00713670" w:rsidRPr="00713670">
        <w:t>kv.m</w:t>
      </w:r>
      <w:proofErr w:type="spellEnd"/>
      <w:r w:rsidR="00713670" w:rsidRPr="00713670">
        <w:t>. platībā.</w:t>
      </w:r>
    </w:p>
    <w:p w14:paraId="15DA926B" w14:textId="1AF55FD1" w:rsidR="00713670" w:rsidRPr="00713670" w:rsidRDefault="00675816" w:rsidP="00713670">
      <w:pPr>
        <w:spacing w:line="360" w:lineRule="auto"/>
        <w:ind w:firstLine="567"/>
        <w:jc w:val="both"/>
      </w:pPr>
      <w:r>
        <w:t>…</w:t>
      </w:r>
      <w:r w:rsidR="00713670" w:rsidRPr="00713670">
        <w:t>, ir uz zemes vienības ar kadastra apzīmējumu 5001 005 0026 esošā ēku (būvju) nekustamā īpašuma ar kadastra numuru 5001 505 0003, kas sastāv no divām ēkām - būves ar kadastra apzīmējumu 5001 005 0026 001 un būves ar kadastra apzīmējumu  5001 005 0026 004 (īpašuma tiesības ir nostiprinātas 2017.gada 10.aprīlī ar Vidzemes rajona tiesas lēmumu, par ko Gulbenes pilsētas zemesgrāmatas nodalījumā izdarīts ieraksts Nr.100000566192, žurnāls Nr.300004325995) īpašnieks.</w:t>
      </w:r>
    </w:p>
    <w:p w14:paraId="7D2FE00B" w14:textId="77777777" w:rsidR="00713670" w:rsidRPr="00713670" w:rsidRDefault="00713670" w:rsidP="00713670">
      <w:pPr>
        <w:spacing w:line="360" w:lineRule="auto"/>
        <w:ind w:firstLine="567"/>
        <w:jc w:val="both"/>
        <w:outlineLvl w:val="0"/>
      </w:pPr>
      <w:r w:rsidRPr="00713670">
        <w:t xml:space="preserve">Gulbenes novada pašvaldības īpašuma tiesības uz nekustamo īpašumu Gulbenes pilsētā ar nosaukumu “Pavasara iela 4”, kadastra numurs 5001 005 0026, kas sastāv no zemes vienības ar kadastra apzīmējumu 5001 005 0026, nostiprinātas 2017.gada 4.decembrī ar Vidzemes rajona tiesas lēmumu, par ko Gulbenes pilsētas zemesgrāmatas nodalījumā izdarīts ieraksts Nr.100000573409, žurnāls Nr.300004486988 (04.12.2017.). </w:t>
      </w:r>
    </w:p>
    <w:p w14:paraId="30B309A5" w14:textId="77777777" w:rsidR="00713670" w:rsidRPr="00713670" w:rsidRDefault="00713670" w:rsidP="00713670">
      <w:pPr>
        <w:spacing w:line="360" w:lineRule="auto"/>
        <w:ind w:firstLine="567"/>
        <w:jc w:val="both"/>
        <w:outlineLvl w:val="0"/>
      </w:pPr>
      <w:r w:rsidRPr="00713670">
        <w:t xml:space="preserve">Gulbenes novada būvvaldei 2019.gada 30.oktobrī tika lūgts apsekot nekustamo īpašumu Gulbenes pilsētā ar nosaukumu “Pavasara iela 4” un sniegt izziņu par ēku (būvju) ar kadastra apzīmējumu 5001 005 0026 002, kadastra apzīmējumu 5001 005 0026 003, kadastra apzīmējumu 5001 005 0026 005, </w:t>
      </w:r>
      <w:proofErr w:type="spellStart"/>
      <w:r w:rsidRPr="00713670">
        <w:t>neesību</w:t>
      </w:r>
      <w:proofErr w:type="spellEnd"/>
      <w:r w:rsidRPr="00713670">
        <w:t xml:space="preserve"> apvidū. Gulbenes novada būvvalde 2022.gada 21.jūnijā izsniedza izziņu par būves </w:t>
      </w:r>
      <w:proofErr w:type="spellStart"/>
      <w:r w:rsidRPr="00713670">
        <w:t>neesību</w:t>
      </w:r>
      <w:proofErr w:type="spellEnd"/>
      <w:r w:rsidRPr="00713670">
        <w:t xml:space="preserve"> nr. BIS – BV – 23.1 – 2022 – 1169.</w:t>
      </w:r>
    </w:p>
    <w:p w14:paraId="5F85DE53" w14:textId="77777777" w:rsidR="00713670" w:rsidRPr="00713670" w:rsidRDefault="00713670" w:rsidP="00713670">
      <w:pPr>
        <w:spacing w:line="360" w:lineRule="auto"/>
        <w:ind w:firstLine="567"/>
        <w:jc w:val="both"/>
        <w:rPr>
          <w:noProof/>
          <w:color w:val="000000"/>
        </w:rPr>
      </w:pPr>
      <w:r w:rsidRPr="00713670">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713670">
        <w:lastRenderedPageBreak/>
        <w:t xml:space="preserve">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713670">
        <w:t>starpgabalu</w:t>
      </w:r>
      <w:proofErr w:type="spellEnd"/>
      <w:r w:rsidRPr="00713670">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color w:val="000000"/>
        </w:rPr>
        <w:t>, Gulbenes novada dome NOLEMJ:</w:t>
      </w:r>
    </w:p>
    <w:p w14:paraId="2DAEF8C2" w14:textId="15654311"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1. NODOT atsavināšanai Gulbenes novada pašvaldībai piederošo nekustamo īpašumu </w:t>
      </w:r>
      <w:r w:rsidRPr="00713670">
        <w:rPr>
          <w:rFonts w:eastAsia="SimSun"/>
          <w:color w:val="00000A"/>
          <w:lang w:eastAsia="zh-CN" w:bidi="hi-IN"/>
        </w:rPr>
        <w:t xml:space="preserve">Gulbenes pilsētā ar nosaukumu “Pavasara iela 4”, kadastra numurs 5001 005 0026, kas sastāv no zemes vienības ar kadastra apzīmējumu 5001 005 0026, 1507 </w:t>
      </w:r>
      <w:proofErr w:type="spellStart"/>
      <w:r w:rsidRPr="00713670">
        <w:rPr>
          <w:rFonts w:eastAsia="SimSun"/>
          <w:color w:val="00000A"/>
          <w:lang w:eastAsia="zh-CN" w:bidi="hi-IN"/>
        </w:rPr>
        <w:t>kv.m</w:t>
      </w:r>
      <w:proofErr w:type="spellEnd"/>
      <w:r w:rsidRPr="00713670">
        <w:rPr>
          <w:rFonts w:eastAsia="SimSun"/>
          <w:color w:val="00000A"/>
          <w:lang w:eastAsia="zh-CN" w:bidi="hi-IN"/>
        </w:rPr>
        <w:t>.</w:t>
      </w:r>
      <w:r w:rsidRPr="00713670">
        <w:rPr>
          <w:rFonts w:eastAsia="SimSun" w:cs="Mangal"/>
          <w:color w:val="00000A"/>
          <w:lang w:eastAsia="zh-CN" w:bidi="hi-IN"/>
        </w:rPr>
        <w:t xml:space="preserve">, par brīvu cenu </w:t>
      </w:r>
      <w:r w:rsidR="00675816">
        <w:rPr>
          <w:rFonts w:eastAsia="SimSun"/>
          <w:color w:val="00000A"/>
          <w:lang w:eastAsia="zh-CN" w:bidi="hi-IN"/>
        </w:rPr>
        <w:t>…</w:t>
      </w:r>
      <w:r w:rsidRPr="00713670">
        <w:rPr>
          <w:rFonts w:eastAsia="SimSun" w:cs="Mangal"/>
          <w:color w:val="00000A"/>
          <w:lang w:eastAsia="zh-CN" w:bidi="hi-IN"/>
        </w:rPr>
        <w:t>.</w:t>
      </w:r>
    </w:p>
    <w:p w14:paraId="2C8A05D1"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460DE683" w14:textId="77777777" w:rsidR="00713670" w:rsidRPr="00713670" w:rsidRDefault="00713670" w:rsidP="00713670">
      <w:pPr>
        <w:spacing w:line="360" w:lineRule="auto"/>
        <w:ind w:firstLine="567"/>
        <w:jc w:val="both"/>
      </w:pPr>
    </w:p>
    <w:p w14:paraId="1E51034A"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24F7DD3D" w14:textId="77777777" w:rsidR="00713670" w:rsidRPr="00713670" w:rsidRDefault="00713670" w:rsidP="00713670">
      <w:pPr>
        <w:spacing w:line="360" w:lineRule="auto"/>
      </w:pPr>
    </w:p>
    <w:p w14:paraId="53EF3F35" w14:textId="1E9D796F" w:rsidR="00675816" w:rsidRDefault="00713670" w:rsidP="00713670">
      <w:pPr>
        <w:spacing w:line="360" w:lineRule="auto"/>
      </w:pPr>
      <w:r w:rsidRPr="00713670">
        <w:t xml:space="preserve">Sagatavoja: </w:t>
      </w:r>
      <w:proofErr w:type="spellStart"/>
      <w:r w:rsidRPr="00713670">
        <w:t>L.Bašķere</w:t>
      </w:r>
      <w:proofErr w:type="spellEnd"/>
    </w:p>
    <w:p w14:paraId="1A48640E" w14:textId="77777777" w:rsidR="00675816" w:rsidRDefault="0067581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6BDBDE55" w14:textId="77777777" w:rsidTr="00675816">
        <w:tc>
          <w:tcPr>
            <w:tcW w:w="9354" w:type="dxa"/>
          </w:tcPr>
          <w:p w14:paraId="29603B9E"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rPr>
              <w:lastRenderedPageBreak/>
              <w:drawing>
                <wp:inline distT="0" distB="0" distL="0" distR="0" wp14:anchorId="3C4F09F1" wp14:editId="3F3D33C6">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6918F8B8" w14:textId="77777777" w:rsidTr="00675816">
        <w:tc>
          <w:tcPr>
            <w:tcW w:w="9354" w:type="dxa"/>
          </w:tcPr>
          <w:p w14:paraId="6CED5D16"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78F7CC8C" w14:textId="77777777" w:rsidTr="00675816">
        <w:tc>
          <w:tcPr>
            <w:tcW w:w="9354" w:type="dxa"/>
          </w:tcPr>
          <w:p w14:paraId="7E0AA20D" w14:textId="77777777" w:rsidR="00713670" w:rsidRPr="00713670" w:rsidRDefault="00713670" w:rsidP="00713670">
            <w:pPr>
              <w:jc w:val="center"/>
              <w:rPr>
                <w:rFonts w:asciiTheme="minorHAnsi" w:eastAsiaTheme="minorHAnsi" w:hAnsiTheme="minorHAnsi" w:cstheme="minorBidi"/>
                <w:sz w:val="22"/>
                <w:szCs w:val="22"/>
                <w:lang w:eastAsia="en-US"/>
              </w:rPr>
            </w:pPr>
            <w:proofErr w:type="spellStart"/>
            <w:r w:rsidRPr="00713670">
              <w:rPr>
                <w:rFonts w:eastAsiaTheme="minorHAnsi"/>
                <w:lang w:eastAsia="en-US"/>
              </w:rPr>
              <w:t>Reģ</w:t>
            </w:r>
            <w:proofErr w:type="spellEnd"/>
            <w:r w:rsidRPr="00713670">
              <w:rPr>
                <w:rFonts w:eastAsiaTheme="minorHAnsi"/>
                <w:lang w:eastAsia="en-US"/>
              </w:rPr>
              <w:t>. Nr. 90009116327</w:t>
            </w:r>
          </w:p>
        </w:tc>
      </w:tr>
      <w:tr w:rsidR="00713670" w:rsidRPr="00713670" w14:paraId="21281A52" w14:textId="77777777" w:rsidTr="00675816">
        <w:tc>
          <w:tcPr>
            <w:tcW w:w="9354" w:type="dxa"/>
          </w:tcPr>
          <w:p w14:paraId="556F1291"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35F0CCA3" w14:textId="77777777" w:rsidTr="00675816">
        <w:tc>
          <w:tcPr>
            <w:tcW w:w="9354" w:type="dxa"/>
          </w:tcPr>
          <w:p w14:paraId="1A8686DF"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71E768D2" w14:textId="77777777" w:rsidR="00713670" w:rsidRPr="00713670" w:rsidRDefault="00713670" w:rsidP="00713670">
      <w:pPr>
        <w:jc w:val="center"/>
        <w:rPr>
          <w:rFonts w:eastAsiaTheme="minorHAnsi"/>
          <w:b/>
          <w:bCs/>
          <w:sz w:val="4"/>
          <w:szCs w:val="4"/>
          <w:lang w:eastAsia="en-US"/>
        </w:rPr>
      </w:pPr>
    </w:p>
    <w:p w14:paraId="55AD37CC"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71428285"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1F961A5C" w14:textId="77777777" w:rsidR="00713670" w:rsidRPr="00713670" w:rsidRDefault="00713670" w:rsidP="0071367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52988BA8" w14:textId="77777777" w:rsidTr="00873076">
        <w:tc>
          <w:tcPr>
            <w:tcW w:w="4729" w:type="dxa"/>
          </w:tcPr>
          <w:p w14:paraId="5C7E0094"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68E920B4" w14:textId="77777777" w:rsidR="00713670" w:rsidRPr="00713670" w:rsidRDefault="00713670" w:rsidP="00713670">
            <w:pPr>
              <w:rPr>
                <w:rFonts w:eastAsiaTheme="minorHAnsi"/>
                <w:b/>
                <w:bCs/>
                <w:lang w:eastAsia="en-US"/>
              </w:rPr>
            </w:pPr>
            <w:r w:rsidRPr="00713670">
              <w:rPr>
                <w:rFonts w:eastAsiaTheme="minorHAnsi"/>
                <w:b/>
                <w:bCs/>
                <w:lang w:eastAsia="en-US"/>
              </w:rPr>
              <w:t>Nr. GND/2022/1024</w:t>
            </w:r>
          </w:p>
        </w:tc>
      </w:tr>
      <w:tr w:rsidR="00713670" w:rsidRPr="00713670" w14:paraId="7DFCB5DA" w14:textId="77777777" w:rsidTr="00873076">
        <w:tc>
          <w:tcPr>
            <w:tcW w:w="4729" w:type="dxa"/>
          </w:tcPr>
          <w:p w14:paraId="413285F2" w14:textId="77777777" w:rsidR="00713670" w:rsidRPr="00713670" w:rsidRDefault="00713670" w:rsidP="00713670">
            <w:pPr>
              <w:rPr>
                <w:rFonts w:eastAsiaTheme="minorHAnsi"/>
                <w:lang w:eastAsia="en-US"/>
              </w:rPr>
            </w:pPr>
          </w:p>
        </w:tc>
        <w:tc>
          <w:tcPr>
            <w:tcW w:w="4729" w:type="dxa"/>
          </w:tcPr>
          <w:p w14:paraId="4A496D8E" w14:textId="77777777" w:rsidR="00713670" w:rsidRPr="00713670" w:rsidRDefault="00713670" w:rsidP="00713670">
            <w:pPr>
              <w:rPr>
                <w:rFonts w:eastAsiaTheme="minorHAnsi"/>
                <w:b/>
                <w:bCs/>
                <w:lang w:eastAsia="en-US"/>
              </w:rPr>
            </w:pPr>
            <w:r w:rsidRPr="00713670">
              <w:rPr>
                <w:rFonts w:eastAsiaTheme="minorHAnsi"/>
                <w:b/>
                <w:bCs/>
                <w:lang w:eastAsia="en-US"/>
              </w:rPr>
              <w:t>(protokols Nr.20; 68.p)</w:t>
            </w:r>
          </w:p>
        </w:tc>
      </w:tr>
    </w:tbl>
    <w:p w14:paraId="62D96128" w14:textId="77777777" w:rsidR="00713670" w:rsidRPr="00713670" w:rsidRDefault="00713670" w:rsidP="00713670">
      <w:pPr>
        <w:spacing w:after="160" w:line="259" w:lineRule="auto"/>
        <w:rPr>
          <w:rFonts w:eastAsiaTheme="minorHAnsi"/>
          <w:lang w:eastAsia="en-US"/>
        </w:rPr>
      </w:pPr>
    </w:p>
    <w:p w14:paraId="48712A33" w14:textId="77777777" w:rsidR="00713670" w:rsidRPr="00713670" w:rsidRDefault="00713670" w:rsidP="00713670">
      <w:pPr>
        <w:spacing w:after="160" w:line="259" w:lineRule="auto"/>
        <w:jc w:val="center"/>
        <w:rPr>
          <w:rFonts w:eastAsiaTheme="minorHAnsi"/>
          <w:b/>
          <w:lang w:eastAsia="en-US"/>
        </w:rPr>
      </w:pPr>
      <w:r w:rsidRPr="00713670">
        <w:rPr>
          <w:rFonts w:eastAsiaTheme="minorHAnsi"/>
          <w:b/>
          <w:lang w:eastAsia="en-US"/>
        </w:rPr>
        <w:t>Par Stradu pagasta dzīvokļa īpašuma “Stāķi 2” - 14 atsavināšanu</w:t>
      </w:r>
    </w:p>
    <w:p w14:paraId="386CCB3B" w14:textId="77777777"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s="Mangal"/>
          <w:color w:val="00000A"/>
          <w:lang w:eastAsia="zh-CN" w:bidi="hi-IN"/>
        </w:rPr>
        <w:t xml:space="preserve">Izskatīts </w:t>
      </w:r>
      <w:r w:rsidRPr="00713670">
        <w:rPr>
          <w:rFonts w:eastAsia="SimSun" w:cs="Mangal"/>
          <w:b/>
          <w:bCs/>
          <w:color w:val="00000A"/>
          <w:lang w:eastAsia="zh-CN" w:bidi="hi-IN"/>
        </w:rPr>
        <w:t>Gulbenes novada Stradu pagasta pārvaldes</w:t>
      </w:r>
      <w:r w:rsidRPr="00713670">
        <w:rPr>
          <w:rFonts w:eastAsia="SimSun" w:cs="Mangal"/>
          <w:color w:val="00000A"/>
          <w:lang w:eastAsia="zh-CN" w:bidi="hi-IN"/>
        </w:rPr>
        <w:t xml:space="preserve">, reģistrācijas numurs 40900015569, juridiskā adrese: Brīvības iela 8, Gulbene, Gulbenes novads, LV–4401, 2022.gada 13.oktobra iesniegums Nr. SR/4.2/22/47 (Gulbenes novada pašvaldībā saņemts 2022.gada 13.oktobrī un reģistrēts ar Nr. GND/5.13.2/22/2404-G) ar lūgumu atsavināt dzīvokļa īpašumu </w:t>
      </w:r>
      <w:r w:rsidRPr="00713670">
        <w:rPr>
          <w:rFonts w:eastAsiaTheme="minorHAnsi"/>
          <w:lang w:eastAsia="en-US"/>
        </w:rPr>
        <w:t>“Stāķi 2” – 14, Stāķi, Stradu pagasts</w:t>
      </w:r>
      <w:r w:rsidRPr="00713670">
        <w:rPr>
          <w:rFonts w:eastAsia="SimSun" w:cs="Mangal"/>
          <w:color w:val="00000A"/>
          <w:lang w:eastAsia="zh-CN" w:bidi="hi-IN"/>
        </w:rPr>
        <w:t xml:space="preserve">, Gulbenes novads. Iesniegumā kā pamatojums atsavināšanai norādīts, ka </w:t>
      </w:r>
      <w:r w:rsidRPr="00713670">
        <w:rPr>
          <w:rFonts w:eastAsia="SimSun"/>
          <w:color w:val="00000A"/>
          <w:lang w:eastAsia="zh-CN" w:bidi="hi-IN"/>
        </w:rPr>
        <w:t xml:space="preserve">dzīvoklis turpmāk nav nepieciešams pašvaldības funkciju nodrošināšanai, jo apsekojot dzīvokli ir konstatēts, lai nodotu dzīvokli tālāk citam īrniekam, ir jāveic kapitālie ieguldījumi – jāmaina grīdas segums, jāatjauno sienu apdare un elektroinstalācija, un jāatbrīvo dzīvoklis no tur esošām bijušā īrnieka mantām un mēbelēm. Gulbenes novada Stradu pagasta pārvalde ir aprēķinājusi aptuvenās remontdarbu izmaksas, kas sastāda – 5000 EUR. Gulbenes novada Stradu pagasta pārvaldei 2022.gadā piešķirtais budžets brīvo dzīvokļu sakārtošanai nav pietiekošs, lai šādus remontdarbus veiktu. </w:t>
      </w:r>
    </w:p>
    <w:p w14:paraId="40BD7511" w14:textId="77777777" w:rsidR="00713670" w:rsidRPr="00713670" w:rsidRDefault="00713670" w:rsidP="00713670">
      <w:pPr>
        <w:widowControl w:val="0"/>
        <w:suppressAutoHyphens/>
        <w:spacing w:line="360" w:lineRule="auto"/>
        <w:ind w:firstLine="567"/>
        <w:jc w:val="both"/>
        <w:rPr>
          <w:rFonts w:eastAsia="SimSun"/>
          <w:color w:val="00000A"/>
          <w:lang w:eastAsia="zh-CN" w:bidi="hi-IN"/>
        </w:rPr>
      </w:pPr>
      <w:r w:rsidRPr="00713670">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w:t>
      </w:r>
      <w:r w:rsidRPr="00713670">
        <w:rPr>
          <w:rFonts w:eastAsia="SimSun" w:cs="Mangal"/>
          <w:color w:val="00000A"/>
          <w:lang w:eastAsia="zh-CN" w:bidi="hi-IN"/>
        </w:rPr>
        <w:lastRenderedPageBreak/>
        <w:t xml:space="preserve">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w:t>
      </w:r>
      <w:r w:rsidRPr="00713670">
        <w:rPr>
          <w:rFonts w:eastAsia="SimSun"/>
          <w:color w:val="00000A"/>
          <w:lang w:eastAsia="zh-CN" w:bidi="hi-IN"/>
        </w:rPr>
        <w:t xml:space="preserve">lēmējinstitūcijas noteiktajā kārtībā, </w:t>
      </w:r>
      <w:r w:rsidRPr="00713670">
        <w:rPr>
          <w:bCs/>
        </w:rPr>
        <w:t xml:space="preserve">un Tautsaimniecības komitejas ieteikumu: atklāti balsojot: </w:t>
      </w:r>
      <w:r w:rsidRPr="00713670">
        <w:rPr>
          <w:rFonts w:eastAsiaTheme="minorHAnsi"/>
          <w:noProof/>
          <w:lang w:eastAsia="en-US"/>
        </w:rPr>
        <w:t>ar 12 balsīm "Par" (Ainārs Brezinskis, Aivars Circens, Anatolijs Savickis, Andis Caunītis, Atis Jencītis, Guna Pūcīte, Guna Švika, Gunārs Ciglis, Intars Liepiņš, Ivars Kupčs, Mudīte Motivāne, Normunds Mazūrs), "Pret" – nav, "Atturas" – nav</w:t>
      </w:r>
      <w:r w:rsidRPr="00713670">
        <w:rPr>
          <w:rFonts w:eastAsiaTheme="minorHAnsi"/>
          <w:lang w:eastAsia="en-US"/>
        </w:rPr>
        <w:t>, Gulbenes novada dome NOLEMJ</w:t>
      </w:r>
      <w:r w:rsidRPr="00713670">
        <w:t>:</w:t>
      </w:r>
    </w:p>
    <w:p w14:paraId="3F40F6D3"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olor w:val="00000A"/>
          <w:lang w:eastAsia="zh-CN" w:bidi="hi-IN"/>
        </w:rPr>
        <w:t xml:space="preserve">1. REĢISTRĒT dzīvokļa īpašumu </w:t>
      </w:r>
      <w:r w:rsidRPr="00713670">
        <w:rPr>
          <w:rFonts w:eastAsiaTheme="minorHAnsi"/>
          <w:lang w:eastAsia="en-US"/>
        </w:rPr>
        <w:t>“Stāķi 2” – 14, Stāķi, Stradu pagasts</w:t>
      </w:r>
      <w:r w:rsidRPr="00713670">
        <w:rPr>
          <w:rFonts w:eastAsia="SimSun"/>
          <w:color w:val="00000A"/>
          <w:lang w:eastAsia="zh-CN" w:bidi="hi-IN"/>
        </w:rPr>
        <w:t>, Gulbenes novads, (telpu grupas kadastra apzīmējums 5090 002 0586 001 014), zemesgrāmatā kā patstāvīgu</w:t>
      </w:r>
      <w:r w:rsidRPr="00713670">
        <w:rPr>
          <w:rFonts w:eastAsia="SimSun" w:cs="Mangal"/>
          <w:color w:val="00000A"/>
          <w:lang w:eastAsia="zh-CN" w:bidi="hi-IN"/>
        </w:rPr>
        <w:t xml:space="preserve"> nekustamo īpašumu.</w:t>
      </w:r>
    </w:p>
    <w:p w14:paraId="3A49DAD6"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3E5D29F2" w14:textId="77777777" w:rsidR="00713670" w:rsidRPr="00713670" w:rsidRDefault="00713670" w:rsidP="00713670">
      <w:pPr>
        <w:widowControl w:val="0"/>
        <w:suppressAutoHyphens/>
        <w:spacing w:line="360" w:lineRule="auto"/>
        <w:ind w:firstLine="567"/>
        <w:jc w:val="both"/>
        <w:rPr>
          <w:rFonts w:eastAsia="SimSun" w:cs="Mangal"/>
          <w:lang w:eastAsia="zh-CN" w:bidi="hi-IN"/>
        </w:rPr>
      </w:pPr>
      <w:r w:rsidRPr="00713670">
        <w:rPr>
          <w:rFonts w:eastAsia="SimSun" w:cs="Mangal"/>
          <w:color w:val="00000A"/>
          <w:lang w:eastAsia="zh-CN" w:bidi="hi-IN"/>
        </w:rPr>
        <w:t xml:space="preserve">3. NODOT atsavināšanai Gulbenes novada pašvaldībai piekrītošo dzīvokļa īpašumu </w:t>
      </w:r>
      <w:r w:rsidRPr="00713670">
        <w:rPr>
          <w:rFonts w:eastAsiaTheme="minorHAnsi"/>
          <w:lang w:eastAsia="en-US"/>
        </w:rPr>
        <w:t>“Stāķi 2” – 14, Stāķi, Stradu pagasts</w:t>
      </w:r>
      <w:r w:rsidRPr="00713670">
        <w:rPr>
          <w:rFonts w:eastAsia="SimSun" w:cs="Mangal"/>
          <w:color w:val="00000A"/>
          <w:lang w:eastAsia="zh-CN" w:bidi="hi-IN"/>
        </w:rPr>
        <w:t xml:space="preserve">, Gulbenes novads, kas sastāv no telpu grupas ar kadastra apzīmējumu 5090 002 0586 001 014, un pie tā piederošām </w:t>
      </w:r>
      <w:r w:rsidRPr="00713670">
        <w:rPr>
          <w:rFonts w:eastAsia="SimSun" w:cs="Mangal"/>
          <w:lang w:eastAsia="zh-CN" w:bidi="hi-IN"/>
        </w:rPr>
        <w:t xml:space="preserve">kopīpašuma 517/9060 domājamām daļām no būves ar kadastra apzīmējumu </w:t>
      </w:r>
      <w:r w:rsidRPr="00713670">
        <w:rPr>
          <w:rFonts w:eastAsia="SimSun" w:cs="Mangal"/>
          <w:color w:val="00000A"/>
          <w:lang w:eastAsia="zh-CN" w:bidi="hi-IN"/>
        </w:rPr>
        <w:t xml:space="preserve">5090 002 0586 001 </w:t>
      </w:r>
      <w:r w:rsidRPr="00713670">
        <w:rPr>
          <w:rFonts w:eastAsia="SimSun" w:cs="Mangal"/>
          <w:lang w:eastAsia="zh-CN" w:bidi="hi-IN"/>
        </w:rPr>
        <w:t xml:space="preserve">(daudzdzīvokļu ēka), un 517/9060 domājamām daļām no zemes ar kadastra apzīmējumu </w:t>
      </w:r>
      <w:r w:rsidRPr="00713670">
        <w:rPr>
          <w:rFonts w:eastAsia="SimSun" w:cs="Mangal"/>
          <w:color w:val="00000A"/>
          <w:lang w:eastAsia="zh-CN" w:bidi="hi-IN"/>
        </w:rPr>
        <w:t xml:space="preserve">5090 002 0586, </w:t>
      </w:r>
      <w:r w:rsidRPr="00713670">
        <w:rPr>
          <w:rFonts w:eastAsia="SimSun" w:cs="Mangal"/>
          <w:lang w:eastAsia="zh-CN" w:bidi="hi-IN"/>
        </w:rPr>
        <w:t xml:space="preserve">atklātā mutiskā </w:t>
      </w:r>
      <w:r w:rsidRPr="00713670">
        <w:rPr>
          <w:rFonts w:eastAsia="SimSun" w:cs="Mangal"/>
          <w:color w:val="00000A"/>
          <w:lang w:eastAsia="zh-CN" w:bidi="hi-IN"/>
        </w:rPr>
        <w:t>izsolē ar augšupejošu soli.</w:t>
      </w:r>
    </w:p>
    <w:p w14:paraId="171EF977"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4. UZDOT Gulbenes novada domes Īpašuma novērtēšanas un izsoļu komisijai organizēt lēmuma 3.punktā minētā nekustamā īpašuma novērtēšanu un nosacītās cenas noteikšanu un iesniegt to apstiprināšanai Gulbenes novada domes sēdē. </w:t>
      </w:r>
    </w:p>
    <w:p w14:paraId="1A5507D3" w14:textId="77777777" w:rsidR="00713670" w:rsidRPr="00713670" w:rsidRDefault="00713670" w:rsidP="00713670">
      <w:pPr>
        <w:spacing w:after="160" w:line="259" w:lineRule="auto"/>
        <w:rPr>
          <w:rFonts w:eastAsiaTheme="minorHAnsi"/>
          <w:lang w:eastAsia="en-US"/>
        </w:rPr>
      </w:pPr>
    </w:p>
    <w:p w14:paraId="4B19E8F7"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Gulbenes novada domes priekšsēdētājs</w:t>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t xml:space="preserve">                   A. Caunītis</w:t>
      </w:r>
    </w:p>
    <w:p w14:paraId="3C0B383A" w14:textId="77777777" w:rsidR="00713670" w:rsidRPr="00713670" w:rsidRDefault="00713670" w:rsidP="00713670">
      <w:pPr>
        <w:spacing w:after="160" w:line="259" w:lineRule="auto"/>
        <w:rPr>
          <w:rFonts w:eastAsiaTheme="minorHAnsi"/>
          <w:lang w:eastAsia="en-US"/>
        </w:rPr>
      </w:pPr>
    </w:p>
    <w:p w14:paraId="1578E383"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Sagatavoja: M. Ķelle</w:t>
      </w:r>
    </w:p>
    <w:p w14:paraId="59BCD548" w14:textId="6E736DEF" w:rsidR="00675816" w:rsidRDefault="00675816">
      <w:pPr>
        <w:spacing w:after="160" w:line="259" w:lineRule="auto"/>
        <w:rPr>
          <w:rFonts w:eastAsiaTheme="minorHAnsi"/>
          <w:lang w:eastAsia="en-US"/>
        </w:rPr>
      </w:pPr>
      <w:r>
        <w:rPr>
          <w:rFonts w:eastAsiaTheme="minorHAnsi"/>
          <w:lang w:eastAsia="en-US"/>
        </w:rPr>
        <w:br w:type="page"/>
      </w:r>
    </w:p>
    <w:p w14:paraId="5D4D5E69" w14:textId="77777777" w:rsidR="00713670" w:rsidRPr="00713670" w:rsidRDefault="00713670" w:rsidP="00713670">
      <w:pPr>
        <w:spacing w:after="160" w:line="259" w:lineRule="auto"/>
        <w:rPr>
          <w:rFonts w:eastAsiaTheme="minorHAns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5AFD2482" w14:textId="77777777" w:rsidTr="00873076">
        <w:tc>
          <w:tcPr>
            <w:tcW w:w="9458" w:type="dxa"/>
          </w:tcPr>
          <w:p w14:paraId="75F88B19" w14:textId="77777777" w:rsidR="00713670" w:rsidRPr="00713670" w:rsidRDefault="00713670" w:rsidP="00713670">
            <w:pPr>
              <w:jc w:val="center"/>
            </w:pPr>
            <w:r w:rsidRPr="00713670">
              <w:rPr>
                <w:noProof/>
              </w:rPr>
              <w:drawing>
                <wp:inline distT="0" distB="0" distL="0" distR="0" wp14:anchorId="43F061B5" wp14:editId="77E12D86">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7481EEAB" w14:textId="77777777" w:rsidTr="00873076">
        <w:tc>
          <w:tcPr>
            <w:tcW w:w="9458" w:type="dxa"/>
          </w:tcPr>
          <w:p w14:paraId="3C6E74C1" w14:textId="77777777" w:rsidR="00713670" w:rsidRPr="00713670" w:rsidRDefault="00713670" w:rsidP="00713670">
            <w:pPr>
              <w:jc w:val="center"/>
            </w:pPr>
            <w:r w:rsidRPr="00713670">
              <w:rPr>
                <w:b/>
                <w:bCs/>
                <w:sz w:val="28"/>
                <w:szCs w:val="28"/>
              </w:rPr>
              <w:t>GULBENES NOVADA PAŠVALDĪBA</w:t>
            </w:r>
          </w:p>
        </w:tc>
      </w:tr>
      <w:tr w:rsidR="00713670" w:rsidRPr="00713670" w14:paraId="2DEE70A4" w14:textId="77777777" w:rsidTr="00873076">
        <w:tc>
          <w:tcPr>
            <w:tcW w:w="9458" w:type="dxa"/>
          </w:tcPr>
          <w:p w14:paraId="37AE1F2A" w14:textId="77777777" w:rsidR="00713670" w:rsidRPr="00713670" w:rsidRDefault="00713670" w:rsidP="00713670">
            <w:pPr>
              <w:jc w:val="center"/>
            </w:pPr>
            <w:r w:rsidRPr="00713670">
              <w:t>Reģ.Nr.90009116327</w:t>
            </w:r>
          </w:p>
        </w:tc>
      </w:tr>
      <w:tr w:rsidR="00713670" w:rsidRPr="00713670" w14:paraId="2BE0E50A" w14:textId="77777777" w:rsidTr="00873076">
        <w:tc>
          <w:tcPr>
            <w:tcW w:w="9458" w:type="dxa"/>
          </w:tcPr>
          <w:p w14:paraId="2F640A03" w14:textId="77777777" w:rsidR="00713670" w:rsidRPr="00713670" w:rsidRDefault="00713670" w:rsidP="00713670">
            <w:pPr>
              <w:jc w:val="center"/>
            </w:pPr>
            <w:r w:rsidRPr="00713670">
              <w:t>Ābeļu iela 2, Gulbene, Gulbenes nov., LV-4401</w:t>
            </w:r>
          </w:p>
        </w:tc>
      </w:tr>
      <w:tr w:rsidR="00713670" w:rsidRPr="00713670" w14:paraId="6719422C" w14:textId="77777777" w:rsidTr="00873076">
        <w:tc>
          <w:tcPr>
            <w:tcW w:w="9458" w:type="dxa"/>
          </w:tcPr>
          <w:p w14:paraId="6DBF8334" w14:textId="77777777" w:rsidR="00713670" w:rsidRPr="00713670" w:rsidRDefault="00713670" w:rsidP="00713670">
            <w:pPr>
              <w:jc w:val="center"/>
            </w:pPr>
            <w:r w:rsidRPr="00713670">
              <w:t>Tālrunis 64497710, mob.26595362, e-pasts: dome@gulbene.lv, www.gulbene.lv</w:t>
            </w:r>
          </w:p>
        </w:tc>
      </w:tr>
    </w:tbl>
    <w:p w14:paraId="4F0C7B8F"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2CECF42B" w14:textId="77777777" w:rsidR="00713670" w:rsidRPr="00713670" w:rsidRDefault="00713670" w:rsidP="00713670">
      <w:pPr>
        <w:jc w:val="center"/>
      </w:pPr>
      <w:r w:rsidRPr="0071367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44AAE673" w14:textId="77777777" w:rsidTr="00873076">
        <w:tc>
          <w:tcPr>
            <w:tcW w:w="4676" w:type="dxa"/>
          </w:tcPr>
          <w:p w14:paraId="195FD995" w14:textId="77777777" w:rsidR="00713670" w:rsidRPr="00713670" w:rsidRDefault="00713670" w:rsidP="00713670">
            <w:pPr>
              <w:rPr>
                <w:b/>
                <w:bCs/>
              </w:rPr>
            </w:pPr>
            <w:r w:rsidRPr="00713670">
              <w:rPr>
                <w:b/>
                <w:bCs/>
              </w:rPr>
              <w:t>2022.gada 27.oktobrī</w:t>
            </w:r>
          </w:p>
        </w:tc>
        <w:tc>
          <w:tcPr>
            <w:tcW w:w="4678" w:type="dxa"/>
          </w:tcPr>
          <w:p w14:paraId="0D2AF94E" w14:textId="77777777" w:rsidR="00713670" w:rsidRPr="00713670" w:rsidRDefault="00713670" w:rsidP="00713670">
            <w:pPr>
              <w:rPr>
                <w:b/>
                <w:bCs/>
              </w:rPr>
            </w:pPr>
            <w:r w:rsidRPr="00713670">
              <w:rPr>
                <w:b/>
                <w:bCs/>
              </w:rPr>
              <w:t xml:space="preserve">                                Nr. GND/2022/1025</w:t>
            </w:r>
          </w:p>
        </w:tc>
      </w:tr>
      <w:tr w:rsidR="00713670" w:rsidRPr="00713670" w14:paraId="7296FCA3" w14:textId="77777777" w:rsidTr="00873076">
        <w:tc>
          <w:tcPr>
            <w:tcW w:w="4676" w:type="dxa"/>
          </w:tcPr>
          <w:p w14:paraId="6B579DB2" w14:textId="77777777" w:rsidR="00713670" w:rsidRPr="00713670" w:rsidRDefault="00713670" w:rsidP="00713670"/>
        </w:tc>
        <w:tc>
          <w:tcPr>
            <w:tcW w:w="4678" w:type="dxa"/>
          </w:tcPr>
          <w:p w14:paraId="1B49A04A" w14:textId="77777777" w:rsidR="00713670" w:rsidRPr="00713670" w:rsidRDefault="00713670" w:rsidP="00713670">
            <w:pPr>
              <w:rPr>
                <w:b/>
                <w:bCs/>
              </w:rPr>
            </w:pPr>
            <w:r w:rsidRPr="00713670">
              <w:rPr>
                <w:b/>
                <w:bCs/>
              </w:rPr>
              <w:t xml:space="preserve">                                (protokols Nr.20; 69.p.)</w:t>
            </w:r>
          </w:p>
        </w:tc>
      </w:tr>
    </w:tbl>
    <w:p w14:paraId="2566FD8A" w14:textId="77777777" w:rsidR="00713670" w:rsidRPr="00713670" w:rsidRDefault="00713670" w:rsidP="00713670"/>
    <w:p w14:paraId="7B196894" w14:textId="77777777" w:rsidR="00713670" w:rsidRPr="00713670" w:rsidRDefault="00713670" w:rsidP="00713670">
      <w:pPr>
        <w:autoSpaceDE w:val="0"/>
        <w:autoSpaceDN w:val="0"/>
        <w:adjustRightInd w:val="0"/>
        <w:jc w:val="center"/>
        <w:rPr>
          <w:rFonts w:eastAsia="Calibri"/>
          <w:color w:val="000000"/>
          <w:lang w:eastAsia="en-US"/>
        </w:rPr>
      </w:pPr>
      <w:r w:rsidRPr="00713670">
        <w:rPr>
          <w:rFonts w:eastAsia="Calibri"/>
          <w:b/>
          <w:color w:val="000000"/>
          <w:lang w:eastAsia="en-US"/>
        </w:rPr>
        <w:t>Par nekustamā īpašuma “Gatves 3” - 8, Ranka, Rankas pagasts, Gulbenes novads, atsavināšanas izbeigšanu</w:t>
      </w:r>
    </w:p>
    <w:p w14:paraId="18CDE09E" w14:textId="77777777" w:rsidR="00713670" w:rsidRPr="00713670" w:rsidRDefault="00713670" w:rsidP="00713670">
      <w:pPr>
        <w:spacing w:line="360" w:lineRule="auto"/>
        <w:ind w:firstLine="720"/>
        <w:jc w:val="both"/>
      </w:pPr>
    </w:p>
    <w:p w14:paraId="2D2EC1C6" w14:textId="1387EA86" w:rsidR="00713670" w:rsidRPr="00713670" w:rsidRDefault="00713670" w:rsidP="00713670">
      <w:pPr>
        <w:widowControl w:val="0"/>
        <w:spacing w:line="360" w:lineRule="auto"/>
        <w:ind w:firstLine="567"/>
        <w:jc w:val="both"/>
      </w:pPr>
      <w:r w:rsidRPr="00713670">
        <w:t xml:space="preserve">Izskatījusi </w:t>
      </w:r>
      <w:r w:rsidR="00675816">
        <w:t>…</w:t>
      </w:r>
      <w:r w:rsidRPr="00713670">
        <w:t xml:space="preserve">, 2022.gada 28.februāra iesniegumu, Gulbenes novada dome 2022.gada 31.martā pieņēma lēmumu </w:t>
      </w:r>
      <w:proofErr w:type="spellStart"/>
      <w:r w:rsidRPr="00713670">
        <w:t>Nr.GND</w:t>
      </w:r>
      <w:proofErr w:type="spellEnd"/>
      <w:r w:rsidRPr="00713670">
        <w:t xml:space="preserve">/2022/242 “Par Rankas pagasta dzīvokļa īpašuma “Gatves 3” - 8 atsavināšanu” (protokols Nr.6, 16.p.), ar kuru nolēma nodot atsavināšanai Gulbenes novada pašvaldībai piederošo nekustamo īpašumu “Gatves 3” - 8, Ranka, Rankas pagasts, Gulbenes novads, kadastra numurs 5084 900 0235, par brīvu cenu </w:t>
      </w:r>
      <w:r w:rsidR="00675816">
        <w:t>….</w:t>
      </w:r>
      <w:r w:rsidRPr="00713670">
        <w:t>, un uzdeva Gulbenes novada pašvaldības Īpašuma novērtēšanas un izsoļu komisijai organizēt nekustamā īpašuma novērtēšanu un nosacītās cenas noteikšanu un iesniegt to apstiprināšanai Gulbenes novada domes sēdē.</w:t>
      </w:r>
    </w:p>
    <w:p w14:paraId="75CCA17E" w14:textId="77777777" w:rsidR="00713670" w:rsidRPr="00713670" w:rsidRDefault="00713670" w:rsidP="00713670">
      <w:pPr>
        <w:spacing w:line="360" w:lineRule="auto"/>
        <w:ind w:firstLine="567"/>
        <w:jc w:val="both"/>
      </w:pPr>
      <w:r w:rsidRPr="00713670">
        <w:t xml:space="preserve">Gulbenes novada dome 2022.gada 25.augustā pieņēma lēmumu </w:t>
      </w:r>
      <w:proofErr w:type="spellStart"/>
      <w:r w:rsidRPr="00713670">
        <w:t>Nr.GND</w:t>
      </w:r>
      <w:proofErr w:type="spellEnd"/>
      <w:r w:rsidRPr="00713670">
        <w:t>/2022/773 “Par nekustamā īpašuma “Gatves 3” - 8, Ranka, Rankas pagasts, Gulbenes novads, nosacītās cenas apstiprināšanu” (protokols Nr.16, 22.§), ar kuru nolēma apstiprināt nekustamā īpašuma “Gatves 3” - 8, Ranka, Rankas pagasts, Gulbenes novads, kadastra numurs 5084 900 0235, nosacīto cenu</w:t>
      </w:r>
      <w:r w:rsidRPr="00713670">
        <w:rPr>
          <w:color w:val="000000"/>
        </w:rPr>
        <w:t xml:space="preserve"> </w:t>
      </w:r>
      <w:r w:rsidRPr="00713670">
        <w:t xml:space="preserve">4000 </w:t>
      </w:r>
      <w:r w:rsidRPr="00713670">
        <w:rPr>
          <w:color w:val="000000"/>
        </w:rPr>
        <w:t xml:space="preserve">EUR (četri tūkstoši </w:t>
      </w:r>
      <w:proofErr w:type="spellStart"/>
      <w:r w:rsidRPr="00713670">
        <w:rPr>
          <w:i/>
          <w:color w:val="000000"/>
        </w:rPr>
        <w:t>euro</w:t>
      </w:r>
      <w:proofErr w:type="spellEnd"/>
      <w:r w:rsidRPr="00713670">
        <w:rPr>
          <w:color w:val="000000"/>
        </w:rPr>
        <w:t>)</w:t>
      </w:r>
      <w:r w:rsidRPr="00713670">
        <w:t>.</w:t>
      </w:r>
    </w:p>
    <w:p w14:paraId="465C5370" w14:textId="77777777" w:rsidR="00713670" w:rsidRPr="00713670" w:rsidRDefault="00713670" w:rsidP="00713670">
      <w:pPr>
        <w:widowControl w:val="0"/>
        <w:spacing w:line="360" w:lineRule="auto"/>
        <w:ind w:firstLine="567"/>
        <w:jc w:val="both"/>
        <w:rPr>
          <w:rFonts w:eastAsia="SimSun" w:cs="Mangal"/>
          <w:lang w:eastAsia="zh-CN" w:bidi="hi-IN"/>
        </w:rPr>
      </w:pPr>
      <w:r w:rsidRPr="00713670">
        <w:rPr>
          <w:rFonts w:eastAsia="SimSun" w:cs="Mangal"/>
          <w:lang w:eastAsia="zh-CN" w:bidi="hi-IN"/>
        </w:rPr>
        <w:t xml:space="preserve">Publiskas personas mantas atsavināšanas likuma 37.panta piektā daļa nosaka, ka, ja nekustamo īpašumu pārdod par brīvu cenu šā likuma </w:t>
      </w:r>
      <w:hyperlink r:id="rId20" w:anchor="p4" w:tgtFrame="_blank" w:history="1">
        <w:r w:rsidRPr="00713670">
          <w:rPr>
            <w:rFonts w:eastAsia="SimSun" w:cs="Mangal"/>
            <w:lang w:eastAsia="zh-CN" w:bidi="hi-IN"/>
          </w:rPr>
          <w:t>4.panta</w:t>
        </w:r>
      </w:hyperlink>
      <w:r w:rsidRPr="00713670">
        <w:rPr>
          <w:rFonts w:eastAsia="SimSun" w:cs="Mangal"/>
          <w:lang w:eastAsia="zh-CN" w:bidi="hi-IN"/>
        </w:rPr>
        <w:t xml:space="preserve"> ceturtajā daļā minētajām personām, institūcija, kas organizē nekustamā īpašuma atsavināšanu (</w:t>
      </w:r>
      <w:hyperlink r:id="rId21" w:anchor="p9" w:tgtFrame="_blank" w:history="1">
        <w:r w:rsidRPr="00713670">
          <w:rPr>
            <w:rFonts w:eastAsia="SimSun" w:cs="Mangal"/>
            <w:lang w:eastAsia="zh-CN" w:bidi="hi-IN"/>
          </w:rPr>
          <w:t>9.pants</w:t>
        </w:r>
      </w:hyperlink>
      <w:r w:rsidRPr="00713670">
        <w:rPr>
          <w:rFonts w:eastAsia="SimSun" w:cs="Mangal"/>
          <w:lang w:eastAsia="zh-CN" w:bidi="hi-IN"/>
        </w:rPr>
        <w:t xml:space="preserve">), </w:t>
      </w:r>
      <w:proofErr w:type="spellStart"/>
      <w:r w:rsidRPr="00713670">
        <w:rPr>
          <w:rFonts w:eastAsia="SimSun" w:cs="Mangal"/>
          <w:lang w:eastAsia="zh-CN" w:bidi="hi-IN"/>
        </w:rPr>
        <w:t>nosūta</w:t>
      </w:r>
      <w:proofErr w:type="spellEnd"/>
      <w:r w:rsidRPr="00713670">
        <w:rPr>
          <w:rFonts w:eastAsia="SimSun" w:cs="Mangal"/>
          <w:lang w:eastAsia="zh-CN" w:bidi="hi-IN"/>
        </w:rPr>
        <w:t xml:space="preserve"> tām atsavināšanas paziņojumu.</w:t>
      </w:r>
    </w:p>
    <w:p w14:paraId="5EF9C27B" w14:textId="187BF63A" w:rsidR="00713670" w:rsidRPr="00713670" w:rsidRDefault="00713670" w:rsidP="00713670">
      <w:pPr>
        <w:widowControl w:val="0"/>
        <w:spacing w:line="360" w:lineRule="auto"/>
        <w:ind w:firstLine="567"/>
        <w:jc w:val="both"/>
      </w:pPr>
      <w:r w:rsidRPr="00713670">
        <w:t xml:space="preserve">Gulbenes novada pašvaldība 2022.gada 12.septembrī nosūtīja </w:t>
      </w:r>
      <w:r w:rsidR="00675816">
        <w:t>…</w:t>
      </w:r>
      <w:r w:rsidRPr="00713670">
        <w:t xml:space="preserve">, atsavināšanas paziņojumu </w:t>
      </w:r>
      <w:proofErr w:type="spellStart"/>
      <w:r w:rsidRPr="00713670">
        <w:t>Nr.GND</w:t>
      </w:r>
      <w:proofErr w:type="spellEnd"/>
      <w:r w:rsidRPr="00713670">
        <w:t>/5.13.2/22/3135, kurā lūdza rakstiski sniegt atbildi vai viņa vēlas par minēto summu iegādāties attiecīgo nekustamo īpašumu, kā arī norādīja, ka o</w:t>
      </w:r>
      <w:r w:rsidRPr="00713670">
        <w:rPr>
          <w:color w:val="000000"/>
        </w:rPr>
        <w:t>bjektu iespējams iegādāties ar tūlītēju samaksu</w:t>
      </w:r>
      <w:r w:rsidRPr="00713670">
        <w:t xml:space="preserve">, vai </w:t>
      </w:r>
      <w:r w:rsidRPr="00713670">
        <w:rPr>
          <w:color w:val="000000"/>
        </w:rPr>
        <w:t>slēdzot nomaksas pirkuma līgumu uz laiku līdz pieciem gadiem.</w:t>
      </w:r>
      <w:r w:rsidRPr="00713670">
        <w:t xml:space="preserve"> </w:t>
      </w:r>
    </w:p>
    <w:p w14:paraId="2EA6DDDF" w14:textId="64B7607F" w:rsidR="00713670" w:rsidRPr="00713670" w:rsidRDefault="00713670" w:rsidP="00713670">
      <w:pPr>
        <w:widowControl w:val="0"/>
        <w:spacing w:line="360" w:lineRule="auto"/>
        <w:ind w:firstLine="567"/>
        <w:jc w:val="both"/>
      </w:pPr>
      <w:r w:rsidRPr="00713670">
        <w:t xml:space="preserve">Gulbenes novada pašvaldība atsavināšanas paziņojumā norādītajā termiņā nav saņēmusi </w:t>
      </w:r>
      <w:r w:rsidR="00675816">
        <w:t>…</w:t>
      </w:r>
      <w:r w:rsidRPr="00713670">
        <w:t>. Visa pirkuma maksa, vai — nomaksas pirkuma līguma gadījumā — avanss 10 procentu apmērā no pirkuma maksas, nav samaksāts.</w:t>
      </w:r>
    </w:p>
    <w:p w14:paraId="529A9126" w14:textId="77777777" w:rsidR="00713670" w:rsidRPr="00713670" w:rsidRDefault="00713670" w:rsidP="00713670">
      <w:pPr>
        <w:widowControl w:val="0"/>
        <w:suppressAutoHyphens/>
        <w:spacing w:line="360" w:lineRule="auto"/>
        <w:ind w:firstLine="567"/>
        <w:jc w:val="both"/>
      </w:pPr>
      <w:r w:rsidRPr="00713670">
        <w:rPr>
          <w:rFonts w:cs="Arial"/>
        </w:rPr>
        <w:t xml:space="preserve">Administratīvā procesa likuma 83.panta otrā daļa nosaka, ka administratīvo aktu atceļ ar </w:t>
      </w:r>
      <w:r w:rsidRPr="00713670">
        <w:rPr>
          <w:rFonts w:cs="Arial"/>
        </w:rPr>
        <w:lastRenderedPageBreak/>
        <w:t xml:space="preserve">jaunu administratīvo aktu. Administratīvā procesa likuma 85.panta otrās daļas 1.punkts, nosaka, ka </w:t>
      </w:r>
      <w:r w:rsidRPr="00713670">
        <w:t xml:space="preserve">adresātam labvēlīgu tiesisku administratīvo aktu var atcelt tad, ja tiesību norma paredz administratīvā akta atcelšanu vai administratīvais akts ietver tā atcelšanas atrunu. </w:t>
      </w:r>
    </w:p>
    <w:p w14:paraId="0EBF302E" w14:textId="77777777" w:rsidR="00713670" w:rsidRPr="00713670" w:rsidRDefault="00713670" w:rsidP="00713670">
      <w:pPr>
        <w:widowControl w:val="0"/>
        <w:suppressAutoHyphens/>
        <w:spacing w:line="360" w:lineRule="auto"/>
        <w:ind w:firstLine="567"/>
        <w:jc w:val="both"/>
        <w:rPr>
          <w:rFonts w:eastAsia="SimSun" w:cs="Mangal"/>
          <w:lang w:eastAsia="zh-CN" w:bidi="hi-IN"/>
        </w:rPr>
      </w:pPr>
      <w:r w:rsidRPr="00713670">
        <w:rPr>
          <w:rFonts w:eastAsia="SimSun" w:cs="Mangal"/>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57A8123A" w14:textId="77777777" w:rsidR="00713670" w:rsidRPr="00713670" w:rsidRDefault="00713670" w:rsidP="00713670">
      <w:pPr>
        <w:spacing w:line="360" w:lineRule="auto"/>
        <w:ind w:firstLine="567"/>
        <w:jc w:val="both"/>
        <w:rPr>
          <w:noProof/>
          <w:color w:val="000000"/>
        </w:rPr>
      </w:pPr>
      <w:r w:rsidRPr="00713670">
        <w:rPr>
          <w:rFonts w:eastAsia="SimSun" w:cs="Mangal"/>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rsidRPr="00713670">
        <w:t xml:space="preserve">Administratīvā procesa likuma 25.panta pirmo daļu, 83.panta pirmo un otro daļu un 85.panta otrās daļas 1.punktu,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color w:val="000000"/>
        </w:rPr>
        <w:t>, Gulbenes novada dome NOLEMJ:</w:t>
      </w:r>
    </w:p>
    <w:p w14:paraId="65D019C7" w14:textId="77777777" w:rsidR="00713670" w:rsidRPr="00713670" w:rsidRDefault="00713670" w:rsidP="00713670">
      <w:pPr>
        <w:tabs>
          <w:tab w:val="left" w:pos="993"/>
        </w:tabs>
        <w:spacing w:line="360" w:lineRule="auto"/>
        <w:ind w:firstLine="567"/>
        <w:jc w:val="both"/>
      </w:pPr>
      <w:r w:rsidRPr="00713670">
        <w:t xml:space="preserve">1. ATCELT nekustamā īpašuma “Gatves 3” – 8, Ranka, Rankas pagasts, Gulbenes novads, kadastra numurs 5084 900 0235, kas sastāv no trīs istabu dzīvokļa, 66,8 </w:t>
      </w:r>
      <w:proofErr w:type="spellStart"/>
      <w:r w:rsidRPr="00713670">
        <w:t>kv.m</w:t>
      </w:r>
      <w:proofErr w:type="spellEnd"/>
      <w:r w:rsidRPr="00713670">
        <w:t>. platībā (telpu grupas kadastra apzīmējums 5084 008 0310 001 008), un pie tā piederošām kopīpašuma 679/7289 domājamām daļām no dzīvojamās mājas (būves kadastra apzīmējums 5084 008 0310 001), 679/7289 domājamām daļām no zemes (zemes vienības kadastra apzīmējums 5084 008 0310), atsavināšanu.</w:t>
      </w:r>
    </w:p>
    <w:p w14:paraId="7B79D7E8" w14:textId="6DE293C9" w:rsidR="00713670" w:rsidRPr="00713670" w:rsidRDefault="00713670" w:rsidP="00713670">
      <w:pPr>
        <w:tabs>
          <w:tab w:val="left" w:pos="993"/>
        </w:tabs>
        <w:spacing w:line="360" w:lineRule="auto"/>
        <w:ind w:firstLine="567"/>
        <w:jc w:val="both"/>
      </w:pPr>
      <w:r w:rsidRPr="00713670">
        <w:t xml:space="preserve">2. Lēmumu nosūtīt trešajām personām: </w:t>
      </w:r>
      <w:r w:rsidR="00675816">
        <w:t>….</w:t>
      </w:r>
      <w:r w:rsidRPr="00713670">
        <w:t>.</w:t>
      </w:r>
    </w:p>
    <w:p w14:paraId="0C5CDFB6" w14:textId="77777777" w:rsidR="00713670" w:rsidRPr="00713670" w:rsidRDefault="00713670" w:rsidP="00713670">
      <w:pPr>
        <w:tabs>
          <w:tab w:val="left" w:pos="993"/>
        </w:tabs>
        <w:spacing w:line="360" w:lineRule="auto"/>
        <w:ind w:firstLine="567"/>
        <w:jc w:val="both"/>
      </w:pPr>
      <w:r w:rsidRPr="00713670">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101B8EA6"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7E0CCD71" w14:textId="77777777" w:rsidR="00713670" w:rsidRPr="00713670" w:rsidRDefault="00713670" w:rsidP="00713670">
      <w:pPr>
        <w:spacing w:line="360" w:lineRule="auto"/>
      </w:pPr>
      <w:r w:rsidRPr="00713670">
        <w:t xml:space="preserve">Sagatavoja: </w:t>
      </w:r>
      <w:proofErr w:type="spellStart"/>
      <w:r w:rsidRPr="00713670">
        <w:t>L.Bašķere</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156D84EA" w14:textId="77777777" w:rsidTr="00675816">
        <w:tc>
          <w:tcPr>
            <w:tcW w:w="9354" w:type="dxa"/>
          </w:tcPr>
          <w:p w14:paraId="78595061"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6A1CBC3D" wp14:editId="6B6E4CFE">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3C1EFD6D" w14:textId="77777777" w:rsidTr="00675816">
        <w:tc>
          <w:tcPr>
            <w:tcW w:w="9354" w:type="dxa"/>
          </w:tcPr>
          <w:p w14:paraId="2590B93C"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2150D80D" w14:textId="77777777" w:rsidTr="00675816">
        <w:tc>
          <w:tcPr>
            <w:tcW w:w="9354" w:type="dxa"/>
          </w:tcPr>
          <w:p w14:paraId="0BED1525"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20186CDE" w14:textId="77777777" w:rsidTr="00675816">
        <w:tc>
          <w:tcPr>
            <w:tcW w:w="9354" w:type="dxa"/>
          </w:tcPr>
          <w:p w14:paraId="357D39A0"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205A54D0" w14:textId="77777777" w:rsidTr="00675816">
        <w:tc>
          <w:tcPr>
            <w:tcW w:w="9354" w:type="dxa"/>
          </w:tcPr>
          <w:p w14:paraId="64154DE6"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44746463"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403C05FA" w14:textId="77777777" w:rsidR="00713670" w:rsidRPr="00713670" w:rsidRDefault="00713670" w:rsidP="00713670">
      <w:pPr>
        <w:jc w:val="center"/>
      </w:pPr>
      <w:r w:rsidRPr="0071367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24C15481" w14:textId="77777777" w:rsidTr="00873076">
        <w:tc>
          <w:tcPr>
            <w:tcW w:w="4676" w:type="dxa"/>
          </w:tcPr>
          <w:p w14:paraId="59BE23C2" w14:textId="77777777" w:rsidR="00713670" w:rsidRPr="00713670" w:rsidRDefault="00713670" w:rsidP="00713670">
            <w:pPr>
              <w:rPr>
                <w:b/>
                <w:bCs/>
              </w:rPr>
            </w:pPr>
            <w:r w:rsidRPr="00713670">
              <w:rPr>
                <w:b/>
                <w:bCs/>
              </w:rPr>
              <w:t>2022.gada 27.oktobrī</w:t>
            </w:r>
          </w:p>
        </w:tc>
        <w:tc>
          <w:tcPr>
            <w:tcW w:w="4678" w:type="dxa"/>
          </w:tcPr>
          <w:p w14:paraId="6E6E9E71" w14:textId="77777777" w:rsidR="00713670" w:rsidRPr="00713670" w:rsidRDefault="00713670" w:rsidP="00713670">
            <w:pPr>
              <w:rPr>
                <w:b/>
                <w:bCs/>
              </w:rPr>
            </w:pPr>
            <w:r w:rsidRPr="00713670">
              <w:rPr>
                <w:b/>
                <w:bCs/>
              </w:rPr>
              <w:t xml:space="preserve">                              Nr. GND/2022/1026</w:t>
            </w:r>
          </w:p>
        </w:tc>
      </w:tr>
      <w:tr w:rsidR="00713670" w:rsidRPr="00713670" w14:paraId="366CF5BC" w14:textId="77777777" w:rsidTr="00873076">
        <w:tc>
          <w:tcPr>
            <w:tcW w:w="4676" w:type="dxa"/>
          </w:tcPr>
          <w:p w14:paraId="27D3B1A8" w14:textId="77777777" w:rsidR="00713670" w:rsidRPr="00713670" w:rsidRDefault="00713670" w:rsidP="00713670"/>
        </w:tc>
        <w:tc>
          <w:tcPr>
            <w:tcW w:w="4678" w:type="dxa"/>
          </w:tcPr>
          <w:p w14:paraId="7F5336DF" w14:textId="77777777" w:rsidR="00713670" w:rsidRPr="00713670" w:rsidRDefault="00713670" w:rsidP="00713670">
            <w:pPr>
              <w:rPr>
                <w:b/>
                <w:bCs/>
              </w:rPr>
            </w:pPr>
            <w:r w:rsidRPr="00713670">
              <w:rPr>
                <w:b/>
                <w:bCs/>
              </w:rPr>
              <w:t xml:space="preserve">                              (protokols Nr.20; 70.p.)</w:t>
            </w:r>
          </w:p>
        </w:tc>
      </w:tr>
    </w:tbl>
    <w:p w14:paraId="0D1BF65B" w14:textId="77777777" w:rsidR="00713670" w:rsidRPr="00713670" w:rsidRDefault="00713670" w:rsidP="00713670"/>
    <w:p w14:paraId="04C6B85C" w14:textId="77777777" w:rsidR="00713670" w:rsidRPr="00713670" w:rsidRDefault="00713670" w:rsidP="00713670">
      <w:pPr>
        <w:jc w:val="center"/>
        <w:rPr>
          <w:b/>
          <w:snapToGrid w:val="0"/>
          <w:szCs w:val="20"/>
          <w:lang w:eastAsia="en-US"/>
        </w:rPr>
      </w:pPr>
      <w:r w:rsidRPr="00713670">
        <w:rPr>
          <w:b/>
          <w:snapToGrid w:val="0"/>
          <w:lang w:eastAsia="en-US"/>
        </w:rPr>
        <w:t xml:space="preserve">Par </w:t>
      </w:r>
      <w:r w:rsidRPr="00713670">
        <w:rPr>
          <w:b/>
          <w:snapToGrid w:val="0"/>
          <w:szCs w:val="20"/>
          <w:lang w:eastAsia="en-US"/>
        </w:rPr>
        <w:t xml:space="preserve">nekustamā īpašuma </w:t>
      </w:r>
      <w:r w:rsidRPr="00713670">
        <w:rPr>
          <w:b/>
          <w:snapToGrid w:val="0"/>
          <w:lang w:eastAsia="en-US"/>
        </w:rPr>
        <w:t>Gulbenes pilsētā ar nosaukumu “Parka iela 2”</w:t>
      </w:r>
    </w:p>
    <w:p w14:paraId="569B56D8" w14:textId="77777777" w:rsidR="00713670" w:rsidRPr="00713670" w:rsidRDefault="00713670" w:rsidP="00713670">
      <w:pPr>
        <w:jc w:val="center"/>
        <w:rPr>
          <w:snapToGrid w:val="0"/>
          <w:lang w:eastAsia="en-US"/>
        </w:rPr>
      </w:pPr>
      <w:r w:rsidRPr="00713670">
        <w:rPr>
          <w:b/>
          <w:snapToGrid w:val="0"/>
          <w:szCs w:val="20"/>
          <w:lang w:eastAsia="en-US"/>
        </w:rPr>
        <w:t>nosacītās cenas apstiprināšanu</w:t>
      </w:r>
    </w:p>
    <w:p w14:paraId="205F89DE" w14:textId="77777777" w:rsidR="00713670" w:rsidRPr="00713670" w:rsidRDefault="00713670" w:rsidP="00713670">
      <w:pPr>
        <w:widowControl w:val="0"/>
        <w:spacing w:before="240" w:line="360" w:lineRule="auto"/>
        <w:ind w:firstLine="567"/>
        <w:jc w:val="both"/>
      </w:pPr>
      <w:r w:rsidRPr="00713670">
        <w:t xml:space="preserve">Gulbenes novada dome 2022.gada 25.augustā pieņēma lēmumu </w:t>
      </w:r>
      <w:proofErr w:type="spellStart"/>
      <w:r w:rsidRPr="00713670">
        <w:t>Nr.GND</w:t>
      </w:r>
      <w:proofErr w:type="spellEnd"/>
      <w:r w:rsidRPr="00713670">
        <w:t xml:space="preserve">/2022/770 “Par nekustamā īpašuma Gulbenes pilsētā ar nosaukumu “Parka iela 2” atsavināšanu” (protokols Nr.16, 19.p.), ar kuru nolēma nodot atsavināšanai Gulbenes novada pašvaldībai piederošo nekustamo īpašumu Gulbenes pilsētā ar nosaukumu “Parka iela 2”, adrese: Parka iela 2, Gulbene, Gulbenes novads, kadastra numurs 5001 005 0113, par brīvu cenu valsts akciju sabiedrībai “Ceļu satiksmes drošības direkcija”, reģistrācijas numurs 40003345734, juridiskā adrese: Sergeja Eizenšteina iela 6, Rīga, LV-1079, un uzdeva Gulbenes novada pašvaldības Īpašuma novērtēšanas un izsoļu komisijai organizēt nekustamā īpašuma novērtēšanu un nosacītās cenas noteikšanu un iesniegt to apstiprināšanai Gulbenes novada domes sēdē. </w:t>
      </w:r>
    </w:p>
    <w:p w14:paraId="0C38C49F" w14:textId="77777777" w:rsidR="00713670" w:rsidRPr="00713670" w:rsidRDefault="00713670" w:rsidP="00713670">
      <w:pPr>
        <w:spacing w:line="360" w:lineRule="auto"/>
        <w:ind w:firstLine="567"/>
        <w:jc w:val="both"/>
      </w:pPr>
      <w:r w:rsidRPr="00713670">
        <w:t xml:space="preserve">Sabiedrība ar ierobežotu atbildību “DZIETI”, reģistrācijas Nr.42403010964, juridiskā adrese: Zemnieku iela 5, Rēzekne, LV – 4601, sastādīja atskaiti (saņemta Gulbenes novada pašvaldībā 2022.gada 3.oktobrī un reģistrēta ar </w:t>
      </w:r>
      <w:proofErr w:type="spellStart"/>
      <w:r w:rsidRPr="00713670">
        <w:t>Nr.GND</w:t>
      </w:r>
      <w:proofErr w:type="spellEnd"/>
      <w:r w:rsidRPr="00713670">
        <w:t>/4.18/22/2596-D) par nekustamā īpašuma Gulbenes pilsētā ar nosaukumu “Parka iela 2”, adrese: Parka iela 2, Gulbene, Gulbenes novads, kadastra numurs 5001 005 0113, tirgus vērtību.</w:t>
      </w:r>
    </w:p>
    <w:p w14:paraId="78DBB95C" w14:textId="77777777" w:rsidR="00713670" w:rsidRPr="00713670" w:rsidRDefault="00713670" w:rsidP="00713670">
      <w:pPr>
        <w:spacing w:line="360" w:lineRule="auto"/>
        <w:ind w:firstLine="567"/>
        <w:jc w:val="both"/>
        <w:rPr>
          <w:noProof/>
          <w:color w:val="000000"/>
        </w:rPr>
      </w:pPr>
      <w:r w:rsidRPr="00713670">
        <w:t xml:space="preserve">Ņemot vērā Gulbenes novada pašvaldības Īpašuma novērtēšanas un izsoļu komisijas 2022.gada 13.oktobra sēdes lēmumu, protokols Nr.2.7.2/22/143,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w:t>
      </w:r>
      <w:r w:rsidRPr="00713670">
        <w:lastRenderedPageBreak/>
        <w:t>4.panta ceturtajā daļā minētajām personām, institūcija, kas organizē nekustamā īpašuma atsavināšanu (</w:t>
      </w:r>
      <w:hyperlink r:id="rId22" w:anchor="p9" w:tgtFrame="_blank" w:history="1">
        <w:r w:rsidRPr="00713670">
          <w:t>9.pants</w:t>
        </w:r>
      </w:hyperlink>
      <w:r w:rsidRPr="00713670">
        <w:t xml:space="preserve">), </w:t>
      </w:r>
      <w:proofErr w:type="spellStart"/>
      <w:r w:rsidRPr="00713670">
        <w:t>nosūta</w:t>
      </w:r>
      <w:proofErr w:type="spellEnd"/>
      <w:r w:rsidRPr="00713670">
        <w:t xml:space="preserve"> tām atsavināšanas paziņojumu,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color w:val="000000"/>
        </w:rPr>
        <w:t>, Gulbenes novada dome NOLEMJ</w:t>
      </w:r>
      <w:r w:rsidRPr="00713670">
        <w:t>:</w:t>
      </w:r>
    </w:p>
    <w:p w14:paraId="20630811" w14:textId="77777777" w:rsidR="00713670" w:rsidRPr="00713670" w:rsidRDefault="00713670">
      <w:pPr>
        <w:numPr>
          <w:ilvl w:val="0"/>
          <w:numId w:val="8"/>
        </w:numPr>
        <w:tabs>
          <w:tab w:val="left" w:pos="851"/>
        </w:tabs>
        <w:spacing w:line="360" w:lineRule="auto"/>
        <w:ind w:left="0" w:firstLine="567"/>
        <w:contextualSpacing/>
        <w:jc w:val="both"/>
      </w:pPr>
      <w:r w:rsidRPr="00713670">
        <w:t>APSTIPRINĀT nekustamā īpašuma</w:t>
      </w:r>
      <w:r w:rsidRPr="00713670">
        <w:rPr>
          <w:rFonts w:ascii="Arial" w:hAnsi="Arial" w:cs="Arial"/>
          <w:sz w:val="22"/>
          <w:szCs w:val="22"/>
        </w:rPr>
        <w:t xml:space="preserve"> </w:t>
      </w:r>
      <w:r w:rsidRPr="00713670">
        <w:t>Gulbenes pilsētā ar nosaukumu “Parka iela 2”, adrese: Parka iela 2, Gulbene, Gulbenes novads, kadastra numurs 5001 005 0113, kas sastāv no zemes vienības ar kadastra apzīmējumu 5001 005 0113, 0,5603 ha platībā, nosacīto cenu</w:t>
      </w:r>
      <w:r w:rsidRPr="00713670">
        <w:rPr>
          <w:color w:val="000000"/>
        </w:rPr>
        <w:t xml:space="preserve"> </w:t>
      </w:r>
      <w:r w:rsidRPr="00713670">
        <w:t xml:space="preserve">11800 </w:t>
      </w:r>
      <w:r w:rsidRPr="00713670">
        <w:rPr>
          <w:color w:val="000000"/>
        </w:rPr>
        <w:t xml:space="preserve">EUR (vienpadsmit tūkstoši astoņi simti </w:t>
      </w:r>
      <w:proofErr w:type="spellStart"/>
      <w:r w:rsidRPr="00713670">
        <w:rPr>
          <w:i/>
          <w:color w:val="000000"/>
        </w:rPr>
        <w:t>euro</w:t>
      </w:r>
      <w:proofErr w:type="spellEnd"/>
      <w:r w:rsidRPr="00713670">
        <w:rPr>
          <w:color w:val="000000"/>
        </w:rPr>
        <w:t>)</w:t>
      </w:r>
      <w:r w:rsidRPr="00713670">
        <w:t>.</w:t>
      </w:r>
    </w:p>
    <w:p w14:paraId="12394194" w14:textId="77777777" w:rsidR="00713670" w:rsidRPr="00713670" w:rsidRDefault="00713670" w:rsidP="00713670">
      <w:pPr>
        <w:spacing w:line="360" w:lineRule="auto"/>
        <w:ind w:firstLine="567"/>
        <w:jc w:val="both"/>
      </w:pPr>
      <w:r w:rsidRPr="00713670">
        <w:t>2. UZDOT Gulbenes novada pašvaldības Īpašuma novērtēšanas un izsoļu komisijai organizēt nekustamā īpašuma Gulbenes pilsētā ar nosaukumu “Parka iela 2”, adrese: Parka iela 2, Gulbene, Gulbenes novads, kadastra numurs 5001 005 0113, atsavināšanu.</w:t>
      </w:r>
    </w:p>
    <w:p w14:paraId="39959698" w14:textId="77777777" w:rsidR="00713670" w:rsidRPr="00713670" w:rsidRDefault="00713670" w:rsidP="00713670">
      <w:pPr>
        <w:spacing w:line="360" w:lineRule="auto"/>
      </w:pPr>
    </w:p>
    <w:p w14:paraId="3ABF182A"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500EE005" w14:textId="77777777" w:rsidR="00713670" w:rsidRPr="00713670" w:rsidRDefault="00713670" w:rsidP="00713670">
      <w:pPr>
        <w:spacing w:line="360" w:lineRule="auto"/>
      </w:pPr>
    </w:p>
    <w:p w14:paraId="65B4F4B5" w14:textId="560DF037" w:rsidR="00675816" w:rsidRDefault="00713670" w:rsidP="00713670">
      <w:pPr>
        <w:spacing w:line="360" w:lineRule="auto"/>
      </w:pPr>
      <w:r w:rsidRPr="00713670">
        <w:t xml:space="preserve">Sagatavoja: </w:t>
      </w:r>
      <w:proofErr w:type="spellStart"/>
      <w:r w:rsidRPr="00713670">
        <w:t>L.Bašķere</w:t>
      </w:r>
      <w:proofErr w:type="spellEnd"/>
    </w:p>
    <w:p w14:paraId="6FC55AD9" w14:textId="77777777" w:rsidR="00675816" w:rsidRDefault="0067581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7A1701E4" w14:textId="77777777" w:rsidTr="00675816">
        <w:tc>
          <w:tcPr>
            <w:tcW w:w="9354" w:type="dxa"/>
          </w:tcPr>
          <w:p w14:paraId="128B03A1"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42FD50E2" wp14:editId="0B14B476">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0EBEF65B" w14:textId="77777777" w:rsidTr="00675816">
        <w:tc>
          <w:tcPr>
            <w:tcW w:w="9354" w:type="dxa"/>
          </w:tcPr>
          <w:p w14:paraId="5FB06FD4"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7434F243" w14:textId="77777777" w:rsidTr="00675816">
        <w:tc>
          <w:tcPr>
            <w:tcW w:w="9354" w:type="dxa"/>
          </w:tcPr>
          <w:p w14:paraId="4EFDA878"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3C1959A2" w14:textId="77777777" w:rsidTr="00675816">
        <w:tc>
          <w:tcPr>
            <w:tcW w:w="9354" w:type="dxa"/>
          </w:tcPr>
          <w:p w14:paraId="2E3ED90B"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449E9FE6" w14:textId="77777777" w:rsidTr="00675816">
        <w:tc>
          <w:tcPr>
            <w:tcW w:w="9354" w:type="dxa"/>
          </w:tcPr>
          <w:p w14:paraId="33905F23"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146920C3"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201A8307"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0E1D680B" w14:textId="77777777" w:rsidTr="00873076">
        <w:tc>
          <w:tcPr>
            <w:tcW w:w="4676" w:type="dxa"/>
          </w:tcPr>
          <w:p w14:paraId="34216123" w14:textId="77777777" w:rsidR="00713670" w:rsidRPr="00713670" w:rsidRDefault="00713670" w:rsidP="00713670">
            <w:pPr>
              <w:rPr>
                <w:b/>
                <w:bCs/>
              </w:rPr>
            </w:pPr>
            <w:r w:rsidRPr="00713670">
              <w:rPr>
                <w:b/>
                <w:bCs/>
              </w:rPr>
              <w:t>2022.gada 27.oktobrī</w:t>
            </w:r>
          </w:p>
        </w:tc>
        <w:tc>
          <w:tcPr>
            <w:tcW w:w="4678" w:type="dxa"/>
          </w:tcPr>
          <w:p w14:paraId="7F983B07" w14:textId="77777777" w:rsidR="00713670" w:rsidRPr="00713670" w:rsidRDefault="00713670" w:rsidP="00713670">
            <w:pPr>
              <w:rPr>
                <w:b/>
                <w:bCs/>
              </w:rPr>
            </w:pPr>
            <w:r w:rsidRPr="00713670">
              <w:rPr>
                <w:b/>
                <w:bCs/>
              </w:rPr>
              <w:t xml:space="preserve">                                Nr. GND/2022/1027</w:t>
            </w:r>
          </w:p>
        </w:tc>
      </w:tr>
      <w:tr w:rsidR="00713670" w:rsidRPr="00713670" w14:paraId="34747901" w14:textId="77777777" w:rsidTr="00873076">
        <w:tc>
          <w:tcPr>
            <w:tcW w:w="4676" w:type="dxa"/>
          </w:tcPr>
          <w:p w14:paraId="192D2213" w14:textId="77777777" w:rsidR="00713670" w:rsidRPr="00713670" w:rsidRDefault="00713670" w:rsidP="00713670"/>
        </w:tc>
        <w:tc>
          <w:tcPr>
            <w:tcW w:w="4678" w:type="dxa"/>
          </w:tcPr>
          <w:p w14:paraId="7380EF97" w14:textId="77777777" w:rsidR="00713670" w:rsidRPr="00713670" w:rsidRDefault="00713670" w:rsidP="00713670">
            <w:pPr>
              <w:rPr>
                <w:b/>
                <w:bCs/>
              </w:rPr>
            </w:pPr>
            <w:r w:rsidRPr="00713670">
              <w:rPr>
                <w:b/>
                <w:bCs/>
              </w:rPr>
              <w:t xml:space="preserve">                                (protokols Nr.20; 71.p.)</w:t>
            </w:r>
          </w:p>
        </w:tc>
      </w:tr>
    </w:tbl>
    <w:p w14:paraId="7352ECA8" w14:textId="77777777" w:rsidR="00713670" w:rsidRPr="00713670" w:rsidRDefault="00713670" w:rsidP="00713670"/>
    <w:p w14:paraId="4F4DEC4E" w14:textId="77777777" w:rsidR="00713670" w:rsidRPr="00713670" w:rsidRDefault="00713670" w:rsidP="00713670">
      <w:pPr>
        <w:jc w:val="center"/>
        <w:rPr>
          <w:b/>
          <w:snapToGrid w:val="0"/>
          <w:lang w:eastAsia="en-US"/>
        </w:rPr>
      </w:pPr>
      <w:r w:rsidRPr="00713670">
        <w:rPr>
          <w:b/>
          <w:snapToGrid w:val="0"/>
          <w:lang w:eastAsia="en-US"/>
        </w:rPr>
        <w:t xml:space="preserve">Par </w:t>
      </w:r>
      <w:r w:rsidRPr="00713670">
        <w:rPr>
          <w:b/>
          <w:snapToGrid w:val="0"/>
          <w:szCs w:val="20"/>
          <w:lang w:eastAsia="en-US"/>
        </w:rPr>
        <w:t xml:space="preserve">dzīvokļa īpašuma </w:t>
      </w:r>
      <w:bookmarkStart w:id="29" w:name="_Hlk116239326"/>
      <w:r w:rsidRPr="00713670">
        <w:rPr>
          <w:b/>
          <w:snapToGrid w:val="0"/>
          <w:lang w:eastAsia="en-US"/>
        </w:rPr>
        <w:t xml:space="preserve">“Ilgas” – 1, </w:t>
      </w:r>
      <w:proofErr w:type="spellStart"/>
      <w:r w:rsidRPr="00713670">
        <w:rPr>
          <w:b/>
          <w:snapToGrid w:val="0"/>
          <w:lang w:eastAsia="en-US"/>
        </w:rPr>
        <w:t>Gaujasrēveļi</w:t>
      </w:r>
      <w:proofErr w:type="spellEnd"/>
      <w:r w:rsidRPr="00713670">
        <w:rPr>
          <w:b/>
          <w:snapToGrid w:val="0"/>
          <w:lang w:eastAsia="en-US"/>
        </w:rPr>
        <w:t>, Rankas pagasts, Gulbenes novads</w:t>
      </w:r>
      <w:bookmarkEnd w:id="29"/>
      <w:r w:rsidRPr="00713670">
        <w:rPr>
          <w:b/>
          <w:snapToGrid w:val="0"/>
          <w:lang w:eastAsia="en-US"/>
        </w:rPr>
        <w:t xml:space="preserve">, </w:t>
      </w:r>
      <w:r w:rsidRPr="00713670">
        <w:rPr>
          <w:b/>
          <w:snapToGrid w:val="0"/>
          <w:szCs w:val="20"/>
          <w:lang w:eastAsia="en-US"/>
        </w:rPr>
        <w:t>pirmās izsoles rīkošanu, noteikumu un sākumcenas apstiprināšanu</w:t>
      </w:r>
    </w:p>
    <w:p w14:paraId="7B6F4F2A" w14:textId="77777777" w:rsidR="00713670" w:rsidRPr="00713670" w:rsidRDefault="00713670" w:rsidP="00713670"/>
    <w:p w14:paraId="783CEE7F" w14:textId="77777777" w:rsidR="00713670" w:rsidRPr="00713670" w:rsidRDefault="00713670" w:rsidP="00713670">
      <w:pPr>
        <w:widowControl w:val="0"/>
        <w:spacing w:line="360" w:lineRule="auto"/>
        <w:ind w:firstLine="567"/>
        <w:jc w:val="both"/>
      </w:pPr>
      <w:r w:rsidRPr="00713670">
        <w:t xml:space="preserve">Gulbenes novada dome 2022.gada 26.maijā pieņēma lēmumu </w:t>
      </w:r>
      <w:proofErr w:type="spellStart"/>
      <w:r w:rsidRPr="00713670">
        <w:t>Nr.GND</w:t>
      </w:r>
      <w:proofErr w:type="spellEnd"/>
      <w:r w:rsidRPr="00713670">
        <w:t xml:space="preserve">/2022/457 “Par Rankas pagasta dzīvokļa īpašuma “Ilgas” – 1 atsavināšanu” (protokols Nr.10, 16.p.), ar kuru nolēma nodot atsavināšanai atklātā mutiskā izsolē ar augšupejošu soli dzīvokļa īpašumu “Ilgas” – 1, </w:t>
      </w:r>
      <w:proofErr w:type="spellStart"/>
      <w:r w:rsidRPr="00713670">
        <w:t>Gaujasrēveļi</w:t>
      </w:r>
      <w:proofErr w:type="spellEnd"/>
      <w:r w:rsidRPr="00713670">
        <w:t>, Rankas pagasts, Gulbenes novads, kadastra numurs 5084 900 0171</w:t>
      </w:r>
      <w:r w:rsidRPr="00713670">
        <w:rPr>
          <w:rFonts w:eastAsia="Calibri"/>
          <w:lang w:eastAsia="en-US"/>
        </w:rPr>
        <w:t xml:space="preserve">, </w:t>
      </w:r>
      <w:r w:rsidRPr="00713670">
        <w:t>un uzdeva Gulbenes novada pašvaldības Īpašuma novērtēšanas un izsoļu komisijai organizēt nekustamā īpašuma novērtēšanu un nosacītās cenas noteikšanu un iesniegt to apstiprināšanai Gulbenes novada domes sēdē.</w:t>
      </w:r>
    </w:p>
    <w:p w14:paraId="5496823C" w14:textId="77777777" w:rsidR="00713670" w:rsidRPr="00713670" w:rsidRDefault="00713670" w:rsidP="00713670">
      <w:pPr>
        <w:spacing w:line="360" w:lineRule="auto"/>
        <w:ind w:firstLine="567"/>
        <w:jc w:val="both"/>
      </w:pPr>
      <w:r w:rsidRPr="00713670">
        <w:t xml:space="preserve">Sabiedrība ar ierobežotu atbildību “DZIETI”, reģistrācijas Nr.42403010964, juridiskā adrese: Zemnieku iela 5, Rēzekne, LV – 4601, sastādīja atskaiti (saņemta Gulbenes novada pašvaldībā 2022.gada 7.oktobrī un reģistrēta ar </w:t>
      </w:r>
      <w:proofErr w:type="spellStart"/>
      <w:r w:rsidRPr="00713670">
        <w:t>Nr.GND</w:t>
      </w:r>
      <w:proofErr w:type="spellEnd"/>
      <w:r w:rsidRPr="00713670">
        <w:t xml:space="preserve">/4.18/22/2644-D) par dzīvokļa īpašuma “Ilgas” – 1, </w:t>
      </w:r>
      <w:proofErr w:type="spellStart"/>
      <w:r w:rsidRPr="00713670">
        <w:t>Gaujasrēveļi</w:t>
      </w:r>
      <w:proofErr w:type="spellEnd"/>
      <w:r w:rsidRPr="00713670">
        <w:t>, Rankas pagasts, Gulbenes novads, kadastra numurs 5084 900 0171, tirgus vērtību.</w:t>
      </w:r>
    </w:p>
    <w:p w14:paraId="2D0F1AA1"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Nr.2.7.2/22/144,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Gulbenes novada dome NOLEMJ:</w:t>
      </w:r>
    </w:p>
    <w:p w14:paraId="377D5C5E" w14:textId="77777777" w:rsidR="00713670" w:rsidRPr="00713670" w:rsidRDefault="00713670" w:rsidP="00713670">
      <w:pPr>
        <w:spacing w:line="360" w:lineRule="auto"/>
        <w:ind w:firstLine="567"/>
        <w:jc w:val="both"/>
      </w:pPr>
      <w:r w:rsidRPr="00713670">
        <w:lastRenderedPageBreak/>
        <w:t xml:space="preserve">1. RĪKOT Gulbenes novada pašvaldībai piederošā dzīvokļa īpašuma “Ilgas” – 1, </w:t>
      </w:r>
      <w:proofErr w:type="spellStart"/>
      <w:r w:rsidRPr="00713670">
        <w:t>Gaujasrēveļi</w:t>
      </w:r>
      <w:proofErr w:type="spellEnd"/>
      <w:r w:rsidRPr="00713670">
        <w:t xml:space="preserve">, Rankas pagasts, Gulbenes novads, kadastra numurs 5084 900 0171, kas sastāv no divistabu dzīvokļa, 48,2 </w:t>
      </w:r>
      <w:proofErr w:type="spellStart"/>
      <w:r w:rsidRPr="00713670">
        <w:t>kv.m</w:t>
      </w:r>
      <w:proofErr w:type="spellEnd"/>
      <w:r w:rsidRPr="00713670">
        <w:t>. platībā (telpu grupas ar kadastra apzīmējumu 5084 004 0246 001 001), un pie tā piederošām kopīpašuma 492/1637 domājamām daļām no dzīvojamās mājas (būves ar kadastra apzīmējums 5084 004 0246 001), 492/1637 domājamām daļām no šķūņa (būves ar kadastra apzīmējums 5084 004 0246 002), 492/1637 domājamām daļām no garāžas (būves ar kadastra apzīmējums 5084 004 0246 003), un 492/1637 domājamām daļām no zemes (zemes vienības kadastra apzīmējums 5084 004 0246), pirmo izsoli.</w:t>
      </w:r>
    </w:p>
    <w:p w14:paraId="5F4D5FBB" w14:textId="77777777" w:rsidR="00713670" w:rsidRPr="00713670" w:rsidRDefault="00713670" w:rsidP="00713670">
      <w:pPr>
        <w:spacing w:line="360" w:lineRule="auto"/>
        <w:ind w:firstLine="567"/>
        <w:jc w:val="both"/>
      </w:pPr>
      <w:r w:rsidRPr="00713670">
        <w:t xml:space="preserve">2. APSTIPRINĀT Gulbenes novada pašvaldībai piederošā dzīvokļa īpašuma “Ilgas” – 1, </w:t>
      </w:r>
      <w:proofErr w:type="spellStart"/>
      <w:r w:rsidRPr="00713670">
        <w:t>Gaujasrēveļi</w:t>
      </w:r>
      <w:proofErr w:type="spellEnd"/>
      <w:r w:rsidRPr="00713670">
        <w:t xml:space="preserve">, Rankas pagasts, Gulbenes novads, kadastra numurs 5084 900 0171, pirmās izsoles sākumcenu </w:t>
      </w:r>
      <w:r w:rsidRPr="00713670">
        <w:rPr>
          <w:color w:val="000000"/>
        </w:rPr>
        <w:t xml:space="preserve">1950 EUR (viens tūkstotis deviņi simti piecdesmit </w:t>
      </w:r>
      <w:proofErr w:type="spellStart"/>
      <w:r w:rsidRPr="00713670">
        <w:rPr>
          <w:i/>
          <w:color w:val="000000"/>
        </w:rPr>
        <w:t>euro</w:t>
      </w:r>
      <w:proofErr w:type="spellEnd"/>
      <w:r w:rsidRPr="00713670">
        <w:rPr>
          <w:color w:val="000000"/>
        </w:rPr>
        <w:t>)</w:t>
      </w:r>
      <w:r w:rsidRPr="00713670">
        <w:t>.</w:t>
      </w:r>
    </w:p>
    <w:p w14:paraId="365E841E" w14:textId="77777777" w:rsidR="00713670" w:rsidRPr="00713670" w:rsidRDefault="00713670" w:rsidP="00713670">
      <w:pPr>
        <w:spacing w:line="360" w:lineRule="auto"/>
        <w:ind w:firstLine="567"/>
        <w:jc w:val="both"/>
      </w:pPr>
      <w:r w:rsidRPr="00713670">
        <w:t xml:space="preserve">3. APSTIPRINĀT Gulbenes novada pašvaldībai piederošā dzīvokļa īpašuma “Ilgas” – 1, </w:t>
      </w:r>
      <w:proofErr w:type="spellStart"/>
      <w:r w:rsidRPr="00713670">
        <w:t>Gaujasrēveļi</w:t>
      </w:r>
      <w:proofErr w:type="spellEnd"/>
      <w:r w:rsidRPr="00713670">
        <w:t>, Rankas pagasts, Gulbenes novads, kadastra numurs 5084 900 0171, pirmās izsoles noteikumus (pielikums), kas ir šī lēmuma neatņemama sastāvdaļa.</w:t>
      </w:r>
    </w:p>
    <w:p w14:paraId="62FF3E0D" w14:textId="77777777" w:rsidR="00713670" w:rsidRPr="00713670" w:rsidRDefault="00713670" w:rsidP="00713670">
      <w:pPr>
        <w:spacing w:line="360" w:lineRule="auto"/>
        <w:ind w:firstLine="567"/>
        <w:jc w:val="both"/>
      </w:pPr>
      <w:r w:rsidRPr="00713670">
        <w:t xml:space="preserve">4. UZDOT Gulbenes novada pašvaldības Īpašuma novērtēšanas un izsoļu komisijai organizēt Gulbenes novada pašvaldībai piederošā dzīvokļa īpašuma “Ilgas” – 1, </w:t>
      </w:r>
      <w:proofErr w:type="spellStart"/>
      <w:r w:rsidRPr="00713670">
        <w:t>Gaujasrēveļi</w:t>
      </w:r>
      <w:proofErr w:type="spellEnd"/>
      <w:r w:rsidRPr="00713670">
        <w:t>, Rankas pagasts, Gulbenes novads, kadastra numurs 5084 900 0171, pirmo izsoli.</w:t>
      </w:r>
    </w:p>
    <w:p w14:paraId="74FC59AD" w14:textId="77777777" w:rsidR="00713670" w:rsidRPr="00713670" w:rsidRDefault="00713670" w:rsidP="00713670">
      <w:pPr>
        <w:spacing w:after="160" w:line="259" w:lineRule="auto"/>
      </w:pPr>
    </w:p>
    <w:p w14:paraId="100943B4"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4E76FBA0" w14:textId="77777777" w:rsidR="00713670" w:rsidRPr="00713670" w:rsidRDefault="00713670" w:rsidP="00713670">
      <w:pPr>
        <w:spacing w:line="360" w:lineRule="auto"/>
      </w:pPr>
    </w:p>
    <w:p w14:paraId="459FFB8C"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2581FC35" w14:textId="77777777" w:rsidR="00713670" w:rsidRPr="00713670" w:rsidRDefault="00713670" w:rsidP="00713670">
      <w:pPr>
        <w:spacing w:after="160" w:line="259" w:lineRule="auto"/>
      </w:pPr>
      <w:r w:rsidRPr="00713670">
        <w:br w:type="page"/>
      </w:r>
    </w:p>
    <w:p w14:paraId="06B548A3" w14:textId="77777777" w:rsidR="00713670" w:rsidRPr="00713670" w:rsidRDefault="00713670" w:rsidP="00713670">
      <w:pPr>
        <w:jc w:val="right"/>
      </w:pPr>
      <w:r w:rsidRPr="00713670">
        <w:lastRenderedPageBreak/>
        <w:t>Pielikums 27.10.2022. Gulbenes novada domes lēmumam Nr. GND/2022/1027</w:t>
      </w:r>
    </w:p>
    <w:p w14:paraId="73B03E59" w14:textId="77777777" w:rsidR="00713670" w:rsidRPr="00713670" w:rsidRDefault="00713670" w:rsidP="00713670">
      <w:pPr>
        <w:jc w:val="right"/>
      </w:pPr>
    </w:p>
    <w:p w14:paraId="4B54D1D2" w14:textId="77777777" w:rsidR="00713670" w:rsidRPr="00713670" w:rsidRDefault="00713670" w:rsidP="00713670">
      <w:pPr>
        <w:jc w:val="center"/>
        <w:rPr>
          <w:b/>
          <w:caps/>
        </w:rPr>
      </w:pPr>
      <w:r w:rsidRPr="00713670">
        <w:rPr>
          <w:b/>
          <w:caps/>
        </w:rPr>
        <w:t xml:space="preserve">Gulbenes novada pašvaldības DZĪVOKĻA īpašuma – </w:t>
      </w:r>
    </w:p>
    <w:p w14:paraId="100237F0" w14:textId="77777777" w:rsidR="00713670" w:rsidRPr="00713670" w:rsidRDefault="00713670" w:rsidP="00713670">
      <w:pPr>
        <w:jc w:val="center"/>
        <w:rPr>
          <w:b/>
          <w:caps/>
        </w:rPr>
      </w:pPr>
      <w:r w:rsidRPr="00713670">
        <w:rPr>
          <w:b/>
          <w:caps/>
        </w:rPr>
        <w:t xml:space="preserve">“Ilgas” – 1, Gaujasrēveļi, Rankas pagasts, Gulbenes novads, </w:t>
      </w:r>
    </w:p>
    <w:p w14:paraId="4028B313" w14:textId="77777777" w:rsidR="00713670" w:rsidRPr="00713670" w:rsidRDefault="00713670" w:rsidP="00713670">
      <w:pPr>
        <w:jc w:val="center"/>
        <w:rPr>
          <w:b/>
        </w:rPr>
      </w:pPr>
      <w:r w:rsidRPr="00713670">
        <w:rPr>
          <w:b/>
        </w:rPr>
        <w:t>PIRMĀS IZSOLES NOTEIKUMI</w:t>
      </w:r>
    </w:p>
    <w:p w14:paraId="746AC547" w14:textId="77777777" w:rsidR="00713670" w:rsidRPr="00713670" w:rsidRDefault="00713670" w:rsidP="00713670">
      <w:pPr>
        <w:tabs>
          <w:tab w:val="left" w:pos="0"/>
          <w:tab w:val="left" w:pos="426"/>
        </w:tabs>
        <w:ind w:right="43" w:firstLine="284"/>
        <w:jc w:val="center"/>
        <w:rPr>
          <w:b/>
          <w:bCs/>
          <w:lang w:eastAsia="en-US"/>
        </w:rPr>
      </w:pPr>
    </w:p>
    <w:p w14:paraId="3F1F2BC8"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29DF5C38"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pirmā mutiskā atklātā izsole ar augšupejošu soli </w:t>
      </w:r>
      <w:r w:rsidRPr="00713670">
        <w:t xml:space="preserve">Gulbenes novada pašvaldības </w:t>
      </w:r>
      <w:r w:rsidRPr="00713670">
        <w:rPr>
          <w:rFonts w:eastAsia="SimSun"/>
          <w:color w:val="00000A"/>
          <w:lang w:eastAsia="zh-CN" w:bidi="hi-IN"/>
        </w:rPr>
        <w:t xml:space="preserve">dzīvokļa īpašuma </w:t>
      </w:r>
      <w:r w:rsidRPr="00713670">
        <w:t xml:space="preserve">“Ilgas” – 1, </w:t>
      </w:r>
      <w:proofErr w:type="spellStart"/>
      <w:r w:rsidRPr="00713670">
        <w:t>Gaujasrēveļi</w:t>
      </w:r>
      <w:proofErr w:type="spellEnd"/>
      <w:r w:rsidRPr="00713670">
        <w:t xml:space="preserve">, Rankas pagasts, Gulbenes novads, kadastra numurs 5084 900 0171, </w:t>
      </w:r>
      <w:r w:rsidRPr="00713670">
        <w:rPr>
          <w:color w:val="000000"/>
        </w:rPr>
        <w:t xml:space="preserve">(turpmāk – Objekts) pircēja noteikšanai. </w:t>
      </w:r>
    </w:p>
    <w:p w14:paraId="78E18B89"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7FB2F3A3"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0F39B193"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335E0389" w14:textId="77777777" w:rsidR="00713670" w:rsidRPr="00713670" w:rsidRDefault="00713670" w:rsidP="00713670">
      <w:pPr>
        <w:spacing w:line="360" w:lineRule="auto"/>
        <w:ind w:right="43" w:firstLine="567"/>
        <w:jc w:val="both"/>
        <w:rPr>
          <w:lang w:eastAsia="en-US"/>
        </w:rPr>
      </w:pPr>
      <w:r w:rsidRPr="00713670">
        <w:rPr>
          <w:lang w:eastAsia="en-US"/>
        </w:rPr>
        <w:t xml:space="preserve">1.4.1. </w:t>
      </w:r>
      <w:r w:rsidRPr="00713670">
        <w:rPr>
          <w:rFonts w:eastAsia="SimSun"/>
          <w:color w:val="00000A"/>
          <w:lang w:eastAsia="zh-CN" w:bidi="hi-IN"/>
        </w:rPr>
        <w:t xml:space="preserve">Gulbenes novada pašvaldības </w:t>
      </w:r>
      <w:r w:rsidRPr="00713670">
        <w:rPr>
          <w:color w:val="000000"/>
        </w:rPr>
        <w:t xml:space="preserve">dzīvokļa īpašums </w:t>
      </w:r>
      <w:r w:rsidRPr="00713670">
        <w:t xml:space="preserve">“Ilgas” – 1, </w:t>
      </w:r>
      <w:proofErr w:type="spellStart"/>
      <w:r w:rsidRPr="00713670">
        <w:t>Gaujasrēveļi</w:t>
      </w:r>
      <w:proofErr w:type="spellEnd"/>
      <w:r w:rsidRPr="00713670">
        <w:t xml:space="preserve">, Rankas pagasts, Gulbenes novads, kadastra numurs 5084 900 0171, kas sastāv no divistabu dzīvokļa, 48,2 </w:t>
      </w:r>
      <w:proofErr w:type="spellStart"/>
      <w:r w:rsidRPr="00713670">
        <w:t>kv.m</w:t>
      </w:r>
      <w:proofErr w:type="spellEnd"/>
      <w:r w:rsidRPr="00713670">
        <w:t>. platībā (telpu grupas ar kadastra apzīmējumu 5084 004 0246 001 001), un pie tā piederošām kopīpašuma 492/1637 domājamām daļām no dzīvojamās mājas (būves ar kadastra apzīmējums 5084 004 0246 001), 492/1637 domājamām daļām no šķūņa (būves ar kadastra apzīmējums 5084 004 0246 002), 492/1637 domājamām daļām no garāžas (būves ar kadastra apzīmējums 5084 004 0246 003), un 492/1637 domājamām daļām no zemes (zemes vienības kadastra apzīmējums 5084 004 0246).</w:t>
      </w:r>
      <w:r w:rsidRPr="00713670">
        <w:rPr>
          <w:lang w:eastAsia="en-US"/>
        </w:rPr>
        <w:t xml:space="preserve"> </w:t>
      </w:r>
    </w:p>
    <w:p w14:paraId="38BA5BE9"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Rankas pagasta zemesgrāmatas nodalījumā Nr.100000600423 1.</w:t>
      </w:r>
    </w:p>
    <w:p w14:paraId="6064DBE0"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tiesības uz Objekta iegādi nav</w:t>
      </w:r>
      <w:r w:rsidRPr="00713670">
        <w:rPr>
          <w:lang w:eastAsia="en-US"/>
        </w:rPr>
        <w:t>.</w:t>
      </w:r>
    </w:p>
    <w:p w14:paraId="1853FF3D"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3" w:history="1">
        <w:r w:rsidRPr="00713670">
          <w:rPr>
            <w:rFonts w:cs="Arial"/>
            <w:color w:val="0563C1"/>
            <w:u w:val="single"/>
          </w:rPr>
          <w:t>www.gulbene.lv</w:t>
        </w:r>
      </w:hyperlink>
      <w:r w:rsidRPr="00713670">
        <w:rPr>
          <w:lang w:eastAsia="en-US"/>
        </w:rPr>
        <w:t>.</w:t>
      </w:r>
    </w:p>
    <w:p w14:paraId="697378FC"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24" w:history="1">
        <w:r w:rsidRPr="00713670">
          <w:rPr>
            <w:rFonts w:cs="Arial"/>
            <w:color w:val="0563C1"/>
            <w:u w:val="single"/>
          </w:rPr>
          <w:t>www.gulbene.lv</w:t>
        </w:r>
      </w:hyperlink>
      <w:r w:rsidRPr="00713670">
        <w:t>.</w:t>
      </w:r>
    </w:p>
    <w:p w14:paraId="0DF553BC"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713670">
          <w:rPr>
            <w:rFonts w:cs="Arial"/>
            <w:color w:val="0563C1"/>
            <w:u w:val="single"/>
            <w:lang w:eastAsia="en-US"/>
          </w:rPr>
          <w:t>dome@gulbene.lv</w:t>
        </w:r>
      </w:hyperlink>
      <w:r w:rsidRPr="00713670">
        <w:rPr>
          <w:lang w:eastAsia="en-US"/>
        </w:rPr>
        <w:t xml:space="preserve">, </w:t>
      </w:r>
      <w:r w:rsidRPr="00713670">
        <w:t xml:space="preserve">pa tālruni 64470021 (Gulbenes novada Rankas pagasta pārvalde) vai 26667017 (Gulbenes novada Rankas pagasta pārvaldes vadītājs </w:t>
      </w:r>
      <w:proofErr w:type="spellStart"/>
      <w:r w:rsidRPr="00713670">
        <w:t>M.Jansons</w:t>
      </w:r>
      <w:proofErr w:type="spellEnd"/>
      <w:r w:rsidRPr="00713670">
        <w:t>)</w:t>
      </w:r>
      <w:r w:rsidRPr="00713670">
        <w:rPr>
          <w:bCs/>
        </w:rPr>
        <w:t>.</w:t>
      </w:r>
    </w:p>
    <w:p w14:paraId="179A1443"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lastRenderedPageBreak/>
        <w:t>2. Izsoles veids, maksājumi un samaksas kārtība</w:t>
      </w:r>
    </w:p>
    <w:p w14:paraId="0D081454"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0A0080A8"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505471F7"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rPr>
          <w:color w:val="000000"/>
        </w:rPr>
        <w:t xml:space="preserve">1950 EUR (viens tūkstotis deviņi simti piecdesmit </w:t>
      </w:r>
      <w:proofErr w:type="spellStart"/>
      <w:r w:rsidRPr="00713670">
        <w:rPr>
          <w:i/>
          <w:color w:val="000000"/>
        </w:rPr>
        <w:t>euro</w:t>
      </w:r>
      <w:proofErr w:type="spellEnd"/>
      <w:r w:rsidRPr="00713670">
        <w:rPr>
          <w:color w:val="000000"/>
        </w:rPr>
        <w:t>)</w:t>
      </w:r>
      <w:r w:rsidRPr="00713670">
        <w:rPr>
          <w:lang w:eastAsia="en-US"/>
        </w:rPr>
        <w:t>.</w:t>
      </w:r>
    </w:p>
    <w:p w14:paraId="52A4EEC4"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195 EUR (viens simts deviņdesmit pieci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norēķinu veidā, Gulbenes novada pašvaldības, reģistrācijas Nr.90009116327, kontā Nr.LV81UNLA0050019845884, AS “SEB banka”, </w:t>
      </w:r>
      <w:r w:rsidRPr="00713670">
        <w:rPr>
          <w:lang w:eastAsia="en-US"/>
        </w:rPr>
        <w:t xml:space="preserve">norādot maksājuma mērķi “Dzīvokļa īpašuma </w:t>
      </w:r>
      <w:r w:rsidRPr="00713670">
        <w:t xml:space="preserve">“Ilgas” – 1, </w:t>
      </w:r>
      <w:proofErr w:type="spellStart"/>
      <w:r w:rsidRPr="00713670">
        <w:t>Gaujasrēveļi</w:t>
      </w:r>
      <w:proofErr w:type="spellEnd"/>
      <w:r w:rsidRPr="00713670">
        <w:t xml:space="preserve">, Rankas pagasts, Gulbenes novads,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1C68AD79"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97,50</w:t>
      </w:r>
      <w:r w:rsidRPr="00713670">
        <w:rPr>
          <w:rFonts w:eastAsia="Calibri"/>
          <w:lang w:eastAsia="en-US"/>
        </w:rPr>
        <w:t xml:space="preserve"> EUR</w:t>
      </w:r>
      <w:r w:rsidRPr="00713670">
        <w:t xml:space="preserve"> (deviņdesmit septiņi </w:t>
      </w:r>
      <w:proofErr w:type="spellStart"/>
      <w:r w:rsidRPr="00713670">
        <w:rPr>
          <w:i/>
        </w:rPr>
        <w:t>euro</w:t>
      </w:r>
      <w:proofErr w:type="spellEnd"/>
      <w:r w:rsidRPr="00713670">
        <w:rPr>
          <w:i/>
        </w:rPr>
        <w:t xml:space="preserve"> </w:t>
      </w:r>
      <w:r w:rsidRPr="00713670">
        <w:rPr>
          <w:iCs/>
        </w:rPr>
        <w:t xml:space="preserve">50 </w:t>
      </w:r>
      <w:r w:rsidRPr="00713670">
        <w:rPr>
          <w:i/>
        </w:rPr>
        <w:t>centi</w:t>
      </w:r>
      <w:r w:rsidRPr="00713670">
        <w:t>)</w:t>
      </w:r>
      <w:r w:rsidRPr="00713670">
        <w:rPr>
          <w:color w:val="000000"/>
          <w:lang w:eastAsia="en-US"/>
        </w:rPr>
        <w:t>.</w:t>
      </w:r>
    </w:p>
    <w:p w14:paraId="76D3AD61" w14:textId="77777777" w:rsidR="00713670" w:rsidRPr="00713670" w:rsidRDefault="00713670" w:rsidP="00713670">
      <w:pPr>
        <w:spacing w:line="360" w:lineRule="auto"/>
        <w:ind w:firstLine="567"/>
        <w:jc w:val="both"/>
        <w:rPr>
          <w:color w:val="000000"/>
          <w:lang w:eastAsia="en-US"/>
        </w:rPr>
      </w:pPr>
      <w:r w:rsidRPr="00713670">
        <w:rPr>
          <w:color w:val="000000"/>
          <w:lang w:eastAsia="en-US"/>
        </w:rPr>
        <w:t xml:space="preserve">2.6. Nosolītā augstākā </w:t>
      </w:r>
      <w:r w:rsidRPr="00713670">
        <w:t xml:space="preserve">summa, atrēķinot naudā iemaksāto nodrošinājumu, jāsamaksā par Objektu divu nedēļu laikā no izsoles dienas, ieskaitot to bezskaidras naudas norēķinu veidā Gulbenes novada pašvaldības kontā Nr.LV81UNLA0050019845884, AS “SEB banka”, </w:t>
      </w:r>
      <w:r w:rsidRPr="00713670">
        <w:rPr>
          <w:color w:val="000000"/>
        </w:rPr>
        <w:t>ar atzīmi “</w:t>
      </w:r>
      <w:r w:rsidRPr="00713670">
        <w:rPr>
          <w:lang w:eastAsia="en-US"/>
        </w:rPr>
        <w:t xml:space="preserve">Dzīvokļa īpašuma </w:t>
      </w:r>
      <w:r w:rsidRPr="00713670">
        <w:t xml:space="preserve">“Ilgas” – 1, </w:t>
      </w:r>
      <w:proofErr w:type="spellStart"/>
      <w:r w:rsidRPr="00713670">
        <w:t>Gaujasrēveļi</w:t>
      </w:r>
      <w:proofErr w:type="spellEnd"/>
      <w:r w:rsidRPr="00713670">
        <w:t xml:space="preserve">, Rankas pagasts, Gulbenes novads, </w:t>
      </w:r>
      <w:r w:rsidRPr="00713670">
        <w:rPr>
          <w:color w:val="000000"/>
        </w:rPr>
        <w:t>pirkuma maksa”.</w:t>
      </w:r>
    </w:p>
    <w:p w14:paraId="31AF6BCF" w14:textId="77777777" w:rsidR="00713670" w:rsidRPr="00713670" w:rsidRDefault="00713670">
      <w:pPr>
        <w:keepNext/>
        <w:numPr>
          <w:ilvl w:val="0"/>
          <w:numId w:val="9"/>
        </w:numPr>
        <w:spacing w:line="360" w:lineRule="auto"/>
        <w:jc w:val="center"/>
        <w:outlineLvl w:val="0"/>
        <w:rPr>
          <w:b/>
          <w:lang w:eastAsia="en-US"/>
        </w:rPr>
      </w:pPr>
      <w:r w:rsidRPr="00713670">
        <w:rPr>
          <w:b/>
          <w:bCs/>
          <w:kern w:val="32"/>
          <w:lang w:eastAsia="en-US"/>
        </w:rPr>
        <w:t>Izsoles dalībnieki</w:t>
      </w:r>
    </w:p>
    <w:p w14:paraId="31C7AA8F" w14:textId="77777777" w:rsidR="00713670" w:rsidRPr="00713670" w:rsidRDefault="00713670">
      <w:pPr>
        <w:numPr>
          <w:ilvl w:val="1"/>
          <w:numId w:val="9"/>
        </w:numPr>
        <w:tabs>
          <w:tab w:val="num" w:pos="0"/>
        </w:tabs>
        <w:spacing w:line="360" w:lineRule="auto"/>
        <w:ind w:left="0" w:firstLine="567"/>
        <w:jc w:val="both"/>
        <w:rPr>
          <w:lang w:eastAsia="en-US"/>
        </w:rPr>
      </w:pPr>
      <w:r w:rsidRPr="00713670">
        <w:rPr>
          <w:lang w:eastAsia="en-US"/>
        </w:rPr>
        <w:t xml:space="preserve">Par izsoles dalībnieku var kļūt jebkura fiziska vai juridiska persona, </w:t>
      </w:r>
      <w:r w:rsidRPr="00713670">
        <w:rPr>
          <w:color w:val="000000"/>
        </w:rPr>
        <w:t>kura atbilst likuma “Par zemes privatizāciju lauku apvidos” 28.pantā izvirzītajām prasībām darījuma subjektam</w:t>
      </w:r>
      <w:r w:rsidRPr="00713670">
        <w:rPr>
          <w:lang w:eastAsia="en-US"/>
        </w:rPr>
        <w:t xml:space="preserve">, kura līdz reģistrācijas brīdim ir iemaksājusi šo noteikumu 2.4.punktā noteikto nodrošinājumu, izsoles noteikumos </w:t>
      </w:r>
      <w:r w:rsidRPr="00713670">
        <w:rPr>
          <w:color w:val="000000"/>
        </w:rPr>
        <w:t xml:space="preserve">noteiktajā termiņā iesniegusi pieteikumu dalībai izsolē un izpildījusi visus izsoles priekšnoteikumus, </w:t>
      </w:r>
      <w:r w:rsidRPr="00713670">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713670">
        <w:rPr>
          <w:lang w:eastAsia="en-US"/>
        </w:rPr>
        <w:t>.</w:t>
      </w:r>
    </w:p>
    <w:p w14:paraId="53E6F8EE" w14:textId="77777777" w:rsidR="00713670" w:rsidRPr="00713670" w:rsidRDefault="00713670">
      <w:pPr>
        <w:numPr>
          <w:ilvl w:val="1"/>
          <w:numId w:val="9"/>
        </w:numPr>
        <w:tabs>
          <w:tab w:val="num" w:pos="0"/>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EE89927" w14:textId="77777777" w:rsidR="00713670" w:rsidRPr="00713670" w:rsidRDefault="00713670">
      <w:pPr>
        <w:numPr>
          <w:ilvl w:val="1"/>
          <w:numId w:val="9"/>
        </w:numPr>
        <w:tabs>
          <w:tab w:val="num" w:pos="0"/>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1C484D14" w14:textId="77777777" w:rsidR="00713670" w:rsidRPr="00713670" w:rsidRDefault="00713670">
      <w:pPr>
        <w:numPr>
          <w:ilvl w:val="0"/>
          <w:numId w:val="9"/>
        </w:numPr>
        <w:spacing w:after="200" w:line="360" w:lineRule="auto"/>
        <w:contextualSpacing/>
        <w:jc w:val="center"/>
        <w:rPr>
          <w:bCs/>
          <w:color w:val="000000"/>
        </w:rPr>
      </w:pPr>
      <w:r w:rsidRPr="00713670">
        <w:rPr>
          <w:b/>
          <w:bCs/>
          <w:color w:val="000000"/>
        </w:rPr>
        <w:t>Izsoles pretendentu reģistrācija Izsoļu dalībnieku reģistrā</w:t>
      </w:r>
    </w:p>
    <w:p w14:paraId="1CC1BEED" w14:textId="77777777" w:rsidR="00713670" w:rsidRPr="00713670" w:rsidRDefault="00713670">
      <w:pPr>
        <w:numPr>
          <w:ilvl w:val="1"/>
          <w:numId w:val="9"/>
        </w:numPr>
        <w:tabs>
          <w:tab w:val="num" w:pos="0"/>
        </w:tabs>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4FC64896" w14:textId="77777777" w:rsidR="00713670" w:rsidRPr="00713670" w:rsidRDefault="00713670">
      <w:pPr>
        <w:numPr>
          <w:ilvl w:val="1"/>
          <w:numId w:val="9"/>
        </w:numPr>
        <w:tabs>
          <w:tab w:val="num" w:pos="0"/>
        </w:tabs>
        <w:spacing w:after="200" w:line="360" w:lineRule="auto"/>
        <w:ind w:left="0" w:firstLine="567"/>
        <w:contextualSpacing/>
        <w:jc w:val="both"/>
        <w:rPr>
          <w:bCs/>
          <w:color w:val="000000"/>
        </w:rPr>
      </w:pPr>
      <w:r w:rsidRPr="00713670">
        <w:rPr>
          <w:bCs/>
          <w:color w:val="000000"/>
        </w:rPr>
        <w:t xml:space="preserve">Pieteikums par piedalīšanos izsolē kopā ar izsoles noteikumos nosauktajiem dokumentiem iesniedzams personīgi Gulbenes novada valsts un pašvaldības vienotajā klientu </w:t>
      </w:r>
      <w:r w:rsidRPr="00713670">
        <w:rPr>
          <w:bCs/>
          <w:color w:val="000000"/>
        </w:rPr>
        <w:lastRenderedPageBreak/>
        <w:t xml:space="preserve">apkalpošanas centrā vai nosūtot pa pastu ar norādi “Pieteikums nekustamā īpašuma izsolei” (Gulbenes novada pašvaldība, Ābeļu iela 2, Gulbene, Gulbenes novads, LV – 4401), vai elektroniski uz e-pasta adresi: </w:t>
      </w:r>
      <w:hyperlink r:id="rId26"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04DB8F11" w14:textId="77777777" w:rsidR="00713670" w:rsidRPr="00713670" w:rsidRDefault="00713670">
      <w:pPr>
        <w:numPr>
          <w:ilvl w:val="1"/>
          <w:numId w:val="9"/>
        </w:numPr>
        <w:tabs>
          <w:tab w:val="num" w:pos="0"/>
        </w:tabs>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760C3A37"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rPr>
          <w:color w:val="000000"/>
        </w:rPr>
      </w:pPr>
      <w:r w:rsidRPr="00713670">
        <w:rPr>
          <w:color w:val="000000"/>
        </w:rPr>
        <w:t>Fiziskai personai:</w:t>
      </w:r>
    </w:p>
    <w:p w14:paraId="4E225547"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162E6408"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0CC03537"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44C63C32" w14:textId="77777777" w:rsidR="00713670" w:rsidRPr="00713670" w:rsidRDefault="00713670" w:rsidP="00713670">
      <w:pPr>
        <w:tabs>
          <w:tab w:val="num" w:pos="0"/>
        </w:tabs>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400335E"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16BF5187"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44A75A3F"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633DF12F"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5A5A9128" w14:textId="77777777" w:rsidR="00713670" w:rsidRPr="00713670" w:rsidRDefault="00713670">
      <w:pPr>
        <w:numPr>
          <w:ilvl w:val="3"/>
          <w:numId w:val="9"/>
        </w:numPr>
        <w:tabs>
          <w:tab w:val="num" w:pos="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5F7F99C0" w14:textId="77777777" w:rsidR="00713670" w:rsidRPr="00713670" w:rsidRDefault="00713670" w:rsidP="00713670">
      <w:pPr>
        <w:tabs>
          <w:tab w:val="num" w:pos="0"/>
        </w:tabs>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3D3A3C02" w14:textId="77777777" w:rsidR="00713670" w:rsidRPr="00713670" w:rsidRDefault="00713670">
      <w:pPr>
        <w:numPr>
          <w:ilvl w:val="0"/>
          <w:numId w:val="10"/>
        </w:numPr>
        <w:tabs>
          <w:tab w:val="num" w:pos="0"/>
        </w:tabs>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E1CE9B8" w14:textId="77777777" w:rsidR="00713670" w:rsidRPr="00713670" w:rsidRDefault="00713670">
      <w:pPr>
        <w:numPr>
          <w:ilvl w:val="0"/>
          <w:numId w:val="10"/>
        </w:numPr>
        <w:tabs>
          <w:tab w:val="num" w:pos="0"/>
        </w:tabs>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713670">
        <w:rPr>
          <w:color w:val="000000"/>
        </w:rPr>
        <w:lastRenderedPageBreak/>
        <w:t xml:space="preserve">Faktu, ka informācija iegūta minētajā datubāzē, apliecina izdruka no šīs datubāzes, kurā fiksēts informācijas iegūšanas laiks. </w:t>
      </w:r>
    </w:p>
    <w:p w14:paraId="363F459C" w14:textId="77777777" w:rsidR="00713670" w:rsidRPr="00713670" w:rsidRDefault="00713670">
      <w:pPr>
        <w:numPr>
          <w:ilvl w:val="1"/>
          <w:numId w:val="9"/>
        </w:numPr>
        <w:tabs>
          <w:tab w:val="num" w:pos="0"/>
        </w:tabs>
        <w:autoSpaceDE w:val="0"/>
        <w:autoSpaceDN w:val="0"/>
        <w:adjustRightInd w:val="0"/>
        <w:spacing w:line="360" w:lineRule="auto"/>
        <w:ind w:left="0" w:firstLine="567"/>
        <w:jc w:val="both"/>
      </w:pPr>
      <w:r w:rsidRPr="00713670">
        <w:t>Izsoles pretendents netiek reģistrēts izsoles dalībnieku reģistrā, ja:</w:t>
      </w:r>
    </w:p>
    <w:p w14:paraId="345E3EA0"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pPr>
      <w:r w:rsidRPr="00713670">
        <w:t>nav vēl iestājies vai ir jau beidzies pretendentu reģistrācijas termiņš;</w:t>
      </w:r>
    </w:p>
    <w:p w14:paraId="1E954882"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pPr>
      <w:r w:rsidRPr="00713670">
        <w:t>ja nav iesniegti šo noteikumu 4.3.1.punktā vai 4.3.2.punktā norādītie dokumenti;</w:t>
      </w:r>
    </w:p>
    <w:p w14:paraId="600B6889"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pPr>
      <w:r w:rsidRPr="00713670">
        <w:rPr>
          <w:color w:val="000000"/>
        </w:rPr>
        <w:t>iesniegtajos dokumentos norādītas nepatiesas ziņas;</w:t>
      </w:r>
    </w:p>
    <w:p w14:paraId="30B62A49"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pPr>
      <w:r w:rsidRPr="00713670">
        <w:t>konstatēts, ka pretendentam ir izsoles noteikumu 3.1.punktā minētās parādsaistības;</w:t>
      </w:r>
    </w:p>
    <w:p w14:paraId="5780F62E" w14:textId="77777777" w:rsidR="00713670" w:rsidRPr="00713670" w:rsidRDefault="00713670">
      <w:pPr>
        <w:numPr>
          <w:ilvl w:val="2"/>
          <w:numId w:val="9"/>
        </w:numPr>
        <w:tabs>
          <w:tab w:val="num" w:pos="0"/>
        </w:tabs>
        <w:autoSpaceDE w:val="0"/>
        <w:autoSpaceDN w:val="0"/>
        <w:adjustRightInd w:val="0"/>
        <w:spacing w:line="360" w:lineRule="auto"/>
        <w:ind w:left="0" w:firstLine="567"/>
        <w:jc w:val="both"/>
      </w:pPr>
      <w:r w:rsidRPr="00713670">
        <w:t>Gulbenes novada pašvaldības norādītajā bankas kontā nav saņemta nodrošinājuma nauda.</w:t>
      </w:r>
    </w:p>
    <w:p w14:paraId="09711D61" w14:textId="77777777" w:rsidR="00713670" w:rsidRPr="00713670" w:rsidRDefault="00713670">
      <w:pPr>
        <w:numPr>
          <w:ilvl w:val="0"/>
          <w:numId w:val="9"/>
        </w:numPr>
        <w:spacing w:line="360" w:lineRule="auto"/>
        <w:jc w:val="center"/>
        <w:rPr>
          <w:b/>
        </w:rPr>
      </w:pPr>
      <w:r w:rsidRPr="00713670">
        <w:rPr>
          <w:b/>
        </w:rPr>
        <w:t>Izsoles norise</w:t>
      </w:r>
    </w:p>
    <w:p w14:paraId="5380BD79" w14:textId="77777777" w:rsidR="00713670" w:rsidRPr="00713670" w:rsidRDefault="00713670">
      <w:pPr>
        <w:numPr>
          <w:ilvl w:val="1"/>
          <w:numId w:val="9"/>
        </w:numPr>
        <w:autoSpaceDE w:val="0"/>
        <w:autoSpaceDN w:val="0"/>
        <w:adjustRightInd w:val="0"/>
        <w:spacing w:line="360" w:lineRule="auto"/>
        <w:ind w:left="0" w:firstLine="567"/>
        <w:jc w:val="both"/>
      </w:pPr>
      <w:r w:rsidRPr="00713670">
        <w:rPr>
          <w:color w:val="000000"/>
        </w:rPr>
        <w:t xml:space="preserve">Izsole </w:t>
      </w:r>
      <w:r w:rsidRPr="00713670">
        <w:t xml:space="preserve">notiks </w:t>
      </w:r>
      <w:r w:rsidRPr="00713670">
        <w:rPr>
          <w:b/>
        </w:rPr>
        <w:t>2022.gada 8.decembrī plkst.10.00</w:t>
      </w:r>
      <w:r w:rsidRPr="00713670">
        <w:t xml:space="preserve"> </w:t>
      </w:r>
      <w:r w:rsidRPr="00713670">
        <w:rPr>
          <w:color w:val="000000"/>
        </w:rPr>
        <w:t>Gulbenes novada pašvaldības administrācijas ēkā, Ābeļu ielā 2, Gulbenē, Gulbenes novadā, 2.stāva zālē</w:t>
      </w:r>
      <w:r w:rsidRPr="00713670">
        <w:t xml:space="preserve">. </w:t>
      </w:r>
    </w:p>
    <w:p w14:paraId="0CF19D62" w14:textId="77777777" w:rsidR="00713670" w:rsidRPr="00713670" w:rsidRDefault="00713670">
      <w:pPr>
        <w:numPr>
          <w:ilvl w:val="1"/>
          <w:numId w:val="9"/>
        </w:numPr>
        <w:autoSpaceDE w:val="0"/>
        <w:autoSpaceDN w:val="0"/>
        <w:adjustRightInd w:val="0"/>
        <w:spacing w:line="360" w:lineRule="auto"/>
        <w:ind w:left="0" w:firstLine="567"/>
        <w:jc w:val="both"/>
        <w:rPr>
          <w:color w:val="FF0000"/>
        </w:rPr>
      </w:pPr>
      <w:r w:rsidRPr="00713670">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C2F6496" w14:textId="77777777" w:rsidR="00713670" w:rsidRPr="00713670" w:rsidRDefault="00713670">
      <w:pPr>
        <w:numPr>
          <w:ilvl w:val="1"/>
          <w:numId w:val="9"/>
        </w:numPr>
        <w:autoSpaceDE w:val="0"/>
        <w:autoSpaceDN w:val="0"/>
        <w:adjustRightInd w:val="0"/>
        <w:spacing w:line="360" w:lineRule="auto"/>
        <w:ind w:left="0" w:firstLine="567"/>
        <w:jc w:val="both"/>
        <w:rPr>
          <w:color w:val="FF0000"/>
        </w:rPr>
      </w:pPr>
      <w:r w:rsidRPr="00713670">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13299DF" w14:textId="77777777" w:rsidR="00713670" w:rsidRPr="00713670" w:rsidRDefault="00713670">
      <w:pPr>
        <w:numPr>
          <w:ilvl w:val="1"/>
          <w:numId w:val="9"/>
        </w:numPr>
        <w:autoSpaceDE w:val="0"/>
        <w:autoSpaceDN w:val="0"/>
        <w:adjustRightInd w:val="0"/>
        <w:spacing w:line="360" w:lineRule="auto"/>
        <w:ind w:left="0" w:firstLine="567"/>
        <w:jc w:val="both"/>
        <w:rPr>
          <w:color w:val="FF0000"/>
        </w:rPr>
      </w:pPr>
      <w:r w:rsidRPr="00713670">
        <w:rPr>
          <w:color w:val="000000"/>
        </w:rPr>
        <w:t xml:space="preserve">Pirms izsoles sākšanas izsoles dalībnieki paraksta izsoles noteikumus, tādējādi apliecinot, ka pilnībā ar tiem ir iepazinušies un piekrīt tiem. </w:t>
      </w:r>
    </w:p>
    <w:p w14:paraId="7D45CF82" w14:textId="77777777" w:rsidR="00713670" w:rsidRPr="00713670" w:rsidRDefault="00713670">
      <w:pPr>
        <w:numPr>
          <w:ilvl w:val="1"/>
          <w:numId w:val="9"/>
        </w:numPr>
        <w:autoSpaceDE w:val="0"/>
        <w:autoSpaceDN w:val="0"/>
        <w:adjustRightInd w:val="0"/>
        <w:spacing w:line="360" w:lineRule="auto"/>
        <w:ind w:left="0" w:firstLine="567"/>
        <w:jc w:val="both"/>
        <w:rPr>
          <w:color w:val="FF0000"/>
        </w:rPr>
      </w:pPr>
      <w:r w:rsidRPr="00713670">
        <w:t>Izsoles vadītājs atklāj izsoli, raksturo izsolāmo mantu, paziņo izsoles sākumcenu, izsoles soli un informē par solīšanas kārtību.</w:t>
      </w:r>
      <w:r w:rsidRPr="00713670">
        <w:rPr>
          <w:color w:val="000000"/>
        </w:rPr>
        <w:t xml:space="preserve"> </w:t>
      </w:r>
    </w:p>
    <w:p w14:paraId="7A36A3B6" w14:textId="77777777" w:rsidR="00713670" w:rsidRPr="00713670" w:rsidRDefault="00713670">
      <w:pPr>
        <w:numPr>
          <w:ilvl w:val="1"/>
          <w:numId w:val="9"/>
        </w:numPr>
        <w:autoSpaceDE w:val="0"/>
        <w:autoSpaceDN w:val="0"/>
        <w:adjustRightInd w:val="0"/>
        <w:spacing w:line="360" w:lineRule="auto"/>
        <w:ind w:left="0" w:firstLine="567"/>
        <w:jc w:val="both"/>
        <w:rPr>
          <w:color w:val="FF0000"/>
        </w:rPr>
      </w:pPr>
      <w:r w:rsidRPr="00713670">
        <w:t>Izsoles dalībnieki savu piekrišanu iegādāties izsoles Objektu apliecina mutvārdos un rakstiski, parakstoties izsoles dalībnieku sarakstā par katru nosolīto soli. Tas tiek fiksēts izsoles gaitas protokolā</w:t>
      </w:r>
      <w:r w:rsidRPr="00713670">
        <w:rPr>
          <w:color w:val="000000"/>
        </w:rPr>
        <w:t xml:space="preserve">. </w:t>
      </w:r>
    </w:p>
    <w:p w14:paraId="1D337621" w14:textId="77777777" w:rsidR="00713670" w:rsidRPr="00713670" w:rsidRDefault="00713670">
      <w:pPr>
        <w:numPr>
          <w:ilvl w:val="1"/>
          <w:numId w:val="9"/>
        </w:numPr>
        <w:autoSpaceDE w:val="0"/>
        <w:autoSpaceDN w:val="0"/>
        <w:adjustRightInd w:val="0"/>
        <w:spacing w:line="360" w:lineRule="auto"/>
        <w:ind w:left="0" w:firstLine="567"/>
        <w:jc w:val="both"/>
        <w:rPr>
          <w:color w:val="FF0000"/>
        </w:rPr>
      </w:pPr>
      <w:r w:rsidRPr="00713670">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713670">
        <w:rPr>
          <w:color w:val="000000"/>
        </w:rPr>
        <w:t xml:space="preserve">. </w:t>
      </w:r>
    </w:p>
    <w:p w14:paraId="5A4790F3" w14:textId="77777777" w:rsidR="00713670" w:rsidRPr="00713670" w:rsidRDefault="00713670">
      <w:pPr>
        <w:widowControl w:val="0"/>
        <w:numPr>
          <w:ilvl w:val="1"/>
          <w:numId w:val="9"/>
        </w:numPr>
        <w:autoSpaceDE w:val="0"/>
        <w:autoSpaceDN w:val="0"/>
        <w:adjustRightInd w:val="0"/>
        <w:spacing w:line="360" w:lineRule="auto"/>
        <w:ind w:left="0" w:firstLine="567"/>
        <w:jc w:val="both"/>
        <w:rPr>
          <w:color w:val="FF0000"/>
        </w:rPr>
      </w:pPr>
      <w:r w:rsidRPr="00713670">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713670">
        <w:rPr>
          <w:color w:val="000000"/>
        </w:rPr>
        <w:t xml:space="preserve">. </w:t>
      </w:r>
    </w:p>
    <w:p w14:paraId="0690A6A1" w14:textId="77777777" w:rsidR="00713670" w:rsidRPr="00713670" w:rsidRDefault="00713670">
      <w:pPr>
        <w:widowControl w:val="0"/>
        <w:numPr>
          <w:ilvl w:val="1"/>
          <w:numId w:val="9"/>
        </w:numPr>
        <w:autoSpaceDE w:val="0"/>
        <w:autoSpaceDN w:val="0"/>
        <w:adjustRightInd w:val="0"/>
        <w:spacing w:line="360" w:lineRule="auto"/>
        <w:ind w:left="0" w:firstLine="567"/>
        <w:jc w:val="both"/>
        <w:rPr>
          <w:color w:val="FF0000"/>
        </w:rPr>
      </w:pPr>
      <w:r w:rsidRPr="00713670">
        <w:rPr>
          <w:color w:val="000000"/>
        </w:rPr>
        <w:t xml:space="preserve">Ja kāds izsoles dalībnieks atsakās no turpmākās solīšanas, viņa pēdējā solītā cena tiek apstiprināta ar izsoles dalībnieka parakstu izsoles dalībnieku sarakstā. Šajā gadījumā izsoles </w:t>
      </w:r>
      <w:r w:rsidRPr="00713670">
        <w:rPr>
          <w:color w:val="000000"/>
        </w:rPr>
        <w:lastRenderedPageBreak/>
        <w:t>dalībniekam tiek atmaksāta iemaksātā nodrošinājuma nauda.</w:t>
      </w:r>
    </w:p>
    <w:p w14:paraId="765514A0" w14:textId="77777777" w:rsidR="00713670" w:rsidRPr="00713670" w:rsidRDefault="00713670">
      <w:pPr>
        <w:widowControl w:val="0"/>
        <w:numPr>
          <w:ilvl w:val="1"/>
          <w:numId w:val="9"/>
        </w:numPr>
        <w:tabs>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3905296C" w14:textId="77777777" w:rsidR="00713670" w:rsidRPr="00713670" w:rsidRDefault="00713670">
      <w:pPr>
        <w:numPr>
          <w:ilvl w:val="1"/>
          <w:numId w:val="9"/>
        </w:numPr>
        <w:tabs>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612F246" w14:textId="77777777" w:rsidR="00713670" w:rsidRPr="00713670" w:rsidRDefault="00713670">
      <w:pPr>
        <w:numPr>
          <w:ilvl w:val="1"/>
          <w:numId w:val="9"/>
        </w:numPr>
        <w:tabs>
          <w:tab w:val="num" w:pos="567"/>
        </w:tabs>
        <w:autoSpaceDE w:val="0"/>
        <w:autoSpaceDN w:val="0"/>
        <w:adjustRightInd w:val="0"/>
        <w:spacing w:line="360" w:lineRule="auto"/>
        <w:ind w:left="0" w:firstLine="567"/>
        <w:jc w:val="both"/>
        <w:rPr>
          <w:color w:val="FF0000"/>
        </w:rPr>
      </w:pPr>
      <w:r w:rsidRPr="00713670">
        <w:rPr>
          <w:color w:val="000000"/>
        </w:rPr>
        <w:t>Atkārtotas izsoles gadījumā Gulbenes novada dome ar atsevišķu lēmumu nosaka atkārtotās izsoles Objekta sākumcenu, to samazinot ne vairāk kā par 20% no nosacītās cenas vai atstājot negrozītu.</w:t>
      </w:r>
    </w:p>
    <w:p w14:paraId="6FE51954" w14:textId="77777777" w:rsidR="00713670" w:rsidRPr="00713670" w:rsidRDefault="00713670">
      <w:pPr>
        <w:numPr>
          <w:ilvl w:val="0"/>
          <w:numId w:val="9"/>
        </w:numPr>
        <w:spacing w:line="360" w:lineRule="auto"/>
        <w:jc w:val="center"/>
        <w:rPr>
          <w:b/>
        </w:rPr>
      </w:pPr>
      <w:r w:rsidRPr="00713670">
        <w:rPr>
          <w:b/>
        </w:rPr>
        <w:t>Izsoles rezultātu apstiprināšana un pirkuma līguma noslēgšana</w:t>
      </w:r>
    </w:p>
    <w:p w14:paraId="4309AAAB"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 xml:space="preserve">Izsoles komisija apstiprina izsoles protokolu septiņu dienu laikā pēc izsoles. </w:t>
      </w:r>
    </w:p>
    <w:p w14:paraId="64E54566"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 xml:space="preserve">Izsoles dalībniekam </w:t>
      </w:r>
      <w:r w:rsidRPr="00713670">
        <w:t xml:space="preserve">par Objektu </w:t>
      </w:r>
      <w:r w:rsidRPr="00713670">
        <w:rPr>
          <w:color w:val="000000"/>
        </w:rPr>
        <w:t xml:space="preserve">nosolītā augstākā cena, </w:t>
      </w:r>
      <w:r w:rsidRPr="00713670">
        <w:t xml:space="preserve">atrēķinot naudā iemaksāto nodrošinājumu, jāsamaksā divu nedēļu laikā no izsoles dienas, ieskaitot to bezskaidras naudas norēķinu veidā Gulbenes novada pašvaldības kontā Nr.LV81UNLA0050019845884, AS “SEB banka” </w:t>
      </w:r>
      <w:r w:rsidRPr="00713670">
        <w:rPr>
          <w:color w:val="000000"/>
        </w:rPr>
        <w:t xml:space="preserve">ar atzīmi “Dzīvokļa īpašuma “Ilgas” – 1, </w:t>
      </w:r>
      <w:proofErr w:type="spellStart"/>
      <w:r w:rsidRPr="00713670">
        <w:rPr>
          <w:color w:val="000000"/>
        </w:rPr>
        <w:t>Gaujasrēveļi</w:t>
      </w:r>
      <w:proofErr w:type="spellEnd"/>
      <w:r w:rsidRPr="00713670">
        <w:rPr>
          <w:color w:val="000000"/>
        </w:rPr>
        <w:t>, Rankas pagasts, Gulbenes novads,</w:t>
      </w:r>
      <w:r w:rsidRPr="00713670">
        <w:t xml:space="preserve"> </w:t>
      </w:r>
      <w:r w:rsidRPr="00713670">
        <w:rPr>
          <w:color w:val="000000"/>
        </w:rPr>
        <w:t>pirkuma maksa”</w:t>
      </w:r>
      <w:r w:rsidRPr="00713670">
        <w:t>.</w:t>
      </w:r>
      <w:r w:rsidRPr="00713670">
        <w:rPr>
          <w:color w:val="000000"/>
        </w:rPr>
        <w:t xml:space="preserve"> </w:t>
      </w:r>
    </w:p>
    <w:p w14:paraId="4AA44DBE"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C475D40"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D110F3"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7843D08"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Ja noteikumu 6.5.punktā noteiktais izsoles dalībnieks no īpašuma pirkuma atsakās vai norādītajā termiņā nenorēķinās par pirkumu, izsole tiek uzskatīta par nenotikušu. Šādā gadījumā rīkojama atkārtota izsole.</w:t>
      </w:r>
    </w:p>
    <w:p w14:paraId="77260E08" w14:textId="77777777" w:rsidR="00713670" w:rsidRPr="00713670" w:rsidRDefault="00713670">
      <w:pPr>
        <w:widowControl w:val="0"/>
        <w:numPr>
          <w:ilvl w:val="1"/>
          <w:numId w:val="9"/>
        </w:numPr>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6.2. vai 6.5.punktā paredzēto maksājumu nokārtošanas.</w:t>
      </w:r>
    </w:p>
    <w:p w14:paraId="09F5369B" w14:textId="77777777" w:rsidR="00713670" w:rsidRPr="00713670" w:rsidRDefault="00713670">
      <w:pPr>
        <w:widowControl w:val="0"/>
        <w:numPr>
          <w:ilvl w:val="1"/>
          <w:numId w:val="9"/>
        </w:numPr>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1F3C88CA" w14:textId="77777777" w:rsidR="00713670" w:rsidRPr="00713670" w:rsidRDefault="00713670">
      <w:pPr>
        <w:widowControl w:val="0"/>
        <w:numPr>
          <w:ilvl w:val="1"/>
          <w:numId w:val="9"/>
        </w:numPr>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w:t>
      </w:r>
      <w:r w:rsidRPr="00713670">
        <w:rPr>
          <w:color w:val="000000"/>
        </w:rPr>
        <w:lastRenderedPageBreak/>
        <w:t xml:space="preserve">pieņemšanas aktu. </w:t>
      </w:r>
    </w:p>
    <w:p w14:paraId="705874DD" w14:textId="77777777" w:rsidR="00713670" w:rsidRPr="00713670" w:rsidRDefault="00713670">
      <w:pPr>
        <w:widowControl w:val="0"/>
        <w:numPr>
          <w:ilvl w:val="1"/>
          <w:numId w:val="9"/>
        </w:numPr>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0C882711" w14:textId="77777777" w:rsidR="00713670" w:rsidRPr="00713670" w:rsidRDefault="00713670">
      <w:pPr>
        <w:numPr>
          <w:ilvl w:val="0"/>
          <w:numId w:val="9"/>
        </w:numPr>
        <w:spacing w:line="360" w:lineRule="auto"/>
        <w:jc w:val="center"/>
        <w:rPr>
          <w:b/>
        </w:rPr>
      </w:pPr>
      <w:r w:rsidRPr="00713670">
        <w:rPr>
          <w:b/>
        </w:rPr>
        <w:t>Nenotikusi izsole</w:t>
      </w:r>
    </w:p>
    <w:p w14:paraId="5E4F767D" w14:textId="77777777" w:rsidR="00713670" w:rsidRPr="00713670" w:rsidRDefault="00713670">
      <w:pPr>
        <w:numPr>
          <w:ilvl w:val="1"/>
          <w:numId w:val="9"/>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298185E8" w14:textId="77777777" w:rsidR="00713670" w:rsidRPr="00713670" w:rsidRDefault="00713670">
      <w:pPr>
        <w:numPr>
          <w:ilvl w:val="2"/>
          <w:numId w:val="9"/>
        </w:numPr>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68FAEFB8" w14:textId="77777777" w:rsidR="00713670" w:rsidRPr="00713670" w:rsidRDefault="00713670">
      <w:pPr>
        <w:numPr>
          <w:ilvl w:val="2"/>
          <w:numId w:val="9"/>
        </w:numPr>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7DCB48E5" w14:textId="77777777" w:rsidR="00713670" w:rsidRPr="00713670" w:rsidRDefault="00713670">
      <w:pPr>
        <w:numPr>
          <w:ilvl w:val="2"/>
          <w:numId w:val="9"/>
        </w:numPr>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7AB87E56" w14:textId="77777777" w:rsidR="00713670" w:rsidRPr="00713670" w:rsidRDefault="00713670">
      <w:pPr>
        <w:numPr>
          <w:ilvl w:val="2"/>
          <w:numId w:val="9"/>
        </w:numPr>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12D3A0E8"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5BD09AE7"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6CD379B7" w14:textId="77777777" w:rsidR="00713670" w:rsidRPr="00713670" w:rsidRDefault="00713670" w:rsidP="00713670">
      <w:pPr>
        <w:spacing w:line="360" w:lineRule="auto"/>
        <w:ind w:firstLine="567"/>
        <w:jc w:val="both"/>
      </w:pPr>
      <w:r w:rsidRPr="00713670">
        <w:rPr>
          <w:lang w:eastAsia="en-US"/>
        </w:rPr>
        <w:t xml:space="preserve">8.2. </w:t>
      </w:r>
      <w:r w:rsidRPr="00713670">
        <w:t>Izsoles pretendenti piekrīt, ka Izsoles komisija veic personas datu apstrādi, pārbaudot sniegto ziņu patiesumu.</w:t>
      </w:r>
    </w:p>
    <w:p w14:paraId="07F14D9B"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F3AEAFB"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22557774" w14:textId="671F2A54" w:rsidR="00675816"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31A7D905" w14:textId="77777777" w:rsidR="00675816" w:rsidRDefault="00675816">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5A8B3C20" w14:textId="77777777" w:rsidTr="00675816">
        <w:tc>
          <w:tcPr>
            <w:tcW w:w="9354" w:type="dxa"/>
          </w:tcPr>
          <w:p w14:paraId="76E56CC8"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13F7E1AF" wp14:editId="2799A615">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37F99901" w14:textId="77777777" w:rsidTr="00675816">
        <w:tc>
          <w:tcPr>
            <w:tcW w:w="9354" w:type="dxa"/>
          </w:tcPr>
          <w:p w14:paraId="2A8E810D"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3AB0951A" w14:textId="77777777" w:rsidTr="00675816">
        <w:tc>
          <w:tcPr>
            <w:tcW w:w="9354" w:type="dxa"/>
          </w:tcPr>
          <w:p w14:paraId="7D6F8790"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0786C0B7" w14:textId="77777777" w:rsidTr="00675816">
        <w:tc>
          <w:tcPr>
            <w:tcW w:w="9354" w:type="dxa"/>
          </w:tcPr>
          <w:p w14:paraId="2354CE9A"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13DFB52D" w14:textId="77777777" w:rsidTr="00675816">
        <w:tc>
          <w:tcPr>
            <w:tcW w:w="9354" w:type="dxa"/>
          </w:tcPr>
          <w:p w14:paraId="579BECFE"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08363E37"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23FD86AB"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1E66920D" w14:textId="77777777" w:rsidTr="00873076">
        <w:tc>
          <w:tcPr>
            <w:tcW w:w="4676" w:type="dxa"/>
          </w:tcPr>
          <w:p w14:paraId="50241AEC" w14:textId="77777777" w:rsidR="00713670" w:rsidRPr="00713670" w:rsidRDefault="00713670" w:rsidP="00713670">
            <w:pPr>
              <w:rPr>
                <w:b/>
                <w:bCs/>
              </w:rPr>
            </w:pPr>
            <w:r w:rsidRPr="00713670">
              <w:rPr>
                <w:b/>
                <w:bCs/>
              </w:rPr>
              <w:t>2022.gada 27.oktobrī</w:t>
            </w:r>
          </w:p>
        </w:tc>
        <w:tc>
          <w:tcPr>
            <w:tcW w:w="4678" w:type="dxa"/>
          </w:tcPr>
          <w:p w14:paraId="1429B08B" w14:textId="77777777" w:rsidR="00713670" w:rsidRPr="00713670" w:rsidRDefault="00713670" w:rsidP="00713670">
            <w:pPr>
              <w:rPr>
                <w:b/>
                <w:bCs/>
              </w:rPr>
            </w:pPr>
            <w:r w:rsidRPr="00713670">
              <w:rPr>
                <w:b/>
                <w:bCs/>
              </w:rPr>
              <w:t xml:space="preserve">                                Nr. GND/2022/1028</w:t>
            </w:r>
          </w:p>
        </w:tc>
      </w:tr>
      <w:tr w:rsidR="00713670" w:rsidRPr="00713670" w14:paraId="05E02208" w14:textId="77777777" w:rsidTr="00873076">
        <w:tc>
          <w:tcPr>
            <w:tcW w:w="4676" w:type="dxa"/>
          </w:tcPr>
          <w:p w14:paraId="5FFDB01F" w14:textId="77777777" w:rsidR="00713670" w:rsidRPr="00713670" w:rsidRDefault="00713670" w:rsidP="00713670"/>
        </w:tc>
        <w:tc>
          <w:tcPr>
            <w:tcW w:w="4678" w:type="dxa"/>
          </w:tcPr>
          <w:p w14:paraId="225A8655" w14:textId="77777777" w:rsidR="00713670" w:rsidRPr="00713670" w:rsidRDefault="00713670" w:rsidP="00713670">
            <w:pPr>
              <w:rPr>
                <w:b/>
                <w:bCs/>
              </w:rPr>
            </w:pPr>
            <w:r w:rsidRPr="00713670">
              <w:rPr>
                <w:b/>
                <w:bCs/>
              </w:rPr>
              <w:t xml:space="preserve">                                (protokols Nr.20; 72.p.)</w:t>
            </w:r>
          </w:p>
        </w:tc>
      </w:tr>
    </w:tbl>
    <w:p w14:paraId="02863466" w14:textId="77777777" w:rsidR="00713670" w:rsidRPr="00713670" w:rsidRDefault="00713670" w:rsidP="00713670"/>
    <w:p w14:paraId="7194D5F6" w14:textId="77777777" w:rsidR="00713670" w:rsidRPr="00713670" w:rsidRDefault="00713670" w:rsidP="00713670">
      <w:pPr>
        <w:jc w:val="center"/>
        <w:rPr>
          <w:b/>
          <w:snapToGrid w:val="0"/>
          <w:lang w:eastAsia="en-US"/>
        </w:rPr>
      </w:pPr>
      <w:r w:rsidRPr="00713670">
        <w:rPr>
          <w:b/>
          <w:snapToGrid w:val="0"/>
          <w:lang w:eastAsia="en-US"/>
        </w:rPr>
        <w:t xml:space="preserve">Par </w:t>
      </w:r>
      <w:r w:rsidRPr="00713670">
        <w:rPr>
          <w:b/>
          <w:snapToGrid w:val="0"/>
          <w:szCs w:val="20"/>
          <w:lang w:eastAsia="en-US"/>
        </w:rPr>
        <w:t xml:space="preserve">dzīvokļa īpašuma </w:t>
      </w:r>
      <w:r w:rsidRPr="00713670">
        <w:rPr>
          <w:b/>
          <w:snapToGrid w:val="0"/>
          <w:lang w:eastAsia="en-US"/>
        </w:rPr>
        <w:t xml:space="preserve">“Ilgas” – 2, </w:t>
      </w:r>
      <w:proofErr w:type="spellStart"/>
      <w:r w:rsidRPr="00713670">
        <w:rPr>
          <w:b/>
          <w:snapToGrid w:val="0"/>
          <w:lang w:eastAsia="en-US"/>
        </w:rPr>
        <w:t>Gaujasrēveļi</w:t>
      </w:r>
      <w:proofErr w:type="spellEnd"/>
      <w:r w:rsidRPr="00713670">
        <w:rPr>
          <w:b/>
          <w:snapToGrid w:val="0"/>
          <w:lang w:eastAsia="en-US"/>
        </w:rPr>
        <w:t xml:space="preserve">, Rankas pagasts, Gulbenes novads, </w:t>
      </w:r>
      <w:r w:rsidRPr="00713670">
        <w:rPr>
          <w:b/>
          <w:snapToGrid w:val="0"/>
          <w:szCs w:val="20"/>
          <w:lang w:eastAsia="en-US"/>
        </w:rPr>
        <w:t>pirmās izsoles rīkošanu, noteikumu un sākumcenas apstiprināšanu</w:t>
      </w:r>
    </w:p>
    <w:p w14:paraId="75E14550" w14:textId="77777777" w:rsidR="00713670" w:rsidRPr="00713670" w:rsidRDefault="00713670" w:rsidP="00713670"/>
    <w:p w14:paraId="5E2D0413" w14:textId="77777777" w:rsidR="00713670" w:rsidRPr="00713670" w:rsidRDefault="00713670" w:rsidP="00713670">
      <w:pPr>
        <w:widowControl w:val="0"/>
        <w:spacing w:line="360" w:lineRule="auto"/>
        <w:ind w:firstLine="567"/>
        <w:jc w:val="both"/>
      </w:pPr>
      <w:r w:rsidRPr="00713670">
        <w:t xml:space="preserve">Gulbenes novada dome 2022.gada 26.maijā pieņēma lēmumu </w:t>
      </w:r>
      <w:proofErr w:type="spellStart"/>
      <w:r w:rsidRPr="00713670">
        <w:t>Nr.GND</w:t>
      </w:r>
      <w:proofErr w:type="spellEnd"/>
      <w:r w:rsidRPr="00713670">
        <w:t xml:space="preserve">/2022/458 “Par Rankas pagasta dzīvokļa īpašuma “Ilgas” – 2 atsavināšanu” (protokols Nr.10, 17.p.) ar kuru nolēma nodot atsavināšanai atklātā mutiskā izsolē ar augšupejošu soli dzīvokļa īpašumu “Ilgas” – 2, </w:t>
      </w:r>
      <w:proofErr w:type="spellStart"/>
      <w:r w:rsidRPr="00713670">
        <w:t>Gaujasrēveļi</w:t>
      </w:r>
      <w:proofErr w:type="spellEnd"/>
      <w:r w:rsidRPr="00713670">
        <w:t>, Rankas pagasts, Gulbenes novads, kadastra numurs 5084 900 0172</w:t>
      </w:r>
      <w:r w:rsidRPr="00713670">
        <w:rPr>
          <w:rFonts w:eastAsia="Calibri"/>
          <w:lang w:eastAsia="en-US"/>
        </w:rPr>
        <w:t xml:space="preserve">, </w:t>
      </w:r>
      <w:r w:rsidRPr="00713670">
        <w:t>un uzdeva Gulbenes novada pašvaldības Īpašuma novērtēšanas un izsoļu komisijai organizēt nekustamā īpašuma novērtēšanu un nosacītās cenas noteikšanu un iesniegt to apstiprināšanai Gulbenes novada domes sēdē.</w:t>
      </w:r>
    </w:p>
    <w:p w14:paraId="00022A0B" w14:textId="77777777" w:rsidR="00713670" w:rsidRPr="00713670" w:rsidRDefault="00713670" w:rsidP="00713670">
      <w:pPr>
        <w:spacing w:line="360" w:lineRule="auto"/>
        <w:ind w:firstLine="567"/>
        <w:jc w:val="both"/>
      </w:pPr>
      <w:r w:rsidRPr="00713670">
        <w:t xml:space="preserve">Sabiedrība ar ierobežotu atbildību “DZIETI”, reģistrācijas Nr.42403010964, juridiskā adrese: Zemnieku iela 5, Rēzekne, LV – 4601, sastādīja atskaiti (saņemta Gulbenes novada pašvaldībā 2022.gada 7.oktobrī un reģistrēta ar </w:t>
      </w:r>
      <w:proofErr w:type="spellStart"/>
      <w:r w:rsidRPr="00713670">
        <w:t>Nr.GND</w:t>
      </w:r>
      <w:proofErr w:type="spellEnd"/>
      <w:r w:rsidRPr="00713670">
        <w:t xml:space="preserve">/4.18/22/2645-D) par dzīvokļa īpašuma “Ilgas” – 2, </w:t>
      </w:r>
      <w:proofErr w:type="spellStart"/>
      <w:r w:rsidRPr="00713670">
        <w:t>Gaujasrēveļi</w:t>
      </w:r>
      <w:proofErr w:type="spellEnd"/>
      <w:r w:rsidRPr="00713670">
        <w:t>, Rankas pagasts, Gulbenes novads, kadastra numurs 5084 900 0172, tirgus vērtību.</w:t>
      </w:r>
    </w:p>
    <w:p w14:paraId="6E139301"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Nr.2.7.2/22/145,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Gulbenes novada dome NOLEMJ:</w:t>
      </w:r>
    </w:p>
    <w:p w14:paraId="7FFB713E" w14:textId="77777777" w:rsidR="00713670" w:rsidRPr="00713670" w:rsidRDefault="00713670" w:rsidP="00713670">
      <w:pPr>
        <w:spacing w:line="360" w:lineRule="auto"/>
        <w:ind w:firstLine="567"/>
        <w:jc w:val="both"/>
      </w:pPr>
      <w:r w:rsidRPr="00713670">
        <w:lastRenderedPageBreak/>
        <w:t xml:space="preserve">1. RĪKOT Gulbenes novada pašvaldībai piederošā dzīvokļa īpašuma “Ilgas” – 2, </w:t>
      </w:r>
      <w:proofErr w:type="spellStart"/>
      <w:r w:rsidRPr="00713670">
        <w:t>Gaujasrēveļi</w:t>
      </w:r>
      <w:proofErr w:type="spellEnd"/>
      <w:r w:rsidRPr="00713670">
        <w:t xml:space="preserve">, Rankas pagasts, Gulbenes novads, kadastra numurs 5084 900 0172, kas sastāv no divistabu dzīvokļa, 48,5 </w:t>
      </w:r>
      <w:proofErr w:type="spellStart"/>
      <w:r w:rsidRPr="00713670">
        <w:t>kv.m</w:t>
      </w:r>
      <w:proofErr w:type="spellEnd"/>
      <w:r w:rsidRPr="00713670">
        <w:t>. platībā (telpu grupas ar kadastra apzīmējumu 5084 004 0246 001 002), un pie tā piederošām kopīpašuma 496/1637 domājamām daļām no dzīvojamās mājas (būves ar kadastra apzīmējums 5084 004 0246 001), 496/1637 domājamām daļām no šķūņa (būves ar kadastra apzīmējums 5084 004 0246 002), 496/1637 domājamām daļām no garāžas (būves ar kadastra apzīmējums 5084 004 0246 003), un 496/1637 domājamām daļām no zemes (zemes vienības kadastra apzīmējums 5084 004 0246), pirmo izsoli.</w:t>
      </w:r>
    </w:p>
    <w:p w14:paraId="6C344418" w14:textId="77777777" w:rsidR="00713670" w:rsidRPr="00713670" w:rsidRDefault="00713670" w:rsidP="00713670">
      <w:pPr>
        <w:spacing w:line="360" w:lineRule="auto"/>
        <w:ind w:firstLine="567"/>
        <w:jc w:val="both"/>
        <w:rPr>
          <w:color w:val="000000"/>
        </w:rPr>
      </w:pPr>
      <w:r w:rsidRPr="00713670">
        <w:t xml:space="preserve">2. APSTIPRINĀT Gulbenes novada pašvaldībai piederošā dzīvokļa īpašuma “Ilgas” – 2, </w:t>
      </w:r>
      <w:proofErr w:type="spellStart"/>
      <w:r w:rsidRPr="00713670">
        <w:t>Gaujasrēveļi</w:t>
      </w:r>
      <w:proofErr w:type="spellEnd"/>
      <w:r w:rsidRPr="00713670">
        <w:t xml:space="preserve">, Rankas pagasts, Gulbenes novads, kadastra numurs 5084 900 0172, pirmās izsoles sākumcenu </w:t>
      </w:r>
      <w:r w:rsidRPr="00713670">
        <w:rPr>
          <w:color w:val="000000"/>
        </w:rPr>
        <w:t xml:space="preserve">1960 EUR (viens tūkstotis deviņi simti sešdesmit </w:t>
      </w:r>
      <w:proofErr w:type="spellStart"/>
      <w:r w:rsidRPr="00713670">
        <w:rPr>
          <w:i/>
          <w:color w:val="000000"/>
        </w:rPr>
        <w:t>euro</w:t>
      </w:r>
      <w:proofErr w:type="spellEnd"/>
      <w:r w:rsidRPr="00713670">
        <w:rPr>
          <w:color w:val="000000"/>
        </w:rPr>
        <w:t>)</w:t>
      </w:r>
      <w:r w:rsidRPr="00713670">
        <w:t>.</w:t>
      </w:r>
    </w:p>
    <w:p w14:paraId="2C252E34" w14:textId="77777777" w:rsidR="00713670" w:rsidRPr="00713670" w:rsidRDefault="00713670" w:rsidP="00713670">
      <w:pPr>
        <w:spacing w:line="360" w:lineRule="auto"/>
        <w:ind w:firstLine="567"/>
        <w:jc w:val="both"/>
      </w:pPr>
      <w:r w:rsidRPr="00713670">
        <w:t xml:space="preserve">3. APSTIPRINĀT Gulbenes novada pašvaldībai piederošā dzīvokļa īpašuma “Ilgas” – 2, </w:t>
      </w:r>
      <w:proofErr w:type="spellStart"/>
      <w:r w:rsidRPr="00713670">
        <w:t>Gaujasrēveļi</w:t>
      </w:r>
      <w:proofErr w:type="spellEnd"/>
      <w:r w:rsidRPr="00713670">
        <w:t>, Rankas pagasts, Gulbenes novads, kadastra numurs 5084 900 0172, pirmās izsoles noteikumus (pielikums), kas ir šī lēmuma neatņemama sastāvdaļa.</w:t>
      </w:r>
    </w:p>
    <w:p w14:paraId="296A4082" w14:textId="77777777" w:rsidR="00713670" w:rsidRPr="00713670" w:rsidRDefault="00713670" w:rsidP="00713670">
      <w:pPr>
        <w:spacing w:line="360" w:lineRule="auto"/>
        <w:ind w:firstLine="567"/>
        <w:jc w:val="both"/>
      </w:pPr>
      <w:r w:rsidRPr="00713670">
        <w:t xml:space="preserve">4. UZDOT Gulbenes novada pašvaldības Īpašuma novērtēšanas un izsoļu komisijai organizēt Gulbenes novada pašvaldībai piederošā dzīvokļa īpašuma “Ilgas” – 2, </w:t>
      </w:r>
      <w:proofErr w:type="spellStart"/>
      <w:r w:rsidRPr="00713670">
        <w:t>Gaujasrēveļi</w:t>
      </w:r>
      <w:proofErr w:type="spellEnd"/>
      <w:r w:rsidRPr="00713670">
        <w:t>, Rankas pagasts, Gulbenes novads, kadastra numurs 5084 900 0172, pirmo izsoli.</w:t>
      </w:r>
    </w:p>
    <w:p w14:paraId="6C3976DE" w14:textId="77777777" w:rsidR="00713670" w:rsidRPr="00713670" w:rsidRDefault="00713670" w:rsidP="00713670">
      <w:pPr>
        <w:spacing w:after="160" w:line="259" w:lineRule="auto"/>
      </w:pPr>
    </w:p>
    <w:p w14:paraId="739212F7"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45EE725C" w14:textId="77777777" w:rsidR="00713670" w:rsidRPr="00713670" w:rsidRDefault="00713670" w:rsidP="00713670">
      <w:pPr>
        <w:spacing w:line="360" w:lineRule="auto"/>
      </w:pPr>
    </w:p>
    <w:p w14:paraId="67A60B29"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680718A1" w14:textId="77777777" w:rsidR="00713670" w:rsidRPr="00713670" w:rsidRDefault="00713670" w:rsidP="00713670">
      <w:pPr>
        <w:spacing w:after="160" w:line="259" w:lineRule="auto"/>
      </w:pPr>
      <w:r w:rsidRPr="00713670">
        <w:br w:type="page"/>
      </w:r>
    </w:p>
    <w:p w14:paraId="7348D88A" w14:textId="77777777" w:rsidR="00713670" w:rsidRPr="00713670" w:rsidRDefault="00713670" w:rsidP="00713670">
      <w:pPr>
        <w:jc w:val="right"/>
      </w:pPr>
      <w:r w:rsidRPr="00713670">
        <w:lastRenderedPageBreak/>
        <w:t>Pielikums 27.10.2022. Gulbenes novada domes lēmumam Nr. GND/2022/1028</w:t>
      </w:r>
    </w:p>
    <w:p w14:paraId="4CA8103B" w14:textId="77777777" w:rsidR="00713670" w:rsidRPr="00713670" w:rsidRDefault="00713670" w:rsidP="00713670">
      <w:pPr>
        <w:jc w:val="right"/>
      </w:pPr>
    </w:p>
    <w:p w14:paraId="66838910" w14:textId="77777777" w:rsidR="00713670" w:rsidRPr="00713670" w:rsidRDefault="00713670" w:rsidP="00713670">
      <w:pPr>
        <w:jc w:val="center"/>
        <w:rPr>
          <w:b/>
          <w:caps/>
        </w:rPr>
      </w:pPr>
      <w:r w:rsidRPr="00713670">
        <w:rPr>
          <w:b/>
          <w:caps/>
        </w:rPr>
        <w:t xml:space="preserve">Gulbenes novada pašvaldības DZĪVOKĻA īpašuma – </w:t>
      </w:r>
    </w:p>
    <w:p w14:paraId="5F2E1EA6" w14:textId="77777777" w:rsidR="00713670" w:rsidRPr="00713670" w:rsidRDefault="00713670" w:rsidP="00713670">
      <w:pPr>
        <w:jc w:val="center"/>
        <w:rPr>
          <w:b/>
          <w:caps/>
        </w:rPr>
      </w:pPr>
      <w:r w:rsidRPr="00713670">
        <w:rPr>
          <w:b/>
          <w:caps/>
        </w:rPr>
        <w:t xml:space="preserve">“Ilgas” – 2, Gaujasrēveļi, Rankas pagasts, Gulbenes novads, </w:t>
      </w:r>
    </w:p>
    <w:p w14:paraId="075ABF78" w14:textId="77777777" w:rsidR="00713670" w:rsidRPr="00713670" w:rsidRDefault="00713670" w:rsidP="00713670">
      <w:pPr>
        <w:jc w:val="center"/>
        <w:rPr>
          <w:b/>
        </w:rPr>
      </w:pPr>
      <w:r w:rsidRPr="00713670">
        <w:rPr>
          <w:b/>
        </w:rPr>
        <w:t>PIRMĀS IZSOLES NOTEIKUMI</w:t>
      </w:r>
    </w:p>
    <w:p w14:paraId="3F70070E" w14:textId="77777777" w:rsidR="00713670" w:rsidRPr="00713670" w:rsidRDefault="00713670" w:rsidP="00713670">
      <w:pPr>
        <w:tabs>
          <w:tab w:val="left" w:pos="0"/>
          <w:tab w:val="left" w:pos="426"/>
        </w:tabs>
        <w:ind w:right="43" w:firstLine="284"/>
        <w:jc w:val="center"/>
        <w:rPr>
          <w:b/>
          <w:bCs/>
          <w:lang w:eastAsia="en-US"/>
        </w:rPr>
      </w:pPr>
    </w:p>
    <w:p w14:paraId="47CB8139"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65293914"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pirmā mutiskā atklātā izsole ar augšupejošu soli </w:t>
      </w:r>
      <w:r w:rsidRPr="00713670">
        <w:t xml:space="preserve">Gulbenes novada pašvaldības </w:t>
      </w:r>
      <w:r w:rsidRPr="00713670">
        <w:rPr>
          <w:rFonts w:eastAsia="SimSun"/>
          <w:color w:val="00000A"/>
          <w:lang w:eastAsia="zh-CN" w:bidi="hi-IN"/>
        </w:rPr>
        <w:t xml:space="preserve">dzīvokļa īpašuma </w:t>
      </w:r>
      <w:r w:rsidRPr="00713670">
        <w:t xml:space="preserve">“Ilgas” – 2, </w:t>
      </w:r>
      <w:proofErr w:type="spellStart"/>
      <w:r w:rsidRPr="00713670">
        <w:t>Gaujasrēveļi</w:t>
      </w:r>
      <w:proofErr w:type="spellEnd"/>
      <w:r w:rsidRPr="00713670">
        <w:t xml:space="preserve">, Rankas pagasts, Gulbenes novads, kadastra numurs 5084 900 0172, </w:t>
      </w:r>
      <w:r w:rsidRPr="00713670">
        <w:rPr>
          <w:color w:val="000000"/>
        </w:rPr>
        <w:t xml:space="preserve">(turpmāk – Objekts) pircēja noteikšanai. </w:t>
      </w:r>
    </w:p>
    <w:p w14:paraId="797F9824"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2EFCA227"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2CE57C6C"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7AE3154B" w14:textId="77777777" w:rsidR="00713670" w:rsidRPr="00713670" w:rsidRDefault="00713670" w:rsidP="00713670">
      <w:pPr>
        <w:spacing w:line="360" w:lineRule="auto"/>
        <w:ind w:right="43" w:firstLine="567"/>
        <w:jc w:val="both"/>
        <w:rPr>
          <w:lang w:eastAsia="en-US"/>
        </w:rPr>
      </w:pPr>
      <w:r w:rsidRPr="00713670">
        <w:rPr>
          <w:lang w:eastAsia="en-US"/>
        </w:rPr>
        <w:t xml:space="preserve">1.4.1. </w:t>
      </w:r>
      <w:r w:rsidRPr="00713670">
        <w:rPr>
          <w:rFonts w:eastAsia="SimSun"/>
          <w:color w:val="00000A"/>
          <w:lang w:eastAsia="zh-CN" w:bidi="hi-IN"/>
        </w:rPr>
        <w:t xml:space="preserve">Gulbenes novada pašvaldības </w:t>
      </w:r>
      <w:r w:rsidRPr="00713670">
        <w:rPr>
          <w:color w:val="000000"/>
        </w:rPr>
        <w:t xml:space="preserve">dzīvokļa īpašums </w:t>
      </w:r>
      <w:r w:rsidRPr="00713670">
        <w:t xml:space="preserve">“Ilgas” – 2, </w:t>
      </w:r>
      <w:proofErr w:type="spellStart"/>
      <w:r w:rsidRPr="00713670">
        <w:t>Gaujasrēveļi</w:t>
      </w:r>
      <w:proofErr w:type="spellEnd"/>
      <w:r w:rsidRPr="00713670">
        <w:t xml:space="preserve">, Rankas pagasts, Gulbenes novads, kadastra numurs 5084 900 0172, kas sastāv no divistabu dzīvokļa, 48,5 </w:t>
      </w:r>
      <w:proofErr w:type="spellStart"/>
      <w:r w:rsidRPr="00713670">
        <w:t>kv.m</w:t>
      </w:r>
      <w:proofErr w:type="spellEnd"/>
      <w:r w:rsidRPr="00713670">
        <w:t>. platībā (telpu grupas ar kadastra apzīmējumu 5084 004 0246 001 002), un pie tā piederošām kopīpašuma 496/1637 domājamām daļām no dzīvojamās mājas (būves ar kadastra apzīmējums 5084 004 0246 001), 496/1637 domājamām daļām no šķūņa (būves ar kadastra apzīmējums 5084 004 0246 002), 496/1637 domājamām daļām no garāžas (būves ar kadastra apzīmējums 5084 004 0246 003), un 496/1637 domājamām daļām no zemes (zemes vienības kadastra apzīmējums 5084 004 0246).</w:t>
      </w:r>
      <w:r w:rsidRPr="00713670">
        <w:rPr>
          <w:lang w:eastAsia="en-US"/>
        </w:rPr>
        <w:t xml:space="preserve"> </w:t>
      </w:r>
    </w:p>
    <w:p w14:paraId="74B4EB2F"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Rankas pagasta zemesgrāmatas nodalījumā Nr.100000600423 2.</w:t>
      </w:r>
    </w:p>
    <w:p w14:paraId="5BAF5D8A"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tiesības uz Objekta iegādi nav</w:t>
      </w:r>
      <w:r w:rsidRPr="00713670">
        <w:rPr>
          <w:lang w:eastAsia="en-US"/>
        </w:rPr>
        <w:t>.</w:t>
      </w:r>
    </w:p>
    <w:p w14:paraId="71A44D86"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7" w:history="1">
        <w:r w:rsidRPr="00713670">
          <w:rPr>
            <w:rFonts w:cs="Arial"/>
            <w:color w:val="0563C1"/>
            <w:u w:val="single"/>
          </w:rPr>
          <w:t>www.gulbene.lv</w:t>
        </w:r>
      </w:hyperlink>
      <w:r w:rsidRPr="00713670">
        <w:rPr>
          <w:lang w:eastAsia="en-US"/>
        </w:rPr>
        <w:t>.</w:t>
      </w:r>
    </w:p>
    <w:p w14:paraId="473EF814"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28" w:history="1">
        <w:r w:rsidRPr="00713670">
          <w:rPr>
            <w:rFonts w:cs="Arial"/>
            <w:color w:val="0563C1"/>
            <w:u w:val="single"/>
          </w:rPr>
          <w:t>www.gulbene.lv</w:t>
        </w:r>
      </w:hyperlink>
      <w:r w:rsidRPr="00713670">
        <w:t>.</w:t>
      </w:r>
    </w:p>
    <w:p w14:paraId="55BFEE68"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713670">
          <w:rPr>
            <w:rFonts w:cs="Arial"/>
            <w:color w:val="0563C1"/>
            <w:u w:val="single"/>
            <w:lang w:eastAsia="en-US"/>
          </w:rPr>
          <w:t>dome@gulbene.lv</w:t>
        </w:r>
      </w:hyperlink>
      <w:r w:rsidRPr="00713670">
        <w:rPr>
          <w:lang w:eastAsia="en-US"/>
        </w:rPr>
        <w:t xml:space="preserve">, </w:t>
      </w:r>
      <w:r w:rsidRPr="00713670">
        <w:t xml:space="preserve">pa tālruni 64470021 (Gulbenes novada Rankas pagasta pārvalde) vai 26667017 (Gulbenes novada Rankas pagasta pārvaldes vadītājs </w:t>
      </w:r>
      <w:proofErr w:type="spellStart"/>
      <w:r w:rsidRPr="00713670">
        <w:t>M.Jansons</w:t>
      </w:r>
      <w:proofErr w:type="spellEnd"/>
      <w:r w:rsidRPr="00713670">
        <w:t>)</w:t>
      </w:r>
      <w:r w:rsidRPr="00713670">
        <w:rPr>
          <w:bCs/>
        </w:rPr>
        <w:t>.</w:t>
      </w:r>
    </w:p>
    <w:p w14:paraId="3F29EF23"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lastRenderedPageBreak/>
        <w:t>2. Izsoles veids, maksājumi un samaksas kārtība</w:t>
      </w:r>
    </w:p>
    <w:p w14:paraId="46C7E602"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7DCFC1D3"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264BB975"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rPr>
          <w:color w:val="000000"/>
        </w:rPr>
        <w:t xml:space="preserve">1960 EUR (viens tūkstotis deviņi simti sešdesmit </w:t>
      </w:r>
      <w:proofErr w:type="spellStart"/>
      <w:r w:rsidRPr="00713670">
        <w:rPr>
          <w:i/>
          <w:color w:val="000000"/>
        </w:rPr>
        <w:t>euro</w:t>
      </w:r>
      <w:proofErr w:type="spellEnd"/>
      <w:r w:rsidRPr="00713670">
        <w:rPr>
          <w:color w:val="000000"/>
        </w:rPr>
        <w:t>)</w:t>
      </w:r>
      <w:r w:rsidRPr="00713670">
        <w:rPr>
          <w:lang w:eastAsia="en-US"/>
        </w:rPr>
        <w:t>.</w:t>
      </w:r>
    </w:p>
    <w:p w14:paraId="42169672"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196 EUR (viens simts deviņdesmit seši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norēķinu veidā, Gulbenes novada pašvaldības, reģistrācijas Nr.90009116327, kontā Nr.LV81UNLA0050019845884, AS “SEB banka”, </w:t>
      </w:r>
      <w:r w:rsidRPr="00713670">
        <w:rPr>
          <w:lang w:eastAsia="en-US"/>
        </w:rPr>
        <w:t xml:space="preserve">norādot maksājuma mērķi “Dzīvokļa īpašuma </w:t>
      </w:r>
      <w:r w:rsidRPr="00713670">
        <w:t xml:space="preserve">“Ilgas” – 2, </w:t>
      </w:r>
      <w:proofErr w:type="spellStart"/>
      <w:r w:rsidRPr="00713670">
        <w:t>Gaujasrēveļi</w:t>
      </w:r>
      <w:proofErr w:type="spellEnd"/>
      <w:r w:rsidRPr="00713670">
        <w:t xml:space="preserve">, Rankas pagasts, Gulbenes novads,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77965E30"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98</w:t>
      </w:r>
      <w:r w:rsidRPr="00713670">
        <w:rPr>
          <w:rFonts w:eastAsia="Calibri"/>
          <w:lang w:eastAsia="en-US"/>
        </w:rPr>
        <w:t xml:space="preserve"> EUR</w:t>
      </w:r>
      <w:r w:rsidRPr="00713670">
        <w:t xml:space="preserve"> (deviņdesmit astoņi </w:t>
      </w:r>
      <w:proofErr w:type="spellStart"/>
      <w:r w:rsidRPr="00713670">
        <w:rPr>
          <w:i/>
        </w:rPr>
        <w:t>euro</w:t>
      </w:r>
      <w:proofErr w:type="spellEnd"/>
      <w:r w:rsidRPr="00713670">
        <w:t>)</w:t>
      </w:r>
      <w:r w:rsidRPr="00713670">
        <w:rPr>
          <w:color w:val="000000"/>
          <w:lang w:eastAsia="en-US"/>
        </w:rPr>
        <w:t>.</w:t>
      </w:r>
    </w:p>
    <w:p w14:paraId="5EA86247" w14:textId="77777777" w:rsidR="00713670" w:rsidRPr="00713670" w:rsidRDefault="00713670" w:rsidP="00713670">
      <w:pPr>
        <w:spacing w:line="360" w:lineRule="auto"/>
        <w:ind w:firstLine="567"/>
        <w:jc w:val="both"/>
        <w:rPr>
          <w:color w:val="000000"/>
          <w:lang w:eastAsia="en-US"/>
        </w:rPr>
      </w:pPr>
      <w:r w:rsidRPr="00713670">
        <w:rPr>
          <w:color w:val="000000"/>
          <w:lang w:eastAsia="en-US"/>
        </w:rPr>
        <w:t xml:space="preserve">2.6. Nosolītā augstākā </w:t>
      </w:r>
      <w:r w:rsidRPr="00713670">
        <w:t xml:space="preserve">summa, atrēķinot naudā iemaksāto nodrošinājumu, jāsamaksā par Objektu divu nedēļu laikā no izsoles dienas, ieskaitot to bezskaidras naudas norēķinu veidā Gulbenes novada pašvaldības kontā Nr.LV81UNLA0050019845884, AS “SEB banka”, </w:t>
      </w:r>
      <w:r w:rsidRPr="00713670">
        <w:rPr>
          <w:color w:val="000000"/>
        </w:rPr>
        <w:t>ar atzīmi “</w:t>
      </w:r>
      <w:r w:rsidRPr="00713670">
        <w:rPr>
          <w:lang w:eastAsia="en-US"/>
        </w:rPr>
        <w:t xml:space="preserve">Dzīvokļa īpašuma </w:t>
      </w:r>
      <w:r w:rsidRPr="00713670">
        <w:t xml:space="preserve">“Ilgas” – 2, </w:t>
      </w:r>
      <w:proofErr w:type="spellStart"/>
      <w:r w:rsidRPr="00713670">
        <w:t>Gaujasrēveļi</w:t>
      </w:r>
      <w:proofErr w:type="spellEnd"/>
      <w:r w:rsidRPr="00713670">
        <w:t xml:space="preserve">, Rankas pagasts, Gulbenes novads, </w:t>
      </w:r>
      <w:r w:rsidRPr="00713670">
        <w:rPr>
          <w:color w:val="000000"/>
        </w:rPr>
        <w:t>pirkuma maksa”.</w:t>
      </w:r>
    </w:p>
    <w:p w14:paraId="7CCF2DF5" w14:textId="0011A266" w:rsidR="00713670" w:rsidRPr="00713670" w:rsidRDefault="00675816" w:rsidP="00675816">
      <w:pPr>
        <w:keepNext/>
        <w:spacing w:line="360" w:lineRule="auto"/>
        <w:jc w:val="center"/>
        <w:outlineLvl w:val="0"/>
        <w:rPr>
          <w:b/>
          <w:lang w:eastAsia="en-US"/>
        </w:rPr>
      </w:pPr>
      <w:r>
        <w:rPr>
          <w:b/>
          <w:bCs/>
          <w:kern w:val="32"/>
          <w:lang w:eastAsia="en-US"/>
        </w:rPr>
        <w:t>3.</w:t>
      </w:r>
      <w:r w:rsidR="00713670" w:rsidRPr="00713670">
        <w:rPr>
          <w:b/>
          <w:bCs/>
          <w:kern w:val="32"/>
          <w:lang w:eastAsia="en-US"/>
        </w:rPr>
        <w:t>Izsoles dalībnieki</w:t>
      </w:r>
    </w:p>
    <w:p w14:paraId="33230CFC" w14:textId="37803F3C" w:rsidR="00713670" w:rsidRPr="00675816" w:rsidRDefault="00713670" w:rsidP="00675816">
      <w:pPr>
        <w:pStyle w:val="Sarakstarindkopa"/>
        <w:numPr>
          <w:ilvl w:val="1"/>
          <w:numId w:val="4"/>
        </w:numPr>
        <w:spacing w:line="360" w:lineRule="auto"/>
        <w:ind w:left="0" w:firstLine="567"/>
        <w:jc w:val="both"/>
        <w:rPr>
          <w:rFonts w:ascii="Times New Roman" w:hAnsi="Times New Roman"/>
          <w:sz w:val="24"/>
          <w:szCs w:val="24"/>
        </w:rPr>
      </w:pPr>
      <w:r w:rsidRPr="00675816">
        <w:rPr>
          <w:rFonts w:ascii="Times New Roman" w:hAnsi="Times New Roman"/>
          <w:sz w:val="24"/>
          <w:szCs w:val="24"/>
        </w:rPr>
        <w:t xml:space="preserve">Par izsoles dalībnieku var kļūt jebkura fiziska vai juridiska persona, </w:t>
      </w:r>
      <w:r w:rsidRPr="00675816">
        <w:rPr>
          <w:rFonts w:ascii="Times New Roman" w:hAnsi="Times New Roman"/>
          <w:color w:val="000000"/>
          <w:sz w:val="24"/>
          <w:szCs w:val="24"/>
        </w:rPr>
        <w:t>kura atbilst likuma “Par zemes privatizāciju lauku apvidos” 28.pantā izvirzītajām prasībām darījuma subjektam</w:t>
      </w:r>
      <w:r w:rsidRPr="00675816">
        <w:rPr>
          <w:rFonts w:ascii="Times New Roman" w:hAnsi="Times New Roman"/>
          <w:sz w:val="24"/>
          <w:szCs w:val="24"/>
        </w:rPr>
        <w:t xml:space="preserve">, kura līdz reģistrācijas brīdim ir iemaksājusi šo noteikumu 2.4.punktā noteikto nodrošinājumu, izsoles noteikumos </w:t>
      </w:r>
      <w:r w:rsidRPr="00675816">
        <w:rPr>
          <w:rFonts w:ascii="Times New Roman" w:hAnsi="Times New Roman"/>
          <w:color w:val="000000"/>
          <w:sz w:val="24"/>
          <w:szCs w:val="24"/>
        </w:rPr>
        <w:t xml:space="preserve">noteiktajā termiņā iesniegusi pieteikumu dalībai izsolē un izpildījusi visus izsoles priekšnoteikumus, </w:t>
      </w:r>
      <w:r w:rsidRPr="00675816">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2B5F87C" w14:textId="4FFBF971" w:rsidR="00713670" w:rsidRPr="00675816" w:rsidRDefault="00713670" w:rsidP="00675816">
      <w:pPr>
        <w:pStyle w:val="Sarakstarindkopa"/>
        <w:numPr>
          <w:ilvl w:val="1"/>
          <w:numId w:val="4"/>
        </w:numPr>
        <w:spacing w:line="360" w:lineRule="auto"/>
        <w:ind w:left="0" w:firstLine="567"/>
        <w:jc w:val="both"/>
        <w:rPr>
          <w:rFonts w:ascii="Times New Roman" w:hAnsi="Times New Roman"/>
          <w:sz w:val="24"/>
          <w:szCs w:val="24"/>
        </w:rPr>
      </w:pPr>
      <w:r w:rsidRPr="00675816">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A0A9E2F" w14:textId="0938DC58" w:rsidR="00713670" w:rsidRPr="00675816" w:rsidRDefault="00713670" w:rsidP="00675816">
      <w:pPr>
        <w:pStyle w:val="Sarakstarindkopa"/>
        <w:numPr>
          <w:ilvl w:val="1"/>
          <w:numId w:val="4"/>
        </w:numPr>
        <w:spacing w:line="360" w:lineRule="auto"/>
        <w:ind w:left="0" w:firstLine="567"/>
        <w:jc w:val="both"/>
        <w:rPr>
          <w:rFonts w:ascii="Times New Roman" w:hAnsi="Times New Roman"/>
          <w:sz w:val="24"/>
          <w:szCs w:val="24"/>
        </w:rPr>
      </w:pPr>
      <w:r w:rsidRPr="00675816">
        <w:rPr>
          <w:rFonts w:ascii="Times New Roman" w:hAnsi="Times New Roman"/>
          <w:color w:val="000000"/>
          <w:sz w:val="24"/>
          <w:szCs w:val="24"/>
        </w:rPr>
        <w:t>Izsoles komisijas locekļi nevar būt Objekta pircēji, kā arī nevar pirkt Objektu citu personu uzdevumā.</w:t>
      </w:r>
    </w:p>
    <w:p w14:paraId="04637BEC" w14:textId="7DC9DAE6" w:rsidR="00713670" w:rsidRPr="00675816" w:rsidRDefault="00713670" w:rsidP="00675816">
      <w:pPr>
        <w:pStyle w:val="Sarakstarindkopa"/>
        <w:numPr>
          <w:ilvl w:val="0"/>
          <w:numId w:val="4"/>
        </w:numPr>
        <w:spacing w:after="200" w:line="360" w:lineRule="auto"/>
        <w:jc w:val="center"/>
        <w:rPr>
          <w:rFonts w:ascii="Times New Roman" w:hAnsi="Times New Roman"/>
          <w:bCs/>
          <w:color w:val="000000"/>
          <w:sz w:val="24"/>
          <w:szCs w:val="24"/>
        </w:rPr>
      </w:pPr>
      <w:r w:rsidRPr="00675816">
        <w:rPr>
          <w:rFonts w:ascii="Times New Roman" w:hAnsi="Times New Roman"/>
          <w:b/>
          <w:bCs/>
          <w:color w:val="000000"/>
          <w:sz w:val="24"/>
          <w:szCs w:val="24"/>
        </w:rPr>
        <w:t>Izsoles pretendentu reģistrācija Izsoļu dalībnieku reģistrā</w:t>
      </w:r>
    </w:p>
    <w:p w14:paraId="7795B02C" w14:textId="0CBC7299" w:rsidR="00713670" w:rsidRPr="00675816" w:rsidRDefault="00713670" w:rsidP="00675816">
      <w:pPr>
        <w:pStyle w:val="Sarakstarindkopa"/>
        <w:numPr>
          <w:ilvl w:val="1"/>
          <w:numId w:val="4"/>
        </w:numPr>
        <w:spacing w:after="200" w:line="360" w:lineRule="auto"/>
        <w:ind w:left="0" w:firstLine="567"/>
        <w:jc w:val="both"/>
        <w:rPr>
          <w:rFonts w:ascii="Times New Roman" w:hAnsi="Times New Roman"/>
          <w:bCs/>
          <w:color w:val="000000"/>
          <w:sz w:val="24"/>
          <w:szCs w:val="24"/>
        </w:rPr>
      </w:pPr>
      <w:r w:rsidRPr="00675816">
        <w:rPr>
          <w:rFonts w:ascii="Times New Roman" w:hAnsi="Times New Roman"/>
          <w:color w:val="000000"/>
          <w:sz w:val="24"/>
          <w:szCs w:val="24"/>
        </w:rPr>
        <w:t>Izsoles komisija, saņemot pieteikumu par piedalīšanos izsolē, sastāda izsoles dalībnieku sarakstu, kurā fiksē izsoles pretendentus pieteikumu iesniegšanas secībā.</w:t>
      </w:r>
    </w:p>
    <w:p w14:paraId="449484F7" w14:textId="37DE21C9" w:rsidR="00713670" w:rsidRPr="00675816" w:rsidRDefault="00713670" w:rsidP="00675816">
      <w:pPr>
        <w:pStyle w:val="Sarakstarindkopa"/>
        <w:numPr>
          <w:ilvl w:val="1"/>
          <w:numId w:val="4"/>
        </w:numPr>
        <w:spacing w:after="200" w:line="360" w:lineRule="auto"/>
        <w:ind w:left="0" w:firstLine="567"/>
        <w:jc w:val="both"/>
        <w:rPr>
          <w:rFonts w:ascii="Times New Roman" w:hAnsi="Times New Roman"/>
          <w:bCs/>
          <w:color w:val="000000"/>
          <w:sz w:val="24"/>
          <w:szCs w:val="24"/>
        </w:rPr>
      </w:pPr>
      <w:r w:rsidRPr="00675816">
        <w:rPr>
          <w:rFonts w:ascii="Times New Roman" w:hAnsi="Times New Roman"/>
          <w:bCs/>
          <w:color w:val="000000"/>
          <w:sz w:val="24"/>
          <w:szCs w:val="24"/>
        </w:rPr>
        <w:t xml:space="preserve">Pieteikums par piedalīšanos izsolē kopā ar izsoles noteikumos nosauktajiem dokumentiem iesniedzams personīgi Gulbenes novada valsts un pašvaldības vienotajā klientu </w:t>
      </w:r>
      <w:r w:rsidRPr="00675816">
        <w:rPr>
          <w:rFonts w:ascii="Times New Roman" w:hAnsi="Times New Roman"/>
          <w:bCs/>
          <w:color w:val="000000"/>
          <w:sz w:val="24"/>
          <w:szCs w:val="24"/>
        </w:rPr>
        <w:lastRenderedPageBreak/>
        <w:t xml:space="preserve">apkalpošanas centrā vai nosūtot pa pastu ar norādi “Pieteikums nekustamā īpašuma izsolei” (Gulbenes novada pašvaldība, Ābeļu iela 2, Gulbene, Gulbenes novads, LV – 4401), vai elektroniski uz e-pasta adresi: </w:t>
      </w:r>
      <w:hyperlink r:id="rId30" w:history="1">
        <w:r w:rsidRPr="00675816">
          <w:rPr>
            <w:rFonts w:ascii="Times New Roman" w:hAnsi="Times New Roman"/>
            <w:bCs/>
            <w:color w:val="0563C1"/>
            <w:sz w:val="24"/>
            <w:szCs w:val="24"/>
            <w:u w:val="single"/>
          </w:rPr>
          <w:t>dome@gulbene.lv</w:t>
        </w:r>
      </w:hyperlink>
      <w:r w:rsidRPr="00675816">
        <w:rPr>
          <w:rFonts w:ascii="Times New Roman" w:hAnsi="Times New Roman"/>
          <w:bCs/>
          <w:color w:val="000000"/>
          <w:sz w:val="24"/>
          <w:szCs w:val="24"/>
        </w:rPr>
        <w:t xml:space="preserve">, līdz </w:t>
      </w:r>
      <w:r w:rsidRPr="00675816">
        <w:rPr>
          <w:rFonts w:ascii="Times New Roman" w:hAnsi="Times New Roman"/>
          <w:b/>
          <w:bCs/>
          <w:color w:val="000000"/>
          <w:sz w:val="24"/>
          <w:szCs w:val="24"/>
        </w:rPr>
        <w:t>2022.gada 6.decembra plkst.15.00</w:t>
      </w:r>
      <w:r w:rsidRPr="00675816">
        <w:rPr>
          <w:rFonts w:ascii="Times New Roman" w:hAnsi="Times New Roman"/>
          <w:bCs/>
          <w:color w:val="000000"/>
          <w:sz w:val="24"/>
          <w:szCs w:val="24"/>
        </w:rPr>
        <w:t>.</w:t>
      </w:r>
    </w:p>
    <w:p w14:paraId="10BDD0AC" w14:textId="5462E6D4" w:rsidR="00713670" w:rsidRPr="00675816" w:rsidRDefault="00713670" w:rsidP="00675816">
      <w:pPr>
        <w:pStyle w:val="Sarakstarindkopa"/>
        <w:numPr>
          <w:ilvl w:val="1"/>
          <w:numId w:val="4"/>
        </w:numPr>
        <w:spacing w:line="360" w:lineRule="auto"/>
        <w:ind w:left="0" w:firstLine="567"/>
        <w:rPr>
          <w:rFonts w:ascii="Times New Roman" w:hAnsi="Times New Roman"/>
          <w:bCs/>
          <w:color w:val="000000"/>
          <w:sz w:val="24"/>
          <w:szCs w:val="24"/>
        </w:rPr>
      </w:pPr>
      <w:r w:rsidRPr="00675816">
        <w:rPr>
          <w:rFonts w:ascii="Times New Roman" w:hAnsi="Times New Roman"/>
          <w:bCs/>
          <w:color w:val="000000"/>
          <w:sz w:val="24"/>
          <w:szCs w:val="24"/>
        </w:rPr>
        <w:t>L</w:t>
      </w:r>
      <w:r w:rsidRPr="00675816">
        <w:rPr>
          <w:rFonts w:ascii="Times New Roman" w:hAnsi="Times New Roman"/>
          <w:color w:val="000000"/>
          <w:sz w:val="24"/>
          <w:szCs w:val="24"/>
        </w:rPr>
        <w:t>ai reģistrētos par izsoles dalībnieku izsoles noteikumos noteiktajā termiņā</w:t>
      </w:r>
      <w:r w:rsidRPr="00675816">
        <w:rPr>
          <w:rFonts w:ascii="Times New Roman" w:hAnsi="Times New Roman"/>
          <w:bCs/>
          <w:color w:val="000000"/>
          <w:sz w:val="24"/>
          <w:szCs w:val="24"/>
        </w:rPr>
        <w:t xml:space="preserve"> jāiesniedz:</w:t>
      </w:r>
    </w:p>
    <w:p w14:paraId="5CFB2143" w14:textId="2D08F2E3" w:rsidR="00713670" w:rsidRPr="00675816" w:rsidRDefault="00713670" w:rsidP="00675816">
      <w:pPr>
        <w:pStyle w:val="Sarakstarindkopa"/>
        <w:numPr>
          <w:ilvl w:val="2"/>
          <w:numId w:val="4"/>
        </w:numPr>
        <w:autoSpaceDE w:val="0"/>
        <w:autoSpaceDN w:val="0"/>
        <w:adjustRightInd w:val="0"/>
        <w:spacing w:line="360" w:lineRule="auto"/>
        <w:ind w:left="0" w:firstLine="567"/>
        <w:jc w:val="both"/>
        <w:rPr>
          <w:rFonts w:ascii="Times New Roman" w:hAnsi="Times New Roman"/>
          <w:color w:val="000000"/>
          <w:sz w:val="24"/>
          <w:szCs w:val="24"/>
        </w:rPr>
      </w:pPr>
      <w:r w:rsidRPr="00675816">
        <w:rPr>
          <w:rFonts w:ascii="Times New Roman" w:hAnsi="Times New Roman"/>
          <w:color w:val="000000"/>
          <w:sz w:val="24"/>
          <w:szCs w:val="24"/>
        </w:rPr>
        <w:t>Fiziskai personai:</w:t>
      </w:r>
    </w:p>
    <w:p w14:paraId="2937EBD2" w14:textId="7641C77A" w:rsidR="00713670" w:rsidRPr="00675816" w:rsidRDefault="00713670" w:rsidP="00675816">
      <w:pPr>
        <w:pStyle w:val="Sarakstarindkopa"/>
        <w:numPr>
          <w:ilvl w:val="3"/>
          <w:numId w:val="4"/>
        </w:numPr>
        <w:autoSpaceDE w:val="0"/>
        <w:autoSpaceDN w:val="0"/>
        <w:adjustRightInd w:val="0"/>
        <w:spacing w:line="360" w:lineRule="auto"/>
        <w:ind w:left="0" w:firstLine="567"/>
        <w:jc w:val="both"/>
        <w:rPr>
          <w:rFonts w:ascii="Times New Roman" w:hAnsi="Times New Roman"/>
          <w:color w:val="000000"/>
          <w:sz w:val="24"/>
          <w:szCs w:val="24"/>
        </w:rPr>
      </w:pPr>
      <w:r w:rsidRPr="00675816">
        <w:rPr>
          <w:rFonts w:ascii="Times New Roman" w:hAnsi="Times New Roman"/>
          <w:color w:val="000000"/>
          <w:sz w:val="24"/>
          <w:szCs w:val="24"/>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615EA104" w14:textId="65FCA0C4" w:rsidR="00713670" w:rsidRPr="00675816" w:rsidRDefault="00713670" w:rsidP="00675816">
      <w:pPr>
        <w:pStyle w:val="Sarakstarindkopa"/>
        <w:numPr>
          <w:ilvl w:val="3"/>
          <w:numId w:val="4"/>
        </w:numPr>
        <w:autoSpaceDE w:val="0"/>
        <w:autoSpaceDN w:val="0"/>
        <w:adjustRightInd w:val="0"/>
        <w:spacing w:line="360" w:lineRule="auto"/>
        <w:ind w:left="0" w:firstLine="567"/>
        <w:jc w:val="both"/>
        <w:rPr>
          <w:rFonts w:ascii="Times New Roman" w:hAnsi="Times New Roman"/>
          <w:color w:val="000000"/>
          <w:sz w:val="24"/>
          <w:szCs w:val="24"/>
        </w:rPr>
      </w:pPr>
      <w:r w:rsidRPr="00675816">
        <w:rPr>
          <w:rFonts w:ascii="Times New Roman" w:hAnsi="Times New Roman"/>
          <w:color w:val="000000"/>
          <w:sz w:val="24"/>
          <w:szCs w:val="24"/>
        </w:rPr>
        <w:t>izziņa, ka attiecībā pret Gulbenes novada pašvaldību nav maksājumu (nodokļi, nomas maksājumi utt.) parādu;</w:t>
      </w:r>
    </w:p>
    <w:p w14:paraId="06540C78" w14:textId="75F8F3B2" w:rsidR="00713670" w:rsidRPr="00675816" w:rsidRDefault="00713670" w:rsidP="00675816">
      <w:pPr>
        <w:pStyle w:val="Sarakstarindkopa"/>
        <w:numPr>
          <w:ilvl w:val="3"/>
          <w:numId w:val="4"/>
        </w:numPr>
        <w:autoSpaceDE w:val="0"/>
        <w:autoSpaceDN w:val="0"/>
        <w:adjustRightInd w:val="0"/>
        <w:spacing w:line="360" w:lineRule="auto"/>
        <w:ind w:left="0" w:firstLine="567"/>
        <w:jc w:val="both"/>
        <w:rPr>
          <w:rFonts w:ascii="Times New Roman" w:hAnsi="Times New Roman"/>
          <w:color w:val="000000"/>
          <w:sz w:val="24"/>
          <w:szCs w:val="24"/>
        </w:rPr>
      </w:pPr>
      <w:r w:rsidRPr="00675816">
        <w:rPr>
          <w:rFonts w:ascii="Times New Roman" w:hAnsi="Times New Roman"/>
          <w:color w:val="000000"/>
          <w:sz w:val="24"/>
          <w:szCs w:val="24"/>
        </w:rPr>
        <w:t>maksājuma uzdevums par nodrošinājuma naudas samaksu.</w:t>
      </w:r>
    </w:p>
    <w:p w14:paraId="616F0E4A" w14:textId="77777777" w:rsidR="00713670" w:rsidRPr="00713670" w:rsidRDefault="00713670" w:rsidP="00675816">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841DA6" w14:textId="1E7A7111" w:rsidR="00713670" w:rsidRPr="00713670" w:rsidRDefault="00675816" w:rsidP="00CA0D5B">
      <w:pPr>
        <w:autoSpaceDE w:val="0"/>
        <w:autoSpaceDN w:val="0"/>
        <w:adjustRightInd w:val="0"/>
        <w:spacing w:line="360" w:lineRule="auto"/>
        <w:ind w:firstLine="567"/>
        <w:jc w:val="both"/>
        <w:rPr>
          <w:color w:val="000000"/>
        </w:rPr>
      </w:pPr>
      <w:r w:rsidRPr="00CA0D5B">
        <w:rPr>
          <w:color w:val="000000"/>
        </w:rPr>
        <w:t>4.</w:t>
      </w:r>
      <w:r w:rsidR="00CA0D5B" w:rsidRPr="00CA0D5B">
        <w:rPr>
          <w:color w:val="000000"/>
        </w:rPr>
        <w:t>3</w:t>
      </w:r>
      <w:r w:rsidRPr="00CA0D5B">
        <w:rPr>
          <w:color w:val="000000"/>
        </w:rPr>
        <w:t>.</w:t>
      </w:r>
      <w:r w:rsidR="00CA0D5B" w:rsidRPr="00CA0D5B">
        <w:rPr>
          <w:color w:val="000000"/>
        </w:rPr>
        <w:t>2</w:t>
      </w:r>
      <w:r w:rsidRPr="00CA0D5B">
        <w:rPr>
          <w:color w:val="000000"/>
        </w:rPr>
        <w:t xml:space="preserve">. </w:t>
      </w:r>
      <w:r w:rsidR="00713670" w:rsidRPr="00713670">
        <w:rPr>
          <w:color w:val="000000"/>
        </w:rPr>
        <w:t xml:space="preserve">juridiskai personai: </w:t>
      </w:r>
    </w:p>
    <w:p w14:paraId="7372514D" w14:textId="55DA8A62" w:rsidR="00713670" w:rsidRPr="00713670" w:rsidRDefault="00675816" w:rsidP="00CA0D5B">
      <w:pPr>
        <w:autoSpaceDE w:val="0"/>
        <w:autoSpaceDN w:val="0"/>
        <w:adjustRightInd w:val="0"/>
        <w:spacing w:line="360" w:lineRule="auto"/>
        <w:ind w:firstLine="567"/>
        <w:jc w:val="both"/>
        <w:rPr>
          <w:color w:val="000000"/>
        </w:rPr>
      </w:pPr>
      <w:r w:rsidRPr="00CA0D5B">
        <w:rPr>
          <w:color w:val="000000"/>
        </w:rPr>
        <w:t>4.</w:t>
      </w:r>
      <w:r w:rsidR="00CA0D5B" w:rsidRPr="00CA0D5B">
        <w:rPr>
          <w:color w:val="000000"/>
        </w:rPr>
        <w:t>3</w:t>
      </w:r>
      <w:r w:rsidRPr="00CA0D5B">
        <w:rPr>
          <w:color w:val="000000"/>
        </w:rPr>
        <w:t>.</w:t>
      </w:r>
      <w:r w:rsidR="00CA0D5B" w:rsidRPr="00CA0D5B">
        <w:rPr>
          <w:color w:val="000000"/>
        </w:rPr>
        <w:t>2</w:t>
      </w:r>
      <w:r w:rsidRPr="00CA0D5B">
        <w:rPr>
          <w:color w:val="000000"/>
        </w:rPr>
        <w:t>.1.</w:t>
      </w:r>
      <w:r w:rsidR="00713670" w:rsidRPr="00713670">
        <w:rPr>
          <w:color w:val="000000"/>
        </w:rPr>
        <w:t>pieteikums, kurā jānorāda: nosaukums, reģistrācijas numurs, juridiskā adrese, papildu kontaktinformācija – elektroniskā pasta adrese un tālruņa numurs (ja tāds ir), solītāja pārstāvja vārds, uzvārds;</w:t>
      </w:r>
    </w:p>
    <w:p w14:paraId="03A5FBAD" w14:textId="1ADC9B06" w:rsidR="00713670" w:rsidRPr="00CA0D5B" w:rsidRDefault="00713670">
      <w:pPr>
        <w:pStyle w:val="Sarakstarindkopa"/>
        <w:numPr>
          <w:ilvl w:val="3"/>
          <w:numId w:val="38"/>
        </w:numPr>
        <w:autoSpaceDE w:val="0"/>
        <w:autoSpaceDN w:val="0"/>
        <w:adjustRightInd w:val="0"/>
        <w:spacing w:line="360" w:lineRule="auto"/>
        <w:ind w:left="0" w:firstLine="567"/>
        <w:jc w:val="both"/>
        <w:rPr>
          <w:rFonts w:ascii="Times New Roman" w:hAnsi="Times New Roman"/>
          <w:color w:val="000000"/>
          <w:sz w:val="24"/>
          <w:szCs w:val="24"/>
        </w:rPr>
      </w:pPr>
      <w:r w:rsidRPr="00CA0D5B">
        <w:rPr>
          <w:rFonts w:ascii="Times New Roman" w:hAnsi="Times New Roman"/>
          <w:color w:val="000000"/>
          <w:sz w:val="24"/>
          <w:szCs w:val="24"/>
        </w:rPr>
        <w:t>attiecīgās institūcijas pilnvarojums iesniegt pieteikumu dalībai izsolē un pilnvarojums pārstāvībai izsolē (ja to nedara pārvaldes institūcija (amatpersona));</w:t>
      </w:r>
    </w:p>
    <w:p w14:paraId="11B4C357" w14:textId="1FB8388D" w:rsidR="00713670" w:rsidRPr="00CA0D5B" w:rsidRDefault="00713670">
      <w:pPr>
        <w:pStyle w:val="Sarakstarindkopa"/>
        <w:numPr>
          <w:ilvl w:val="3"/>
          <w:numId w:val="38"/>
        </w:numPr>
        <w:autoSpaceDE w:val="0"/>
        <w:autoSpaceDN w:val="0"/>
        <w:adjustRightInd w:val="0"/>
        <w:spacing w:line="360" w:lineRule="auto"/>
        <w:ind w:left="0" w:firstLine="567"/>
        <w:jc w:val="both"/>
        <w:rPr>
          <w:rFonts w:ascii="Times New Roman" w:hAnsi="Times New Roman"/>
          <w:color w:val="000000"/>
          <w:sz w:val="24"/>
          <w:szCs w:val="24"/>
        </w:rPr>
      </w:pPr>
      <w:r w:rsidRPr="00CA0D5B">
        <w:rPr>
          <w:rFonts w:ascii="Times New Roman" w:hAnsi="Times New Roman"/>
          <w:color w:val="000000"/>
          <w:sz w:val="24"/>
          <w:szCs w:val="24"/>
        </w:rPr>
        <w:t>izziņa, ka attiecībā pret Gulbenes novada pašvaldību nav maksājumu (nodokļi, nomas maksājumi utt.) parādu;</w:t>
      </w:r>
    </w:p>
    <w:p w14:paraId="5EB68984" w14:textId="5D8F0BF2" w:rsidR="00713670" w:rsidRPr="00CA0D5B" w:rsidRDefault="00713670">
      <w:pPr>
        <w:pStyle w:val="Sarakstarindkopa"/>
        <w:numPr>
          <w:ilvl w:val="3"/>
          <w:numId w:val="38"/>
        </w:numPr>
        <w:autoSpaceDE w:val="0"/>
        <w:autoSpaceDN w:val="0"/>
        <w:adjustRightInd w:val="0"/>
        <w:spacing w:line="360" w:lineRule="auto"/>
        <w:ind w:left="0" w:firstLine="567"/>
        <w:jc w:val="both"/>
        <w:rPr>
          <w:rFonts w:ascii="Times New Roman" w:hAnsi="Times New Roman"/>
          <w:color w:val="000000"/>
          <w:sz w:val="24"/>
          <w:szCs w:val="24"/>
        </w:rPr>
      </w:pPr>
      <w:r w:rsidRPr="00CA0D5B">
        <w:rPr>
          <w:rFonts w:ascii="Times New Roman" w:hAnsi="Times New Roman"/>
          <w:color w:val="000000"/>
          <w:sz w:val="24"/>
          <w:szCs w:val="24"/>
        </w:rPr>
        <w:t>maksājuma uzdevums par nodrošinājuma naudas samaksu.</w:t>
      </w:r>
    </w:p>
    <w:p w14:paraId="1BC66D8A" w14:textId="77777777" w:rsidR="00713670" w:rsidRPr="00713670" w:rsidRDefault="00713670" w:rsidP="00CA0D5B">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2664FFC8"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B55B6C"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713670">
        <w:rPr>
          <w:color w:val="000000"/>
        </w:rPr>
        <w:lastRenderedPageBreak/>
        <w:t xml:space="preserve">Faktu, ka informācija iegūta minētajā datubāzē, apliecina izdruka no šīs datubāzes, kurā fiksēts informācijas iegūšanas laiks. </w:t>
      </w:r>
    </w:p>
    <w:p w14:paraId="478107D0" w14:textId="2C7AF855" w:rsidR="00713670" w:rsidRPr="00CA0D5B" w:rsidRDefault="00713670">
      <w:pPr>
        <w:pStyle w:val="Sarakstarindkopa"/>
        <w:numPr>
          <w:ilvl w:val="1"/>
          <w:numId w:val="38"/>
        </w:numPr>
        <w:autoSpaceDE w:val="0"/>
        <w:autoSpaceDN w:val="0"/>
        <w:adjustRightInd w:val="0"/>
        <w:spacing w:line="360" w:lineRule="auto"/>
        <w:ind w:left="0" w:firstLine="567"/>
        <w:jc w:val="both"/>
        <w:rPr>
          <w:rFonts w:ascii="Times New Roman" w:hAnsi="Times New Roman"/>
          <w:sz w:val="24"/>
          <w:szCs w:val="24"/>
        </w:rPr>
      </w:pPr>
      <w:r w:rsidRPr="00CA0D5B">
        <w:rPr>
          <w:rFonts w:ascii="Times New Roman" w:hAnsi="Times New Roman"/>
          <w:sz w:val="24"/>
          <w:szCs w:val="24"/>
        </w:rPr>
        <w:t>Izsoles pretendents netiek reģistrēts izsoles dalībnieku reģistrā, ja:</w:t>
      </w:r>
    </w:p>
    <w:p w14:paraId="3C159EA3" w14:textId="11A27C0B" w:rsidR="00713670" w:rsidRPr="00CA0D5B" w:rsidRDefault="00713670">
      <w:pPr>
        <w:pStyle w:val="Sarakstarindkopa"/>
        <w:numPr>
          <w:ilvl w:val="2"/>
          <w:numId w:val="39"/>
        </w:numPr>
        <w:autoSpaceDE w:val="0"/>
        <w:autoSpaceDN w:val="0"/>
        <w:adjustRightInd w:val="0"/>
        <w:spacing w:line="360" w:lineRule="auto"/>
        <w:ind w:left="0" w:firstLine="567"/>
        <w:jc w:val="both"/>
        <w:rPr>
          <w:rFonts w:ascii="Times New Roman" w:hAnsi="Times New Roman"/>
          <w:sz w:val="24"/>
          <w:szCs w:val="24"/>
        </w:rPr>
      </w:pPr>
      <w:r w:rsidRPr="00CA0D5B">
        <w:rPr>
          <w:rFonts w:ascii="Times New Roman" w:hAnsi="Times New Roman"/>
          <w:sz w:val="24"/>
          <w:szCs w:val="24"/>
        </w:rPr>
        <w:t>nav vēl iestājies vai ir jau beidzies pretendentu reģistrācijas termiņš;</w:t>
      </w:r>
    </w:p>
    <w:p w14:paraId="2473B885" w14:textId="44807A68" w:rsidR="00713670" w:rsidRPr="00CA0D5B" w:rsidRDefault="00713670">
      <w:pPr>
        <w:pStyle w:val="Sarakstarindkopa"/>
        <w:numPr>
          <w:ilvl w:val="2"/>
          <w:numId w:val="39"/>
        </w:numPr>
        <w:autoSpaceDE w:val="0"/>
        <w:autoSpaceDN w:val="0"/>
        <w:adjustRightInd w:val="0"/>
        <w:spacing w:line="360" w:lineRule="auto"/>
        <w:ind w:left="0" w:firstLine="567"/>
        <w:jc w:val="both"/>
        <w:rPr>
          <w:rFonts w:ascii="Times New Roman" w:hAnsi="Times New Roman"/>
          <w:sz w:val="24"/>
          <w:szCs w:val="24"/>
        </w:rPr>
      </w:pPr>
      <w:r w:rsidRPr="00CA0D5B">
        <w:rPr>
          <w:rFonts w:ascii="Times New Roman" w:hAnsi="Times New Roman"/>
          <w:sz w:val="24"/>
          <w:szCs w:val="24"/>
        </w:rPr>
        <w:t>ja nav iesniegti šo noteikumu 4.3.1.punktā vai 4.3.2.punktā norādītie dokumenti;</w:t>
      </w:r>
    </w:p>
    <w:p w14:paraId="067A8FFA" w14:textId="30E7C818" w:rsidR="00713670" w:rsidRPr="00CA0D5B" w:rsidRDefault="00713670">
      <w:pPr>
        <w:pStyle w:val="Sarakstarindkopa"/>
        <w:numPr>
          <w:ilvl w:val="2"/>
          <w:numId w:val="39"/>
        </w:numPr>
        <w:autoSpaceDE w:val="0"/>
        <w:autoSpaceDN w:val="0"/>
        <w:adjustRightInd w:val="0"/>
        <w:spacing w:line="360" w:lineRule="auto"/>
        <w:ind w:left="0" w:firstLine="567"/>
        <w:jc w:val="both"/>
        <w:rPr>
          <w:rFonts w:ascii="Times New Roman" w:hAnsi="Times New Roman"/>
          <w:sz w:val="24"/>
          <w:szCs w:val="24"/>
        </w:rPr>
      </w:pPr>
      <w:r w:rsidRPr="00CA0D5B">
        <w:rPr>
          <w:rFonts w:ascii="Times New Roman" w:hAnsi="Times New Roman"/>
          <w:color w:val="000000"/>
          <w:sz w:val="24"/>
          <w:szCs w:val="24"/>
        </w:rPr>
        <w:t>iesniegtajos dokumentos norādītas nepatiesas ziņas;</w:t>
      </w:r>
    </w:p>
    <w:p w14:paraId="26F20C24" w14:textId="77777777" w:rsidR="00713670" w:rsidRPr="00713670" w:rsidRDefault="00713670">
      <w:pPr>
        <w:numPr>
          <w:ilvl w:val="2"/>
          <w:numId w:val="39"/>
        </w:numPr>
        <w:tabs>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2EC87BE6" w14:textId="77777777" w:rsidR="00713670" w:rsidRPr="00713670" w:rsidRDefault="00713670">
      <w:pPr>
        <w:numPr>
          <w:ilvl w:val="2"/>
          <w:numId w:val="39"/>
        </w:numPr>
        <w:tabs>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5C45F095" w14:textId="77777777" w:rsidR="00713670" w:rsidRPr="00713670" w:rsidRDefault="00713670">
      <w:pPr>
        <w:numPr>
          <w:ilvl w:val="0"/>
          <w:numId w:val="39"/>
        </w:numPr>
        <w:tabs>
          <w:tab w:val="num" w:pos="360"/>
        </w:tabs>
        <w:spacing w:line="360" w:lineRule="auto"/>
        <w:ind w:left="0" w:firstLine="567"/>
        <w:jc w:val="center"/>
        <w:rPr>
          <w:b/>
        </w:rPr>
      </w:pPr>
      <w:r w:rsidRPr="00713670">
        <w:rPr>
          <w:b/>
        </w:rPr>
        <w:t>Izsoles norise</w:t>
      </w:r>
    </w:p>
    <w:p w14:paraId="022B6FA8"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rPr>
          <w:color w:val="000000"/>
        </w:rPr>
        <w:t xml:space="preserve">Izsole </w:t>
      </w:r>
      <w:r w:rsidRPr="00713670">
        <w:t xml:space="preserve">notiks </w:t>
      </w:r>
      <w:r w:rsidRPr="00713670">
        <w:rPr>
          <w:b/>
        </w:rPr>
        <w:t>2022.gada 8.decembrī plkst.10.20</w:t>
      </w:r>
      <w:r w:rsidRPr="00713670">
        <w:t xml:space="preserve"> </w:t>
      </w:r>
      <w:r w:rsidRPr="00713670">
        <w:rPr>
          <w:color w:val="000000"/>
        </w:rPr>
        <w:t xml:space="preserve">Gulbenes novada pašvaldības </w:t>
      </w:r>
      <w:r w:rsidRPr="00713670">
        <w:t xml:space="preserve">administrācijas ēkā, Ābeļu ielā 2, Gulbenē, Gulbenes novadā, 2.stāva zālē. </w:t>
      </w:r>
    </w:p>
    <w:p w14:paraId="5767263E"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B330ACB"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031D84C"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7343D18B"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t xml:space="preserve"> Izsoles vadītājs atklāj izsoli, raksturo izsolāmo mantu, paziņo izsoles sākumcenu, izsoles soli un informē par solīšanas kārtību. </w:t>
      </w:r>
    </w:p>
    <w:p w14:paraId="0BCABDF5"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7BE6083D" w14:textId="77777777" w:rsidR="00713670" w:rsidRPr="00713670" w:rsidRDefault="00713670">
      <w:pPr>
        <w:numPr>
          <w:ilvl w:val="1"/>
          <w:numId w:val="39"/>
        </w:numPr>
        <w:tabs>
          <w:tab w:val="num" w:pos="0"/>
        </w:tabs>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2D6FAC1" w14:textId="77777777" w:rsidR="00713670" w:rsidRPr="00713670" w:rsidRDefault="00713670">
      <w:pPr>
        <w:widowControl w:val="0"/>
        <w:numPr>
          <w:ilvl w:val="1"/>
          <w:numId w:val="39"/>
        </w:numPr>
        <w:tabs>
          <w:tab w:val="num" w:pos="0"/>
        </w:tabs>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C5E9BD9" w14:textId="77777777" w:rsidR="00713670" w:rsidRPr="00713670" w:rsidRDefault="00713670">
      <w:pPr>
        <w:widowControl w:val="0"/>
        <w:numPr>
          <w:ilvl w:val="1"/>
          <w:numId w:val="39"/>
        </w:numPr>
        <w:tabs>
          <w:tab w:val="num" w:pos="0"/>
        </w:tabs>
        <w:autoSpaceDE w:val="0"/>
        <w:autoSpaceDN w:val="0"/>
        <w:adjustRightInd w:val="0"/>
        <w:spacing w:line="360" w:lineRule="auto"/>
        <w:ind w:left="0" w:firstLine="567"/>
        <w:jc w:val="both"/>
      </w:pPr>
      <w:r w:rsidRPr="00713670">
        <w:t xml:space="preserve">Ja kāds izsoles dalībnieks atsakās no turpmākās solīšanas, viņa pēdējā solītā cena tiek apstiprināta ar izsoles dalībnieka parakstu izsoles dalībnieku sarakstā. Šajā gadījumā izsoles </w:t>
      </w:r>
      <w:r w:rsidRPr="00713670">
        <w:lastRenderedPageBreak/>
        <w:t>dalībniekam tiek atmaksāta iemaksātā nodrošinājuma nauda.</w:t>
      </w:r>
    </w:p>
    <w:p w14:paraId="648DB696" w14:textId="77777777" w:rsidR="00713670" w:rsidRPr="00713670" w:rsidRDefault="00713670">
      <w:pPr>
        <w:widowControl w:val="0"/>
        <w:numPr>
          <w:ilvl w:val="1"/>
          <w:numId w:val="39"/>
        </w:numPr>
        <w:tabs>
          <w:tab w:val="num" w:pos="0"/>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2BA281C5" w14:textId="77777777" w:rsidR="00713670" w:rsidRPr="00713670" w:rsidRDefault="00713670">
      <w:pPr>
        <w:widowControl w:val="0"/>
        <w:numPr>
          <w:ilvl w:val="1"/>
          <w:numId w:val="39"/>
        </w:numPr>
        <w:tabs>
          <w:tab w:val="num" w:pos="0"/>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4591DEA" w14:textId="77777777" w:rsidR="00713670" w:rsidRPr="00713670" w:rsidRDefault="00713670">
      <w:pPr>
        <w:numPr>
          <w:ilvl w:val="1"/>
          <w:numId w:val="39"/>
        </w:numPr>
        <w:tabs>
          <w:tab w:val="num" w:pos="0"/>
          <w:tab w:val="num" w:pos="567"/>
        </w:tabs>
        <w:autoSpaceDE w:val="0"/>
        <w:autoSpaceDN w:val="0"/>
        <w:adjustRightInd w:val="0"/>
        <w:spacing w:line="360" w:lineRule="auto"/>
        <w:ind w:left="0" w:firstLine="567"/>
        <w:jc w:val="both"/>
      </w:pPr>
      <w:r w:rsidRPr="00713670">
        <w:t>Atkārtotas izsoles gadījumā Gulbenes novada dome ar atsevišķu lēmumu nosaka atkārtotās izsoles Objekta sākumcenu, to samazinot ne vairāk kā par 20% no nosacītās cenas vai atstājot negrozītu.</w:t>
      </w:r>
    </w:p>
    <w:p w14:paraId="39DD4817" w14:textId="77777777" w:rsidR="00713670" w:rsidRPr="00713670" w:rsidRDefault="00713670">
      <w:pPr>
        <w:numPr>
          <w:ilvl w:val="0"/>
          <w:numId w:val="39"/>
        </w:numPr>
        <w:tabs>
          <w:tab w:val="num" w:pos="360"/>
        </w:tabs>
        <w:spacing w:line="360" w:lineRule="auto"/>
        <w:jc w:val="center"/>
        <w:rPr>
          <w:b/>
        </w:rPr>
      </w:pPr>
      <w:r w:rsidRPr="00713670">
        <w:rPr>
          <w:b/>
        </w:rPr>
        <w:t>Izsoles rezultātu apstiprināšana un pirkuma līguma noslēgšana</w:t>
      </w:r>
    </w:p>
    <w:p w14:paraId="79236907" w14:textId="77777777" w:rsidR="00713670" w:rsidRPr="00713670" w:rsidRDefault="00713670">
      <w:pPr>
        <w:numPr>
          <w:ilvl w:val="1"/>
          <w:numId w:val="39"/>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5E81271B"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w:t>
      </w:r>
      <w:r w:rsidRPr="00713670">
        <w:rPr>
          <w:color w:val="000000"/>
        </w:rPr>
        <w:t xml:space="preserve">ar atzīmi “Dzīvokļa īpašuma “Ilgas” – 2, </w:t>
      </w:r>
      <w:proofErr w:type="spellStart"/>
      <w:r w:rsidRPr="00713670">
        <w:rPr>
          <w:color w:val="000000"/>
        </w:rPr>
        <w:t>Gaujasrēveļi</w:t>
      </w:r>
      <w:proofErr w:type="spellEnd"/>
      <w:r w:rsidRPr="00713670">
        <w:rPr>
          <w:color w:val="000000"/>
        </w:rPr>
        <w:t>, Rankas pagasts, Gulbenes novads,</w:t>
      </w:r>
      <w:r w:rsidRPr="00713670">
        <w:t xml:space="preserve"> </w:t>
      </w:r>
      <w:r w:rsidRPr="00713670">
        <w:rPr>
          <w:color w:val="000000"/>
        </w:rPr>
        <w:t>pirkuma maksa”</w:t>
      </w:r>
      <w:r w:rsidRPr="00713670">
        <w:t>.</w:t>
      </w:r>
      <w:r w:rsidRPr="00713670">
        <w:rPr>
          <w:color w:val="000000"/>
        </w:rPr>
        <w:t xml:space="preserve"> </w:t>
      </w:r>
    </w:p>
    <w:p w14:paraId="1BC61080"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873C23D"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BEF596E"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18469E71"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Ja noteikumu 6.5.punktā noteiktais izsoles dalībnieks no īpašuma pirkuma atsakās vai norādītajā termiņā nenorēķinās par pirkumu, izsole tiek uzskatīta par nenotikušu. Šādā gadījumā rīkojama atkārtota izsole.</w:t>
      </w:r>
    </w:p>
    <w:p w14:paraId="6839017B"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6.2. vai 6.5.punktā paredzēto maksājumu nokārtošanas.</w:t>
      </w:r>
    </w:p>
    <w:p w14:paraId="6DFAC0DE" w14:textId="77777777" w:rsidR="00713670" w:rsidRPr="00713670" w:rsidRDefault="00713670">
      <w:pPr>
        <w:widowControl w:val="0"/>
        <w:numPr>
          <w:ilvl w:val="1"/>
          <w:numId w:val="39"/>
        </w:numPr>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47C60826" w14:textId="77777777" w:rsidR="00713670" w:rsidRPr="00713670" w:rsidRDefault="00713670">
      <w:pPr>
        <w:widowControl w:val="0"/>
        <w:numPr>
          <w:ilvl w:val="1"/>
          <w:numId w:val="39"/>
        </w:numPr>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w:t>
      </w:r>
      <w:r w:rsidRPr="00713670">
        <w:rPr>
          <w:color w:val="000000"/>
        </w:rPr>
        <w:lastRenderedPageBreak/>
        <w:t xml:space="preserve">pieņemšanas aktu. </w:t>
      </w:r>
    </w:p>
    <w:p w14:paraId="13336B41"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36A66119" w14:textId="77777777" w:rsidR="00713670" w:rsidRPr="00713670" w:rsidRDefault="00713670">
      <w:pPr>
        <w:numPr>
          <w:ilvl w:val="0"/>
          <w:numId w:val="39"/>
        </w:numPr>
        <w:tabs>
          <w:tab w:val="num" w:pos="360"/>
        </w:tabs>
        <w:spacing w:line="360" w:lineRule="auto"/>
        <w:jc w:val="center"/>
        <w:rPr>
          <w:b/>
        </w:rPr>
      </w:pPr>
      <w:r w:rsidRPr="00713670">
        <w:rPr>
          <w:b/>
        </w:rPr>
        <w:t>Nenotikusi izsole</w:t>
      </w:r>
    </w:p>
    <w:p w14:paraId="27E7D6AC" w14:textId="77777777" w:rsidR="00713670" w:rsidRPr="00713670" w:rsidRDefault="00713670">
      <w:pPr>
        <w:numPr>
          <w:ilvl w:val="1"/>
          <w:numId w:val="39"/>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04234F1E" w14:textId="77777777" w:rsidR="00713670" w:rsidRPr="00713670" w:rsidRDefault="00713670">
      <w:pPr>
        <w:numPr>
          <w:ilvl w:val="2"/>
          <w:numId w:val="39"/>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599EE213" w14:textId="77777777" w:rsidR="00713670" w:rsidRPr="00713670" w:rsidRDefault="00713670">
      <w:pPr>
        <w:numPr>
          <w:ilvl w:val="2"/>
          <w:numId w:val="39"/>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3F53EB3D" w14:textId="77777777" w:rsidR="00713670" w:rsidRPr="00713670" w:rsidRDefault="00713670">
      <w:pPr>
        <w:numPr>
          <w:ilvl w:val="2"/>
          <w:numId w:val="39"/>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11745210" w14:textId="77777777" w:rsidR="00713670" w:rsidRPr="00713670" w:rsidRDefault="00713670">
      <w:pPr>
        <w:numPr>
          <w:ilvl w:val="2"/>
          <w:numId w:val="39"/>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367CED8E"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71B22DD6"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5B954EFF" w14:textId="77777777" w:rsidR="00713670" w:rsidRPr="00713670" w:rsidRDefault="00713670" w:rsidP="00713670">
      <w:pPr>
        <w:spacing w:line="360" w:lineRule="auto"/>
        <w:ind w:firstLine="567"/>
        <w:jc w:val="both"/>
      </w:pPr>
      <w:r w:rsidRPr="00713670">
        <w:rPr>
          <w:lang w:eastAsia="en-US"/>
        </w:rPr>
        <w:t xml:space="preserve">8.2. </w:t>
      </w:r>
      <w:r w:rsidRPr="00713670">
        <w:t>Izsoles pretendenti piekrīt, ka Izsoles komisija veic personas datu apstrādi, pārbaudot sniegto ziņu patiesumu.</w:t>
      </w:r>
    </w:p>
    <w:p w14:paraId="0A0467FA"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615A567"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67775A79" w14:textId="11C9785C"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791B11E6"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13E5F14C" w14:textId="77777777" w:rsidTr="00CA0D5B">
        <w:tc>
          <w:tcPr>
            <w:tcW w:w="9354" w:type="dxa"/>
          </w:tcPr>
          <w:p w14:paraId="7F1CEE11"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179F6A6C" wp14:editId="59C276EB">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39D998D6" w14:textId="77777777" w:rsidTr="00CA0D5B">
        <w:tc>
          <w:tcPr>
            <w:tcW w:w="9354" w:type="dxa"/>
          </w:tcPr>
          <w:p w14:paraId="7766B278"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1AC386B4" w14:textId="77777777" w:rsidTr="00CA0D5B">
        <w:tc>
          <w:tcPr>
            <w:tcW w:w="9354" w:type="dxa"/>
          </w:tcPr>
          <w:p w14:paraId="6BC90B4D"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3826938E" w14:textId="77777777" w:rsidTr="00CA0D5B">
        <w:tc>
          <w:tcPr>
            <w:tcW w:w="9354" w:type="dxa"/>
          </w:tcPr>
          <w:p w14:paraId="5A137970"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462544AA" w14:textId="77777777" w:rsidTr="00CA0D5B">
        <w:tc>
          <w:tcPr>
            <w:tcW w:w="9354" w:type="dxa"/>
          </w:tcPr>
          <w:p w14:paraId="3AF78E92"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1EC80E7E"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7BE0BE5A"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36215781" w14:textId="77777777" w:rsidTr="00873076">
        <w:tc>
          <w:tcPr>
            <w:tcW w:w="4676" w:type="dxa"/>
          </w:tcPr>
          <w:p w14:paraId="77F386F1" w14:textId="77777777" w:rsidR="00713670" w:rsidRPr="00713670" w:rsidRDefault="00713670" w:rsidP="00713670">
            <w:pPr>
              <w:rPr>
                <w:b/>
                <w:bCs/>
              </w:rPr>
            </w:pPr>
            <w:r w:rsidRPr="00713670">
              <w:rPr>
                <w:b/>
                <w:bCs/>
              </w:rPr>
              <w:t>2022.gada 27.oktobrī</w:t>
            </w:r>
          </w:p>
        </w:tc>
        <w:tc>
          <w:tcPr>
            <w:tcW w:w="4678" w:type="dxa"/>
          </w:tcPr>
          <w:p w14:paraId="548CBC51" w14:textId="77777777" w:rsidR="00713670" w:rsidRPr="00713670" w:rsidRDefault="00713670" w:rsidP="00713670">
            <w:pPr>
              <w:rPr>
                <w:b/>
                <w:bCs/>
              </w:rPr>
            </w:pPr>
            <w:r w:rsidRPr="00713670">
              <w:rPr>
                <w:b/>
                <w:bCs/>
              </w:rPr>
              <w:t xml:space="preserve">                              Nr. GND/2022/1029</w:t>
            </w:r>
          </w:p>
        </w:tc>
      </w:tr>
      <w:tr w:rsidR="00713670" w:rsidRPr="00713670" w14:paraId="6BC05074" w14:textId="77777777" w:rsidTr="00873076">
        <w:tc>
          <w:tcPr>
            <w:tcW w:w="4676" w:type="dxa"/>
          </w:tcPr>
          <w:p w14:paraId="3826AECE" w14:textId="77777777" w:rsidR="00713670" w:rsidRPr="00713670" w:rsidRDefault="00713670" w:rsidP="00713670"/>
        </w:tc>
        <w:tc>
          <w:tcPr>
            <w:tcW w:w="4678" w:type="dxa"/>
          </w:tcPr>
          <w:p w14:paraId="3F0CDE7E" w14:textId="77777777" w:rsidR="00713670" w:rsidRPr="00713670" w:rsidRDefault="00713670" w:rsidP="00713670">
            <w:pPr>
              <w:rPr>
                <w:b/>
                <w:bCs/>
              </w:rPr>
            </w:pPr>
            <w:r w:rsidRPr="00713670">
              <w:rPr>
                <w:b/>
                <w:bCs/>
              </w:rPr>
              <w:t xml:space="preserve">                              (protokols Nr.20; 73.p.)</w:t>
            </w:r>
          </w:p>
        </w:tc>
      </w:tr>
    </w:tbl>
    <w:p w14:paraId="4BDB5352" w14:textId="77777777" w:rsidR="00713670" w:rsidRPr="00713670" w:rsidRDefault="00713670" w:rsidP="00713670"/>
    <w:p w14:paraId="38186142" w14:textId="77777777" w:rsidR="00713670" w:rsidRPr="00713670" w:rsidRDefault="00713670" w:rsidP="00713670">
      <w:pPr>
        <w:jc w:val="center"/>
        <w:rPr>
          <w:b/>
          <w:snapToGrid w:val="0"/>
          <w:lang w:eastAsia="en-US"/>
        </w:rPr>
      </w:pPr>
      <w:r w:rsidRPr="00713670">
        <w:rPr>
          <w:b/>
          <w:snapToGrid w:val="0"/>
          <w:lang w:eastAsia="en-US"/>
        </w:rPr>
        <w:t xml:space="preserve">Par </w:t>
      </w:r>
      <w:r w:rsidRPr="00713670">
        <w:rPr>
          <w:b/>
          <w:snapToGrid w:val="0"/>
          <w:szCs w:val="20"/>
          <w:lang w:eastAsia="en-US"/>
        </w:rPr>
        <w:t xml:space="preserve">dzīvokļa īpašuma </w:t>
      </w:r>
      <w:r w:rsidRPr="00713670">
        <w:rPr>
          <w:b/>
          <w:snapToGrid w:val="0"/>
          <w:lang w:eastAsia="en-US"/>
        </w:rPr>
        <w:t xml:space="preserve">“Ilgas” – 3, </w:t>
      </w:r>
      <w:proofErr w:type="spellStart"/>
      <w:r w:rsidRPr="00713670">
        <w:rPr>
          <w:b/>
          <w:snapToGrid w:val="0"/>
          <w:lang w:eastAsia="en-US"/>
        </w:rPr>
        <w:t>Gaujasrēveļi</w:t>
      </w:r>
      <w:proofErr w:type="spellEnd"/>
      <w:r w:rsidRPr="00713670">
        <w:rPr>
          <w:b/>
          <w:snapToGrid w:val="0"/>
          <w:lang w:eastAsia="en-US"/>
        </w:rPr>
        <w:t xml:space="preserve">, Rankas pagasts, Gulbenes novads, </w:t>
      </w:r>
      <w:r w:rsidRPr="00713670">
        <w:rPr>
          <w:b/>
          <w:snapToGrid w:val="0"/>
          <w:szCs w:val="20"/>
          <w:lang w:eastAsia="en-US"/>
        </w:rPr>
        <w:t>pirmās izsoles rīkošanu, noteikumu un sākumcenas apstiprināšanu</w:t>
      </w:r>
    </w:p>
    <w:p w14:paraId="1A57ED1B" w14:textId="77777777" w:rsidR="00713670" w:rsidRPr="00713670" w:rsidRDefault="00713670" w:rsidP="00713670"/>
    <w:p w14:paraId="3A2FED44" w14:textId="77777777" w:rsidR="00713670" w:rsidRPr="00713670" w:rsidRDefault="00713670" w:rsidP="00713670">
      <w:pPr>
        <w:widowControl w:val="0"/>
        <w:spacing w:line="360" w:lineRule="auto"/>
        <w:ind w:firstLine="567"/>
        <w:jc w:val="both"/>
      </w:pPr>
      <w:r w:rsidRPr="00713670">
        <w:t xml:space="preserve">Gulbenes novada dome 2022.gada 26.maijā pieņēma lēmumu </w:t>
      </w:r>
      <w:proofErr w:type="spellStart"/>
      <w:r w:rsidRPr="00713670">
        <w:t>Nr.GND</w:t>
      </w:r>
      <w:proofErr w:type="spellEnd"/>
      <w:r w:rsidRPr="00713670">
        <w:t xml:space="preserve">/2022/459 “Par Rankas pagasta dzīvokļa īpašuma “Ilgas” – 3 atsavināšanu” (protokols Nr.10, 18.p.) ar kuru nolēma nodot atsavināšanai atklātā mutiskā izsolē ar augšupejošu soli dzīvokļa īpašumu “Ilgas” – 3, </w:t>
      </w:r>
      <w:proofErr w:type="spellStart"/>
      <w:r w:rsidRPr="00713670">
        <w:t>Gaujasrēveļi</w:t>
      </w:r>
      <w:proofErr w:type="spellEnd"/>
      <w:r w:rsidRPr="00713670">
        <w:t>, Rankas pagasts, Gulbenes novads, kadastra numurs 5084 900 0173</w:t>
      </w:r>
      <w:r w:rsidRPr="00713670">
        <w:rPr>
          <w:rFonts w:eastAsia="Calibri"/>
          <w:lang w:eastAsia="en-US"/>
        </w:rPr>
        <w:t xml:space="preserve">, </w:t>
      </w:r>
      <w:r w:rsidRPr="00713670">
        <w:t>un uzdeva Gulbenes novada pašvaldības Īpašuma novērtēšanas un izsoļu komisijai organizēt nekustamā īpašuma novērtēšanu un nosacītās cenas noteikšanu un iesniegt to apstiprināšanai Gulbenes novada domes sēdē.</w:t>
      </w:r>
    </w:p>
    <w:p w14:paraId="5BAE15FB" w14:textId="77777777" w:rsidR="00713670" w:rsidRPr="00713670" w:rsidRDefault="00713670" w:rsidP="00713670">
      <w:pPr>
        <w:spacing w:line="360" w:lineRule="auto"/>
        <w:ind w:firstLine="567"/>
        <w:jc w:val="both"/>
      </w:pPr>
      <w:r w:rsidRPr="00713670">
        <w:t xml:space="preserve">Sabiedrība ar ierobežotu atbildību “DZIETI”, reģistrācijas Nr.42403010964, juridiskā adrese: Zemnieku iela 5, Rēzekne, LV – 4601, sastādīja atskaiti (saņemta Gulbenes novada pašvaldībā 2022.gada 7.oktobrī un reģistrēta ar </w:t>
      </w:r>
      <w:proofErr w:type="spellStart"/>
      <w:r w:rsidRPr="00713670">
        <w:t>Nr.GND</w:t>
      </w:r>
      <w:proofErr w:type="spellEnd"/>
      <w:r w:rsidRPr="00713670">
        <w:t xml:space="preserve">/4.18/22/2646-D) par dzīvokļa īpašuma “Ilgas” – 3, </w:t>
      </w:r>
      <w:proofErr w:type="spellStart"/>
      <w:r w:rsidRPr="00713670">
        <w:t>Gaujasrēveļi</w:t>
      </w:r>
      <w:proofErr w:type="spellEnd"/>
      <w:r w:rsidRPr="00713670">
        <w:t>, Rankas pagasts, Gulbenes novads, kadastra numurs 5084 900 0173, tirgus vērtību.</w:t>
      </w:r>
    </w:p>
    <w:p w14:paraId="408E1494"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Nr.2.7.2/22/146,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Gulbenes novada dome NOLEMJ:</w:t>
      </w:r>
    </w:p>
    <w:p w14:paraId="25B835CD" w14:textId="77777777" w:rsidR="00713670" w:rsidRPr="00713670" w:rsidRDefault="00713670" w:rsidP="00713670">
      <w:pPr>
        <w:spacing w:line="360" w:lineRule="auto"/>
        <w:ind w:firstLine="567"/>
        <w:jc w:val="both"/>
      </w:pPr>
      <w:r w:rsidRPr="00713670">
        <w:lastRenderedPageBreak/>
        <w:t xml:space="preserve">1. RĪKOT Gulbenes novada pašvaldībai piederošā dzīvokļa īpašuma “Ilgas” – 3, </w:t>
      </w:r>
      <w:proofErr w:type="spellStart"/>
      <w:r w:rsidRPr="00713670">
        <w:t>Gaujasrēveļi</w:t>
      </w:r>
      <w:proofErr w:type="spellEnd"/>
      <w:r w:rsidRPr="00713670">
        <w:t xml:space="preserve">, Rankas pagasts, Gulbenes novads, kadastra numurs 5084 900 0173, kas sastāv no divistabu dzīvokļa, 32,3 </w:t>
      </w:r>
      <w:proofErr w:type="spellStart"/>
      <w:r w:rsidRPr="00713670">
        <w:t>kv.m</w:t>
      </w:r>
      <w:proofErr w:type="spellEnd"/>
      <w:r w:rsidRPr="00713670">
        <w:t>. platībā (telpu grupas ar kadastra apzīmējumu 5084 004 0246 001 003), un pie tā piederošām kopīpašuma 328/1637 domājamām daļām no dzīvojamās mājas (būves ar kadastra apzīmējums 5084 004 0246 001), 328/1637 domājamām daļām no šķūņa (būves ar kadastra apzīmējums 5084 004 0246 002), 328/1637 domājamām daļām no garāžas (būves ar kadastra apzīmējums 5084 004 0246 003), un 328/1637 domājamām daļām no zemes (zemes vienības kadastra apzīmējums 5084 004 0246), pirmo izsoli.</w:t>
      </w:r>
    </w:p>
    <w:p w14:paraId="26F4D09E" w14:textId="77777777" w:rsidR="00713670" w:rsidRPr="00713670" w:rsidRDefault="00713670" w:rsidP="00713670">
      <w:pPr>
        <w:spacing w:line="360" w:lineRule="auto"/>
        <w:ind w:firstLine="567"/>
        <w:jc w:val="both"/>
        <w:rPr>
          <w:color w:val="000000"/>
        </w:rPr>
      </w:pPr>
      <w:r w:rsidRPr="00713670">
        <w:t xml:space="preserve">2. APSTIPRINĀT Gulbenes novada pašvaldībai piederošā dzīvokļa īpašuma “Ilgas” – 3, </w:t>
      </w:r>
      <w:proofErr w:type="spellStart"/>
      <w:r w:rsidRPr="00713670">
        <w:t>Gaujasrēveļi</w:t>
      </w:r>
      <w:proofErr w:type="spellEnd"/>
      <w:r w:rsidRPr="00713670">
        <w:t xml:space="preserve">, Rankas pagasts, Gulbenes novads, kadastra numurs 5084 900 0173, pirmās izsoles sākumcenu </w:t>
      </w:r>
      <w:r w:rsidRPr="00713670">
        <w:rPr>
          <w:color w:val="000000"/>
        </w:rPr>
        <w:t xml:space="preserve">1330 EUR (viens tūkstotis trīs simti trīsdesmit </w:t>
      </w:r>
      <w:proofErr w:type="spellStart"/>
      <w:r w:rsidRPr="00713670">
        <w:rPr>
          <w:i/>
          <w:color w:val="000000"/>
        </w:rPr>
        <w:t>euro</w:t>
      </w:r>
      <w:proofErr w:type="spellEnd"/>
      <w:r w:rsidRPr="00713670">
        <w:rPr>
          <w:color w:val="000000"/>
        </w:rPr>
        <w:t>)</w:t>
      </w:r>
      <w:r w:rsidRPr="00713670">
        <w:t>.</w:t>
      </w:r>
    </w:p>
    <w:p w14:paraId="18F3FA65" w14:textId="77777777" w:rsidR="00713670" w:rsidRPr="00713670" w:rsidRDefault="00713670" w:rsidP="00713670">
      <w:pPr>
        <w:spacing w:line="360" w:lineRule="auto"/>
        <w:ind w:firstLine="567"/>
        <w:jc w:val="both"/>
      </w:pPr>
      <w:r w:rsidRPr="00713670">
        <w:t xml:space="preserve">3. APSTIPRINĀT Gulbenes novada pašvaldībai piederošā dzīvokļa īpašuma “Ilgas” – 3, </w:t>
      </w:r>
      <w:proofErr w:type="spellStart"/>
      <w:r w:rsidRPr="00713670">
        <w:t>Gaujasrēveļi</w:t>
      </w:r>
      <w:proofErr w:type="spellEnd"/>
      <w:r w:rsidRPr="00713670">
        <w:t>, Rankas pagasts, Gulbenes novads, kadastra numurs 5084 900 0173, pirmās izsoles noteikumus (pielikums), kas ir šī lēmuma neatņemama sastāvdaļa.</w:t>
      </w:r>
    </w:p>
    <w:p w14:paraId="62D9A29F" w14:textId="77777777" w:rsidR="00713670" w:rsidRPr="00713670" w:rsidRDefault="00713670" w:rsidP="00713670">
      <w:pPr>
        <w:spacing w:line="360" w:lineRule="auto"/>
        <w:ind w:firstLine="567"/>
        <w:jc w:val="both"/>
      </w:pPr>
      <w:r w:rsidRPr="00713670">
        <w:t xml:space="preserve">4. UZDOT Gulbenes novada pašvaldības Īpašuma novērtēšanas un izsoļu komisijai organizēt Gulbenes novada pašvaldībai piederošā dzīvokļa īpašuma “Ilgas” – 3, </w:t>
      </w:r>
      <w:proofErr w:type="spellStart"/>
      <w:r w:rsidRPr="00713670">
        <w:t>Gaujasrēveļi</w:t>
      </w:r>
      <w:proofErr w:type="spellEnd"/>
      <w:r w:rsidRPr="00713670">
        <w:t>, Rankas pagasts, Gulbenes novads, kadastra numurs 5084 900 0173, pirmo izsoli.</w:t>
      </w:r>
    </w:p>
    <w:p w14:paraId="524094DD" w14:textId="77777777" w:rsidR="00713670" w:rsidRPr="00713670" w:rsidRDefault="00713670" w:rsidP="00713670">
      <w:pPr>
        <w:spacing w:after="160" w:line="259" w:lineRule="auto"/>
      </w:pPr>
    </w:p>
    <w:p w14:paraId="129BB9BB"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7B30ED6F" w14:textId="77777777" w:rsidR="00713670" w:rsidRPr="00713670" w:rsidRDefault="00713670" w:rsidP="00713670">
      <w:pPr>
        <w:spacing w:line="360" w:lineRule="auto"/>
      </w:pPr>
    </w:p>
    <w:p w14:paraId="1F11A580"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0306E1D1" w14:textId="77777777" w:rsidR="00713670" w:rsidRPr="00713670" w:rsidRDefault="00713670" w:rsidP="00713670">
      <w:pPr>
        <w:spacing w:after="160" w:line="259" w:lineRule="auto"/>
      </w:pPr>
      <w:r w:rsidRPr="00713670">
        <w:br w:type="page"/>
      </w:r>
    </w:p>
    <w:p w14:paraId="3A11B8E3" w14:textId="77777777" w:rsidR="00713670" w:rsidRPr="00713670" w:rsidRDefault="00713670" w:rsidP="00713670">
      <w:pPr>
        <w:jc w:val="right"/>
      </w:pPr>
      <w:r w:rsidRPr="00713670">
        <w:lastRenderedPageBreak/>
        <w:t>Pielikums 27.10.2022. Gulbenes novada domes lēmumam Nr. GND/2022/1029</w:t>
      </w:r>
    </w:p>
    <w:p w14:paraId="54EEAB84" w14:textId="77777777" w:rsidR="00713670" w:rsidRPr="00713670" w:rsidRDefault="00713670" w:rsidP="00713670">
      <w:pPr>
        <w:jc w:val="right"/>
      </w:pPr>
    </w:p>
    <w:p w14:paraId="6336C9A2" w14:textId="77777777" w:rsidR="00713670" w:rsidRPr="00713670" w:rsidRDefault="00713670" w:rsidP="00713670">
      <w:pPr>
        <w:jc w:val="center"/>
        <w:rPr>
          <w:b/>
          <w:caps/>
        </w:rPr>
      </w:pPr>
      <w:r w:rsidRPr="00713670">
        <w:rPr>
          <w:b/>
          <w:caps/>
        </w:rPr>
        <w:t xml:space="preserve">Gulbenes novada pašvaldības DZĪVOKĻA īpašuma – </w:t>
      </w:r>
    </w:p>
    <w:p w14:paraId="47E22E28" w14:textId="77777777" w:rsidR="00713670" w:rsidRPr="00713670" w:rsidRDefault="00713670" w:rsidP="00713670">
      <w:pPr>
        <w:jc w:val="center"/>
        <w:rPr>
          <w:b/>
          <w:caps/>
        </w:rPr>
      </w:pPr>
      <w:r w:rsidRPr="00713670">
        <w:rPr>
          <w:b/>
          <w:caps/>
        </w:rPr>
        <w:t xml:space="preserve">“Ilgas” – 3, Gaujasrēveļi, Rankas pagasts, Gulbenes novads, </w:t>
      </w:r>
    </w:p>
    <w:p w14:paraId="4B119A5C" w14:textId="77777777" w:rsidR="00713670" w:rsidRPr="00713670" w:rsidRDefault="00713670" w:rsidP="00713670">
      <w:pPr>
        <w:jc w:val="center"/>
        <w:rPr>
          <w:b/>
        </w:rPr>
      </w:pPr>
      <w:r w:rsidRPr="00713670">
        <w:rPr>
          <w:b/>
        </w:rPr>
        <w:t>PIRMĀS IZSOLES NOTEIKUMI</w:t>
      </w:r>
    </w:p>
    <w:p w14:paraId="7D5B8F7D" w14:textId="77777777" w:rsidR="00713670" w:rsidRPr="00713670" w:rsidRDefault="00713670" w:rsidP="00713670">
      <w:pPr>
        <w:tabs>
          <w:tab w:val="left" w:pos="0"/>
          <w:tab w:val="left" w:pos="426"/>
        </w:tabs>
        <w:ind w:right="43" w:firstLine="284"/>
        <w:jc w:val="center"/>
        <w:rPr>
          <w:b/>
          <w:bCs/>
          <w:lang w:eastAsia="en-US"/>
        </w:rPr>
      </w:pPr>
    </w:p>
    <w:p w14:paraId="3C9CA6F8"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60BE5BF9"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pirmā mutiskā atklātā izsole ar augšupejošu soli </w:t>
      </w:r>
      <w:r w:rsidRPr="00713670">
        <w:t xml:space="preserve">Gulbenes novada pašvaldības </w:t>
      </w:r>
      <w:r w:rsidRPr="00713670">
        <w:rPr>
          <w:rFonts w:eastAsia="SimSun"/>
          <w:color w:val="00000A"/>
          <w:lang w:eastAsia="zh-CN" w:bidi="hi-IN"/>
        </w:rPr>
        <w:t xml:space="preserve">dzīvokļa īpašuma </w:t>
      </w:r>
      <w:r w:rsidRPr="00713670">
        <w:t xml:space="preserve">“Ilgas” – 3, </w:t>
      </w:r>
      <w:proofErr w:type="spellStart"/>
      <w:r w:rsidRPr="00713670">
        <w:t>Gaujasrēveļi</w:t>
      </w:r>
      <w:proofErr w:type="spellEnd"/>
      <w:r w:rsidRPr="00713670">
        <w:t xml:space="preserve">, Rankas pagasts, Gulbenes novads, kadastra numurs 5084 900 0173, </w:t>
      </w:r>
      <w:r w:rsidRPr="00713670">
        <w:rPr>
          <w:color w:val="000000"/>
        </w:rPr>
        <w:t xml:space="preserve">(turpmāk – Objekts) pircēja noteikšanai. </w:t>
      </w:r>
    </w:p>
    <w:p w14:paraId="01DB3E2C"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52ECC1E0"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5FD68871"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443D2E44" w14:textId="77777777" w:rsidR="00713670" w:rsidRPr="00713670" w:rsidRDefault="00713670" w:rsidP="00713670">
      <w:pPr>
        <w:spacing w:line="360" w:lineRule="auto"/>
        <w:ind w:right="43" w:firstLine="567"/>
        <w:jc w:val="both"/>
        <w:rPr>
          <w:lang w:eastAsia="en-US"/>
        </w:rPr>
      </w:pPr>
      <w:r w:rsidRPr="00713670">
        <w:rPr>
          <w:lang w:eastAsia="en-US"/>
        </w:rPr>
        <w:t xml:space="preserve">1.4.1. </w:t>
      </w:r>
      <w:r w:rsidRPr="00713670">
        <w:rPr>
          <w:rFonts w:eastAsia="SimSun"/>
          <w:color w:val="00000A"/>
          <w:lang w:eastAsia="zh-CN" w:bidi="hi-IN"/>
        </w:rPr>
        <w:t xml:space="preserve">Gulbenes novada pašvaldības </w:t>
      </w:r>
      <w:r w:rsidRPr="00713670">
        <w:rPr>
          <w:color w:val="000000"/>
        </w:rPr>
        <w:t xml:space="preserve">dzīvokļa īpašums </w:t>
      </w:r>
      <w:r w:rsidRPr="00713670">
        <w:t xml:space="preserve">“Ilgas” – 3, </w:t>
      </w:r>
      <w:proofErr w:type="spellStart"/>
      <w:r w:rsidRPr="00713670">
        <w:t>Gaujasrēveļi</w:t>
      </w:r>
      <w:proofErr w:type="spellEnd"/>
      <w:r w:rsidRPr="00713670">
        <w:t xml:space="preserve">, Rankas pagasts, Gulbenes novads, kadastra numurs 5084 900 0173, kas sastāv no divistabu dzīvokļa, 32,3 </w:t>
      </w:r>
      <w:proofErr w:type="spellStart"/>
      <w:r w:rsidRPr="00713670">
        <w:t>kv.m</w:t>
      </w:r>
      <w:proofErr w:type="spellEnd"/>
      <w:r w:rsidRPr="00713670">
        <w:t>. platībā (telpu grupas ar kadastra apzīmējumu 5084 004 0246 001 003), un pie tā piederošām kopīpašuma 328/1637 domājamām daļām no dzīvojamās mājas (būves ar kadastra apzīmējums 5084 004 0246 001), 328/1637 domājamām daļām no šķūņa (būves ar kadastra apzīmējums 5084 004 0246 002), 328/1637 domājamām daļām no garāžas (būves ar kadastra apzīmējums 5084 004 0246 003), un 328/1637 domājamām daļām no zemes (zemes vienības kadastra apzīmējums 5084 004 0246).</w:t>
      </w:r>
      <w:r w:rsidRPr="00713670">
        <w:rPr>
          <w:lang w:eastAsia="en-US"/>
        </w:rPr>
        <w:t xml:space="preserve"> </w:t>
      </w:r>
    </w:p>
    <w:p w14:paraId="7A24D106"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Rankas pagasta zemesgrāmatas nodalījumā Nr.100000600423 3.</w:t>
      </w:r>
    </w:p>
    <w:p w14:paraId="7173C9B7"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tiesības uz Objekta iegādi nav</w:t>
      </w:r>
      <w:r w:rsidRPr="00713670">
        <w:rPr>
          <w:lang w:eastAsia="en-US"/>
        </w:rPr>
        <w:t>.</w:t>
      </w:r>
    </w:p>
    <w:p w14:paraId="020E591C"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1" w:history="1">
        <w:r w:rsidRPr="00713670">
          <w:rPr>
            <w:rFonts w:cs="Arial"/>
            <w:color w:val="0563C1"/>
            <w:u w:val="single"/>
          </w:rPr>
          <w:t>www.gulbene.lv</w:t>
        </w:r>
      </w:hyperlink>
      <w:r w:rsidRPr="00713670">
        <w:rPr>
          <w:lang w:eastAsia="en-US"/>
        </w:rPr>
        <w:t>.</w:t>
      </w:r>
    </w:p>
    <w:p w14:paraId="7B7D42BD"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32" w:history="1">
        <w:r w:rsidRPr="00713670">
          <w:rPr>
            <w:rFonts w:cs="Arial"/>
            <w:color w:val="0563C1"/>
            <w:u w:val="single"/>
          </w:rPr>
          <w:t>www.gulbene.lv</w:t>
        </w:r>
      </w:hyperlink>
      <w:r w:rsidRPr="00713670">
        <w:t>.</w:t>
      </w:r>
    </w:p>
    <w:p w14:paraId="0F763604"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713670">
          <w:rPr>
            <w:rFonts w:cs="Arial"/>
            <w:color w:val="0563C1"/>
            <w:u w:val="single"/>
            <w:lang w:eastAsia="en-US"/>
          </w:rPr>
          <w:t>dome@gulbene.lv</w:t>
        </w:r>
      </w:hyperlink>
      <w:r w:rsidRPr="00713670">
        <w:rPr>
          <w:lang w:eastAsia="en-US"/>
        </w:rPr>
        <w:t xml:space="preserve">, </w:t>
      </w:r>
      <w:r w:rsidRPr="00713670">
        <w:t xml:space="preserve">pa tālruni 64470021 (Gulbenes novada Rankas pagasta pārvalde) vai 26667017 (Gulbenes novada Rankas pagasta pārvaldes vadītājs </w:t>
      </w:r>
      <w:proofErr w:type="spellStart"/>
      <w:r w:rsidRPr="00713670">
        <w:t>M.Jansons</w:t>
      </w:r>
      <w:proofErr w:type="spellEnd"/>
      <w:r w:rsidRPr="00713670">
        <w:t>)</w:t>
      </w:r>
      <w:r w:rsidRPr="00713670">
        <w:rPr>
          <w:bCs/>
        </w:rPr>
        <w:t>.</w:t>
      </w:r>
    </w:p>
    <w:p w14:paraId="4502EA7B"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lastRenderedPageBreak/>
        <w:t>2. Izsoles veids, maksājumi un samaksas kārtība</w:t>
      </w:r>
    </w:p>
    <w:p w14:paraId="1BEA3EE9"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047C3C67"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2D25E109"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rPr>
          <w:color w:val="000000"/>
        </w:rPr>
        <w:t xml:space="preserve">1330 EUR (viens tūkstotis trīs simti trīsdesmit </w:t>
      </w:r>
      <w:proofErr w:type="spellStart"/>
      <w:r w:rsidRPr="00713670">
        <w:rPr>
          <w:i/>
          <w:color w:val="000000"/>
        </w:rPr>
        <w:t>euro</w:t>
      </w:r>
      <w:proofErr w:type="spellEnd"/>
      <w:r w:rsidRPr="00713670">
        <w:rPr>
          <w:color w:val="000000"/>
        </w:rPr>
        <w:t>)</w:t>
      </w:r>
      <w:r w:rsidRPr="00713670">
        <w:rPr>
          <w:lang w:eastAsia="en-US"/>
        </w:rPr>
        <w:t>.</w:t>
      </w:r>
    </w:p>
    <w:p w14:paraId="2136D0CA"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133 EUR (viens simts trīsdesmit trīs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norēķinu veidā, Gulbenes novada pašvaldības, reģistrācijas Nr.90009116327, kontā Nr.LV81UNLA0050019845884, AS “SEB banka”, </w:t>
      </w:r>
      <w:r w:rsidRPr="00713670">
        <w:rPr>
          <w:lang w:eastAsia="en-US"/>
        </w:rPr>
        <w:t xml:space="preserve">norādot maksājuma mērķi “Dzīvokļa īpašuma </w:t>
      </w:r>
      <w:r w:rsidRPr="00713670">
        <w:t xml:space="preserve">“Ilgas” – 3, </w:t>
      </w:r>
      <w:proofErr w:type="spellStart"/>
      <w:r w:rsidRPr="00713670">
        <w:t>Gaujasrēveļi</w:t>
      </w:r>
      <w:proofErr w:type="spellEnd"/>
      <w:r w:rsidRPr="00713670">
        <w:t xml:space="preserve">, Rankas pagasts, Gulbenes novads,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4EF4A9E7"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66,50</w:t>
      </w:r>
      <w:r w:rsidRPr="00713670">
        <w:rPr>
          <w:rFonts w:eastAsia="Calibri"/>
          <w:lang w:eastAsia="en-US"/>
        </w:rPr>
        <w:t xml:space="preserve"> EUR</w:t>
      </w:r>
      <w:r w:rsidRPr="00713670">
        <w:t xml:space="preserve"> (sešdesmit seši </w:t>
      </w:r>
      <w:proofErr w:type="spellStart"/>
      <w:r w:rsidRPr="00713670">
        <w:rPr>
          <w:i/>
        </w:rPr>
        <w:t>euro</w:t>
      </w:r>
      <w:proofErr w:type="spellEnd"/>
      <w:r w:rsidRPr="00713670">
        <w:rPr>
          <w:i/>
        </w:rPr>
        <w:t xml:space="preserve"> </w:t>
      </w:r>
      <w:r w:rsidRPr="00713670">
        <w:rPr>
          <w:iCs/>
        </w:rPr>
        <w:t>50</w:t>
      </w:r>
      <w:r w:rsidRPr="00713670">
        <w:rPr>
          <w:i/>
        </w:rPr>
        <w:t xml:space="preserve"> centi</w:t>
      </w:r>
      <w:r w:rsidRPr="00713670">
        <w:t>)</w:t>
      </w:r>
      <w:r w:rsidRPr="00713670">
        <w:rPr>
          <w:color w:val="000000"/>
          <w:lang w:eastAsia="en-US"/>
        </w:rPr>
        <w:t>.</w:t>
      </w:r>
    </w:p>
    <w:p w14:paraId="1B26D890" w14:textId="77777777" w:rsidR="00713670" w:rsidRPr="00713670" w:rsidRDefault="00713670" w:rsidP="00CA0D5B">
      <w:pPr>
        <w:spacing w:line="360" w:lineRule="auto"/>
        <w:ind w:firstLine="567"/>
        <w:jc w:val="both"/>
        <w:rPr>
          <w:color w:val="000000"/>
          <w:lang w:eastAsia="en-US"/>
        </w:rPr>
      </w:pPr>
      <w:r w:rsidRPr="00713670">
        <w:rPr>
          <w:color w:val="000000"/>
          <w:lang w:eastAsia="en-US"/>
        </w:rPr>
        <w:t xml:space="preserve">2.6. Nosolītā augstākā </w:t>
      </w:r>
      <w:r w:rsidRPr="00713670">
        <w:t xml:space="preserve">summa, atrēķinot naudā iemaksāto nodrošinājumu, jāsamaksā par Objektu divu nedēļu laikā no izsoles dienas, ieskaitot to bezskaidras naudas norēķinu veidā Gulbenes novada pašvaldības kontā Nr.LV81UNLA0050019845884, AS “SEB banka”, </w:t>
      </w:r>
      <w:r w:rsidRPr="00713670">
        <w:rPr>
          <w:color w:val="000000"/>
        </w:rPr>
        <w:t>ar atzīmi “</w:t>
      </w:r>
      <w:r w:rsidRPr="00713670">
        <w:rPr>
          <w:lang w:eastAsia="en-US"/>
        </w:rPr>
        <w:t xml:space="preserve">Dzīvokļa īpašuma </w:t>
      </w:r>
      <w:r w:rsidRPr="00713670">
        <w:t xml:space="preserve">“Ilgas” – 3, </w:t>
      </w:r>
      <w:proofErr w:type="spellStart"/>
      <w:r w:rsidRPr="00713670">
        <w:t>Gaujasrēveļi</w:t>
      </w:r>
      <w:proofErr w:type="spellEnd"/>
      <w:r w:rsidRPr="00713670">
        <w:t xml:space="preserve">, Rankas pagasts, Gulbenes novads, </w:t>
      </w:r>
      <w:r w:rsidRPr="00713670">
        <w:rPr>
          <w:color w:val="000000"/>
        </w:rPr>
        <w:t>pirkuma maksa”.</w:t>
      </w:r>
    </w:p>
    <w:p w14:paraId="3C4ED764" w14:textId="5D9F4AA5" w:rsidR="00713670" w:rsidRPr="00CA0D5B" w:rsidRDefault="00CA0D5B" w:rsidP="00CA0D5B">
      <w:pPr>
        <w:pStyle w:val="Sarakstarindkopa"/>
        <w:keepNext/>
        <w:spacing w:line="360" w:lineRule="auto"/>
        <w:ind w:left="0" w:firstLine="567"/>
        <w:jc w:val="center"/>
        <w:outlineLvl w:val="0"/>
        <w:rPr>
          <w:rFonts w:ascii="Times New Roman" w:hAnsi="Times New Roman"/>
          <w:b/>
          <w:sz w:val="24"/>
          <w:szCs w:val="24"/>
        </w:rPr>
      </w:pPr>
      <w:r w:rsidRPr="00CA0D5B">
        <w:rPr>
          <w:rFonts w:ascii="Times New Roman" w:hAnsi="Times New Roman"/>
          <w:b/>
          <w:bCs/>
          <w:kern w:val="32"/>
          <w:sz w:val="24"/>
          <w:szCs w:val="24"/>
        </w:rPr>
        <w:t>3.</w:t>
      </w:r>
      <w:r w:rsidR="00713670" w:rsidRPr="00CA0D5B">
        <w:rPr>
          <w:rFonts w:ascii="Times New Roman" w:hAnsi="Times New Roman"/>
          <w:b/>
          <w:bCs/>
          <w:kern w:val="32"/>
          <w:sz w:val="24"/>
          <w:szCs w:val="24"/>
        </w:rPr>
        <w:t>Izsoles dalībnieki</w:t>
      </w:r>
    </w:p>
    <w:p w14:paraId="37A9F151" w14:textId="4BCE6D49" w:rsidR="00713670" w:rsidRPr="00CA0D5B" w:rsidRDefault="00713670">
      <w:pPr>
        <w:pStyle w:val="Sarakstarindkopa"/>
        <w:numPr>
          <w:ilvl w:val="1"/>
          <w:numId w:val="37"/>
        </w:numPr>
        <w:spacing w:line="360" w:lineRule="auto"/>
        <w:ind w:left="0" w:firstLine="567"/>
        <w:jc w:val="both"/>
        <w:rPr>
          <w:rFonts w:ascii="Times New Roman" w:hAnsi="Times New Roman"/>
          <w:sz w:val="24"/>
          <w:szCs w:val="24"/>
        </w:rPr>
      </w:pPr>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D9B900A" w14:textId="0CC189C2" w:rsidR="00713670" w:rsidRPr="00CA0D5B" w:rsidRDefault="00713670">
      <w:pPr>
        <w:pStyle w:val="Sarakstarindkopa"/>
        <w:numPr>
          <w:ilvl w:val="1"/>
          <w:numId w:val="37"/>
        </w:numPr>
        <w:spacing w:line="360" w:lineRule="auto"/>
        <w:ind w:left="0" w:firstLine="567"/>
        <w:jc w:val="both"/>
        <w:rPr>
          <w:rFonts w:ascii="Times New Roman" w:hAnsi="Times New Roman"/>
          <w:sz w:val="24"/>
          <w:szCs w:val="24"/>
        </w:rPr>
      </w:pPr>
      <w:r w:rsidRPr="00CA0D5B">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3F17A6B" w14:textId="77777777" w:rsidR="00713670" w:rsidRPr="00713670" w:rsidRDefault="00713670">
      <w:pPr>
        <w:numPr>
          <w:ilvl w:val="1"/>
          <w:numId w:val="37"/>
        </w:numPr>
        <w:tabs>
          <w:tab w:val="num" w:pos="0"/>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01F229DA" w14:textId="77777777" w:rsidR="00713670" w:rsidRPr="00713670" w:rsidRDefault="00713670">
      <w:pPr>
        <w:numPr>
          <w:ilvl w:val="0"/>
          <w:numId w:val="37"/>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423C2E8B" w14:textId="77777777" w:rsidR="00713670" w:rsidRPr="00713670" w:rsidRDefault="00713670">
      <w:pPr>
        <w:numPr>
          <w:ilvl w:val="1"/>
          <w:numId w:val="37"/>
        </w:numPr>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19D253A2" w14:textId="77777777" w:rsidR="00713670" w:rsidRPr="00713670" w:rsidRDefault="00713670">
      <w:pPr>
        <w:numPr>
          <w:ilvl w:val="1"/>
          <w:numId w:val="37"/>
        </w:numPr>
        <w:spacing w:after="200" w:line="360" w:lineRule="auto"/>
        <w:ind w:left="0" w:firstLine="567"/>
        <w:contextualSpacing/>
        <w:jc w:val="both"/>
        <w:rPr>
          <w:bCs/>
          <w:color w:val="000000"/>
        </w:rPr>
      </w:pPr>
      <w:r w:rsidRPr="00713670">
        <w:rPr>
          <w:bCs/>
          <w:color w:val="000000"/>
        </w:rPr>
        <w:t xml:space="preserve">Pieteikums par piedalīšanos izsolē kopā ar izsoles noteikumos nosauktajiem dokumentiem iesniedzams personīgi Gulbenes novada valsts un pašvaldības vienotajā klientu </w:t>
      </w:r>
      <w:r w:rsidRPr="00713670">
        <w:rPr>
          <w:bCs/>
          <w:color w:val="000000"/>
        </w:rPr>
        <w:lastRenderedPageBreak/>
        <w:t xml:space="preserve">apkalpošanas centrā vai nosūtot pa pastu ar norādi “Pieteikums nekustamā īpašuma izsolei” (Gulbenes novada pašvaldība, Ābeļu iela 2, Gulbene, Gulbenes novads, LV – 4401), vai elektroniski uz e-pasta adresi: </w:t>
      </w:r>
      <w:hyperlink r:id="rId34"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34DF1CC2" w14:textId="77777777" w:rsidR="00713670" w:rsidRPr="00713670" w:rsidRDefault="00713670">
      <w:pPr>
        <w:numPr>
          <w:ilvl w:val="1"/>
          <w:numId w:val="37"/>
        </w:numPr>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6E5F0D13"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4F85807F"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F9F65DF"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3113FEC5"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67218E7A"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D63C008"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46CAA0FD"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668ED895"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1117C1B2"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576E7CEA" w14:textId="77777777" w:rsidR="00713670" w:rsidRPr="00713670" w:rsidRDefault="00713670">
      <w:pPr>
        <w:numPr>
          <w:ilvl w:val="3"/>
          <w:numId w:val="37"/>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44BB0023"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55012477"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7E0DCB2"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713670">
        <w:rPr>
          <w:color w:val="000000"/>
        </w:rPr>
        <w:lastRenderedPageBreak/>
        <w:t xml:space="preserve">Faktu, ka informācija iegūta minētajā datubāzē, apliecina izdruka no šīs datubāzes, kurā fiksēts informācijas iegūšanas laiks. </w:t>
      </w:r>
    </w:p>
    <w:p w14:paraId="787F6EFA" w14:textId="77777777" w:rsidR="00713670" w:rsidRPr="00713670" w:rsidRDefault="00713670">
      <w:pPr>
        <w:numPr>
          <w:ilvl w:val="1"/>
          <w:numId w:val="37"/>
        </w:numPr>
        <w:autoSpaceDE w:val="0"/>
        <w:autoSpaceDN w:val="0"/>
        <w:adjustRightInd w:val="0"/>
        <w:spacing w:line="360" w:lineRule="auto"/>
        <w:ind w:left="0" w:firstLine="567"/>
        <w:jc w:val="both"/>
      </w:pPr>
      <w:r w:rsidRPr="00713670">
        <w:t>Izsoles pretendents netiek reģistrēts izsoles dalībnieku reģistrā, ja:</w:t>
      </w:r>
    </w:p>
    <w:p w14:paraId="4BD1769D"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3DC04060"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pPr>
      <w:r w:rsidRPr="00713670">
        <w:t>ja nav iesniegti šo noteikumu 4.3.1.punktā vai 4.3.2.punktā norādītie dokumenti;</w:t>
      </w:r>
    </w:p>
    <w:p w14:paraId="13726677"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26D19090"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50A3BA08"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342496F4" w14:textId="77777777" w:rsidR="00713670" w:rsidRPr="00713670" w:rsidRDefault="00713670">
      <w:pPr>
        <w:numPr>
          <w:ilvl w:val="0"/>
          <w:numId w:val="37"/>
        </w:numPr>
        <w:tabs>
          <w:tab w:val="num" w:pos="360"/>
        </w:tabs>
        <w:spacing w:line="360" w:lineRule="auto"/>
        <w:jc w:val="center"/>
        <w:rPr>
          <w:b/>
        </w:rPr>
      </w:pPr>
      <w:r w:rsidRPr="00713670">
        <w:rPr>
          <w:b/>
        </w:rPr>
        <w:t>Izsoles norise</w:t>
      </w:r>
    </w:p>
    <w:p w14:paraId="7ABFE481"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 xml:space="preserve">Izsole notiks </w:t>
      </w:r>
      <w:r w:rsidRPr="00713670">
        <w:rPr>
          <w:b/>
        </w:rPr>
        <w:t>2022.gada 8.decembrī plkst.10.40</w:t>
      </w:r>
      <w:r w:rsidRPr="00713670">
        <w:t xml:space="preserve"> Gulbenes novada pašvaldības administrācijas ēkā, Ābeļu ielā 2, Gulbenē, Gulbenes novadā, 2.stāva zālē. </w:t>
      </w:r>
    </w:p>
    <w:p w14:paraId="2EAE2F36"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B55F851"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C242320"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71646B72"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 xml:space="preserve"> Izsoles vadītājs atklāj izsoli, raksturo izsolāmo mantu, paziņo izsoles sākumcenu, izsoles soli un informē par solīšanas kārtību. </w:t>
      </w:r>
    </w:p>
    <w:p w14:paraId="347AF90A"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6CB0BB96" w14:textId="77777777" w:rsidR="00713670" w:rsidRPr="00713670" w:rsidRDefault="00713670">
      <w:pPr>
        <w:numPr>
          <w:ilvl w:val="1"/>
          <w:numId w:val="37"/>
        </w:numPr>
        <w:tabs>
          <w:tab w:val="num" w:pos="0"/>
        </w:tabs>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3196A38" w14:textId="77777777" w:rsidR="00713670" w:rsidRPr="00713670" w:rsidRDefault="00713670">
      <w:pPr>
        <w:widowControl w:val="0"/>
        <w:numPr>
          <w:ilvl w:val="1"/>
          <w:numId w:val="37"/>
        </w:numPr>
        <w:tabs>
          <w:tab w:val="num" w:pos="0"/>
        </w:tabs>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10CC295" w14:textId="77777777" w:rsidR="00713670" w:rsidRPr="00713670" w:rsidRDefault="00713670">
      <w:pPr>
        <w:widowControl w:val="0"/>
        <w:numPr>
          <w:ilvl w:val="1"/>
          <w:numId w:val="37"/>
        </w:numPr>
        <w:tabs>
          <w:tab w:val="num" w:pos="0"/>
        </w:tabs>
        <w:autoSpaceDE w:val="0"/>
        <w:autoSpaceDN w:val="0"/>
        <w:adjustRightInd w:val="0"/>
        <w:spacing w:line="360" w:lineRule="auto"/>
        <w:ind w:left="0" w:firstLine="567"/>
        <w:jc w:val="both"/>
      </w:pPr>
      <w:r w:rsidRPr="00713670">
        <w:t xml:space="preserve">Ja kāds izsoles dalībnieks atsakās no turpmākās solīšanas, viņa pēdējā solītā cena tiek apstiprināta ar izsoles dalībnieka parakstu izsoles dalībnieku sarakstā. Šajā gadījumā izsoles </w:t>
      </w:r>
      <w:r w:rsidRPr="00713670">
        <w:lastRenderedPageBreak/>
        <w:t>dalībniekam tiek atmaksāta iemaksātā nodrošinājuma nauda.</w:t>
      </w:r>
    </w:p>
    <w:p w14:paraId="3191989C" w14:textId="77777777" w:rsidR="00713670" w:rsidRPr="00713670" w:rsidRDefault="00713670">
      <w:pPr>
        <w:widowControl w:val="0"/>
        <w:numPr>
          <w:ilvl w:val="1"/>
          <w:numId w:val="37"/>
        </w:numPr>
        <w:tabs>
          <w:tab w:val="num" w:pos="0"/>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39986147" w14:textId="77777777" w:rsidR="00713670" w:rsidRPr="00713670" w:rsidRDefault="00713670">
      <w:pPr>
        <w:widowControl w:val="0"/>
        <w:numPr>
          <w:ilvl w:val="1"/>
          <w:numId w:val="37"/>
        </w:numPr>
        <w:tabs>
          <w:tab w:val="num" w:pos="0"/>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5D8BB02" w14:textId="77777777" w:rsidR="00713670" w:rsidRPr="00713670" w:rsidRDefault="00713670">
      <w:pPr>
        <w:numPr>
          <w:ilvl w:val="1"/>
          <w:numId w:val="37"/>
        </w:numPr>
        <w:tabs>
          <w:tab w:val="num" w:pos="0"/>
          <w:tab w:val="num" w:pos="567"/>
        </w:tabs>
        <w:autoSpaceDE w:val="0"/>
        <w:autoSpaceDN w:val="0"/>
        <w:adjustRightInd w:val="0"/>
        <w:spacing w:line="360" w:lineRule="auto"/>
        <w:ind w:left="0" w:firstLine="567"/>
        <w:jc w:val="both"/>
      </w:pPr>
      <w:r w:rsidRPr="00713670">
        <w:t>Atkārtotas izsoles gadījumā Gulbenes novada dome ar atsevišķu lēmumu nosaka atkārtotās izsoles Objekta sākumcenu, to samazinot ne vairāk kā par 20% no nosacītās cenas vai atstājot negrozītu.</w:t>
      </w:r>
    </w:p>
    <w:p w14:paraId="068B09E1" w14:textId="77777777" w:rsidR="00713670" w:rsidRPr="00713670" w:rsidRDefault="00713670">
      <w:pPr>
        <w:numPr>
          <w:ilvl w:val="0"/>
          <w:numId w:val="37"/>
        </w:numPr>
        <w:tabs>
          <w:tab w:val="num" w:pos="360"/>
        </w:tabs>
        <w:spacing w:line="360" w:lineRule="auto"/>
        <w:jc w:val="center"/>
        <w:rPr>
          <w:b/>
        </w:rPr>
      </w:pPr>
      <w:r w:rsidRPr="00713670">
        <w:rPr>
          <w:b/>
        </w:rPr>
        <w:t>Izsoles rezultātu apstiprināšana un pirkuma līguma noslēgšana</w:t>
      </w:r>
    </w:p>
    <w:p w14:paraId="1F06C186" w14:textId="77777777" w:rsidR="00713670" w:rsidRPr="00713670" w:rsidRDefault="00713670">
      <w:pPr>
        <w:numPr>
          <w:ilvl w:val="1"/>
          <w:numId w:val="37"/>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613B01C7"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w:t>
      </w:r>
      <w:r w:rsidRPr="00713670">
        <w:rPr>
          <w:color w:val="000000"/>
        </w:rPr>
        <w:t xml:space="preserve">ar atzīmi “Dzīvokļa īpašuma “Ilgas” – 3, </w:t>
      </w:r>
      <w:proofErr w:type="spellStart"/>
      <w:r w:rsidRPr="00713670">
        <w:rPr>
          <w:color w:val="000000"/>
        </w:rPr>
        <w:t>Gaujasrēveļi</w:t>
      </w:r>
      <w:proofErr w:type="spellEnd"/>
      <w:r w:rsidRPr="00713670">
        <w:rPr>
          <w:color w:val="000000"/>
        </w:rPr>
        <w:t>, Rankas pagasts, Gulbenes novads,</w:t>
      </w:r>
      <w:r w:rsidRPr="00713670">
        <w:t xml:space="preserve"> </w:t>
      </w:r>
      <w:r w:rsidRPr="00713670">
        <w:rPr>
          <w:color w:val="000000"/>
        </w:rPr>
        <w:t>pirkuma maksa”</w:t>
      </w:r>
      <w:r w:rsidRPr="00713670">
        <w:t>.</w:t>
      </w:r>
      <w:r w:rsidRPr="00713670">
        <w:rPr>
          <w:color w:val="000000"/>
        </w:rPr>
        <w:t xml:space="preserve"> </w:t>
      </w:r>
    </w:p>
    <w:p w14:paraId="2FC00FCD"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62B0383"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B32A2D6"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109DDB77"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rPr>
          <w:color w:val="000000"/>
        </w:rPr>
        <w:t>Ja noteikumu 6.5.punktā noteiktais izsoles dalībnieks no īpašuma pirkuma atsakās vai norādītajā termiņā nenorēķinās par pirkumu, izsole tiek uzskatīta par nenotikušu. Šādā gadījumā rīkojama atkārtota izsole.</w:t>
      </w:r>
    </w:p>
    <w:p w14:paraId="12F9111E"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6.2. vai 6.5.punktā paredzēto maksājumu nokārtošanas.</w:t>
      </w:r>
    </w:p>
    <w:p w14:paraId="781257CE" w14:textId="77777777" w:rsidR="00713670" w:rsidRPr="00713670" w:rsidRDefault="00713670">
      <w:pPr>
        <w:widowControl w:val="0"/>
        <w:numPr>
          <w:ilvl w:val="1"/>
          <w:numId w:val="37"/>
        </w:numPr>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72BF649B" w14:textId="77777777" w:rsidR="00713670" w:rsidRPr="00713670" w:rsidRDefault="00713670">
      <w:pPr>
        <w:widowControl w:val="0"/>
        <w:numPr>
          <w:ilvl w:val="1"/>
          <w:numId w:val="37"/>
        </w:numPr>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text" w:val="līguma"/>
          <w:attr w:name="id" w:val="-1"/>
          <w:attr w:name="baseform" w:val="līgum|s"/>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w:t>
      </w:r>
      <w:r w:rsidRPr="00713670">
        <w:rPr>
          <w:color w:val="000000"/>
        </w:rPr>
        <w:lastRenderedPageBreak/>
        <w:t xml:space="preserve">pieņemšanas aktu. </w:t>
      </w:r>
    </w:p>
    <w:p w14:paraId="3383885E" w14:textId="77777777" w:rsidR="00713670" w:rsidRPr="00713670" w:rsidRDefault="00713670">
      <w:pPr>
        <w:widowControl w:val="0"/>
        <w:numPr>
          <w:ilvl w:val="1"/>
          <w:numId w:val="37"/>
        </w:numPr>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581353F1" w14:textId="77777777" w:rsidR="00713670" w:rsidRPr="00713670" w:rsidRDefault="00713670">
      <w:pPr>
        <w:widowControl w:val="0"/>
        <w:numPr>
          <w:ilvl w:val="0"/>
          <w:numId w:val="37"/>
        </w:numPr>
        <w:tabs>
          <w:tab w:val="num" w:pos="360"/>
        </w:tabs>
        <w:spacing w:line="360" w:lineRule="auto"/>
        <w:jc w:val="center"/>
        <w:rPr>
          <w:b/>
        </w:rPr>
      </w:pPr>
      <w:r w:rsidRPr="00713670">
        <w:rPr>
          <w:b/>
        </w:rPr>
        <w:t>Nenotikusi izsole</w:t>
      </w:r>
    </w:p>
    <w:p w14:paraId="78881D90" w14:textId="77777777" w:rsidR="00713670" w:rsidRPr="00713670" w:rsidRDefault="00713670">
      <w:pPr>
        <w:numPr>
          <w:ilvl w:val="1"/>
          <w:numId w:val="37"/>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18E3156D"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5AB9B0AA"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20BB6132"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4F8C832B" w14:textId="77777777" w:rsidR="00713670" w:rsidRPr="00713670" w:rsidRDefault="00713670">
      <w:pPr>
        <w:numPr>
          <w:ilvl w:val="2"/>
          <w:numId w:val="37"/>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5C90F7D0"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407FD5AE"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03355C5E" w14:textId="77777777" w:rsidR="00713670" w:rsidRPr="00713670" w:rsidRDefault="00713670" w:rsidP="00713670">
      <w:pPr>
        <w:spacing w:line="360" w:lineRule="auto"/>
        <w:ind w:firstLine="567"/>
        <w:jc w:val="both"/>
      </w:pPr>
      <w:r w:rsidRPr="00713670">
        <w:rPr>
          <w:lang w:eastAsia="en-US"/>
        </w:rPr>
        <w:t xml:space="preserve">8.2. </w:t>
      </w:r>
      <w:r w:rsidRPr="00713670">
        <w:t>Izsoles pretendenti piekrīt, ka Izsoles komisija veic personas datu apstrādi, pārbaudot sniegto ziņu patiesumu.</w:t>
      </w:r>
    </w:p>
    <w:p w14:paraId="312521B2"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8A6F32"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71D8D795" w14:textId="6C9BE208"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333B4850"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37CD6BB4" w14:textId="77777777" w:rsidTr="00CA0D5B">
        <w:tc>
          <w:tcPr>
            <w:tcW w:w="9354" w:type="dxa"/>
          </w:tcPr>
          <w:p w14:paraId="69BDF784"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40ADD70D" wp14:editId="681FEB3B">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2EC59781" w14:textId="77777777" w:rsidTr="00CA0D5B">
        <w:tc>
          <w:tcPr>
            <w:tcW w:w="9354" w:type="dxa"/>
          </w:tcPr>
          <w:p w14:paraId="5EA9AFAE"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7D3A27DB" w14:textId="77777777" w:rsidTr="00CA0D5B">
        <w:tc>
          <w:tcPr>
            <w:tcW w:w="9354" w:type="dxa"/>
          </w:tcPr>
          <w:p w14:paraId="6D51FBEA"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20E426A0" w14:textId="77777777" w:rsidTr="00CA0D5B">
        <w:tc>
          <w:tcPr>
            <w:tcW w:w="9354" w:type="dxa"/>
          </w:tcPr>
          <w:p w14:paraId="3B17F378"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09261429" w14:textId="77777777" w:rsidTr="00CA0D5B">
        <w:tc>
          <w:tcPr>
            <w:tcW w:w="9354" w:type="dxa"/>
          </w:tcPr>
          <w:p w14:paraId="6BAA8E68"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14E01D6C"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74D5785F"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56E4584B" w14:textId="77777777" w:rsidTr="00873076">
        <w:tc>
          <w:tcPr>
            <w:tcW w:w="4676" w:type="dxa"/>
          </w:tcPr>
          <w:p w14:paraId="3C77C0EF" w14:textId="77777777" w:rsidR="00713670" w:rsidRPr="00713670" w:rsidRDefault="00713670" w:rsidP="00713670">
            <w:pPr>
              <w:rPr>
                <w:b/>
                <w:bCs/>
              </w:rPr>
            </w:pPr>
            <w:r w:rsidRPr="00713670">
              <w:rPr>
                <w:b/>
                <w:bCs/>
              </w:rPr>
              <w:t>2022.gada 27.oktobrī</w:t>
            </w:r>
          </w:p>
        </w:tc>
        <w:tc>
          <w:tcPr>
            <w:tcW w:w="4678" w:type="dxa"/>
          </w:tcPr>
          <w:p w14:paraId="5931645E" w14:textId="77777777" w:rsidR="00713670" w:rsidRPr="00713670" w:rsidRDefault="00713670" w:rsidP="00713670">
            <w:pPr>
              <w:rPr>
                <w:b/>
                <w:bCs/>
              </w:rPr>
            </w:pPr>
            <w:r w:rsidRPr="00713670">
              <w:rPr>
                <w:b/>
                <w:bCs/>
              </w:rPr>
              <w:t xml:space="preserve">                                Nr. GND/2022/1030</w:t>
            </w:r>
          </w:p>
        </w:tc>
      </w:tr>
      <w:tr w:rsidR="00713670" w:rsidRPr="00713670" w14:paraId="41101E7E" w14:textId="77777777" w:rsidTr="00873076">
        <w:tc>
          <w:tcPr>
            <w:tcW w:w="4676" w:type="dxa"/>
          </w:tcPr>
          <w:p w14:paraId="111C0F8A" w14:textId="77777777" w:rsidR="00713670" w:rsidRPr="00713670" w:rsidRDefault="00713670" w:rsidP="00713670"/>
        </w:tc>
        <w:tc>
          <w:tcPr>
            <w:tcW w:w="4678" w:type="dxa"/>
          </w:tcPr>
          <w:p w14:paraId="7C8CCFE2" w14:textId="77777777" w:rsidR="00713670" w:rsidRPr="00713670" w:rsidRDefault="00713670" w:rsidP="00713670">
            <w:pPr>
              <w:rPr>
                <w:b/>
                <w:bCs/>
              </w:rPr>
            </w:pPr>
            <w:r w:rsidRPr="00713670">
              <w:rPr>
                <w:b/>
                <w:bCs/>
              </w:rPr>
              <w:t xml:space="preserve">                                (protokols Nr.20; 74.p.)</w:t>
            </w:r>
          </w:p>
        </w:tc>
      </w:tr>
    </w:tbl>
    <w:p w14:paraId="226E9853" w14:textId="77777777" w:rsidR="00713670" w:rsidRPr="00713670" w:rsidRDefault="00713670" w:rsidP="00713670"/>
    <w:p w14:paraId="07D665BF" w14:textId="77777777" w:rsidR="00713670" w:rsidRPr="00713670" w:rsidRDefault="00713670" w:rsidP="00713670">
      <w:pPr>
        <w:jc w:val="center"/>
        <w:rPr>
          <w:b/>
          <w:snapToGrid w:val="0"/>
          <w:lang w:eastAsia="en-US"/>
        </w:rPr>
      </w:pPr>
      <w:r w:rsidRPr="00713670">
        <w:rPr>
          <w:b/>
          <w:snapToGrid w:val="0"/>
          <w:lang w:eastAsia="en-US"/>
        </w:rPr>
        <w:t xml:space="preserve">Par </w:t>
      </w:r>
      <w:r w:rsidRPr="00713670">
        <w:rPr>
          <w:b/>
          <w:snapToGrid w:val="0"/>
          <w:szCs w:val="20"/>
          <w:lang w:eastAsia="en-US"/>
        </w:rPr>
        <w:t xml:space="preserve">dzīvokļa īpašuma </w:t>
      </w:r>
      <w:r w:rsidRPr="00713670">
        <w:rPr>
          <w:b/>
          <w:snapToGrid w:val="0"/>
          <w:lang w:eastAsia="en-US"/>
        </w:rPr>
        <w:t xml:space="preserve">“Ilgas” – 4, </w:t>
      </w:r>
      <w:proofErr w:type="spellStart"/>
      <w:r w:rsidRPr="00713670">
        <w:rPr>
          <w:b/>
          <w:snapToGrid w:val="0"/>
          <w:lang w:eastAsia="en-US"/>
        </w:rPr>
        <w:t>Gaujasrēveļi</w:t>
      </w:r>
      <w:proofErr w:type="spellEnd"/>
      <w:r w:rsidRPr="00713670">
        <w:rPr>
          <w:b/>
          <w:snapToGrid w:val="0"/>
          <w:lang w:eastAsia="en-US"/>
        </w:rPr>
        <w:t xml:space="preserve">, Rankas pagasts, Gulbenes novads, </w:t>
      </w:r>
      <w:r w:rsidRPr="00713670">
        <w:rPr>
          <w:b/>
          <w:snapToGrid w:val="0"/>
          <w:szCs w:val="20"/>
          <w:lang w:eastAsia="en-US"/>
        </w:rPr>
        <w:t>pirmās izsoles rīkošanu, noteikumu un sākumcenas apstiprināšanu</w:t>
      </w:r>
    </w:p>
    <w:p w14:paraId="470A0FB3" w14:textId="77777777" w:rsidR="00713670" w:rsidRPr="00713670" w:rsidRDefault="00713670" w:rsidP="00713670"/>
    <w:p w14:paraId="68093285" w14:textId="77777777" w:rsidR="00713670" w:rsidRPr="00713670" w:rsidRDefault="00713670" w:rsidP="00713670">
      <w:pPr>
        <w:widowControl w:val="0"/>
        <w:spacing w:line="360" w:lineRule="auto"/>
        <w:ind w:firstLine="567"/>
        <w:jc w:val="both"/>
      </w:pPr>
      <w:r w:rsidRPr="00713670">
        <w:t xml:space="preserve">Gulbenes novada dome 2022.gada 26.maijā pieņēma lēmumu </w:t>
      </w:r>
      <w:proofErr w:type="spellStart"/>
      <w:r w:rsidRPr="00713670">
        <w:t>Nr.GND</w:t>
      </w:r>
      <w:proofErr w:type="spellEnd"/>
      <w:r w:rsidRPr="00713670">
        <w:t xml:space="preserve">/2022/460 “Par Rankas pagasta dzīvokļa īpašuma “Ilgas” – 4 atsavināšanu” (protokols Nr.10, 19.p.) ar kuru nolēma nodot atsavināšanai atklātā mutiskā izsolē ar augšupejošu soli dzīvokļa īpašumu “Ilgas” – 4, </w:t>
      </w:r>
      <w:proofErr w:type="spellStart"/>
      <w:r w:rsidRPr="00713670">
        <w:t>Gaujasrēveļi</w:t>
      </w:r>
      <w:proofErr w:type="spellEnd"/>
      <w:r w:rsidRPr="00713670">
        <w:t>, Rankas pagasts, Gulbenes novads, kadastra numurs 5084 900 0174</w:t>
      </w:r>
      <w:r w:rsidRPr="00713670">
        <w:rPr>
          <w:rFonts w:eastAsia="Calibri"/>
          <w:lang w:eastAsia="en-US"/>
        </w:rPr>
        <w:t xml:space="preserve">, </w:t>
      </w:r>
      <w:r w:rsidRPr="00713670">
        <w:t>un uzdeva Gulbenes novada pašvaldības Īpašuma novērtēšanas un izsoļu komisijai organizēt nekustamā īpašuma novērtēšanu un nosacītās cenas noteikšanu un iesniegt to apstiprināšanai Gulbenes novada domes sēdē.</w:t>
      </w:r>
    </w:p>
    <w:p w14:paraId="43E4191E" w14:textId="77777777" w:rsidR="00713670" w:rsidRPr="00713670" w:rsidRDefault="00713670" w:rsidP="00713670">
      <w:pPr>
        <w:spacing w:line="360" w:lineRule="auto"/>
        <w:ind w:firstLine="567"/>
        <w:jc w:val="both"/>
      </w:pPr>
      <w:r w:rsidRPr="00713670">
        <w:t xml:space="preserve">Sabiedrība ar ierobežotu atbildību “DZIETI”, reģistrācijas Nr.42403010964, juridiskā adrese: Zemnieku iela 5, Rēzekne, LV – 4601, sastādīja atskaiti (saņemta Gulbenes novada pašvaldībā 2022.gada 7.oktobrī un reģistrēta ar </w:t>
      </w:r>
      <w:proofErr w:type="spellStart"/>
      <w:r w:rsidRPr="00713670">
        <w:t>Nr.GND</w:t>
      </w:r>
      <w:proofErr w:type="spellEnd"/>
      <w:r w:rsidRPr="00713670">
        <w:t xml:space="preserve">/4.18/22/2647-D) par dzīvokļa īpašuma “Ilgas” – 4, </w:t>
      </w:r>
      <w:proofErr w:type="spellStart"/>
      <w:r w:rsidRPr="00713670">
        <w:t>Gaujasrēveļi</w:t>
      </w:r>
      <w:proofErr w:type="spellEnd"/>
      <w:r w:rsidRPr="00713670">
        <w:t>, Rankas pagasts, Gulbenes novads, kadastra numurs 5084 900 0174, tirgus vērtību.</w:t>
      </w:r>
    </w:p>
    <w:p w14:paraId="20A476F5"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Nr.2.7.2/22/147,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Gulbenes novada dome NOLEMJ:</w:t>
      </w:r>
    </w:p>
    <w:p w14:paraId="60744D6C" w14:textId="77777777" w:rsidR="00713670" w:rsidRPr="00713670" w:rsidRDefault="00713670" w:rsidP="00713670">
      <w:pPr>
        <w:spacing w:line="360" w:lineRule="auto"/>
        <w:ind w:firstLine="567"/>
        <w:jc w:val="both"/>
      </w:pPr>
      <w:r w:rsidRPr="00713670">
        <w:lastRenderedPageBreak/>
        <w:t xml:space="preserve">1. RĪKOT Gulbenes novada pašvaldībai piederošā dzīvokļa īpašuma “Ilgas” – 4, </w:t>
      </w:r>
      <w:proofErr w:type="spellStart"/>
      <w:r w:rsidRPr="00713670">
        <w:t>Gaujasrēveļi</w:t>
      </w:r>
      <w:proofErr w:type="spellEnd"/>
      <w:r w:rsidRPr="00713670">
        <w:t xml:space="preserve">, Rankas pagasts, Gulbenes novads, kadastra numurs 5084 900 0174, kas sastāv no vienistabas dzīvokļa, 31,1 </w:t>
      </w:r>
      <w:proofErr w:type="spellStart"/>
      <w:r w:rsidRPr="00713670">
        <w:t>kv.m</w:t>
      </w:r>
      <w:proofErr w:type="spellEnd"/>
      <w:r w:rsidRPr="00713670">
        <w:t>. platībā (telpu grupas ar kadastra apzīmējumu 5084 004 0246 001 004), un pie tā piederošām kopīpašuma 321/1637 domājamām daļām no dzīvojamās mājas (būves ar kadastra apzīmējums 5084 004 0246 001), 321/1637 domājamām daļām no šķūņa (būves ar kadastra apzīmējums 5084 004 0246 002), 321/1637 domājamām daļām no garāžas (būves ar kadastra apzīmējums 5084 004 0246 003), un 321/1637 domājamām daļām no zemes (zemes vienības kadastra apzīmējums 5084 004 0246), pirmo izsoli.</w:t>
      </w:r>
    </w:p>
    <w:p w14:paraId="68CB1FD1" w14:textId="77777777" w:rsidR="00713670" w:rsidRPr="00713670" w:rsidRDefault="00713670" w:rsidP="00713670">
      <w:pPr>
        <w:spacing w:line="360" w:lineRule="auto"/>
        <w:ind w:firstLine="567"/>
        <w:jc w:val="both"/>
        <w:rPr>
          <w:color w:val="000000"/>
        </w:rPr>
      </w:pPr>
      <w:r w:rsidRPr="00713670">
        <w:t xml:space="preserve">2. APSTIPRINĀT Gulbenes novada pašvaldībai piederošā dzīvokļa īpašuma “Ilgas” – 4, </w:t>
      </w:r>
      <w:proofErr w:type="spellStart"/>
      <w:r w:rsidRPr="00713670">
        <w:t>Gaujasrēveļi</w:t>
      </w:r>
      <w:proofErr w:type="spellEnd"/>
      <w:r w:rsidRPr="00713670">
        <w:t xml:space="preserve">, Rankas pagasts, Gulbenes novads, kadastra numurs 5084 900 0174, pirmās izsoles sākumcenu </w:t>
      </w:r>
      <w:r w:rsidRPr="00713670">
        <w:rPr>
          <w:color w:val="000000"/>
        </w:rPr>
        <w:t xml:space="preserve">1440 EUR (viens tūkstotis četri simti četrdesmit </w:t>
      </w:r>
      <w:proofErr w:type="spellStart"/>
      <w:r w:rsidRPr="00713670">
        <w:rPr>
          <w:i/>
          <w:color w:val="000000"/>
        </w:rPr>
        <w:t>euro</w:t>
      </w:r>
      <w:proofErr w:type="spellEnd"/>
      <w:r w:rsidRPr="00713670">
        <w:rPr>
          <w:color w:val="000000"/>
        </w:rPr>
        <w:t>)</w:t>
      </w:r>
      <w:r w:rsidRPr="00713670">
        <w:t>.</w:t>
      </w:r>
    </w:p>
    <w:p w14:paraId="5390913B" w14:textId="77777777" w:rsidR="00713670" w:rsidRPr="00713670" w:rsidRDefault="00713670" w:rsidP="00713670">
      <w:pPr>
        <w:spacing w:line="360" w:lineRule="auto"/>
        <w:ind w:firstLine="567"/>
        <w:jc w:val="both"/>
      </w:pPr>
      <w:r w:rsidRPr="00713670">
        <w:t xml:space="preserve">3. APSTIPRINĀT Gulbenes novada pašvaldībai piederošā dzīvokļa īpašuma “Ilgas” – 4, </w:t>
      </w:r>
      <w:proofErr w:type="spellStart"/>
      <w:r w:rsidRPr="00713670">
        <w:t>Gaujasrēveļi</w:t>
      </w:r>
      <w:proofErr w:type="spellEnd"/>
      <w:r w:rsidRPr="00713670">
        <w:t>, Rankas pagasts, Gulbenes novads, kadastra numurs 5084 900 0174, pirmās izsoles noteikumus (pielikums), kas ir šī lēmuma neatņemama sastāvdaļa.</w:t>
      </w:r>
    </w:p>
    <w:p w14:paraId="6C206B62" w14:textId="77777777" w:rsidR="00713670" w:rsidRPr="00713670" w:rsidRDefault="00713670" w:rsidP="00713670">
      <w:pPr>
        <w:spacing w:line="360" w:lineRule="auto"/>
        <w:ind w:firstLine="567"/>
        <w:jc w:val="both"/>
      </w:pPr>
      <w:r w:rsidRPr="00713670">
        <w:t xml:space="preserve">4. UZDOT Gulbenes novada pašvaldības Īpašuma novērtēšanas un izsoļu komisijai organizēt Gulbenes novada pašvaldībai piederošā dzīvokļa īpašuma “Ilgas” – 4, </w:t>
      </w:r>
      <w:proofErr w:type="spellStart"/>
      <w:r w:rsidRPr="00713670">
        <w:t>Gaujasrēveļi</w:t>
      </w:r>
      <w:proofErr w:type="spellEnd"/>
      <w:r w:rsidRPr="00713670">
        <w:t>, Rankas pagasts, Gulbenes novads, kadastra numurs 5084 900 0174, pirmo izsoli.</w:t>
      </w:r>
    </w:p>
    <w:p w14:paraId="32C47E78" w14:textId="77777777" w:rsidR="00713670" w:rsidRPr="00713670" w:rsidRDefault="00713670" w:rsidP="00713670">
      <w:pPr>
        <w:spacing w:after="160" w:line="259" w:lineRule="auto"/>
      </w:pPr>
    </w:p>
    <w:p w14:paraId="3734A2C7"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79557652" w14:textId="77777777" w:rsidR="00713670" w:rsidRPr="00713670" w:rsidRDefault="00713670" w:rsidP="00713670">
      <w:pPr>
        <w:spacing w:line="360" w:lineRule="auto"/>
      </w:pPr>
    </w:p>
    <w:p w14:paraId="5EA9134F"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1756B0B8" w14:textId="77777777" w:rsidR="00713670" w:rsidRPr="00713670" w:rsidRDefault="00713670" w:rsidP="00713670">
      <w:pPr>
        <w:spacing w:after="160" w:line="259" w:lineRule="auto"/>
      </w:pPr>
      <w:r w:rsidRPr="00713670">
        <w:br w:type="page"/>
      </w:r>
    </w:p>
    <w:p w14:paraId="73C62F59" w14:textId="77777777" w:rsidR="00713670" w:rsidRPr="00713670" w:rsidRDefault="00713670" w:rsidP="00713670">
      <w:pPr>
        <w:jc w:val="right"/>
      </w:pPr>
      <w:r w:rsidRPr="00713670">
        <w:lastRenderedPageBreak/>
        <w:t>Pielikums 27.10.2022. Gulbenes novada domes lēmumam Nr. GND/2022/1030</w:t>
      </w:r>
    </w:p>
    <w:p w14:paraId="1513657E" w14:textId="77777777" w:rsidR="00713670" w:rsidRPr="00713670" w:rsidRDefault="00713670" w:rsidP="00713670">
      <w:pPr>
        <w:jc w:val="right"/>
      </w:pPr>
    </w:p>
    <w:p w14:paraId="24294580" w14:textId="77777777" w:rsidR="00713670" w:rsidRPr="00713670" w:rsidRDefault="00713670" w:rsidP="00713670">
      <w:pPr>
        <w:jc w:val="center"/>
        <w:rPr>
          <w:b/>
          <w:caps/>
        </w:rPr>
      </w:pPr>
      <w:r w:rsidRPr="00713670">
        <w:rPr>
          <w:b/>
          <w:caps/>
        </w:rPr>
        <w:t xml:space="preserve">Gulbenes novada pašvaldības DZĪVOKĻA īpašuma – </w:t>
      </w:r>
    </w:p>
    <w:p w14:paraId="5E5C1837" w14:textId="77777777" w:rsidR="00713670" w:rsidRPr="00713670" w:rsidRDefault="00713670" w:rsidP="00713670">
      <w:pPr>
        <w:jc w:val="center"/>
        <w:rPr>
          <w:b/>
          <w:caps/>
        </w:rPr>
      </w:pPr>
      <w:r w:rsidRPr="00713670">
        <w:rPr>
          <w:b/>
          <w:caps/>
        </w:rPr>
        <w:t xml:space="preserve">“Ilgas” – 4, Gaujasrēveļi, Rankas pagasts, Gulbenes novads, </w:t>
      </w:r>
    </w:p>
    <w:p w14:paraId="0E19D238" w14:textId="77777777" w:rsidR="00713670" w:rsidRPr="00713670" w:rsidRDefault="00713670" w:rsidP="00713670">
      <w:pPr>
        <w:jc w:val="center"/>
        <w:rPr>
          <w:b/>
        </w:rPr>
      </w:pPr>
      <w:r w:rsidRPr="00713670">
        <w:rPr>
          <w:b/>
        </w:rPr>
        <w:t>PIRMĀS IZSOLES NOTEIKUMI</w:t>
      </w:r>
    </w:p>
    <w:p w14:paraId="0FA278D3" w14:textId="77777777" w:rsidR="00713670" w:rsidRPr="00713670" w:rsidRDefault="00713670" w:rsidP="00713670">
      <w:pPr>
        <w:tabs>
          <w:tab w:val="left" w:pos="0"/>
          <w:tab w:val="left" w:pos="426"/>
        </w:tabs>
        <w:ind w:right="43" w:firstLine="284"/>
        <w:jc w:val="center"/>
        <w:rPr>
          <w:b/>
          <w:bCs/>
          <w:lang w:eastAsia="en-US"/>
        </w:rPr>
      </w:pPr>
    </w:p>
    <w:p w14:paraId="6701FF41"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52AA6130"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pirmā mutiskā atklātā izsole ar augšupejošu soli </w:t>
      </w:r>
      <w:r w:rsidRPr="00713670">
        <w:t xml:space="preserve">Gulbenes novada pašvaldības </w:t>
      </w:r>
      <w:r w:rsidRPr="00713670">
        <w:rPr>
          <w:rFonts w:eastAsia="SimSun"/>
          <w:color w:val="00000A"/>
          <w:lang w:eastAsia="zh-CN" w:bidi="hi-IN"/>
        </w:rPr>
        <w:t xml:space="preserve">dzīvokļa īpašuma </w:t>
      </w:r>
      <w:r w:rsidRPr="00713670">
        <w:t xml:space="preserve">“Ilgas” – 4, </w:t>
      </w:r>
      <w:proofErr w:type="spellStart"/>
      <w:r w:rsidRPr="00713670">
        <w:t>Gaujasrēveļi</w:t>
      </w:r>
      <w:proofErr w:type="spellEnd"/>
      <w:r w:rsidRPr="00713670">
        <w:t xml:space="preserve">, Rankas pagasts, Gulbenes novads, kadastra numurs 5084 900 0174, </w:t>
      </w:r>
      <w:r w:rsidRPr="00713670">
        <w:rPr>
          <w:color w:val="000000"/>
        </w:rPr>
        <w:t xml:space="preserve">(turpmāk – Objekts) pircēja noteikšanai. </w:t>
      </w:r>
    </w:p>
    <w:p w14:paraId="6D5F62F3"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7F63EF6C"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37E4F8D9"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662B64FC" w14:textId="77777777" w:rsidR="00713670" w:rsidRPr="00713670" w:rsidRDefault="00713670" w:rsidP="00713670">
      <w:pPr>
        <w:spacing w:line="360" w:lineRule="auto"/>
        <w:ind w:right="43" w:firstLine="567"/>
        <w:jc w:val="both"/>
        <w:rPr>
          <w:lang w:eastAsia="en-US"/>
        </w:rPr>
      </w:pPr>
      <w:r w:rsidRPr="00713670">
        <w:rPr>
          <w:lang w:eastAsia="en-US"/>
        </w:rPr>
        <w:t xml:space="preserve">1.4.1. </w:t>
      </w:r>
      <w:r w:rsidRPr="00713670">
        <w:rPr>
          <w:rFonts w:eastAsia="SimSun"/>
          <w:color w:val="00000A"/>
          <w:lang w:eastAsia="zh-CN" w:bidi="hi-IN"/>
        </w:rPr>
        <w:t xml:space="preserve">Gulbenes novada pašvaldības </w:t>
      </w:r>
      <w:r w:rsidRPr="00713670">
        <w:rPr>
          <w:color w:val="000000"/>
        </w:rPr>
        <w:t xml:space="preserve">dzīvokļa īpašums </w:t>
      </w:r>
      <w:r w:rsidRPr="00713670">
        <w:t xml:space="preserve">“Ilgas” – 4, </w:t>
      </w:r>
      <w:proofErr w:type="spellStart"/>
      <w:r w:rsidRPr="00713670">
        <w:t>Gaujasrēveļi</w:t>
      </w:r>
      <w:proofErr w:type="spellEnd"/>
      <w:r w:rsidRPr="00713670">
        <w:t xml:space="preserve">, Rankas pagasts, Gulbenes novads, kadastra numurs 5084 900 0174, kas sastāv no vienistabas dzīvokļa, 31,1 </w:t>
      </w:r>
      <w:proofErr w:type="spellStart"/>
      <w:r w:rsidRPr="00713670">
        <w:t>kv.m</w:t>
      </w:r>
      <w:proofErr w:type="spellEnd"/>
      <w:r w:rsidRPr="00713670">
        <w:t>. platībā (telpu grupas ar kadastra apzīmējumu 5084 004 0246 001 004), un pie tā piederošām kopīpašuma 321/1637 domājamām daļām no dzīvojamās mājas (būves ar kadastra apzīmējums 5084 004 0246 001), 321/1637 domājamām daļām no šķūņa (būves ar kadastra apzīmējums 5084 004 0246 002), 321/1637 domājamām daļām no garāžas (būves ar kadastra apzīmējums 5084 004 0246 003), un 321/1637 domājamām daļām no zemes (zemes vienības kadastra apzīmējums 5084 004 0246).</w:t>
      </w:r>
      <w:r w:rsidRPr="00713670">
        <w:rPr>
          <w:lang w:eastAsia="en-US"/>
        </w:rPr>
        <w:t xml:space="preserve"> </w:t>
      </w:r>
    </w:p>
    <w:p w14:paraId="29CE14AE"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Rankas pagasta zemesgrāmatas nodalījumā Nr.100000600423 4.</w:t>
      </w:r>
    </w:p>
    <w:p w14:paraId="61FC17B9"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tiesības uz Objekta iegādi nav</w:t>
      </w:r>
      <w:r w:rsidRPr="00713670">
        <w:rPr>
          <w:lang w:eastAsia="en-US"/>
        </w:rPr>
        <w:t>.</w:t>
      </w:r>
    </w:p>
    <w:p w14:paraId="1F26FD1C"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5" w:history="1">
        <w:r w:rsidRPr="00713670">
          <w:rPr>
            <w:rFonts w:cs="Arial"/>
            <w:color w:val="0563C1"/>
            <w:u w:val="single"/>
          </w:rPr>
          <w:t>www.gulbene.lv</w:t>
        </w:r>
      </w:hyperlink>
      <w:r w:rsidRPr="00713670">
        <w:rPr>
          <w:lang w:eastAsia="en-US"/>
        </w:rPr>
        <w:t>.</w:t>
      </w:r>
    </w:p>
    <w:p w14:paraId="35C8DA0A"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36" w:history="1">
        <w:r w:rsidRPr="00713670">
          <w:rPr>
            <w:rFonts w:cs="Arial"/>
            <w:color w:val="0563C1"/>
            <w:u w:val="single"/>
          </w:rPr>
          <w:t>www.gulbene.lv</w:t>
        </w:r>
      </w:hyperlink>
      <w:r w:rsidRPr="00713670">
        <w:t>.</w:t>
      </w:r>
    </w:p>
    <w:p w14:paraId="75617451"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713670">
          <w:rPr>
            <w:rFonts w:cs="Arial"/>
            <w:color w:val="0563C1"/>
            <w:u w:val="single"/>
            <w:lang w:eastAsia="en-US"/>
          </w:rPr>
          <w:t>dome@gulbene.lv</w:t>
        </w:r>
      </w:hyperlink>
      <w:r w:rsidRPr="00713670">
        <w:rPr>
          <w:lang w:eastAsia="en-US"/>
        </w:rPr>
        <w:t xml:space="preserve">, </w:t>
      </w:r>
      <w:r w:rsidRPr="00713670">
        <w:t xml:space="preserve">pa tālruni 64470021 (Gulbenes novada Rankas pagasta pārvalde) vai 26667017 (Gulbenes novada Rankas pagasta pārvaldes vadītājs </w:t>
      </w:r>
      <w:proofErr w:type="spellStart"/>
      <w:r w:rsidRPr="00713670">
        <w:t>M.Jansons</w:t>
      </w:r>
      <w:proofErr w:type="spellEnd"/>
      <w:r w:rsidRPr="00713670">
        <w:t>)</w:t>
      </w:r>
      <w:r w:rsidRPr="00713670">
        <w:rPr>
          <w:bCs/>
        </w:rPr>
        <w:t>.</w:t>
      </w:r>
    </w:p>
    <w:p w14:paraId="36B83A97"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lastRenderedPageBreak/>
        <w:t>2. Izsoles veids, maksājumi un samaksas kārtība</w:t>
      </w:r>
    </w:p>
    <w:p w14:paraId="54AC93BD"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7BAC8E2D"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25D7505B"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rPr>
          <w:color w:val="000000"/>
        </w:rPr>
        <w:t xml:space="preserve">1440 EUR (viens tūkstotis četri simti četrdesmit </w:t>
      </w:r>
      <w:proofErr w:type="spellStart"/>
      <w:r w:rsidRPr="00713670">
        <w:rPr>
          <w:i/>
          <w:color w:val="000000"/>
        </w:rPr>
        <w:t>euro</w:t>
      </w:r>
      <w:proofErr w:type="spellEnd"/>
      <w:r w:rsidRPr="00713670">
        <w:rPr>
          <w:color w:val="000000"/>
        </w:rPr>
        <w:t>)</w:t>
      </w:r>
      <w:r w:rsidRPr="00713670">
        <w:rPr>
          <w:lang w:eastAsia="en-US"/>
        </w:rPr>
        <w:t>.</w:t>
      </w:r>
    </w:p>
    <w:p w14:paraId="50327E36"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144 EUR (viens simts četrdesmit četri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norēķinu veidā, Gulbenes novada pašvaldības, reģistrācijas Nr.90009116327, kontā Nr.LV81UNLA0050019845884, AS “SEB banka”, </w:t>
      </w:r>
      <w:r w:rsidRPr="00713670">
        <w:rPr>
          <w:lang w:eastAsia="en-US"/>
        </w:rPr>
        <w:t xml:space="preserve">norādot maksājuma mērķi “Dzīvokļa īpašuma </w:t>
      </w:r>
      <w:r w:rsidRPr="00713670">
        <w:t xml:space="preserve">“Ilgas” – 4, </w:t>
      </w:r>
      <w:proofErr w:type="spellStart"/>
      <w:r w:rsidRPr="00713670">
        <w:t>Gaujasrēveļi</w:t>
      </w:r>
      <w:proofErr w:type="spellEnd"/>
      <w:r w:rsidRPr="00713670">
        <w:t xml:space="preserve">, Rankas pagasts, Gulbenes novads,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3C20BE93"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72</w:t>
      </w:r>
      <w:r w:rsidRPr="00713670">
        <w:rPr>
          <w:rFonts w:eastAsia="Calibri"/>
          <w:lang w:eastAsia="en-US"/>
        </w:rPr>
        <w:t xml:space="preserve"> EUR</w:t>
      </w:r>
      <w:r w:rsidRPr="00713670">
        <w:t xml:space="preserve"> (septiņdesmit divi </w:t>
      </w:r>
      <w:proofErr w:type="spellStart"/>
      <w:r w:rsidRPr="00713670">
        <w:rPr>
          <w:i/>
        </w:rPr>
        <w:t>euro</w:t>
      </w:r>
      <w:proofErr w:type="spellEnd"/>
      <w:r w:rsidRPr="00713670">
        <w:t>)</w:t>
      </w:r>
      <w:r w:rsidRPr="00713670">
        <w:rPr>
          <w:color w:val="000000"/>
          <w:lang w:eastAsia="en-US"/>
        </w:rPr>
        <w:t>.</w:t>
      </w:r>
    </w:p>
    <w:p w14:paraId="4F3BE8E4" w14:textId="77777777" w:rsidR="00713670" w:rsidRPr="00713670" w:rsidRDefault="00713670" w:rsidP="00713670">
      <w:pPr>
        <w:spacing w:line="360" w:lineRule="auto"/>
        <w:ind w:firstLine="567"/>
        <w:jc w:val="both"/>
        <w:rPr>
          <w:color w:val="000000"/>
          <w:lang w:eastAsia="en-US"/>
        </w:rPr>
      </w:pPr>
      <w:r w:rsidRPr="00713670">
        <w:rPr>
          <w:color w:val="000000"/>
          <w:lang w:eastAsia="en-US"/>
        </w:rPr>
        <w:t xml:space="preserve">2.6. Nosolītā augstākā </w:t>
      </w:r>
      <w:r w:rsidRPr="00713670">
        <w:t xml:space="preserve">summa, atrēķinot naudā iemaksāto nodrošinājumu, jāsamaksā par Objektu divu nedēļu laikā no izsoles dienas, ieskaitot to bezskaidras naudas norēķinu veidā Gulbenes novada pašvaldības kontā Nr.LV81UNLA0050019845884, AS “SEB banka”, </w:t>
      </w:r>
      <w:r w:rsidRPr="00713670">
        <w:rPr>
          <w:color w:val="000000"/>
        </w:rPr>
        <w:t>ar atzīmi “</w:t>
      </w:r>
      <w:r w:rsidRPr="00713670">
        <w:rPr>
          <w:lang w:eastAsia="en-US"/>
        </w:rPr>
        <w:t xml:space="preserve">Dzīvokļa īpašuma </w:t>
      </w:r>
      <w:r w:rsidRPr="00713670">
        <w:t xml:space="preserve">“Ilgas” – 4, </w:t>
      </w:r>
      <w:proofErr w:type="spellStart"/>
      <w:r w:rsidRPr="00713670">
        <w:t>Gaujasrēveļi</w:t>
      </w:r>
      <w:proofErr w:type="spellEnd"/>
      <w:r w:rsidRPr="00713670">
        <w:t xml:space="preserve">, Rankas pagasts, Gulbenes novads, </w:t>
      </w:r>
      <w:r w:rsidRPr="00713670">
        <w:rPr>
          <w:color w:val="000000"/>
        </w:rPr>
        <w:t>pirkuma maksa”.</w:t>
      </w:r>
    </w:p>
    <w:p w14:paraId="4862445A" w14:textId="3A571D97" w:rsidR="00713670" w:rsidRPr="00CA0D5B" w:rsidRDefault="00CA0D5B" w:rsidP="00CA0D5B">
      <w:pPr>
        <w:pStyle w:val="Sarakstarindkopa"/>
        <w:keepNext/>
        <w:spacing w:line="360" w:lineRule="auto"/>
        <w:ind w:left="927"/>
        <w:jc w:val="center"/>
        <w:outlineLvl w:val="0"/>
        <w:rPr>
          <w:rFonts w:ascii="Times New Roman" w:hAnsi="Times New Roman"/>
          <w:b/>
          <w:sz w:val="24"/>
          <w:szCs w:val="24"/>
        </w:rPr>
      </w:pPr>
      <w:r w:rsidRPr="00CA0D5B">
        <w:rPr>
          <w:rFonts w:ascii="Times New Roman" w:hAnsi="Times New Roman"/>
          <w:b/>
          <w:bCs/>
          <w:kern w:val="32"/>
          <w:sz w:val="24"/>
          <w:szCs w:val="24"/>
        </w:rPr>
        <w:t>3.</w:t>
      </w:r>
      <w:r w:rsidR="00713670" w:rsidRPr="00CA0D5B">
        <w:rPr>
          <w:rFonts w:ascii="Times New Roman" w:hAnsi="Times New Roman"/>
          <w:b/>
          <w:bCs/>
          <w:kern w:val="32"/>
          <w:sz w:val="24"/>
          <w:szCs w:val="24"/>
        </w:rPr>
        <w:t>Izsoles dalībnieki</w:t>
      </w:r>
    </w:p>
    <w:p w14:paraId="7CE4FC25" w14:textId="4B68FBBF" w:rsidR="00713670" w:rsidRPr="00CA0D5B" w:rsidRDefault="00713670">
      <w:pPr>
        <w:pStyle w:val="Sarakstarindkopa"/>
        <w:numPr>
          <w:ilvl w:val="1"/>
          <w:numId w:val="40"/>
        </w:numPr>
        <w:spacing w:line="360" w:lineRule="auto"/>
        <w:ind w:left="0" w:firstLine="567"/>
        <w:jc w:val="both"/>
        <w:rPr>
          <w:rFonts w:ascii="Times New Roman" w:hAnsi="Times New Roman"/>
          <w:sz w:val="24"/>
          <w:szCs w:val="24"/>
        </w:rPr>
      </w:pPr>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7AA1445" w14:textId="77777777" w:rsidR="00713670" w:rsidRPr="00713670" w:rsidRDefault="00713670">
      <w:pPr>
        <w:numPr>
          <w:ilvl w:val="1"/>
          <w:numId w:val="40"/>
        </w:numPr>
        <w:tabs>
          <w:tab w:val="num" w:pos="567"/>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2D88C95" w14:textId="77777777" w:rsidR="00713670" w:rsidRPr="00713670" w:rsidRDefault="00713670">
      <w:pPr>
        <w:numPr>
          <w:ilvl w:val="1"/>
          <w:numId w:val="40"/>
        </w:numPr>
        <w:tabs>
          <w:tab w:val="num" w:pos="567"/>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58961129" w14:textId="77777777" w:rsidR="00713670" w:rsidRPr="00713670" w:rsidRDefault="00713670">
      <w:pPr>
        <w:numPr>
          <w:ilvl w:val="0"/>
          <w:numId w:val="40"/>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101D345B" w14:textId="77777777" w:rsidR="00713670" w:rsidRPr="00713670" w:rsidRDefault="00713670">
      <w:pPr>
        <w:numPr>
          <w:ilvl w:val="1"/>
          <w:numId w:val="40"/>
        </w:numPr>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4B6E2E19" w14:textId="77777777" w:rsidR="00713670" w:rsidRPr="00713670" w:rsidRDefault="00713670">
      <w:pPr>
        <w:numPr>
          <w:ilvl w:val="1"/>
          <w:numId w:val="40"/>
        </w:numPr>
        <w:spacing w:after="200" w:line="360" w:lineRule="auto"/>
        <w:ind w:left="0" w:firstLine="567"/>
        <w:contextualSpacing/>
        <w:jc w:val="both"/>
        <w:rPr>
          <w:bCs/>
          <w:color w:val="000000"/>
        </w:rPr>
      </w:pPr>
      <w:r w:rsidRPr="00713670">
        <w:rPr>
          <w:bCs/>
          <w:color w:val="000000"/>
        </w:rPr>
        <w:t xml:space="preserve">Pieteikums par piedalīšanos izsolē kopā ar izsoles noteikumos nosauktajiem dokumentiem iesniedzams personīgi Gulbenes novada valsts un pašvaldības vienotajā klientu </w:t>
      </w:r>
      <w:r w:rsidRPr="00713670">
        <w:rPr>
          <w:bCs/>
          <w:color w:val="000000"/>
        </w:rPr>
        <w:lastRenderedPageBreak/>
        <w:t xml:space="preserve">apkalpošanas centrā vai nosūtot pa pastu ar norādi “Pieteikums nekustamā īpašuma izsolei” (Gulbenes novada pašvaldība, Ābeļu iela 2, Gulbene, Gulbenes novads, LV – 4401), vai elektroniski uz e-pasta adresi: </w:t>
      </w:r>
      <w:hyperlink r:id="rId38"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5CEB40E8" w14:textId="77777777" w:rsidR="00713670" w:rsidRPr="00713670" w:rsidRDefault="00713670">
      <w:pPr>
        <w:numPr>
          <w:ilvl w:val="1"/>
          <w:numId w:val="40"/>
        </w:numPr>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4825FD97"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747E669D"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033904B"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45335F71"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5EE155DB"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5A78A4E"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07717A5A"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276F8206"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7BDBE3E9"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3DC369A4" w14:textId="77777777" w:rsidR="00713670" w:rsidRPr="00713670" w:rsidRDefault="00713670">
      <w:pPr>
        <w:numPr>
          <w:ilvl w:val="3"/>
          <w:numId w:val="40"/>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0CB88622"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1DFE79C1"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691ABD1"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w:t>
      </w:r>
      <w:r w:rsidRPr="00713670">
        <w:rPr>
          <w:color w:val="000000"/>
        </w:rPr>
        <w:lastRenderedPageBreak/>
        <w:t xml:space="preserve">Faktu, ka informācija iegūta minētajā datubāzē, apliecina izdruka no šīs datubāzes, kurā fiksēts informācijas iegūšanas laiks. </w:t>
      </w:r>
    </w:p>
    <w:p w14:paraId="5D794E6F" w14:textId="77777777" w:rsidR="00713670" w:rsidRPr="00713670" w:rsidRDefault="00713670">
      <w:pPr>
        <w:numPr>
          <w:ilvl w:val="1"/>
          <w:numId w:val="40"/>
        </w:numPr>
        <w:autoSpaceDE w:val="0"/>
        <w:autoSpaceDN w:val="0"/>
        <w:adjustRightInd w:val="0"/>
        <w:spacing w:line="360" w:lineRule="auto"/>
        <w:ind w:left="0" w:firstLine="567"/>
        <w:jc w:val="both"/>
      </w:pPr>
      <w:r w:rsidRPr="00713670">
        <w:t>Izsoles pretendents netiek reģistrēts izsoles dalībnieku reģistrā, ja:</w:t>
      </w:r>
    </w:p>
    <w:p w14:paraId="11C2EC8B"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7DF93967"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pPr>
      <w:r w:rsidRPr="00713670">
        <w:t>ja nav iesniegti šo noteikumu 4.3.1.punktā vai 4.3.2.punktā norādītie dokumenti;</w:t>
      </w:r>
    </w:p>
    <w:p w14:paraId="5D1C2B5D"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1CB86DDF"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6A5BCABE"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5E7DC6D8" w14:textId="77777777" w:rsidR="00713670" w:rsidRPr="00713670" w:rsidRDefault="00713670">
      <w:pPr>
        <w:numPr>
          <w:ilvl w:val="0"/>
          <w:numId w:val="40"/>
        </w:numPr>
        <w:tabs>
          <w:tab w:val="num" w:pos="360"/>
        </w:tabs>
        <w:spacing w:line="360" w:lineRule="auto"/>
        <w:jc w:val="center"/>
        <w:rPr>
          <w:b/>
        </w:rPr>
      </w:pPr>
      <w:r w:rsidRPr="00713670">
        <w:rPr>
          <w:b/>
        </w:rPr>
        <w:t>Izsoles norise</w:t>
      </w:r>
    </w:p>
    <w:p w14:paraId="1A4234EC"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rPr>
          <w:color w:val="000000"/>
        </w:rPr>
        <w:t xml:space="preserve">Izsole </w:t>
      </w:r>
      <w:r w:rsidRPr="00713670">
        <w:t xml:space="preserve">notiks </w:t>
      </w:r>
      <w:r w:rsidRPr="00713670">
        <w:rPr>
          <w:b/>
        </w:rPr>
        <w:t>2022.gada 8.decembrī plkst.11.00</w:t>
      </w:r>
      <w:r w:rsidRPr="00713670">
        <w:t xml:space="preserve"> </w:t>
      </w:r>
      <w:r w:rsidRPr="00713670">
        <w:rPr>
          <w:color w:val="000000"/>
        </w:rPr>
        <w:t xml:space="preserve">Gulbenes novada pašvaldības </w:t>
      </w:r>
      <w:r w:rsidRPr="00713670">
        <w:t xml:space="preserve">administrācijas ēkā, Ābeļu ielā 2, Gulbenē, Gulbenes novadā, 2.stāva zālē. </w:t>
      </w:r>
    </w:p>
    <w:p w14:paraId="78F4FD26"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9A09C94"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1A3CAAF"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13A36B27"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t xml:space="preserve"> Izsoles vadītājs atklāj izsoli, raksturo izsolāmo mantu, paziņo izsoles sākumcenu, izsoles soli un informē par solīšanas kārtību. </w:t>
      </w:r>
    </w:p>
    <w:p w14:paraId="7F5266E5"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17425415" w14:textId="77777777" w:rsidR="00713670" w:rsidRPr="00713670" w:rsidRDefault="00713670">
      <w:pPr>
        <w:numPr>
          <w:ilvl w:val="1"/>
          <w:numId w:val="40"/>
        </w:numPr>
        <w:tabs>
          <w:tab w:val="num" w:pos="0"/>
        </w:tabs>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6A06AE4" w14:textId="77777777" w:rsidR="00713670" w:rsidRPr="00713670" w:rsidRDefault="00713670">
      <w:pPr>
        <w:widowControl w:val="0"/>
        <w:numPr>
          <w:ilvl w:val="1"/>
          <w:numId w:val="40"/>
        </w:numPr>
        <w:tabs>
          <w:tab w:val="num" w:pos="0"/>
        </w:tabs>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3318EB0" w14:textId="77777777" w:rsidR="00713670" w:rsidRPr="00713670" w:rsidRDefault="00713670">
      <w:pPr>
        <w:widowControl w:val="0"/>
        <w:numPr>
          <w:ilvl w:val="1"/>
          <w:numId w:val="40"/>
        </w:numPr>
        <w:tabs>
          <w:tab w:val="num" w:pos="0"/>
        </w:tabs>
        <w:autoSpaceDE w:val="0"/>
        <w:autoSpaceDN w:val="0"/>
        <w:adjustRightInd w:val="0"/>
        <w:spacing w:line="360" w:lineRule="auto"/>
        <w:ind w:left="0" w:firstLine="567"/>
        <w:jc w:val="both"/>
      </w:pPr>
      <w:r w:rsidRPr="00713670">
        <w:t xml:space="preserve">Ja kāds izsoles dalībnieks atsakās no turpmākās solīšanas, viņa pēdējā solītā cena tiek apstiprināta ar izsoles dalībnieka parakstu izsoles dalībnieku sarakstā. Šajā gadījumā izsoles </w:t>
      </w:r>
      <w:r w:rsidRPr="00713670">
        <w:lastRenderedPageBreak/>
        <w:t>dalībniekam tiek atmaksāta iemaksātā nodrošinājuma nauda.</w:t>
      </w:r>
    </w:p>
    <w:p w14:paraId="0F3BB1F5" w14:textId="77777777" w:rsidR="00713670" w:rsidRPr="00713670" w:rsidRDefault="00713670">
      <w:pPr>
        <w:widowControl w:val="0"/>
        <w:numPr>
          <w:ilvl w:val="1"/>
          <w:numId w:val="40"/>
        </w:numPr>
        <w:tabs>
          <w:tab w:val="num" w:pos="0"/>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0026CA71" w14:textId="77777777" w:rsidR="00713670" w:rsidRPr="00713670" w:rsidRDefault="00713670">
      <w:pPr>
        <w:widowControl w:val="0"/>
        <w:numPr>
          <w:ilvl w:val="1"/>
          <w:numId w:val="40"/>
        </w:numPr>
        <w:tabs>
          <w:tab w:val="num" w:pos="0"/>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B30FAA2" w14:textId="77777777" w:rsidR="00713670" w:rsidRPr="00713670" w:rsidRDefault="00713670">
      <w:pPr>
        <w:numPr>
          <w:ilvl w:val="1"/>
          <w:numId w:val="40"/>
        </w:numPr>
        <w:tabs>
          <w:tab w:val="num" w:pos="0"/>
          <w:tab w:val="num" w:pos="567"/>
        </w:tabs>
        <w:autoSpaceDE w:val="0"/>
        <w:autoSpaceDN w:val="0"/>
        <w:adjustRightInd w:val="0"/>
        <w:spacing w:line="360" w:lineRule="auto"/>
        <w:ind w:left="0" w:firstLine="567"/>
        <w:jc w:val="both"/>
      </w:pPr>
      <w:r w:rsidRPr="00713670">
        <w:t>Atkārtotas izsoles gadījumā Gulbenes novada dome ar atsevišķu lēmumu nosaka atkārtotās izsoles Objekta sākumcenu, to samazinot ne vairāk kā par 20% no nosacītās cenas vai atstājot negrozītu.</w:t>
      </w:r>
    </w:p>
    <w:p w14:paraId="510C11C9" w14:textId="77777777" w:rsidR="00713670" w:rsidRPr="00713670" w:rsidRDefault="00713670">
      <w:pPr>
        <w:numPr>
          <w:ilvl w:val="0"/>
          <w:numId w:val="40"/>
        </w:numPr>
        <w:tabs>
          <w:tab w:val="num" w:pos="360"/>
        </w:tabs>
        <w:spacing w:line="360" w:lineRule="auto"/>
        <w:jc w:val="center"/>
        <w:rPr>
          <w:b/>
        </w:rPr>
      </w:pPr>
      <w:r w:rsidRPr="00713670">
        <w:rPr>
          <w:b/>
        </w:rPr>
        <w:t>Izsoles rezultātu apstiprināšana un pirkuma līguma noslēgšana</w:t>
      </w:r>
    </w:p>
    <w:p w14:paraId="57133AB0" w14:textId="77777777" w:rsidR="00713670" w:rsidRPr="00713670" w:rsidRDefault="00713670">
      <w:pPr>
        <w:numPr>
          <w:ilvl w:val="1"/>
          <w:numId w:val="40"/>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17BF56A5"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 xml:space="preserve">Izsoles dalībniekam </w:t>
      </w:r>
      <w:r w:rsidRPr="00713670">
        <w:t xml:space="preserve">par Objektu </w:t>
      </w:r>
      <w:r w:rsidRPr="00713670">
        <w:rPr>
          <w:color w:val="000000"/>
        </w:rPr>
        <w:t xml:space="preserve">nosolītā augstākā cena, </w:t>
      </w:r>
      <w:r w:rsidRPr="00713670">
        <w:t xml:space="preserve">atrēķinot naudā iemaksāto nodrošinājumu, jāsamaksā divu nedēļu laikā no izsoles dienas, ieskaitot to bezskaidras naudas norēķinu veidā Gulbenes novada pašvaldības kontā Nr.LV81UNLA0050019845884, AS “SEB banka” </w:t>
      </w:r>
      <w:r w:rsidRPr="00713670">
        <w:rPr>
          <w:color w:val="000000"/>
        </w:rPr>
        <w:t xml:space="preserve">ar atzīmi “Dzīvokļa īpašuma “Ilgas” – 4, </w:t>
      </w:r>
      <w:proofErr w:type="spellStart"/>
      <w:r w:rsidRPr="00713670">
        <w:rPr>
          <w:color w:val="000000"/>
        </w:rPr>
        <w:t>Gaujasrēveļi</w:t>
      </w:r>
      <w:proofErr w:type="spellEnd"/>
      <w:r w:rsidRPr="00713670">
        <w:rPr>
          <w:color w:val="000000"/>
        </w:rPr>
        <w:t>, Rankas pagasts, Gulbenes novads,</w:t>
      </w:r>
      <w:r w:rsidRPr="00713670">
        <w:t xml:space="preserve"> </w:t>
      </w:r>
      <w:r w:rsidRPr="00713670">
        <w:rPr>
          <w:color w:val="000000"/>
        </w:rPr>
        <w:t>pirkuma maksa”</w:t>
      </w:r>
      <w:r w:rsidRPr="00713670">
        <w:t>.</w:t>
      </w:r>
      <w:r w:rsidRPr="00713670">
        <w:rPr>
          <w:color w:val="000000"/>
        </w:rPr>
        <w:t xml:space="preserve"> </w:t>
      </w:r>
    </w:p>
    <w:p w14:paraId="226BB037"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853F145"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75B9BE3"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407839AB"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Ja noteikumu 6.5.punktā noteiktais izsoles dalībnieks no īpašuma pirkuma atsakās vai norādītajā termiņā nenorēķinās par pirkumu, izsole tiek uzskatīta par nenotikušu. Šādā gadījumā rīkojama atkārtota izsole.</w:t>
      </w:r>
    </w:p>
    <w:p w14:paraId="5F4925AB"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6.2. vai 6.5.punktā paredzēto maksājumu nokārtošanas.</w:t>
      </w:r>
    </w:p>
    <w:p w14:paraId="1436F514" w14:textId="77777777" w:rsidR="00713670" w:rsidRPr="00713670" w:rsidRDefault="00713670">
      <w:pPr>
        <w:widowControl w:val="0"/>
        <w:numPr>
          <w:ilvl w:val="1"/>
          <w:numId w:val="40"/>
        </w:numPr>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1B64BF95" w14:textId="77777777" w:rsidR="00713670" w:rsidRPr="00713670" w:rsidRDefault="00713670">
      <w:pPr>
        <w:widowControl w:val="0"/>
        <w:numPr>
          <w:ilvl w:val="1"/>
          <w:numId w:val="40"/>
        </w:numPr>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text" w:val="līguma"/>
          <w:attr w:name="id" w:val="-1"/>
          <w:attr w:name="baseform" w:val="līgum|s"/>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w:t>
      </w:r>
      <w:r w:rsidRPr="00713670">
        <w:rPr>
          <w:color w:val="000000"/>
        </w:rPr>
        <w:lastRenderedPageBreak/>
        <w:t xml:space="preserve">pieņemšanas aktu. </w:t>
      </w:r>
    </w:p>
    <w:p w14:paraId="03167D44" w14:textId="77777777" w:rsidR="00713670" w:rsidRPr="00713670" w:rsidRDefault="00713670">
      <w:pPr>
        <w:widowControl w:val="0"/>
        <w:numPr>
          <w:ilvl w:val="1"/>
          <w:numId w:val="40"/>
        </w:numPr>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10D04DC8" w14:textId="77777777" w:rsidR="00713670" w:rsidRPr="00713670" w:rsidRDefault="00713670">
      <w:pPr>
        <w:widowControl w:val="0"/>
        <w:numPr>
          <w:ilvl w:val="0"/>
          <w:numId w:val="40"/>
        </w:numPr>
        <w:tabs>
          <w:tab w:val="num" w:pos="360"/>
        </w:tabs>
        <w:spacing w:line="360" w:lineRule="auto"/>
        <w:jc w:val="center"/>
        <w:rPr>
          <w:b/>
        </w:rPr>
      </w:pPr>
      <w:r w:rsidRPr="00713670">
        <w:rPr>
          <w:b/>
        </w:rPr>
        <w:t>Nenotikusi izsole</w:t>
      </w:r>
    </w:p>
    <w:p w14:paraId="2244AE5A" w14:textId="77777777" w:rsidR="00713670" w:rsidRPr="00713670" w:rsidRDefault="00713670">
      <w:pPr>
        <w:numPr>
          <w:ilvl w:val="1"/>
          <w:numId w:val="40"/>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3FE1821F"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4949A76B"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29A88AA4"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41DB7617" w14:textId="77777777" w:rsidR="00713670" w:rsidRPr="00713670" w:rsidRDefault="00713670">
      <w:pPr>
        <w:numPr>
          <w:ilvl w:val="2"/>
          <w:numId w:val="40"/>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1B4E3942"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22F757D8"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05F1BC29" w14:textId="77777777" w:rsidR="00713670" w:rsidRPr="00713670" w:rsidRDefault="00713670" w:rsidP="00713670">
      <w:pPr>
        <w:spacing w:line="360" w:lineRule="auto"/>
        <w:ind w:firstLine="567"/>
        <w:jc w:val="both"/>
      </w:pPr>
      <w:r w:rsidRPr="00713670">
        <w:rPr>
          <w:lang w:eastAsia="en-US"/>
        </w:rPr>
        <w:t xml:space="preserve">8.2. </w:t>
      </w:r>
      <w:r w:rsidRPr="00713670">
        <w:t>Izsoles pretendenti piekrīt, ka Izsoles komisija veic personas datu apstrādi, pārbaudot sniegto ziņu patiesumu.</w:t>
      </w:r>
    </w:p>
    <w:p w14:paraId="25CC1756"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1A7F8B0"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43FC457D" w14:textId="70EB5C49"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104044BF"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384FC1BC" w14:textId="77777777" w:rsidTr="00CA0D5B">
        <w:tc>
          <w:tcPr>
            <w:tcW w:w="9354" w:type="dxa"/>
          </w:tcPr>
          <w:p w14:paraId="4A2CEB68"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064933B6" wp14:editId="41517607">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245B0586" w14:textId="77777777" w:rsidTr="00CA0D5B">
        <w:tc>
          <w:tcPr>
            <w:tcW w:w="9354" w:type="dxa"/>
          </w:tcPr>
          <w:p w14:paraId="66C811AD"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4CED440A" w14:textId="77777777" w:rsidTr="00CA0D5B">
        <w:tc>
          <w:tcPr>
            <w:tcW w:w="9354" w:type="dxa"/>
          </w:tcPr>
          <w:p w14:paraId="52EF99D4"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5E294B34" w14:textId="77777777" w:rsidTr="00CA0D5B">
        <w:tc>
          <w:tcPr>
            <w:tcW w:w="9354" w:type="dxa"/>
          </w:tcPr>
          <w:p w14:paraId="45580E4C"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666E7931" w14:textId="77777777" w:rsidTr="00CA0D5B">
        <w:tc>
          <w:tcPr>
            <w:tcW w:w="9354" w:type="dxa"/>
          </w:tcPr>
          <w:p w14:paraId="713702AC"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372C3E9E"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376B09DE"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3E790CAB" w14:textId="77777777" w:rsidTr="00873076">
        <w:tc>
          <w:tcPr>
            <w:tcW w:w="4676" w:type="dxa"/>
          </w:tcPr>
          <w:p w14:paraId="206654A7" w14:textId="77777777" w:rsidR="00713670" w:rsidRPr="00713670" w:rsidRDefault="00713670" w:rsidP="00713670">
            <w:pPr>
              <w:rPr>
                <w:b/>
                <w:bCs/>
              </w:rPr>
            </w:pPr>
            <w:r w:rsidRPr="00713670">
              <w:rPr>
                <w:b/>
                <w:bCs/>
              </w:rPr>
              <w:t>2022.gada 27.oktobrī</w:t>
            </w:r>
          </w:p>
        </w:tc>
        <w:tc>
          <w:tcPr>
            <w:tcW w:w="4678" w:type="dxa"/>
          </w:tcPr>
          <w:p w14:paraId="10CA5DB1" w14:textId="77777777" w:rsidR="00713670" w:rsidRPr="00713670" w:rsidRDefault="00713670" w:rsidP="00713670">
            <w:pPr>
              <w:rPr>
                <w:b/>
                <w:bCs/>
              </w:rPr>
            </w:pPr>
            <w:r w:rsidRPr="00713670">
              <w:rPr>
                <w:b/>
                <w:bCs/>
              </w:rPr>
              <w:t xml:space="preserve">                                Nr. GND/2022/1031</w:t>
            </w:r>
          </w:p>
        </w:tc>
      </w:tr>
      <w:tr w:rsidR="00713670" w:rsidRPr="00713670" w14:paraId="6A141C40" w14:textId="77777777" w:rsidTr="00873076">
        <w:tc>
          <w:tcPr>
            <w:tcW w:w="4676" w:type="dxa"/>
          </w:tcPr>
          <w:p w14:paraId="44E7CCE5" w14:textId="77777777" w:rsidR="00713670" w:rsidRPr="00713670" w:rsidRDefault="00713670" w:rsidP="00713670"/>
        </w:tc>
        <w:tc>
          <w:tcPr>
            <w:tcW w:w="4678" w:type="dxa"/>
          </w:tcPr>
          <w:p w14:paraId="0BAC3FB1" w14:textId="77777777" w:rsidR="00713670" w:rsidRPr="00713670" w:rsidRDefault="00713670" w:rsidP="00713670">
            <w:pPr>
              <w:rPr>
                <w:b/>
                <w:bCs/>
              </w:rPr>
            </w:pPr>
            <w:r w:rsidRPr="00713670">
              <w:rPr>
                <w:b/>
                <w:bCs/>
              </w:rPr>
              <w:t xml:space="preserve">                                (protokols Nr.20; 75.p.)</w:t>
            </w:r>
          </w:p>
        </w:tc>
      </w:tr>
    </w:tbl>
    <w:p w14:paraId="208CB0DF" w14:textId="77777777" w:rsidR="00713670" w:rsidRPr="00713670" w:rsidRDefault="00713670" w:rsidP="00713670"/>
    <w:p w14:paraId="506A2AE2"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nekustamā īpašuma </w:t>
      </w:r>
      <w:r w:rsidRPr="00713670">
        <w:rPr>
          <w:b/>
          <w:snapToGrid w:val="0"/>
          <w:lang w:eastAsia="en-US"/>
        </w:rPr>
        <w:t>Upes iela 5 – 8, Gulbene, Gulbenes novads</w:t>
      </w:r>
      <w:r w:rsidRPr="00713670">
        <w:rPr>
          <w:b/>
          <w:snapToGrid w:val="0"/>
          <w:szCs w:val="20"/>
          <w:lang w:eastAsia="en-US"/>
        </w:rPr>
        <w:t>, otrās izsoles rīkošanu, noteikumu un sākumcenas apstiprināšanu</w:t>
      </w:r>
    </w:p>
    <w:p w14:paraId="13FC1212" w14:textId="77777777" w:rsidR="00713670" w:rsidRPr="00713670" w:rsidRDefault="00713670" w:rsidP="00713670"/>
    <w:p w14:paraId="484DFA94" w14:textId="77777777" w:rsidR="00713670" w:rsidRPr="00713670" w:rsidRDefault="00713670" w:rsidP="00713670">
      <w:pPr>
        <w:widowControl w:val="0"/>
        <w:spacing w:line="360" w:lineRule="auto"/>
        <w:ind w:firstLine="567"/>
        <w:jc w:val="both"/>
      </w:pPr>
      <w:r w:rsidRPr="00713670">
        <w:t xml:space="preserve">Gulbenes novada dome 2022.gada 25.augustā pieņēma lēmumu </w:t>
      </w:r>
      <w:proofErr w:type="spellStart"/>
      <w:r w:rsidRPr="00713670">
        <w:t>Nr.GND</w:t>
      </w:r>
      <w:proofErr w:type="spellEnd"/>
      <w:r w:rsidRPr="00713670">
        <w:t xml:space="preserve">/2022/761 “Par dzīvokļa īpašuma Upes iela 5 – 8, Gulbene, Gulbenes novads, pirmās izsoles rīkošanu, noteikumu un sākumcenas apstiprināšanu” (protokols Nr.16, 10.p.), ar kuru nolēma rīkot dzīvokļa īpašumu Upes iela 5 – 8, Gulbene, Gulbenes novads, kadastra numurs 5001 900 2668, pirmo izsoli, apstiprināt izsoles noteikumus un nosacīto cenu. Pirmās izsoles apstiprinātā nosacītā cena (izsoles sākumcena) 730 EUR (septiņi simti trīsdesmit </w:t>
      </w:r>
      <w:proofErr w:type="spellStart"/>
      <w:r w:rsidRPr="00713670">
        <w:rPr>
          <w:i/>
        </w:rPr>
        <w:t>euro</w:t>
      </w:r>
      <w:proofErr w:type="spellEnd"/>
      <w:r w:rsidRPr="00713670">
        <w:t xml:space="preserve">). Uz 2022.gada 13.oktobrī rīkoto izsoli (pirmā izsole) nepieteicās neviens pretendents, līdz ar to izsole ir bijusi nesekmīga. </w:t>
      </w:r>
    </w:p>
    <w:p w14:paraId="7292E8E3" w14:textId="77777777" w:rsidR="00713670" w:rsidRPr="00713670" w:rsidRDefault="00713670" w:rsidP="00713670">
      <w:pPr>
        <w:spacing w:line="360" w:lineRule="auto"/>
        <w:ind w:firstLine="567"/>
        <w:jc w:val="both"/>
      </w:pPr>
      <w:r w:rsidRPr="00713670">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8FD469A" w14:textId="77777777" w:rsidR="00713670" w:rsidRPr="00713670" w:rsidRDefault="00713670" w:rsidP="00713670">
      <w:pPr>
        <w:spacing w:line="360" w:lineRule="auto"/>
        <w:ind w:firstLine="567"/>
        <w:jc w:val="both"/>
      </w:pPr>
      <w:r w:rsidRPr="00713670">
        <w:t xml:space="preserve">Īpašuma novērtēšanas un izsoļu komisija izvērtējot situāciju, iesaka rīkot otro izsoli ar augšupejošu soli un noteikt otrās izsoles sākumcenu 600 EUR (seši simti </w:t>
      </w:r>
      <w:proofErr w:type="spellStart"/>
      <w:r w:rsidRPr="00713670">
        <w:rPr>
          <w:i/>
        </w:rPr>
        <w:t>euro</w:t>
      </w:r>
      <w:proofErr w:type="spellEnd"/>
      <w:r w:rsidRPr="00713670">
        <w:t>).</w:t>
      </w:r>
    </w:p>
    <w:p w14:paraId="778A386A"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Nr.2.7.2/22/142,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xml:space="preserve">, Gulbenes novada dome </w:t>
      </w:r>
      <w:r w:rsidRPr="00713670">
        <w:lastRenderedPageBreak/>
        <w:t>NOLEMJ:</w:t>
      </w:r>
    </w:p>
    <w:p w14:paraId="0CA33CBD" w14:textId="77777777" w:rsidR="00713670" w:rsidRPr="00713670" w:rsidRDefault="00713670" w:rsidP="00713670">
      <w:pPr>
        <w:widowControl w:val="0"/>
        <w:spacing w:line="360" w:lineRule="auto"/>
        <w:ind w:firstLine="567"/>
        <w:jc w:val="both"/>
      </w:pPr>
      <w:r w:rsidRPr="00713670">
        <w:t>1. ATZĪT 2022.gada 13.oktobrī rīkoto Gulbenes novada pašvaldības dzīvokļa īpašuma Upes iela 5 – 8, Gulbene, Gulbenes novads, kadastra numurs 5001 900 2668, pirmo izsoli par nesekmīgu.</w:t>
      </w:r>
    </w:p>
    <w:p w14:paraId="6D5DC672" w14:textId="77777777" w:rsidR="00713670" w:rsidRPr="00713670" w:rsidRDefault="00713670" w:rsidP="00713670">
      <w:pPr>
        <w:spacing w:line="360" w:lineRule="auto"/>
        <w:ind w:firstLine="567"/>
        <w:jc w:val="both"/>
      </w:pPr>
      <w:r w:rsidRPr="00713670">
        <w:t xml:space="preserve">2. RĪKOT Gulbenes novada pašvaldībai piederošā dzīvokļa īpašuma Upes iela 5 – 8, Gulbene, Gulbenes novads, kadastra numurs 5001 900 2668, kas sastāv no vienistabas dzīvokļa, 10,9 </w:t>
      </w:r>
      <w:proofErr w:type="spellStart"/>
      <w:r w:rsidRPr="00713670">
        <w:t>kv.m</w:t>
      </w:r>
      <w:proofErr w:type="spellEnd"/>
      <w:r w:rsidRPr="00713670">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 otro izsoli.</w:t>
      </w:r>
    </w:p>
    <w:p w14:paraId="4192EE90" w14:textId="77777777" w:rsidR="00713670" w:rsidRPr="00713670" w:rsidRDefault="00713670" w:rsidP="00713670">
      <w:pPr>
        <w:spacing w:line="360" w:lineRule="auto"/>
        <w:ind w:firstLine="567"/>
        <w:jc w:val="both"/>
      </w:pPr>
      <w:r w:rsidRPr="00713670">
        <w:t xml:space="preserve">3. APSTIPRINĀT Gulbenes novada pašvaldībai piederošā dzīvokļa īpašuma Upes iela 5 – 8, Gulbene, Gulbenes novads, kadastra numurs 5001 900 2668, otrās izsoles sākumcenu 600 EUR (seši simti </w:t>
      </w:r>
      <w:proofErr w:type="spellStart"/>
      <w:r w:rsidRPr="00713670">
        <w:rPr>
          <w:i/>
        </w:rPr>
        <w:t>euro</w:t>
      </w:r>
      <w:proofErr w:type="spellEnd"/>
      <w:r w:rsidRPr="00713670">
        <w:t>).</w:t>
      </w:r>
    </w:p>
    <w:p w14:paraId="3CD6DA90" w14:textId="77777777" w:rsidR="00713670" w:rsidRPr="00713670" w:rsidRDefault="00713670" w:rsidP="00713670">
      <w:pPr>
        <w:spacing w:line="360" w:lineRule="auto"/>
        <w:ind w:firstLine="567"/>
        <w:jc w:val="both"/>
      </w:pPr>
      <w:r w:rsidRPr="00713670">
        <w:t>4. APSTIPRINĀT Gulbenes novada pašvaldībai piederošā dzīvokļa īpašuma Upes iela 5 – 8, Gulbene, Gulbenes novads, kadastra numurs 5001 900 2668, otrās izsoles noteikumus (1.pielikums), kas ir šī lēmuma neatņemama sastāvdaļa.</w:t>
      </w:r>
    </w:p>
    <w:p w14:paraId="198B8E65" w14:textId="77777777" w:rsidR="00713670" w:rsidRPr="00713670" w:rsidRDefault="00713670" w:rsidP="00713670">
      <w:pPr>
        <w:spacing w:line="360" w:lineRule="auto"/>
        <w:ind w:firstLine="567"/>
        <w:jc w:val="both"/>
      </w:pPr>
      <w:r w:rsidRPr="00713670">
        <w:t>5. UZDOT Gulbenes novada pašvaldības Īpašuma novērtēšanas un izsoļu komisijai organizēt Gulbenes novada pašvaldībai piederošā dzīvokļa īpašuma Upes iela 5 – 8, Gulbene, Gulbenes novads, kadastra numurs 5001 900 2668, otro izsoli.</w:t>
      </w:r>
    </w:p>
    <w:p w14:paraId="19E2887E" w14:textId="77777777" w:rsidR="00713670" w:rsidRPr="00713670" w:rsidRDefault="00713670" w:rsidP="00713670">
      <w:pPr>
        <w:spacing w:after="160" w:line="259" w:lineRule="auto"/>
      </w:pPr>
    </w:p>
    <w:p w14:paraId="229B0E69"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3184944F" w14:textId="77777777" w:rsidR="00713670" w:rsidRPr="00713670" w:rsidRDefault="00713670" w:rsidP="00713670">
      <w:pPr>
        <w:spacing w:line="360" w:lineRule="auto"/>
      </w:pPr>
    </w:p>
    <w:p w14:paraId="463A5D16"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4811EC49" w14:textId="77777777" w:rsidR="00713670" w:rsidRPr="00713670" w:rsidRDefault="00713670" w:rsidP="00713670">
      <w:pPr>
        <w:spacing w:after="160" w:line="259" w:lineRule="auto"/>
      </w:pPr>
      <w:r w:rsidRPr="00713670">
        <w:br w:type="page"/>
      </w:r>
    </w:p>
    <w:p w14:paraId="72A27772" w14:textId="77777777" w:rsidR="00713670" w:rsidRPr="00713670" w:rsidRDefault="00713670" w:rsidP="00713670">
      <w:pPr>
        <w:jc w:val="right"/>
      </w:pPr>
      <w:r w:rsidRPr="00713670">
        <w:lastRenderedPageBreak/>
        <w:t>Pielikums 27.10.2022. Gulbenes novada domes lēmumam Nr. GND/2022/1031</w:t>
      </w:r>
    </w:p>
    <w:p w14:paraId="5DCD42D4" w14:textId="77777777" w:rsidR="00713670" w:rsidRPr="00713670" w:rsidRDefault="00713670" w:rsidP="00713670">
      <w:pPr>
        <w:jc w:val="right"/>
      </w:pPr>
    </w:p>
    <w:p w14:paraId="2689A6F1" w14:textId="77777777" w:rsidR="00713670" w:rsidRPr="00713670" w:rsidRDefault="00713670" w:rsidP="00713670">
      <w:pPr>
        <w:jc w:val="center"/>
        <w:rPr>
          <w:b/>
          <w:caps/>
        </w:rPr>
      </w:pPr>
      <w:r w:rsidRPr="00713670">
        <w:rPr>
          <w:b/>
          <w:caps/>
        </w:rPr>
        <w:t xml:space="preserve">Gulbenes novada pašvaldības dzīvokļa īpašuma – </w:t>
      </w:r>
    </w:p>
    <w:p w14:paraId="09D642EC" w14:textId="77777777" w:rsidR="00713670" w:rsidRPr="00713670" w:rsidRDefault="00713670" w:rsidP="00713670">
      <w:pPr>
        <w:jc w:val="center"/>
        <w:rPr>
          <w:b/>
          <w:caps/>
        </w:rPr>
      </w:pPr>
      <w:r w:rsidRPr="00713670">
        <w:rPr>
          <w:b/>
          <w:caps/>
        </w:rPr>
        <w:t xml:space="preserve">Upes iela 5 – 8, Gulbene, Gulbenes novads, </w:t>
      </w:r>
    </w:p>
    <w:p w14:paraId="7BD20344" w14:textId="77777777" w:rsidR="00713670" w:rsidRPr="00713670" w:rsidRDefault="00713670" w:rsidP="00713670">
      <w:pPr>
        <w:jc w:val="center"/>
        <w:rPr>
          <w:b/>
        </w:rPr>
      </w:pPr>
      <w:r w:rsidRPr="00713670">
        <w:rPr>
          <w:b/>
        </w:rPr>
        <w:t>OTRĀS IZSOLES NOTEIKUMI</w:t>
      </w:r>
    </w:p>
    <w:p w14:paraId="42D435FF" w14:textId="77777777" w:rsidR="00713670" w:rsidRPr="00713670" w:rsidRDefault="00713670" w:rsidP="00713670">
      <w:pPr>
        <w:tabs>
          <w:tab w:val="left" w:pos="0"/>
          <w:tab w:val="left" w:pos="426"/>
        </w:tabs>
        <w:ind w:right="43" w:firstLine="284"/>
        <w:jc w:val="center"/>
        <w:rPr>
          <w:b/>
          <w:bCs/>
          <w:lang w:eastAsia="en-US"/>
        </w:rPr>
      </w:pPr>
    </w:p>
    <w:p w14:paraId="62285FDC"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41F26E29"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otrā mutiskā atklātā izsole ar augšupejošu soli </w:t>
      </w:r>
      <w:r w:rsidRPr="00713670">
        <w:t xml:space="preserve">Gulbenes novada pašvaldības </w:t>
      </w:r>
      <w:r w:rsidRPr="00713670">
        <w:rPr>
          <w:rFonts w:eastAsia="SimSun"/>
          <w:color w:val="00000A"/>
          <w:lang w:eastAsia="zh-CN" w:bidi="hi-IN"/>
        </w:rPr>
        <w:t xml:space="preserve">dzīvokļa īpašuma </w:t>
      </w:r>
      <w:r w:rsidRPr="00713670">
        <w:t xml:space="preserve">Upes iela 5 – 8, Gulbene, Gulbenes novads, kadastra numurs 5001 900 2668, </w:t>
      </w:r>
      <w:r w:rsidRPr="00713670">
        <w:rPr>
          <w:color w:val="000000"/>
        </w:rPr>
        <w:t xml:space="preserve">(turpmāk – Objekts) pircēja noteikšanai. </w:t>
      </w:r>
    </w:p>
    <w:p w14:paraId="0C7902AC"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196849EB"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50E87025"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002328FE" w14:textId="77777777" w:rsidR="00713670" w:rsidRPr="00713670" w:rsidRDefault="00713670" w:rsidP="00713670">
      <w:pPr>
        <w:spacing w:line="360" w:lineRule="auto"/>
        <w:ind w:right="43" w:firstLine="567"/>
        <w:jc w:val="both"/>
        <w:rPr>
          <w:lang w:eastAsia="en-US"/>
        </w:rPr>
      </w:pPr>
      <w:r w:rsidRPr="00713670">
        <w:rPr>
          <w:lang w:eastAsia="en-US"/>
        </w:rPr>
        <w:t xml:space="preserve">1.4.1. </w:t>
      </w:r>
      <w:r w:rsidRPr="00713670">
        <w:rPr>
          <w:rFonts w:eastAsia="SimSun"/>
          <w:color w:val="00000A"/>
          <w:lang w:eastAsia="zh-CN" w:bidi="hi-IN"/>
        </w:rPr>
        <w:t xml:space="preserve">Gulbenes novada pašvaldības </w:t>
      </w:r>
      <w:r w:rsidRPr="00713670">
        <w:rPr>
          <w:color w:val="000000"/>
        </w:rPr>
        <w:t xml:space="preserve">dzīvokļa īpašums </w:t>
      </w:r>
      <w:r w:rsidRPr="00713670">
        <w:t xml:space="preserve">Upes iela 5 – 8, Gulbene, Gulbenes novads, kadastra numurs 5001 900 2668, kas sastāv no vienistabas dzīvokļa, 10,9 </w:t>
      </w:r>
      <w:proofErr w:type="spellStart"/>
      <w:r w:rsidRPr="00713670">
        <w:t>kv.m</w:t>
      </w:r>
      <w:proofErr w:type="spellEnd"/>
      <w:r w:rsidRPr="00713670">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p>
    <w:p w14:paraId="5FE83AD0"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Gulbenes pilsētas zemesgrāmatas nodalījumā Nr.780 8.</w:t>
      </w:r>
    </w:p>
    <w:p w14:paraId="6B2533A6"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tiesību uz Objekta iegādi nav</w:t>
      </w:r>
      <w:r w:rsidRPr="00713670">
        <w:rPr>
          <w:lang w:eastAsia="en-US"/>
        </w:rPr>
        <w:t>.</w:t>
      </w:r>
    </w:p>
    <w:p w14:paraId="0D3B59B9"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9" w:history="1">
        <w:r w:rsidRPr="00713670">
          <w:rPr>
            <w:rFonts w:cs="Arial"/>
            <w:color w:val="0563C1"/>
            <w:u w:val="single"/>
          </w:rPr>
          <w:t>www.gulbene.lv</w:t>
        </w:r>
      </w:hyperlink>
      <w:r w:rsidRPr="00713670">
        <w:rPr>
          <w:lang w:eastAsia="en-US"/>
        </w:rPr>
        <w:t>.</w:t>
      </w:r>
    </w:p>
    <w:p w14:paraId="38EDCFC5"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40" w:history="1">
        <w:r w:rsidRPr="00713670">
          <w:rPr>
            <w:rFonts w:cs="Arial"/>
            <w:color w:val="0563C1"/>
            <w:u w:val="single"/>
          </w:rPr>
          <w:t>www.gulbene.lv</w:t>
        </w:r>
      </w:hyperlink>
      <w:r w:rsidRPr="00713670">
        <w:t>.</w:t>
      </w:r>
    </w:p>
    <w:p w14:paraId="16488FF0"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713670">
          <w:rPr>
            <w:rFonts w:cs="Arial"/>
            <w:color w:val="0563C1"/>
            <w:u w:val="single"/>
            <w:lang w:eastAsia="en-US"/>
          </w:rPr>
          <w:t>dome@gulbene.lv</w:t>
        </w:r>
      </w:hyperlink>
      <w:r w:rsidRPr="00713670">
        <w:rPr>
          <w:lang w:eastAsia="en-US"/>
        </w:rPr>
        <w:t xml:space="preserve">, </w:t>
      </w:r>
      <w:r w:rsidRPr="00713670">
        <w:t xml:space="preserve">pa tālruni 64473194 (Gulbenes novada Gulbenes pilsētas pārvalde) vai 25728123 (Gulbenes novada Gulbenes pilsētas pārvaldes nekustamā īpašuma pārvaldnieks </w:t>
      </w:r>
      <w:proofErr w:type="spellStart"/>
      <w:r w:rsidRPr="00713670">
        <w:t>K.Rakstiņš</w:t>
      </w:r>
      <w:proofErr w:type="spellEnd"/>
      <w:r w:rsidRPr="00713670">
        <w:t>)</w:t>
      </w:r>
      <w:r w:rsidRPr="00713670">
        <w:rPr>
          <w:bCs/>
        </w:rPr>
        <w:t>.</w:t>
      </w:r>
    </w:p>
    <w:p w14:paraId="78C695B8" w14:textId="77777777" w:rsidR="00713670" w:rsidRPr="00713670" w:rsidRDefault="00713670" w:rsidP="00713670">
      <w:pPr>
        <w:shd w:val="clear" w:color="auto" w:fill="FFFFFF"/>
        <w:tabs>
          <w:tab w:val="left" w:pos="720"/>
        </w:tabs>
        <w:spacing w:before="120" w:line="360" w:lineRule="auto"/>
        <w:jc w:val="center"/>
        <w:rPr>
          <w:b/>
          <w:lang w:eastAsia="en-US"/>
        </w:rPr>
      </w:pPr>
      <w:r w:rsidRPr="00713670">
        <w:rPr>
          <w:b/>
          <w:lang w:eastAsia="en-US"/>
        </w:rPr>
        <w:t>2. Izsoles veids, maksājumi un samaksas kārtība</w:t>
      </w:r>
    </w:p>
    <w:p w14:paraId="756AA223" w14:textId="77777777" w:rsidR="00713670" w:rsidRPr="00713670" w:rsidRDefault="00713670" w:rsidP="00713670">
      <w:pPr>
        <w:keepLines/>
        <w:spacing w:line="360" w:lineRule="auto"/>
        <w:ind w:right="43" w:firstLine="426"/>
        <w:jc w:val="both"/>
        <w:rPr>
          <w:bCs/>
          <w:lang w:eastAsia="en-US"/>
        </w:rPr>
      </w:pPr>
      <w:r w:rsidRPr="00713670">
        <w:rPr>
          <w:bCs/>
          <w:lang w:eastAsia="en-US"/>
        </w:rPr>
        <w:t>2.1. Objekta atsavināšanas veids ir mutiska atklāta izsole ar augšupejošu soli.</w:t>
      </w:r>
    </w:p>
    <w:p w14:paraId="16DB00F1" w14:textId="77777777" w:rsidR="00713670" w:rsidRPr="00713670" w:rsidRDefault="00713670" w:rsidP="00713670">
      <w:pPr>
        <w:keepLines/>
        <w:spacing w:line="360" w:lineRule="auto"/>
        <w:ind w:right="43" w:firstLine="426"/>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6ABFEA80" w14:textId="77777777" w:rsidR="00713670" w:rsidRPr="00713670" w:rsidRDefault="00713670" w:rsidP="00713670">
      <w:pPr>
        <w:spacing w:line="360" w:lineRule="auto"/>
        <w:ind w:right="43" w:firstLine="426"/>
        <w:jc w:val="both"/>
        <w:rPr>
          <w:lang w:eastAsia="en-US"/>
        </w:rPr>
      </w:pPr>
      <w:r w:rsidRPr="00713670">
        <w:rPr>
          <w:bCs/>
          <w:lang w:eastAsia="en-US"/>
        </w:rPr>
        <w:lastRenderedPageBreak/>
        <w:t xml:space="preserve">2.3. </w:t>
      </w:r>
      <w:r w:rsidRPr="00713670">
        <w:rPr>
          <w:lang w:eastAsia="en-US"/>
        </w:rPr>
        <w:t xml:space="preserve">Objekta izsoles sākumcena ir </w:t>
      </w:r>
      <w:r w:rsidRPr="00713670">
        <w:t>600 EUR (</w:t>
      </w:r>
      <w:proofErr w:type="spellStart"/>
      <w:r w:rsidRPr="00713670">
        <w:t>seš</w:t>
      </w:r>
      <w:proofErr w:type="spellEnd"/>
      <w:r w:rsidRPr="00713670">
        <w:t xml:space="preserve"> simti </w:t>
      </w:r>
      <w:proofErr w:type="spellStart"/>
      <w:r w:rsidRPr="00713670">
        <w:rPr>
          <w:i/>
        </w:rPr>
        <w:t>euro</w:t>
      </w:r>
      <w:proofErr w:type="spellEnd"/>
      <w:r w:rsidRPr="00713670">
        <w:t>)</w:t>
      </w:r>
      <w:r w:rsidRPr="00713670">
        <w:rPr>
          <w:lang w:eastAsia="en-US"/>
        </w:rPr>
        <w:t>.</w:t>
      </w:r>
    </w:p>
    <w:p w14:paraId="5F941F3E" w14:textId="77777777" w:rsidR="00713670" w:rsidRPr="00713670" w:rsidRDefault="00713670" w:rsidP="00713670">
      <w:pPr>
        <w:spacing w:line="360" w:lineRule="auto"/>
        <w:ind w:firstLine="426"/>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60 EUR (sešdesmit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norēķinu veidā, Gulbenes novada pašvaldības, reģistrācijas Nr.90009116327, kontā Nr.LV81UNLA0050019845884, AS “SEB banka”, </w:t>
      </w:r>
      <w:r w:rsidRPr="00713670">
        <w:rPr>
          <w:lang w:eastAsia="en-US"/>
        </w:rPr>
        <w:t xml:space="preserve">norādot maksājuma mērķi “Dzīvokļa īpašuma </w:t>
      </w:r>
      <w:r w:rsidRPr="00713670">
        <w:t xml:space="preserve">Upes iela 5 – 8, Gulbene, Gulbenes novads,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507F7932" w14:textId="77777777" w:rsidR="00713670" w:rsidRPr="00713670" w:rsidRDefault="00713670" w:rsidP="00713670">
      <w:pPr>
        <w:spacing w:line="360" w:lineRule="auto"/>
        <w:ind w:firstLine="426"/>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30</w:t>
      </w:r>
      <w:r w:rsidRPr="00713670">
        <w:rPr>
          <w:rFonts w:eastAsia="Calibri"/>
          <w:lang w:eastAsia="en-US"/>
        </w:rPr>
        <w:t xml:space="preserve"> EUR</w:t>
      </w:r>
      <w:r w:rsidRPr="00713670">
        <w:t xml:space="preserve"> (trīsdesmit </w:t>
      </w:r>
      <w:proofErr w:type="spellStart"/>
      <w:r w:rsidRPr="00713670">
        <w:rPr>
          <w:i/>
        </w:rPr>
        <w:t>euro</w:t>
      </w:r>
      <w:proofErr w:type="spellEnd"/>
      <w:r w:rsidRPr="00713670">
        <w:t>)</w:t>
      </w:r>
      <w:r w:rsidRPr="00713670">
        <w:rPr>
          <w:color w:val="000000"/>
          <w:lang w:eastAsia="en-US"/>
        </w:rPr>
        <w:t>.</w:t>
      </w:r>
    </w:p>
    <w:p w14:paraId="45594DAD" w14:textId="77777777" w:rsidR="00713670" w:rsidRPr="00713670" w:rsidRDefault="00713670" w:rsidP="00713670">
      <w:pPr>
        <w:spacing w:line="360" w:lineRule="auto"/>
        <w:ind w:firstLine="426"/>
        <w:jc w:val="both"/>
        <w:rPr>
          <w:color w:val="000000"/>
          <w:lang w:eastAsia="en-US"/>
        </w:rPr>
      </w:pPr>
      <w:r w:rsidRPr="00713670">
        <w:rPr>
          <w:color w:val="000000"/>
          <w:lang w:eastAsia="en-US"/>
        </w:rPr>
        <w:t xml:space="preserve">2.6. Nosolītā augstākā </w:t>
      </w:r>
      <w:r w:rsidRPr="00713670">
        <w:t xml:space="preserve">summa, atrēķinot naudā iemaksāto nodrošinājumu, jāsamaksā par Objektu divu nedēļu laikā no izsoles dienas, ieskaitot to bezskaidras naudas norēķinu veidā Gulbenes novada pašvaldības kontā Nr.LV81UNLA0050019845884, AS “SEB banka”, </w:t>
      </w:r>
      <w:r w:rsidRPr="00713670">
        <w:rPr>
          <w:color w:val="000000"/>
        </w:rPr>
        <w:t>ar atzīmi “</w:t>
      </w:r>
      <w:r w:rsidRPr="00713670">
        <w:rPr>
          <w:lang w:eastAsia="en-US"/>
        </w:rPr>
        <w:t xml:space="preserve">Dzīvokļa īpašuma </w:t>
      </w:r>
      <w:r w:rsidRPr="00713670">
        <w:t xml:space="preserve">Upes iela 5 – 8, Gulbene, Gulbenes novads, </w:t>
      </w:r>
      <w:r w:rsidRPr="00713670">
        <w:rPr>
          <w:color w:val="000000"/>
        </w:rPr>
        <w:t>pirkuma maksa”.</w:t>
      </w:r>
    </w:p>
    <w:p w14:paraId="0E05CFE0" w14:textId="6A302D62" w:rsidR="00713670" w:rsidRPr="00CA0D5B" w:rsidRDefault="00CA0D5B" w:rsidP="00CA0D5B">
      <w:pPr>
        <w:pStyle w:val="Sarakstarindkopa"/>
        <w:keepNext/>
        <w:spacing w:line="360" w:lineRule="auto"/>
        <w:ind w:left="927"/>
        <w:jc w:val="center"/>
        <w:outlineLvl w:val="0"/>
        <w:rPr>
          <w:rFonts w:ascii="Times New Roman" w:hAnsi="Times New Roman"/>
          <w:b/>
          <w:sz w:val="24"/>
          <w:szCs w:val="24"/>
        </w:rPr>
      </w:pPr>
      <w:r w:rsidRPr="00CA0D5B">
        <w:rPr>
          <w:rFonts w:ascii="Times New Roman" w:hAnsi="Times New Roman"/>
          <w:b/>
          <w:bCs/>
          <w:kern w:val="32"/>
          <w:sz w:val="24"/>
          <w:szCs w:val="24"/>
        </w:rPr>
        <w:t>3.</w:t>
      </w:r>
      <w:r w:rsidR="00713670" w:rsidRPr="00CA0D5B">
        <w:rPr>
          <w:rFonts w:ascii="Times New Roman" w:hAnsi="Times New Roman"/>
          <w:b/>
          <w:bCs/>
          <w:kern w:val="32"/>
          <w:sz w:val="24"/>
          <w:szCs w:val="24"/>
        </w:rPr>
        <w:t>Izsoles dalībnieki</w:t>
      </w:r>
    </w:p>
    <w:p w14:paraId="100478AE" w14:textId="2B1F2D23" w:rsidR="00713670" w:rsidRPr="00CA0D5B" w:rsidRDefault="00713670">
      <w:pPr>
        <w:pStyle w:val="Sarakstarindkopa"/>
        <w:numPr>
          <w:ilvl w:val="1"/>
          <w:numId w:val="41"/>
        </w:numPr>
        <w:spacing w:line="360" w:lineRule="auto"/>
        <w:ind w:left="0" w:firstLine="567"/>
        <w:jc w:val="both"/>
        <w:rPr>
          <w:rFonts w:ascii="Times New Roman" w:hAnsi="Times New Roman"/>
          <w:sz w:val="24"/>
          <w:szCs w:val="24"/>
        </w:rPr>
      </w:pPr>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un 28</w:t>
      </w:r>
      <w:r w:rsidRPr="00CA0D5B">
        <w:rPr>
          <w:rFonts w:ascii="Times New Roman" w:hAnsi="Times New Roman"/>
          <w:color w:val="000000"/>
          <w:sz w:val="24"/>
          <w:szCs w:val="24"/>
          <w:vertAlign w:val="superscript"/>
        </w:rPr>
        <w:t>1</w:t>
      </w:r>
      <w:r w:rsidRPr="00CA0D5B">
        <w:rPr>
          <w:rFonts w:ascii="Times New Roman" w:hAnsi="Times New Roman"/>
          <w:color w:val="000000"/>
          <w:sz w:val="24"/>
          <w:szCs w:val="24"/>
        </w:rPr>
        <w:t>.panta pirmajā daļā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6965673" w14:textId="73B6B7AF" w:rsidR="00713670" w:rsidRPr="00CA0D5B" w:rsidRDefault="00713670">
      <w:pPr>
        <w:pStyle w:val="Sarakstarindkopa"/>
        <w:numPr>
          <w:ilvl w:val="1"/>
          <w:numId w:val="41"/>
        </w:numPr>
        <w:spacing w:line="360" w:lineRule="auto"/>
        <w:ind w:left="0" w:firstLine="567"/>
        <w:jc w:val="both"/>
        <w:rPr>
          <w:rFonts w:ascii="Times New Roman" w:hAnsi="Times New Roman"/>
          <w:sz w:val="24"/>
          <w:szCs w:val="24"/>
        </w:rPr>
      </w:pPr>
      <w:r w:rsidRPr="00CA0D5B">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07F25D6" w14:textId="77777777" w:rsidR="00713670" w:rsidRPr="00713670" w:rsidRDefault="00713670">
      <w:pPr>
        <w:numPr>
          <w:ilvl w:val="1"/>
          <w:numId w:val="41"/>
        </w:numPr>
        <w:tabs>
          <w:tab w:val="num" w:pos="0"/>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48DB5517" w14:textId="77777777" w:rsidR="00713670" w:rsidRPr="00713670" w:rsidRDefault="00713670">
      <w:pPr>
        <w:numPr>
          <w:ilvl w:val="0"/>
          <w:numId w:val="41"/>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215C1EBC" w14:textId="77777777" w:rsidR="00713670" w:rsidRPr="00713670" w:rsidRDefault="00713670">
      <w:pPr>
        <w:numPr>
          <w:ilvl w:val="1"/>
          <w:numId w:val="41"/>
        </w:numPr>
        <w:tabs>
          <w:tab w:val="num" w:pos="454"/>
        </w:tabs>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6613E1CB" w14:textId="77777777" w:rsidR="00713670" w:rsidRPr="00713670" w:rsidRDefault="00713670">
      <w:pPr>
        <w:numPr>
          <w:ilvl w:val="1"/>
          <w:numId w:val="41"/>
        </w:numPr>
        <w:tabs>
          <w:tab w:val="num" w:pos="454"/>
        </w:tabs>
        <w:spacing w:after="200" w:line="360" w:lineRule="auto"/>
        <w:ind w:left="0" w:firstLine="567"/>
        <w:contextualSpacing/>
        <w:jc w:val="both"/>
        <w:rPr>
          <w:bCs/>
          <w:color w:val="000000"/>
        </w:rPr>
      </w:pPr>
      <w:r w:rsidRPr="0071367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2"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23CA1E3C" w14:textId="77777777" w:rsidR="00713670" w:rsidRPr="00713670" w:rsidRDefault="00713670">
      <w:pPr>
        <w:numPr>
          <w:ilvl w:val="1"/>
          <w:numId w:val="41"/>
        </w:numPr>
        <w:tabs>
          <w:tab w:val="num" w:pos="454"/>
        </w:tabs>
        <w:spacing w:line="360" w:lineRule="auto"/>
        <w:ind w:left="0" w:firstLine="567"/>
        <w:contextualSpacing/>
        <w:rPr>
          <w:bCs/>
          <w:color w:val="000000"/>
        </w:rPr>
      </w:pPr>
      <w:r w:rsidRPr="00713670">
        <w:rPr>
          <w:bCs/>
          <w:color w:val="000000"/>
        </w:rPr>
        <w:lastRenderedPageBreak/>
        <w:t>L</w:t>
      </w:r>
      <w:r w:rsidRPr="00713670">
        <w:rPr>
          <w:color w:val="000000"/>
        </w:rPr>
        <w:t>ai reģistrētos par izsoles dalībnieku izsoles noteikumos noteiktajā termiņā</w:t>
      </w:r>
      <w:r w:rsidRPr="00713670">
        <w:rPr>
          <w:bCs/>
          <w:color w:val="000000"/>
        </w:rPr>
        <w:t xml:space="preserve"> jāiesniedz:</w:t>
      </w:r>
    </w:p>
    <w:p w14:paraId="1BF6B672"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62C1F44D"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5C6135A"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5AE13451"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0CA0F25A"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57E21E4"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22E6EE56"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1052302A"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3C0E6358"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0F0607A1" w14:textId="77777777" w:rsidR="00713670" w:rsidRPr="00713670" w:rsidRDefault="00713670">
      <w:pPr>
        <w:numPr>
          <w:ilvl w:val="3"/>
          <w:numId w:val="41"/>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755F6B19"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689CA673"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AA7A18"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31ACF47" w14:textId="77777777" w:rsidR="00713670" w:rsidRPr="00713670" w:rsidRDefault="00713670">
      <w:pPr>
        <w:numPr>
          <w:ilvl w:val="1"/>
          <w:numId w:val="41"/>
        </w:numPr>
        <w:tabs>
          <w:tab w:val="num" w:pos="454"/>
        </w:tabs>
        <w:autoSpaceDE w:val="0"/>
        <w:autoSpaceDN w:val="0"/>
        <w:adjustRightInd w:val="0"/>
        <w:spacing w:line="360" w:lineRule="auto"/>
        <w:ind w:left="0" w:firstLine="567"/>
        <w:jc w:val="both"/>
      </w:pPr>
      <w:r w:rsidRPr="00713670">
        <w:t>Izsoles pretendents netiek reģistrēts izsoles dalībnieku reģistrā, ja:</w:t>
      </w:r>
    </w:p>
    <w:p w14:paraId="068E8122"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23FC9A85"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pPr>
      <w:r w:rsidRPr="00713670">
        <w:lastRenderedPageBreak/>
        <w:t>ja nav iesniegti šo noteikumu 4.3.1.punktā vai 4.3.2.punktā norādītie dokumenti;</w:t>
      </w:r>
    </w:p>
    <w:p w14:paraId="2CC09764"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737C9E35"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0ECE5104"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1C06C060" w14:textId="77777777" w:rsidR="00713670" w:rsidRPr="00713670" w:rsidRDefault="00713670">
      <w:pPr>
        <w:numPr>
          <w:ilvl w:val="0"/>
          <w:numId w:val="41"/>
        </w:numPr>
        <w:tabs>
          <w:tab w:val="num" w:pos="360"/>
        </w:tabs>
        <w:spacing w:line="360" w:lineRule="auto"/>
        <w:jc w:val="center"/>
        <w:rPr>
          <w:b/>
        </w:rPr>
      </w:pPr>
      <w:r w:rsidRPr="00713670">
        <w:rPr>
          <w:b/>
        </w:rPr>
        <w:t>Izsoles norise</w:t>
      </w:r>
    </w:p>
    <w:p w14:paraId="4A0EE603"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Izsole notiks </w:t>
      </w:r>
      <w:r w:rsidRPr="00713670">
        <w:rPr>
          <w:b/>
        </w:rPr>
        <w:t>2022.gada 8.decembrī plkst.11.40</w:t>
      </w:r>
      <w:r w:rsidRPr="00713670">
        <w:t xml:space="preserve"> Gulbenes novada pašvaldības administrācijas ēkā, Ābeļu ielā 2, Gulbenē, Gulbenes novadā, 2.stāva zālē. </w:t>
      </w:r>
    </w:p>
    <w:p w14:paraId="389AD157"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65DBEB0" w14:textId="77777777" w:rsidR="00713670" w:rsidRPr="00713670" w:rsidRDefault="00713670">
      <w:pPr>
        <w:numPr>
          <w:ilvl w:val="1"/>
          <w:numId w:val="41"/>
        </w:numPr>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56935BC"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603F584B"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Izsoles vadītājs atklāj izsoli, raksturo izsolāmo mantu, paziņo izsoles sākumcenu, izsoles soli un informē par solīšanas kārtību. </w:t>
      </w:r>
    </w:p>
    <w:p w14:paraId="792B1DC5"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0621F752"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019B5DE"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562DE83" w14:textId="77777777" w:rsidR="00713670" w:rsidRPr="00713670" w:rsidRDefault="00713670">
      <w:pPr>
        <w:numPr>
          <w:ilvl w:val="1"/>
          <w:numId w:val="41"/>
        </w:numPr>
        <w:autoSpaceDE w:val="0"/>
        <w:autoSpaceDN w:val="0"/>
        <w:adjustRightInd w:val="0"/>
        <w:spacing w:line="360" w:lineRule="auto"/>
        <w:ind w:left="0" w:firstLine="567"/>
        <w:jc w:val="both"/>
      </w:pPr>
      <w:r w:rsidRPr="0071367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CFF31C3" w14:textId="77777777" w:rsidR="00713670" w:rsidRPr="00713670" w:rsidRDefault="00713670">
      <w:pPr>
        <w:numPr>
          <w:ilvl w:val="1"/>
          <w:numId w:val="41"/>
        </w:numPr>
        <w:tabs>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7524EE70" w14:textId="77777777" w:rsidR="00713670" w:rsidRPr="00713670" w:rsidRDefault="00713670">
      <w:pPr>
        <w:numPr>
          <w:ilvl w:val="1"/>
          <w:numId w:val="41"/>
        </w:numPr>
        <w:tabs>
          <w:tab w:val="num" w:pos="567"/>
        </w:tabs>
        <w:autoSpaceDE w:val="0"/>
        <w:autoSpaceDN w:val="0"/>
        <w:adjustRightInd w:val="0"/>
        <w:spacing w:line="360" w:lineRule="auto"/>
        <w:ind w:left="0" w:firstLine="567"/>
        <w:jc w:val="both"/>
      </w:pPr>
      <w:r w:rsidRPr="00713670">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4DC2E68" w14:textId="77777777" w:rsidR="00713670" w:rsidRPr="00713670" w:rsidRDefault="00713670">
      <w:pPr>
        <w:numPr>
          <w:ilvl w:val="1"/>
          <w:numId w:val="41"/>
        </w:numPr>
        <w:tabs>
          <w:tab w:val="num" w:pos="567"/>
        </w:tabs>
        <w:autoSpaceDE w:val="0"/>
        <w:autoSpaceDN w:val="0"/>
        <w:adjustRightInd w:val="0"/>
        <w:spacing w:line="360" w:lineRule="auto"/>
        <w:ind w:left="0" w:firstLine="567"/>
        <w:jc w:val="both"/>
      </w:pPr>
      <w:r w:rsidRPr="00713670">
        <w:t>Atkārtotas izsoles gadījumā Gulbenes novada dome ar atsevišķu lēmumu nosaka atkārtotās izsoles Objekta sākumcenu, to samazinot ne vairāk kā par 60% no nosacītās cenas vai atstājot negrozītu.</w:t>
      </w:r>
    </w:p>
    <w:p w14:paraId="2DED1F07" w14:textId="77777777" w:rsidR="00713670" w:rsidRPr="00713670" w:rsidRDefault="00713670">
      <w:pPr>
        <w:numPr>
          <w:ilvl w:val="0"/>
          <w:numId w:val="41"/>
        </w:numPr>
        <w:tabs>
          <w:tab w:val="num" w:pos="360"/>
        </w:tabs>
        <w:spacing w:line="360" w:lineRule="auto"/>
        <w:jc w:val="center"/>
        <w:rPr>
          <w:b/>
        </w:rPr>
      </w:pPr>
      <w:r w:rsidRPr="00713670">
        <w:rPr>
          <w:b/>
        </w:rPr>
        <w:t>Izsoles rezultātu apstiprināšana un pirkuma līguma noslēgšana</w:t>
      </w:r>
    </w:p>
    <w:p w14:paraId="7CCC21D0" w14:textId="77777777" w:rsidR="00713670" w:rsidRPr="00713670" w:rsidRDefault="00713670">
      <w:pPr>
        <w:numPr>
          <w:ilvl w:val="1"/>
          <w:numId w:val="41"/>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3E3A1356"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w:t>
      </w:r>
      <w:r w:rsidRPr="00713670">
        <w:rPr>
          <w:color w:val="000000"/>
        </w:rPr>
        <w:t>ar atzīmi “</w:t>
      </w:r>
      <w:r w:rsidRPr="00713670">
        <w:rPr>
          <w:lang w:eastAsia="en-US"/>
        </w:rPr>
        <w:t xml:space="preserve">Dzīvokļa īpašuma </w:t>
      </w:r>
      <w:r w:rsidRPr="00713670">
        <w:t xml:space="preserve">Upes iela 5 – 8, Gulbene, Gulbenes novads, </w:t>
      </w:r>
      <w:r w:rsidRPr="00713670">
        <w:rPr>
          <w:color w:val="000000"/>
        </w:rPr>
        <w:t>pirkuma maksa”</w:t>
      </w:r>
      <w:r w:rsidRPr="00713670">
        <w:t>.</w:t>
      </w:r>
      <w:r w:rsidRPr="00713670">
        <w:rPr>
          <w:color w:val="000000"/>
        </w:rPr>
        <w:t xml:space="preserve"> </w:t>
      </w:r>
    </w:p>
    <w:p w14:paraId="55049DF0"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D2BD5E8"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5B9F755"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4A522762"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Ja noteikumu 6.5.punktā noteiktais izsoles dalībnieks no īpašuma pirkuma atsakās vai norādītajā termiņā nenorēķinās par pirkumu, izsole tiek uzskatīta par nenotikušu. Šādā gadījumā rīkojama atkārtota izsole.</w:t>
      </w:r>
    </w:p>
    <w:p w14:paraId="4CBDBA96"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6.2. vai 6.5.punktā paredzēto maksājumu nokārtošanas.</w:t>
      </w:r>
    </w:p>
    <w:p w14:paraId="25ABDA1F"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4CDB91A1"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pieņemšanas aktu. </w:t>
      </w:r>
    </w:p>
    <w:p w14:paraId="1E6EBA70" w14:textId="77777777" w:rsidR="00713670" w:rsidRPr="00713670" w:rsidRDefault="00713670">
      <w:pPr>
        <w:numPr>
          <w:ilvl w:val="1"/>
          <w:numId w:val="41"/>
        </w:numPr>
        <w:tabs>
          <w:tab w:val="num" w:pos="567"/>
        </w:tabs>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18F31236" w14:textId="77777777" w:rsidR="00713670" w:rsidRPr="00713670" w:rsidRDefault="00713670">
      <w:pPr>
        <w:numPr>
          <w:ilvl w:val="0"/>
          <w:numId w:val="41"/>
        </w:numPr>
        <w:tabs>
          <w:tab w:val="num" w:pos="360"/>
        </w:tabs>
        <w:spacing w:line="360" w:lineRule="auto"/>
        <w:jc w:val="center"/>
        <w:rPr>
          <w:b/>
        </w:rPr>
      </w:pPr>
      <w:r w:rsidRPr="00713670">
        <w:rPr>
          <w:b/>
        </w:rPr>
        <w:t>Nenotikusi izsole</w:t>
      </w:r>
    </w:p>
    <w:p w14:paraId="400E6BF2" w14:textId="77777777" w:rsidR="00713670" w:rsidRPr="00713670" w:rsidRDefault="00713670">
      <w:pPr>
        <w:numPr>
          <w:ilvl w:val="1"/>
          <w:numId w:val="41"/>
        </w:numPr>
        <w:autoSpaceDE w:val="0"/>
        <w:autoSpaceDN w:val="0"/>
        <w:adjustRightInd w:val="0"/>
        <w:spacing w:line="360" w:lineRule="auto"/>
        <w:ind w:left="0" w:firstLine="567"/>
        <w:jc w:val="both"/>
        <w:rPr>
          <w:color w:val="000000"/>
        </w:rPr>
      </w:pPr>
      <w:r w:rsidRPr="00713670">
        <w:rPr>
          <w:color w:val="000000"/>
        </w:rPr>
        <w:lastRenderedPageBreak/>
        <w:t xml:space="preserve">Objekta izsole uzskatāma par nenotikušu: </w:t>
      </w:r>
    </w:p>
    <w:p w14:paraId="045003F3"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0CB43D60"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79A332E9"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04E506D7" w14:textId="77777777" w:rsidR="00713670" w:rsidRPr="00713670" w:rsidRDefault="00713670">
      <w:pPr>
        <w:numPr>
          <w:ilvl w:val="2"/>
          <w:numId w:val="41"/>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614412B0"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0B8DC6B4"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590C95EB" w14:textId="77777777" w:rsidR="00713670" w:rsidRPr="00713670" w:rsidRDefault="00713670" w:rsidP="00713670">
      <w:pPr>
        <w:spacing w:line="360" w:lineRule="auto"/>
        <w:ind w:firstLine="567"/>
        <w:jc w:val="both"/>
      </w:pPr>
      <w:r w:rsidRPr="00713670">
        <w:rPr>
          <w:lang w:eastAsia="en-US"/>
        </w:rPr>
        <w:t xml:space="preserve">8.2. </w:t>
      </w:r>
      <w:r w:rsidRPr="00713670">
        <w:t>Izsoles pretendenti piekrīt, ka Izsoles komisija veic personas datu apstrādi, pārbaudot sniegto ziņu patiesumu.</w:t>
      </w:r>
    </w:p>
    <w:p w14:paraId="52E050DB"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28ABE66"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1FB7048E" w14:textId="1AA01F17"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0BD5677C"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13EF771F" w14:textId="77777777" w:rsidTr="00CA0D5B">
        <w:tc>
          <w:tcPr>
            <w:tcW w:w="9354" w:type="dxa"/>
          </w:tcPr>
          <w:p w14:paraId="416D29F5"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03DE5D90" wp14:editId="04B80939">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3DAD939C" w14:textId="77777777" w:rsidTr="00CA0D5B">
        <w:tc>
          <w:tcPr>
            <w:tcW w:w="9354" w:type="dxa"/>
          </w:tcPr>
          <w:p w14:paraId="64B98EF1"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16EBB951" w14:textId="77777777" w:rsidTr="00CA0D5B">
        <w:tc>
          <w:tcPr>
            <w:tcW w:w="9354" w:type="dxa"/>
          </w:tcPr>
          <w:p w14:paraId="47049C44"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338DCCF7" w14:textId="77777777" w:rsidTr="00CA0D5B">
        <w:tc>
          <w:tcPr>
            <w:tcW w:w="9354" w:type="dxa"/>
          </w:tcPr>
          <w:p w14:paraId="6C311F61"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415B2393" w14:textId="77777777" w:rsidTr="00CA0D5B">
        <w:tc>
          <w:tcPr>
            <w:tcW w:w="9354" w:type="dxa"/>
          </w:tcPr>
          <w:p w14:paraId="61FCFBF7"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60708702"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57F831F0"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2BC00C73" w14:textId="77777777" w:rsidTr="00873076">
        <w:tc>
          <w:tcPr>
            <w:tcW w:w="4676" w:type="dxa"/>
          </w:tcPr>
          <w:p w14:paraId="67A0B8B3" w14:textId="77777777" w:rsidR="00713670" w:rsidRPr="00713670" w:rsidRDefault="00713670" w:rsidP="00713670">
            <w:pPr>
              <w:rPr>
                <w:b/>
                <w:bCs/>
              </w:rPr>
            </w:pPr>
            <w:r w:rsidRPr="00713670">
              <w:rPr>
                <w:b/>
                <w:bCs/>
              </w:rPr>
              <w:t>2022.gada 27.oktobrī</w:t>
            </w:r>
          </w:p>
        </w:tc>
        <w:tc>
          <w:tcPr>
            <w:tcW w:w="4678" w:type="dxa"/>
          </w:tcPr>
          <w:p w14:paraId="1BDA962D" w14:textId="77777777" w:rsidR="00713670" w:rsidRPr="00713670" w:rsidRDefault="00713670" w:rsidP="00713670">
            <w:pPr>
              <w:rPr>
                <w:b/>
                <w:bCs/>
              </w:rPr>
            </w:pPr>
            <w:r w:rsidRPr="00713670">
              <w:rPr>
                <w:b/>
                <w:bCs/>
              </w:rPr>
              <w:t xml:space="preserve">                                Nr. GND/2022/1032</w:t>
            </w:r>
          </w:p>
        </w:tc>
      </w:tr>
      <w:tr w:rsidR="00713670" w:rsidRPr="00713670" w14:paraId="1F12702E" w14:textId="77777777" w:rsidTr="00873076">
        <w:tc>
          <w:tcPr>
            <w:tcW w:w="4676" w:type="dxa"/>
          </w:tcPr>
          <w:p w14:paraId="01AA51ED" w14:textId="77777777" w:rsidR="00713670" w:rsidRPr="00713670" w:rsidRDefault="00713670" w:rsidP="00713670"/>
        </w:tc>
        <w:tc>
          <w:tcPr>
            <w:tcW w:w="4678" w:type="dxa"/>
          </w:tcPr>
          <w:p w14:paraId="7E15A2C6" w14:textId="77777777" w:rsidR="00713670" w:rsidRPr="00713670" w:rsidRDefault="00713670" w:rsidP="00713670">
            <w:pPr>
              <w:rPr>
                <w:b/>
                <w:bCs/>
              </w:rPr>
            </w:pPr>
            <w:r w:rsidRPr="00713670">
              <w:rPr>
                <w:b/>
                <w:bCs/>
              </w:rPr>
              <w:t xml:space="preserve">                                (protokols Nr.20; 76.p.)</w:t>
            </w:r>
          </w:p>
        </w:tc>
      </w:tr>
    </w:tbl>
    <w:p w14:paraId="21666975" w14:textId="77777777" w:rsidR="00713670" w:rsidRPr="00713670" w:rsidRDefault="00713670" w:rsidP="00713670"/>
    <w:p w14:paraId="70E871B0"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dzīvokļa īpašuma </w:t>
      </w:r>
      <w:r w:rsidRPr="00713670">
        <w:rPr>
          <w:b/>
          <w:snapToGrid w:val="0"/>
          <w:lang w:eastAsia="en-US"/>
        </w:rPr>
        <w:t>Viestura iela 29 – 1, Gulbene, Gulbenes novads</w:t>
      </w:r>
      <w:r w:rsidRPr="00713670">
        <w:rPr>
          <w:b/>
          <w:snapToGrid w:val="0"/>
          <w:szCs w:val="20"/>
          <w:lang w:eastAsia="en-US"/>
        </w:rPr>
        <w:t>, otrās izsoles rīkošanu, noteikumu un sākumcenas apstiprināšanu</w:t>
      </w:r>
    </w:p>
    <w:p w14:paraId="205E5205" w14:textId="77777777" w:rsidR="00713670" w:rsidRPr="00713670" w:rsidRDefault="00713670" w:rsidP="00713670"/>
    <w:p w14:paraId="5D7D3EA4" w14:textId="77777777" w:rsidR="00713670" w:rsidRPr="00713670" w:rsidRDefault="00713670" w:rsidP="00713670">
      <w:pPr>
        <w:widowControl w:val="0"/>
        <w:spacing w:line="360" w:lineRule="auto"/>
        <w:ind w:firstLine="567"/>
        <w:jc w:val="both"/>
      </w:pPr>
      <w:r w:rsidRPr="00713670">
        <w:t xml:space="preserve">Gulbenes novada dome 2022.gada 25.augustā pieņēma lēmumu </w:t>
      </w:r>
      <w:proofErr w:type="spellStart"/>
      <w:r w:rsidRPr="00713670">
        <w:t>Nr.GND</w:t>
      </w:r>
      <w:proofErr w:type="spellEnd"/>
      <w:r w:rsidRPr="00713670">
        <w:t xml:space="preserve">/2022/762 “Par nekustamā īpašuma Viestura iela 29 – 1, Gulbene, Gulbenes novads, pirmās izsoles rīkošanu, noteikumu un sākumcenas apstiprināšanu” (protokols Nr.16, 11.p.), ar kuru nolēma rīkot dzīvokļa īpašuma Viestura iela 29 – 1, Gulbene, Gulbenes novads, kadastra numurs 5001 900 2670, pirmo izsoli, apstiprināt izsoles noteikumus un nosacīto cenu. Pirmās izsoles apstiprinātā nosacītā cena (izsoles sākumcena) 3300 EUR (trīs tūkstoši trīs simti </w:t>
      </w:r>
      <w:proofErr w:type="spellStart"/>
      <w:r w:rsidRPr="00713670">
        <w:rPr>
          <w:i/>
        </w:rPr>
        <w:t>euro</w:t>
      </w:r>
      <w:proofErr w:type="spellEnd"/>
      <w:r w:rsidRPr="00713670">
        <w:t xml:space="preserve">). Uz 2022.gada 13.oktobrī rīkoto izsoli (pirmā izsole) nepieteicās neviens pretendents, līdz ar to izsole ir bijusi nesekmīga. </w:t>
      </w:r>
    </w:p>
    <w:p w14:paraId="28D8F598" w14:textId="77777777" w:rsidR="00713670" w:rsidRPr="00713670" w:rsidRDefault="00713670" w:rsidP="00713670">
      <w:pPr>
        <w:spacing w:line="360" w:lineRule="auto"/>
        <w:ind w:firstLine="567"/>
        <w:jc w:val="both"/>
      </w:pPr>
      <w:r w:rsidRPr="00713670">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26527DCB" w14:textId="77777777" w:rsidR="00713670" w:rsidRPr="00713670" w:rsidRDefault="00713670" w:rsidP="00713670">
      <w:pPr>
        <w:spacing w:line="360" w:lineRule="auto"/>
        <w:ind w:firstLine="567"/>
        <w:jc w:val="both"/>
      </w:pPr>
      <w:r w:rsidRPr="00713670">
        <w:t xml:space="preserve">Īpašuma novērtēšanas un izsoļu komisija izvērtējot situāciju, iesaka rīkot otro izsoli ar augšupejošu soli un noteikt otrās izsoles sākumcenu 2700 EUR (divi tūkstoši septiņi simti </w:t>
      </w:r>
      <w:proofErr w:type="spellStart"/>
      <w:r w:rsidRPr="00713670">
        <w:rPr>
          <w:i/>
        </w:rPr>
        <w:t>euro</w:t>
      </w:r>
      <w:proofErr w:type="spellEnd"/>
      <w:r w:rsidRPr="00713670">
        <w:t>).</w:t>
      </w:r>
    </w:p>
    <w:p w14:paraId="45B0A9B7"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Nr.2.7.2/22/141,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xml:space="preserve">, Gulbenes novada dome </w:t>
      </w:r>
      <w:r w:rsidRPr="00713670">
        <w:lastRenderedPageBreak/>
        <w:t>NOLEMJ:</w:t>
      </w:r>
    </w:p>
    <w:p w14:paraId="256BAA92" w14:textId="77777777" w:rsidR="00713670" w:rsidRPr="00713670" w:rsidRDefault="00713670" w:rsidP="00713670">
      <w:pPr>
        <w:widowControl w:val="0"/>
        <w:spacing w:line="360" w:lineRule="auto"/>
        <w:ind w:firstLine="567"/>
        <w:jc w:val="both"/>
      </w:pPr>
      <w:r w:rsidRPr="00713670">
        <w:t>1. ATZĪT 2022.gada 13.oktobrī rīkoto Gulbenes novada pašvaldības dzīvokļa īpašuma Viestura iela 29 – 1, Gulbene, Gulbenes novads, kadastra numurs 5001 900 2670, pirmo izsoli par nesekmīgu.</w:t>
      </w:r>
    </w:p>
    <w:p w14:paraId="2E7B7BC1" w14:textId="77777777" w:rsidR="00713670" w:rsidRPr="00713670" w:rsidRDefault="00713670" w:rsidP="00713670">
      <w:pPr>
        <w:widowControl w:val="0"/>
        <w:spacing w:line="360" w:lineRule="auto"/>
        <w:ind w:firstLine="567"/>
        <w:jc w:val="both"/>
      </w:pPr>
      <w:r w:rsidRPr="00713670">
        <w:t xml:space="preserve">2. RĪKOT Gulbenes novada pašvaldībai piederošā dzīvokļa īpašuma Viestura iela 29 – 1, Gulbene, Gulbenes novads, kadastra numurs 5001 900 2670, kas sastāv no vienistabas dzīvokļa, 42,4 </w:t>
      </w:r>
      <w:proofErr w:type="spellStart"/>
      <w:r w:rsidRPr="00713670">
        <w:t>kv.m</w:t>
      </w:r>
      <w:proofErr w:type="spellEnd"/>
      <w:r w:rsidRPr="00713670">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 otro izsoli.</w:t>
      </w:r>
    </w:p>
    <w:p w14:paraId="52477759" w14:textId="77777777" w:rsidR="00713670" w:rsidRPr="00713670" w:rsidRDefault="00713670" w:rsidP="00713670">
      <w:pPr>
        <w:spacing w:line="360" w:lineRule="auto"/>
        <w:ind w:firstLine="567"/>
        <w:jc w:val="both"/>
      </w:pPr>
      <w:r w:rsidRPr="00713670">
        <w:t xml:space="preserve">3. APSTIPRINĀT Gulbenes novada pašvaldībai piederošā dzīvokļa īpašuma Viestura iela 29 – 1, Gulbene, Gulbenes novads, kadastra numurs 5001 900 2670, otrās izsoles sākumcenu 2700 EUR (divi tūkstoši septiņi simti </w:t>
      </w:r>
      <w:proofErr w:type="spellStart"/>
      <w:r w:rsidRPr="00713670">
        <w:rPr>
          <w:i/>
        </w:rPr>
        <w:t>euro</w:t>
      </w:r>
      <w:proofErr w:type="spellEnd"/>
      <w:r w:rsidRPr="00713670">
        <w:t>).</w:t>
      </w:r>
    </w:p>
    <w:p w14:paraId="1ABA822D" w14:textId="77777777" w:rsidR="00713670" w:rsidRPr="00713670" w:rsidRDefault="00713670" w:rsidP="00713670">
      <w:pPr>
        <w:spacing w:line="360" w:lineRule="auto"/>
        <w:ind w:firstLine="567"/>
        <w:jc w:val="both"/>
      </w:pPr>
      <w:r w:rsidRPr="00713670">
        <w:t>4. APSTIPRINĀT Gulbenes novada pašvaldībai piederošā dzīvokļa īpašuma Viestura iela 29 – 1, Gulbene, Gulbenes novads, kadastra numurs 5001 900 2670, otrās izsoles noteikumus (1.pielikums), kas ir šī lēmuma neatņemama sastāvdaļa.</w:t>
      </w:r>
    </w:p>
    <w:p w14:paraId="0020C0F5" w14:textId="77777777" w:rsidR="00713670" w:rsidRPr="00713670" w:rsidRDefault="00713670" w:rsidP="00713670">
      <w:pPr>
        <w:spacing w:line="360" w:lineRule="auto"/>
        <w:ind w:firstLine="567"/>
        <w:jc w:val="both"/>
      </w:pPr>
      <w:r w:rsidRPr="00713670">
        <w:t>5. UZDOT Gulbenes novada pašvaldības Īpašuma novērtēšanas un izsoļu komisijai organizēt Gulbenes novada pašvaldībai piederošā dzīvokļa īpašuma Viestura iela 29 – 1, Gulbene, Gulbenes novads, kadastra numurs 5001 900 2670, otro izsoli.</w:t>
      </w:r>
    </w:p>
    <w:p w14:paraId="03972ADC" w14:textId="77777777" w:rsidR="00713670" w:rsidRPr="00713670" w:rsidRDefault="00713670" w:rsidP="00713670">
      <w:pPr>
        <w:spacing w:after="160" w:line="259" w:lineRule="auto"/>
      </w:pPr>
    </w:p>
    <w:p w14:paraId="5953E1B6"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0206D647" w14:textId="77777777" w:rsidR="00713670" w:rsidRPr="00713670" w:rsidRDefault="00713670" w:rsidP="00713670">
      <w:pPr>
        <w:spacing w:line="360" w:lineRule="auto"/>
      </w:pPr>
    </w:p>
    <w:p w14:paraId="5B57163E"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36FD280F" w14:textId="77777777" w:rsidR="00713670" w:rsidRPr="00713670" w:rsidRDefault="00713670" w:rsidP="00713670">
      <w:pPr>
        <w:spacing w:after="160" w:line="259" w:lineRule="auto"/>
      </w:pPr>
      <w:r w:rsidRPr="00713670">
        <w:br w:type="page"/>
      </w:r>
    </w:p>
    <w:p w14:paraId="28F6A8A2" w14:textId="77777777" w:rsidR="00713670" w:rsidRPr="00713670" w:rsidRDefault="00713670" w:rsidP="00713670">
      <w:pPr>
        <w:jc w:val="right"/>
      </w:pPr>
      <w:r w:rsidRPr="00713670">
        <w:lastRenderedPageBreak/>
        <w:t>Pielikums 27.10.2022. Gulbenes novada domes lēmumam Nr. GND/2022/1032</w:t>
      </w:r>
    </w:p>
    <w:p w14:paraId="19B018E2" w14:textId="77777777" w:rsidR="00713670" w:rsidRPr="00713670" w:rsidRDefault="00713670" w:rsidP="00713670">
      <w:pPr>
        <w:jc w:val="right"/>
      </w:pPr>
    </w:p>
    <w:p w14:paraId="13B75B43" w14:textId="77777777" w:rsidR="00713670" w:rsidRPr="00713670" w:rsidRDefault="00713670" w:rsidP="00713670">
      <w:pPr>
        <w:jc w:val="center"/>
        <w:rPr>
          <w:b/>
          <w:caps/>
        </w:rPr>
      </w:pPr>
      <w:r w:rsidRPr="00713670">
        <w:rPr>
          <w:b/>
          <w:caps/>
        </w:rPr>
        <w:t xml:space="preserve">Gulbenes novada pašvaldības dzīvokļa īpašuma – </w:t>
      </w:r>
    </w:p>
    <w:p w14:paraId="7C34E5EA" w14:textId="77777777" w:rsidR="00713670" w:rsidRPr="00713670" w:rsidRDefault="00713670" w:rsidP="00713670">
      <w:pPr>
        <w:jc w:val="center"/>
        <w:rPr>
          <w:b/>
          <w:caps/>
        </w:rPr>
      </w:pPr>
      <w:r w:rsidRPr="00713670">
        <w:rPr>
          <w:b/>
          <w:caps/>
        </w:rPr>
        <w:t xml:space="preserve">Viestura iela 29 – 1, Gulbene, Gulbenes novads, </w:t>
      </w:r>
    </w:p>
    <w:p w14:paraId="14653447" w14:textId="77777777" w:rsidR="00713670" w:rsidRPr="00713670" w:rsidRDefault="00713670" w:rsidP="00713670">
      <w:pPr>
        <w:jc w:val="center"/>
        <w:rPr>
          <w:b/>
        </w:rPr>
      </w:pPr>
      <w:r w:rsidRPr="00713670">
        <w:rPr>
          <w:b/>
        </w:rPr>
        <w:t>OTRĀS IZSOLES NOTEIKUMI</w:t>
      </w:r>
    </w:p>
    <w:p w14:paraId="09933B6C" w14:textId="77777777" w:rsidR="00713670" w:rsidRPr="00713670" w:rsidRDefault="00713670" w:rsidP="00713670">
      <w:pPr>
        <w:tabs>
          <w:tab w:val="left" w:pos="0"/>
          <w:tab w:val="left" w:pos="426"/>
        </w:tabs>
        <w:ind w:right="43" w:firstLine="284"/>
        <w:jc w:val="center"/>
        <w:rPr>
          <w:b/>
          <w:bCs/>
          <w:lang w:eastAsia="en-US"/>
        </w:rPr>
      </w:pPr>
    </w:p>
    <w:p w14:paraId="705B577A"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7B37DAD4"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otrā mutiskā atklātā izsole ar augšupejošu soli </w:t>
      </w:r>
      <w:r w:rsidRPr="00713670">
        <w:t xml:space="preserve">Gulbenes novada pašvaldības </w:t>
      </w:r>
      <w:r w:rsidRPr="00713670">
        <w:rPr>
          <w:rFonts w:eastAsia="SimSun"/>
          <w:color w:val="00000A"/>
          <w:lang w:eastAsia="zh-CN" w:bidi="hi-IN"/>
        </w:rPr>
        <w:t xml:space="preserve">dzīvokļa īpašuma </w:t>
      </w:r>
      <w:r w:rsidRPr="00713670">
        <w:t xml:space="preserve">Viestura iela 29 – 1, Gulbene, Gulbenes novads, kadastra numurs 5001 900 2670, </w:t>
      </w:r>
      <w:r w:rsidRPr="00713670">
        <w:rPr>
          <w:color w:val="000000"/>
        </w:rPr>
        <w:t xml:space="preserve">(turpmāk – Objekts) pircēja noteikšanai. </w:t>
      </w:r>
    </w:p>
    <w:p w14:paraId="28D2EC6E"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3EC503B7"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272C4F76"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69F11C62" w14:textId="77777777" w:rsidR="00713670" w:rsidRPr="00713670" w:rsidRDefault="00713670" w:rsidP="00713670">
      <w:pPr>
        <w:spacing w:line="360" w:lineRule="auto"/>
        <w:ind w:right="43" w:firstLine="567"/>
        <w:jc w:val="both"/>
        <w:rPr>
          <w:lang w:eastAsia="en-US"/>
        </w:rPr>
      </w:pPr>
      <w:r w:rsidRPr="00713670">
        <w:rPr>
          <w:lang w:eastAsia="en-US"/>
        </w:rPr>
        <w:t xml:space="preserve">1.4.1. </w:t>
      </w:r>
      <w:r w:rsidRPr="00713670">
        <w:rPr>
          <w:rFonts w:eastAsia="SimSun"/>
          <w:color w:val="00000A"/>
          <w:lang w:eastAsia="zh-CN" w:bidi="hi-IN"/>
        </w:rPr>
        <w:t xml:space="preserve">Gulbenes novada pašvaldības </w:t>
      </w:r>
      <w:r w:rsidRPr="00713670">
        <w:rPr>
          <w:color w:val="000000"/>
        </w:rPr>
        <w:t xml:space="preserve">dzīvokļa īpašums </w:t>
      </w:r>
      <w:r w:rsidRPr="00713670">
        <w:t xml:space="preserve">Viestura iela 29 – 1, Gulbene, Gulbenes novads, kadastra numurs 5001 900 2670, kas sastāv no vienistabas dzīvokļa, 42,4 </w:t>
      </w:r>
      <w:proofErr w:type="spellStart"/>
      <w:r w:rsidRPr="00713670">
        <w:t>kv.m</w:t>
      </w:r>
      <w:proofErr w:type="spellEnd"/>
      <w:r w:rsidRPr="00713670">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p>
    <w:p w14:paraId="61DAD67B"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Gulbenes pilsētas zemesgrāmatas nodalījumā Nr.755 1.</w:t>
      </w:r>
    </w:p>
    <w:p w14:paraId="236328B1"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tiesību uz Objekta iegādi nav</w:t>
      </w:r>
      <w:r w:rsidRPr="00713670">
        <w:rPr>
          <w:lang w:eastAsia="en-US"/>
        </w:rPr>
        <w:t>.</w:t>
      </w:r>
    </w:p>
    <w:p w14:paraId="2E1CD961"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3" w:history="1">
        <w:r w:rsidRPr="00713670">
          <w:rPr>
            <w:rFonts w:cs="Arial"/>
            <w:color w:val="0563C1"/>
            <w:u w:val="single"/>
          </w:rPr>
          <w:t>www.gulbene.lv</w:t>
        </w:r>
      </w:hyperlink>
      <w:r w:rsidRPr="00713670">
        <w:rPr>
          <w:lang w:eastAsia="en-US"/>
        </w:rPr>
        <w:t>.</w:t>
      </w:r>
    </w:p>
    <w:p w14:paraId="23CC383B"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44" w:history="1">
        <w:r w:rsidRPr="00713670">
          <w:rPr>
            <w:rFonts w:cs="Arial"/>
            <w:color w:val="0563C1"/>
            <w:u w:val="single"/>
          </w:rPr>
          <w:t>www.gulbene.lv</w:t>
        </w:r>
      </w:hyperlink>
      <w:r w:rsidRPr="00713670">
        <w:t>.</w:t>
      </w:r>
    </w:p>
    <w:p w14:paraId="6C95E8AD"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713670">
          <w:rPr>
            <w:rFonts w:cs="Arial"/>
            <w:color w:val="0563C1"/>
            <w:u w:val="single"/>
            <w:lang w:eastAsia="en-US"/>
          </w:rPr>
          <w:t>dome@gulbene.lv</w:t>
        </w:r>
      </w:hyperlink>
      <w:r w:rsidRPr="00713670">
        <w:rPr>
          <w:lang w:eastAsia="en-US"/>
        </w:rPr>
        <w:t xml:space="preserve">, </w:t>
      </w:r>
      <w:r w:rsidRPr="00713670">
        <w:t xml:space="preserve">pa tālruni 64473194 (Gulbenes novada Gulbenes pilsētas pārvalde) vai 25728123 (Gulbenes novada Gulbenes pilsētas pārvaldes nekustamā īpašuma pārvaldnieks </w:t>
      </w:r>
      <w:proofErr w:type="spellStart"/>
      <w:r w:rsidRPr="00713670">
        <w:t>K.Rakstiņš</w:t>
      </w:r>
      <w:proofErr w:type="spellEnd"/>
      <w:r w:rsidRPr="00713670">
        <w:t>)</w:t>
      </w:r>
      <w:r w:rsidRPr="00713670">
        <w:rPr>
          <w:bCs/>
        </w:rPr>
        <w:t>.</w:t>
      </w:r>
    </w:p>
    <w:p w14:paraId="4E0C2C5C" w14:textId="77777777" w:rsidR="00713670" w:rsidRPr="00713670" w:rsidRDefault="00713670" w:rsidP="00713670">
      <w:pPr>
        <w:shd w:val="clear" w:color="auto" w:fill="FFFFFF"/>
        <w:tabs>
          <w:tab w:val="left" w:pos="720"/>
        </w:tabs>
        <w:spacing w:before="120" w:line="360" w:lineRule="auto"/>
        <w:jc w:val="center"/>
        <w:rPr>
          <w:b/>
          <w:lang w:eastAsia="en-US"/>
        </w:rPr>
      </w:pPr>
      <w:r w:rsidRPr="00713670">
        <w:rPr>
          <w:b/>
          <w:lang w:eastAsia="en-US"/>
        </w:rPr>
        <w:t>2. Izsoles veids, maksājumi un samaksas kārtība</w:t>
      </w:r>
    </w:p>
    <w:p w14:paraId="440E9479" w14:textId="77777777" w:rsidR="00713670" w:rsidRPr="00713670" w:rsidRDefault="00713670" w:rsidP="00713670">
      <w:pPr>
        <w:keepLines/>
        <w:spacing w:line="360" w:lineRule="auto"/>
        <w:ind w:right="43" w:firstLine="567"/>
        <w:jc w:val="both"/>
        <w:rPr>
          <w:bCs/>
          <w:lang w:eastAsia="en-US"/>
        </w:rPr>
      </w:pPr>
      <w:r w:rsidRPr="00713670">
        <w:rPr>
          <w:bCs/>
          <w:lang w:eastAsia="en-US"/>
        </w:rPr>
        <w:lastRenderedPageBreak/>
        <w:t>2.1. Objekta atsavināšanas veids ir mutiska atklāta izsole ar augšupejošu soli.</w:t>
      </w:r>
    </w:p>
    <w:p w14:paraId="7E62B1A2"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2B457F3A"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t xml:space="preserve">2700 EUR (divi tūkstoši septiņi simti </w:t>
      </w:r>
      <w:proofErr w:type="spellStart"/>
      <w:r w:rsidRPr="00713670">
        <w:rPr>
          <w:i/>
        </w:rPr>
        <w:t>euro</w:t>
      </w:r>
      <w:proofErr w:type="spellEnd"/>
      <w:r w:rsidRPr="00713670">
        <w:t>)</w:t>
      </w:r>
      <w:r w:rsidRPr="00713670">
        <w:rPr>
          <w:lang w:eastAsia="en-US"/>
        </w:rPr>
        <w:t>.</w:t>
      </w:r>
    </w:p>
    <w:p w14:paraId="242E92CA"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270 EUR (divi simti septiņdesmit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norēķinu veidā, Gulbenes novada pašvaldības, reģistrācijas Nr.90009116327, kontā Nr.LV81UNLA0050019845884, AS “SEB banka”, </w:t>
      </w:r>
      <w:r w:rsidRPr="00713670">
        <w:rPr>
          <w:lang w:eastAsia="en-US"/>
        </w:rPr>
        <w:t xml:space="preserve">norādot maksājuma mērķi “Dzīvokļa īpašuma </w:t>
      </w:r>
      <w:r w:rsidRPr="00713670">
        <w:t xml:space="preserve">Viestura iela 29 – 1, Gulbene, Gulbenes novads,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29C20422"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135</w:t>
      </w:r>
      <w:r w:rsidRPr="00713670">
        <w:rPr>
          <w:rFonts w:eastAsia="Calibri"/>
          <w:lang w:eastAsia="en-US"/>
        </w:rPr>
        <w:t xml:space="preserve"> EUR</w:t>
      </w:r>
      <w:r w:rsidRPr="00713670">
        <w:t xml:space="preserve"> (viens simts trīsdesmit pieci </w:t>
      </w:r>
      <w:proofErr w:type="spellStart"/>
      <w:r w:rsidRPr="00713670">
        <w:rPr>
          <w:i/>
        </w:rPr>
        <w:t>euro</w:t>
      </w:r>
      <w:proofErr w:type="spellEnd"/>
      <w:r w:rsidRPr="00713670">
        <w:t>)</w:t>
      </w:r>
      <w:r w:rsidRPr="00713670">
        <w:rPr>
          <w:color w:val="000000"/>
          <w:lang w:eastAsia="en-US"/>
        </w:rPr>
        <w:t>.</w:t>
      </w:r>
    </w:p>
    <w:p w14:paraId="13256166" w14:textId="77777777" w:rsidR="00713670" w:rsidRPr="00713670" w:rsidRDefault="00713670" w:rsidP="00713670">
      <w:pPr>
        <w:spacing w:line="360" w:lineRule="auto"/>
        <w:ind w:firstLine="567"/>
        <w:jc w:val="both"/>
        <w:rPr>
          <w:color w:val="000000"/>
          <w:lang w:eastAsia="en-US"/>
        </w:rPr>
      </w:pPr>
      <w:r w:rsidRPr="00713670">
        <w:rPr>
          <w:color w:val="000000"/>
          <w:lang w:eastAsia="en-US"/>
        </w:rPr>
        <w:t>2.6. Objektu iespējams iegādāties ar tūlītēju samaksu vai slēdzot nomaksas pirkuma līgumu uz laiku līdz trīs gadiem.</w:t>
      </w:r>
    </w:p>
    <w:p w14:paraId="1C163FC1" w14:textId="77777777" w:rsidR="00713670" w:rsidRPr="00713670" w:rsidRDefault="00713670" w:rsidP="00713670">
      <w:pPr>
        <w:spacing w:line="360" w:lineRule="auto"/>
        <w:ind w:firstLine="567"/>
        <w:jc w:val="both"/>
        <w:rPr>
          <w:color w:val="000000"/>
          <w:lang w:eastAsia="en-US"/>
        </w:rPr>
      </w:pPr>
      <w:r w:rsidRPr="00713670">
        <w:rPr>
          <w:color w:val="000000"/>
          <w:lang w:eastAsia="en-US"/>
        </w:rPr>
        <w:t>2.7. Objektu pērkot ar tūlītēju samaksu, nosolītā augstākā summa, atrēķinot naudā iemaksāto nodrošinājumu, jāsamaksā divu nedēļu laikā no izsoles dienas, ieskaitot to bezskaidras naudas norēķinu veidā Gulbenes novada pašvaldības norādītajā kontā Nr.LV81UNLA0050019845884, AS “SEB banka”, kods UNLALV2X, ar atzīmi “Dzīvokļa īpašuma Viestura iela 29 – 1, Gulbene, Gulbenes novads, pirkuma maksa”.</w:t>
      </w:r>
    </w:p>
    <w:p w14:paraId="1C987D59" w14:textId="77777777" w:rsidR="00713670" w:rsidRPr="00713670" w:rsidRDefault="00713670" w:rsidP="00713670">
      <w:pPr>
        <w:spacing w:line="360" w:lineRule="auto"/>
        <w:ind w:firstLine="567"/>
        <w:jc w:val="both"/>
        <w:rPr>
          <w:color w:val="000000"/>
          <w:lang w:eastAsia="en-US"/>
        </w:rPr>
      </w:pPr>
      <w:r w:rsidRPr="00713670">
        <w:rPr>
          <w:color w:val="000000"/>
          <w:lang w:eastAsia="en-US"/>
        </w:rPr>
        <w:t>2.8. Objektu pērkot uz nomaksu, divu nedēļu laikā no izsoles dienas jāsamaksā avanss 10% apmērā no piedāvātās augstākās summas, ieskaitot to bezskaidras naudas norēķinu veidā Gulbenes novada pašvaldības norādītajā kontā Nr.LV81UNLA0050019845884, AS “SEB banka”, kods UNLALV2X, ar atzīmi “Dzīvokļa īpašuma Viestura iela 29 – 1, Gulbene, Gulbenes novads, avanss”. Iemaksātā nodrošinājuma summa tiek ieskaitīta avansā.</w:t>
      </w:r>
    </w:p>
    <w:p w14:paraId="210D7595" w14:textId="6717DB9B" w:rsidR="00713670" w:rsidRPr="00713670" w:rsidRDefault="00CA0D5B" w:rsidP="00CA0D5B">
      <w:pPr>
        <w:keepNext/>
        <w:spacing w:line="360" w:lineRule="auto"/>
        <w:jc w:val="center"/>
        <w:outlineLvl w:val="0"/>
        <w:rPr>
          <w:b/>
          <w:lang w:eastAsia="en-US"/>
        </w:rPr>
      </w:pPr>
      <w:r>
        <w:rPr>
          <w:b/>
          <w:bCs/>
          <w:kern w:val="32"/>
          <w:lang w:eastAsia="en-US"/>
        </w:rPr>
        <w:t>3.</w:t>
      </w:r>
      <w:r w:rsidR="00713670" w:rsidRPr="00713670">
        <w:rPr>
          <w:b/>
          <w:bCs/>
          <w:kern w:val="32"/>
          <w:lang w:eastAsia="en-US"/>
        </w:rPr>
        <w:t>Izsoles dalībnieki</w:t>
      </w:r>
    </w:p>
    <w:p w14:paraId="1C649C17" w14:textId="5D8B5858" w:rsidR="00713670" w:rsidRPr="00CA0D5B" w:rsidRDefault="00713670">
      <w:pPr>
        <w:pStyle w:val="Sarakstarindkopa"/>
        <w:numPr>
          <w:ilvl w:val="1"/>
          <w:numId w:val="42"/>
        </w:numPr>
        <w:spacing w:line="360" w:lineRule="auto"/>
        <w:ind w:left="0" w:firstLine="567"/>
        <w:jc w:val="both"/>
        <w:rPr>
          <w:rFonts w:ascii="Times New Roman" w:hAnsi="Times New Roman"/>
          <w:sz w:val="24"/>
          <w:szCs w:val="24"/>
        </w:rPr>
      </w:pPr>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AC4D25B" w14:textId="77777777" w:rsidR="00713670" w:rsidRPr="00713670" w:rsidRDefault="00713670">
      <w:pPr>
        <w:widowControl w:val="0"/>
        <w:numPr>
          <w:ilvl w:val="1"/>
          <w:numId w:val="42"/>
        </w:numPr>
        <w:tabs>
          <w:tab w:val="num" w:pos="0"/>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BC6C925" w14:textId="77777777" w:rsidR="00713670" w:rsidRPr="00713670" w:rsidRDefault="00713670">
      <w:pPr>
        <w:widowControl w:val="0"/>
        <w:numPr>
          <w:ilvl w:val="1"/>
          <w:numId w:val="42"/>
        </w:numPr>
        <w:tabs>
          <w:tab w:val="num" w:pos="0"/>
        </w:tabs>
        <w:spacing w:line="360" w:lineRule="auto"/>
        <w:ind w:left="0" w:firstLine="567"/>
        <w:jc w:val="both"/>
        <w:rPr>
          <w:lang w:eastAsia="en-US"/>
        </w:rPr>
      </w:pPr>
      <w:r w:rsidRPr="00713670">
        <w:rPr>
          <w:color w:val="000000"/>
        </w:rPr>
        <w:t xml:space="preserve">Izsoles komisijas locekļi nevar būt Objekta pircēji, kā arī nevar pirkt Objektu citu </w:t>
      </w:r>
      <w:r w:rsidRPr="00713670">
        <w:rPr>
          <w:color w:val="000000"/>
        </w:rPr>
        <w:lastRenderedPageBreak/>
        <w:t>personu uzdevumā.</w:t>
      </w:r>
    </w:p>
    <w:p w14:paraId="241F7359" w14:textId="77777777" w:rsidR="00713670" w:rsidRPr="00713670" w:rsidRDefault="00713670">
      <w:pPr>
        <w:widowControl w:val="0"/>
        <w:numPr>
          <w:ilvl w:val="0"/>
          <w:numId w:val="42"/>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6598EE2D" w14:textId="77777777" w:rsidR="00713670" w:rsidRPr="00713670" w:rsidRDefault="00713670">
      <w:pPr>
        <w:widowControl w:val="0"/>
        <w:numPr>
          <w:ilvl w:val="1"/>
          <w:numId w:val="42"/>
        </w:numPr>
        <w:tabs>
          <w:tab w:val="num" w:pos="0"/>
        </w:tabs>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36F6342D" w14:textId="77777777" w:rsidR="00713670" w:rsidRPr="00713670" w:rsidRDefault="00713670">
      <w:pPr>
        <w:widowControl w:val="0"/>
        <w:numPr>
          <w:ilvl w:val="1"/>
          <w:numId w:val="42"/>
        </w:numPr>
        <w:tabs>
          <w:tab w:val="num" w:pos="0"/>
        </w:tabs>
        <w:spacing w:after="200" w:line="360" w:lineRule="auto"/>
        <w:ind w:left="0" w:firstLine="567"/>
        <w:contextualSpacing/>
        <w:jc w:val="both"/>
        <w:rPr>
          <w:bCs/>
          <w:color w:val="000000"/>
        </w:rPr>
      </w:pPr>
      <w:r w:rsidRPr="0071367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6"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1E3C778B" w14:textId="77777777" w:rsidR="00713670" w:rsidRPr="00713670" w:rsidRDefault="00713670">
      <w:pPr>
        <w:numPr>
          <w:ilvl w:val="1"/>
          <w:numId w:val="42"/>
        </w:numPr>
        <w:tabs>
          <w:tab w:val="num" w:pos="0"/>
        </w:tabs>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10C2D721"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1DC3D958"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D75BBF6"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28B8D902"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5669F951" w14:textId="77777777" w:rsidR="00713670" w:rsidRPr="00713670" w:rsidRDefault="00713670" w:rsidP="00713670">
      <w:pPr>
        <w:tabs>
          <w:tab w:val="num" w:pos="0"/>
        </w:tabs>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A8E7F3A"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07B3B601"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145A075A"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5CD8CA01"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03CA7F0E" w14:textId="77777777" w:rsidR="00713670" w:rsidRPr="00713670" w:rsidRDefault="00713670">
      <w:pPr>
        <w:numPr>
          <w:ilvl w:val="3"/>
          <w:numId w:val="42"/>
        </w:numPr>
        <w:tabs>
          <w:tab w:val="num" w:pos="0"/>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0A78E4C7" w14:textId="77777777" w:rsidR="00713670" w:rsidRPr="00713670" w:rsidRDefault="00713670" w:rsidP="00713670">
      <w:pPr>
        <w:tabs>
          <w:tab w:val="num" w:pos="0"/>
        </w:tabs>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5AED4B9B" w14:textId="77777777" w:rsidR="00713670" w:rsidRPr="00713670" w:rsidRDefault="00713670">
      <w:pPr>
        <w:numPr>
          <w:ilvl w:val="0"/>
          <w:numId w:val="10"/>
        </w:numPr>
        <w:tabs>
          <w:tab w:val="num" w:pos="0"/>
        </w:tabs>
        <w:autoSpaceDE w:val="0"/>
        <w:autoSpaceDN w:val="0"/>
        <w:adjustRightInd w:val="0"/>
        <w:spacing w:line="360" w:lineRule="auto"/>
        <w:ind w:left="0" w:firstLine="567"/>
        <w:contextualSpacing/>
        <w:jc w:val="both"/>
        <w:rPr>
          <w:color w:val="000000"/>
        </w:rPr>
      </w:pPr>
      <w:r w:rsidRPr="00713670">
        <w:rPr>
          <w:color w:val="000000"/>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5C7A64AE" w14:textId="77777777" w:rsidR="00713670" w:rsidRPr="00713670" w:rsidRDefault="00713670">
      <w:pPr>
        <w:numPr>
          <w:ilvl w:val="0"/>
          <w:numId w:val="10"/>
        </w:numPr>
        <w:tabs>
          <w:tab w:val="num" w:pos="0"/>
        </w:tabs>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E754C36" w14:textId="77777777" w:rsidR="00713670" w:rsidRPr="00713670" w:rsidRDefault="00713670">
      <w:pPr>
        <w:numPr>
          <w:ilvl w:val="1"/>
          <w:numId w:val="42"/>
        </w:numPr>
        <w:tabs>
          <w:tab w:val="num" w:pos="0"/>
        </w:tabs>
        <w:autoSpaceDE w:val="0"/>
        <w:autoSpaceDN w:val="0"/>
        <w:adjustRightInd w:val="0"/>
        <w:spacing w:line="360" w:lineRule="auto"/>
        <w:ind w:left="0" w:firstLine="567"/>
        <w:jc w:val="both"/>
      </w:pPr>
      <w:r w:rsidRPr="00713670">
        <w:t>Izsoles pretendents netiek reģistrēts izsoles dalībnieku reģistrā, ja:</w:t>
      </w:r>
    </w:p>
    <w:p w14:paraId="54F9AE20"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0999DACB"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pPr>
      <w:r w:rsidRPr="00713670">
        <w:t>ja nav iesniegti šo noteikumu 4.3.1.punktā vai 4.3.2.punktā norādītie dokumenti;</w:t>
      </w:r>
    </w:p>
    <w:p w14:paraId="6E6B5710"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26F7FF4B"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1309AB1A" w14:textId="77777777" w:rsidR="00713670" w:rsidRPr="00713670" w:rsidRDefault="00713670">
      <w:pPr>
        <w:numPr>
          <w:ilvl w:val="2"/>
          <w:numId w:val="42"/>
        </w:numPr>
        <w:tabs>
          <w:tab w:val="num" w:pos="0"/>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74F5C987" w14:textId="77777777" w:rsidR="00713670" w:rsidRPr="00713670" w:rsidRDefault="00713670">
      <w:pPr>
        <w:numPr>
          <w:ilvl w:val="0"/>
          <w:numId w:val="42"/>
        </w:numPr>
        <w:tabs>
          <w:tab w:val="num" w:pos="360"/>
        </w:tabs>
        <w:spacing w:line="360" w:lineRule="auto"/>
        <w:jc w:val="center"/>
        <w:rPr>
          <w:b/>
        </w:rPr>
      </w:pPr>
      <w:r w:rsidRPr="00713670">
        <w:rPr>
          <w:b/>
        </w:rPr>
        <w:t>Izsoles norise</w:t>
      </w:r>
    </w:p>
    <w:p w14:paraId="14412C05" w14:textId="77777777" w:rsidR="00713670" w:rsidRPr="00713670" w:rsidRDefault="00713670">
      <w:pPr>
        <w:numPr>
          <w:ilvl w:val="1"/>
          <w:numId w:val="42"/>
        </w:numPr>
        <w:autoSpaceDE w:val="0"/>
        <w:autoSpaceDN w:val="0"/>
        <w:adjustRightInd w:val="0"/>
        <w:spacing w:line="360" w:lineRule="auto"/>
        <w:ind w:left="0" w:firstLine="567"/>
        <w:jc w:val="both"/>
      </w:pPr>
      <w:r w:rsidRPr="00713670">
        <w:t xml:space="preserve">Izsole notiks </w:t>
      </w:r>
      <w:r w:rsidRPr="00713670">
        <w:rPr>
          <w:b/>
        </w:rPr>
        <w:t>2022.gada 8.decembrī plkst.12.00</w:t>
      </w:r>
      <w:r w:rsidRPr="00713670">
        <w:t xml:space="preserve"> Gulbenes novada pašvaldības administrācijas ēkā, Ābeļu ielā 2, Gulbenē, Gulbenes novadā, 2.stāva zālē. </w:t>
      </w:r>
    </w:p>
    <w:p w14:paraId="2342658E" w14:textId="77777777" w:rsidR="00713670" w:rsidRPr="00713670" w:rsidRDefault="00713670">
      <w:pPr>
        <w:numPr>
          <w:ilvl w:val="1"/>
          <w:numId w:val="42"/>
        </w:numPr>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53EB2BB" w14:textId="77777777" w:rsidR="00713670" w:rsidRPr="00713670" w:rsidRDefault="00713670">
      <w:pPr>
        <w:numPr>
          <w:ilvl w:val="1"/>
          <w:numId w:val="42"/>
        </w:numPr>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15B87FA" w14:textId="77777777" w:rsidR="00713670" w:rsidRPr="00713670" w:rsidRDefault="00713670">
      <w:pPr>
        <w:numPr>
          <w:ilvl w:val="1"/>
          <w:numId w:val="42"/>
        </w:numPr>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7F7C45B4" w14:textId="77777777" w:rsidR="00713670" w:rsidRPr="00713670" w:rsidRDefault="00713670">
      <w:pPr>
        <w:numPr>
          <w:ilvl w:val="1"/>
          <w:numId w:val="42"/>
        </w:numPr>
        <w:autoSpaceDE w:val="0"/>
        <w:autoSpaceDN w:val="0"/>
        <w:adjustRightInd w:val="0"/>
        <w:spacing w:line="360" w:lineRule="auto"/>
        <w:ind w:left="0" w:firstLine="567"/>
        <w:jc w:val="both"/>
      </w:pPr>
      <w:r w:rsidRPr="00713670">
        <w:t xml:space="preserve">Izsoles vadītājs atklāj izsoli, raksturo izsolāmo mantu, paziņo izsoles sākumcenu, izsoles soli un informē par solīšanas kārtību. </w:t>
      </w:r>
    </w:p>
    <w:p w14:paraId="5D8AF9F5" w14:textId="77777777" w:rsidR="00713670" w:rsidRPr="00713670" w:rsidRDefault="00713670">
      <w:pPr>
        <w:numPr>
          <w:ilvl w:val="1"/>
          <w:numId w:val="42"/>
        </w:numPr>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37A417AD" w14:textId="77777777" w:rsidR="00713670" w:rsidRPr="00713670" w:rsidRDefault="00713670">
      <w:pPr>
        <w:widowControl w:val="0"/>
        <w:numPr>
          <w:ilvl w:val="1"/>
          <w:numId w:val="42"/>
        </w:numPr>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w:t>
      </w:r>
      <w:r w:rsidRPr="00713670">
        <w:lastRenderedPageBreak/>
        <w:t xml:space="preserve">nodrošinājums viņam netiek atmaksāts. </w:t>
      </w:r>
    </w:p>
    <w:p w14:paraId="2D2D225D" w14:textId="77777777" w:rsidR="00713670" w:rsidRPr="00713670" w:rsidRDefault="00713670">
      <w:pPr>
        <w:widowControl w:val="0"/>
        <w:numPr>
          <w:ilvl w:val="1"/>
          <w:numId w:val="42"/>
        </w:numPr>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78C0D72" w14:textId="77777777" w:rsidR="00713670" w:rsidRPr="00713670" w:rsidRDefault="00713670">
      <w:pPr>
        <w:widowControl w:val="0"/>
        <w:numPr>
          <w:ilvl w:val="1"/>
          <w:numId w:val="42"/>
        </w:numPr>
        <w:autoSpaceDE w:val="0"/>
        <w:autoSpaceDN w:val="0"/>
        <w:adjustRightInd w:val="0"/>
        <w:spacing w:line="360" w:lineRule="auto"/>
        <w:ind w:left="0" w:firstLine="567"/>
        <w:jc w:val="both"/>
      </w:pPr>
      <w:r w:rsidRPr="0071367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2ECA915"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1C1F35DD"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46231B4"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pPr>
      <w:r w:rsidRPr="00713670">
        <w:t>Atkārtotas izsoles gadījumā Gulbenes novada dome ar atsevišķu lēmumu var ierosināt veikt atkārtotu novērtēšanu, atsavināšanas veida maiņu vai atcelt lēmumu par nodošanu atsavināšanai.</w:t>
      </w:r>
    </w:p>
    <w:p w14:paraId="7619BF19" w14:textId="77777777" w:rsidR="00713670" w:rsidRPr="00713670" w:rsidRDefault="00713670">
      <w:pPr>
        <w:numPr>
          <w:ilvl w:val="0"/>
          <w:numId w:val="42"/>
        </w:numPr>
        <w:tabs>
          <w:tab w:val="num" w:pos="360"/>
        </w:tabs>
        <w:spacing w:line="360" w:lineRule="auto"/>
        <w:jc w:val="center"/>
        <w:rPr>
          <w:b/>
        </w:rPr>
      </w:pPr>
      <w:r w:rsidRPr="00713670">
        <w:rPr>
          <w:b/>
        </w:rPr>
        <w:t>Izsoles rezultātu apstiprināšana un pirkuma līguma noslēgšana</w:t>
      </w:r>
    </w:p>
    <w:p w14:paraId="54C513E6"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 xml:space="preserve">Izsoles komisija apstiprina izsoles protokolu septiņu dienu laikā pēc izsoles. </w:t>
      </w:r>
    </w:p>
    <w:p w14:paraId="27993519"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3B96D20E"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40531FD"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65B74A6"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Ja noteikumu 6.4.punktā noteiktais izsoles dalībnieks no īpašuma pirkuma atsakās vai norādītajā termiņā nenorēķinās par pirkumu, izsole tiek uzskatīta par nenotikušu. Šādā gadījumā rīkojama atkārtota izsole.</w:t>
      </w:r>
    </w:p>
    <w:p w14:paraId="2D96F7EC"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w:t>
      </w:r>
      <w:r w:rsidRPr="00713670">
        <w:rPr>
          <w:color w:val="000000"/>
        </w:rPr>
        <w:lastRenderedPageBreak/>
        <w:t xml:space="preserve">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713670">
        <w:rPr>
          <w:i/>
          <w:color w:val="000000"/>
        </w:rPr>
        <w:t>euro</w:t>
      </w:r>
      <w:proofErr w:type="spellEnd"/>
      <w:r w:rsidRPr="00713670">
        <w:rPr>
          <w:color w:val="000000"/>
        </w:rPr>
        <w:t>.</w:t>
      </w:r>
    </w:p>
    <w:p w14:paraId="13B1D6B4"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t xml:space="preserve">Juridiskā persona, kura nosolījusi visaugstāko cenu vai nosolījusi nākamo augstāko cenu un kurai šo noteikumu 6.6.punktā noteiktajā kārtībā konstatēts nodokļu parāds, var pierādīt tā </w:t>
      </w:r>
      <w:proofErr w:type="spellStart"/>
      <w:r w:rsidRPr="00713670">
        <w:t>neesību</w:t>
      </w:r>
      <w:proofErr w:type="spellEnd"/>
      <w:r w:rsidRPr="00713670">
        <w:t>, iesniedzot:</w:t>
      </w:r>
    </w:p>
    <w:p w14:paraId="2886732F" w14:textId="77777777" w:rsidR="00713670" w:rsidRPr="00713670" w:rsidRDefault="00713670">
      <w:pPr>
        <w:numPr>
          <w:ilvl w:val="2"/>
          <w:numId w:val="42"/>
        </w:numPr>
        <w:autoSpaceDE w:val="0"/>
        <w:autoSpaceDN w:val="0"/>
        <w:adjustRightInd w:val="0"/>
        <w:spacing w:line="360" w:lineRule="auto"/>
        <w:ind w:left="0" w:firstLine="567"/>
        <w:contextualSpacing/>
        <w:jc w:val="both"/>
        <w:rPr>
          <w:color w:val="000000"/>
        </w:rPr>
      </w:pPr>
      <w:r w:rsidRPr="00713670">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8FDA9F7" w14:textId="77777777" w:rsidR="00713670" w:rsidRPr="00713670" w:rsidRDefault="00713670">
      <w:pPr>
        <w:numPr>
          <w:ilvl w:val="2"/>
          <w:numId w:val="42"/>
        </w:numPr>
        <w:autoSpaceDE w:val="0"/>
        <w:autoSpaceDN w:val="0"/>
        <w:adjustRightInd w:val="0"/>
        <w:spacing w:line="360" w:lineRule="auto"/>
        <w:ind w:left="0" w:firstLine="567"/>
        <w:contextualSpacing/>
        <w:jc w:val="both"/>
        <w:rPr>
          <w:color w:val="000000"/>
        </w:rPr>
      </w:pPr>
      <w:r w:rsidRPr="00713670">
        <w:t xml:space="preserve">Valsts ieņēmumu dienesta vai pašvaldības kompetentās institūcijas lēmuma kopiju par nodokļu samaksas termiņa pagarināšanu vai atlikšanu vai citus objektīvus pierādījumus par nodokļu parāda </w:t>
      </w:r>
      <w:proofErr w:type="spellStart"/>
      <w:r w:rsidRPr="00713670">
        <w:t>neesību</w:t>
      </w:r>
      <w:proofErr w:type="spellEnd"/>
      <w:r w:rsidRPr="00713670">
        <w:t>.</w:t>
      </w:r>
    </w:p>
    <w:p w14:paraId="466E450B" w14:textId="77777777" w:rsidR="00713670" w:rsidRPr="00713670" w:rsidRDefault="00713670">
      <w:pPr>
        <w:numPr>
          <w:ilvl w:val="1"/>
          <w:numId w:val="42"/>
        </w:numPr>
        <w:autoSpaceDE w:val="0"/>
        <w:autoSpaceDN w:val="0"/>
        <w:adjustRightInd w:val="0"/>
        <w:spacing w:line="360" w:lineRule="auto"/>
        <w:ind w:left="0" w:firstLine="567"/>
        <w:contextualSpacing/>
        <w:jc w:val="both"/>
        <w:rPr>
          <w:color w:val="000000"/>
        </w:rPr>
      </w:pPr>
      <w:r w:rsidRPr="00713670">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0F5B8872" w14:textId="77777777" w:rsidR="00713670" w:rsidRPr="00713670" w:rsidRDefault="00713670">
      <w:pPr>
        <w:numPr>
          <w:ilvl w:val="1"/>
          <w:numId w:val="42"/>
        </w:numPr>
        <w:autoSpaceDE w:val="0"/>
        <w:autoSpaceDN w:val="0"/>
        <w:adjustRightInd w:val="0"/>
        <w:spacing w:line="360" w:lineRule="auto"/>
        <w:ind w:left="0" w:firstLine="567"/>
        <w:contextualSpacing/>
        <w:jc w:val="both"/>
        <w:rPr>
          <w:color w:val="000000"/>
        </w:rPr>
      </w:pPr>
      <w:r w:rsidRPr="00713670">
        <w:t xml:space="preserve">Ja pircējam – juridiskajai personai, kura nosolījusi nākamo augstāko cenu, šo noteikumu 6.6.punktā noteiktajā kārtībā tiek konstatēts nodokļu parāds, tas zaudē iesniegto nodrošinājumu, </w:t>
      </w:r>
      <w:r w:rsidRPr="00713670">
        <w:rPr>
          <w:color w:val="000000"/>
        </w:rPr>
        <w:t>izsole atzīstama par nenotikušu. Šādā gadījumā rīkojama atkārtota izsole</w:t>
      </w:r>
      <w:r w:rsidRPr="00713670">
        <w:t>.</w:t>
      </w:r>
    </w:p>
    <w:p w14:paraId="458E41E6"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2.7. vai 2.8.punktā paredzēto maksājumu nokārtošanas.</w:t>
      </w:r>
    </w:p>
    <w:p w14:paraId="7D82EF24"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231D2912"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text" w:val="līguma"/>
          <w:attr w:name="id" w:val="-1"/>
          <w:attr w:name="baseform" w:val="līgum|s"/>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pieņemšanas aktu. </w:t>
      </w:r>
    </w:p>
    <w:p w14:paraId="30BD6E15" w14:textId="77777777" w:rsidR="00713670" w:rsidRPr="00713670" w:rsidRDefault="00713670">
      <w:pPr>
        <w:numPr>
          <w:ilvl w:val="1"/>
          <w:numId w:val="42"/>
        </w:numPr>
        <w:tabs>
          <w:tab w:val="num" w:pos="567"/>
        </w:tabs>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6E34ED99" w14:textId="77777777" w:rsidR="00713670" w:rsidRPr="00713670" w:rsidRDefault="00713670">
      <w:pPr>
        <w:numPr>
          <w:ilvl w:val="0"/>
          <w:numId w:val="42"/>
        </w:numPr>
        <w:tabs>
          <w:tab w:val="num" w:pos="360"/>
        </w:tabs>
        <w:spacing w:line="360" w:lineRule="auto"/>
        <w:jc w:val="center"/>
        <w:rPr>
          <w:b/>
        </w:rPr>
      </w:pPr>
      <w:r w:rsidRPr="00713670">
        <w:rPr>
          <w:b/>
        </w:rPr>
        <w:t>Nenotikusi izsole</w:t>
      </w:r>
    </w:p>
    <w:p w14:paraId="7F8BFBD7" w14:textId="77777777" w:rsidR="00713670" w:rsidRPr="00713670" w:rsidRDefault="00713670">
      <w:pPr>
        <w:numPr>
          <w:ilvl w:val="1"/>
          <w:numId w:val="42"/>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384971A6" w14:textId="77777777" w:rsidR="00713670" w:rsidRPr="00713670" w:rsidRDefault="00713670">
      <w:pPr>
        <w:numPr>
          <w:ilvl w:val="2"/>
          <w:numId w:val="42"/>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7499C199" w14:textId="77777777" w:rsidR="00713670" w:rsidRPr="00713670" w:rsidRDefault="00713670">
      <w:pPr>
        <w:numPr>
          <w:ilvl w:val="2"/>
          <w:numId w:val="42"/>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49A4F1AF" w14:textId="77777777" w:rsidR="00713670" w:rsidRPr="00713670" w:rsidRDefault="00713670">
      <w:pPr>
        <w:numPr>
          <w:ilvl w:val="2"/>
          <w:numId w:val="42"/>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57D89E04" w14:textId="77777777" w:rsidR="00713670" w:rsidRPr="00713670" w:rsidRDefault="00713670">
      <w:pPr>
        <w:numPr>
          <w:ilvl w:val="2"/>
          <w:numId w:val="42"/>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2C32D852"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35A1859A" w14:textId="77777777" w:rsidR="00713670" w:rsidRPr="00713670" w:rsidRDefault="00713670" w:rsidP="00713670">
      <w:pPr>
        <w:spacing w:line="360" w:lineRule="auto"/>
        <w:ind w:firstLine="567"/>
        <w:jc w:val="both"/>
        <w:rPr>
          <w:lang w:eastAsia="en-US"/>
        </w:rPr>
      </w:pPr>
      <w:r w:rsidRPr="00713670">
        <w:rPr>
          <w:lang w:eastAsia="en-US"/>
        </w:rPr>
        <w:lastRenderedPageBreak/>
        <w:t xml:space="preserve">8.1. </w:t>
      </w:r>
      <w:r w:rsidRPr="00713670">
        <w:t>Starp izsoles dalībniekiem aizliegta vienošanās, kas varētu ietekmēt izsoles rezultātus un gaitu.</w:t>
      </w:r>
    </w:p>
    <w:p w14:paraId="108F272F" w14:textId="77777777" w:rsidR="00713670" w:rsidRPr="00713670" w:rsidRDefault="00713670" w:rsidP="00713670">
      <w:pPr>
        <w:spacing w:line="360" w:lineRule="auto"/>
        <w:ind w:firstLine="567"/>
        <w:jc w:val="both"/>
      </w:pPr>
      <w:r w:rsidRPr="00713670">
        <w:rPr>
          <w:lang w:eastAsia="en-US"/>
        </w:rPr>
        <w:t xml:space="preserve">8.2. </w:t>
      </w:r>
      <w:r w:rsidRPr="00713670">
        <w:t>Izsoles pretendenti piekrīt, ka Izsoles komisija veic personas datu apstrādi, pārbaudot sniegto ziņu patiesumu.</w:t>
      </w:r>
    </w:p>
    <w:p w14:paraId="5EDEFF6D"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BF9F222"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2ECACDA8" w14:textId="76A26D0A"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503E0BCC"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1958E97B" w14:textId="77777777" w:rsidTr="00CA0D5B">
        <w:tc>
          <w:tcPr>
            <w:tcW w:w="9354" w:type="dxa"/>
          </w:tcPr>
          <w:p w14:paraId="332B25E1"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10D7E999" wp14:editId="46295B6A">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75E645B4" w14:textId="77777777" w:rsidTr="00CA0D5B">
        <w:tc>
          <w:tcPr>
            <w:tcW w:w="9354" w:type="dxa"/>
          </w:tcPr>
          <w:p w14:paraId="0301C4C4"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720F37EA" w14:textId="77777777" w:rsidTr="00CA0D5B">
        <w:tc>
          <w:tcPr>
            <w:tcW w:w="9354" w:type="dxa"/>
          </w:tcPr>
          <w:p w14:paraId="1E0CF492"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6CCA1189" w14:textId="77777777" w:rsidTr="00CA0D5B">
        <w:tc>
          <w:tcPr>
            <w:tcW w:w="9354" w:type="dxa"/>
          </w:tcPr>
          <w:p w14:paraId="4CE0F2A9"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3884A772" w14:textId="77777777" w:rsidTr="00CA0D5B">
        <w:tc>
          <w:tcPr>
            <w:tcW w:w="9354" w:type="dxa"/>
          </w:tcPr>
          <w:p w14:paraId="1F0FB44D"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5418801A"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4AF74E6B"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25D4C8FD" w14:textId="77777777" w:rsidTr="00873076">
        <w:tc>
          <w:tcPr>
            <w:tcW w:w="4676" w:type="dxa"/>
          </w:tcPr>
          <w:p w14:paraId="0C884B12" w14:textId="77777777" w:rsidR="00713670" w:rsidRPr="00713670" w:rsidRDefault="00713670" w:rsidP="00713670">
            <w:pPr>
              <w:rPr>
                <w:b/>
                <w:bCs/>
              </w:rPr>
            </w:pPr>
            <w:r w:rsidRPr="00713670">
              <w:rPr>
                <w:b/>
                <w:bCs/>
              </w:rPr>
              <w:t>2022.gada 27.oktobrī</w:t>
            </w:r>
          </w:p>
        </w:tc>
        <w:tc>
          <w:tcPr>
            <w:tcW w:w="4678" w:type="dxa"/>
          </w:tcPr>
          <w:p w14:paraId="63B4B01A" w14:textId="77777777" w:rsidR="00713670" w:rsidRPr="00713670" w:rsidRDefault="00713670" w:rsidP="00713670">
            <w:pPr>
              <w:rPr>
                <w:b/>
                <w:bCs/>
              </w:rPr>
            </w:pPr>
            <w:r w:rsidRPr="00713670">
              <w:rPr>
                <w:b/>
                <w:bCs/>
              </w:rPr>
              <w:t xml:space="preserve">                                Nr. GND/2022/1033</w:t>
            </w:r>
          </w:p>
        </w:tc>
      </w:tr>
      <w:tr w:rsidR="00713670" w:rsidRPr="00713670" w14:paraId="0CB02594" w14:textId="77777777" w:rsidTr="00873076">
        <w:tc>
          <w:tcPr>
            <w:tcW w:w="4676" w:type="dxa"/>
          </w:tcPr>
          <w:p w14:paraId="6F2F48D4" w14:textId="77777777" w:rsidR="00713670" w:rsidRPr="00713670" w:rsidRDefault="00713670" w:rsidP="00713670"/>
        </w:tc>
        <w:tc>
          <w:tcPr>
            <w:tcW w:w="4678" w:type="dxa"/>
          </w:tcPr>
          <w:p w14:paraId="0409F2B1" w14:textId="77777777" w:rsidR="00713670" w:rsidRPr="00713670" w:rsidRDefault="00713670" w:rsidP="00713670">
            <w:pPr>
              <w:rPr>
                <w:b/>
                <w:bCs/>
              </w:rPr>
            </w:pPr>
            <w:r w:rsidRPr="00713670">
              <w:rPr>
                <w:b/>
                <w:bCs/>
              </w:rPr>
              <w:t xml:space="preserve">                                (protokols Nr.20; 77.p.)</w:t>
            </w:r>
          </w:p>
        </w:tc>
      </w:tr>
    </w:tbl>
    <w:p w14:paraId="5C9E57DC" w14:textId="77777777" w:rsidR="00713670" w:rsidRPr="00713670" w:rsidRDefault="00713670" w:rsidP="00713670"/>
    <w:p w14:paraId="419D7C7F"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nekustamā īpašuma </w:t>
      </w:r>
      <w:r w:rsidRPr="00713670">
        <w:rPr>
          <w:b/>
          <w:snapToGrid w:val="0"/>
          <w:lang w:eastAsia="en-US"/>
        </w:rPr>
        <w:t>Gulbenes pilsētā ar nosaukumu “</w:t>
      </w:r>
      <w:r w:rsidRPr="00713670">
        <w:rPr>
          <w:b/>
          <w:snapToGrid w:val="0"/>
          <w:szCs w:val="20"/>
          <w:lang w:eastAsia="en-US"/>
        </w:rPr>
        <w:t>Purva iela 4</w:t>
      </w:r>
      <w:r w:rsidRPr="00713670">
        <w:rPr>
          <w:b/>
          <w:snapToGrid w:val="0"/>
          <w:lang w:eastAsia="en-US"/>
        </w:rPr>
        <w:t>”</w:t>
      </w:r>
      <w:r w:rsidRPr="00713670">
        <w:rPr>
          <w:b/>
          <w:snapToGrid w:val="0"/>
          <w:szCs w:val="20"/>
          <w:lang w:eastAsia="en-US"/>
        </w:rPr>
        <w:t>, trešās izsoles rīkošanu, noteikumu un sākumcenas apstiprināšanu</w:t>
      </w:r>
    </w:p>
    <w:p w14:paraId="51BDEB5A" w14:textId="77777777" w:rsidR="00713670" w:rsidRPr="00713670" w:rsidRDefault="00713670" w:rsidP="00713670"/>
    <w:p w14:paraId="7DFAC604" w14:textId="77777777" w:rsidR="00713670" w:rsidRPr="00713670" w:rsidRDefault="00713670" w:rsidP="00713670">
      <w:pPr>
        <w:spacing w:line="360" w:lineRule="auto"/>
        <w:ind w:firstLine="567"/>
        <w:jc w:val="both"/>
      </w:pPr>
      <w:r w:rsidRPr="00713670">
        <w:t xml:space="preserve">Gulbenes novada dome 2022.gada 25.augustā pieņēma lēmumu </w:t>
      </w:r>
      <w:proofErr w:type="spellStart"/>
      <w:r w:rsidRPr="00713670">
        <w:t>Nr.GND</w:t>
      </w:r>
      <w:proofErr w:type="spellEnd"/>
      <w:r w:rsidRPr="00713670">
        <w:t>/2022/766 “Par nekustamā īpašuma Gulbenes pilsētā ar nosaukumu “Purva iela 4”, otrās izsoles rīkošanu, noteikumu un sākumcenas apstiprināšanu” (protokols Nr.16, 15.p.), ar kuru nolēma rīkot nekustamā īpašuma Gulbenes pilsētā ar nosaukumu “Purva iela 4”, kadastra numurs 5001 007 0298</w:t>
      </w:r>
      <w:r w:rsidRPr="00713670">
        <w:rPr>
          <w:rFonts w:eastAsia="SimSun"/>
          <w:color w:val="00000A"/>
          <w:lang w:eastAsia="zh-CN" w:bidi="hi-IN"/>
        </w:rPr>
        <w:t>, otro</w:t>
      </w:r>
      <w:r w:rsidRPr="00713670">
        <w:t xml:space="preserve"> izsoli, apstiprināt izsoles noteikumus un nosacīto cenu. Otrās izsoles apstiprinātā nosacītā cena (izsoles sākumcena) </w:t>
      </w:r>
      <w:r w:rsidRPr="00713670">
        <w:rPr>
          <w:color w:val="000000"/>
        </w:rPr>
        <w:t xml:space="preserve">4600 EUR (četri tūkstoši seši simti </w:t>
      </w:r>
      <w:proofErr w:type="spellStart"/>
      <w:r w:rsidRPr="00713670">
        <w:rPr>
          <w:i/>
          <w:color w:val="000000"/>
        </w:rPr>
        <w:t>euro</w:t>
      </w:r>
      <w:proofErr w:type="spellEnd"/>
      <w:r w:rsidRPr="00713670">
        <w:rPr>
          <w:color w:val="000000"/>
        </w:rPr>
        <w:t>)</w:t>
      </w:r>
      <w:r w:rsidRPr="00713670">
        <w:t>.</w:t>
      </w:r>
      <w:r w:rsidRPr="00713670">
        <w:rPr>
          <w:color w:val="000000"/>
        </w:rPr>
        <w:t xml:space="preserve"> </w:t>
      </w:r>
      <w:r w:rsidRPr="00713670">
        <w:t xml:space="preserve">Uz 2022.gada 13.oktobrī rīkoto izsoli (otrā izsole) nepieteicās neviens pretendents, līdz ar to izsole ir bijusi nesekmīga.  </w:t>
      </w:r>
    </w:p>
    <w:p w14:paraId="188B7DFE" w14:textId="77777777" w:rsidR="00713670" w:rsidRPr="00713670" w:rsidRDefault="00713670" w:rsidP="00713670">
      <w:pPr>
        <w:spacing w:line="360" w:lineRule="auto"/>
        <w:ind w:firstLine="567"/>
        <w:jc w:val="both"/>
      </w:pPr>
      <w:r w:rsidRPr="00713670">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3A6D3A89" w14:textId="77777777" w:rsidR="00713670" w:rsidRPr="00713670" w:rsidRDefault="00713670" w:rsidP="00713670">
      <w:pPr>
        <w:spacing w:line="360" w:lineRule="auto"/>
        <w:ind w:firstLine="567"/>
        <w:jc w:val="both"/>
      </w:pPr>
      <w:r w:rsidRPr="00713670">
        <w:t xml:space="preserve">Īpašuma novērtēšanas un izsoļu komisija izvērtējot situāciju, iesaka rīkot trešo izsoli ar augšupejošu soli un noteikt trešās izsoles sākumcenu 3000 EUR (trīs tūkstoši </w:t>
      </w:r>
      <w:proofErr w:type="spellStart"/>
      <w:r w:rsidRPr="00713670">
        <w:rPr>
          <w:i/>
        </w:rPr>
        <w:t>euro</w:t>
      </w:r>
      <w:proofErr w:type="spellEnd"/>
      <w:r w:rsidRPr="00713670">
        <w:t>).</w:t>
      </w:r>
    </w:p>
    <w:p w14:paraId="0B6B7BA1"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Nr.2.7.2/22/138,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 xml:space="preserve">ar 12 balsīm "Par" (Ainārs Brezinskis, Aivars Circens, Anatolijs Savickis, Andis Caunītis, Atis Jencītis, Guna Pūcīte, Guna Švika, Gunārs Ciglis, Intars Liepiņš, Ivars Kupčs, </w:t>
      </w:r>
      <w:r w:rsidRPr="00713670">
        <w:rPr>
          <w:noProof/>
        </w:rPr>
        <w:lastRenderedPageBreak/>
        <w:t>Mudīte Motivāne, Normunds Mazūrs), "Pret" – nav, "Atturas" – nav</w:t>
      </w:r>
      <w:r w:rsidRPr="00713670">
        <w:t>, Gulbenes novada dome NOLEMJ:</w:t>
      </w:r>
    </w:p>
    <w:p w14:paraId="35728B82" w14:textId="77777777" w:rsidR="00713670" w:rsidRPr="00713670" w:rsidRDefault="00713670" w:rsidP="00713670">
      <w:pPr>
        <w:spacing w:line="360" w:lineRule="auto"/>
        <w:ind w:firstLine="567"/>
        <w:jc w:val="both"/>
      </w:pPr>
      <w:r w:rsidRPr="00713670">
        <w:t>1. ATZĪT 2022.gada 13.oktobrī rīkoto Gulbenes novada pašvaldības nekustamā īpašuma Gulbenes pilsētā ar nosaukumu “Purva iela 4”, kadastra numurs 5001 007 0298, otro izsoli par nesekmīgu.</w:t>
      </w:r>
    </w:p>
    <w:p w14:paraId="065EC0AA" w14:textId="77777777" w:rsidR="00713670" w:rsidRPr="00713670" w:rsidRDefault="00713670" w:rsidP="00713670">
      <w:pPr>
        <w:spacing w:line="360" w:lineRule="auto"/>
        <w:ind w:firstLine="567"/>
        <w:jc w:val="both"/>
      </w:pPr>
      <w:r w:rsidRPr="00713670">
        <w:t>2. RĪKOT Gulbenes novada pašvaldībai piederošā nekustamā īpašuma Gulbenes pilsētā ar nosaukumu “Purva iela 4”, kadastra numurs 5001 007 0298, kas sastāv no zemes vienības ar kadastra apzīmējumu 5001 007 0295, 0,1621 ha platībā, trešo izsoli.</w:t>
      </w:r>
    </w:p>
    <w:p w14:paraId="7C11E357" w14:textId="77777777" w:rsidR="00713670" w:rsidRPr="00713670" w:rsidRDefault="00713670" w:rsidP="00713670">
      <w:pPr>
        <w:spacing w:line="360" w:lineRule="auto"/>
        <w:ind w:firstLine="567"/>
        <w:jc w:val="both"/>
      </w:pPr>
      <w:r w:rsidRPr="00713670">
        <w:t xml:space="preserve">3. APSTIPRINĀT Gulbenes novada pašvaldībai piederošā nekustamā īpašuma Gulbenes pilsētā ar nosaukumu “Purva iela 4”, kadastra numurs 5001 007 0298, trešās izsoles sākumcenu 3000 EUR (trīs tūkstoši </w:t>
      </w:r>
      <w:proofErr w:type="spellStart"/>
      <w:r w:rsidRPr="00713670">
        <w:rPr>
          <w:i/>
        </w:rPr>
        <w:t>euro</w:t>
      </w:r>
      <w:proofErr w:type="spellEnd"/>
      <w:r w:rsidRPr="00713670">
        <w:t>).</w:t>
      </w:r>
    </w:p>
    <w:p w14:paraId="554B798A" w14:textId="77777777" w:rsidR="00713670" w:rsidRPr="00713670" w:rsidRDefault="00713670" w:rsidP="00713670">
      <w:pPr>
        <w:spacing w:line="360" w:lineRule="auto"/>
        <w:ind w:firstLine="567"/>
        <w:jc w:val="both"/>
      </w:pPr>
      <w:r w:rsidRPr="00713670">
        <w:t>4. APSTIPRINĀT Gulbenes novada pašvaldībai piederošā nekustamā īpašuma Gulbenes pilsētā ar nosaukumu “Purva iela 4”, kadastra numurs 5001 007 0298, trešās izsoles noteikumus (1.pielikums), kas ir šī lēmuma neatņemama sastāvdaļa.</w:t>
      </w:r>
    </w:p>
    <w:p w14:paraId="4B828391" w14:textId="77777777" w:rsidR="00713670" w:rsidRPr="00713670" w:rsidRDefault="00713670" w:rsidP="00713670">
      <w:pPr>
        <w:spacing w:line="360" w:lineRule="auto"/>
        <w:ind w:firstLine="567"/>
        <w:jc w:val="both"/>
      </w:pPr>
      <w:r w:rsidRPr="00713670">
        <w:t>5. UZDOT Gulbenes novada pašvaldības Īpašuma novērtēšanas un izsoļu komisijai organizēt Gulbenes novada pašvaldībai piederošā nekustamā īpašuma Gulbenes pilsētā ar nosaukumu “Purva iela 4”, kadastra numurs 5001 007 0298, trešo izsoli.</w:t>
      </w:r>
    </w:p>
    <w:p w14:paraId="68FE22BF" w14:textId="77777777" w:rsidR="00713670" w:rsidRPr="00713670" w:rsidRDefault="00713670" w:rsidP="00713670">
      <w:pPr>
        <w:spacing w:after="160" w:line="259" w:lineRule="auto"/>
      </w:pPr>
    </w:p>
    <w:p w14:paraId="7887E7C1"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10D2C64F" w14:textId="77777777" w:rsidR="00713670" w:rsidRPr="00713670" w:rsidRDefault="00713670" w:rsidP="00713670">
      <w:pPr>
        <w:spacing w:line="360" w:lineRule="auto"/>
      </w:pPr>
    </w:p>
    <w:p w14:paraId="010E8D75"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2655834B" w14:textId="77777777" w:rsidR="00713670" w:rsidRPr="00713670" w:rsidRDefault="00713670" w:rsidP="00713670">
      <w:pPr>
        <w:spacing w:after="160" w:line="259" w:lineRule="auto"/>
      </w:pPr>
      <w:r w:rsidRPr="00713670">
        <w:br w:type="page"/>
      </w:r>
    </w:p>
    <w:p w14:paraId="399A9A28" w14:textId="77777777" w:rsidR="00713670" w:rsidRPr="00713670" w:rsidRDefault="00713670" w:rsidP="00713670">
      <w:pPr>
        <w:jc w:val="right"/>
      </w:pPr>
      <w:r w:rsidRPr="00713670">
        <w:lastRenderedPageBreak/>
        <w:t>Pielikums 27.10.2022. Gulbenes novada domes lēmumam Nr. GND/2022/1033</w:t>
      </w:r>
    </w:p>
    <w:p w14:paraId="7B18C190" w14:textId="77777777" w:rsidR="00713670" w:rsidRPr="00713670" w:rsidRDefault="00713670" w:rsidP="00713670">
      <w:pPr>
        <w:jc w:val="center"/>
      </w:pPr>
    </w:p>
    <w:p w14:paraId="7FC6AF57" w14:textId="77777777" w:rsidR="00713670" w:rsidRPr="00713670" w:rsidRDefault="00713670" w:rsidP="00713670">
      <w:pPr>
        <w:jc w:val="center"/>
        <w:rPr>
          <w:b/>
          <w:caps/>
        </w:rPr>
      </w:pPr>
      <w:r w:rsidRPr="00713670">
        <w:rPr>
          <w:b/>
          <w:caps/>
        </w:rPr>
        <w:t xml:space="preserve">Gulbenes novada pašvaldības nekustamā īpašuma – </w:t>
      </w:r>
    </w:p>
    <w:p w14:paraId="04418A87" w14:textId="77777777" w:rsidR="00713670" w:rsidRPr="00713670" w:rsidRDefault="00713670" w:rsidP="00713670">
      <w:pPr>
        <w:jc w:val="center"/>
        <w:rPr>
          <w:b/>
          <w:caps/>
        </w:rPr>
      </w:pPr>
      <w:r w:rsidRPr="00713670">
        <w:rPr>
          <w:b/>
          <w:caps/>
        </w:rPr>
        <w:t xml:space="preserve">Gulbenes pilsētā ar nosaukumu “Purva iela 4”, </w:t>
      </w:r>
    </w:p>
    <w:p w14:paraId="616C2280" w14:textId="77777777" w:rsidR="00713670" w:rsidRPr="00713670" w:rsidRDefault="00713670" w:rsidP="00713670">
      <w:pPr>
        <w:jc w:val="center"/>
        <w:rPr>
          <w:b/>
          <w:caps/>
        </w:rPr>
      </w:pPr>
      <w:r w:rsidRPr="00713670">
        <w:rPr>
          <w:b/>
        </w:rPr>
        <w:t>TREŠĀS IZSOLES NOTEIKUMI</w:t>
      </w:r>
    </w:p>
    <w:p w14:paraId="0C7470F4" w14:textId="77777777" w:rsidR="00713670" w:rsidRPr="00713670" w:rsidRDefault="00713670" w:rsidP="00713670">
      <w:pPr>
        <w:tabs>
          <w:tab w:val="left" w:pos="0"/>
          <w:tab w:val="left" w:pos="426"/>
        </w:tabs>
        <w:ind w:right="43" w:firstLine="284"/>
        <w:jc w:val="center"/>
        <w:rPr>
          <w:b/>
          <w:bCs/>
          <w:lang w:eastAsia="en-US"/>
        </w:rPr>
      </w:pPr>
    </w:p>
    <w:p w14:paraId="6A1DFC0E"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1B5BA6DD"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trešā mutiskā atklātā izsole ar augšupejošu soli </w:t>
      </w:r>
      <w:r w:rsidRPr="00713670">
        <w:t xml:space="preserve">Gulbenes novada pašvaldības </w:t>
      </w:r>
      <w:r w:rsidRPr="00713670">
        <w:rPr>
          <w:rFonts w:eastAsia="SimSun"/>
          <w:color w:val="00000A"/>
          <w:lang w:eastAsia="zh-CN" w:bidi="hi-IN"/>
        </w:rPr>
        <w:t xml:space="preserve">nekustamā īpašuma </w:t>
      </w:r>
      <w:r w:rsidRPr="00713670">
        <w:t xml:space="preserve">Gulbenes pilsētā ar nosaukumu “Purva iela 4”, kadastra numurs 5001 007 0298, </w:t>
      </w:r>
      <w:r w:rsidRPr="00713670">
        <w:rPr>
          <w:color w:val="000000"/>
        </w:rPr>
        <w:t xml:space="preserve">(turpmāk – Objekts) pircēja noteikšanai. </w:t>
      </w:r>
    </w:p>
    <w:p w14:paraId="261D36D7"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49CDA5AE"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7159DA4D"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1F18B0DD" w14:textId="77777777" w:rsidR="00713670" w:rsidRPr="00713670" w:rsidRDefault="00713670" w:rsidP="00713670">
      <w:pPr>
        <w:spacing w:line="360" w:lineRule="auto"/>
        <w:ind w:right="43" w:firstLine="567"/>
        <w:jc w:val="both"/>
        <w:rPr>
          <w:color w:val="000000"/>
        </w:rPr>
      </w:pPr>
      <w:r w:rsidRPr="00713670">
        <w:rPr>
          <w:color w:val="000000"/>
        </w:rPr>
        <w:t xml:space="preserve">1.4.1. Gulbenes novada pašvaldības nekustamais īpašums </w:t>
      </w:r>
      <w:r w:rsidRPr="00713670">
        <w:t>Gulbenes pilsētā ar nosaukumu “Purva iela 4”, kadastra numurs 5001 007 0298, kas sastāv no zemes vienības ar kadastra apzīmējumu 5001 007 0295, 0,1621 ha platībā</w:t>
      </w:r>
      <w:r w:rsidRPr="00713670">
        <w:rPr>
          <w:color w:val="000000"/>
        </w:rPr>
        <w:t>.</w:t>
      </w:r>
    </w:p>
    <w:p w14:paraId="1145CF8D" w14:textId="77777777" w:rsidR="00713670" w:rsidRPr="00713670" w:rsidRDefault="00713670" w:rsidP="00713670">
      <w:pPr>
        <w:tabs>
          <w:tab w:val="left" w:pos="1134"/>
        </w:tabs>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Gulbenes pilsētas zemesgrāmatas nodalījumā Nr.100000625824.</w:t>
      </w:r>
    </w:p>
    <w:p w14:paraId="3E380FB7"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tiesību uz Objekta iegādi nav</w:t>
      </w:r>
      <w:r w:rsidRPr="00713670">
        <w:rPr>
          <w:lang w:eastAsia="en-US"/>
        </w:rPr>
        <w:t>.</w:t>
      </w:r>
    </w:p>
    <w:p w14:paraId="07BFC1DD"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7" w:history="1">
        <w:r w:rsidRPr="00713670">
          <w:rPr>
            <w:rFonts w:cs="Arial"/>
            <w:color w:val="0563C1"/>
            <w:u w:val="single"/>
          </w:rPr>
          <w:t>www.gulbene.lv</w:t>
        </w:r>
      </w:hyperlink>
      <w:r w:rsidRPr="00713670">
        <w:rPr>
          <w:lang w:eastAsia="en-US"/>
        </w:rPr>
        <w:t>.</w:t>
      </w:r>
    </w:p>
    <w:p w14:paraId="627D01B7"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48" w:history="1">
        <w:r w:rsidRPr="00713670">
          <w:rPr>
            <w:rFonts w:cs="Arial"/>
            <w:color w:val="0563C1"/>
            <w:u w:val="single"/>
          </w:rPr>
          <w:t>www.gulbene.lv</w:t>
        </w:r>
      </w:hyperlink>
      <w:r w:rsidRPr="00713670">
        <w:t>.</w:t>
      </w:r>
    </w:p>
    <w:p w14:paraId="70B7BFCA"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9" w:history="1">
        <w:r w:rsidRPr="00713670">
          <w:rPr>
            <w:rFonts w:cs="Arial"/>
            <w:color w:val="0563C1"/>
            <w:u w:val="single"/>
            <w:lang w:eastAsia="en-US"/>
          </w:rPr>
          <w:t>dome@gulbene.lv</w:t>
        </w:r>
      </w:hyperlink>
      <w:r w:rsidRPr="00713670">
        <w:rPr>
          <w:lang w:eastAsia="en-US"/>
        </w:rPr>
        <w:t xml:space="preserve">, </w:t>
      </w:r>
      <w:r w:rsidRPr="00713670">
        <w:t xml:space="preserve">pa tālruni 64473194 (Gulbenes novada Gulbenes pilsētas pārvalde) vai 25728123 (Gulbenes novada Gulbenes pilsētas pārvaldes nekustamā īpašuma pārvaldnieks </w:t>
      </w:r>
      <w:proofErr w:type="spellStart"/>
      <w:r w:rsidRPr="00713670">
        <w:t>K.Rakstiņš</w:t>
      </w:r>
      <w:proofErr w:type="spellEnd"/>
      <w:r w:rsidRPr="00713670">
        <w:t>)</w:t>
      </w:r>
      <w:r w:rsidRPr="00713670">
        <w:rPr>
          <w:bCs/>
        </w:rPr>
        <w:t>.</w:t>
      </w:r>
    </w:p>
    <w:p w14:paraId="5445A151"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t>2. Izsoles veids, maksājumi un samaksas kārtība</w:t>
      </w:r>
    </w:p>
    <w:p w14:paraId="0E4A80DD"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5B3E48FE"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7F8326A4"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Objekta izsoles sākumcena ir 30</w:t>
      </w:r>
      <w:r w:rsidRPr="00713670">
        <w:t xml:space="preserve">00 EUR (trīs tūkstoši </w:t>
      </w:r>
      <w:proofErr w:type="spellStart"/>
      <w:r w:rsidRPr="00713670">
        <w:rPr>
          <w:i/>
        </w:rPr>
        <w:t>euro</w:t>
      </w:r>
      <w:proofErr w:type="spellEnd"/>
      <w:r w:rsidRPr="00713670">
        <w:t>)</w:t>
      </w:r>
      <w:r w:rsidRPr="00713670">
        <w:rPr>
          <w:lang w:eastAsia="en-US"/>
        </w:rPr>
        <w:t>.</w:t>
      </w:r>
    </w:p>
    <w:p w14:paraId="656E50C5"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300 EUR (trīs simti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w:t>
      </w:r>
      <w:r w:rsidRPr="00713670">
        <w:rPr>
          <w:color w:val="000000"/>
        </w:rPr>
        <w:lastRenderedPageBreak/>
        <w:t xml:space="preserve">norēķinu veidā, Gulbenes novada pašvaldības, reģistrācijas Nr.90009116327, kontā Nr.LV81UNLA0050019845884, AS “SEB banka”, </w:t>
      </w:r>
      <w:r w:rsidRPr="00713670">
        <w:rPr>
          <w:lang w:eastAsia="en-US"/>
        </w:rPr>
        <w:t xml:space="preserve">norādot maksājuma mērķī “Nekustamā īpašuma </w:t>
      </w:r>
      <w:r w:rsidRPr="00713670">
        <w:t xml:space="preserve">Gulbenes pilsētā ar nosaukumu “Purva iela 4”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541D84AF"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150</w:t>
      </w:r>
      <w:r w:rsidRPr="00713670">
        <w:rPr>
          <w:rFonts w:eastAsia="Calibri"/>
          <w:lang w:eastAsia="en-US"/>
        </w:rPr>
        <w:t xml:space="preserve"> EUR</w:t>
      </w:r>
      <w:r w:rsidRPr="00713670">
        <w:t xml:space="preserve"> (viens simts piecdesmit </w:t>
      </w:r>
      <w:proofErr w:type="spellStart"/>
      <w:r w:rsidRPr="00713670">
        <w:rPr>
          <w:i/>
        </w:rPr>
        <w:t>euro</w:t>
      </w:r>
      <w:proofErr w:type="spellEnd"/>
      <w:r w:rsidRPr="00713670">
        <w:t>)</w:t>
      </w:r>
      <w:r w:rsidRPr="00713670">
        <w:rPr>
          <w:color w:val="000000"/>
          <w:lang w:eastAsia="en-US"/>
        </w:rPr>
        <w:t>.</w:t>
      </w:r>
    </w:p>
    <w:p w14:paraId="0B7815BA" w14:textId="77777777" w:rsidR="00713670" w:rsidRPr="00713670" w:rsidRDefault="00713670" w:rsidP="00713670">
      <w:pPr>
        <w:spacing w:line="360" w:lineRule="auto"/>
        <w:ind w:firstLine="567"/>
        <w:jc w:val="both"/>
        <w:rPr>
          <w:color w:val="000000"/>
        </w:rPr>
      </w:pPr>
      <w:r w:rsidRPr="00713670">
        <w:rPr>
          <w:color w:val="000000"/>
          <w:lang w:eastAsia="en-US"/>
        </w:rPr>
        <w:t xml:space="preserve">2.6. </w:t>
      </w:r>
      <w:r w:rsidRPr="00713670">
        <w:rPr>
          <w:color w:val="000000"/>
        </w:rPr>
        <w:t>Objektu iespējams iegādāties ar tūlītēju samaksu vai slēdzot nomaksas pirkuma līgumu uz laiku līdz trīs gadiem.</w:t>
      </w:r>
    </w:p>
    <w:p w14:paraId="18E6467B" w14:textId="77777777" w:rsidR="00713670" w:rsidRPr="00713670" w:rsidRDefault="00713670" w:rsidP="00713670">
      <w:pPr>
        <w:spacing w:line="360" w:lineRule="auto"/>
        <w:ind w:firstLine="567"/>
        <w:jc w:val="both"/>
        <w:rPr>
          <w:color w:val="000000"/>
        </w:rPr>
      </w:pPr>
      <w:r w:rsidRPr="00713670">
        <w:rPr>
          <w:color w:val="000000"/>
        </w:rPr>
        <w:t>2.7. Objektu pērkot ar tūlītēju samaksu, nosolītā augstākā summa, atrēķinot naudā iemaksāto nodrošinājumu, jāsamaksā divu nedēļu laikā no izsoles dienas,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“Purva iela 4” </w:t>
      </w:r>
      <w:r w:rsidRPr="00713670">
        <w:rPr>
          <w:color w:val="000000"/>
        </w:rPr>
        <w:t>pirkuma maksa”.</w:t>
      </w:r>
    </w:p>
    <w:p w14:paraId="552AA237" w14:textId="77777777" w:rsidR="00713670" w:rsidRPr="00713670" w:rsidRDefault="00713670" w:rsidP="00713670">
      <w:pPr>
        <w:spacing w:line="360" w:lineRule="auto"/>
        <w:ind w:firstLine="567"/>
        <w:jc w:val="both"/>
        <w:rPr>
          <w:color w:val="000000"/>
        </w:rPr>
      </w:pPr>
      <w:r w:rsidRPr="00713670">
        <w:rPr>
          <w:color w:val="000000"/>
        </w:rPr>
        <w:t>2.8. Objektu pērkot uz nomaksu, d</w:t>
      </w:r>
      <w:r w:rsidRPr="00713670">
        <w:t>ivu nedēļu laikā no izsoles dienas</w:t>
      </w:r>
      <w:r w:rsidRPr="00713670">
        <w:rPr>
          <w:color w:val="000000"/>
        </w:rPr>
        <w:t xml:space="preserve"> jāsamaksā avanss 10% apmērā no piedāvātās augstākās summas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“Purva iela 4” </w:t>
      </w:r>
      <w:r w:rsidRPr="00713670">
        <w:rPr>
          <w:color w:val="000000"/>
        </w:rPr>
        <w:t>avanss”. Iemaksātā nodrošinājuma summa tiek ieskaitīta avansā.</w:t>
      </w:r>
    </w:p>
    <w:p w14:paraId="5F9E0766" w14:textId="36BE9D7B" w:rsidR="00713670" w:rsidRPr="00713670" w:rsidRDefault="00CA0D5B" w:rsidP="00CA0D5B">
      <w:pPr>
        <w:keepNext/>
        <w:spacing w:line="360" w:lineRule="auto"/>
        <w:ind w:firstLine="426"/>
        <w:jc w:val="center"/>
        <w:outlineLvl w:val="0"/>
        <w:rPr>
          <w:b/>
          <w:lang w:eastAsia="en-US"/>
        </w:rPr>
      </w:pPr>
      <w:r w:rsidRPr="00CA0D5B">
        <w:rPr>
          <w:b/>
          <w:bCs/>
          <w:kern w:val="32"/>
          <w:lang w:eastAsia="en-US"/>
        </w:rPr>
        <w:t>3.</w:t>
      </w:r>
      <w:r w:rsidR="00713670" w:rsidRPr="00713670">
        <w:rPr>
          <w:b/>
          <w:bCs/>
          <w:kern w:val="32"/>
          <w:lang w:eastAsia="en-US"/>
        </w:rPr>
        <w:t>Izsoles dalībnieki</w:t>
      </w:r>
    </w:p>
    <w:p w14:paraId="4C8EB1B7" w14:textId="6AC8AA2B" w:rsidR="00713670" w:rsidRPr="00CA0D5B" w:rsidRDefault="00713670">
      <w:pPr>
        <w:pStyle w:val="Sarakstarindkopa"/>
        <w:numPr>
          <w:ilvl w:val="1"/>
          <w:numId w:val="43"/>
        </w:numPr>
        <w:spacing w:line="360" w:lineRule="auto"/>
        <w:ind w:left="0" w:firstLine="426"/>
        <w:jc w:val="both"/>
        <w:rPr>
          <w:rFonts w:ascii="Times New Roman" w:hAnsi="Times New Roman"/>
        </w:rPr>
      </w:pPr>
      <w:r w:rsidRPr="00CA0D5B">
        <w:rPr>
          <w:rFonts w:ascii="Times New Roman" w:hAnsi="Times New Roman"/>
        </w:rPr>
        <w:t xml:space="preserve">Par izsoles dalībnieku var kļūt jebkura fiziska vai juridiska persona, </w:t>
      </w:r>
      <w:r w:rsidRPr="00CA0D5B">
        <w:rPr>
          <w:rFonts w:ascii="Times New Roman" w:hAnsi="Times New Roman"/>
          <w:color w:val="000000"/>
        </w:rPr>
        <w:t>kura atbilst likuma “Par zemes privatizāciju lauku apvidos” 28.pantā izvirzītajām prasībām darījuma subjektam</w:t>
      </w:r>
      <w:r w:rsidRPr="00CA0D5B">
        <w:rPr>
          <w:rFonts w:ascii="Times New Roman" w:hAnsi="Times New Roman"/>
        </w:rPr>
        <w:t xml:space="preserve">, kura līdz reģistrācijas brīdim ir iemaksājusi šo noteikumu 2.4.punktā noteikto nodrošinājumu, izsoles noteikumos </w:t>
      </w:r>
      <w:r w:rsidRPr="00CA0D5B">
        <w:rPr>
          <w:rFonts w:ascii="Times New Roman" w:hAnsi="Times New Roman"/>
          <w:color w:val="000000"/>
        </w:rPr>
        <w:t xml:space="preserve">noteiktajā termiņā iesniegusi pieteikumu dalībai izsolē un izpildījusi visus izsoles priekšnoteikumus, </w:t>
      </w:r>
      <w:r w:rsidRPr="00CA0D5B">
        <w:rPr>
          <w:rFonts w:ascii="Times New Roman" w:hAnsi="Times New Roman"/>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9449545" w14:textId="77777777" w:rsidR="00713670" w:rsidRPr="00713670" w:rsidRDefault="00713670">
      <w:pPr>
        <w:numPr>
          <w:ilvl w:val="1"/>
          <w:numId w:val="43"/>
        </w:numPr>
        <w:tabs>
          <w:tab w:val="num" w:pos="567"/>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71F3F18" w14:textId="77777777" w:rsidR="00713670" w:rsidRPr="00713670" w:rsidRDefault="00713670">
      <w:pPr>
        <w:numPr>
          <w:ilvl w:val="1"/>
          <w:numId w:val="43"/>
        </w:numPr>
        <w:tabs>
          <w:tab w:val="num" w:pos="567"/>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04C4836B" w14:textId="77777777" w:rsidR="00713670" w:rsidRPr="00713670" w:rsidRDefault="00713670">
      <w:pPr>
        <w:numPr>
          <w:ilvl w:val="0"/>
          <w:numId w:val="43"/>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01F2518D" w14:textId="77777777" w:rsidR="00713670" w:rsidRPr="00713670" w:rsidRDefault="00713670">
      <w:pPr>
        <w:numPr>
          <w:ilvl w:val="1"/>
          <w:numId w:val="43"/>
        </w:numPr>
        <w:tabs>
          <w:tab w:val="num" w:pos="454"/>
        </w:tabs>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482F521C" w14:textId="77777777" w:rsidR="00713670" w:rsidRPr="00713670" w:rsidRDefault="00713670">
      <w:pPr>
        <w:numPr>
          <w:ilvl w:val="1"/>
          <w:numId w:val="43"/>
        </w:numPr>
        <w:tabs>
          <w:tab w:val="num" w:pos="454"/>
        </w:tabs>
        <w:spacing w:after="200" w:line="360" w:lineRule="auto"/>
        <w:ind w:left="0" w:firstLine="567"/>
        <w:contextualSpacing/>
        <w:jc w:val="both"/>
        <w:rPr>
          <w:bCs/>
          <w:color w:val="000000"/>
        </w:rPr>
      </w:pPr>
      <w:r w:rsidRPr="0071367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713670">
        <w:rPr>
          <w:bCs/>
          <w:color w:val="000000"/>
        </w:rPr>
        <w:lastRenderedPageBreak/>
        <w:t xml:space="preserve">(Gulbenes novada pašvaldība, Ābeļu iela 2, Gulbene, Gulbenes novads, LV – 4401), vai elektroniski uz e-pasta adresi: </w:t>
      </w:r>
      <w:hyperlink r:id="rId50"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5A6DC561" w14:textId="77777777" w:rsidR="00713670" w:rsidRPr="00713670" w:rsidRDefault="00713670">
      <w:pPr>
        <w:numPr>
          <w:ilvl w:val="1"/>
          <w:numId w:val="43"/>
        </w:numPr>
        <w:tabs>
          <w:tab w:val="num" w:pos="454"/>
        </w:tabs>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4039F67A"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0AB170CD"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54413114"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6404A67A"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21738AD6"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8A1F886"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28C82325"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20F8FC97"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0AFEDE89"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6EABF1A7" w14:textId="77777777" w:rsidR="00713670" w:rsidRPr="00713670" w:rsidRDefault="00713670">
      <w:pPr>
        <w:numPr>
          <w:ilvl w:val="3"/>
          <w:numId w:val="43"/>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5562833C"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3F518078"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4BA561C"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B8633D4" w14:textId="77777777" w:rsidR="00713670" w:rsidRPr="00713670" w:rsidRDefault="00713670">
      <w:pPr>
        <w:numPr>
          <w:ilvl w:val="1"/>
          <w:numId w:val="43"/>
        </w:numPr>
        <w:tabs>
          <w:tab w:val="num" w:pos="454"/>
        </w:tabs>
        <w:autoSpaceDE w:val="0"/>
        <w:autoSpaceDN w:val="0"/>
        <w:adjustRightInd w:val="0"/>
        <w:spacing w:line="360" w:lineRule="auto"/>
        <w:ind w:left="0" w:firstLine="567"/>
        <w:jc w:val="both"/>
      </w:pPr>
      <w:r w:rsidRPr="00713670">
        <w:lastRenderedPageBreak/>
        <w:t>Izsoles pretendents netiek reģistrēts izsoles dalībnieku reģistrā, ja:</w:t>
      </w:r>
    </w:p>
    <w:p w14:paraId="167F4D0C"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2CBB70BF"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pPr>
      <w:r w:rsidRPr="00713670">
        <w:t>ja nav iesniegti šo noteikumu 4.3.1.punktā vai 4.3.2.punktā norādītie dokumenti;</w:t>
      </w:r>
    </w:p>
    <w:p w14:paraId="2DE10962"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2D31BEB5"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686DF1E1"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5CE5338E" w14:textId="77777777" w:rsidR="00713670" w:rsidRPr="00713670" w:rsidRDefault="00713670">
      <w:pPr>
        <w:numPr>
          <w:ilvl w:val="0"/>
          <w:numId w:val="43"/>
        </w:numPr>
        <w:tabs>
          <w:tab w:val="num" w:pos="360"/>
        </w:tabs>
        <w:spacing w:line="360" w:lineRule="auto"/>
        <w:jc w:val="center"/>
        <w:rPr>
          <w:b/>
        </w:rPr>
      </w:pPr>
      <w:r w:rsidRPr="00713670">
        <w:rPr>
          <w:b/>
        </w:rPr>
        <w:t>Izsoles norise</w:t>
      </w:r>
    </w:p>
    <w:p w14:paraId="5FF7C139"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Izsole notiks </w:t>
      </w:r>
      <w:r w:rsidRPr="00713670">
        <w:rPr>
          <w:b/>
        </w:rPr>
        <w:t>2022.gada 8.decembrī plkst.11.20</w:t>
      </w:r>
      <w:r w:rsidRPr="00713670">
        <w:t xml:space="preserve"> Gulbenes novada pašvaldības administrācijas ēkā, Ābeļu ielā 2, Gulbenē, Gulbenes novadā, 2.stāva zālē. </w:t>
      </w:r>
    </w:p>
    <w:p w14:paraId="3EBCA477"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5FE2D43" w14:textId="77777777" w:rsidR="00713670" w:rsidRPr="00713670" w:rsidRDefault="00713670">
      <w:pPr>
        <w:numPr>
          <w:ilvl w:val="1"/>
          <w:numId w:val="43"/>
        </w:numPr>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31B60D8"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2C5F21D3"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Izsoles vadītājs atklāj izsoli, raksturo izsolāmo mantu, paziņo izsoles sākumcenu, izsoles soli un informē par solīšanas kārtību. </w:t>
      </w:r>
    </w:p>
    <w:p w14:paraId="58A16FF2"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44507E04"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EFF36E5"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FE9C80E" w14:textId="77777777" w:rsidR="00713670" w:rsidRPr="00713670" w:rsidRDefault="00713670">
      <w:pPr>
        <w:numPr>
          <w:ilvl w:val="1"/>
          <w:numId w:val="43"/>
        </w:numPr>
        <w:autoSpaceDE w:val="0"/>
        <w:autoSpaceDN w:val="0"/>
        <w:adjustRightInd w:val="0"/>
        <w:spacing w:line="360" w:lineRule="auto"/>
        <w:ind w:left="0" w:firstLine="567"/>
        <w:jc w:val="both"/>
      </w:pPr>
      <w:r w:rsidRPr="0071367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6ACAB42"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pPr>
      <w:r w:rsidRPr="00713670">
        <w:lastRenderedPageBreak/>
        <w:t xml:space="preserve">Izsole ar augšupejošu soli turpinās, līdz kāds no tās dalībniekiem nosola visaugstāko cenu. Šajā gadījumā izsole tiek izsludināta par pabeigtu. </w:t>
      </w:r>
    </w:p>
    <w:p w14:paraId="6932EBA6"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18735FD"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pPr>
      <w:r w:rsidRPr="00713670">
        <w:t>Atkārtotas izsoles gadījumā Gulbenes novada dome ar atsevišķu lēmumu var ierosināt veikt atkārtotu novērtēšanu, atsavināšanas veida maiņu vai atcelt lēmumu par nodošanu atsavināšanai.</w:t>
      </w:r>
    </w:p>
    <w:p w14:paraId="1B2F2053" w14:textId="77777777" w:rsidR="00713670" w:rsidRPr="00713670" w:rsidRDefault="00713670">
      <w:pPr>
        <w:numPr>
          <w:ilvl w:val="0"/>
          <w:numId w:val="43"/>
        </w:numPr>
        <w:tabs>
          <w:tab w:val="num" w:pos="360"/>
        </w:tabs>
        <w:spacing w:line="360" w:lineRule="auto"/>
        <w:jc w:val="center"/>
        <w:rPr>
          <w:b/>
        </w:rPr>
      </w:pPr>
      <w:r w:rsidRPr="00713670">
        <w:rPr>
          <w:b/>
        </w:rPr>
        <w:t>Izsoles rezultātu apstiprināšana un pirkuma līguma noslēgšana</w:t>
      </w:r>
    </w:p>
    <w:p w14:paraId="79F7DBD4" w14:textId="77777777" w:rsidR="00713670" w:rsidRPr="00713670" w:rsidRDefault="00713670">
      <w:pPr>
        <w:numPr>
          <w:ilvl w:val="1"/>
          <w:numId w:val="43"/>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34B93F64"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rPr>
          <w:color w:val="000000"/>
        </w:rPr>
        <w:t xml:space="preserve">Ja īpašumu nosolījušais izsoles dalībnieks šo noteikumu 2.7.punktā noteiktajā termiņā nav samaksājis nosolīto cenu, vai šo noteikumu 2.8.punktā noteiktajā termiņā nav samaksājis avansu, viņš zaudē tiesības uz nosolīto Objektu. Izsoles nodrošinājums attiecīgajam dalībniekam netiek atmaksāts. </w:t>
      </w:r>
    </w:p>
    <w:p w14:paraId="41C19E0B"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BD8E71C"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B26F238"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rPr>
          <w:color w:val="000000"/>
        </w:rPr>
        <w:t>Ja noteikumu 6.4.punktā noteiktais izsoles dalībnieks no īpašuma pirkuma atsakās vai norādītajā termiņā nenorēķinās par pirkumu, izsole tiek uzskatīta par nenotikušu. Šādā gadījumā rīkojama atkārtota izsole.</w:t>
      </w:r>
    </w:p>
    <w:p w14:paraId="70270809"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713670">
        <w:rPr>
          <w:i/>
          <w:color w:val="000000"/>
        </w:rPr>
        <w:t>euro</w:t>
      </w:r>
      <w:proofErr w:type="spellEnd"/>
      <w:r w:rsidRPr="00713670">
        <w:rPr>
          <w:color w:val="000000"/>
        </w:rPr>
        <w:t>.</w:t>
      </w:r>
    </w:p>
    <w:p w14:paraId="246C3C3B"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t xml:space="preserve">Juridiskā persona, kura nosolījusi visaugstāko cenu vai nosolījusi nākamo augstāko cenu un kurai šo noteikumu 6.6.punktā noteiktajā kārtībā konstatēts nodokļu parāds, var pierādīt tā </w:t>
      </w:r>
      <w:proofErr w:type="spellStart"/>
      <w:r w:rsidRPr="00713670">
        <w:t>neesību</w:t>
      </w:r>
      <w:proofErr w:type="spellEnd"/>
      <w:r w:rsidRPr="00713670">
        <w:t>, iesniedzot:</w:t>
      </w:r>
    </w:p>
    <w:p w14:paraId="674F59C1" w14:textId="77777777" w:rsidR="00713670" w:rsidRPr="00713670" w:rsidRDefault="00713670">
      <w:pPr>
        <w:numPr>
          <w:ilvl w:val="2"/>
          <w:numId w:val="43"/>
        </w:numPr>
        <w:autoSpaceDE w:val="0"/>
        <w:autoSpaceDN w:val="0"/>
        <w:adjustRightInd w:val="0"/>
        <w:spacing w:line="360" w:lineRule="auto"/>
        <w:ind w:left="0" w:firstLine="567"/>
        <w:contextualSpacing/>
        <w:jc w:val="both"/>
        <w:rPr>
          <w:color w:val="000000"/>
        </w:rPr>
      </w:pPr>
      <w:r w:rsidRPr="00713670">
        <w:lastRenderedPageBreak/>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A333566" w14:textId="77777777" w:rsidR="00713670" w:rsidRPr="00713670" w:rsidRDefault="00713670">
      <w:pPr>
        <w:numPr>
          <w:ilvl w:val="2"/>
          <w:numId w:val="43"/>
        </w:numPr>
        <w:autoSpaceDE w:val="0"/>
        <w:autoSpaceDN w:val="0"/>
        <w:adjustRightInd w:val="0"/>
        <w:spacing w:line="360" w:lineRule="auto"/>
        <w:ind w:left="0" w:firstLine="567"/>
        <w:contextualSpacing/>
        <w:jc w:val="both"/>
        <w:rPr>
          <w:color w:val="000000"/>
        </w:rPr>
      </w:pPr>
      <w:r w:rsidRPr="00713670">
        <w:t xml:space="preserve">Valsts ieņēmumu dienesta vai pašvaldības kompetentās institūcijas lēmuma kopiju par nodokļu samaksas termiņa pagarināšanu vai atlikšanu vai citus objektīvus pierādījumus par nodokļu parāda </w:t>
      </w:r>
      <w:proofErr w:type="spellStart"/>
      <w:r w:rsidRPr="00713670">
        <w:t>neesību</w:t>
      </w:r>
      <w:proofErr w:type="spellEnd"/>
      <w:r w:rsidRPr="00713670">
        <w:t>.</w:t>
      </w:r>
    </w:p>
    <w:p w14:paraId="499486A9" w14:textId="77777777" w:rsidR="00713670" w:rsidRPr="00713670" w:rsidRDefault="00713670">
      <w:pPr>
        <w:numPr>
          <w:ilvl w:val="1"/>
          <w:numId w:val="43"/>
        </w:numPr>
        <w:autoSpaceDE w:val="0"/>
        <w:autoSpaceDN w:val="0"/>
        <w:adjustRightInd w:val="0"/>
        <w:spacing w:line="360" w:lineRule="auto"/>
        <w:ind w:left="0" w:firstLine="567"/>
        <w:contextualSpacing/>
        <w:jc w:val="both"/>
        <w:rPr>
          <w:color w:val="000000"/>
        </w:rPr>
      </w:pPr>
      <w:r w:rsidRPr="00713670">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61FEDDDB" w14:textId="77777777" w:rsidR="00713670" w:rsidRPr="00713670" w:rsidRDefault="00713670">
      <w:pPr>
        <w:numPr>
          <w:ilvl w:val="1"/>
          <w:numId w:val="43"/>
        </w:numPr>
        <w:autoSpaceDE w:val="0"/>
        <w:autoSpaceDN w:val="0"/>
        <w:adjustRightInd w:val="0"/>
        <w:spacing w:line="360" w:lineRule="auto"/>
        <w:ind w:left="0" w:firstLine="567"/>
        <w:contextualSpacing/>
        <w:jc w:val="both"/>
        <w:rPr>
          <w:color w:val="000000"/>
        </w:rPr>
      </w:pPr>
      <w:r w:rsidRPr="00713670">
        <w:t xml:space="preserve">Ja pircējam – juridiskajai personai, kura nosolījusi nākamo augstāko cenu, šo noteikumu 6.6.punktā noteiktajā kārtībā tiek konstatēts nodokļu parāds, tas zaudē iesniegto nodrošinājumu, </w:t>
      </w:r>
      <w:r w:rsidRPr="00713670">
        <w:rPr>
          <w:color w:val="000000"/>
        </w:rPr>
        <w:t>izsole atzīstama par nenotikušu. Šādā gadījumā rīkojama atkārtota izsole</w:t>
      </w:r>
      <w:r w:rsidRPr="00713670">
        <w:t>.</w:t>
      </w:r>
    </w:p>
    <w:p w14:paraId="0991F9F2"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2.7. vai 2.8.punktā paredzēto maksājumu nokārtošanas.</w:t>
      </w:r>
    </w:p>
    <w:p w14:paraId="402E7528"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51515ADE"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pieņemšanas aktu. </w:t>
      </w:r>
    </w:p>
    <w:p w14:paraId="3917E099" w14:textId="77777777" w:rsidR="00713670" w:rsidRPr="00713670" w:rsidRDefault="00713670">
      <w:pPr>
        <w:numPr>
          <w:ilvl w:val="1"/>
          <w:numId w:val="43"/>
        </w:numPr>
        <w:tabs>
          <w:tab w:val="num" w:pos="567"/>
        </w:tabs>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64102146" w14:textId="77777777" w:rsidR="00713670" w:rsidRPr="00713670" w:rsidRDefault="00713670">
      <w:pPr>
        <w:numPr>
          <w:ilvl w:val="0"/>
          <w:numId w:val="43"/>
        </w:numPr>
        <w:tabs>
          <w:tab w:val="num" w:pos="360"/>
        </w:tabs>
        <w:spacing w:line="360" w:lineRule="auto"/>
        <w:jc w:val="center"/>
        <w:rPr>
          <w:b/>
        </w:rPr>
      </w:pPr>
      <w:r w:rsidRPr="00713670">
        <w:rPr>
          <w:b/>
        </w:rPr>
        <w:t>Nenotikusi izsole</w:t>
      </w:r>
    </w:p>
    <w:p w14:paraId="59D97682" w14:textId="77777777" w:rsidR="00713670" w:rsidRPr="00713670" w:rsidRDefault="00713670">
      <w:pPr>
        <w:numPr>
          <w:ilvl w:val="1"/>
          <w:numId w:val="43"/>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06A451A4"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68DCB015"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755BF59C"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63EA55A9" w14:textId="77777777" w:rsidR="00713670" w:rsidRPr="00713670" w:rsidRDefault="00713670">
      <w:pPr>
        <w:numPr>
          <w:ilvl w:val="2"/>
          <w:numId w:val="43"/>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2FE51521"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02685993" w14:textId="77777777" w:rsidR="00713670" w:rsidRPr="00713670" w:rsidRDefault="00713670" w:rsidP="00713670">
      <w:pPr>
        <w:spacing w:line="360" w:lineRule="auto"/>
        <w:ind w:firstLine="426"/>
        <w:jc w:val="both"/>
        <w:rPr>
          <w:lang w:eastAsia="en-US"/>
        </w:rPr>
      </w:pPr>
      <w:r w:rsidRPr="00713670">
        <w:rPr>
          <w:lang w:eastAsia="en-US"/>
        </w:rPr>
        <w:t xml:space="preserve">8.1. </w:t>
      </w:r>
      <w:r w:rsidRPr="00713670">
        <w:t>Starp izsoles dalībniekiem aizliegta vienošanās, kas varētu ietekmēt izsoles rezultātus un gaitu.</w:t>
      </w:r>
    </w:p>
    <w:p w14:paraId="784113EC" w14:textId="77777777" w:rsidR="00713670" w:rsidRPr="00713670" w:rsidRDefault="00713670" w:rsidP="00713670">
      <w:pPr>
        <w:spacing w:line="360" w:lineRule="auto"/>
        <w:ind w:firstLine="426"/>
        <w:jc w:val="both"/>
      </w:pPr>
      <w:r w:rsidRPr="00713670">
        <w:rPr>
          <w:lang w:eastAsia="en-US"/>
        </w:rPr>
        <w:t xml:space="preserve">8.2. </w:t>
      </w:r>
      <w:r w:rsidRPr="00713670">
        <w:t>Izsoles pretendenti piekrīt, ka Izsoles komisija veic personas datu apstrādi, pārbaudot sniegto ziņu patiesumu.</w:t>
      </w:r>
    </w:p>
    <w:p w14:paraId="73A6356D" w14:textId="77777777" w:rsidR="00713670" w:rsidRPr="00713670" w:rsidRDefault="00713670" w:rsidP="00713670">
      <w:pPr>
        <w:spacing w:line="360" w:lineRule="auto"/>
        <w:ind w:firstLine="426"/>
        <w:jc w:val="both"/>
        <w:rPr>
          <w:lang w:eastAsia="en-US"/>
        </w:rPr>
      </w:pPr>
      <w:r w:rsidRPr="00713670">
        <w:t xml:space="preserve">8.3. Iegūtie personas dati tiek apstrādāti ievērojot Fizisko personu datu apstrādes likuma 25.panta pirmo, trešo un ceturto daļu, Eiropas Parlamenta un Padomes 2016. gada 27. aprīļa </w:t>
      </w:r>
      <w:r w:rsidRPr="00713670">
        <w:lastRenderedPageBreak/>
        <w:t>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A5C8EB5"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5BDB962F" w14:textId="77777777" w:rsidR="00713670" w:rsidRPr="00713670" w:rsidRDefault="00713670" w:rsidP="00713670">
      <w:pPr>
        <w:spacing w:line="360" w:lineRule="auto"/>
        <w:jc w:val="both"/>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121D8083" w14:textId="77777777" w:rsidR="00713670" w:rsidRPr="00713670" w:rsidRDefault="00713670" w:rsidP="00713670">
      <w:pPr>
        <w:jc w:val="center"/>
        <w:rPr>
          <w:rFonts w:eastAsia="Calibri"/>
          <w:lang w:eastAsia="en-US"/>
        </w:rPr>
      </w:pPr>
    </w:p>
    <w:p w14:paraId="49D35F34" w14:textId="0BB20879" w:rsidR="00CA0D5B" w:rsidRDefault="00CA0D5B">
      <w:pPr>
        <w:spacing w:after="160" w:line="259" w:lineRule="auto"/>
        <w:rPr>
          <w:rFonts w:ascii="RimKorinna" w:hAnsi="RimKorinna"/>
          <w:sz w:val="20"/>
          <w:szCs w:val="20"/>
        </w:rPr>
      </w:pPr>
      <w:r>
        <w:br w:type="page"/>
      </w:r>
    </w:p>
    <w:p w14:paraId="4CF8312C" w14:textId="77777777" w:rsidR="00EA2D2E" w:rsidRPr="00407B29" w:rsidRDefault="00EA2D2E" w:rsidP="00EA2D2E"/>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6BE49A4A" w14:textId="77777777" w:rsidTr="00873076">
        <w:tc>
          <w:tcPr>
            <w:tcW w:w="9458" w:type="dxa"/>
          </w:tcPr>
          <w:p w14:paraId="06184390" w14:textId="77777777" w:rsidR="00713670" w:rsidRPr="00713670" w:rsidRDefault="00713670" w:rsidP="00713670">
            <w:pPr>
              <w:jc w:val="center"/>
              <w:rPr>
                <w:rFonts w:ascii="Arial" w:hAnsi="Arial" w:cs="Arial"/>
                <w:sz w:val="22"/>
                <w:szCs w:val="22"/>
              </w:rPr>
            </w:pPr>
            <w:r w:rsidRPr="00713670">
              <w:rPr>
                <w:noProof/>
                <w:sz w:val="22"/>
                <w:szCs w:val="22"/>
              </w:rPr>
              <w:drawing>
                <wp:inline distT="0" distB="0" distL="0" distR="0" wp14:anchorId="46F9C541" wp14:editId="77112F6B">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67C58A2F" w14:textId="77777777" w:rsidTr="00873076">
        <w:tc>
          <w:tcPr>
            <w:tcW w:w="9458" w:type="dxa"/>
          </w:tcPr>
          <w:p w14:paraId="3C0004D1"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2EF79141" w14:textId="77777777" w:rsidTr="00873076">
        <w:tc>
          <w:tcPr>
            <w:tcW w:w="9458" w:type="dxa"/>
          </w:tcPr>
          <w:p w14:paraId="20531920"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21814F72" w14:textId="77777777" w:rsidTr="00873076">
        <w:tc>
          <w:tcPr>
            <w:tcW w:w="9458" w:type="dxa"/>
          </w:tcPr>
          <w:p w14:paraId="6A8C4007"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196AB5E8" w14:textId="77777777" w:rsidTr="00873076">
        <w:tc>
          <w:tcPr>
            <w:tcW w:w="9458" w:type="dxa"/>
          </w:tcPr>
          <w:p w14:paraId="78D18866"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2DD13AB5"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4EC5F8C9"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0B8F92AE" w14:textId="77777777" w:rsidTr="00873076">
        <w:tc>
          <w:tcPr>
            <w:tcW w:w="4676" w:type="dxa"/>
          </w:tcPr>
          <w:p w14:paraId="1BE6185B" w14:textId="77777777" w:rsidR="00713670" w:rsidRPr="00713670" w:rsidRDefault="00713670" w:rsidP="00713670">
            <w:pPr>
              <w:rPr>
                <w:b/>
                <w:bCs/>
              </w:rPr>
            </w:pPr>
            <w:r w:rsidRPr="00713670">
              <w:rPr>
                <w:b/>
                <w:bCs/>
              </w:rPr>
              <w:t>2022.gada 27.oktobrī</w:t>
            </w:r>
          </w:p>
        </w:tc>
        <w:tc>
          <w:tcPr>
            <w:tcW w:w="4678" w:type="dxa"/>
          </w:tcPr>
          <w:p w14:paraId="65410CA9" w14:textId="77777777" w:rsidR="00713670" w:rsidRPr="00713670" w:rsidRDefault="00713670" w:rsidP="00713670">
            <w:pPr>
              <w:rPr>
                <w:b/>
                <w:bCs/>
              </w:rPr>
            </w:pPr>
            <w:r w:rsidRPr="00713670">
              <w:rPr>
                <w:b/>
                <w:bCs/>
              </w:rPr>
              <w:t xml:space="preserve">                                Nr. GND/2022/1034</w:t>
            </w:r>
          </w:p>
        </w:tc>
      </w:tr>
      <w:tr w:rsidR="00713670" w:rsidRPr="00713670" w14:paraId="3F354352" w14:textId="77777777" w:rsidTr="00873076">
        <w:tc>
          <w:tcPr>
            <w:tcW w:w="4676" w:type="dxa"/>
          </w:tcPr>
          <w:p w14:paraId="1DFAC42D" w14:textId="77777777" w:rsidR="00713670" w:rsidRPr="00713670" w:rsidRDefault="00713670" w:rsidP="00713670"/>
        </w:tc>
        <w:tc>
          <w:tcPr>
            <w:tcW w:w="4678" w:type="dxa"/>
          </w:tcPr>
          <w:p w14:paraId="3844B735" w14:textId="77777777" w:rsidR="00713670" w:rsidRPr="00713670" w:rsidRDefault="00713670" w:rsidP="00713670">
            <w:pPr>
              <w:rPr>
                <w:b/>
                <w:bCs/>
              </w:rPr>
            </w:pPr>
            <w:r w:rsidRPr="00713670">
              <w:rPr>
                <w:b/>
                <w:bCs/>
              </w:rPr>
              <w:t xml:space="preserve">                                (protokols Nr.20; 78.p.)</w:t>
            </w:r>
          </w:p>
        </w:tc>
      </w:tr>
    </w:tbl>
    <w:p w14:paraId="79647D2C" w14:textId="77777777" w:rsidR="00713670" w:rsidRPr="00713670" w:rsidRDefault="00713670" w:rsidP="00713670"/>
    <w:p w14:paraId="1F22FFC4"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nekustamā īpašuma </w:t>
      </w:r>
      <w:r w:rsidRPr="00713670">
        <w:rPr>
          <w:b/>
          <w:snapToGrid w:val="0"/>
          <w:lang w:eastAsia="en-US"/>
        </w:rPr>
        <w:t>Gulbenes pilsētā ar nosaukumu “</w:t>
      </w:r>
      <w:r w:rsidRPr="00713670">
        <w:rPr>
          <w:b/>
          <w:snapToGrid w:val="0"/>
          <w:szCs w:val="20"/>
          <w:lang w:eastAsia="en-US"/>
        </w:rPr>
        <w:t>Baložu iela 15</w:t>
      </w:r>
      <w:r w:rsidRPr="00713670">
        <w:rPr>
          <w:b/>
          <w:snapToGrid w:val="0"/>
          <w:lang w:eastAsia="en-US"/>
        </w:rPr>
        <w:t>”</w:t>
      </w:r>
      <w:r w:rsidRPr="00713670">
        <w:rPr>
          <w:b/>
          <w:snapToGrid w:val="0"/>
          <w:szCs w:val="20"/>
          <w:lang w:eastAsia="en-US"/>
        </w:rPr>
        <w:t>, trešās izsoles rīkošanu, noteikumu un sākumcenas apstiprināšanu</w:t>
      </w:r>
    </w:p>
    <w:p w14:paraId="1CBAC292" w14:textId="77777777" w:rsidR="00713670" w:rsidRPr="00713670" w:rsidRDefault="00713670" w:rsidP="00713670"/>
    <w:p w14:paraId="43C70FA4" w14:textId="77777777" w:rsidR="00713670" w:rsidRPr="00713670" w:rsidRDefault="00713670" w:rsidP="00713670">
      <w:pPr>
        <w:spacing w:line="360" w:lineRule="auto"/>
        <w:ind w:firstLine="567"/>
        <w:jc w:val="both"/>
      </w:pPr>
      <w:r w:rsidRPr="00713670">
        <w:t xml:space="preserve">Gulbenes novada dome 2022.gada 25.augustā pieņēma lēmumu </w:t>
      </w:r>
      <w:proofErr w:type="spellStart"/>
      <w:r w:rsidRPr="00713670">
        <w:t>Nr.GND</w:t>
      </w:r>
      <w:proofErr w:type="spellEnd"/>
      <w:r w:rsidRPr="00713670">
        <w:t>/2022/763 “Par nekustamā īpašuma Gulbenes pilsētā ar nosaukumu “Baložu iela 15”, otrās izsoles rīkošanu, noteikumu un sākumcenas apstiprināšanu” (protokols Nr.16, 12.p.), ar kuru nolēma rīkot nekustamā īpašuma Gulbenes pilsētā ar nosaukumu “Baložu iela 15”, kadastra numurs 5001 008 0076</w:t>
      </w:r>
      <w:r w:rsidRPr="00713670">
        <w:rPr>
          <w:rFonts w:eastAsia="SimSun"/>
          <w:color w:val="00000A"/>
          <w:lang w:eastAsia="zh-CN" w:bidi="hi-IN"/>
        </w:rPr>
        <w:t>, otro</w:t>
      </w:r>
      <w:r w:rsidRPr="00713670">
        <w:t xml:space="preserve"> izsoli, apstiprināt izsoles noteikumus un nosacīto cenu. Otrās izsoles apstiprinātā nosacītā cena (izsoles sākumcena) </w:t>
      </w:r>
      <w:r w:rsidRPr="00713670">
        <w:rPr>
          <w:color w:val="000000"/>
        </w:rPr>
        <w:t xml:space="preserve">4300 EUR (četri tūkstoši trīs simti </w:t>
      </w:r>
      <w:proofErr w:type="spellStart"/>
      <w:r w:rsidRPr="00713670">
        <w:rPr>
          <w:i/>
          <w:color w:val="000000"/>
        </w:rPr>
        <w:t>euro</w:t>
      </w:r>
      <w:proofErr w:type="spellEnd"/>
      <w:r w:rsidRPr="00713670">
        <w:rPr>
          <w:color w:val="000000"/>
        </w:rPr>
        <w:t>)</w:t>
      </w:r>
      <w:r w:rsidRPr="00713670">
        <w:t>.</w:t>
      </w:r>
      <w:r w:rsidRPr="00713670">
        <w:rPr>
          <w:color w:val="000000"/>
        </w:rPr>
        <w:t xml:space="preserve"> </w:t>
      </w:r>
      <w:r w:rsidRPr="00713670">
        <w:t xml:space="preserve">Uz 2022.gada 13.oktobrī rīkoto izsoli (otrā izsole) nepieteicās neviens pretendents, līdz ar to izsole ir bijusi nesekmīga.  </w:t>
      </w:r>
    </w:p>
    <w:p w14:paraId="46AFCDAF" w14:textId="77777777" w:rsidR="00713670" w:rsidRPr="00713670" w:rsidRDefault="00713670" w:rsidP="00713670">
      <w:pPr>
        <w:spacing w:line="360" w:lineRule="auto"/>
        <w:ind w:firstLine="567"/>
        <w:jc w:val="both"/>
      </w:pPr>
      <w:r w:rsidRPr="00713670">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1729ADF" w14:textId="77777777" w:rsidR="00713670" w:rsidRPr="00713670" w:rsidRDefault="00713670" w:rsidP="00713670">
      <w:pPr>
        <w:spacing w:line="360" w:lineRule="auto"/>
        <w:ind w:firstLine="567"/>
        <w:jc w:val="both"/>
      </w:pPr>
      <w:r w:rsidRPr="00713670">
        <w:t xml:space="preserve">Īpašuma novērtēšanas un izsoļu komisija izvērtējot situāciju, iesaka rīkot trešo izsoli ar augšupejošu soli un noteikt trešās izsoles sākumcenu 3000 EUR (trīs tūkstoši </w:t>
      </w:r>
      <w:proofErr w:type="spellStart"/>
      <w:r w:rsidRPr="00713670">
        <w:rPr>
          <w:i/>
        </w:rPr>
        <w:t>euro</w:t>
      </w:r>
      <w:proofErr w:type="spellEnd"/>
      <w:r w:rsidRPr="00713670">
        <w:t>).</w:t>
      </w:r>
    </w:p>
    <w:p w14:paraId="04AC5739"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Nr.2.7.2/22/139,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 xml:space="preserve">ar 12 balsīm "Par" (Ainārs Brezinskis, Aivars Circens, Anatolijs Savickis, Andis </w:t>
      </w:r>
      <w:r w:rsidRPr="00713670">
        <w:rPr>
          <w:noProof/>
        </w:rPr>
        <w:lastRenderedPageBreak/>
        <w:t>Caunītis, Atis Jencītis, Guna Pūcīte, Guna Švika, Gunārs Ciglis, Intars Liepiņš, Ivars Kupčs, Mudīte Motivāne, Normunds Mazūrs), "Pret" – nav, "Atturas" – nav</w:t>
      </w:r>
      <w:r w:rsidRPr="00713670">
        <w:t>, Gulbenes novada dome NOLEMJ:</w:t>
      </w:r>
    </w:p>
    <w:p w14:paraId="629AE2FF" w14:textId="77777777" w:rsidR="00713670" w:rsidRPr="00713670" w:rsidRDefault="00713670" w:rsidP="00713670">
      <w:pPr>
        <w:widowControl w:val="0"/>
        <w:spacing w:line="360" w:lineRule="auto"/>
        <w:ind w:firstLine="567"/>
        <w:jc w:val="both"/>
      </w:pPr>
      <w:r w:rsidRPr="00713670">
        <w:t>1. ATZĪT 2022.gada 13.oktobrī rīkoto Gulbenes novada pašvaldības nekustamā īpašuma Gulbenes pilsētā ar nosaukumu “Baložu iela 15”, kadastra numurs 5001 008 0076, otro izsoli par nesekmīgu.</w:t>
      </w:r>
    </w:p>
    <w:p w14:paraId="6B0340CD" w14:textId="77777777" w:rsidR="00713670" w:rsidRPr="00713670" w:rsidRDefault="00713670" w:rsidP="00713670">
      <w:pPr>
        <w:spacing w:line="360" w:lineRule="auto"/>
        <w:ind w:firstLine="567"/>
        <w:jc w:val="both"/>
      </w:pPr>
      <w:r w:rsidRPr="00713670">
        <w:t xml:space="preserve">2. RĪKOT Gulbenes novada pašvaldībai piederošā nekustamā īpašuma Gulbenes pilsētā ar nosaukumu </w:t>
      </w:r>
      <w:r w:rsidRPr="00713670">
        <w:rPr>
          <w:color w:val="000000"/>
        </w:rPr>
        <w:t>“Baložu iela 15”, kadastra numurs 5001 008 0076, kas sastāv no zemes vienības ar kadastra apzīmējumu 5001 008 0076, 0,1816 ha platībā</w:t>
      </w:r>
      <w:r w:rsidRPr="00713670">
        <w:t>, trešo izsoli.</w:t>
      </w:r>
    </w:p>
    <w:p w14:paraId="76D9F573" w14:textId="77777777" w:rsidR="00713670" w:rsidRPr="00713670" w:rsidRDefault="00713670" w:rsidP="00713670">
      <w:pPr>
        <w:spacing w:line="360" w:lineRule="auto"/>
        <w:ind w:firstLine="567"/>
        <w:jc w:val="both"/>
      </w:pPr>
      <w:r w:rsidRPr="00713670">
        <w:t xml:space="preserve">3. APSTIPRINĀT Gulbenes novada pašvaldībai piederošā nekustamā īpašuma Gulbenes pilsētā ar nosaukumu “Baložu iela 15”, kadastra numurs 5001 008 0076, trešās izsoles sākumcenu 3000 EUR (trīs tūkstoši </w:t>
      </w:r>
      <w:proofErr w:type="spellStart"/>
      <w:r w:rsidRPr="00713670">
        <w:rPr>
          <w:i/>
        </w:rPr>
        <w:t>euro</w:t>
      </w:r>
      <w:proofErr w:type="spellEnd"/>
      <w:r w:rsidRPr="00713670">
        <w:t>).</w:t>
      </w:r>
    </w:p>
    <w:p w14:paraId="22AA3C15" w14:textId="77777777" w:rsidR="00713670" w:rsidRPr="00713670" w:rsidRDefault="00713670" w:rsidP="00713670">
      <w:pPr>
        <w:spacing w:line="360" w:lineRule="auto"/>
        <w:ind w:firstLine="567"/>
        <w:jc w:val="both"/>
      </w:pPr>
      <w:r w:rsidRPr="00713670">
        <w:t>4. APSTIPRINĀT Gulbenes novada pašvaldībai piederošā nekustamā īpašuma Gulbenes pilsētā ar nosaukumu “Baložu iela 15”, kadastra numurs 5001 008 0076, trešās izsoles noteikumus (1.pielikums), kas ir šī lēmuma neatņemama sastāvdaļa.</w:t>
      </w:r>
    </w:p>
    <w:p w14:paraId="77CFBC7B" w14:textId="77777777" w:rsidR="00713670" w:rsidRPr="00713670" w:rsidRDefault="00713670" w:rsidP="00713670">
      <w:pPr>
        <w:spacing w:line="360" w:lineRule="auto"/>
        <w:ind w:firstLine="567"/>
        <w:jc w:val="both"/>
      </w:pPr>
      <w:r w:rsidRPr="00713670">
        <w:t>5. UZDOT Gulbenes novada pašvaldības Īpašuma novērtēšanas un izsoļu komisijai organizēt Gulbenes novada pašvaldībai piederošā nekustamā īpašuma Gulbenes pilsētā ar nosaukumu “Baložu iela 15”, kadastra numurs 5001 008 0076, trešo izsoli.</w:t>
      </w:r>
    </w:p>
    <w:p w14:paraId="777EA621" w14:textId="77777777" w:rsidR="00713670" w:rsidRPr="00713670" w:rsidRDefault="00713670" w:rsidP="00713670">
      <w:pPr>
        <w:spacing w:after="160" w:line="259" w:lineRule="auto"/>
      </w:pPr>
    </w:p>
    <w:p w14:paraId="50B82C1C"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44810C35" w14:textId="77777777" w:rsidR="00713670" w:rsidRPr="00713670" w:rsidRDefault="00713670" w:rsidP="00713670">
      <w:pPr>
        <w:spacing w:line="360" w:lineRule="auto"/>
      </w:pPr>
    </w:p>
    <w:p w14:paraId="25BE2585"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0AB2381C" w14:textId="77777777" w:rsidR="00713670" w:rsidRPr="00713670" w:rsidRDefault="00713670" w:rsidP="00713670">
      <w:pPr>
        <w:spacing w:after="160" w:line="259" w:lineRule="auto"/>
      </w:pPr>
      <w:r w:rsidRPr="00713670">
        <w:br w:type="page"/>
      </w:r>
    </w:p>
    <w:p w14:paraId="721F4703" w14:textId="77777777" w:rsidR="00713670" w:rsidRPr="00713670" w:rsidRDefault="00713670" w:rsidP="00713670">
      <w:pPr>
        <w:jc w:val="right"/>
      </w:pPr>
      <w:r w:rsidRPr="00713670">
        <w:lastRenderedPageBreak/>
        <w:t>Pielikums 27.10.2022. Gulbenes novada domes lēmumam Nr. GND/2022/1034</w:t>
      </w:r>
    </w:p>
    <w:p w14:paraId="34F42AD0" w14:textId="77777777" w:rsidR="00713670" w:rsidRPr="00713670" w:rsidRDefault="00713670" w:rsidP="00713670">
      <w:pPr>
        <w:jc w:val="center"/>
      </w:pPr>
    </w:p>
    <w:p w14:paraId="161B369F" w14:textId="77777777" w:rsidR="00713670" w:rsidRPr="00713670" w:rsidRDefault="00713670" w:rsidP="00713670">
      <w:pPr>
        <w:jc w:val="center"/>
        <w:rPr>
          <w:b/>
          <w:caps/>
        </w:rPr>
      </w:pPr>
      <w:r w:rsidRPr="00713670">
        <w:rPr>
          <w:b/>
          <w:caps/>
        </w:rPr>
        <w:t xml:space="preserve">Gulbenes novada pašvaldības nekustamā īpašuma – </w:t>
      </w:r>
    </w:p>
    <w:p w14:paraId="2D0B290F" w14:textId="77777777" w:rsidR="00713670" w:rsidRPr="00713670" w:rsidRDefault="00713670" w:rsidP="00713670">
      <w:pPr>
        <w:jc w:val="center"/>
        <w:rPr>
          <w:b/>
          <w:caps/>
        </w:rPr>
      </w:pPr>
      <w:r w:rsidRPr="00713670">
        <w:rPr>
          <w:b/>
          <w:caps/>
        </w:rPr>
        <w:t xml:space="preserve">Gulbenes pilsētā ar nosaukumu “baložu iela 15”, </w:t>
      </w:r>
    </w:p>
    <w:p w14:paraId="2033003D" w14:textId="77777777" w:rsidR="00713670" w:rsidRPr="00713670" w:rsidRDefault="00713670" w:rsidP="00713670">
      <w:pPr>
        <w:jc w:val="center"/>
        <w:rPr>
          <w:b/>
          <w:caps/>
        </w:rPr>
      </w:pPr>
      <w:r w:rsidRPr="00713670">
        <w:rPr>
          <w:b/>
        </w:rPr>
        <w:t>TREŠĀS IZSOLES NOTEIKUMI</w:t>
      </w:r>
    </w:p>
    <w:p w14:paraId="5F9CEB31" w14:textId="77777777" w:rsidR="00713670" w:rsidRPr="00713670" w:rsidRDefault="00713670" w:rsidP="00713670">
      <w:pPr>
        <w:tabs>
          <w:tab w:val="left" w:pos="0"/>
          <w:tab w:val="left" w:pos="426"/>
        </w:tabs>
        <w:ind w:right="43" w:firstLine="284"/>
        <w:jc w:val="center"/>
        <w:rPr>
          <w:b/>
          <w:bCs/>
          <w:lang w:eastAsia="en-US"/>
        </w:rPr>
      </w:pPr>
    </w:p>
    <w:p w14:paraId="21F79823"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32942852"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trešā mutiskā atklātā izsole ar augšupejošu soli </w:t>
      </w:r>
      <w:r w:rsidRPr="00713670">
        <w:t xml:space="preserve">Gulbenes novada pašvaldības </w:t>
      </w:r>
      <w:r w:rsidRPr="00713670">
        <w:rPr>
          <w:rFonts w:eastAsia="SimSun"/>
          <w:color w:val="00000A"/>
          <w:lang w:eastAsia="zh-CN" w:bidi="hi-IN"/>
        </w:rPr>
        <w:t xml:space="preserve">nekustamā īpašuma </w:t>
      </w:r>
      <w:r w:rsidRPr="00713670">
        <w:t xml:space="preserve">Gulbenes pilsētā ar nosaukumu “Baložu iela 15”, kadastra numurs 5001 008 0076, </w:t>
      </w:r>
      <w:r w:rsidRPr="00713670">
        <w:rPr>
          <w:color w:val="000000"/>
        </w:rPr>
        <w:t xml:space="preserve">(turpmāk – Objekts) pircēja noteikšanai. </w:t>
      </w:r>
    </w:p>
    <w:p w14:paraId="78DB8EB4"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19FE8315"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53F7817D"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592F6F7A" w14:textId="77777777" w:rsidR="00713670" w:rsidRPr="00713670" w:rsidRDefault="00713670" w:rsidP="00713670">
      <w:pPr>
        <w:spacing w:line="360" w:lineRule="auto"/>
        <w:ind w:right="43" w:firstLine="567"/>
        <w:jc w:val="both"/>
        <w:rPr>
          <w:color w:val="000000"/>
        </w:rPr>
      </w:pPr>
      <w:r w:rsidRPr="00713670">
        <w:rPr>
          <w:color w:val="000000"/>
        </w:rPr>
        <w:t xml:space="preserve">1.4.1. Gulbenes novada pašvaldības nekustamais īpašums </w:t>
      </w:r>
      <w:r w:rsidRPr="00713670">
        <w:t>Gulbenes pilsētā ar nosaukumu “Baložu iela 15”, kadastra numurs 5001 008 0076, kas sastāv no zemes vienības ar kadastra apzīmējumu 5001 008 0076, 0,1816 ha platībā</w:t>
      </w:r>
      <w:r w:rsidRPr="00713670">
        <w:rPr>
          <w:color w:val="000000"/>
        </w:rPr>
        <w:t>.</w:t>
      </w:r>
    </w:p>
    <w:p w14:paraId="0BD477B6"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Gulbenes pilsētas zemesgrāmatas nodalījumā Nr.100000607725.</w:t>
      </w:r>
    </w:p>
    <w:p w14:paraId="7101332B"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tiesību uz Objekta iegādi nav</w:t>
      </w:r>
      <w:r w:rsidRPr="00713670">
        <w:rPr>
          <w:lang w:eastAsia="en-US"/>
        </w:rPr>
        <w:t>.</w:t>
      </w:r>
    </w:p>
    <w:p w14:paraId="5614DF59"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1" w:history="1">
        <w:r w:rsidRPr="00713670">
          <w:rPr>
            <w:rFonts w:cs="Arial"/>
            <w:color w:val="0563C1"/>
            <w:u w:val="single"/>
          </w:rPr>
          <w:t>www.gulbene.lv</w:t>
        </w:r>
      </w:hyperlink>
      <w:r w:rsidRPr="00713670">
        <w:rPr>
          <w:lang w:eastAsia="en-US"/>
        </w:rPr>
        <w:t>.</w:t>
      </w:r>
    </w:p>
    <w:p w14:paraId="79C9345E"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52" w:history="1">
        <w:r w:rsidRPr="00713670">
          <w:rPr>
            <w:rFonts w:cs="Arial"/>
            <w:color w:val="0563C1"/>
            <w:u w:val="single"/>
          </w:rPr>
          <w:t>www.gulbene.lv</w:t>
        </w:r>
      </w:hyperlink>
      <w:r w:rsidRPr="00713670">
        <w:t>.</w:t>
      </w:r>
    </w:p>
    <w:p w14:paraId="36EAEE97"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w:t>
      </w:r>
      <w:r w:rsidRPr="00713670">
        <w:t xml:space="preserve">iepriekš sazinoties e-pastā: </w:t>
      </w:r>
      <w:hyperlink r:id="rId53" w:history="1">
        <w:r w:rsidRPr="00713670">
          <w:rPr>
            <w:color w:val="0563C1"/>
            <w:u w:val="single"/>
          </w:rPr>
          <w:t>dome@gulbene.lv</w:t>
        </w:r>
      </w:hyperlink>
      <w:r w:rsidRPr="00713670">
        <w:t xml:space="preserve">, pa tālruni 64473194 (Gulbenes novada Gulbenes pilsētas pārvalde) vai 25728123 (Gulbenes novada Gulbenes pilsētas pārvaldes nekustamā īpašuma pārvaldnieks </w:t>
      </w:r>
      <w:proofErr w:type="spellStart"/>
      <w:r w:rsidRPr="00713670">
        <w:t>K.Rakstiņš</w:t>
      </w:r>
      <w:proofErr w:type="spellEnd"/>
      <w:r w:rsidRPr="00713670">
        <w:t>)</w:t>
      </w:r>
      <w:r w:rsidRPr="00713670">
        <w:rPr>
          <w:bCs/>
        </w:rPr>
        <w:t>.</w:t>
      </w:r>
    </w:p>
    <w:p w14:paraId="6DCFD4D2"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t>2. Izsoles veids, maksājumi un samaksas kārtība</w:t>
      </w:r>
    </w:p>
    <w:p w14:paraId="59245E72"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63481374"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5F1F3363"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t xml:space="preserve">3000 EUR (trīs tūkstoši </w:t>
      </w:r>
      <w:proofErr w:type="spellStart"/>
      <w:r w:rsidRPr="00713670">
        <w:rPr>
          <w:i/>
        </w:rPr>
        <w:t>euro</w:t>
      </w:r>
      <w:proofErr w:type="spellEnd"/>
      <w:r w:rsidRPr="00713670">
        <w:t>)</w:t>
      </w:r>
      <w:r w:rsidRPr="00713670">
        <w:rPr>
          <w:lang w:eastAsia="en-US"/>
        </w:rPr>
        <w:t>.</w:t>
      </w:r>
    </w:p>
    <w:p w14:paraId="4B034C88"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300 EUR (trīs simti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w:t>
      </w:r>
      <w:r w:rsidRPr="00713670">
        <w:rPr>
          <w:color w:val="000000"/>
        </w:rPr>
        <w:lastRenderedPageBreak/>
        <w:t xml:space="preserve">norēķinu veidā, Gulbenes novada pašvaldības, reģistrācijas Nr.90009116327, kontā Nr.LV81UNLA0050019845884, AS “SEB banka”, </w:t>
      </w:r>
      <w:r w:rsidRPr="00713670">
        <w:rPr>
          <w:lang w:eastAsia="en-US"/>
        </w:rPr>
        <w:t xml:space="preserve">norādot maksājuma mērķi “Nekustamā īpašuma </w:t>
      </w:r>
      <w:r w:rsidRPr="00713670">
        <w:t xml:space="preserve">Gulbenes pilsētā ar nosaukumu “Baložu iela 15”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589BE901"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150</w:t>
      </w:r>
      <w:r w:rsidRPr="00713670">
        <w:rPr>
          <w:rFonts w:eastAsia="Calibri"/>
          <w:lang w:eastAsia="en-US"/>
        </w:rPr>
        <w:t xml:space="preserve"> EUR</w:t>
      </w:r>
      <w:r w:rsidRPr="00713670">
        <w:t xml:space="preserve"> (viens simts piecdesmit </w:t>
      </w:r>
      <w:proofErr w:type="spellStart"/>
      <w:r w:rsidRPr="00713670">
        <w:rPr>
          <w:i/>
        </w:rPr>
        <w:t>euro</w:t>
      </w:r>
      <w:proofErr w:type="spellEnd"/>
      <w:r w:rsidRPr="00713670">
        <w:t>)</w:t>
      </w:r>
      <w:r w:rsidRPr="00713670">
        <w:rPr>
          <w:color w:val="000000"/>
          <w:lang w:eastAsia="en-US"/>
        </w:rPr>
        <w:t>.</w:t>
      </w:r>
    </w:p>
    <w:p w14:paraId="70469EE8" w14:textId="77777777" w:rsidR="00713670" w:rsidRPr="00713670" w:rsidRDefault="00713670" w:rsidP="00713670">
      <w:pPr>
        <w:spacing w:line="360" w:lineRule="auto"/>
        <w:ind w:firstLine="567"/>
        <w:jc w:val="both"/>
        <w:rPr>
          <w:color w:val="000000"/>
        </w:rPr>
      </w:pPr>
      <w:r w:rsidRPr="00713670">
        <w:rPr>
          <w:color w:val="000000"/>
          <w:lang w:eastAsia="en-US"/>
        </w:rPr>
        <w:t xml:space="preserve">2.6. </w:t>
      </w:r>
      <w:r w:rsidRPr="00713670">
        <w:rPr>
          <w:color w:val="000000"/>
        </w:rPr>
        <w:t>Objektu iespējams iegādāties ar tūlītēju samaksu vai slēdzot nomaksas pirkuma līgumu uz laiku līdz trīs gadiem.</w:t>
      </w:r>
    </w:p>
    <w:p w14:paraId="604B186D" w14:textId="77777777" w:rsidR="00713670" w:rsidRPr="00713670" w:rsidRDefault="00713670" w:rsidP="00713670">
      <w:pPr>
        <w:spacing w:line="360" w:lineRule="auto"/>
        <w:ind w:firstLine="567"/>
        <w:jc w:val="both"/>
        <w:rPr>
          <w:color w:val="000000"/>
        </w:rPr>
      </w:pPr>
      <w:r w:rsidRPr="00713670">
        <w:rPr>
          <w:color w:val="000000"/>
        </w:rPr>
        <w:t>2.7. Objektu pērkot ar tūlītēju samaksu, nosolītā augstākā summa, atrēķinot naudā iemaksāto nodrošinājumu, jāsamaksā divu nedēļu laikā no izsoles dienas,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“Baložu iela 15” </w:t>
      </w:r>
      <w:r w:rsidRPr="00713670">
        <w:rPr>
          <w:color w:val="000000"/>
        </w:rPr>
        <w:t>pirkuma maksa”.</w:t>
      </w:r>
    </w:p>
    <w:p w14:paraId="3BF4E809" w14:textId="77777777" w:rsidR="00713670" w:rsidRPr="00713670" w:rsidRDefault="00713670" w:rsidP="00713670">
      <w:pPr>
        <w:spacing w:line="360" w:lineRule="auto"/>
        <w:ind w:firstLine="567"/>
        <w:jc w:val="both"/>
        <w:rPr>
          <w:color w:val="000000"/>
        </w:rPr>
      </w:pPr>
      <w:r w:rsidRPr="00713670">
        <w:rPr>
          <w:color w:val="000000"/>
        </w:rPr>
        <w:t>2.8. Objektu pērkot uz nomaksu, d</w:t>
      </w:r>
      <w:r w:rsidRPr="00713670">
        <w:t>ivu nedēļu laikā no izsoles dienas</w:t>
      </w:r>
      <w:r w:rsidRPr="00713670">
        <w:rPr>
          <w:color w:val="000000"/>
        </w:rPr>
        <w:t xml:space="preserve"> jāsamaksā avanss 10% apmērā no piedāvātās augstākās summas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“Baložu iela 15” </w:t>
      </w:r>
      <w:r w:rsidRPr="00713670">
        <w:rPr>
          <w:color w:val="000000"/>
        </w:rPr>
        <w:t>avanss”. Iemaksātā nodrošinājuma summa tiek ieskaitīta avansā.</w:t>
      </w:r>
    </w:p>
    <w:p w14:paraId="3D768453" w14:textId="0636700A" w:rsidR="00713670" w:rsidRPr="00713670" w:rsidRDefault="00CA0D5B" w:rsidP="00CA0D5B">
      <w:pPr>
        <w:keepNext/>
        <w:spacing w:line="360" w:lineRule="auto"/>
        <w:jc w:val="center"/>
        <w:outlineLvl w:val="0"/>
        <w:rPr>
          <w:b/>
          <w:lang w:eastAsia="en-US"/>
        </w:rPr>
      </w:pPr>
      <w:r>
        <w:rPr>
          <w:b/>
          <w:bCs/>
          <w:kern w:val="32"/>
          <w:lang w:eastAsia="en-US"/>
        </w:rPr>
        <w:t>3.</w:t>
      </w:r>
      <w:r w:rsidR="00713670" w:rsidRPr="00713670">
        <w:rPr>
          <w:b/>
          <w:bCs/>
          <w:kern w:val="32"/>
          <w:lang w:eastAsia="en-US"/>
        </w:rPr>
        <w:t>Izsoles dalībnieki</w:t>
      </w:r>
    </w:p>
    <w:p w14:paraId="06BF42F1" w14:textId="1043E0A1" w:rsidR="00713670" w:rsidRPr="00CA0D5B" w:rsidRDefault="00713670">
      <w:pPr>
        <w:pStyle w:val="Sarakstarindkopa"/>
        <w:numPr>
          <w:ilvl w:val="1"/>
          <w:numId w:val="44"/>
        </w:numPr>
        <w:tabs>
          <w:tab w:val="num" w:pos="567"/>
        </w:tabs>
        <w:spacing w:line="360" w:lineRule="auto"/>
        <w:ind w:left="0" w:firstLine="567"/>
        <w:jc w:val="both"/>
        <w:rPr>
          <w:rFonts w:ascii="Times New Roman" w:hAnsi="Times New Roman"/>
          <w:sz w:val="24"/>
          <w:szCs w:val="24"/>
        </w:rPr>
      </w:pPr>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277C268" w14:textId="77777777" w:rsidR="00713670" w:rsidRPr="00713670" w:rsidRDefault="00713670">
      <w:pPr>
        <w:numPr>
          <w:ilvl w:val="1"/>
          <w:numId w:val="44"/>
        </w:numPr>
        <w:tabs>
          <w:tab w:val="num" w:pos="454"/>
          <w:tab w:val="num" w:pos="567"/>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76A0C16" w14:textId="77777777" w:rsidR="00713670" w:rsidRPr="00713670" w:rsidRDefault="00713670">
      <w:pPr>
        <w:numPr>
          <w:ilvl w:val="1"/>
          <w:numId w:val="44"/>
        </w:numPr>
        <w:tabs>
          <w:tab w:val="num" w:pos="567"/>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3A5E8F05" w14:textId="77777777" w:rsidR="00713670" w:rsidRPr="00713670" w:rsidRDefault="00713670">
      <w:pPr>
        <w:numPr>
          <w:ilvl w:val="0"/>
          <w:numId w:val="44"/>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58A1835D" w14:textId="77777777" w:rsidR="00713670" w:rsidRPr="00713670" w:rsidRDefault="00713670">
      <w:pPr>
        <w:numPr>
          <w:ilvl w:val="1"/>
          <w:numId w:val="44"/>
        </w:numPr>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47396ABD" w14:textId="77777777" w:rsidR="00713670" w:rsidRPr="00713670" w:rsidRDefault="00713670">
      <w:pPr>
        <w:numPr>
          <w:ilvl w:val="1"/>
          <w:numId w:val="44"/>
        </w:numPr>
        <w:spacing w:after="200" w:line="360" w:lineRule="auto"/>
        <w:ind w:left="0" w:firstLine="567"/>
        <w:contextualSpacing/>
        <w:jc w:val="both"/>
        <w:rPr>
          <w:bCs/>
          <w:color w:val="000000"/>
        </w:rPr>
      </w:pPr>
      <w:r w:rsidRPr="00713670">
        <w:rPr>
          <w:bCs/>
          <w:color w:val="000000"/>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54"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00C0BA58" w14:textId="77777777" w:rsidR="00713670" w:rsidRPr="00713670" w:rsidRDefault="00713670">
      <w:pPr>
        <w:numPr>
          <w:ilvl w:val="1"/>
          <w:numId w:val="44"/>
        </w:numPr>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7CB961BC"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6EE76A19"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EDE2FC0"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6CDABD87"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1EA5C9A6"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935A478"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79F36E26"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0AD5B0DA"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42EE5737"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4C949F6A" w14:textId="77777777" w:rsidR="00713670" w:rsidRPr="00713670" w:rsidRDefault="00713670">
      <w:pPr>
        <w:numPr>
          <w:ilvl w:val="3"/>
          <w:numId w:val="44"/>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7CB47574"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320ADC13"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5A9A555"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w:t>
      </w:r>
      <w:r w:rsidRPr="00713670">
        <w:rPr>
          <w:color w:val="000000"/>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3838A551" w14:textId="77777777" w:rsidR="00713670" w:rsidRPr="00713670" w:rsidRDefault="00713670">
      <w:pPr>
        <w:numPr>
          <w:ilvl w:val="1"/>
          <w:numId w:val="44"/>
        </w:numPr>
        <w:autoSpaceDE w:val="0"/>
        <w:autoSpaceDN w:val="0"/>
        <w:adjustRightInd w:val="0"/>
        <w:spacing w:line="360" w:lineRule="auto"/>
        <w:ind w:left="0" w:firstLine="567"/>
        <w:jc w:val="both"/>
      </w:pPr>
      <w:r w:rsidRPr="00713670">
        <w:t>Izsoles pretendents netiek reģistrēts izsoles dalībnieku reģistrā, ja:</w:t>
      </w:r>
    </w:p>
    <w:p w14:paraId="702ADC6E"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37575728"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pPr>
      <w:r w:rsidRPr="00713670">
        <w:t>ja nav iesniegti šo noteikumu 4.3.1.punktā vai 4.3.2.punktā norādītie dokumenti;</w:t>
      </w:r>
    </w:p>
    <w:p w14:paraId="2CB7624A"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124272AC"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1A35F665"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233A463A" w14:textId="77777777" w:rsidR="00713670" w:rsidRPr="00713670" w:rsidRDefault="00713670">
      <w:pPr>
        <w:numPr>
          <w:ilvl w:val="0"/>
          <w:numId w:val="44"/>
        </w:numPr>
        <w:tabs>
          <w:tab w:val="num" w:pos="360"/>
        </w:tabs>
        <w:spacing w:line="360" w:lineRule="auto"/>
        <w:jc w:val="center"/>
        <w:rPr>
          <w:b/>
        </w:rPr>
      </w:pPr>
      <w:r w:rsidRPr="00713670">
        <w:rPr>
          <w:b/>
        </w:rPr>
        <w:t>Izsoles norise</w:t>
      </w:r>
    </w:p>
    <w:p w14:paraId="0DA4E821"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Izsole notiks </w:t>
      </w:r>
      <w:r w:rsidRPr="00713670">
        <w:rPr>
          <w:b/>
        </w:rPr>
        <w:t>2022.gada 8.decembrī plkst.13.40</w:t>
      </w:r>
      <w:r w:rsidRPr="00713670">
        <w:t xml:space="preserve"> Gulbenes novada pašvaldības administrācijas ēkā, Ābeļu ielā 2, Gulbenē, Gulbenes novadā, 2.stāva zālē. </w:t>
      </w:r>
    </w:p>
    <w:p w14:paraId="0A69F14A"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D5A594F"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E20F2BC"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410CD144"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 Izsoles vadītājs atklāj izsoli, raksturo izsolāmo mantu, paziņo izsoles sākumcenu, izsoles soli un informē par solīšanas kārtību. </w:t>
      </w:r>
    </w:p>
    <w:p w14:paraId="23C4F5AC"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56118466"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91130BE"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387D43F" w14:textId="77777777" w:rsidR="00713670" w:rsidRPr="00713670" w:rsidRDefault="00713670">
      <w:pPr>
        <w:numPr>
          <w:ilvl w:val="1"/>
          <w:numId w:val="44"/>
        </w:numPr>
        <w:tabs>
          <w:tab w:val="num" w:pos="142"/>
        </w:tabs>
        <w:autoSpaceDE w:val="0"/>
        <w:autoSpaceDN w:val="0"/>
        <w:adjustRightInd w:val="0"/>
        <w:spacing w:line="360" w:lineRule="auto"/>
        <w:ind w:left="0" w:firstLine="567"/>
        <w:jc w:val="both"/>
      </w:pPr>
      <w:r w:rsidRPr="00713670">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CE64C08" w14:textId="77777777" w:rsidR="00713670" w:rsidRPr="00713670" w:rsidRDefault="00713670">
      <w:pPr>
        <w:numPr>
          <w:ilvl w:val="1"/>
          <w:numId w:val="44"/>
        </w:numPr>
        <w:tabs>
          <w:tab w:val="num" w:pos="142"/>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19FF8BE7" w14:textId="77777777" w:rsidR="00713670" w:rsidRPr="00713670" w:rsidRDefault="00713670">
      <w:pPr>
        <w:numPr>
          <w:ilvl w:val="1"/>
          <w:numId w:val="44"/>
        </w:numPr>
        <w:tabs>
          <w:tab w:val="num" w:pos="142"/>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BA6CAD8" w14:textId="77777777" w:rsidR="00713670" w:rsidRPr="00713670" w:rsidRDefault="00713670">
      <w:pPr>
        <w:numPr>
          <w:ilvl w:val="1"/>
          <w:numId w:val="44"/>
        </w:numPr>
        <w:tabs>
          <w:tab w:val="num" w:pos="142"/>
          <w:tab w:val="num" w:pos="567"/>
        </w:tabs>
        <w:autoSpaceDE w:val="0"/>
        <w:autoSpaceDN w:val="0"/>
        <w:adjustRightInd w:val="0"/>
        <w:spacing w:line="360" w:lineRule="auto"/>
        <w:ind w:left="0" w:firstLine="567"/>
        <w:jc w:val="both"/>
      </w:pPr>
      <w:r w:rsidRPr="00713670">
        <w:t>Atkārtotas izsoles gadījumā Gulbenes novada dome ar atsevišķu lēmumu var ierosināt veikt atkārtotu novērtēšanu, atsavināšanas veida maiņu vai atcelt lēmumu par nodošanu atsavināšanai.</w:t>
      </w:r>
    </w:p>
    <w:p w14:paraId="48C0CDEF" w14:textId="77777777" w:rsidR="00713670" w:rsidRPr="00713670" w:rsidRDefault="00713670">
      <w:pPr>
        <w:numPr>
          <w:ilvl w:val="0"/>
          <w:numId w:val="44"/>
        </w:numPr>
        <w:tabs>
          <w:tab w:val="num" w:pos="360"/>
        </w:tabs>
        <w:spacing w:line="360" w:lineRule="auto"/>
        <w:jc w:val="center"/>
        <w:rPr>
          <w:b/>
        </w:rPr>
      </w:pPr>
      <w:r w:rsidRPr="00713670">
        <w:rPr>
          <w:b/>
        </w:rPr>
        <w:t>Izsoles rezultātu apstiprināšana un pirkuma līguma noslēgšana</w:t>
      </w:r>
    </w:p>
    <w:p w14:paraId="27A92144" w14:textId="77777777" w:rsidR="00713670" w:rsidRPr="00713670" w:rsidRDefault="00713670">
      <w:pPr>
        <w:numPr>
          <w:ilvl w:val="1"/>
          <w:numId w:val="44"/>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1E6E0692"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t xml:space="preserve">Ja īpašumu nosolījušais izsoles dalībnieks šo noteikumu 2.7.punktā noteiktajā termiņā nav samaksājis nosolīto cenu, vai šo noteikumu 2.8.punktā noteiktajā termiņā nav </w:t>
      </w:r>
      <w:r w:rsidRPr="00713670">
        <w:rPr>
          <w:color w:val="000000"/>
        </w:rPr>
        <w:t xml:space="preserve">samaksājis avansu, viņš zaudē tiesības uz nosolīto Objektu. Izsoles nodrošinājums attiecīgajam dalībniekam netiek atmaksāts. </w:t>
      </w:r>
    </w:p>
    <w:p w14:paraId="7DFED2D9"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3EBB76F"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4E8E6AD"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rPr>
          <w:color w:val="000000"/>
        </w:rPr>
        <w:t>Ja noteikumu 6.4.punktā noteiktais izsoles dalībnieks no īpašuma pirkuma atsakās vai norādītajā termiņā nenorēķinās par pirkumu, izsole tiek uzskatīta par nenotikušu. Šādā gadījumā rīkojama atkārtota izsole.</w:t>
      </w:r>
    </w:p>
    <w:p w14:paraId="25E67462"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713670">
        <w:rPr>
          <w:i/>
          <w:color w:val="000000"/>
        </w:rPr>
        <w:t>euro</w:t>
      </w:r>
      <w:proofErr w:type="spellEnd"/>
      <w:r w:rsidRPr="00713670">
        <w:rPr>
          <w:color w:val="000000"/>
        </w:rPr>
        <w:t>.</w:t>
      </w:r>
    </w:p>
    <w:p w14:paraId="150B9F0F"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lastRenderedPageBreak/>
        <w:t xml:space="preserve">Juridiskā persona, kura nosolījusi visaugstāko cenu vai nosolījusi nākamo augstāko cenu un kurai šo noteikumu 6.6.punktā noteiktajā kārtībā konstatēts nodokļu parāds, var pierādīt tā </w:t>
      </w:r>
      <w:proofErr w:type="spellStart"/>
      <w:r w:rsidRPr="00713670">
        <w:t>neesību</w:t>
      </w:r>
      <w:proofErr w:type="spellEnd"/>
      <w:r w:rsidRPr="00713670">
        <w:t>, iesniedzot:</w:t>
      </w:r>
    </w:p>
    <w:p w14:paraId="79E1B28D" w14:textId="77777777" w:rsidR="00713670" w:rsidRPr="00713670" w:rsidRDefault="00713670">
      <w:pPr>
        <w:numPr>
          <w:ilvl w:val="2"/>
          <w:numId w:val="44"/>
        </w:numPr>
        <w:tabs>
          <w:tab w:val="num" w:pos="720"/>
        </w:tabs>
        <w:autoSpaceDE w:val="0"/>
        <w:autoSpaceDN w:val="0"/>
        <w:adjustRightInd w:val="0"/>
        <w:spacing w:line="360" w:lineRule="auto"/>
        <w:ind w:left="0" w:firstLine="567"/>
        <w:contextualSpacing/>
        <w:jc w:val="both"/>
        <w:rPr>
          <w:color w:val="000000"/>
        </w:rPr>
      </w:pPr>
      <w:r w:rsidRPr="00713670">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628BBC96" w14:textId="77777777" w:rsidR="00713670" w:rsidRPr="00713670" w:rsidRDefault="00713670">
      <w:pPr>
        <w:numPr>
          <w:ilvl w:val="2"/>
          <w:numId w:val="44"/>
        </w:numPr>
        <w:tabs>
          <w:tab w:val="num" w:pos="720"/>
        </w:tabs>
        <w:autoSpaceDE w:val="0"/>
        <w:autoSpaceDN w:val="0"/>
        <w:adjustRightInd w:val="0"/>
        <w:spacing w:line="360" w:lineRule="auto"/>
        <w:ind w:left="0" w:firstLine="567"/>
        <w:contextualSpacing/>
        <w:jc w:val="both"/>
        <w:rPr>
          <w:color w:val="000000"/>
        </w:rPr>
      </w:pPr>
      <w:r w:rsidRPr="00713670">
        <w:t xml:space="preserve">Valsts ieņēmumu dienesta vai pašvaldības kompetentās institūcijas lēmuma kopiju par nodokļu samaksas termiņa pagarināšanu vai atlikšanu vai citus objektīvus pierādījumus par nodokļu parāda </w:t>
      </w:r>
      <w:proofErr w:type="spellStart"/>
      <w:r w:rsidRPr="00713670">
        <w:t>neesību</w:t>
      </w:r>
      <w:proofErr w:type="spellEnd"/>
      <w:r w:rsidRPr="00713670">
        <w:t>.</w:t>
      </w:r>
    </w:p>
    <w:p w14:paraId="25CEBFF4" w14:textId="77777777" w:rsidR="00713670" w:rsidRPr="00713670" w:rsidRDefault="00713670">
      <w:pPr>
        <w:numPr>
          <w:ilvl w:val="1"/>
          <w:numId w:val="44"/>
        </w:numPr>
        <w:autoSpaceDE w:val="0"/>
        <w:autoSpaceDN w:val="0"/>
        <w:adjustRightInd w:val="0"/>
        <w:spacing w:line="360" w:lineRule="auto"/>
        <w:ind w:left="0" w:firstLine="567"/>
        <w:contextualSpacing/>
        <w:jc w:val="both"/>
        <w:rPr>
          <w:color w:val="000000"/>
        </w:rPr>
      </w:pPr>
      <w:r w:rsidRPr="00713670">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07A6B7FB" w14:textId="77777777" w:rsidR="00713670" w:rsidRPr="00713670" w:rsidRDefault="00713670">
      <w:pPr>
        <w:numPr>
          <w:ilvl w:val="1"/>
          <w:numId w:val="44"/>
        </w:numPr>
        <w:autoSpaceDE w:val="0"/>
        <w:autoSpaceDN w:val="0"/>
        <w:adjustRightInd w:val="0"/>
        <w:spacing w:line="360" w:lineRule="auto"/>
        <w:ind w:left="0" w:firstLine="567"/>
        <w:contextualSpacing/>
        <w:jc w:val="both"/>
        <w:rPr>
          <w:color w:val="000000"/>
        </w:rPr>
      </w:pPr>
      <w:r w:rsidRPr="00713670">
        <w:t xml:space="preserve">Ja pircējam – juridiskajai personai, kura nosolījusi nākamo augstāko cenu, šo noteikumu 6.6.punktā noteiktajā kārtībā tiek konstatēts nodokļu parāds, tas zaudē iesniegto nodrošinājumu, </w:t>
      </w:r>
      <w:r w:rsidRPr="00713670">
        <w:rPr>
          <w:color w:val="000000"/>
        </w:rPr>
        <w:t>izsole atzīstama par nenotikušu. Šādā gadījumā rīkojama atkārtota izsole</w:t>
      </w:r>
      <w:r w:rsidRPr="00713670">
        <w:t>.</w:t>
      </w:r>
    </w:p>
    <w:p w14:paraId="21ECBE79" w14:textId="77777777" w:rsidR="00713670" w:rsidRPr="00713670" w:rsidRDefault="00713670">
      <w:pPr>
        <w:numPr>
          <w:ilvl w:val="1"/>
          <w:numId w:val="44"/>
        </w:numPr>
        <w:tabs>
          <w:tab w:val="num" w:pos="567"/>
        </w:tabs>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2.7. vai 2.8.punktā paredzēto maksājumu nokārtošanas.</w:t>
      </w:r>
    </w:p>
    <w:p w14:paraId="1253FAD5" w14:textId="77777777" w:rsidR="00713670" w:rsidRPr="00713670" w:rsidRDefault="00713670">
      <w:pPr>
        <w:numPr>
          <w:ilvl w:val="1"/>
          <w:numId w:val="44"/>
        </w:numPr>
        <w:tabs>
          <w:tab w:val="num" w:pos="567"/>
        </w:tabs>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3ACA6CCF" w14:textId="77777777" w:rsidR="00713670" w:rsidRPr="00713670" w:rsidRDefault="00713670">
      <w:pPr>
        <w:numPr>
          <w:ilvl w:val="1"/>
          <w:numId w:val="44"/>
        </w:numPr>
        <w:tabs>
          <w:tab w:val="num" w:pos="567"/>
        </w:tabs>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pieņemšanas aktu. </w:t>
      </w:r>
    </w:p>
    <w:p w14:paraId="02BD1A38" w14:textId="77777777" w:rsidR="00713670" w:rsidRPr="00713670" w:rsidRDefault="00713670">
      <w:pPr>
        <w:numPr>
          <w:ilvl w:val="1"/>
          <w:numId w:val="44"/>
        </w:numPr>
        <w:tabs>
          <w:tab w:val="num" w:pos="567"/>
        </w:tabs>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2BA381BB" w14:textId="77777777" w:rsidR="00713670" w:rsidRPr="00713670" w:rsidRDefault="00713670">
      <w:pPr>
        <w:numPr>
          <w:ilvl w:val="0"/>
          <w:numId w:val="44"/>
        </w:numPr>
        <w:tabs>
          <w:tab w:val="num" w:pos="360"/>
        </w:tabs>
        <w:spacing w:line="360" w:lineRule="auto"/>
        <w:jc w:val="center"/>
        <w:rPr>
          <w:b/>
        </w:rPr>
      </w:pPr>
      <w:r w:rsidRPr="00713670">
        <w:rPr>
          <w:b/>
        </w:rPr>
        <w:t>Nenotikusi izsole</w:t>
      </w:r>
    </w:p>
    <w:p w14:paraId="3AB49CEE" w14:textId="77777777" w:rsidR="00713670" w:rsidRPr="00713670" w:rsidRDefault="00713670">
      <w:pPr>
        <w:numPr>
          <w:ilvl w:val="1"/>
          <w:numId w:val="44"/>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3DF53792"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03619F1B"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532171B9"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4514B8C6" w14:textId="77777777" w:rsidR="00713670" w:rsidRPr="00713670" w:rsidRDefault="00713670">
      <w:pPr>
        <w:numPr>
          <w:ilvl w:val="2"/>
          <w:numId w:val="44"/>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4701535B"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18E79238"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06E11EC0" w14:textId="77777777" w:rsidR="00713670" w:rsidRPr="00713670" w:rsidRDefault="00713670" w:rsidP="00713670">
      <w:pPr>
        <w:spacing w:line="360" w:lineRule="auto"/>
        <w:ind w:firstLine="567"/>
        <w:jc w:val="both"/>
      </w:pPr>
      <w:r w:rsidRPr="00713670">
        <w:rPr>
          <w:lang w:eastAsia="en-US"/>
        </w:rPr>
        <w:lastRenderedPageBreak/>
        <w:t xml:space="preserve">8.2. </w:t>
      </w:r>
      <w:r w:rsidRPr="00713670">
        <w:t>Izsoles pretendenti piekrīt, ka Izsoles komisija veic personas datu apstrādi, pārbaudot sniegto ziņu patiesumu.</w:t>
      </w:r>
    </w:p>
    <w:p w14:paraId="05656C44"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EF72F3E"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0BDC1C64" w14:textId="643A051E"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20E332A8"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7272172C" w14:textId="77777777" w:rsidTr="00CA0D5B">
        <w:tc>
          <w:tcPr>
            <w:tcW w:w="9354" w:type="dxa"/>
          </w:tcPr>
          <w:p w14:paraId="276896E8"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2A468539" wp14:editId="6E71B7F1">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1829376F" w14:textId="77777777" w:rsidTr="00CA0D5B">
        <w:tc>
          <w:tcPr>
            <w:tcW w:w="9354" w:type="dxa"/>
          </w:tcPr>
          <w:p w14:paraId="1DEFEB79"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3EB636A7" w14:textId="77777777" w:rsidTr="00CA0D5B">
        <w:tc>
          <w:tcPr>
            <w:tcW w:w="9354" w:type="dxa"/>
          </w:tcPr>
          <w:p w14:paraId="004052D4"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24927B78" w14:textId="77777777" w:rsidTr="00CA0D5B">
        <w:tc>
          <w:tcPr>
            <w:tcW w:w="9354" w:type="dxa"/>
          </w:tcPr>
          <w:p w14:paraId="6F5B81E1"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242EA825" w14:textId="77777777" w:rsidTr="00CA0D5B">
        <w:tc>
          <w:tcPr>
            <w:tcW w:w="9354" w:type="dxa"/>
          </w:tcPr>
          <w:p w14:paraId="22975F45"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2CF55142"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5A3B2532"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71AFDA79" w14:textId="77777777" w:rsidTr="00873076">
        <w:tc>
          <w:tcPr>
            <w:tcW w:w="4676" w:type="dxa"/>
          </w:tcPr>
          <w:p w14:paraId="2A0ECF4C" w14:textId="77777777" w:rsidR="00713670" w:rsidRPr="00713670" w:rsidRDefault="00713670" w:rsidP="00713670">
            <w:pPr>
              <w:rPr>
                <w:b/>
                <w:bCs/>
              </w:rPr>
            </w:pPr>
            <w:r w:rsidRPr="00713670">
              <w:rPr>
                <w:b/>
                <w:bCs/>
              </w:rPr>
              <w:t>2022.gada 27.oktobrī</w:t>
            </w:r>
          </w:p>
        </w:tc>
        <w:tc>
          <w:tcPr>
            <w:tcW w:w="4678" w:type="dxa"/>
          </w:tcPr>
          <w:p w14:paraId="1533722D" w14:textId="77777777" w:rsidR="00713670" w:rsidRPr="00713670" w:rsidRDefault="00713670" w:rsidP="00713670">
            <w:pPr>
              <w:rPr>
                <w:b/>
                <w:bCs/>
              </w:rPr>
            </w:pPr>
            <w:r w:rsidRPr="00713670">
              <w:rPr>
                <w:b/>
                <w:bCs/>
              </w:rPr>
              <w:t xml:space="preserve">                                Nr. GND/2022/1035</w:t>
            </w:r>
          </w:p>
        </w:tc>
      </w:tr>
      <w:tr w:rsidR="00713670" w:rsidRPr="00713670" w14:paraId="49E4BB13" w14:textId="77777777" w:rsidTr="00873076">
        <w:tc>
          <w:tcPr>
            <w:tcW w:w="4676" w:type="dxa"/>
          </w:tcPr>
          <w:p w14:paraId="025D41A8" w14:textId="77777777" w:rsidR="00713670" w:rsidRPr="00713670" w:rsidRDefault="00713670" w:rsidP="00713670"/>
        </w:tc>
        <w:tc>
          <w:tcPr>
            <w:tcW w:w="4678" w:type="dxa"/>
          </w:tcPr>
          <w:p w14:paraId="4EAC7A82" w14:textId="77777777" w:rsidR="00713670" w:rsidRPr="00713670" w:rsidRDefault="00713670" w:rsidP="00713670">
            <w:pPr>
              <w:rPr>
                <w:b/>
                <w:bCs/>
              </w:rPr>
            </w:pPr>
            <w:r w:rsidRPr="00713670">
              <w:rPr>
                <w:b/>
                <w:bCs/>
              </w:rPr>
              <w:t xml:space="preserve">                                (protokols Nr.20; 79.p.)</w:t>
            </w:r>
          </w:p>
        </w:tc>
      </w:tr>
    </w:tbl>
    <w:p w14:paraId="66E99D52" w14:textId="77777777" w:rsidR="00713670" w:rsidRPr="00713670" w:rsidRDefault="00713670" w:rsidP="00713670"/>
    <w:p w14:paraId="2B452F54"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nekustamā īpašuma </w:t>
      </w:r>
      <w:r w:rsidRPr="00713670">
        <w:rPr>
          <w:b/>
          <w:snapToGrid w:val="0"/>
          <w:lang w:eastAsia="en-US"/>
        </w:rPr>
        <w:t>Gulbenes pilsētā ar nosaukumu “</w:t>
      </w:r>
      <w:r w:rsidRPr="00713670">
        <w:rPr>
          <w:b/>
          <w:snapToGrid w:val="0"/>
          <w:szCs w:val="20"/>
          <w:lang w:eastAsia="en-US"/>
        </w:rPr>
        <w:t>Brīvības iela 69A</w:t>
      </w:r>
      <w:r w:rsidRPr="00713670">
        <w:rPr>
          <w:b/>
          <w:snapToGrid w:val="0"/>
          <w:lang w:eastAsia="en-US"/>
        </w:rPr>
        <w:t>”</w:t>
      </w:r>
      <w:r w:rsidRPr="00713670">
        <w:rPr>
          <w:b/>
          <w:snapToGrid w:val="0"/>
          <w:szCs w:val="20"/>
          <w:lang w:eastAsia="en-US"/>
        </w:rPr>
        <w:t>, trešās izsoles rīkošanu, noteikumu un sākumcenas apstiprināšanu</w:t>
      </w:r>
    </w:p>
    <w:p w14:paraId="18356982" w14:textId="77777777" w:rsidR="00713670" w:rsidRPr="00713670" w:rsidRDefault="00713670" w:rsidP="00713670"/>
    <w:p w14:paraId="541D5859" w14:textId="77777777" w:rsidR="00713670" w:rsidRPr="00713670" w:rsidRDefault="00713670" w:rsidP="00713670">
      <w:pPr>
        <w:spacing w:line="360" w:lineRule="auto"/>
        <w:ind w:firstLine="567"/>
        <w:jc w:val="both"/>
      </w:pPr>
      <w:r w:rsidRPr="00713670">
        <w:t xml:space="preserve">Gulbenes novada dome 2022.gada 25.augustā pieņēma lēmumu </w:t>
      </w:r>
      <w:proofErr w:type="spellStart"/>
      <w:r w:rsidRPr="00713670">
        <w:t>Nr.GND</w:t>
      </w:r>
      <w:proofErr w:type="spellEnd"/>
      <w:r w:rsidRPr="00713670">
        <w:t>/2022/764 “Par nekustamā īpašuma Gulbenes pilsētā ar nosaukumu “Brīvības iela 69A”, otrās izsoles rīkošanu, noteikumu un sākumcenas apstiprināšanu” (protokols Nr.16, 13.p.), ar kuru nolēma rīkot nekustamā īpašuma Gulbenes pilsētā ar nosaukumu “Brīvības iela 69A”, kadastra numurs 5001 008 0004</w:t>
      </w:r>
      <w:r w:rsidRPr="00713670">
        <w:rPr>
          <w:rFonts w:eastAsia="SimSun"/>
          <w:color w:val="00000A"/>
          <w:lang w:eastAsia="zh-CN" w:bidi="hi-IN"/>
        </w:rPr>
        <w:t>, otro</w:t>
      </w:r>
      <w:r w:rsidRPr="00713670">
        <w:t xml:space="preserve"> izsoli, apstiprināt izsoles noteikumus un nosacīto cenu. Otrās izsoles apstiprinātā nosacītā cena (izsoles sākumcena) </w:t>
      </w:r>
      <w:r w:rsidRPr="00713670">
        <w:rPr>
          <w:color w:val="000000"/>
        </w:rPr>
        <w:t xml:space="preserve">3500 EUR (trīs tūkstoši pieci simti </w:t>
      </w:r>
      <w:proofErr w:type="spellStart"/>
      <w:r w:rsidRPr="00713670">
        <w:rPr>
          <w:i/>
          <w:color w:val="000000"/>
        </w:rPr>
        <w:t>euro</w:t>
      </w:r>
      <w:proofErr w:type="spellEnd"/>
      <w:r w:rsidRPr="00713670">
        <w:rPr>
          <w:color w:val="000000"/>
        </w:rPr>
        <w:t>)</w:t>
      </w:r>
      <w:r w:rsidRPr="00713670">
        <w:t>.</w:t>
      </w:r>
      <w:r w:rsidRPr="00713670">
        <w:rPr>
          <w:color w:val="000000"/>
        </w:rPr>
        <w:t xml:space="preserve"> </w:t>
      </w:r>
      <w:r w:rsidRPr="00713670">
        <w:t xml:space="preserve">Uz 2022.gada 13.oktobrī rīkoto izsoli (otrā izsole) nepieteicās neviens pretendents, līdz ar to izsole ir bijusi nesekmīga.  </w:t>
      </w:r>
    </w:p>
    <w:p w14:paraId="04D32A0C" w14:textId="77777777" w:rsidR="00713670" w:rsidRPr="00713670" w:rsidRDefault="00713670" w:rsidP="00713670">
      <w:pPr>
        <w:spacing w:line="360" w:lineRule="auto"/>
        <w:ind w:firstLine="567"/>
        <w:jc w:val="both"/>
      </w:pPr>
      <w:r w:rsidRPr="00713670">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3400CE6D" w14:textId="77777777" w:rsidR="00713670" w:rsidRPr="00713670" w:rsidRDefault="00713670" w:rsidP="00713670">
      <w:pPr>
        <w:spacing w:line="360" w:lineRule="auto"/>
        <w:ind w:firstLine="567"/>
        <w:jc w:val="both"/>
      </w:pPr>
      <w:bookmarkStart w:id="30" w:name="_Hlk116569285"/>
      <w:r w:rsidRPr="00713670">
        <w:t xml:space="preserve">Īpašuma novērtēšanas un izsoļu komisija </w:t>
      </w:r>
      <w:bookmarkEnd w:id="30"/>
      <w:r w:rsidRPr="00713670">
        <w:t xml:space="preserve">izvērtējot situāciju, iesaka rīkot trešo izsoli ar augšupejošu soli un noteikt trešās izsoles sākumcenu 2000 EUR (divi tūkstoši </w:t>
      </w:r>
      <w:proofErr w:type="spellStart"/>
      <w:r w:rsidRPr="00713670">
        <w:rPr>
          <w:i/>
        </w:rPr>
        <w:t>euro</w:t>
      </w:r>
      <w:proofErr w:type="spellEnd"/>
      <w:r w:rsidRPr="00713670">
        <w:t>).</w:t>
      </w:r>
    </w:p>
    <w:p w14:paraId="1DFBEAB1" w14:textId="77777777" w:rsidR="00713670" w:rsidRPr="00713670" w:rsidRDefault="00713670" w:rsidP="00713670">
      <w:pPr>
        <w:widowControl w:val="0"/>
        <w:spacing w:line="360" w:lineRule="auto"/>
        <w:ind w:firstLine="567"/>
        <w:jc w:val="both"/>
      </w:pPr>
      <w:r w:rsidRPr="00713670">
        <w:t>Ņemot vērā Gulbenes novada pašvaldības Īpašuma novērtēšanas un izsoļu komisijas 2022.gada 13.oktobra sēdes lēmumu, protokols Nr.</w:t>
      </w:r>
      <w:bookmarkStart w:id="31" w:name="_Hlk116569373"/>
      <w:r w:rsidRPr="00713670">
        <w:t>2.7.2/22/1</w:t>
      </w:r>
      <w:bookmarkEnd w:id="31"/>
      <w:r w:rsidRPr="00713670">
        <w:t xml:space="preserve">40,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 xml:space="preserve">ar 12 balsīm "Par" (Ainārs Brezinskis, Aivars Circens, Anatolijs Savickis, Andis Caunītis, Atis Jencītis, Guna Pūcīte, Guna Švika, Gunārs Ciglis, Intars Liepiņš, Ivars Kupčs, </w:t>
      </w:r>
      <w:r w:rsidRPr="00713670">
        <w:rPr>
          <w:noProof/>
        </w:rPr>
        <w:lastRenderedPageBreak/>
        <w:t>Mudīte Motivāne, Normunds Mazūrs), "Pret" – nav, "Atturas" – nav</w:t>
      </w:r>
      <w:r w:rsidRPr="00713670">
        <w:t>, Gulbenes novada dome NOLEMJ:</w:t>
      </w:r>
    </w:p>
    <w:p w14:paraId="64673987" w14:textId="77777777" w:rsidR="00713670" w:rsidRPr="00713670" w:rsidRDefault="00713670" w:rsidP="00713670">
      <w:pPr>
        <w:spacing w:line="360" w:lineRule="auto"/>
        <w:ind w:firstLine="567"/>
        <w:jc w:val="both"/>
      </w:pPr>
      <w:r w:rsidRPr="00713670">
        <w:t>1. ATZĪT 2022.gada 13.oktobrī rīkoto Gulbenes novada pašvaldības nekustamā īpašuma Gulbenes pilsētā ar nosaukumu “Brīvības iela 69A”, kadastra numurs 5001 008 0004, otro izsoli par nesekmīgu.</w:t>
      </w:r>
    </w:p>
    <w:p w14:paraId="6716D6D8" w14:textId="77777777" w:rsidR="00713670" w:rsidRPr="00713670" w:rsidRDefault="00713670" w:rsidP="00713670">
      <w:pPr>
        <w:spacing w:line="360" w:lineRule="auto"/>
        <w:ind w:firstLine="567"/>
        <w:jc w:val="both"/>
      </w:pPr>
      <w:r w:rsidRPr="00713670">
        <w:t>2. RĪKOT Gulbenes novada pašvaldībai piederošā nekustamā īpašuma Gulbenes pilsētā ar nosaukumu “Brīvības iela 69A”, kadastra numurs 5001 008 0004, kas sastāv no zemes vienības ar kadastra apzīmējumu 5001 008 0004, 0,1575 ha platībā, trešo izsoli.</w:t>
      </w:r>
    </w:p>
    <w:p w14:paraId="723CFE66" w14:textId="77777777" w:rsidR="00713670" w:rsidRPr="00713670" w:rsidRDefault="00713670" w:rsidP="00713670">
      <w:pPr>
        <w:spacing w:line="360" w:lineRule="auto"/>
        <w:ind w:firstLine="567"/>
        <w:jc w:val="both"/>
      </w:pPr>
      <w:r w:rsidRPr="00713670">
        <w:t xml:space="preserve">3. APSTIPRINĀT Gulbenes novada pašvaldībai piederošā nekustamā īpašuma Gulbenes pilsētā ar nosaukumu “Brīvības iela 69A”, kadastra numurs 5001 008 0004, trešās izsoles sākumcenu 2000 EUR (divi tūkstoši </w:t>
      </w:r>
      <w:proofErr w:type="spellStart"/>
      <w:r w:rsidRPr="00713670">
        <w:rPr>
          <w:i/>
        </w:rPr>
        <w:t>euro</w:t>
      </w:r>
      <w:proofErr w:type="spellEnd"/>
      <w:r w:rsidRPr="00713670">
        <w:t>).</w:t>
      </w:r>
    </w:p>
    <w:p w14:paraId="28F87868" w14:textId="77777777" w:rsidR="00713670" w:rsidRPr="00713670" w:rsidRDefault="00713670" w:rsidP="00713670">
      <w:pPr>
        <w:spacing w:line="360" w:lineRule="auto"/>
        <w:ind w:firstLine="567"/>
        <w:jc w:val="both"/>
      </w:pPr>
      <w:r w:rsidRPr="00713670">
        <w:t>4. APSTIPRINĀT Gulbenes novada pašvaldībai piederošā nekustamā īpašuma Gulbenes pilsētā ar nosaukumu “Brīvības iela 69A”, kadastra numurs 5001 008 0004, trešās izsoles noteikumus (1.pielikums), kas ir šī lēmuma neatņemama sastāvdaļa.</w:t>
      </w:r>
    </w:p>
    <w:p w14:paraId="5F2FF03E" w14:textId="77777777" w:rsidR="00713670" w:rsidRPr="00713670" w:rsidRDefault="00713670" w:rsidP="00713670">
      <w:pPr>
        <w:spacing w:line="360" w:lineRule="auto"/>
        <w:ind w:firstLine="567"/>
        <w:jc w:val="both"/>
      </w:pPr>
      <w:r w:rsidRPr="00713670">
        <w:t>5. UZDOT Gulbenes novada pašvaldības Īpašuma novērtēšanas un izsoļu komisijai organizēt Gulbenes novada pašvaldībai piederošā nekustamā īpašuma Gulbenes pilsētā ar nosaukumu “Brīvības iela 69A”, kadastra numurs 5001 008 0004, trešo izsoli.</w:t>
      </w:r>
    </w:p>
    <w:p w14:paraId="4D2058C8" w14:textId="77777777" w:rsidR="00713670" w:rsidRPr="00713670" w:rsidRDefault="00713670" w:rsidP="00713670">
      <w:pPr>
        <w:spacing w:after="160" w:line="259" w:lineRule="auto"/>
      </w:pPr>
    </w:p>
    <w:p w14:paraId="6CFADDD3"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6F1CDA71" w14:textId="77777777" w:rsidR="00713670" w:rsidRPr="00713670" w:rsidRDefault="00713670" w:rsidP="00713670">
      <w:pPr>
        <w:spacing w:line="360" w:lineRule="auto"/>
      </w:pPr>
    </w:p>
    <w:p w14:paraId="40F50561"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12DC3C79" w14:textId="77777777" w:rsidR="00713670" w:rsidRPr="00713670" w:rsidRDefault="00713670" w:rsidP="00713670">
      <w:pPr>
        <w:spacing w:after="160" w:line="259" w:lineRule="auto"/>
      </w:pPr>
      <w:r w:rsidRPr="00713670">
        <w:br w:type="page"/>
      </w:r>
    </w:p>
    <w:p w14:paraId="2608A674" w14:textId="77777777" w:rsidR="00713670" w:rsidRPr="00713670" w:rsidRDefault="00713670" w:rsidP="00713670">
      <w:pPr>
        <w:jc w:val="right"/>
      </w:pPr>
      <w:r w:rsidRPr="00713670">
        <w:lastRenderedPageBreak/>
        <w:t>Pielikums 27.10.2022. Gulbenes novada domes lēmumam Nr. GND/2022/1035</w:t>
      </w:r>
    </w:p>
    <w:p w14:paraId="34E68855" w14:textId="77777777" w:rsidR="00713670" w:rsidRPr="00713670" w:rsidRDefault="00713670" w:rsidP="00713670">
      <w:pPr>
        <w:jc w:val="center"/>
      </w:pPr>
    </w:p>
    <w:p w14:paraId="0B08F6B4" w14:textId="77777777" w:rsidR="00713670" w:rsidRPr="00713670" w:rsidRDefault="00713670" w:rsidP="00713670">
      <w:pPr>
        <w:jc w:val="center"/>
        <w:rPr>
          <w:b/>
          <w:caps/>
        </w:rPr>
      </w:pPr>
      <w:r w:rsidRPr="00713670">
        <w:rPr>
          <w:b/>
          <w:caps/>
        </w:rPr>
        <w:t xml:space="preserve">Gulbenes novada pašvaldības nekustamā īpašuma – </w:t>
      </w:r>
    </w:p>
    <w:p w14:paraId="71ED185A" w14:textId="77777777" w:rsidR="00713670" w:rsidRPr="00713670" w:rsidRDefault="00713670" w:rsidP="00713670">
      <w:pPr>
        <w:jc w:val="center"/>
        <w:rPr>
          <w:b/>
          <w:caps/>
        </w:rPr>
      </w:pPr>
      <w:r w:rsidRPr="00713670">
        <w:rPr>
          <w:b/>
          <w:caps/>
        </w:rPr>
        <w:t xml:space="preserve">Gulbenes pilsētā ar nosaukumu “Brīvības iela 69A”, </w:t>
      </w:r>
    </w:p>
    <w:p w14:paraId="2FCC210B" w14:textId="77777777" w:rsidR="00713670" w:rsidRPr="00713670" w:rsidRDefault="00713670" w:rsidP="00713670">
      <w:pPr>
        <w:jc w:val="center"/>
        <w:rPr>
          <w:b/>
          <w:caps/>
        </w:rPr>
      </w:pPr>
      <w:r w:rsidRPr="00713670">
        <w:rPr>
          <w:b/>
        </w:rPr>
        <w:t>TREŠĀS IZSOLES NOTEIKUMI</w:t>
      </w:r>
    </w:p>
    <w:p w14:paraId="451C6FA6" w14:textId="77777777" w:rsidR="00713670" w:rsidRPr="00713670" w:rsidRDefault="00713670" w:rsidP="00713670">
      <w:pPr>
        <w:tabs>
          <w:tab w:val="left" w:pos="0"/>
          <w:tab w:val="left" w:pos="426"/>
        </w:tabs>
        <w:ind w:right="43" w:firstLine="284"/>
        <w:jc w:val="center"/>
        <w:rPr>
          <w:b/>
          <w:bCs/>
          <w:lang w:eastAsia="en-US"/>
        </w:rPr>
      </w:pPr>
    </w:p>
    <w:p w14:paraId="6EF4062C"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229DC225"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trešā mutiskā atklātā izsole ar augšupejošu soli </w:t>
      </w:r>
      <w:r w:rsidRPr="00713670">
        <w:t xml:space="preserve">Gulbenes novada pašvaldības </w:t>
      </w:r>
      <w:r w:rsidRPr="00713670">
        <w:rPr>
          <w:rFonts w:eastAsia="SimSun"/>
          <w:color w:val="00000A"/>
          <w:lang w:eastAsia="zh-CN" w:bidi="hi-IN"/>
        </w:rPr>
        <w:t xml:space="preserve">nekustamā īpašuma </w:t>
      </w:r>
      <w:r w:rsidRPr="00713670">
        <w:t xml:space="preserve">Gulbenes pilsētā ar nosaukumu “Brīvības iela 69A”, kadastra numurs 5001 008 0004, </w:t>
      </w:r>
      <w:r w:rsidRPr="00713670">
        <w:rPr>
          <w:color w:val="000000"/>
        </w:rPr>
        <w:t xml:space="preserve">(turpmāk – Objekts) pircēja noteikšanai. </w:t>
      </w:r>
    </w:p>
    <w:p w14:paraId="192DB82C"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09FF2257"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1BD5197B"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593F4E29" w14:textId="77777777" w:rsidR="00713670" w:rsidRPr="00713670" w:rsidRDefault="00713670" w:rsidP="00713670">
      <w:pPr>
        <w:spacing w:line="360" w:lineRule="auto"/>
        <w:ind w:right="43" w:firstLine="567"/>
        <w:jc w:val="both"/>
        <w:rPr>
          <w:color w:val="000000"/>
        </w:rPr>
      </w:pPr>
      <w:r w:rsidRPr="00713670">
        <w:rPr>
          <w:color w:val="000000"/>
        </w:rPr>
        <w:t xml:space="preserve">1.4.1. Gulbenes novada pašvaldības nekustamais īpašums </w:t>
      </w:r>
      <w:r w:rsidRPr="00713670">
        <w:t>Gulbenes pilsētā ar nosaukumu “Brīvības iela 69A”, kadastra numurs 5001 008 0004, kas sastāv no zemes vienības ar kadastra apzīmējumu 5001 008 0004, 0,1575 ha platībā</w:t>
      </w:r>
      <w:r w:rsidRPr="00713670">
        <w:rPr>
          <w:color w:val="000000"/>
        </w:rPr>
        <w:t>.</w:t>
      </w:r>
    </w:p>
    <w:p w14:paraId="6CA669DC" w14:textId="77777777" w:rsidR="00713670" w:rsidRPr="00713670" w:rsidRDefault="00713670" w:rsidP="00713670">
      <w:pPr>
        <w:tabs>
          <w:tab w:val="left" w:pos="1134"/>
        </w:tabs>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Gulbenes pilsētas zemesgrāmatas nodalījumā Nr.100000304152.</w:t>
      </w:r>
    </w:p>
    <w:p w14:paraId="47381D80"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tiesību uz Objekta iegādi nav</w:t>
      </w:r>
      <w:r w:rsidRPr="00713670">
        <w:rPr>
          <w:lang w:eastAsia="en-US"/>
        </w:rPr>
        <w:t>.</w:t>
      </w:r>
    </w:p>
    <w:p w14:paraId="4ED085A6"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5" w:history="1">
        <w:r w:rsidRPr="00713670">
          <w:rPr>
            <w:rFonts w:cs="Arial"/>
            <w:color w:val="0563C1"/>
            <w:u w:val="single"/>
          </w:rPr>
          <w:t>www.gulbene.lv</w:t>
        </w:r>
      </w:hyperlink>
      <w:r w:rsidRPr="00713670">
        <w:rPr>
          <w:lang w:eastAsia="en-US"/>
        </w:rPr>
        <w:t>.</w:t>
      </w:r>
    </w:p>
    <w:p w14:paraId="30A41C74"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56" w:history="1">
        <w:r w:rsidRPr="00713670">
          <w:rPr>
            <w:rFonts w:cs="Arial"/>
            <w:color w:val="0563C1"/>
            <w:u w:val="single"/>
          </w:rPr>
          <w:t>www.gulbene.lv</w:t>
        </w:r>
      </w:hyperlink>
      <w:r w:rsidRPr="00713670">
        <w:t>.</w:t>
      </w:r>
    </w:p>
    <w:p w14:paraId="22E45E3E"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7" w:history="1">
        <w:r w:rsidRPr="00713670">
          <w:rPr>
            <w:rFonts w:cs="Arial"/>
            <w:color w:val="0563C1"/>
            <w:u w:val="single"/>
            <w:lang w:eastAsia="en-US"/>
          </w:rPr>
          <w:t>dome@gulbene.lv</w:t>
        </w:r>
      </w:hyperlink>
      <w:r w:rsidRPr="00713670">
        <w:rPr>
          <w:lang w:eastAsia="en-US"/>
        </w:rPr>
        <w:t xml:space="preserve">, </w:t>
      </w:r>
      <w:r w:rsidRPr="00713670">
        <w:t xml:space="preserve">pa tālruni 64473194 (Gulbenes novada Gulbenes pilsētas pārvalde) vai 25728123 (Gulbenes novada Gulbenes pilsētas pārvaldes nekustamā īpašuma pārvaldnieks </w:t>
      </w:r>
      <w:proofErr w:type="spellStart"/>
      <w:r w:rsidRPr="00713670">
        <w:t>K.Rakstiņš</w:t>
      </w:r>
      <w:proofErr w:type="spellEnd"/>
      <w:r w:rsidRPr="00713670">
        <w:t>)</w:t>
      </w:r>
      <w:r w:rsidRPr="00713670">
        <w:rPr>
          <w:bCs/>
        </w:rPr>
        <w:t>.</w:t>
      </w:r>
    </w:p>
    <w:p w14:paraId="2E002AAB"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t>2. Izsoles veids, maksājumi un samaksas kārtība</w:t>
      </w:r>
    </w:p>
    <w:p w14:paraId="5771BA29"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40FFA125"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29D5D1A6"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Objekta izsoles sākumcena ir 20</w:t>
      </w:r>
      <w:r w:rsidRPr="00713670">
        <w:t xml:space="preserve">00 EUR (divi tūkstoši </w:t>
      </w:r>
      <w:proofErr w:type="spellStart"/>
      <w:r w:rsidRPr="00713670">
        <w:rPr>
          <w:i/>
        </w:rPr>
        <w:t>euro</w:t>
      </w:r>
      <w:proofErr w:type="spellEnd"/>
      <w:r w:rsidRPr="00713670">
        <w:t>)</w:t>
      </w:r>
      <w:r w:rsidRPr="00713670">
        <w:rPr>
          <w:lang w:eastAsia="en-US"/>
        </w:rPr>
        <w:t>.</w:t>
      </w:r>
    </w:p>
    <w:p w14:paraId="0AD8928B"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200 EUR (divi simti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w:t>
      </w:r>
      <w:r w:rsidRPr="00713670">
        <w:rPr>
          <w:color w:val="000000"/>
        </w:rPr>
        <w:lastRenderedPageBreak/>
        <w:t xml:space="preserve">norēķinu veidā, Gulbenes novada pašvaldības, reģistrācijas Nr.90009116327, kontā Nr.LV81UNLA0050019845884, AS “SEB banka”, </w:t>
      </w:r>
      <w:r w:rsidRPr="00713670">
        <w:rPr>
          <w:lang w:eastAsia="en-US"/>
        </w:rPr>
        <w:t xml:space="preserve">norādot maksājuma mērķī “Nekustamā īpašuma </w:t>
      </w:r>
      <w:r w:rsidRPr="00713670">
        <w:t xml:space="preserve">Gulbenes pilsētā ar nosaukumu “Brīvības iela 69A”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317A8BAE"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100</w:t>
      </w:r>
      <w:r w:rsidRPr="00713670">
        <w:rPr>
          <w:rFonts w:eastAsia="Calibri"/>
          <w:lang w:eastAsia="en-US"/>
        </w:rPr>
        <w:t xml:space="preserve"> EUR</w:t>
      </w:r>
      <w:r w:rsidRPr="00713670">
        <w:t xml:space="preserve"> (viens simts </w:t>
      </w:r>
      <w:proofErr w:type="spellStart"/>
      <w:r w:rsidRPr="00713670">
        <w:rPr>
          <w:i/>
        </w:rPr>
        <w:t>euro</w:t>
      </w:r>
      <w:proofErr w:type="spellEnd"/>
      <w:r w:rsidRPr="00713670">
        <w:t>)</w:t>
      </w:r>
      <w:r w:rsidRPr="00713670">
        <w:rPr>
          <w:color w:val="000000"/>
          <w:lang w:eastAsia="en-US"/>
        </w:rPr>
        <w:t>.</w:t>
      </w:r>
    </w:p>
    <w:p w14:paraId="454D59FE" w14:textId="77777777" w:rsidR="00713670" w:rsidRPr="00713670" w:rsidRDefault="00713670" w:rsidP="00713670">
      <w:pPr>
        <w:spacing w:line="360" w:lineRule="auto"/>
        <w:ind w:firstLine="567"/>
        <w:jc w:val="both"/>
        <w:rPr>
          <w:color w:val="000000"/>
        </w:rPr>
      </w:pPr>
      <w:r w:rsidRPr="00713670">
        <w:rPr>
          <w:color w:val="000000"/>
          <w:lang w:eastAsia="en-US"/>
        </w:rPr>
        <w:t xml:space="preserve">2.6. </w:t>
      </w:r>
      <w:bookmarkStart w:id="32" w:name="_Hlk116571069"/>
      <w:r w:rsidRPr="00713670">
        <w:rPr>
          <w:color w:val="000000"/>
        </w:rPr>
        <w:t>Objektu iespējams iegādāties ar tūlītēju samaksu vai slēdzot nomaksas pirkuma līgumu uz laiku līdz trīs gadiem.</w:t>
      </w:r>
    </w:p>
    <w:p w14:paraId="43823F90" w14:textId="77777777" w:rsidR="00713670" w:rsidRPr="00713670" w:rsidRDefault="00713670" w:rsidP="00713670">
      <w:pPr>
        <w:spacing w:line="360" w:lineRule="auto"/>
        <w:ind w:firstLine="567"/>
        <w:jc w:val="both"/>
        <w:rPr>
          <w:color w:val="000000"/>
        </w:rPr>
      </w:pPr>
      <w:r w:rsidRPr="00713670">
        <w:rPr>
          <w:color w:val="000000"/>
        </w:rPr>
        <w:t>2.7. Objektu pērkot ar tūlītēju samaksu, nosolītā augstākā summa, atrēķinot naudā iemaksāto nodrošinājumu, jāsamaksā divu nedēļu laikā no izsoles dienas,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“Brīvības iela 69A” </w:t>
      </w:r>
      <w:r w:rsidRPr="00713670">
        <w:rPr>
          <w:color w:val="000000"/>
        </w:rPr>
        <w:t>pirkuma maksa”.</w:t>
      </w:r>
    </w:p>
    <w:p w14:paraId="76CD4C6E" w14:textId="77777777" w:rsidR="00713670" w:rsidRPr="00713670" w:rsidRDefault="00713670" w:rsidP="00713670">
      <w:pPr>
        <w:spacing w:line="360" w:lineRule="auto"/>
        <w:ind w:firstLine="567"/>
        <w:jc w:val="both"/>
        <w:rPr>
          <w:color w:val="000000"/>
        </w:rPr>
      </w:pPr>
      <w:r w:rsidRPr="00713670">
        <w:rPr>
          <w:color w:val="000000"/>
        </w:rPr>
        <w:t>2.8. Objektu pērkot uz nomaksu, d</w:t>
      </w:r>
      <w:r w:rsidRPr="00713670">
        <w:t>ivu nedēļu laikā no izsoles dienas</w:t>
      </w:r>
      <w:r w:rsidRPr="00713670">
        <w:rPr>
          <w:color w:val="000000"/>
        </w:rPr>
        <w:t xml:space="preserve"> jāsamaksā avanss 10% apmērā no piedāvātās augstākās summas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“Brīvības iela 69A” </w:t>
      </w:r>
      <w:r w:rsidRPr="00713670">
        <w:rPr>
          <w:color w:val="000000"/>
        </w:rPr>
        <w:t>avanss”. Iemaksātā nodrošinājuma summa tiek ieskaitīta avansā.</w:t>
      </w:r>
    </w:p>
    <w:bookmarkEnd w:id="32"/>
    <w:p w14:paraId="3CF9FEFD" w14:textId="427889FC" w:rsidR="00713670" w:rsidRPr="00713670" w:rsidRDefault="00CA0D5B" w:rsidP="00CA0D5B">
      <w:pPr>
        <w:keepNext/>
        <w:spacing w:line="360" w:lineRule="auto"/>
        <w:ind w:left="360"/>
        <w:jc w:val="center"/>
        <w:outlineLvl w:val="0"/>
        <w:rPr>
          <w:b/>
          <w:lang w:eastAsia="en-US"/>
        </w:rPr>
      </w:pPr>
      <w:r>
        <w:rPr>
          <w:b/>
          <w:bCs/>
          <w:kern w:val="32"/>
          <w:lang w:eastAsia="en-US"/>
        </w:rPr>
        <w:t>3.</w:t>
      </w:r>
      <w:r w:rsidR="00713670" w:rsidRPr="00713670">
        <w:rPr>
          <w:b/>
          <w:bCs/>
          <w:kern w:val="32"/>
          <w:lang w:eastAsia="en-US"/>
        </w:rPr>
        <w:t>Izsoles dalībnieki</w:t>
      </w:r>
    </w:p>
    <w:p w14:paraId="5DB80075" w14:textId="1198F03F" w:rsidR="00713670" w:rsidRPr="00CA0D5B" w:rsidRDefault="00713670">
      <w:pPr>
        <w:pStyle w:val="Sarakstarindkopa"/>
        <w:numPr>
          <w:ilvl w:val="1"/>
          <w:numId w:val="45"/>
        </w:numPr>
        <w:spacing w:line="360" w:lineRule="auto"/>
        <w:ind w:left="0" w:firstLine="567"/>
        <w:jc w:val="both"/>
        <w:rPr>
          <w:rFonts w:ascii="Times New Roman" w:hAnsi="Times New Roman"/>
          <w:sz w:val="24"/>
          <w:szCs w:val="24"/>
        </w:rPr>
      </w:pPr>
      <w:bookmarkStart w:id="33" w:name="_Hlk116571151"/>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6F66C75" w14:textId="77777777" w:rsidR="00713670" w:rsidRPr="00713670" w:rsidRDefault="00713670">
      <w:pPr>
        <w:numPr>
          <w:ilvl w:val="1"/>
          <w:numId w:val="45"/>
        </w:numPr>
        <w:tabs>
          <w:tab w:val="num" w:pos="0"/>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6ABAA2E" w14:textId="77777777" w:rsidR="00713670" w:rsidRPr="00713670" w:rsidRDefault="00713670">
      <w:pPr>
        <w:numPr>
          <w:ilvl w:val="1"/>
          <w:numId w:val="45"/>
        </w:numPr>
        <w:tabs>
          <w:tab w:val="num" w:pos="0"/>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62AC9348" w14:textId="77777777" w:rsidR="00713670" w:rsidRPr="00713670" w:rsidRDefault="00713670">
      <w:pPr>
        <w:numPr>
          <w:ilvl w:val="0"/>
          <w:numId w:val="45"/>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119B1291" w14:textId="77777777" w:rsidR="00713670" w:rsidRPr="00713670" w:rsidRDefault="00713670">
      <w:pPr>
        <w:numPr>
          <w:ilvl w:val="1"/>
          <w:numId w:val="45"/>
        </w:numPr>
        <w:tabs>
          <w:tab w:val="num" w:pos="142"/>
        </w:tabs>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0523FD40" w14:textId="77777777" w:rsidR="00713670" w:rsidRPr="00713670" w:rsidRDefault="00713670">
      <w:pPr>
        <w:numPr>
          <w:ilvl w:val="1"/>
          <w:numId w:val="45"/>
        </w:numPr>
        <w:tabs>
          <w:tab w:val="num" w:pos="142"/>
        </w:tabs>
        <w:spacing w:after="200" w:line="360" w:lineRule="auto"/>
        <w:ind w:left="0" w:firstLine="567"/>
        <w:contextualSpacing/>
        <w:jc w:val="both"/>
        <w:rPr>
          <w:bCs/>
          <w:color w:val="000000"/>
        </w:rPr>
      </w:pPr>
      <w:r w:rsidRPr="00713670">
        <w:rPr>
          <w:bCs/>
          <w:color w:val="000000"/>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58"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50B7390C" w14:textId="77777777" w:rsidR="00713670" w:rsidRPr="00713670" w:rsidRDefault="00713670">
      <w:pPr>
        <w:numPr>
          <w:ilvl w:val="1"/>
          <w:numId w:val="45"/>
        </w:numPr>
        <w:tabs>
          <w:tab w:val="num" w:pos="142"/>
        </w:tabs>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20144F10"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Fiziskai personai:</w:t>
      </w:r>
    </w:p>
    <w:p w14:paraId="4629DA26"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EA2CCA1"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56911ABF"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17BBFE8F" w14:textId="77777777" w:rsidR="00713670" w:rsidRPr="00713670" w:rsidRDefault="00713670" w:rsidP="00713670">
      <w:pPr>
        <w:tabs>
          <w:tab w:val="num" w:pos="142"/>
        </w:tabs>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2218061"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 xml:space="preserve">juridiskai personai: </w:t>
      </w:r>
    </w:p>
    <w:p w14:paraId="7A46C733"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0854F80D"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3EBCBC67"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69947F4D" w14:textId="77777777" w:rsidR="00713670" w:rsidRPr="00713670" w:rsidRDefault="00713670">
      <w:pPr>
        <w:numPr>
          <w:ilvl w:val="3"/>
          <w:numId w:val="45"/>
        </w:numPr>
        <w:tabs>
          <w:tab w:val="num" w:pos="142"/>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00E49C8C" w14:textId="77777777" w:rsidR="00713670" w:rsidRPr="00713670" w:rsidRDefault="00713670" w:rsidP="00713670">
      <w:pPr>
        <w:tabs>
          <w:tab w:val="num" w:pos="142"/>
        </w:tabs>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5D5645BA" w14:textId="77777777" w:rsidR="00713670" w:rsidRPr="00713670" w:rsidRDefault="00713670">
      <w:pPr>
        <w:numPr>
          <w:ilvl w:val="0"/>
          <w:numId w:val="10"/>
        </w:numPr>
        <w:tabs>
          <w:tab w:val="num" w:pos="142"/>
        </w:tabs>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BDEA7B" w14:textId="77777777" w:rsidR="00713670" w:rsidRPr="00713670" w:rsidRDefault="00713670">
      <w:pPr>
        <w:numPr>
          <w:ilvl w:val="0"/>
          <w:numId w:val="10"/>
        </w:numPr>
        <w:tabs>
          <w:tab w:val="num" w:pos="142"/>
        </w:tabs>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w:t>
      </w:r>
      <w:r w:rsidRPr="00713670">
        <w:rPr>
          <w:color w:val="000000"/>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7DD943ED" w14:textId="77777777" w:rsidR="00713670" w:rsidRPr="00713670" w:rsidRDefault="00713670">
      <w:pPr>
        <w:numPr>
          <w:ilvl w:val="1"/>
          <w:numId w:val="45"/>
        </w:numPr>
        <w:tabs>
          <w:tab w:val="num" w:pos="142"/>
        </w:tabs>
        <w:autoSpaceDE w:val="0"/>
        <w:autoSpaceDN w:val="0"/>
        <w:adjustRightInd w:val="0"/>
        <w:spacing w:line="360" w:lineRule="auto"/>
        <w:ind w:left="0" w:firstLine="567"/>
        <w:jc w:val="both"/>
      </w:pPr>
      <w:r w:rsidRPr="00713670">
        <w:t>Izsoles pretendents netiek reģistrēts izsoles dalībnieku reģistrā, ja:</w:t>
      </w:r>
    </w:p>
    <w:p w14:paraId="130FD3BC"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pPr>
      <w:r w:rsidRPr="00713670">
        <w:t>nav vēl iestājies vai ir jau beidzies pretendentu reģistrācijas termiņš;</w:t>
      </w:r>
    </w:p>
    <w:p w14:paraId="613A97DB"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pPr>
      <w:r w:rsidRPr="00713670">
        <w:t>ja nav iesniegti šo noteikumu 4.3.1.punktā vai 4.3.2.punktā norādītie dokumenti;</w:t>
      </w:r>
    </w:p>
    <w:p w14:paraId="1FE08E1E"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pPr>
      <w:r w:rsidRPr="00713670">
        <w:rPr>
          <w:color w:val="000000"/>
        </w:rPr>
        <w:t>iesniegtajos dokumentos norādītas nepatiesas ziņas;</w:t>
      </w:r>
    </w:p>
    <w:p w14:paraId="04B8DB69"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pPr>
      <w:r w:rsidRPr="00713670">
        <w:t>konstatēts, ka pretendentam ir izsoles noteikumu 3.1.punktā minētās parādsaistības;</w:t>
      </w:r>
    </w:p>
    <w:p w14:paraId="42C5FBB3" w14:textId="77777777" w:rsidR="00713670" w:rsidRPr="00713670" w:rsidRDefault="00713670">
      <w:pPr>
        <w:numPr>
          <w:ilvl w:val="2"/>
          <w:numId w:val="45"/>
        </w:numPr>
        <w:tabs>
          <w:tab w:val="num" w:pos="142"/>
          <w:tab w:val="num" w:pos="720"/>
        </w:tabs>
        <w:autoSpaceDE w:val="0"/>
        <w:autoSpaceDN w:val="0"/>
        <w:adjustRightInd w:val="0"/>
        <w:spacing w:line="360" w:lineRule="auto"/>
        <w:ind w:left="0" w:firstLine="567"/>
        <w:jc w:val="both"/>
      </w:pPr>
      <w:r w:rsidRPr="00713670">
        <w:t>Gulbenes novada pašvaldības norādītajā bankas kontā nav saņemta nodrošinājuma nauda.</w:t>
      </w:r>
    </w:p>
    <w:p w14:paraId="4055D07A" w14:textId="77777777" w:rsidR="00713670" w:rsidRPr="00713670" w:rsidRDefault="00713670">
      <w:pPr>
        <w:numPr>
          <w:ilvl w:val="0"/>
          <w:numId w:val="45"/>
        </w:numPr>
        <w:tabs>
          <w:tab w:val="num" w:pos="360"/>
        </w:tabs>
        <w:spacing w:line="360" w:lineRule="auto"/>
        <w:jc w:val="center"/>
        <w:rPr>
          <w:b/>
        </w:rPr>
      </w:pPr>
      <w:r w:rsidRPr="00713670">
        <w:rPr>
          <w:b/>
        </w:rPr>
        <w:t>Izsoles norise</w:t>
      </w:r>
    </w:p>
    <w:p w14:paraId="372BB8FB"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Izsole notiks </w:t>
      </w:r>
      <w:r w:rsidRPr="00713670">
        <w:rPr>
          <w:b/>
        </w:rPr>
        <w:t>2022.gada 8.decembrī plkst.13.00</w:t>
      </w:r>
      <w:r w:rsidRPr="00713670">
        <w:t xml:space="preserve"> Gulbenes novada pašvaldības administrācijas ēkā, Ābeļu ielā 2, Gulbenē, Gulbenes novadā, 2.stāva zālē. </w:t>
      </w:r>
    </w:p>
    <w:p w14:paraId="236434CD"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64A581D" w14:textId="77777777" w:rsidR="00713670" w:rsidRPr="00713670" w:rsidRDefault="00713670">
      <w:pPr>
        <w:numPr>
          <w:ilvl w:val="1"/>
          <w:numId w:val="45"/>
        </w:numPr>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D2340D9"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4C7BCFC0"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Izsoles vadītājs atklāj izsoli, raksturo izsolāmo mantu, paziņo izsoles sākumcenu, izsoles soli un informē par solīšanas kārtību. </w:t>
      </w:r>
    </w:p>
    <w:p w14:paraId="44DDC999"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0B8BCC0D"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D1FBD8E"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5B7B838" w14:textId="77777777" w:rsidR="00713670" w:rsidRPr="00713670" w:rsidRDefault="00713670">
      <w:pPr>
        <w:numPr>
          <w:ilvl w:val="1"/>
          <w:numId w:val="45"/>
        </w:numPr>
        <w:autoSpaceDE w:val="0"/>
        <w:autoSpaceDN w:val="0"/>
        <w:adjustRightInd w:val="0"/>
        <w:spacing w:line="360" w:lineRule="auto"/>
        <w:ind w:left="0" w:firstLine="567"/>
        <w:jc w:val="both"/>
      </w:pPr>
      <w:r w:rsidRPr="00713670">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42308B2"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0F117207"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B503675"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pPr>
      <w:r w:rsidRPr="00713670">
        <w:t>Atkārtotas izsoles gadījumā Gulbenes novada dome ar atsevišķu lēmumu var ierosināt veikt atkārtotu novērtēšanu, atsavināšanas veida maiņu vai atcelt lēmumu par nodošanu atsavināšanai.</w:t>
      </w:r>
    </w:p>
    <w:p w14:paraId="3F45FE05" w14:textId="77777777" w:rsidR="00713670" w:rsidRPr="00713670" w:rsidRDefault="00713670">
      <w:pPr>
        <w:numPr>
          <w:ilvl w:val="0"/>
          <w:numId w:val="45"/>
        </w:numPr>
        <w:tabs>
          <w:tab w:val="num" w:pos="360"/>
        </w:tabs>
        <w:spacing w:line="360" w:lineRule="auto"/>
        <w:jc w:val="center"/>
        <w:rPr>
          <w:b/>
        </w:rPr>
      </w:pPr>
      <w:r w:rsidRPr="00713670">
        <w:rPr>
          <w:b/>
        </w:rPr>
        <w:t>Izsoles rezultātu apstiprināšana un pirkuma līguma noslēgšana</w:t>
      </w:r>
    </w:p>
    <w:p w14:paraId="7B2EE5A5" w14:textId="77777777" w:rsidR="00713670" w:rsidRPr="00713670" w:rsidRDefault="00713670">
      <w:pPr>
        <w:numPr>
          <w:ilvl w:val="1"/>
          <w:numId w:val="45"/>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512CF75B" w14:textId="77777777" w:rsidR="00713670" w:rsidRPr="00713670" w:rsidRDefault="00713670">
      <w:pPr>
        <w:numPr>
          <w:ilvl w:val="1"/>
          <w:numId w:val="45"/>
        </w:numPr>
        <w:autoSpaceDE w:val="0"/>
        <w:autoSpaceDN w:val="0"/>
        <w:adjustRightInd w:val="0"/>
        <w:spacing w:line="360" w:lineRule="auto"/>
        <w:ind w:left="0" w:firstLine="567"/>
        <w:jc w:val="both"/>
        <w:rPr>
          <w:color w:val="000000"/>
        </w:rPr>
      </w:pPr>
      <w:r w:rsidRPr="00713670">
        <w:t xml:space="preserve">Ja īpašumu nosolījušais izsoles dalībnieks šo noteikumu 2.7.punktā noteiktajā </w:t>
      </w:r>
      <w:r w:rsidRPr="00713670">
        <w:rPr>
          <w:color w:val="000000"/>
        </w:rPr>
        <w:t xml:space="preserve">termiņā nav samaksājis nosolīto cenu, vai šo noteikumu 2.8.punktā noteiktajā termiņā nav samaksājis avansu, viņš zaudē tiesības uz nosolīto Objektu. Izsoles nodrošinājums attiecīgajam dalībniekam netiek atmaksāts. </w:t>
      </w:r>
    </w:p>
    <w:p w14:paraId="451A472F" w14:textId="77777777" w:rsidR="00713670" w:rsidRPr="00713670" w:rsidRDefault="00713670">
      <w:pPr>
        <w:numPr>
          <w:ilvl w:val="1"/>
          <w:numId w:val="45"/>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29A9D9" w14:textId="77777777" w:rsidR="00713670" w:rsidRPr="00713670" w:rsidRDefault="00713670">
      <w:pPr>
        <w:numPr>
          <w:ilvl w:val="1"/>
          <w:numId w:val="45"/>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565A029" w14:textId="77777777" w:rsidR="00713670" w:rsidRPr="00713670" w:rsidRDefault="00713670">
      <w:pPr>
        <w:numPr>
          <w:ilvl w:val="1"/>
          <w:numId w:val="45"/>
        </w:numPr>
        <w:autoSpaceDE w:val="0"/>
        <w:autoSpaceDN w:val="0"/>
        <w:adjustRightInd w:val="0"/>
        <w:spacing w:line="360" w:lineRule="auto"/>
        <w:ind w:left="0" w:firstLine="567"/>
        <w:jc w:val="both"/>
        <w:rPr>
          <w:color w:val="000000"/>
        </w:rPr>
      </w:pPr>
      <w:r w:rsidRPr="00713670">
        <w:rPr>
          <w:color w:val="000000"/>
        </w:rPr>
        <w:t>Ja noteikumu 6.4.punktā noteiktais izsoles dalībnieks no īpašuma pirkuma atsakās vai norādītajā termiņā nenorēķinās par pirkumu, izsole tiek uzskatīta par nenotikušu. Šādā gadījumā rīkojama atkārtota izsole.</w:t>
      </w:r>
    </w:p>
    <w:p w14:paraId="26BDEC75" w14:textId="77777777" w:rsidR="00713670" w:rsidRPr="00713670" w:rsidRDefault="00713670">
      <w:pPr>
        <w:numPr>
          <w:ilvl w:val="1"/>
          <w:numId w:val="45"/>
        </w:numPr>
        <w:autoSpaceDE w:val="0"/>
        <w:autoSpaceDN w:val="0"/>
        <w:adjustRightInd w:val="0"/>
        <w:spacing w:line="360" w:lineRule="auto"/>
        <w:ind w:left="0" w:firstLine="567"/>
        <w:jc w:val="both"/>
        <w:rPr>
          <w:color w:val="000000"/>
        </w:rPr>
      </w:pPr>
      <w:r w:rsidRPr="0071367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713670">
        <w:rPr>
          <w:i/>
          <w:color w:val="000000"/>
        </w:rPr>
        <w:t>euro</w:t>
      </w:r>
      <w:proofErr w:type="spellEnd"/>
      <w:r w:rsidRPr="00713670">
        <w:rPr>
          <w:color w:val="000000"/>
        </w:rPr>
        <w:t>.</w:t>
      </w:r>
    </w:p>
    <w:p w14:paraId="5F251ABF" w14:textId="77777777" w:rsidR="00713670" w:rsidRPr="00713670" w:rsidRDefault="00713670">
      <w:pPr>
        <w:numPr>
          <w:ilvl w:val="1"/>
          <w:numId w:val="45"/>
        </w:numPr>
        <w:autoSpaceDE w:val="0"/>
        <w:autoSpaceDN w:val="0"/>
        <w:adjustRightInd w:val="0"/>
        <w:spacing w:line="360" w:lineRule="auto"/>
        <w:ind w:left="0" w:firstLine="567"/>
        <w:jc w:val="both"/>
        <w:rPr>
          <w:color w:val="000000"/>
        </w:rPr>
      </w:pPr>
      <w:r w:rsidRPr="00713670">
        <w:lastRenderedPageBreak/>
        <w:t xml:space="preserve">Juridiskā persona, kura nosolījusi visaugstāko cenu vai nosolījusi nākamo augstāko cenu un kurai šo noteikumu 6.6.punktā noteiktajā kārtībā konstatēts nodokļu parāds, var pierādīt tā </w:t>
      </w:r>
      <w:proofErr w:type="spellStart"/>
      <w:r w:rsidRPr="00713670">
        <w:t>neesību</w:t>
      </w:r>
      <w:proofErr w:type="spellEnd"/>
      <w:r w:rsidRPr="00713670">
        <w:t>, iesniedzot:</w:t>
      </w:r>
    </w:p>
    <w:p w14:paraId="2D7FEDDA" w14:textId="77777777" w:rsidR="00713670" w:rsidRPr="00713670" w:rsidRDefault="00713670">
      <w:pPr>
        <w:numPr>
          <w:ilvl w:val="2"/>
          <w:numId w:val="45"/>
        </w:numPr>
        <w:autoSpaceDE w:val="0"/>
        <w:autoSpaceDN w:val="0"/>
        <w:adjustRightInd w:val="0"/>
        <w:spacing w:line="360" w:lineRule="auto"/>
        <w:ind w:left="0" w:firstLine="567"/>
        <w:contextualSpacing/>
        <w:jc w:val="both"/>
        <w:rPr>
          <w:color w:val="000000"/>
        </w:rPr>
      </w:pPr>
      <w:r w:rsidRPr="00713670">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FD47D38" w14:textId="77777777" w:rsidR="00713670" w:rsidRPr="00713670" w:rsidRDefault="00713670">
      <w:pPr>
        <w:numPr>
          <w:ilvl w:val="2"/>
          <w:numId w:val="45"/>
        </w:numPr>
        <w:autoSpaceDE w:val="0"/>
        <w:autoSpaceDN w:val="0"/>
        <w:adjustRightInd w:val="0"/>
        <w:spacing w:line="360" w:lineRule="auto"/>
        <w:ind w:left="0" w:firstLine="567"/>
        <w:contextualSpacing/>
        <w:jc w:val="both"/>
        <w:rPr>
          <w:color w:val="000000"/>
        </w:rPr>
      </w:pPr>
      <w:r w:rsidRPr="00713670">
        <w:t xml:space="preserve">Valsts ieņēmumu dienesta vai pašvaldības kompetentās institūcijas lēmuma kopiju par nodokļu samaksas termiņa pagarināšanu vai atlikšanu vai citus objektīvus pierādījumus par nodokļu parāda </w:t>
      </w:r>
      <w:proofErr w:type="spellStart"/>
      <w:r w:rsidRPr="00713670">
        <w:t>neesību</w:t>
      </w:r>
      <w:proofErr w:type="spellEnd"/>
      <w:r w:rsidRPr="00713670">
        <w:t>.</w:t>
      </w:r>
    </w:p>
    <w:p w14:paraId="35D48996" w14:textId="77777777" w:rsidR="00713670" w:rsidRPr="00713670" w:rsidRDefault="00713670">
      <w:pPr>
        <w:numPr>
          <w:ilvl w:val="1"/>
          <w:numId w:val="45"/>
        </w:numPr>
        <w:autoSpaceDE w:val="0"/>
        <w:autoSpaceDN w:val="0"/>
        <w:adjustRightInd w:val="0"/>
        <w:spacing w:line="360" w:lineRule="auto"/>
        <w:ind w:left="0" w:firstLine="567"/>
        <w:contextualSpacing/>
        <w:jc w:val="both"/>
        <w:rPr>
          <w:color w:val="000000"/>
        </w:rPr>
      </w:pPr>
      <w:r w:rsidRPr="00713670">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35AF1AD5" w14:textId="77777777" w:rsidR="00713670" w:rsidRPr="00713670" w:rsidRDefault="00713670">
      <w:pPr>
        <w:numPr>
          <w:ilvl w:val="1"/>
          <w:numId w:val="45"/>
        </w:numPr>
        <w:autoSpaceDE w:val="0"/>
        <w:autoSpaceDN w:val="0"/>
        <w:adjustRightInd w:val="0"/>
        <w:spacing w:line="360" w:lineRule="auto"/>
        <w:ind w:left="0" w:firstLine="567"/>
        <w:contextualSpacing/>
        <w:jc w:val="both"/>
        <w:rPr>
          <w:color w:val="000000"/>
        </w:rPr>
      </w:pPr>
      <w:r w:rsidRPr="00713670">
        <w:t xml:space="preserve">Ja pircējam – juridiskajai personai, kura nosolījusi nākamo augstāko cenu, šo noteikumu 6.6.punktā noteiktajā kārtībā tiek konstatēts nodokļu parāds, tas zaudē iesniegto nodrošinājumu, </w:t>
      </w:r>
      <w:r w:rsidRPr="00713670">
        <w:rPr>
          <w:color w:val="000000"/>
        </w:rPr>
        <w:t>izsole atzīstama par nenotikušu. Šādā gadījumā rīkojama atkārtota izsole</w:t>
      </w:r>
      <w:r w:rsidRPr="00713670">
        <w:t>.</w:t>
      </w:r>
    </w:p>
    <w:p w14:paraId="19A520F8"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2.7. vai 2.8.punktā paredzēto maksājumu nokārtošanas.</w:t>
      </w:r>
    </w:p>
    <w:p w14:paraId="6EEE776C"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4D686651"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pieņemšanas aktu. </w:t>
      </w:r>
    </w:p>
    <w:p w14:paraId="392A0379" w14:textId="77777777" w:rsidR="00713670" w:rsidRPr="00713670" w:rsidRDefault="00713670">
      <w:pPr>
        <w:numPr>
          <w:ilvl w:val="1"/>
          <w:numId w:val="45"/>
        </w:numPr>
        <w:tabs>
          <w:tab w:val="num" w:pos="567"/>
        </w:tabs>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1BD40ED4" w14:textId="77777777" w:rsidR="00713670" w:rsidRPr="00713670" w:rsidRDefault="00713670">
      <w:pPr>
        <w:numPr>
          <w:ilvl w:val="0"/>
          <w:numId w:val="45"/>
        </w:numPr>
        <w:tabs>
          <w:tab w:val="num" w:pos="360"/>
        </w:tabs>
        <w:spacing w:line="360" w:lineRule="auto"/>
        <w:jc w:val="center"/>
        <w:rPr>
          <w:b/>
        </w:rPr>
      </w:pPr>
      <w:r w:rsidRPr="00713670">
        <w:rPr>
          <w:b/>
        </w:rPr>
        <w:t>Nenotikusi izsole</w:t>
      </w:r>
    </w:p>
    <w:p w14:paraId="314994A3" w14:textId="77777777" w:rsidR="00713670" w:rsidRPr="00713670" w:rsidRDefault="00713670">
      <w:pPr>
        <w:numPr>
          <w:ilvl w:val="1"/>
          <w:numId w:val="45"/>
        </w:numPr>
        <w:tabs>
          <w:tab w:val="num" w:pos="454"/>
        </w:tabs>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6ED7FED7" w14:textId="77777777" w:rsidR="00713670" w:rsidRPr="00713670" w:rsidRDefault="00713670">
      <w:pPr>
        <w:numPr>
          <w:ilvl w:val="2"/>
          <w:numId w:val="45"/>
        </w:numPr>
        <w:tabs>
          <w:tab w:val="num" w:pos="720"/>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6F585ED6" w14:textId="77777777" w:rsidR="00713670" w:rsidRPr="00713670" w:rsidRDefault="00713670">
      <w:pPr>
        <w:numPr>
          <w:ilvl w:val="2"/>
          <w:numId w:val="45"/>
        </w:numPr>
        <w:tabs>
          <w:tab w:val="num" w:pos="720"/>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2C3B24C4" w14:textId="77777777" w:rsidR="00713670" w:rsidRPr="00713670" w:rsidRDefault="00713670">
      <w:pPr>
        <w:numPr>
          <w:ilvl w:val="2"/>
          <w:numId w:val="45"/>
        </w:numPr>
        <w:tabs>
          <w:tab w:val="num" w:pos="720"/>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73FE31C4" w14:textId="77777777" w:rsidR="00713670" w:rsidRPr="00713670" w:rsidRDefault="00713670">
      <w:pPr>
        <w:numPr>
          <w:ilvl w:val="2"/>
          <w:numId w:val="45"/>
        </w:numPr>
        <w:tabs>
          <w:tab w:val="num" w:pos="720"/>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79C81FBD"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0D769976"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19EA0AD4" w14:textId="77777777" w:rsidR="00713670" w:rsidRPr="00713670" w:rsidRDefault="00713670" w:rsidP="00713670">
      <w:pPr>
        <w:spacing w:line="360" w:lineRule="auto"/>
        <w:ind w:firstLine="567"/>
        <w:jc w:val="both"/>
      </w:pPr>
      <w:r w:rsidRPr="00713670">
        <w:rPr>
          <w:lang w:eastAsia="en-US"/>
        </w:rPr>
        <w:lastRenderedPageBreak/>
        <w:t xml:space="preserve">8.2. </w:t>
      </w:r>
      <w:r w:rsidRPr="00713670">
        <w:t>Izsoles pretendenti piekrīt, ka Izsoles komisija veic personas datu apstrādi, pārbaudot sniegto ziņu patiesumu.</w:t>
      </w:r>
    </w:p>
    <w:p w14:paraId="42AE1B04"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C4F448B" w14:textId="77777777" w:rsidR="00713670" w:rsidRPr="00713670" w:rsidRDefault="00713670" w:rsidP="00713670">
      <w:pPr>
        <w:spacing w:line="276" w:lineRule="auto"/>
        <w:ind w:right="43" w:firstLine="567"/>
        <w:rPr>
          <w:rFonts w:eastAsia="Calibri"/>
          <w:lang w:eastAsia="en-US"/>
        </w:rPr>
      </w:pPr>
      <w:r w:rsidRPr="00713670">
        <w:rPr>
          <w:sz w:val="22"/>
        </w:rPr>
        <w:t xml:space="preserve"> </w:t>
      </w:r>
    </w:p>
    <w:p w14:paraId="78054509" w14:textId="65F7AA9F"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69598FF8" w14:textId="77777777" w:rsidR="00CA0D5B" w:rsidRDefault="00CA0D5B">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54427863" w14:textId="77777777" w:rsidTr="00CA0D5B">
        <w:tc>
          <w:tcPr>
            <w:tcW w:w="9354" w:type="dxa"/>
          </w:tcPr>
          <w:bookmarkEnd w:id="33"/>
          <w:p w14:paraId="45B1E246"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53A29BF0" wp14:editId="20452E57">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533BB8A9" w14:textId="77777777" w:rsidTr="00CA0D5B">
        <w:tc>
          <w:tcPr>
            <w:tcW w:w="9354" w:type="dxa"/>
          </w:tcPr>
          <w:p w14:paraId="15114975"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5EF57715" w14:textId="77777777" w:rsidTr="00CA0D5B">
        <w:tc>
          <w:tcPr>
            <w:tcW w:w="9354" w:type="dxa"/>
          </w:tcPr>
          <w:p w14:paraId="35281D36"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63E476A8" w14:textId="77777777" w:rsidTr="00CA0D5B">
        <w:tc>
          <w:tcPr>
            <w:tcW w:w="9354" w:type="dxa"/>
          </w:tcPr>
          <w:p w14:paraId="09E65200"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41DC7F9D" w14:textId="77777777" w:rsidTr="00CA0D5B">
        <w:tc>
          <w:tcPr>
            <w:tcW w:w="9354" w:type="dxa"/>
          </w:tcPr>
          <w:p w14:paraId="4EA8EEC3"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43187C88"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1D6E46B9"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26D4A66A" w14:textId="77777777" w:rsidTr="00873076">
        <w:tc>
          <w:tcPr>
            <w:tcW w:w="4676" w:type="dxa"/>
          </w:tcPr>
          <w:p w14:paraId="2A9BEE77" w14:textId="77777777" w:rsidR="00713670" w:rsidRPr="00713670" w:rsidRDefault="00713670" w:rsidP="00713670">
            <w:pPr>
              <w:rPr>
                <w:b/>
                <w:bCs/>
              </w:rPr>
            </w:pPr>
            <w:r w:rsidRPr="00713670">
              <w:rPr>
                <w:b/>
                <w:bCs/>
              </w:rPr>
              <w:t>2022.gada 27.oktobrī</w:t>
            </w:r>
          </w:p>
        </w:tc>
        <w:tc>
          <w:tcPr>
            <w:tcW w:w="4678" w:type="dxa"/>
          </w:tcPr>
          <w:p w14:paraId="3B181B1B" w14:textId="77777777" w:rsidR="00713670" w:rsidRPr="00713670" w:rsidRDefault="00713670" w:rsidP="00713670">
            <w:pPr>
              <w:rPr>
                <w:b/>
                <w:bCs/>
              </w:rPr>
            </w:pPr>
            <w:r w:rsidRPr="00713670">
              <w:rPr>
                <w:b/>
                <w:bCs/>
              </w:rPr>
              <w:t xml:space="preserve">                                Nr. GND/2022/1036</w:t>
            </w:r>
          </w:p>
        </w:tc>
      </w:tr>
      <w:tr w:rsidR="00713670" w:rsidRPr="00713670" w14:paraId="7FA4EC50" w14:textId="77777777" w:rsidTr="00873076">
        <w:tc>
          <w:tcPr>
            <w:tcW w:w="4676" w:type="dxa"/>
          </w:tcPr>
          <w:p w14:paraId="4700EE8C" w14:textId="77777777" w:rsidR="00713670" w:rsidRPr="00713670" w:rsidRDefault="00713670" w:rsidP="00713670"/>
        </w:tc>
        <w:tc>
          <w:tcPr>
            <w:tcW w:w="4678" w:type="dxa"/>
          </w:tcPr>
          <w:p w14:paraId="09CC59FD" w14:textId="77777777" w:rsidR="00713670" w:rsidRPr="00713670" w:rsidRDefault="00713670" w:rsidP="00713670">
            <w:pPr>
              <w:rPr>
                <w:b/>
                <w:bCs/>
              </w:rPr>
            </w:pPr>
            <w:r w:rsidRPr="00713670">
              <w:rPr>
                <w:b/>
                <w:bCs/>
              </w:rPr>
              <w:t xml:space="preserve">                                (protokols Nr.20; 80.p.)</w:t>
            </w:r>
          </w:p>
        </w:tc>
      </w:tr>
    </w:tbl>
    <w:p w14:paraId="750ABC1C" w14:textId="77777777" w:rsidR="00713670" w:rsidRPr="00713670" w:rsidRDefault="00713670" w:rsidP="00713670"/>
    <w:p w14:paraId="37DF7289"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nekustamā īpašuma </w:t>
      </w:r>
      <w:r w:rsidRPr="00713670">
        <w:rPr>
          <w:b/>
          <w:snapToGrid w:val="0"/>
          <w:lang w:eastAsia="en-US"/>
        </w:rPr>
        <w:t>Gulbenes pilsētā ar nosaukumu “</w:t>
      </w:r>
      <w:r w:rsidRPr="00713670">
        <w:rPr>
          <w:b/>
          <w:snapToGrid w:val="0"/>
          <w:szCs w:val="20"/>
          <w:lang w:eastAsia="en-US"/>
        </w:rPr>
        <w:t>Liepu iela 11</w:t>
      </w:r>
      <w:r w:rsidRPr="00713670">
        <w:rPr>
          <w:b/>
          <w:snapToGrid w:val="0"/>
          <w:lang w:eastAsia="en-US"/>
        </w:rPr>
        <w:t>”</w:t>
      </w:r>
      <w:r w:rsidRPr="00713670">
        <w:rPr>
          <w:b/>
          <w:snapToGrid w:val="0"/>
          <w:szCs w:val="20"/>
          <w:lang w:eastAsia="en-US"/>
        </w:rPr>
        <w:t>, trešās izsoles rīkošanu, noteikumu un sākumcenas apstiprināšanu</w:t>
      </w:r>
    </w:p>
    <w:p w14:paraId="1239CF0F" w14:textId="77777777" w:rsidR="00713670" w:rsidRPr="00713670" w:rsidRDefault="00713670" w:rsidP="00713670"/>
    <w:p w14:paraId="4EC92B65" w14:textId="77777777" w:rsidR="00713670" w:rsidRPr="00713670" w:rsidRDefault="00713670" w:rsidP="00713670">
      <w:pPr>
        <w:spacing w:line="360" w:lineRule="auto"/>
        <w:ind w:firstLine="567"/>
        <w:jc w:val="both"/>
      </w:pPr>
      <w:r w:rsidRPr="00713670">
        <w:t xml:space="preserve">Gulbenes novada dome 2022.gada 25.augustā pieņēma lēmumu </w:t>
      </w:r>
      <w:proofErr w:type="spellStart"/>
      <w:r w:rsidRPr="00713670">
        <w:t>Nr.GND</w:t>
      </w:r>
      <w:proofErr w:type="spellEnd"/>
      <w:r w:rsidRPr="00713670">
        <w:t>/2022/765 “Par nekustamā īpašuma Gulbenes pilsētā ar nosaukumu “Liepu iela 11”, otrās izsoles rīkošanu, noteikumu un sākumcenas apstiprināšanu” (protokols Nr.16, 14.p.), ar kuru nolēma rīkot nekustamā īpašuma Gulbenes pilsētā ar nosaukumu “Liepu iela 11”, kadastra numurs 5001 008 0069</w:t>
      </w:r>
      <w:r w:rsidRPr="00713670">
        <w:rPr>
          <w:rFonts w:eastAsia="SimSun"/>
          <w:color w:val="00000A"/>
          <w:lang w:eastAsia="zh-CN" w:bidi="hi-IN"/>
        </w:rPr>
        <w:t>, otro</w:t>
      </w:r>
      <w:r w:rsidRPr="00713670">
        <w:t xml:space="preserve"> izsoli, apstiprināt izsoles noteikumus un nosacīto cenu. Otrās izsoles apstiprinātā nosacītā cena (izsoles sākumcena) </w:t>
      </w:r>
      <w:r w:rsidRPr="00713670">
        <w:rPr>
          <w:color w:val="000000"/>
        </w:rPr>
        <w:t xml:space="preserve">9000 EUR (deviņi tūkstoši </w:t>
      </w:r>
      <w:proofErr w:type="spellStart"/>
      <w:r w:rsidRPr="00713670">
        <w:rPr>
          <w:i/>
          <w:color w:val="000000"/>
        </w:rPr>
        <w:t>euro</w:t>
      </w:r>
      <w:proofErr w:type="spellEnd"/>
      <w:r w:rsidRPr="00713670">
        <w:rPr>
          <w:color w:val="000000"/>
        </w:rPr>
        <w:t>)</w:t>
      </w:r>
      <w:r w:rsidRPr="00713670">
        <w:t>.</w:t>
      </w:r>
      <w:r w:rsidRPr="00713670">
        <w:rPr>
          <w:color w:val="000000"/>
        </w:rPr>
        <w:t xml:space="preserve"> </w:t>
      </w:r>
      <w:r w:rsidRPr="00713670">
        <w:t xml:space="preserve">Uz 2022.gada 13.oktobrī rīkoto izsoli (otrā izsole) nepieteicās neviens pretendents, līdz ar to izsole ir bijusi nesekmīga.  </w:t>
      </w:r>
    </w:p>
    <w:p w14:paraId="16929D55" w14:textId="77777777" w:rsidR="00713670" w:rsidRPr="00713670" w:rsidRDefault="00713670" w:rsidP="00713670">
      <w:pPr>
        <w:spacing w:line="360" w:lineRule="auto"/>
        <w:ind w:firstLine="567"/>
        <w:jc w:val="both"/>
      </w:pPr>
      <w:r w:rsidRPr="00713670">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1AA7EFA" w14:textId="77777777" w:rsidR="00713670" w:rsidRPr="00713670" w:rsidRDefault="00713670" w:rsidP="00713670">
      <w:pPr>
        <w:spacing w:line="360" w:lineRule="auto"/>
        <w:ind w:firstLine="567"/>
        <w:jc w:val="both"/>
      </w:pPr>
      <w:r w:rsidRPr="00713670">
        <w:t xml:space="preserve">Īpašuma novērtēšanas un izsoļu komisija izvērtējot situāciju, iesaka rīkot trešo izsoli ar augšupejošu soli un noteikt trešās izsoles sākumcenu 5000 EUR (pieci tūkstoši </w:t>
      </w:r>
      <w:proofErr w:type="spellStart"/>
      <w:r w:rsidRPr="00713670">
        <w:rPr>
          <w:i/>
        </w:rPr>
        <w:t>euro</w:t>
      </w:r>
      <w:proofErr w:type="spellEnd"/>
      <w:r w:rsidRPr="00713670">
        <w:t>).</w:t>
      </w:r>
    </w:p>
    <w:p w14:paraId="54D60008" w14:textId="77777777" w:rsidR="00713670" w:rsidRPr="00713670" w:rsidRDefault="00713670" w:rsidP="00713670">
      <w:pPr>
        <w:widowControl w:val="0"/>
        <w:spacing w:line="360" w:lineRule="auto"/>
        <w:ind w:firstLine="567"/>
        <w:jc w:val="both"/>
      </w:pPr>
      <w:r w:rsidRPr="00713670">
        <w:t xml:space="preserve">Ņemot vērā Gulbenes novada pašvaldības Īpašuma novērtēšanas un izsoļu komisijas 2022.gada 13.oktobra sēdes lēmumu, protokols Nr.2.7.2/22/137,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xml:space="preserve">, Gulbenes novada dome </w:t>
      </w:r>
      <w:r w:rsidRPr="00713670">
        <w:lastRenderedPageBreak/>
        <w:t>NOLEMJ:</w:t>
      </w:r>
    </w:p>
    <w:p w14:paraId="30CC0A20" w14:textId="77777777" w:rsidR="00713670" w:rsidRPr="00713670" w:rsidRDefault="00713670" w:rsidP="00713670">
      <w:pPr>
        <w:widowControl w:val="0"/>
        <w:spacing w:line="360" w:lineRule="auto"/>
        <w:ind w:firstLine="567"/>
        <w:jc w:val="both"/>
      </w:pPr>
      <w:r w:rsidRPr="00713670">
        <w:t>1. ATZĪT 2022.gada 13.oktobrī rīkoto Gulbenes novada pašvaldības nekustamā īpašuma Gulbenes pilsētā ar nosaukumu “Liepu iela 11”, kadastra numurs 5001 008 0069, otro izsoli par nesekmīgu.</w:t>
      </w:r>
    </w:p>
    <w:p w14:paraId="1EAD3196" w14:textId="77777777" w:rsidR="00713670" w:rsidRPr="00713670" w:rsidRDefault="00713670" w:rsidP="00713670">
      <w:pPr>
        <w:spacing w:line="360" w:lineRule="auto"/>
        <w:ind w:firstLine="567"/>
        <w:jc w:val="both"/>
      </w:pPr>
      <w:r w:rsidRPr="00713670">
        <w:t xml:space="preserve">2. RĪKOT Gulbenes novada pašvaldībai piederošā nekustamā īpašuma Gulbenes pilsētā ar nosaukumu </w:t>
      </w:r>
      <w:r w:rsidRPr="00713670">
        <w:rPr>
          <w:color w:val="000000"/>
        </w:rPr>
        <w:t>“Liepu iela 11”, kadastra numurs 5001 008 0069, kas sastāv no zemes vienības ar kadastra apzīmējumu 5001 008 0069, 0,3967 ha platībā</w:t>
      </w:r>
      <w:r w:rsidRPr="00713670">
        <w:t>, trešo izsoli.</w:t>
      </w:r>
    </w:p>
    <w:p w14:paraId="755417AA" w14:textId="77777777" w:rsidR="00713670" w:rsidRPr="00713670" w:rsidRDefault="00713670" w:rsidP="00713670">
      <w:pPr>
        <w:spacing w:line="360" w:lineRule="auto"/>
        <w:ind w:firstLine="567"/>
        <w:jc w:val="both"/>
      </w:pPr>
      <w:r w:rsidRPr="00713670">
        <w:t xml:space="preserve">3. APSTIPRINĀT Gulbenes novada pašvaldībai piederošā nekustamā īpašuma Gulbenes pilsētā ar nosaukumu “Liepu iela 11”, kadastra numurs 5001 008 0069, trešās izsoles sākumcenu 5000 EUR (pieci tūkstoši </w:t>
      </w:r>
      <w:proofErr w:type="spellStart"/>
      <w:r w:rsidRPr="00713670">
        <w:rPr>
          <w:i/>
        </w:rPr>
        <w:t>euro</w:t>
      </w:r>
      <w:proofErr w:type="spellEnd"/>
      <w:r w:rsidRPr="00713670">
        <w:t>).</w:t>
      </w:r>
    </w:p>
    <w:p w14:paraId="361CBC3C" w14:textId="77777777" w:rsidR="00713670" w:rsidRPr="00713670" w:rsidRDefault="00713670" w:rsidP="00713670">
      <w:pPr>
        <w:spacing w:line="360" w:lineRule="auto"/>
        <w:ind w:firstLine="567"/>
        <w:jc w:val="both"/>
      </w:pPr>
      <w:r w:rsidRPr="00713670">
        <w:t>4. APSTIPRINĀT Gulbenes novada pašvaldībai piederošā nekustamā īpašuma Gulbenes pilsētā ar nosaukumu “Liepu iela 11”, kadastra numurs 5001 008 0069, trešās izsoles noteikumus (pielikums), kas ir šī lēmuma neatņemama sastāvdaļa.</w:t>
      </w:r>
    </w:p>
    <w:p w14:paraId="076E1DCC" w14:textId="77777777" w:rsidR="00713670" w:rsidRPr="00713670" w:rsidRDefault="00713670" w:rsidP="00713670">
      <w:pPr>
        <w:spacing w:line="360" w:lineRule="auto"/>
        <w:ind w:firstLine="567"/>
        <w:jc w:val="both"/>
      </w:pPr>
      <w:r w:rsidRPr="00713670">
        <w:t>5. UZDOT Gulbenes novada pašvaldības Īpašuma novērtēšanas un izsoļu komisijai organizēt Gulbenes novada pašvaldībai piederošā nekustamā īpašuma Gulbenes pilsētā ar nosaukumu “Liepu iela 11”, kadastra numurs 5001 008 0069, trešo izsoli.</w:t>
      </w:r>
    </w:p>
    <w:p w14:paraId="2679BFFA" w14:textId="77777777" w:rsidR="00713670" w:rsidRPr="00713670" w:rsidRDefault="00713670" w:rsidP="00713670">
      <w:pPr>
        <w:spacing w:after="160" w:line="259" w:lineRule="auto"/>
      </w:pPr>
    </w:p>
    <w:p w14:paraId="27C69B62"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0943D5F9" w14:textId="77777777" w:rsidR="00713670" w:rsidRPr="00713670" w:rsidRDefault="00713670" w:rsidP="00713670">
      <w:pPr>
        <w:spacing w:line="360" w:lineRule="auto"/>
      </w:pPr>
    </w:p>
    <w:p w14:paraId="0A745CFE" w14:textId="77777777" w:rsidR="00713670" w:rsidRPr="00713670" w:rsidRDefault="00713670" w:rsidP="00713670">
      <w:pPr>
        <w:spacing w:line="360" w:lineRule="auto"/>
      </w:pPr>
      <w:r w:rsidRPr="00713670">
        <w:t xml:space="preserve">Sagatavoja: </w:t>
      </w:r>
      <w:proofErr w:type="spellStart"/>
      <w:r w:rsidRPr="00713670">
        <w:t>L.Bašķere</w:t>
      </w:r>
      <w:proofErr w:type="spellEnd"/>
    </w:p>
    <w:p w14:paraId="2D204435" w14:textId="77777777" w:rsidR="00713670" w:rsidRPr="00713670" w:rsidRDefault="00713670" w:rsidP="00713670">
      <w:pPr>
        <w:spacing w:after="160" w:line="259" w:lineRule="auto"/>
      </w:pPr>
      <w:r w:rsidRPr="00713670">
        <w:br w:type="page"/>
      </w:r>
    </w:p>
    <w:p w14:paraId="49E5671E" w14:textId="77777777" w:rsidR="00713670" w:rsidRPr="00713670" w:rsidRDefault="00713670" w:rsidP="00713670">
      <w:pPr>
        <w:jc w:val="right"/>
      </w:pPr>
      <w:r w:rsidRPr="00713670">
        <w:lastRenderedPageBreak/>
        <w:t>Pielikums 27.10.2022. Gulbenes novada domes lēmumam Nr. GND/2022/1036</w:t>
      </w:r>
    </w:p>
    <w:p w14:paraId="00B1B6C7" w14:textId="77777777" w:rsidR="00713670" w:rsidRPr="00713670" w:rsidRDefault="00713670" w:rsidP="00713670">
      <w:pPr>
        <w:jc w:val="center"/>
      </w:pPr>
    </w:p>
    <w:p w14:paraId="3CBDB1B5" w14:textId="77777777" w:rsidR="00713670" w:rsidRPr="00713670" w:rsidRDefault="00713670" w:rsidP="00713670">
      <w:pPr>
        <w:jc w:val="center"/>
        <w:rPr>
          <w:b/>
          <w:caps/>
        </w:rPr>
      </w:pPr>
      <w:r w:rsidRPr="00713670">
        <w:rPr>
          <w:b/>
          <w:caps/>
        </w:rPr>
        <w:t xml:space="preserve">Gulbenes novada pašvaldības nekustamā īpašuma – </w:t>
      </w:r>
    </w:p>
    <w:p w14:paraId="5457362F" w14:textId="77777777" w:rsidR="00713670" w:rsidRPr="00713670" w:rsidRDefault="00713670" w:rsidP="00713670">
      <w:pPr>
        <w:jc w:val="center"/>
        <w:rPr>
          <w:b/>
          <w:caps/>
        </w:rPr>
      </w:pPr>
      <w:r w:rsidRPr="00713670">
        <w:rPr>
          <w:b/>
          <w:caps/>
        </w:rPr>
        <w:t xml:space="preserve">Gulbenes pilsētā ar nosaukumu “Liepu iela 11”, </w:t>
      </w:r>
    </w:p>
    <w:p w14:paraId="30C68EAE" w14:textId="77777777" w:rsidR="00713670" w:rsidRPr="00713670" w:rsidRDefault="00713670" w:rsidP="00713670">
      <w:pPr>
        <w:jc w:val="center"/>
        <w:rPr>
          <w:b/>
          <w:caps/>
        </w:rPr>
      </w:pPr>
      <w:r w:rsidRPr="00713670">
        <w:rPr>
          <w:b/>
        </w:rPr>
        <w:t>TREŠĀS IZSOLES NOTEIKUMI</w:t>
      </w:r>
    </w:p>
    <w:p w14:paraId="4C5C6860" w14:textId="77777777" w:rsidR="00713670" w:rsidRPr="00713670" w:rsidRDefault="00713670" w:rsidP="00713670">
      <w:pPr>
        <w:tabs>
          <w:tab w:val="left" w:pos="0"/>
          <w:tab w:val="left" w:pos="426"/>
        </w:tabs>
        <w:ind w:right="43" w:firstLine="284"/>
        <w:jc w:val="center"/>
        <w:rPr>
          <w:b/>
          <w:bCs/>
          <w:lang w:eastAsia="en-US"/>
        </w:rPr>
      </w:pPr>
    </w:p>
    <w:p w14:paraId="101D0970" w14:textId="77777777" w:rsidR="00713670" w:rsidRPr="00713670" w:rsidRDefault="00713670" w:rsidP="00713670">
      <w:pPr>
        <w:tabs>
          <w:tab w:val="left" w:pos="0"/>
          <w:tab w:val="left" w:pos="426"/>
          <w:tab w:val="left" w:pos="709"/>
        </w:tabs>
        <w:spacing w:line="360" w:lineRule="auto"/>
        <w:ind w:right="43"/>
        <w:jc w:val="center"/>
        <w:rPr>
          <w:b/>
          <w:lang w:eastAsia="en-US"/>
        </w:rPr>
      </w:pPr>
      <w:r w:rsidRPr="00713670">
        <w:rPr>
          <w:b/>
          <w:lang w:eastAsia="en-US"/>
        </w:rPr>
        <w:t>1. Vispārīgie noteikumi</w:t>
      </w:r>
    </w:p>
    <w:p w14:paraId="44FFCA01" w14:textId="77777777" w:rsidR="00713670" w:rsidRPr="00713670" w:rsidRDefault="00713670" w:rsidP="00713670">
      <w:pPr>
        <w:spacing w:line="360" w:lineRule="auto"/>
        <w:ind w:right="-1" w:firstLine="567"/>
        <w:jc w:val="both"/>
        <w:rPr>
          <w:color w:val="000000"/>
        </w:rPr>
      </w:pPr>
      <w:r w:rsidRPr="00713670">
        <w:rPr>
          <w:lang w:eastAsia="en-US"/>
        </w:rPr>
        <w:t xml:space="preserve">1.1. </w:t>
      </w:r>
      <w:r w:rsidRPr="00713670">
        <w:rPr>
          <w:color w:val="000000"/>
        </w:rPr>
        <w:t xml:space="preserve">Šie noteikumi nosaka kārtību, kādā tiek rīkota trešā mutiskā atklātā izsole ar augšupejošu soli </w:t>
      </w:r>
      <w:r w:rsidRPr="00713670">
        <w:t xml:space="preserve">Gulbenes novada pašvaldības </w:t>
      </w:r>
      <w:r w:rsidRPr="00713670">
        <w:rPr>
          <w:rFonts w:eastAsia="SimSun"/>
          <w:color w:val="00000A"/>
          <w:lang w:eastAsia="zh-CN" w:bidi="hi-IN"/>
        </w:rPr>
        <w:t xml:space="preserve">nekustamā īpašuma </w:t>
      </w:r>
      <w:r w:rsidRPr="00713670">
        <w:t xml:space="preserve">Gulbenes pilsētā ar nosaukumu “Liepu iela 11”, kadastra numurs 5001 008 0069, </w:t>
      </w:r>
      <w:r w:rsidRPr="00713670">
        <w:rPr>
          <w:color w:val="000000"/>
        </w:rPr>
        <w:t xml:space="preserve">(turpmāk – Objekts) pircēja noteikšanai. </w:t>
      </w:r>
    </w:p>
    <w:p w14:paraId="23F56AAC" w14:textId="77777777" w:rsidR="00713670" w:rsidRPr="00713670" w:rsidRDefault="00713670" w:rsidP="00713670">
      <w:pPr>
        <w:spacing w:line="360" w:lineRule="auto"/>
        <w:ind w:right="-1" w:firstLine="567"/>
        <w:jc w:val="both"/>
      </w:pPr>
      <w:r w:rsidRPr="00713670">
        <w:rPr>
          <w:color w:val="000000"/>
        </w:rPr>
        <w:t>1.2. I</w:t>
      </w:r>
      <w:r w:rsidRPr="00713670">
        <w:t>zsole notiek ievērojot likumu “Par pašvaldībām”, Publiskas personas mantas atsavināšanas likumu un šos izsoles noteikumus.</w:t>
      </w:r>
    </w:p>
    <w:p w14:paraId="190A07F4" w14:textId="77777777" w:rsidR="00713670" w:rsidRPr="00713670" w:rsidRDefault="00713670" w:rsidP="00713670">
      <w:pPr>
        <w:spacing w:line="360" w:lineRule="auto"/>
        <w:ind w:right="-1" w:firstLine="567"/>
        <w:jc w:val="both"/>
        <w:rPr>
          <w:color w:val="000000"/>
          <w:lang w:val="da-DK"/>
        </w:rPr>
      </w:pPr>
      <w:r w:rsidRPr="00713670">
        <w:rPr>
          <w:color w:val="000000"/>
        </w:rPr>
        <w:t>1.3. Objekta izsoli rīko Gulbenes novada domes izveidotā Īpašuma novērtēšanas un izsoļu komisija</w:t>
      </w:r>
      <w:r w:rsidRPr="00713670">
        <w:t xml:space="preserve"> (turpmāk – Izsoles komisija).</w:t>
      </w:r>
    </w:p>
    <w:p w14:paraId="30DFC959" w14:textId="77777777" w:rsidR="00713670" w:rsidRPr="00713670" w:rsidRDefault="00713670" w:rsidP="00713670">
      <w:pPr>
        <w:spacing w:line="360" w:lineRule="auto"/>
        <w:ind w:firstLine="567"/>
        <w:jc w:val="both"/>
        <w:rPr>
          <w:lang w:eastAsia="en-US"/>
        </w:rPr>
      </w:pPr>
      <w:r w:rsidRPr="00713670">
        <w:rPr>
          <w:lang w:eastAsia="en-US"/>
        </w:rPr>
        <w:t>1.4. Ziņas par izsolē atsavināmo Objektu:</w:t>
      </w:r>
    </w:p>
    <w:p w14:paraId="143C2D88" w14:textId="77777777" w:rsidR="00713670" w:rsidRPr="00713670" w:rsidRDefault="00713670" w:rsidP="00713670">
      <w:pPr>
        <w:spacing w:line="360" w:lineRule="auto"/>
        <w:ind w:right="43" w:firstLine="567"/>
        <w:jc w:val="both"/>
        <w:rPr>
          <w:color w:val="000000"/>
        </w:rPr>
      </w:pPr>
      <w:r w:rsidRPr="00713670">
        <w:rPr>
          <w:color w:val="000000"/>
        </w:rPr>
        <w:t xml:space="preserve">1.4.1. Gulbenes novada pašvaldības nekustamais īpašums </w:t>
      </w:r>
      <w:r w:rsidRPr="00713670">
        <w:t>Gulbenes pilsētā ar nosaukumu “</w:t>
      </w:r>
      <w:bookmarkStart w:id="34" w:name="_Hlk116546337"/>
      <w:r w:rsidRPr="00713670">
        <w:t>Liepu iela 11</w:t>
      </w:r>
      <w:bookmarkEnd w:id="34"/>
      <w:r w:rsidRPr="00713670">
        <w:t>”, kadastra numurs 5001 008 0069, kas sastāv no zemes vienības ar kadastra apzīmējumu 5001 008 0069, 0,3967 ha platībā</w:t>
      </w:r>
      <w:r w:rsidRPr="00713670">
        <w:rPr>
          <w:color w:val="000000"/>
        </w:rPr>
        <w:t>.</w:t>
      </w:r>
    </w:p>
    <w:p w14:paraId="63AB77D8" w14:textId="77777777" w:rsidR="00713670" w:rsidRPr="00713670" w:rsidRDefault="00713670" w:rsidP="00713670">
      <w:pPr>
        <w:spacing w:line="360" w:lineRule="auto"/>
        <w:ind w:right="43" w:firstLine="567"/>
        <w:jc w:val="both"/>
        <w:rPr>
          <w:lang w:eastAsia="en-US"/>
        </w:rPr>
      </w:pPr>
      <w:r w:rsidRPr="00713670">
        <w:rPr>
          <w:lang w:eastAsia="en-US"/>
        </w:rPr>
        <w:t>1.4.2.</w:t>
      </w:r>
      <w:r w:rsidRPr="00713670">
        <w:rPr>
          <w:color w:val="000000"/>
        </w:rPr>
        <w:t xml:space="preserve"> Objekts ir Gulbenes novada pašvaldības īpašums. Tas reģistrēts Vidzemes rajona tiesas Zemesgrāmatu nodaļas Gulbenes pilsētas zemesgrāmatas nodalījumā Nr.100000624580.</w:t>
      </w:r>
    </w:p>
    <w:p w14:paraId="44219793" w14:textId="77777777" w:rsidR="00713670" w:rsidRPr="00713670" w:rsidRDefault="00713670" w:rsidP="00713670">
      <w:pPr>
        <w:spacing w:line="360" w:lineRule="auto"/>
        <w:ind w:right="43" w:firstLine="567"/>
        <w:jc w:val="both"/>
        <w:rPr>
          <w:lang w:eastAsia="en-US"/>
        </w:rPr>
      </w:pPr>
      <w:r w:rsidRPr="00713670">
        <w:rPr>
          <w:lang w:eastAsia="en-US"/>
        </w:rPr>
        <w:t xml:space="preserve">1.4.3. </w:t>
      </w:r>
      <w:r w:rsidRPr="00713670">
        <w:t>Pirmpirkuma tiesību uz Objekta iegādi nav</w:t>
      </w:r>
      <w:r w:rsidRPr="00713670">
        <w:rPr>
          <w:lang w:eastAsia="en-US"/>
        </w:rPr>
        <w:t>.</w:t>
      </w:r>
    </w:p>
    <w:p w14:paraId="57C0B0C7" w14:textId="77777777" w:rsidR="00713670" w:rsidRPr="00713670" w:rsidRDefault="00713670" w:rsidP="00713670">
      <w:pPr>
        <w:spacing w:line="360" w:lineRule="auto"/>
        <w:ind w:right="43" w:firstLine="567"/>
        <w:jc w:val="both"/>
        <w:rPr>
          <w:lang w:eastAsia="en-US"/>
        </w:rPr>
      </w:pPr>
      <w:r w:rsidRPr="00713670">
        <w:rPr>
          <w:lang w:eastAsia="en-US"/>
        </w:rPr>
        <w:t xml:space="preserve">1.5. Sludinājums </w:t>
      </w:r>
      <w:r w:rsidRPr="00713670">
        <w:rPr>
          <w:bCs/>
          <w:lang w:eastAsia="en-US"/>
        </w:rPr>
        <w:t xml:space="preserve">par Objekta </w:t>
      </w:r>
      <w:r w:rsidRPr="0071367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9" w:history="1">
        <w:r w:rsidRPr="00713670">
          <w:rPr>
            <w:rFonts w:cs="Arial"/>
            <w:color w:val="0563C1"/>
            <w:u w:val="single"/>
          </w:rPr>
          <w:t>www.gulbene.lv</w:t>
        </w:r>
      </w:hyperlink>
      <w:r w:rsidRPr="00713670">
        <w:rPr>
          <w:lang w:eastAsia="en-US"/>
        </w:rPr>
        <w:t>.</w:t>
      </w:r>
    </w:p>
    <w:p w14:paraId="164A9BFC" w14:textId="77777777" w:rsidR="00713670" w:rsidRPr="00713670" w:rsidRDefault="00713670" w:rsidP="00713670">
      <w:pPr>
        <w:keepLines/>
        <w:spacing w:line="360" w:lineRule="auto"/>
        <w:ind w:right="43" w:firstLine="567"/>
        <w:jc w:val="both"/>
      </w:pPr>
      <w:r w:rsidRPr="00713670">
        <w:rPr>
          <w:lang w:eastAsia="en-US"/>
        </w:rPr>
        <w:t xml:space="preserve">1.6. </w:t>
      </w:r>
      <w:r w:rsidRPr="00713670">
        <w:t xml:space="preserve">Ar izsoles noteikumiem var iepazīties Gulbenes novada pašvaldības tīmekļa vietnē </w:t>
      </w:r>
      <w:hyperlink r:id="rId60" w:history="1">
        <w:r w:rsidRPr="00713670">
          <w:rPr>
            <w:rFonts w:cs="Arial"/>
            <w:color w:val="0563C1"/>
            <w:u w:val="single"/>
          </w:rPr>
          <w:t>www.gulbene.lv</w:t>
        </w:r>
      </w:hyperlink>
      <w:r w:rsidRPr="00713670">
        <w:t>.</w:t>
      </w:r>
    </w:p>
    <w:p w14:paraId="474ED648" w14:textId="77777777" w:rsidR="00713670" w:rsidRPr="00713670" w:rsidRDefault="00713670" w:rsidP="00713670">
      <w:pPr>
        <w:keepLines/>
        <w:spacing w:line="360" w:lineRule="auto"/>
        <w:ind w:right="43" w:firstLine="567"/>
        <w:jc w:val="both"/>
        <w:rPr>
          <w:lang w:eastAsia="en-US"/>
        </w:rPr>
      </w:pPr>
      <w:r w:rsidRPr="00713670">
        <w:t xml:space="preserve">1.7. </w:t>
      </w:r>
      <w:r w:rsidRPr="00713670">
        <w:rPr>
          <w:bCs/>
        </w:rPr>
        <w:t xml:space="preserve">Izsoles pretendentam, sākot no pirmā sludinājuma publicēšanas dienas, ir tiesības iepazīties ar Objektu, tā tehniskajiem rādītājiem – dokumentiem, kuri raksturo Objektu un ir pašvaldības rīcībā, </w:t>
      </w:r>
      <w:r w:rsidRPr="00713670">
        <w:t xml:space="preserve">iepriekš sazinoties e-pastā: </w:t>
      </w:r>
      <w:hyperlink r:id="rId61" w:history="1">
        <w:r w:rsidRPr="00713670">
          <w:rPr>
            <w:color w:val="0563C1"/>
            <w:u w:val="single"/>
          </w:rPr>
          <w:t>dome@gulbene.lv</w:t>
        </w:r>
      </w:hyperlink>
      <w:r w:rsidRPr="00713670">
        <w:t xml:space="preserve">, pa tālruni 64473194 (Gulbenes novada Gulbenes pilsētas pārvalde) vai 25728123 (Gulbenes novada Gulbenes pilsētas pārvaldes nekustamā īpašuma pārvaldnieks </w:t>
      </w:r>
      <w:proofErr w:type="spellStart"/>
      <w:r w:rsidRPr="00713670">
        <w:t>K.Rakstiņš</w:t>
      </w:r>
      <w:proofErr w:type="spellEnd"/>
      <w:r w:rsidRPr="00713670">
        <w:t>)</w:t>
      </w:r>
      <w:r w:rsidRPr="00713670">
        <w:rPr>
          <w:bCs/>
        </w:rPr>
        <w:t>.</w:t>
      </w:r>
    </w:p>
    <w:p w14:paraId="367F69CA" w14:textId="77777777" w:rsidR="00713670" w:rsidRPr="00713670" w:rsidRDefault="00713670" w:rsidP="00713670">
      <w:pPr>
        <w:shd w:val="clear" w:color="auto" w:fill="FFFFFF"/>
        <w:tabs>
          <w:tab w:val="left" w:pos="720"/>
        </w:tabs>
        <w:spacing w:before="10" w:line="360" w:lineRule="auto"/>
        <w:jc w:val="center"/>
        <w:rPr>
          <w:b/>
          <w:lang w:eastAsia="en-US"/>
        </w:rPr>
      </w:pPr>
      <w:r w:rsidRPr="00713670">
        <w:rPr>
          <w:b/>
          <w:lang w:eastAsia="en-US"/>
        </w:rPr>
        <w:t>2. Izsoles veids, maksājumi un samaksas kārtība</w:t>
      </w:r>
    </w:p>
    <w:p w14:paraId="510A37DC" w14:textId="77777777" w:rsidR="00713670" w:rsidRPr="00713670" w:rsidRDefault="00713670" w:rsidP="00713670">
      <w:pPr>
        <w:keepLines/>
        <w:spacing w:line="360" w:lineRule="auto"/>
        <w:ind w:right="43" w:firstLine="567"/>
        <w:jc w:val="both"/>
        <w:rPr>
          <w:bCs/>
          <w:lang w:eastAsia="en-US"/>
        </w:rPr>
      </w:pPr>
      <w:r w:rsidRPr="00713670">
        <w:rPr>
          <w:bCs/>
          <w:lang w:eastAsia="en-US"/>
        </w:rPr>
        <w:t>2.1. Objekta atsavināšanas veids ir mutiska atklāta izsole ar augšupejošu soli.</w:t>
      </w:r>
    </w:p>
    <w:p w14:paraId="100DC5B9" w14:textId="77777777" w:rsidR="00713670" w:rsidRPr="00713670" w:rsidRDefault="00713670" w:rsidP="00713670">
      <w:pPr>
        <w:keepLines/>
        <w:spacing w:line="360" w:lineRule="auto"/>
        <w:ind w:right="43" w:firstLine="567"/>
        <w:jc w:val="both"/>
        <w:rPr>
          <w:bCs/>
          <w:lang w:eastAsia="en-US"/>
        </w:rPr>
      </w:pPr>
      <w:r w:rsidRPr="00713670">
        <w:rPr>
          <w:bCs/>
          <w:lang w:eastAsia="en-US"/>
        </w:rPr>
        <w:t xml:space="preserve">2.2. Maksāšanas līdzekļi – 100% </w:t>
      </w:r>
      <w:proofErr w:type="spellStart"/>
      <w:r w:rsidRPr="00713670">
        <w:rPr>
          <w:bCs/>
          <w:i/>
          <w:lang w:eastAsia="en-US"/>
        </w:rPr>
        <w:t>euro</w:t>
      </w:r>
      <w:proofErr w:type="spellEnd"/>
      <w:r w:rsidRPr="00713670">
        <w:rPr>
          <w:bCs/>
          <w:lang w:eastAsia="en-US"/>
        </w:rPr>
        <w:t>.</w:t>
      </w:r>
    </w:p>
    <w:p w14:paraId="7B66F2AA" w14:textId="77777777" w:rsidR="00713670" w:rsidRPr="00713670" w:rsidRDefault="00713670" w:rsidP="00713670">
      <w:pPr>
        <w:spacing w:line="360" w:lineRule="auto"/>
        <w:ind w:right="43" w:firstLine="567"/>
        <w:jc w:val="both"/>
        <w:rPr>
          <w:lang w:eastAsia="en-US"/>
        </w:rPr>
      </w:pPr>
      <w:r w:rsidRPr="00713670">
        <w:rPr>
          <w:bCs/>
          <w:lang w:eastAsia="en-US"/>
        </w:rPr>
        <w:t xml:space="preserve">2.3. </w:t>
      </w:r>
      <w:r w:rsidRPr="00713670">
        <w:rPr>
          <w:lang w:eastAsia="en-US"/>
        </w:rPr>
        <w:t xml:space="preserve">Objekta izsoles sākumcena ir </w:t>
      </w:r>
      <w:r w:rsidRPr="00713670">
        <w:t xml:space="preserve">5000 EUR (pieci tūkstoši </w:t>
      </w:r>
      <w:proofErr w:type="spellStart"/>
      <w:r w:rsidRPr="00713670">
        <w:rPr>
          <w:i/>
        </w:rPr>
        <w:t>euro</w:t>
      </w:r>
      <w:proofErr w:type="spellEnd"/>
      <w:r w:rsidRPr="00713670">
        <w:t>)</w:t>
      </w:r>
      <w:r w:rsidRPr="00713670">
        <w:rPr>
          <w:lang w:eastAsia="en-US"/>
        </w:rPr>
        <w:t>.</w:t>
      </w:r>
    </w:p>
    <w:p w14:paraId="37786742" w14:textId="77777777" w:rsidR="00713670" w:rsidRPr="00713670" w:rsidRDefault="00713670" w:rsidP="00713670">
      <w:pPr>
        <w:spacing w:line="360" w:lineRule="auto"/>
        <w:ind w:firstLine="567"/>
        <w:jc w:val="both"/>
        <w:rPr>
          <w:lang w:eastAsia="en-US"/>
        </w:rPr>
      </w:pPr>
      <w:r w:rsidRPr="00713670">
        <w:rPr>
          <w:lang w:eastAsia="en-US"/>
        </w:rPr>
        <w:t xml:space="preserve">2.4. </w:t>
      </w:r>
      <w:r w:rsidRPr="00713670">
        <w:rPr>
          <w:bCs/>
          <w:lang w:eastAsia="en-US"/>
        </w:rPr>
        <w:t xml:space="preserve">Objekta </w:t>
      </w:r>
      <w:r w:rsidRPr="00713670">
        <w:rPr>
          <w:color w:val="000000"/>
        </w:rPr>
        <w:t xml:space="preserve">nodrošinājums tiek noteikts 10% apmērā no izsoles nosacītās cenas, t.i. 500 EUR (pieci simti </w:t>
      </w:r>
      <w:proofErr w:type="spellStart"/>
      <w:r w:rsidRPr="00713670">
        <w:rPr>
          <w:i/>
          <w:color w:val="000000"/>
        </w:rPr>
        <w:t>euro</w:t>
      </w:r>
      <w:proofErr w:type="spellEnd"/>
      <w:r w:rsidRPr="00713670">
        <w:rPr>
          <w:color w:val="000000"/>
        </w:rPr>
        <w:t>).</w:t>
      </w:r>
      <w:r w:rsidRPr="00713670">
        <w:rPr>
          <w:color w:val="000000"/>
          <w:lang w:eastAsia="en-US"/>
        </w:rPr>
        <w:t xml:space="preserve"> </w:t>
      </w:r>
      <w:r w:rsidRPr="00713670">
        <w:rPr>
          <w:color w:val="000000"/>
        </w:rPr>
        <w:t xml:space="preserve">Tas iemaksājams pirms pieteikuma iesniegšanas, bezskaidras naudas </w:t>
      </w:r>
      <w:r w:rsidRPr="00713670">
        <w:rPr>
          <w:color w:val="000000"/>
        </w:rPr>
        <w:lastRenderedPageBreak/>
        <w:t xml:space="preserve">norēķinu veidā, Gulbenes novada pašvaldības, reģistrācijas Nr.90009116327, kontā Nr.LV81UNLA0050019845884, AS “SEB banka”, </w:t>
      </w:r>
      <w:r w:rsidRPr="00713670">
        <w:rPr>
          <w:lang w:eastAsia="en-US"/>
        </w:rPr>
        <w:t xml:space="preserve">norādot maksājuma mērķi “Nekustamā īpašuma </w:t>
      </w:r>
      <w:r w:rsidRPr="00713670">
        <w:t xml:space="preserve">Gulbenes pilsētā ar nosaukumu “Liepu iela 11” </w:t>
      </w:r>
      <w:r w:rsidRPr="00713670">
        <w:rPr>
          <w:lang w:eastAsia="en-US"/>
        </w:rPr>
        <w:t>izsoles nodrošinājums”</w:t>
      </w:r>
      <w:r w:rsidRPr="00713670">
        <w:rPr>
          <w:color w:val="000000"/>
        </w:rPr>
        <w:t>.</w:t>
      </w:r>
      <w:r w:rsidRPr="00713670">
        <w:t xml:space="preserve"> Nodrošinājums uzskatāms par iesniegtu, ja attiecīgā naudas summa ir saņemta norādītajā bankas kontā</w:t>
      </w:r>
      <w:r w:rsidRPr="00713670">
        <w:rPr>
          <w:lang w:eastAsia="en-US"/>
        </w:rPr>
        <w:t xml:space="preserve">. </w:t>
      </w:r>
    </w:p>
    <w:p w14:paraId="211E206D" w14:textId="77777777" w:rsidR="00713670" w:rsidRPr="00713670" w:rsidRDefault="00713670" w:rsidP="00713670">
      <w:pPr>
        <w:spacing w:line="360" w:lineRule="auto"/>
        <w:ind w:firstLine="567"/>
        <w:jc w:val="both"/>
        <w:rPr>
          <w:color w:val="000000"/>
          <w:lang w:eastAsia="en-US"/>
        </w:rPr>
      </w:pPr>
      <w:r w:rsidRPr="00713670">
        <w:rPr>
          <w:lang w:eastAsia="en-US"/>
        </w:rPr>
        <w:t xml:space="preserve">2.5. </w:t>
      </w:r>
      <w:r w:rsidRPr="00713670">
        <w:rPr>
          <w:bCs/>
          <w:lang w:eastAsia="en-US"/>
        </w:rPr>
        <w:t xml:space="preserve">Objekta izsoles solis tiek noteikts </w:t>
      </w:r>
      <w:r w:rsidRPr="00713670">
        <w:t>5% apmērā no sākumcenas, t.i., 250</w:t>
      </w:r>
      <w:r w:rsidRPr="00713670">
        <w:rPr>
          <w:rFonts w:eastAsia="Calibri"/>
          <w:lang w:eastAsia="en-US"/>
        </w:rPr>
        <w:t xml:space="preserve"> EUR</w:t>
      </w:r>
      <w:r w:rsidRPr="00713670">
        <w:t xml:space="preserve"> (divi simti piecdesmit </w:t>
      </w:r>
      <w:proofErr w:type="spellStart"/>
      <w:r w:rsidRPr="00713670">
        <w:rPr>
          <w:i/>
        </w:rPr>
        <w:t>euro</w:t>
      </w:r>
      <w:proofErr w:type="spellEnd"/>
      <w:r w:rsidRPr="00713670">
        <w:t>)</w:t>
      </w:r>
      <w:r w:rsidRPr="00713670">
        <w:rPr>
          <w:color w:val="000000"/>
          <w:lang w:eastAsia="en-US"/>
        </w:rPr>
        <w:t>.</w:t>
      </w:r>
    </w:p>
    <w:p w14:paraId="1BCEBA16" w14:textId="77777777" w:rsidR="00713670" w:rsidRPr="00713670" w:rsidRDefault="00713670" w:rsidP="00713670">
      <w:pPr>
        <w:spacing w:line="360" w:lineRule="auto"/>
        <w:ind w:firstLine="567"/>
        <w:jc w:val="both"/>
        <w:rPr>
          <w:color w:val="000000"/>
        </w:rPr>
      </w:pPr>
      <w:r w:rsidRPr="00713670">
        <w:rPr>
          <w:color w:val="000000"/>
          <w:lang w:eastAsia="en-US"/>
        </w:rPr>
        <w:t xml:space="preserve">2.6. </w:t>
      </w:r>
      <w:r w:rsidRPr="00713670">
        <w:rPr>
          <w:color w:val="000000"/>
        </w:rPr>
        <w:t>Objektu iespējams iegādāties ar tūlītēju samaksu vai slēdzot nomaksas pirkuma līgumu uz laiku līdz trīs gadiem.</w:t>
      </w:r>
    </w:p>
    <w:p w14:paraId="64C59237" w14:textId="77777777" w:rsidR="00713670" w:rsidRPr="00713670" w:rsidRDefault="00713670" w:rsidP="00713670">
      <w:pPr>
        <w:spacing w:line="360" w:lineRule="auto"/>
        <w:ind w:firstLine="567"/>
        <w:jc w:val="both"/>
        <w:rPr>
          <w:color w:val="000000"/>
        </w:rPr>
      </w:pPr>
      <w:r w:rsidRPr="00713670">
        <w:rPr>
          <w:color w:val="000000"/>
        </w:rPr>
        <w:t>2.7. Objektu pērkot ar tūlītēju samaksu, nosolītā augstākā summa, atrēķinot naudā iemaksāto nodrošinājumu, jāsamaksā divu nedēļu laikā no izsoles dienas,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“Liepu iela 11” </w:t>
      </w:r>
      <w:r w:rsidRPr="00713670">
        <w:rPr>
          <w:color w:val="000000"/>
        </w:rPr>
        <w:t>pirkuma maksa”.</w:t>
      </w:r>
    </w:p>
    <w:p w14:paraId="0A8738FA" w14:textId="77777777" w:rsidR="00713670" w:rsidRPr="00713670" w:rsidRDefault="00713670" w:rsidP="00713670">
      <w:pPr>
        <w:spacing w:line="360" w:lineRule="auto"/>
        <w:ind w:firstLine="567"/>
        <w:jc w:val="both"/>
        <w:rPr>
          <w:color w:val="000000"/>
        </w:rPr>
      </w:pPr>
      <w:r w:rsidRPr="00713670">
        <w:rPr>
          <w:color w:val="000000"/>
        </w:rPr>
        <w:t>2.8. Objektu pērkot uz nomaksu, d</w:t>
      </w:r>
      <w:r w:rsidRPr="00713670">
        <w:t>ivu nedēļu laikā no izsoles dienas</w:t>
      </w:r>
      <w:r w:rsidRPr="00713670">
        <w:rPr>
          <w:color w:val="000000"/>
        </w:rPr>
        <w:t xml:space="preserve"> jāsamaksā avanss 10% apmērā no piedāvātās augstākās summas</w:t>
      </w:r>
      <w:r w:rsidRPr="00713670">
        <w:t xml:space="preserve">, ieskaitot to bezskaidras naudas norēķinu veidā Gulbenes novada pašvaldības norādītajā kontā Nr.LV81UNLA0050019845884, AS “SEB banka”, kods UNLALV2X, </w:t>
      </w:r>
      <w:r w:rsidRPr="00713670">
        <w:rPr>
          <w:color w:val="000000"/>
        </w:rPr>
        <w:t xml:space="preserve">ar atzīmi “Nekustamā īpašuma </w:t>
      </w:r>
      <w:r w:rsidRPr="00713670">
        <w:t xml:space="preserve">Gulbenes pilsētā ar nosaukumu “Liepu iela 11” </w:t>
      </w:r>
      <w:r w:rsidRPr="00713670">
        <w:rPr>
          <w:color w:val="000000"/>
        </w:rPr>
        <w:t>avanss”. Iemaksātā nodrošinājuma summa tiek ieskaitīta avansā.</w:t>
      </w:r>
    </w:p>
    <w:p w14:paraId="00A17F01" w14:textId="39306990" w:rsidR="00713670" w:rsidRPr="00713670" w:rsidRDefault="00CA0D5B" w:rsidP="00CA0D5B">
      <w:pPr>
        <w:keepNext/>
        <w:spacing w:line="360" w:lineRule="auto"/>
        <w:ind w:left="360"/>
        <w:jc w:val="center"/>
        <w:outlineLvl w:val="0"/>
        <w:rPr>
          <w:b/>
          <w:lang w:eastAsia="en-US"/>
        </w:rPr>
      </w:pPr>
      <w:r>
        <w:rPr>
          <w:b/>
          <w:bCs/>
          <w:kern w:val="32"/>
          <w:lang w:eastAsia="en-US"/>
        </w:rPr>
        <w:t>3.</w:t>
      </w:r>
      <w:r w:rsidR="00713670" w:rsidRPr="00713670">
        <w:rPr>
          <w:b/>
          <w:bCs/>
          <w:kern w:val="32"/>
          <w:lang w:eastAsia="en-US"/>
        </w:rPr>
        <w:t>Izsoles dalībnieki</w:t>
      </w:r>
    </w:p>
    <w:p w14:paraId="4E91F4F9" w14:textId="70688920" w:rsidR="00713670" w:rsidRPr="00CA0D5B" w:rsidRDefault="00713670">
      <w:pPr>
        <w:pStyle w:val="Sarakstarindkopa"/>
        <w:numPr>
          <w:ilvl w:val="1"/>
          <w:numId w:val="46"/>
        </w:numPr>
        <w:spacing w:line="360" w:lineRule="auto"/>
        <w:ind w:left="0" w:firstLine="567"/>
        <w:jc w:val="both"/>
        <w:rPr>
          <w:rFonts w:ascii="Times New Roman" w:hAnsi="Times New Roman"/>
          <w:sz w:val="24"/>
          <w:szCs w:val="24"/>
        </w:rPr>
      </w:pPr>
      <w:r w:rsidRPr="00CA0D5B">
        <w:rPr>
          <w:rFonts w:ascii="Times New Roman" w:hAnsi="Times New Roman"/>
          <w:sz w:val="24"/>
          <w:szCs w:val="24"/>
        </w:rPr>
        <w:t xml:space="preserve">Par izsoles dalībnieku var kļūt jebkura fiziska vai juridiska persona, </w:t>
      </w:r>
      <w:r w:rsidRPr="00CA0D5B">
        <w:rPr>
          <w:rFonts w:ascii="Times New Roman" w:hAnsi="Times New Roman"/>
          <w:color w:val="000000"/>
          <w:sz w:val="24"/>
          <w:szCs w:val="24"/>
        </w:rPr>
        <w:t>kura atbilst likuma “Par zemes privatizāciju lauku apvidos” 28.pantā izvirzītajām prasībām darījuma subjektam</w:t>
      </w:r>
      <w:r w:rsidRPr="00CA0D5B">
        <w:rPr>
          <w:rFonts w:ascii="Times New Roman" w:hAnsi="Times New Roman"/>
          <w:sz w:val="24"/>
          <w:szCs w:val="24"/>
        </w:rPr>
        <w:t xml:space="preserve">, kura līdz reģistrācijas brīdim ir iemaksājusi šo noteikumu 2.4.punktā noteikto nodrošinājumu, izsoles noteikumos </w:t>
      </w:r>
      <w:r w:rsidRPr="00CA0D5B">
        <w:rPr>
          <w:rFonts w:ascii="Times New Roman" w:hAnsi="Times New Roman"/>
          <w:color w:val="000000"/>
          <w:sz w:val="24"/>
          <w:szCs w:val="24"/>
        </w:rPr>
        <w:t xml:space="preserve">noteiktajā termiņā iesniegusi pieteikumu dalībai izsolē un izpildījusi visus izsoles priekšnoteikumus, </w:t>
      </w:r>
      <w:r w:rsidRPr="00CA0D5B">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06FC35B" w14:textId="77777777" w:rsidR="00713670" w:rsidRPr="00713670" w:rsidRDefault="00713670">
      <w:pPr>
        <w:numPr>
          <w:ilvl w:val="1"/>
          <w:numId w:val="46"/>
        </w:numPr>
        <w:tabs>
          <w:tab w:val="num" w:pos="0"/>
        </w:tabs>
        <w:spacing w:line="360" w:lineRule="auto"/>
        <w:ind w:left="0" w:firstLine="567"/>
        <w:jc w:val="both"/>
        <w:rPr>
          <w:lang w:eastAsia="en-US"/>
        </w:rPr>
      </w:pPr>
      <w:r w:rsidRPr="0071367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AA669A0" w14:textId="77777777" w:rsidR="00713670" w:rsidRPr="00713670" w:rsidRDefault="00713670">
      <w:pPr>
        <w:numPr>
          <w:ilvl w:val="1"/>
          <w:numId w:val="46"/>
        </w:numPr>
        <w:tabs>
          <w:tab w:val="num" w:pos="0"/>
        </w:tabs>
        <w:spacing w:line="360" w:lineRule="auto"/>
        <w:ind w:left="0" w:firstLine="567"/>
        <w:jc w:val="both"/>
        <w:rPr>
          <w:lang w:eastAsia="en-US"/>
        </w:rPr>
      </w:pPr>
      <w:r w:rsidRPr="00713670">
        <w:rPr>
          <w:color w:val="000000"/>
        </w:rPr>
        <w:t>Izsoles komisijas locekļi nevar būt Objekta pircēji, kā arī nevar pirkt Objektu citu personu uzdevumā.</w:t>
      </w:r>
    </w:p>
    <w:p w14:paraId="0D2F0ABA" w14:textId="77777777" w:rsidR="00713670" w:rsidRPr="00713670" w:rsidRDefault="00713670">
      <w:pPr>
        <w:numPr>
          <w:ilvl w:val="0"/>
          <w:numId w:val="46"/>
        </w:numPr>
        <w:tabs>
          <w:tab w:val="num" w:pos="360"/>
        </w:tabs>
        <w:spacing w:after="200" w:line="360" w:lineRule="auto"/>
        <w:contextualSpacing/>
        <w:jc w:val="center"/>
        <w:rPr>
          <w:bCs/>
          <w:color w:val="000000"/>
        </w:rPr>
      </w:pPr>
      <w:r w:rsidRPr="00713670">
        <w:rPr>
          <w:b/>
          <w:bCs/>
          <w:color w:val="000000"/>
        </w:rPr>
        <w:t>Izsoles pretendentu reģistrācija Izsoļu dalībnieku reģistrā</w:t>
      </w:r>
    </w:p>
    <w:p w14:paraId="60BB2EC0" w14:textId="77777777" w:rsidR="00713670" w:rsidRPr="00713670" w:rsidRDefault="00713670">
      <w:pPr>
        <w:numPr>
          <w:ilvl w:val="1"/>
          <w:numId w:val="46"/>
        </w:numPr>
        <w:spacing w:after="200" w:line="360" w:lineRule="auto"/>
        <w:ind w:left="0" w:firstLine="567"/>
        <w:contextualSpacing/>
        <w:jc w:val="both"/>
        <w:rPr>
          <w:bCs/>
          <w:color w:val="000000"/>
        </w:rPr>
      </w:pPr>
      <w:r w:rsidRPr="00713670">
        <w:rPr>
          <w:color w:val="000000"/>
        </w:rPr>
        <w:t>Izsoles komisija, saņemot pieteikumu par piedalīšanos izsolē, sastāda izsoles dalībnieku sarakstu, kurā fiksē izsoles pretendentus pieteikumu iesniegšanas secībā.</w:t>
      </w:r>
    </w:p>
    <w:p w14:paraId="07FD69E6" w14:textId="77777777" w:rsidR="00713670" w:rsidRPr="00713670" w:rsidRDefault="00713670">
      <w:pPr>
        <w:numPr>
          <w:ilvl w:val="1"/>
          <w:numId w:val="46"/>
        </w:numPr>
        <w:spacing w:after="200" w:line="360" w:lineRule="auto"/>
        <w:ind w:left="0" w:firstLine="567"/>
        <w:contextualSpacing/>
        <w:jc w:val="both"/>
        <w:rPr>
          <w:bCs/>
          <w:color w:val="000000"/>
        </w:rPr>
      </w:pPr>
      <w:r w:rsidRPr="00713670">
        <w:rPr>
          <w:bCs/>
          <w:color w:val="000000"/>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62" w:history="1">
        <w:r w:rsidRPr="00713670">
          <w:rPr>
            <w:rFonts w:cs="Arial"/>
            <w:bCs/>
            <w:color w:val="0563C1"/>
            <w:u w:val="single"/>
          </w:rPr>
          <w:t>dome@gulbene.lv</w:t>
        </w:r>
      </w:hyperlink>
      <w:r w:rsidRPr="00713670">
        <w:rPr>
          <w:bCs/>
          <w:color w:val="000000"/>
        </w:rPr>
        <w:t xml:space="preserve">, līdz </w:t>
      </w:r>
      <w:r w:rsidRPr="00713670">
        <w:rPr>
          <w:b/>
          <w:bCs/>
          <w:color w:val="000000"/>
        </w:rPr>
        <w:t>2022.gada 6.decembra plkst.15.00</w:t>
      </w:r>
      <w:r w:rsidRPr="00713670">
        <w:rPr>
          <w:bCs/>
          <w:color w:val="000000"/>
        </w:rPr>
        <w:t>.</w:t>
      </w:r>
    </w:p>
    <w:p w14:paraId="1FD4507B" w14:textId="77777777" w:rsidR="00713670" w:rsidRPr="00713670" w:rsidRDefault="00713670">
      <w:pPr>
        <w:numPr>
          <w:ilvl w:val="1"/>
          <w:numId w:val="46"/>
        </w:numPr>
        <w:spacing w:line="360" w:lineRule="auto"/>
        <w:ind w:left="0" w:firstLine="567"/>
        <w:contextualSpacing/>
        <w:rPr>
          <w:bCs/>
          <w:color w:val="000000"/>
        </w:rPr>
      </w:pPr>
      <w:r w:rsidRPr="00713670">
        <w:rPr>
          <w:bCs/>
          <w:color w:val="000000"/>
        </w:rPr>
        <w:t>L</w:t>
      </w:r>
      <w:r w:rsidRPr="00713670">
        <w:rPr>
          <w:color w:val="000000"/>
        </w:rPr>
        <w:t>ai reģistrētos par izsoles dalībnieku izsoles noteikumos noteiktajā termiņā</w:t>
      </w:r>
      <w:r w:rsidRPr="00713670">
        <w:rPr>
          <w:bCs/>
          <w:color w:val="000000"/>
        </w:rPr>
        <w:t xml:space="preserve"> jāiesniedz:</w:t>
      </w:r>
    </w:p>
    <w:p w14:paraId="2F2053CE"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rPr>
          <w:color w:val="000000"/>
        </w:rPr>
      </w:pPr>
      <w:r w:rsidRPr="00713670">
        <w:rPr>
          <w:color w:val="000000"/>
        </w:rPr>
        <w:t>Fiziskai personai:</w:t>
      </w:r>
    </w:p>
    <w:p w14:paraId="063BC681"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E3AECF9"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75A1E971"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5F857DD9"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F39D9F5"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rPr>
          <w:color w:val="000000"/>
        </w:rPr>
      </w:pPr>
      <w:r w:rsidRPr="00713670">
        <w:rPr>
          <w:color w:val="000000"/>
        </w:rPr>
        <w:t xml:space="preserve">juridiskai personai: </w:t>
      </w:r>
    </w:p>
    <w:p w14:paraId="096B439B"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pieteikums, kurā jānorāda: nosaukums, reģistrācijas numurs, juridiskā adrese, papildu kontaktinformācija – elektroniskā pasta adrese un tālruņa numurs (ja tāds ir), solītāja pārstāvja vārds, uzvārds;</w:t>
      </w:r>
    </w:p>
    <w:p w14:paraId="730D3C3D"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attiecīgās institūcijas pilnvarojums iesniegt pieteikumu dalībai izsolē un pilnvarojums pārstāvībai izsolē (ja to nedara pārvaldes institūcija (amatpersona));</w:t>
      </w:r>
    </w:p>
    <w:p w14:paraId="5DCCF36F"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izziņa, ka attiecībā pret Gulbenes novada pašvaldību nav maksājumu (nodokļi, nomas maksājumi utt.) parādu;</w:t>
      </w:r>
    </w:p>
    <w:p w14:paraId="1AA3CC28" w14:textId="77777777" w:rsidR="00713670" w:rsidRPr="00713670" w:rsidRDefault="00713670">
      <w:pPr>
        <w:numPr>
          <w:ilvl w:val="3"/>
          <w:numId w:val="46"/>
        </w:numPr>
        <w:tabs>
          <w:tab w:val="num" w:pos="720"/>
        </w:tabs>
        <w:autoSpaceDE w:val="0"/>
        <w:autoSpaceDN w:val="0"/>
        <w:adjustRightInd w:val="0"/>
        <w:spacing w:line="360" w:lineRule="auto"/>
        <w:ind w:left="0" w:firstLine="567"/>
        <w:jc w:val="both"/>
        <w:rPr>
          <w:color w:val="000000"/>
        </w:rPr>
      </w:pPr>
      <w:r w:rsidRPr="00713670">
        <w:rPr>
          <w:color w:val="000000"/>
        </w:rPr>
        <w:t>maksājuma uzdevums par nodrošinājuma naudas samaksu.</w:t>
      </w:r>
    </w:p>
    <w:p w14:paraId="18DBE46A" w14:textId="77777777" w:rsidR="00713670" w:rsidRPr="00713670" w:rsidRDefault="00713670" w:rsidP="00713670">
      <w:pPr>
        <w:autoSpaceDE w:val="0"/>
        <w:autoSpaceDN w:val="0"/>
        <w:adjustRightInd w:val="0"/>
        <w:spacing w:line="360" w:lineRule="auto"/>
        <w:ind w:firstLine="567"/>
        <w:jc w:val="both"/>
        <w:rPr>
          <w:color w:val="000000"/>
        </w:rPr>
      </w:pPr>
      <w:r w:rsidRPr="00713670">
        <w:rPr>
          <w:color w:val="000000"/>
        </w:rPr>
        <w:t>Pirms pretendenta reģistrēšanas izsoles dalībnieku sarakstā Izsoles komisija attiecībā uz juridisku personu pārbaudīs informāciju:</w:t>
      </w:r>
    </w:p>
    <w:p w14:paraId="46D66DBB"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B3C73C1" w14:textId="77777777" w:rsidR="00713670" w:rsidRPr="00713670" w:rsidRDefault="00713670">
      <w:pPr>
        <w:numPr>
          <w:ilvl w:val="0"/>
          <w:numId w:val="10"/>
        </w:numPr>
        <w:autoSpaceDE w:val="0"/>
        <w:autoSpaceDN w:val="0"/>
        <w:adjustRightInd w:val="0"/>
        <w:spacing w:line="360" w:lineRule="auto"/>
        <w:ind w:left="0" w:firstLine="567"/>
        <w:contextualSpacing/>
        <w:jc w:val="both"/>
        <w:rPr>
          <w:color w:val="000000"/>
        </w:rPr>
      </w:pPr>
      <w:r w:rsidRPr="00713670">
        <w:rPr>
          <w:color w:val="000000"/>
        </w:rPr>
        <w:t xml:space="preserve">par Valsts ieņēmumu dienesta administrēto nodokļu parādiem, tajā skaitā valsts sociālās apdrošināšanas obligāto iemaksu parādiem, kas kopsummā pārsniedz 150 eiro, iegūstot </w:t>
      </w:r>
      <w:r w:rsidRPr="00713670">
        <w:rPr>
          <w:color w:val="000000"/>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49317E44" w14:textId="77777777" w:rsidR="00713670" w:rsidRPr="00713670" w:rsidRDefault="00713670">
      <w:pPr>
        <w:numPr>
          <w:ilvl w:val="1"/>
          <w:numId w:val="46"/>
        </w:numPr>
        <w:autoSpaceDE w:val="0"/>
        <w:autoSpaceDN w:val="0"/>
        <w:adjustRightInd w:val="0"/>
        <w:spacing w:line="360" w:lineRule="auto"/>
        <w:ind w:left="0" w:firstLine="567"/>
        <w:jc w:val="both"/>
      </w:pPr>
      <w:r w:rsidRPr="00713670">
        <w:t>Izsoles pretendents netiek reģistrēts izsoles dalībnieku reģistrā, ja:</w:t>
      </w:r>
    </w:p>
    <w:p w14:paraId="0AC5D7AA"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pPr>
      <w:r w:rsidRPr="00713670">
        <w:t>nav vēl iestājies vai ir jau beidzies pretendentu reģistrācijas termiņš;</w:t>
      </w:r>
    </w:p>
    <w:p w14:paraId="62EF49E1"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pPr>
      <w:r w:rsidRPr="00713670">
        <w:t>ja nav iesniegti šo noteikumu 4.3.1.punktā vai 4.3.2.punktā norādītie dokumenti;</w:t>
      </w:r>
    </w:p>
    <w:p w14:paraId="10F234A0"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pPr>
      <w:r w:rsidRPr="00713670">
        <w:rPr>
          <w:color w:val="000000"/>
        </w:rPr>
        <w:t>iesniegtajos dokumentos norādītas nepatiesas ziņas;</w:t>
      </w:r>
    </w:p>
    <w:p w14:paraId="36D9A994"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pPr>
      <w:r w:rsidRPr="00713670">
        <w:t>konstatēts, ka pretendentam ir izsoles noteikumu 3.1.punktā minētās parādsaistības;</w:t>
      </w:r>
    </w:p>
    <w:p w14:paraId="574B693B"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pPr>
      <w:r w:rsidRPr="00713670">
        <w:t>Gulbenes novada pašvaldības norādītajā bankas kontā nav saņemta nodrošinājuma nauda.</w:t>
      </w:r>
    </w:p>
    <w:p w14:paraId="0310EDCE" w14:textId="77777777" w:rsidR="00713670" w:rsidRPr="00713670" w:rsidRDefault="00713670">
      <w:pPr>
        <w:numPr>
          <w:ilvl w:val="0"/>
          <w:numId w:val="46"/>
        </w:numPr>
        <w:tabs>
          <w:tab w:val="num" w:pos="360"/>
        </w:tabs>
        <w:spacing w:line="360" w:lineRule="auto"/>
        <w:jc w:val="center"/>
        <w:rPr>
          <w:b/>
        </w:rPr>
      </w:pPr>
      <w:r w:rsidRPr="00713670">
        <w:rPr>
          <w:b/>
        </w:rPr>
        <w:t>Izsoles norise</w:t>
      </w:r>
    </w:p>
    <w:p w14:paraId="3B7FA47E"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Izsole notiks </w:t>
      </w:r>
      <w:r w:rsidRPr="00713670">
        <w:rPr>
          <w:b/>
        </w:rPr>
        <w:t>2022.gada 8.decembrī plkst.13.20</w:t>
      </w:r>
      <w:r w:rsidRPr="00713670">
        <w:t xml:space="preserve"> Gulbenes novada pašvaldības administrācijas ēkā, Ābeļu ielā 2, Gulbenē, Gulbenes novadā, 2.stāva zālē. </w:t>
      </w:r>
    </w:p>
    <w:p w14:paraId="2AD65982"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C3491A3" w14:textId="77777777" w:rsidR="00713670" w:rsidRPr="00713670" w:rsidRDefault="00713670">
      <w:pPr>
        <w:numPr>
          <w:ilvl w:val="1"/>
          <w:numId w:val="46"/>
        </w:numPr>
        <w:autoSpaceDE w:val="0"/>
        <w:autoSpaceDN w:val="0"/>
        <w:adjustRightInd w:val="0"/>
        <w:spacing w:line="360" w:lineRule="auto"/>
        <w:ind w:left="0" w:firstLine="567"/>
        <w:jc w:val="both"/>
      </w:pPr>
      <w:r w:rsidRPr="0071367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7C40A03"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Pirms izsoles sākšanas izsoles dalībnieki paraksta izsoles noteikumus, tādējādi apliecinot, ka pilnībā ar tiem ir iepazinušies un piekrīt tiem. </w:t>
      </w:r>
    </w:p>
    <w:p w14:paraId="06C0C8DE"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 Izsoles vadītājs atklāj izsoli, raksturo izsolāmo mantu, paziņo izsoles sākumcenu, izsoles soli un informē par solīšanas kārtību. </w:t>
      </w:r>
    </w:p>
    <w:p w14:paraId="2CE6B3D5"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Izsoles dalībnieki savu piekrišanu iegādāties izsoles Objektu apliecina mutvārdos un rakstiski, parakstoties izsoles dalībnieku sarakstā par katru nosolīto soli. Tas tiek fiksēts izsoles gaitas protokolā. </w:t>
      </w:r>
    </w:p>
    <w:p w14:paraId="298DBB49"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D56AF3E"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18DC18E" w14:textId="77777777" w:rsidR="00713670" w:rsidRPr="00713670" w:rsidRDefault="00713670">
      <w:pPr>
        <w:numPr>
          <w:ilvl w:val="1"/>
          <w:numId w:val="46"/>
        </w:numPr>
        <w:autoSpaceDE w:val="0"/>
        <w:autoSpaceDN w:val="0"/>
        <w:adjustRightInd w:val="0"/>
        <w:spacing w:line="360" w:lineRule="auto"/>
        <w:ind w:left="0" w:firstLine="567"/>
        <w:jc w:val="both"/>
      </w:pPr>
      <w:r w:rsidRPr="00713670">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6472ADE"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pPr>
      <w:r w:rsidRPr="00713670">
        <w:t xml:space="preserve">Izsole ar augšupejošu soli turpinās, līdz kāds no tās dalībniekiem nosola visaugstāko cenu. Šajā gadījumā izsole tiek izsludināta par pabeigtu. </w:t>
      </w:r>
    </w:p>
    <w:p w14:paraId="23446F07"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pPr>
      <w:r w:rsidRPr="0071367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3641412"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pPr>
      <w:r w:rsidRPr="00713670">
        <w:t>Atkārtotas izsoles gadījumā Gulbenes novada dome ar atsevišķu lēmumu var ierosināt veikt atkārtotu novērtēšanu, atsavināšanas veida maiņu vai atcelt lēmumu par nodošanu atsavināšanai.</w:t>
      </w:r>
    </w:p>
    <w:p w14:paraId="0162B6AF" w14:textId="77777777" w:rsidR="00713670" w:rsidRPr="00713670" w:rsidRDefault="00713670">
      <w:pPr>
        <w:numPr>
          <w:ilvl w:val="0"/>
          <w:numId w:val="46"/>
        </w:numPr>
        <w:tabs>
          <w:tab w:val="num" w:pos="360"/>
        </w:tabs>
        <w:spacing w:line="360" w:lineRule="auto"/>
        <w:jc w:val="center"/>
        <w:rPr>
          <w:b/>
        </w:rPr>
      </w:pPr>
      <w:r w:rsidRPr="00713670">
        <w:rPr>
          <w:b/>
        </w:rPr>
        <w:t>Izsoles rezultātu apstiprināšana un pirkuma līguma noslēgšana</w:t>
      </w:r>
    </w:p>
    <w:p w14:paraId="4306F745" w14:textId="77777777" w:rsidR="00713670" w:rsidRPr="00713670" w:rsidRDefault="00713670">
      <w:pPr>
        <w:numPr>
          <w:ilvl w:val="1"/>
          <w:numId w:val="46"/>
        </w:numPr>
        <w:autoSpaceDE w:val="0"/>
        <w:autoSpaceDN w:val="0"/>
        <w:adjustRightInd w:val="0"/>
        <w:spacing w:line="360" w:lineRule="auto"/>
        <w:ind w:left="0" w:firstLine="567"/>
        <w:jc w:val="both"/>
      </w:pPr>
      <w:r w:rsidRPr="00713670">
        <w:t xml:space="preserve">Izsoles komisija apstiprina izsoles protokolu septiņu dienu laikā pēc izsoles. </w:t>
      </w:r>
    </w:p>
    <w:p w14:paraId="7D48E589"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t xml:space="preserve">Ja īpašumu nosolījušais izsoles dalībnieks šo noteikumu 2.7.punktā noteiktajā termiņā nav samaksājis nosolīto cenu, vai šo noteikumu 2.8.punktā noteiktajā termiņā nav </w:t>
      </w:r>
      <w:r w:rsidRPr="00713670">
        <w:rPr>
          <w:color w:val="000000"/>
        </w:rPr>
        <w:t xml:space="preserve">samaksājis avansu, viņš zaudē tiesības uz nosolīto Objektu. Izsoles nodrošinājums attiecīgajam dalībniekam netiek atmaksāts. </w:t>
      </w:r>
    </w:p>
    <w:p w14:paraId="709AAB68"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rPr>
          <w:color w:val="000000"/>
        </w:rPr>
        <w:t>Ja nosolītājs noteiktajā termiņā nav samaksājis nosolīto cenu vai avansu,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AEB1AF"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0E37EFB"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rPr>
          <w:color w:val="000000"/>
        </w:rPr>
        <w:t>Ja noteikumu 6.4.punktā noteiktais izsoles dalībnieks no īpašuma pirkuma atsakās vai norādītajā termiņā nenorēķinās par pirkumu, izsole tiek uzskatīta par nenotikušu. Šādā gadījumā rīkojama atkārtota izsole.</w:t>
      </w:r>
    </w:p>
    <w:p w14:paraId="128B5F7E"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713670">
        <w:rPr>
          <w:i/>
          <w:color w:val="000000"/>
        </w:rPr>
        <w:t>euro</w:t>
      </w:r>
      <w:proofErr w:type="spellEnd"/>
      <w:r w:rsidRPr="00713670">
        <w:rPr>
          <w:color w:val="000000"/>
        </w:rPr>
        <w:t>.</w:t>
      </w:r>
    </w:p>
    <w:p w14:paraId="07DB255E"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lastRenderedPageBreak/>
        <w:t xml:space="preserve">Juridiskā persona, kura nosolījusi visaugstāko cenu vai nosolījusi nākamo augstāko cenu un kurai šo noteikumu 6.6.punktā noteiktajā kārtībā konstatēts nodokļu parāds, var pierādīt tā </w:t>
      </w:r>
      <w:proofErr w:type="spellStart"/>
      <w:r w:rsidRPr="00713670">
        <w:t>neesību</w:t>
      </w:r>
      <w:proofErr w:type="spellEnd"/>
      <w:r w:rsidRPr="00713670">
        <w:t>, iesniedzot:</w:t>
      </w:r>
    </w:p>
    <w:p w14:paraId="7D352A49" w14:textId="77777777" w:rsidR="00713670" w:rsidRPr="00713670" w:rsidRDefault="00713670">
      <w:pPr>
        <w:numPr>
          <w:ilvl w:val="2"/>
          <w:numId w:val="46"/>
        </w:numPr>
        <w:tabs>
          <w:tab w:val="num" w:pos="1288"/>
        </w:tabs>
        <w:autoSpaceDE w:val="0"/>
        <w:autoSpaceDN w:val="0"/>
        <w:adjustRightInd w:val="0"/>
        <w:spacing w:line="360" w:lineRule="auto"/>
        <w:ind w:left="0" w:firstLine="567"/>
        <w:contextualSpacing/>
        <w:jc w:val="both"/>
        <w:rPr>
          <w:color w:val="000000"/>
        </w:rPr>
      </w:pPr>
      <w:r w:rsidRPr="00713670">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BA439FD" w14:textId="77777777" w:rsidR="00713670" w:rsidRPr="00713670" w:rsidRDefault="00713670">
      <w:pPr>
        <w:numPr>
          <w:ilvl w:val="2"/>
          <w:numId w:val="46"/>
        </w:numPr>
        <w:tabs>
          <w:tab w:val="num" w:pos="1288"/>
        </w:tabs>
        <w:autoSpaceDE w:val="0"/>
        <w:autoSpaceDN w:val="0"/>
        <w:adjustRightInd w:val="0"/>
        <w:spacing w:line="360" w:lineRule="auto"/>
        <w:ind w:left="0" w:firstLine="567"/>
        <w:contextualSpacing/>
        <w:jc w:val="both"/>
        <w:rPr>
          <w:color w:val="000000"/>
        </w:rPr>
      </w:pPr>
      <w:r w:rsidRPr="00713670">
        <w:t xml:space="preserve">Valsts ieņēmumu dienesta vai pašvaldības kompetentās institūcijas lēmuma kopiju par nodokļu samaksas termiņa pagarināšanu vai atlikšanu vai citus objektīvus pierādījumus par nodokļu parāda </w:t>
      </w:r>
      <w:proofErr w:type="spellStart"/>
      <w:r w:rsidRPr="00713670">
        <w:t>neesību</w:t>
      </w:r>
      <w:proofErr w:type="spellEnd"/>
      <w:r w:rsidRPr="00713670">
        <w:t>.</w:t>
      </w:r>
    </w:p>
    <w:p w14:paraId="66518855" w14:textId="77777777" w:rsidR="00713670" w:rsidRPr="00713670" w:rsidRDefault="00713670">
      <w:pPr>
        <w:numPr>
          <w:ilvl w:val="1"/>
          <w:numId w:val="46"/>
        </w:numPr>
        <w:autoSpaceDE w:val="0"/>
        <w:autoSpaceDN w:val="0"/>
        <w:adjustRightInd w:val="0"/>
        <w:spacing w:line="360" w:lineRule="auto"/>
        <w:ind w:left="0" w:firstLine="567"/>
        <w:contextualSpacing/>
        <w:jc w:val="both"/>
        <w:rPr>
          <w:color w:val="000000"/>
        </w:rPr>
      </w:pPr>
      <w:r w:rsidRPr="00713670">
        <w:t>Juridiskā persona, kura nosolījusi visaugstāko cenu, bet kurai šo noteikumu 6.6.punktā noteiktajā kārtībā konstatēts nodokļu parāds, zaudē iesniegto nodrošinājumu, un nekustamais īpašums tiek piedāvāts pircējam, kurš nosolījis nākamo augstāko cenu.</w:t>
      </w:r>
    </w:p>
    <w:p w14:paraId="60E81498" w14:textId="77777777" w:rsidR="00713670" w:rsidRPr="00713670" w:rsidRDefault="00713670">
      <w:pPr>
        <w:numPr>
          <w:ilvl w:val="1"/>
          <w:numId w:val="46"/>
        </w:numPr>
        <w:autoSpaceDE w:val="0"/>
        <w:autoSpaceDN w:val="0"/>
        <w:adjustRightInd w:val="0"/>
        <w:spacing w:line="360" w:lineRule="auto"/>
        <w:ind w:left="0" w:firstLine="567"/>
        <w:contextualSpacing/>
        <w:jc w:val="both"/>
        <w:rPr>
          <w:color w:val="000000"/>
        </w:rPr>
      </w:pPr>
      <w:r w:rsidRPr="00713670">
        <w:t xml:space="preserve">Ja pircējam – juridiskajai personai, kura nosolījusi nākamo augstāko cenu, šo noteikumu 6.6.punktā noteiktajā kārtībā tiek konstatēts nodokļu parāds, tas zaudē iesniegto nodrošinājumu, </w:t>
      </w:r>
      <w:r w:rsidRPr="00713670">
        <w:rPr>
          <w:color w:val="000000"/>
        </w:rPr>
        <w:t>izsole atzīstama par nenotikušu. Šādā gadījumā rīkojama atkārtota izsole</w:t>
      </w:r>
      <w:r w:rsidRPr="00713670">
        <w:t>.</w:t>
      </w:r>
    </w:p>
    <w:p w14:paraId="426B04C1"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rPr>
          <w:color w:val="000000"/>
        </w:rPr>
      </w:pPr>
      <w:r w:rsidRPr="00713670">
        <w:rPr>
          <w:color w:val="000000"/>
        </w:rPr>
        <w:t>Gulbenes novada dome izsoles rezultātus apstiprina ne vēlāk kā trīsdesmit dienu laikā pēc 2.7. vai 2.8.punktā paredzēto maksājumu nokārtošanas.</w:t>
      </w:r>
    </w:p>
    <w:p w14:paraId="1EA22B6B"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rPr>
          <w:color w:val="000000"/>
        </w:rPr>
      </w:pPr>
      <w:r w:rsidRPr="00713670">
        <w:rPr>
          <w:color w:val="000000"/>
        </w:rPr>
        <w:t>Gulbenes novada pašvaldība trīsdesmit dienu laikā pēc izsoles rezultātu apstiprināšanas noslēdz ar izsoles uzvarētāju pirkuma līgumu.</w:t>
      </w:r>
    </w:p>
    <w:p w14:paraId="4E687067"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rPr>
          <w:color w:val="000000"/>
        </w:rPr>
      </w:pPr>
      <w:r w:rsidRPr="00713670">
        <w:rPr>
          <w:color w:val="000000"/>
        </w:rPr>
        <w:t xml:space="preserve">Pēc pirkuma </w:t>
      </w:r>
      <w:smartTag w:uri="schemas-tilde-lv/tildestengine" w:element="veidnes">
        <w:smartTagPr>
          <w:attr w:name="baseform" w:val="līgum|s"/>
          <w:attr w:name="id" w:val="-1"/>
          <w:attr w:name="text" w:val="līguma"/>
        </w:smartTagPr>
        <w:r w:rsidRPr="00713670">
          <w:rPr>
            <w:color w:val="000000"/>
          </w:rPr>
          <w:t>līguma</w:t>
        </w:r>
      </w:smartTag>
      <w:r w:rsidRPr="00713670">
        <w:rPr>
          <w:color w:val="000000"/>
        </w:rPr>
        <w:t xml:space="preserve"> parakstīšanas visa dokumentācija, kas saistīta ar Gulbenes novada pašvaldības </w:t>
      </w:r>
      <w:r w:rsidRPr="00713670">
        <w:t xml:space="preserve">nekustamo īpašumu, </w:t>
      </w:r>
      <w:r w:rsidRPr="00713670">
        <w:rPr>
          <w:color w:val="000000"/>
        </w:rPr>
        <w:t xml:space="preserve">tiek nodota ieguvējam, sastādot par to nodošanas – pieņemšanas aktu. </w:t>
      </w:r>
    </w:p>
    <w:p w14:paraId="17ACF2AB" w14:textId="77777777" w:rsidR="00713670" w:rsidRPr="00713670" w:rsidRDefault="00713670">
      <w:pPr>
        <w:numPr>
          <w:ilvl w:val="1"/>
          <w:numId w:val="46"/>
        </w:numPr>
        <w:tabs>
          <w:tab w:val="num" w:pos="567"/>
        </w:tabs>
        <w:autoSpaceDE w:val="0"/>
        <w:autoSpaceDN w:val="0"/>
        <w:adjustRightInd w:val="0"/>
        <w:spacing w:line="360" w:lineRule="auto"/>
        <w:ind w:left="0" w:firstLine="567"/>
        <w:jc w:val="both"/>
        <w:rPr>
          <w:color w:val="000000"/>
        </w:rPr>
      </w:pPr>
      <w:r w:rsidRPr="00713670">
        <w:rPr>
          <w:color w:val="000000"/>
        </w:rPr>
        <w:t xml:space="preserve">Nekustamā īpašuma </w:t>
      </w:r>
      <w:proofErr w:type="spellStart"/>
      <w:r w:rsidRPr="00713670">
        <w:rPr>
          <w:color w:val="000000"/>
        </w:rPr>
        <w:t>pārreģistrāciju</w:t>
      </w:r>
      <w:proofErr w:type="spellEnd"/>
      <w:r w:rsidRPr="00713670">
        <w:rPr>
          <w:color w:val="000000"/>
        </w:rPr>
        <w:t xml:space="preserve"> Zemesgrāmatā Pircējs izdara par saviem līdzekļiem.</w:t>
      </w:r>
    </w:p>
    <w:p w14:paraId="60E63607" w14:textId="77777777" w:rsidR="00713670" w:rsidRPr="00713670" w:rsidRDefault="00713670">
      <w:pPr>
        <w:numPr>
          <w:ilvl w:val="0"/>
          <w:numId w:val="46"/>
        </w:numPr>
        <w:tabs>
          <w:tab w:val="num" w:pos="360"/>
        </w:tabs>
        <w:spacing w:line="360" w:lineRule="auto"/>
        <w:jc w:val="center"/>
        <w:rPr>
          <w:b/>
        </w:rPr>
      </w:pPr>
      <w:r w:rsidRPr="00713670">
        <w:rPr>
          <w:b/>
        </w:rPr>
        <w:t>Nenotikusi izsole</w:t>
      </w:r>
    </w:p>
    <w:p w14:paraId="7AB39550" w14:textId="77777777" w:rsidR="00713670" w:rsidRPr="00713670" w:rsidRDefault="00713670">
      <w:pPr>
        <w:numPr>
          <w:ilvl w:val="1"/>
          <w:numId w:val="46"/>
        </w:numPr>
        <w:autoSpaceDE w:val="0"/>
        <w:autoSpaceDN w:val="0"/>
        <w:adjustRightInd w:val="0"/>
        <w:spacing w:line="360" w:lineRule="auto"/>
        <w:ind w:left="0" w:firstLine="567"/>
        <w:jc w:val="both"/>
        <w:rPr>
          <w:color w:val="000000"/>
        </w:rPr>
      </w:pPr>
      <w:r w:rsidRPr="00713670">
        <w:rPr>
          <w:color w:val="000000"/>
        </w:rPr>
        <w:t xml:space="preserve">Objekta izsole uzskatāma par nenotikušu: </w:t>
      </w:r>
    </w:p>
    <w:p w14:paraId="5674180B"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rPr>
          <w:color w:val="000000"/>
        </w:rPr>
      </w:pPr>
      <w:r w:rsidRPr="00713670">
        <w:rPr>
          <w:color w:val="000000"/>
        </w:rPr>
        <w:t xml:space="preserve">ja uz izsoli nav reģistrēts neviens izsoles dalībnieks; </w:t>
      </w:r>
    </w:p>
    <w:p w14:paraId="3ECB531C"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rPr>
          <w:color w:val="000000"/>
        </w:rPr>
      </w:pPr>
      <w:r w:rsidRPr="00713670">
        <w:rPr>
          <w:color w:val="000000"/>
        </w:rPr>
        <w:t xml:space="preserve">ja neviens izsoles dalībnieks nav pārsolījis izsoles sākumcenu; </w:t>
      </w:r>
    </w:p>
    <w:p w14:paraId="19402F58"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rPr>
          <w:color w:val="000000"/>
        </w:rPr>
      </w:pPr>
      <w:r w:rsidRPr="00713670">
        <w:rPr>
          <w:color w:val="000000"/>
        </w:rPr>
        <w:t xml:space="preserve">ja vienīgais izsoles dalībnieks, kurš nosolījis izsolāmo īpašumu, nav parakstījis izsolāmā īpašuma pirkuma līgumu; </w:t>
      </w:r>
    </w:p>
    <w:p w14:paraId="4E64F219" w14:textId="77777777" w:rsidR="00713670" w:rsidRPr="00713670" w:rsidRDefault="00713670">
      <w:pPr>
        <w:numPr>
          <w:ilvl w:val="2"/>
          <w:numId w:val="46"/>
        </w:numPr>
        <w:tabs>
          <w:tab w:val="num" w:pos="1288"/>
        </w:tabs>
        <w:autoSpaceDE w:val="0"/>
        <w:autoSpaceDN w:val="0"/>
        <w:adjustRightInd w:val="0"/>
        <w:spacing w:line="360" w:lineRule="auto"/>
        <w:ind w:left="0" w:firstLine="567"/>
        <w:jc w:val="both"/>
        <w:rPr>
          <w:color w:val="000000"/>
        </w:rPr>
      </w:pPr>
      <w:r w:rsidRPr="00713670">
        <w:rPr>
          <w:color w:val="000000"/>
        </w:rPr>
        <w:t>ja neviens no izsoles dalībniekiem, kurš atzīts par nosolītāju, neveic pirkuma maksas samaksu šajos noteikumos norādītajā termiņā.</w:t>
      </w:r>
    </w:p>
    <w:p w14:paraId="11A88C97" w14:textId="77777777" w:rsidR="00713670" w:rsidRPr="00713670" w:rsidRDefault="00713670" w:rsidP="00713670">
      <w:pPr>
        <w:spacing w:line="360" w:lineRule="auto"/>
        <w:jc w:val="center"/>
        <w:rPr>
          <w:b/>
          <w:bCs/>
          <w:lang w:eastAsia="en-US"/>
        </w:rPr>
      </w:pPr>
      <w:r w:rsidRPr="00713670">
        <w:rPr>
          <w:b/>
          <w:bCs/>
          <w:lang w:eastAsia="en-US"/>
        </w:rPr>
        <w:t>8. Citi noteikumi</w:t>
      </w:r>
    </w:p>
    <w:p w14:paraId="0A2638BA" w14:textId="77777777" w:rsidR="00713670" w:rsidRPr="00713670" w:rsidRDefault="00713670" w:rsidP="00713670">
      <w:pPr>
        <w:spacing w:line="360" w:lineRule="auto"/>
        <w:ind w:firstLine="567"/>
        <w:jc w:val="both"/>
        <w:rPr>
          <w:lang w:eastAsia="en-US"/>
        </w:rPr>
      </w:pPr>
      <w:r w:rsidRPr="00713670">
        <w:rPr>
          <w:lang w:eastAsia="en-US"/>
        </w:rPr>
        <w:t xml:space="preserve">8.1. </w:t>
      </w:r>
      <w:r w:rsidRPr="00713670">
        <w:t>Starp izsoles dalībniekiem aizliegta vienošanās, kas varētu ietekmēt izsoles rezultātus un gaitu.</w:t>
      </w:r>
    </w:p>
    <w:p w14:paraId="775AF010" w14:textId="77777777" w:rsidR="00713670" w:rsidRPr="00713670" w:rsidRDefault="00713670" w:rsidP="00713670">
      <w:pPr>
        <w:spacing w:line="360" w:lineRule="auto"/>
        <w:ind w:firstLine="567"/>
        <w:jc w:val="both"/>
      </w:pPr>
      <w:r w:rsidRPr="00713670">
        <w:rPr>
          <w:lang w:eastAsia="en-US"/>
        </w:rPr>
        <w:lastRenderedPageBreak/>
        <w:t xml:space="preserve">8.2. </w:t>
      </w:r>
      <w:r w:rsidRPr="00713670">
        <w:t>Izsoles pretendenti piekrīt, ka Izsoles komisija veic personas datu apstrādi, pārbaudot sniegto ziņu patiesumu.</w:t>
      </w:r>
    </w:p>
    <w:p w14:paraId="76B8945D" w14:textId="77777777" w:rsidR="00713670" w:rsidRPr="00713670" w:rsidRDefault="00713670" w:rsidP="00713670">
      <w:pPr>
        <w:spacing w:line="360" w:lineRule="auto"/>
        <w:ind w:firstLine="567"/>
        <w:jc w:val="both"/>
        <w:rPr>
          <w:lang w:eastAsia="en-US"/>
        </w:rPr>
      </w:pPr>
      <w:r w:rsidRPr="0071367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220AC0C" w14:textId="77777777" w:rsidR="00713670" w:rsidRPr="00713670" w:rsidRDefault="00713670" w:rsidP="00713670">
      <w:pPr>
        <w:spacing w:line="276" w:lineRule="auto"/>
        <w:ind w:right="43"/>
        <w:rPr>
          <w:rFonts w:eastAsia="Calibri"/>
          <w:lang w:eastAsia="en-US"/>
        </w:rPr>
      </w:pPr>
      <w:r w:rsidRPr="00713670">
        <w:rPr>
          <w:sz w:val="22"/>
        </w:rPr>
        <w:t xml:space="preserve"> </w:t>
      </w:r>
    </w:p>
    <w:p w14:paraId="5A75105D" w14:textId="02699C83" w:rsidR="00CA0D5B" w:rsidRDefault="00713670" w:rsidP="00713670">
      <w:pPr>
        <w:spacing w:line="360" w:lineRule="auto"/>
        <w:jc w:val="both"/>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28A5FFB8" w14:textId="77777777" w:rsidR="00CA0D5B" w:rsidRDefault="00CA0D5B">
      <w:pPr>
        <w:spacing w:after="160" w:line="259" w:lineRule="auto"/>
        <w:rPr>
          <w:rFonts w:eastAsia="Calibri"/>
          <w:lang w:eastAsia="en-US"/>
        </w:rPr>
      </w:pPr>
      <w:r>
        <w:rPr>
          <w:rFonts w:eastAsia="Calibri"/>
          <w:lang w:eastAsia="en-US"/>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199D4CF4" w14:textId="77777777" w:rsidTr="00CA0D5B">
        <w:tc>
          <w:tcPr>
            <w:tcW w:w="9354" w:type="dxa"/>
          </w:tcPr>
          <w:p w14:paraId="6A45FA39"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48E4A50D" wp14:editId="069CD17F">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3E3B6A1B" w14:textId="77777777" w:rsidTr="00CA0D5B">
        <w:tc>
          <w:tcPr>
            <w:tcW w:w="9354" w:type="dxa"/>
          </w:tcPr>
          <w:p w14:paraId="429DE3DD"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3FFBB653" w14:textId="77777777" w:rsidTr="00CA0D5B">
        <w:tc>
          <w:tcPr>
            <w:tcW w:w="9354" w:type="dxa"/>
          </w:tcPr>
          <w:p w14:paraId="086258F7"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10778A1A" w14:textId="77777777" w:rsidTr="00CA0D5B">
        <w:tc>
          <w:tcPr>
            <w:tcW w:w="9354" w:type="dxa"/>
          </w:tcPr>
          <w:p w14:paraId="368E69A4"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0F1C9806" w14:textId="77777777" w:rsidTr="00CA0D5B">
        <w:tc>
          <w:tcPr>
            <w:tcW w:w="9354" w:type="dxa"/>
          </w:tcPr>
          <w:p w14:paraId="54F9D2E6"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5700E92F" w14:textId="77777777" w:rsidR="00713670" w:rsidRPr="00713670" w:rsidRDefault="00713670" w:rsidP="00713670">
      <w:pPr>
        <w:jc w:val="center"/>
        <w:rPr>
          <w:rFonts w:eastAsia="SimSun"/>
          <w:b/>
          <w:bCs/>
          <w:lang w:eastAsia="en-US"/>
        </w:rPr>
      </w:pPr>
      <w:r w:rsidRPr="00713670">
        <w:rPr>
          <w:rFonts w:eastAsia="SimSun"/>
          <w:b/>
          <w:bCs/>
          <w:lang w:eastAsia="en-US"/>
        </w:rPr>
        <w:t>GULBENES NOVADA DOMES LĒMUMS</w:t>
      </w:r>
    </w:p>
    <w:p w14:paraId="58FE8318" w14:textId="77777777" w:rsidR="00713670" w:rsidRPr="00713670" w:rsidRDefault="00713670" w:rsidP="00713670">
      <w:pPr>
        <w:jc w:val="center"/>
        <w:rPr>
          <w:rFonts w:eastAsia="SimSun"/>
          <w:lang w:eastAsia="en-US"/>
        </w:rPr>
      </w:pPr>
      <w:r w:rsidRPr="00713670">
        <w:rPr>
          <w:rFonts w:eastAsia="SimSun"/>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66A23AB7" w14:textId="77777777" w:rsidTr="00873076">
        <w:tc>
          <w:tcPr>
            <w:tcW w:w="4676" w:type="dxa"/>
          </w:tcPr>
          <w:p w14:paraId="36F81373" w14:textId="77777777" w:rsidR="00713670" w:rsidRPr="00713670" w:rsidRDefault="00713670" w:rsidP="00713670">
            <w:pPr>
              <w:rPr>
                <w:b/>
                <w:bCs/>
              </w:rPr>
            </w:pPr>
            <w:r w:rsidRPr="00713670">
              <w:rPr>
                <w:b/>
                <w:bCs/>
              </w:rPr>
              <w:t>2022.gada 27.oktobrī</w:t>
            </w:r>
          </w:p>
        </w:tc>
        <w:tc>
          <w:tcPr>
            <w:tcW w:w="4678" w:type="dxa"/>
          </w:tcPr>
          <w:p w14:paraId="660EF38C" w14:textId="77777777" w:rsidR="00713670" w:rsidRPr="00713670" w:rsidRDefault="00713670" w:rsidP="00713670">
            <w:pPr>
              <w:rPr>
                <w:b/>
                <w:bCs/>
              </w:rPr>
            </w:pPr>
            <w:r w:rsidRPr="00713670">
              <w:rPr>
                <w:b/>
                <w:bCs/>
              </w:rPr>
              <w:t xml:space="preserve">                                Nr. GND/2022/1037</w:t>
            </w:r>
          </w:p>
        </w:tc>
      </w:tr>
      <w:tr w:rsidR="00713670" w:rsidRPr="00713670" w14:paraId="0AEE521F" w14:textId="77777777" w:rsidTr="00873076">
        <w:tc>
          <w:tcPr>
            <w:tcW w:w="4676" w:type="dxa"/>
          </w:tcPr>
          <w:p w14:paraId="78B37E28" w14:textId="77777777" w:rsidR="00713670" w:rsidRPr="00713670" w:rsidRDefault="00713670" w:rsidP="00713670"/>
        </w:tc>
        <w:tc>
          <w:tcPr>
            <w:tcW w:w="4678" w:type="dxa"/>
          </w:tcPr>
          <w:p w14:paraId="18FBB227" w14:textId="77777777" w:rsidR="00713670" w:rsidRPr="00713670" w:rsidRDefault="00713670" w:rsidP="00713670">
            <w:pPr>
              <w:rPr>
                <w:b/>
                <w:bCs/>
              </w:rPr>
            </w:pPr>
            <w:r w:rsidRPr="00713670">
              <w:rPr>
                <w:b/>
                <w:bCs/>
              </w:rPr>
              <w:t xml:space="preserve">                                (protokols Nr.20; 81.p.)</w:t>
            </w:r>
          </w:p>
        </w:tc>
      </w:tr>
    </w:tbl>
    <w:p w14:paraId="73D11B77" w14:textId="77777777" w:rsidR="00713670" w:rsidRPr="00713670" w:rsidRDefault="00713670" w:rsidP="00713670"/>
    <w:p w14:paraId="3817AAE1" w14:textId="77777777" w:rsidR="00713670" w:rsidRPr="00713670" w:rsidRDefault="00713670" w:rsidP="00713670">
      <w:pPr>
        <w:jc w:val="center"/>
        <w:rPr>
          <w:b/>
          <w:snapToGrid w:val="0"/>
          <w:lang w:eastAsia="en-US"/>
        </w:rPr>
      </w:pPr>
      <w:r w:rsidRPr="00713670">
        <w:rPr>
          <w:b/>
          <w:snapToGrid w:val="0"/>
          <w:lang w:eastAsia="en-US"/>
        </w:rPr>
        <w:t>Par dzīvokļa īpašuma Dzelzceļa iela 5A - 6, Gulbene, Gulbenes novads, pircēja apstiprināšanu</w:t>
      </w:r>
    </w:p>
    <w:p w14:paraId="7F033CF2" w14:textId="77777777" w:rsidR="00713670" w:rsidRPr="00713670" w:rsidRDefault="00713670" w:rsidP="00713670">
      <w:pPr>
        <w:jc w:val="center"/>
        <w:rPr>
          <w:b/>
          <w:snapToGrid w:val="0"/>
          <w:lang w:eastAsia="en-US"/>
        </w:rPr>
      </w:pPr>
    </w:p>
    <w:p w14:paraId="3A460D7F"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2022.gada 25.augustā Gulbenes novada dome pieņēma lēmumu </w:t>
      </w:r>
      <w:proofErr w:type="spellStart"/>
      <w:r w:rsidRPr="00713670">
        <w:rPr>
          <w:rFonts w:eastAsia="SimSun" w:cs="Mangal"/>
          <w:color w:val="00000A"/>
          <w:lang w:eastAsia="zh-CN" w:bidi="hi-IN"/>
        </w:rPr>
        <w:t>Nr.GND</w:t>
      </w:r>
      <w:proofErr w:type="spellEnd"/>
      <w:r w:rsidRPr="00713670">
        <w:rPr>
          <w:rFonts w:eastAsia="SimSun" w:cs="Mangal"/>
          <w:color w:val="00000A"/>
          <w:lang w:eastAsia="zh-CN" w:bidi="hi-IN"/>
        </w:rPr>
        <w:t>/2022/760 “Par dzīvokļa īpašuma Dzelzceļa iela 5A - 6, Gulbene, Gulbenes novads, pirmās izsoles rīkošanu, noteikumu un sākumcenas apstiprināšanu” (protokols Nr.16, 9.p.).</w:t>
      </w:r>
    </w:p>
    <w:p w14:paraId="2C808519" w14:textId="537D5574"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2022.gada 13.oktobrī tika rīkota Gulbenes novada pašvaldības dzīvokļa īpašuma Dzelzceļa iela 5A - 6, Gulbene, Gulbenes novads, kadastra numurs 5001 900 2669, kas sastāv no vienistabas dzīvokļa, 23,9 </w:t>
      </w:r>
      <w:proofErr w:type="spellStart"/>
      <w:r w:rsidRPr="00713670">
        <w:rPr>
          <w:rFonts w:eastAsia="SimSun" w:cs="Mangal"/>
          <w:color w:val="00000A"/>
          <w:lang w:eastAsia="zh-CN" w:bidi="hi-IN"/>
        </w:rPr>
        <w:t>kv.m</w:t>
      </w:r>
      <w:proofErr w:type="spellEnd"/>
      <w:r w:rsidRPr="00713670">
        <w:rPr>
          <w:rFonts w:eastAsia="SimSun" w:cs="Mangal"/>
          <w:color w:val="00000A"/>
          <w:lang w:eastAsia="zh-CN" w:bidi="hi-IN"/>
        </w:rPr>
        <w:t xml:space="preserve">. platībā (telpu grupas ar kadastra apzīmējumu 5001 002 0254 001 004), un pie tā piederošām kopīpašuma 292/2066 domājamām daļām no dzīvojamās mājas (būves kadastra numurs 5001 002 0254 001), 292/2066 domājamām daļām no šķūņa (būves kadastra apzīmējums 5001 002 0254 002), 292/2066 domājamām daļām no zemes (zemes vienības kadastra apzīmējums 5001 002 0254), pirmā izsole, kurā piedalījās viens pretendents. </w:t>
      </w:r>
      <w:r w:rsidR="00CA0D5B">
        <w:rPr>
          <w:rFonts w:eastAsia="SimSun" w:cs="Mangal"/>
          <w:color w:val="00000A"/>
          <w:lang w:eastAsia="zh-CN" w:bidi="hi-IN"/>
        </w:rPr>
        <w:t>…</w:t>
      </w:r>
      <w:r w:rsidRPr="00713670">
        <w:rPr>
          <w:rFonts w:eastAsia="Calibri" w:cs="Mangal"/>
          <w:color w:val="00000A"/>
          <w:lang w:eastAsia="en-US" w:bidi="hi-IN"/>
        </w:rPr>
        <w:t>, pa</w:t>
      </w:r>
      <w:r w:rsidRPr="00713670">
        <w:rPr>
          <w:rFonts w:eastAsia="SimSun" w:cs="Mangal"/>
          <w:color w:val="00000A"/>
          <w:lang w:eastAsia="zh-CN" w:bidi="hi-IN"/>
        </w:rPr>
        <w:t xml:space="preserve">r augstāko nosolīto cenu 1890 EUR (viens tūkstotis astoņi simti deviņdesmit </w:t>
      </w:r>
      <w:proofErr w:type="spellStart"/>
      <w:r w:rsidRPr="00713670">
        <w:rPr>
          <w:rFonts w:eastAsia="SimSun" w:cs="Mangal"/>
          <w:i/>
          <w:color w:val="00000A"/>
          <w:lang w:eastAsia="zh-CN" w:bidi="hi-IN"/>
        </w:rPr>
        <w:t>euro</w:t>
      </w:r>
      <w:proofErr w:type="spellEnd"/>
      <w:r w:rsidRPr="00713670">
        <w:rPr>
          <w:rFonts w:eastAsia="SimSun" w:cs="Mangal"/>
          <w:color w:val="00000A"/>
          <w:lang w:eastAsia="zh-CN" w:bidi="hi-IN"/>
        </w:rPr>
        <w:t>) ir ieguvis tiesības pirkt dzīvokļa īpašuma Dzelzceļa iela 5A - 6, Gulbene, Gulbenes novads, kadastra numurs 5001 900 2669.</w:t>
      </w:r>
    </w:p>
    <w:p w14:paraId="597EE041"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36E0516"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EC61746"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Pirkuma maksa 2022.gada 14.oktobrī </w:t>
      </w:r>
      <w:r w:rsidRPr="00713670">
        <w:rPr>
          <w:rFonts w:eastAsia="SimSun" w:cs="Mangal"/>
          <w:color w:val="00000A"/>
          <w:shd w:val="clear" w:color="auto" w:fill="FFFFFF"/>
          <w:lang w:eastAsia="zh-CN" w:bidi="hi-IN"/>
        </w:rPr>
        <w:t>i</w:t>
      </w:r>
      <w:r w:rsidRPr="00713670">
        <w:rPr>
          <w:rFonts w:eastAsia="SimSun" w:cs="Mangal"/>
          <w:color w:val="00000A"/>
          <w:lang w:eastAsia="zh-CN" w:bidi="hi-IN"/>
        </w:rPr>
        <w:t>r samaksāta pilnā apmērā.</w:t>
      </w:r>
    </w:p>
    <w:p w14:paraId="7077C30D"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D82B5C5" w14:textId="77777777" w:rsidR="00713670" w:rsidRPr="00713670" w:rsidRDefault="00713670" w:rsidP="00713670">
      <w:pPr>
        <w:spacing w:line="360" w:lineRule="auto"/>
        <w:ind w:firstLine="567"/>
        <w:jc w:val="both"/>
        <w:rPr>
          <w:noProof/>
          <w:color w:val="000000"/>
        </w:rPr>
      </w:pPr>
      <w:r w:rsidRPr="00713670">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13.oktobra izsoles protokolu Nr.2.7.2/22/134,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color w:val="000000"/>
        </w:rPr>
        <w:t>, Gulbenes novada dome NOLEMJ</w:t>
      </w:r>
      <w:r w:rsidRPr="00713670">
        <w:t>:</w:t>
      </w:r>
    </w:p>
    <w:p w14:paraId="5A841DB5"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olor w:val="00000A"/>
          <w:lang w:eastAsia="zh-CN" w:bidi="hi-IN"/>
        </w:rPr>
        <w:t>1. APSTIPRINĀT Gulbenes novada pašvaldībai piederošā dzīvokļa īpašuma Dzelzceļa iela 5A - 6, Gulbene, Gulbenes novads, kadastra numurs 5001 900 2669, kas sastāv no vienistabas</w:t>
      </w:r>
      <w:r w:rsidRPr="00713670">
        <w:rPr>
          <w:rFonts w:eastAsia="SimSun" w:cs="Mangal"/>
          <w:color w:val="00000A"/>
          <w:lang w:eastAsia="zh-CN" w:bidi="hi-IN"/>
        </w:rPr>
        <w:t xml:space="preserve"> dzīvokļa, 23,9 </w:t>
      </w:r>
      <w:proofErr w:type="spellStart"/>
      <w:r w:rsidRPr="00713670">
        <w:rPr>
          <w:rFonts w:eastAsia="SimSun" w:cs="Mangal"/>
          <w:color w:val="00000A"/>
          <w:lang w:eastAsia="zh-CN" w:bidi="hi-IN"/>
        </w:rPr>
        <w:t>kv.m</w:t>
      </w:r>
      <w:proofErr w:type="spellEnd"/>
      <w:r w:rsidRPr="00713670">
        <w:rPr>
          <w:rFonts w:eastAsia="SimSun" w:cs="Mangal"/>
          <w:color w:val="00000A"/>
          <w:lang w:eastAsia="zh-CN" w:bidi="hi-IN"/>
        </w:rPr>
        <w:t>. platībā (telpu grupas ar kadastra apzīmējumu 5001 002 0254 001 004), un pie tā piederošām kopīpašuma 292/2066 domājamām daļām no dzīvojamās mājas (būves kadastra numurs 5001 002 0254 001), 292/2066 domājamām daļām no šķūņa (būves kadastra apzīmējums 5001 002 0254 002), 292/2066 domājamām daļām no zemes (zemes vienības kadastra apzīmējums 5001 002 0254), 2022.gada 13.oktobrī notikušās izsoles rezultātus.</w:t>
      </w:r>
    </w:p>
    <w:p w14:paraId="19748C1D" w14:textId="1F2F4E43"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2. Trīsdesmit dienu laikā pēc izsoles rezultātu apstiprināšanas slēgt nekustamā īpašuma pirkuma līgumu ar </w:t>
      </w:r>
      <w:r w:rsidR="00CA0D5B">
        <w:rPr>
          <w:rFonts w:eastAsia="SimSun" w:cs="Mangal"/>
          <w:color w:val="00000A"/>
          <w:lang w:eastAsia="zh-CN" w:bidi="hi-IN"/>
        </w:rPr>
        <w:t>…</w:t>
      </w:r>
      <w:r w:rsidRPr="00713670">
        <w:rPr>
          <w:rFonts w:eastAsia="SimSun" w:cs="Mangal"/>
          <w:color w:val="00000A"/>
          <w:lang w:eastAsia="zh-CN" w:bidi="hi-IN"/>
        </w:rPr>
        <w:t xml:space="preserve">, par dzīvokļa īpašuma Dzelzceļa iela 5A - 6, Gulbene, Gulbenes novads, kadastra numurs 5001 900 2669, pārdošanu par nosolīto summu 1890 EUR (viens tūkstotis astoņi simti deviņdesmit </w:t>
      </w:r>
      <w:proofErr w:type="spellStart"/>
      <w:r w:rsidRPr="00713670">
        <w:rPr>
          <w:rFonts w:eastAsia="SimSun" w:cs="Mangal"/>
          <w:i/>
          <w:color w:val="00000A"/>
          <w:lang w:eastAsia="zh-CN" w:bidi="hi-IN"/>
        </w:rPr>
        <w:t>euro</w:t>
      </w:r>
      <w:proofErr w:type="spellEnd"/>
      <w:r w:rsidRPr="00713670">
        <w:rPr>
          <w:rFonts w:eastAsia="SimSun" w:cs="Mangal"/>
          <w:color w:val="00000A"/>
          <w:lang w:eastAsia="zh-CN" w:bidi="hi-IN"/>
        </w:rPr>
        <w:t xml:space="preserve">). </w:t>
      </w:r>
    </w:p>
    <w:p w14:paraId="272FE278" w14:textId="77777777" w:rsidR="00713670" w:rsidRPr="00713670" w:rsidRDefault="00713670" w:rsidP="00713670">
      <w:pPr>
        <w:widowControl w:val="0"/>
        <w:suppressAutoHyphens/>
        <w:spacing w:line="360" w:lineRule="auto"/>
        <w:ind w:firstLine="567"/>
        <w:jc w:val="both"/>
        <w:rPr>
          <w:rFonts w:eastAsia="SimSun" w:cs="Mangal"/>
          <w:color w:val="00000A"/>
          <w:lang w:eastAsia="zh-CN" w:bidi="hi-IN"/>
        </w:rPr>
      </w:pPr>
      <w:r w:rsidRPr="00713670">
        <w:rPr>
          <w:rFonts w:eastAsia="SimSun" w:cs="Mangal"/>
          <w:color w:val="00000A"/>
          <w:lang w:eastAsia="zh-CN" w:bidi="hi-IN"/>
        </w:rPr>
        <w:t xml:space="preserve">3. Lēmuma izpildi organizēt Gulbenes novada pašvaldības Īpašuma novērtēšanas un izsoļu komisijai. </w:t>
      </w:r>
    </w:p>
    <w:p w14:paraId="730FD654" w14:textId="77777777" w:rsidR="00713670" w:rsidRPr="00713670" w:rsidRDefault="00713670" w:rsidP="00713670">
      <w:pPr>
        <w:spacing w:line="360" w:lineRule="auto"/>
      </w:pPr>
    </w:p>
    <w:p w14:paraId="419E5252"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71C8ECBA" w14:textId="77777777" w:rsidR="00713670" w:rsidRPr="00713670" w:rsidRDefault="00713670" w:rsidP="00713670">
      <w:pPr>
        <w:spacing w:line="360" w:lineRule="auto"/>
      </w:pPr>
    </w:p>
    <w:p w14:paraId="442E8CB6" w14:textId="40D724FD" w:rsidR="00CA0D5B" w:rsidRDefault="00713670" w:rsidP="00713670">
      <w:pPr>
        <w:spacing w:line="360" w:lineRule="auto"/>
      </w:pPr>
      <w:r w:rsidRPr="00713670">
        <w:t xml:space="preserve">Sagatavoja: </w:t>
      </w:r>
      <w:proofErr w:type="spellStart"/>
      <w:r w:rsidRPr="00713670">
        <w:t>L.Bašķere</w:t>
      </w:r>
      <w:proofErr w:type="spellEnd"/>
    </w:p>
    <w:p w14:paraId="18B2DD72" w14:textId="77777777" w:rsidR="00CA0D5B" w:rsidRDefault="00CA0D5B">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3FA35576" w14:textId="77777777" w:rsidTr="00CA0D5B">
        <w:tc>
          <w:tcPr>
            <w:tcW w:w="9354" w:type="dxa"/>
          </w:tcPr>
          <w:p w14:paraId="224B5908"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00397301" wp14:editId="36FD8DF5">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731DF110" w14:textId="77777777" w:rsidTr="00CA0D5B">
        <w:tc>
          <w:tcPr>
            <w:tcW w:w="9354" w:type="dxa"/>
          </w:tcPr>
          <w:p w14:paraId="78125A45"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05E52A72" w14:textId="77777777" w:rsidTr="00CA0D5B">
        <w:tc>
          <w:tcPr>
            <w:tcW w:w="9354" w:type="dxa"/>
          </w:tcPr>
          <w:p w14:paraId="5EB5F782"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060B50BD" w14:textId="77777777" w:rsidTr="00CA0D5B">
        <w:tc>
          <w:tcPr>
            <w:tcW w:w="9354" w:type="dxa"/>
          </w:tcPr>
          <w:p w14:paraId="439A0053"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59956576" w14:textId="77777777" w:rsidTr="00CA0D5B">
        <w:tc>
          <w:tcPr>
            <w:tcW w:w="9354" w:type="dxa"/>
          </w:tcPr>
          <w:p w14:paraId="7B251B4D"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53624FE2"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7D9F8024"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6BD923A2" w14:textId="77777777" w:rsidTr="00873076">
        <w:tc>
          <w:tcPr>
            <w:tcW w:w="4676" w:type="dxa"/>
          </w:tcPr>
          <w:p w14:paraId="6B03EC9F" w14:textId="77777777" w:rsidR="00713670" w:rsidRPr="00713670" w:rsidRDefault="00713670" w:rsidP="00713670">
            <w:pPr>
              <w:rPr>
                <w:b/>
                <w:bCs/>
              </w:rPr>
            </w:pPr>
            <w:r w:rsidRPr="00713670">
              <w:rPr>
                <w:b/>
                <w:bCs/>
              </w:rPr>
              <w:t>2022.gada 27.oktobrī</w:t>
            </w:r>
          </w:p>
        </w:tc>
        <w:tc>
          <w:tcPr>
            <w:tcW w:w="4678" w:type="dxa"/>
          </w:tcPr>
          <w:p w14:paraId="1099803B" w14:textId="77777777" w:rsidR="00713670" w:rsidRPr="00713670" w:rsidRDefault="00713670" w:rsidP="00713670">
            <w:pPr>
              <w:rPr>
                <w:b/>
                <w:bCs/>
              </w:rPr>
            </w:pPr>
            <w:r w:rsidRPr="00713670">
              <w:rPr>
                <w:b/>
                <w:bCs/>
              </w:rPr>
              <w:t xml:space="preserve">                                  Nr. GND/2022/1038</w:t>
            </w:r>
          </w:p>
        </w:tc>
      </w:tr>
      <w:tr w:rsidR="00713670" w:rsidRPr="00713670" w14:paraId="2C5ADD11" w14:textId="77777777" w:rsidTr="00873076">
        <w:tc>
          <w:tcPr>
            <w:tcW w:w="4676" w:type="dxa"/>
          </w:tcPr>
          <w:p w14:paraId="0438F3A5" w14:textId="77777777" w:rsidR="00713670" w:rsidRPr="00713670" w:rsidRDefault="00713670" w:rsidP="00713670"/>
        </w:tc>
        <w:tc>
          <w:tcPr>
            <w:tcW w:w="4678" w:type="dxa"/>
          </w:tcPr>
          <w:p w14:paraId="17E7A2BD" w14:textId="77777777" w:rsidR="00713670" w:rsidRPr="00713670" w:rsidRDefault="00713670" w:rsidP="00713670">
            <w:pPr>
              <w:rPr>
                <w:b/>
                <w:bCs/>
              </w:rPr>
            </w:pPr>
            <w:r w:rsidRPr="00713670">
              <w:rPr>
                <w:b/>
                <w:bCs/>
              </w:rPr>
              <w:t xml:space="preserve">                                  (protokols Nr.20; 82.p.)</w:t>
            </w:r>
          </w:p>
        </w:tc>
      </w:tr>
    </w:tbl>
    <w:p w14:paraId="34DF95B1" w14:textId="77777777" w:rsidR="00713670" w:rsidRPr="00713670" w:rsidRDefault="00713670" w:rsidP="00713670">
      <w:pPr>
        <w:rPr>
          <w:sz w:val="8"/>
          <w:szCs w:val="8"/>
        </w:rPr>
      </w:pPr>
    </w:p>
    <w:p w14:paraId="007E69D7" w14:textId="77777777" w:rsidR="00713670" w:rsidRPr="00713670" w:rsidRDefault="00713670" w:rsidP="00713670">
      <w:pPr>
        <w:jc w:val="center"/>
        <w:rPr>
          <w:snapToGrid w:val="0"/>
          <w:lang w:eastAsia="en-US"/>
        </w:rPr>
      </w:pPr>
      <w:r w:rsidRPr="00713670">
        <w:rPr>
          <w:b/>
          <w:snapToGrid w:val="0"/>
          <w:lang w:eastAsia="en-US"/>
        </w:rPr>
        <w:t>Par nekustamā īpašuma “Gatves 3” – 6, Ranka, Rankas pagasts, Gulbenes novads, pircēja apstiprināšanu</w:t>
      </w:r>
    </w:p>
    <w:p w14:paraId="0CAF1BF9" w14:textId="77777777" w:rsidR="00713670" w:rsidRPr="00713670" w:rsidRDefault="00713670" w:rsidP="00713670"/>
    <w:p w14:paraId="34D0E225" w14:textId="59E58CAE"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 xml:space="preserve">Gulbenes novada dome 2022.gada 31.martā pieņēma lēmumu </w:t>
      </w:r>
      <w:proofErr w:type="spellStart"/>
      <w:r w:rsidRPr="00713670">
        <w:rPr>
          <w:rFonts w:eastAsia="SimSun"/>
          <w:color w:val="00000A"/>
          <w:lang w:eastAsia="zh-CN" w:bidi="hi-IN"/>
        </w:rPr>
        <w:t>Nr.GND</w:t>
      </w:r>
      <w:proofErr w:type="spellEnd"/>
      <w:r w:rsidRPr="00713670">
        <w:rPr>
          <w:rFonts w:eastAsia="SimSun"/>
          <w:color w:val="00000A"/>
          <w:lang w:eastAsia="zh-CN" w:bidi="hi-IN"/>
        </w:rPr>
        <w:t xml:space="preserve">/2022/241 “Par Rankas pagasta dzīvokļa īpašuma “Gatves 3” - 6, atsavināšanu” (protokols Nr.6, 15.p.), ar kuru nolēma nodot atsavināšanai Gulbenes novada pašvaldībai piederošo nekustamo īpašumu “Gatves 3” – 6, Ranka, Rankas pagasts, Gulbenes novads, kadastra numurs 5084 900 0234, par brīvu cenu </w:t>
      </w:r>
      <w:r w:rsidR="00CA0D5B">
        <w:rPr>
          <w:rFonts w:eastAsia="SimSun"/>
          <w:color w:val="00000A"/>
          <w:lang w:eastAsia="zh-CN" w:bidi="hi-IN"/>
        </w:rPr>
        <w:t>…</w:t>
      </w:r>
      <w:r w:rsidRPr="00713670">
        <w:rPr>
          <w:rFonts w:eastAsia="SimSun"/>
          <w:color w:val="00000A"/>
          <w:lang w:eastAsia="zh-CN" w:bidi="hi-IN"/>
        </w:rPr>
        <w:t>, un uzdeva Gulbenes novada pašvaldības Īpašuma novērtēšanas un izsoļu komisijai organizēt nekustamā īpašuma novērtēšanu un nosacītās cenas noteikšanu un iesniegt to apstiprināšanai Gulbenes novada domes sēdē.</w:t>
      </w:r>
    </w:p>
    <w:p w14:paraId="4C807DBE" w14:textId="77777777"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 xml:space="preserve">Gulbenes novada dome 2022.gada 25.augustā pieņēma lēmumu </w:t>
      </w:r>
      <w:proofErr w:type="spellStart"/>
      <w:r w:rsidRPr="00713670">
        <w:rPr>
          <w:rFonts w:eastAsia="SimSun"/>
          <w:color w:val="00000A"/>
          <w:lang w:eastAsia="zh-CN" w:bidi="hi-IN"/>
        </w:rPr>
        <w:t>Nr.GND</w:t>
      </w:r>
      <w:proofErr w:type="spellEnd"/>
      <w:r w:rsidRPr="00713670">
        <w:rPr>
          <w:rFonts w:eastAsia="SimSun"/>
          <w:color w:val="00000A"/>
          <w:lang w:eastAsia="zh-CN" w:bidi="hi-IN"/>
        </w:rPr>
        <w:t xml:space="preserve">/2022/772 “Par nekustamā īpašuma “Gatves 3” – 6, Ranka, Rankas pagasts, Gulbenes novads, nosacītās cenas apstiprināšanu” (protokols Nr.16, 21.p.), ar kuru nolēma apstiprināt nekustamā īpašuma “Gatves 3” – 6, Ranka, Rankas pagasts, Gulbenes novads, kadastra numurs 5084 900 0234, nosacīto cenu 4000 EUR (četri tūkstoši </w:t>
      </w:r>
      <w:proofErr w:type="spellStart"/>
      <w:r w:rsidRPr="00713670">
        <w:rPr>
          <w:rFonts w:eastAsia="SimSun"/>
          <w:i/>
          <w:iCs/>
          <w:color w:val="00000A"/>
          <w:lang w:eastAsia="zh-CN" w:bidi="hi-IN"/>
        </w:rPr>
        <w:t>euro</w:t>
      </w:r>
      <w:proofErr w:type="spellEnd"/>
      <w:r w:rsidRPr="00713670">
        <w:rPr>
          <w:rFonts w:eastAsia="SimSun"/>
          <w:color w:val="00000A"/>
          <w:lang w:eastAsia="zh-CN" w:bidi="hi-IN"/>
        </w:rPr>
        <w:t>).</w:t>
      </w:r>
    </w:p>
    <w:p w14:paraId="7864D17A" w14:textId="1D345C74"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 xml:space="preserve">Gulbenes novada pašvaldība 2022.gada 12.septembrī nosūtīja </w:t>
      </w:r>
      <w:r w:rsidR="00CA0D5B">
        <w:rPr>
          <w:rFonts w:eastAsia="SimSun"/>
          <w:color w:val="00000A"/>
          <w:lang w:eastAsia="zh-CN" w:bidi="hi-IN"/>
        </w:rPr>
        <w:t>…</w:t>
      </w:r>
      <w:r w:rsidRPr="00713670">
        <w:rPr>
          <w:rFonts w:eastAsia="SimSun"/>
          <w:color w:val="00000A"/>
          <w:lang w:eastAsia="zh-CN" w:bidi="hi-IN"/>
        </w:rPr>
        <w:t xml:space="preserve">, atsavināšanas paziņojumu </w:t>
      </w:r>
      <w:proofErr w:type="spellStart"/>
      <w:r w:rsidRPr="00713670">
        <w:rPr>
          <w:rFonts w:eastAsia="SimSun"/>
          <w:color w:val="00000A"/>
          <w:lang w:eastAsia="zh-CN" w:bidi="hi-IN"/>
        </w:rPr>
        <w:t>Nr.GND</w:t>
      </w:r>
      <w:proofErr w:type="spellEnd"/>
      <w:r w:rsidRPr="00713670">
        <w:rPr>
          <w:rFonts w:eastAsia="SimSun"/>
          <w:color w:val="00000A"/>
          <w:lang w:eastAsia="zh-CN" w:bidi="hi-IN"/>
        </w:rPr>
        <w:t>/4.18/22/3136.</w:t>
      </w:r>
    </w:p>
    <w:p w14:paraId="4EC5299C" w14:textId="1443FF20"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 xml:space="preserve">Gulbenes novada pašvaldība saņēma </w:t>
      </w:r>
      <w:r w:rsidR="00CA0D5B">
        <w:rPr>
          <w:rFonts w:eastAsia="SimSun"/>
          <w:b/>
          <w:bCs/>
          <w:color w:val="00000A"/>
          <w:lang w:eastAsia="zh-CN" w:bidi="hi-IN"/>
        </w:rPr>
        <w:t>…</w:t>
      </w:r>
      <w:r w:rsidRPr="00713670">
        <w:rPr>
          <w:rFonts w:eastAsia="SimSun"/>
          <w:color w:val="00000A"/>
          <w:lang w:eastAsia="zh-CN" w:bidi="hi-IN"/>
        </w:rPr>
        <w:t xml:space="preserve"> 2022.gada 23.septembra iesniegumu (Gulbenes novada pašvaldībā saņemts 2022.gada 23.septembrī un reģistrēts ar Nr.</w:t>
      </w:r>
      <w:r w:rsidRPr="00713670">
        <w:rPr>
          <w:rFonts w:ascii="Arial" w:hAnsi="Arial" w:cs="Arial"/>
          <w:sz w:val="22"/>
          <w:szCs w:val="22"/>
        </w:rPr>
        <w:t xml:space="preserve"> </w:t>
      </w:r>
      <w:r w:rsidRPr="00713670">
        <w:rPr>
          <w:rFonts w:eastAsia="SimSun"/>
          <w:color w:val="00000A"/>
          <w:lang w:eastAsia="zh-CN" w:bidi="hi-IN"/>
        </w:rPr>
        <w:t xml:space="preserve">GND/5.13.2/22/2214-G), kurā ir izteikta piekrišana iegādāties nekustamo īpašumu “Gatves 3” – 6, Ranka, Rankas pagasts, Gulbenes novads, kadastra numurs 5084 900 0234, par nosacīto cenu 4000 EUR (četri tūkstoši </w:t>
      </w:r>
      <w:proofErr w:type="spellStart"/>
      <w:r w:rsidRPr="00713670">
        <w:rPr>
          <w:rFonts w:eastAsia="SimSun"/>
          <w:i/>
          <w:iCs/>
          <w:color w:val="00000A"/>
          <w:lang w:eastAsia="zh-CN" w:bidi="hi-IN"/>
        </w:rPr>
        <w:t>euro</w:t>
      </w:r>
      <w:proofErr w:type="spellEnd"/>
      <w:r w:rsidRPr="00713670">
        <w:rPr>
          <w:rFonts w:eastAsia="SimSun"/>
          <w:color w:val="00000A"/>
          <w:lang w:eastAsia="zh-CN" w:bidi="hi-IN"/>
        </w:rPr>
        <w:t xml:space="preserve">), kā arī lūgums atļaut samaksu veikt uz nomaksu, mēneša maksājumam nepārsniedzot 100 EUR (viens simts </w:t>
      </w:r>
      <w:proofErr w:type="spellStart"/>
      <w:r w:rsidRPr="00713670">
        <w:rPr>
          <w:rFonts w:eastAsia="SimSun"/>
          <w:i/>
          <w:iCs/>
          <w:color w:val="00000A"/>
          <w:lang w:eastAsia="zh-CN" w:bidi="hi-IN"/>
        </w:rPr>
        <w:t>euro</w:t>
      </w:r>
      <w:proofErr w:type="spellEnd"/>
      <w:r w:rsidRPr="00713670">
        <w:rPr>
          <w:rFonts w:eastAsia="SimSun"/>
          <w:color w:val="00000A"/>
          <w:lang w:eastAsia="zh-CN" w:bidi="hi-IN"/>
        </w:rPr>
        <w:t>) apmēru.</w:t>
      </w:r>
    </w:p>
    <w:p w14:paraId="7CDA1BE9" w14:textId="77777777"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w:t>
      </w:r>
      <w:r w:rsidRPr="00713670">
        <w:rPr>
          <w:rFonts w:eastAsia="SimSun"/>
          <w:color w:val="00000A"/>
          <w:lang w:eastAsia="zh-CN" w:bidi="hi-IN"/>
        </w:rPr>
        <w:lastRenderedPageBreak/>
        <w:t>nekustamā īpašuma atsavināšanu, ieķīlāšanu vai privatizēšanu, kā arī par nekustamās mantas iegūšanu pašvaldības īpašumā.</w:t>
      </w:r>
    </w:p>
    <w:p w14:paraId="566DBC78" w14:textId="77777777"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AE42721" w14:textId="77777777"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Saskaņā ar Publiskas personas mantas atsavināšanas likuma 41.panta pirmo daļu nekustamā īpašuma pirkuma līgumu atvasinātas publiskas personas vārdā paraksta attiecīgās atvasinātās publiskās personas lēmējinstitūcijas vadītājs vai viņa pilnvarota persona.</w:t>
      </w:r>
    </w:p>
    <w:p w14:paraId="2DBDE72B" w14:textId="77777777" w:rsidR="00713670" w:rsidRPr="00713670" w:rsidRDefault="00713670" w:rsidP="00713670">
      <w:pPr>
        <w:spacing w:line="360" w:lineRule="auto"/>
        <w:ind w:firstLine="567"/>
        <w:jc w:val="both"/>
        <w:rPr>
          <w:rFonts w:eastAsia="SimSun"/>
          <w:color w:val="00000A"/>
          <w:lang w:eastAsia="zh-CN" w:bidi="hi-IN"/>
        </w:rPr>
      </w:pPr>
      <w:r w:rsidRPr="00713670">
        <w:rPr>
          <w:rFonts w:eastAsia="SimSun"/>
          <w:color w:val="00000A"/>
          <w:lang w:eastAsia="zh-CN" w:bidi="hi-IN"/>
        </w:rPr>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rFonts w:eastAsia="SimSun"/>
          <w:color w:val="00000A"/>
          <w:lang w:eastAsia="zh-CN" w:bidi="hi-IN"/>
        </w:rPr>
        <w:t>, Gulbenes novada dome NOLEMJ:</w:t>
      </w:r>
    </w:p>
    <w:p w14:paraId="695A2FB7" w14:textId="40C725F4" w:rsidR="00713670" w:rsidRPr="00713670" w:rsidRDefault="00713670">
      <w:pPr>
        <w:numPr>
          <w:ilvl w:val="0"/>
          <w:numId w:val="11"/>
        </w:numPr>
        <w:tabs>
          <w:tab w:val="left" w:pos="851"/>
        </w:tabs>
        <w:spacing w:line="360" w:lineRule="auto"/>
        <w:ind w:left="0" w:firstLine="567"/>
        <w:contextualSpacing/>
        <w:jc w:val="both"/>
      </w:pPr>
      <w:r w:rsidRPr="00713670">
        <w:t xml:space="preserve">APSTIPRINĀT par Gulbenes novada pašvaldībai piederošā nekustamā īpašuma “Gatves 3” – 6, Ranka, Rankas pagasts, Gulbenes novads, kadastra numurs 5084 900 0234, kas sastāv no trīs istabu dzīvokļa, 66,4 </w:t>
      </w:r>
      <w:proofErr w:type="spellStart"/>
      <w:r w:rsidRPr="00713670">
        <w:t>kv.m</w:t>
      </w:r>
      <w:proofErr w:type="spellEnd"/>
      <w:r w:rsidRPr="00713670">
        <w:t>. platībā (telpu grupas kadastra apzīmējums 5084 008 0310 001 006), un pie tā piederošām kopīpašuma 681/7289 domājamām daļām no dzīvojamās mājas (būves kadastra apzīmējums 5084 008 0310 001), 681/7289 domājamām daļām no zemes (zemes vienības kadastra apzīmējums 5084 008 0310)</w:t>
      </w:r>
      <w:r w:rsidRPr="00713670">
        <w:rPr>
          <w:rFonts w:cs="Arial"/>
        </w:rPr>
        <w:t xml:space="preserve">, </w:t>
      </w:r>
      <w:r w:rsidRPr="00713670">
        <w:t xml:space="preserve">pircēju </w:t>
      </w:r>
      <w:r w:rsidR="00CA0D5B">
        <w:t>…..</w:t>
      </w:r>
      <w:r w:rsidRPr="00713670">
        <w:t>.</w:t>
      </w:r>
    </w:p>
    <w:p w14:paraId="43E56A2E" w14:textId="77777777" w:rsidR="00713670" w:rsidRPr="00713670" w:rsidRDefault="00713670">
      <w:pPr>
        <w:numPr>
          <w:ilvl w:val="0"/>
          <w:numId w:val="11"/>
        </w:numPr>
        <w:tabs>
          <w:tab w:val="left" w:pos="851"/>
        </w:tabs>
        <w:spacing w:line="360" w:lineRule="auto"/>
        <w:ind w:left="0" w:firstLine="567"/>
        <w:contextualSpacing/>
        <w:jc w:val="both"/>
      </w:pPr>
      <w:r w:rsidRPr="00713670">
        <w:t xml:space="preserve">ATĻAUT samaksu 4000 EUR (četri tūkstoši </w:t>
      </w:r>
      <w:proofErr w:type="spellStart"/>
      <w:r w:rsidRPr="00713670">
        <w:rPr>
          <w:i/>
        </w:rPr>
        <w:t>euro</w:t>
      </w:r>
      <w:proofErr w:type="spellEnd"/>
      <w:r w:rsidRPr="00713670">
        <w:t>) veikt uz nomaksu līdz 2026.gada 25.jūlijam, saskaņā ar maksājuma grafiku (1.pielikums), kas ir šī lēmuma neatņemama sastāvdaļa.</w:t>
      </w:r>
    </w:p>
    <w:p w14:paraId="5327335D" w14:textId="77777777" w:rsidR="00713670" w:rsidRPr="00713670" w:rsidRDefault="00713670">
      <w:pPr>
        <w:numPr>
          <w:ilvl w:val="0"/>
          <w:numId w:val="11"/>
        </w:numPr>
        <w:tabs>
          <w:tab w:val="left" w:pos="851"/>
        </w:tabs>
        <w:spacing w:line="360" w:lineRule="auto"/>
        <w:ind w:left="0" w:firstLine="567"/>
        <w:contextualSpacing/>
        <w:jc w:val="both"/>
      </w:pPr>
      <w:r w:rsidRPr="00713670">
        <w:t>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1EA49A8" w14:textId="2394B712" w:rsidR="00713670" w:rsidRPr="00713670" w:rsidRDefault="00713670">
      <w:pPr>
        <w:widowControl w:val="0"/>
        <w:numPr>
          <w:ilvl w:val="0"/>
          <w:numId w:val="11"/>
        </w:numPr>
        <w:tabs>
          <w:tab w:val="left" w:pos="851"/>
        </w:tabs>
        <w:spacing w:line="360" w:lineRule="auto"/>
        <w:ind w:left="0" w:firstLine="567"/>
        <w:contextualSpacing/>
        <w:jc w:val="both"/>
      </w:pPr>
      <w:r w:rsidRPr="00713670">
        <w:t xml:space="preserve">PIEŠĶIRT pircējai </w:t>
      </w:r>
      <w:r w:rsidR="00CA0D5B">
        <w:t>….</w:t>
      </w:r>
      <w:r w:rsidRPr="00713670">
        <w:t>, tiesības nostiprināt lēmuma 1.punktā minēto nekustamo īpašumu zemesgrāmatā uz sava vārda, vienlaikus zemesgrāmatā nostiprinot ķīlas tiesības par labu Gulbenes novada pašvaldībai.</w:t>
      </w:r>
    </w:p>
    <w:p w14:paraId="341887D3" w14:textId="77777777" w:rsidR="00713670" w:rsidRPr="00713670" w:rsidRDefault="00713670">
      <w:pPr>
        <w:widowControl w:val="0"/>
        <w:numPr>
          <w:ilvl w:val="0"/>
          <w:numId w:val="11"/>
        </w:numPr>
        <w:tabs>
          <w:tab w:val="left" w:pos="851"/>
        </w:tabs>
        <w:spacing w:line="360" w:lineRule="auto"/>
        <w:ind w:left="0" w:firstLine="567"/>
        <w:contextualSpacing/>
        <w:jc w:val="both"/>
      </w:pPr>
      <w:r w:rsidRPr="00713670">
        <w:t>Lēmuma izpildi organizēt Gulbenes novada pašvaldības Īpašuma novērtēšanas un izsoļu komisijai.</w:t>
      </w:r>
    </w:p>
    <w:p w14:paraId="2C1F82AB" w14:textId="77777777" w:rsidR="00713670" w:rsidRPr="00713670" w:rsidRDefault="00713670" w:rsidP="00713670">
      <w:pPr>
        <w:widowControl w:val="0"/>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4FE4ABDE" w14:textId="77777777" w:rsidR="00713670" w:rsidRPr="00713670" w:rsidRDefault="00713670" w:rsidP="00713670">
      <w:pPr>
        <w:widowControl w:val="0"/>
        <w:spacing w:before="120"/>
      </w:pPr>
      <w:r w:rsidRPr="00713670">
        <w:t xml:space="preserve">Sagatavoja: </w:t>
      </w:r>
      <w:proofErr w:type="spellStart"/>
      <w:r w:rsidRPr="00713670">
        <w:t>L.Bašķere</w:t>
      </w:r>
      <w:proofErr w:type="spellEnd"/>
    </w:p>
    <w:p w14:paraId="12A24402" w14:textId="77777777" w:rsidR="00713670" w:rsidRPr="00713670" w:rsidRDefault="00713670" w:rsidP="00713670">
      <w:pPr>
        <w:widowControl w:val="0"/>
        <w:spacing w:after="160"/>
        <w:jc w:val="right"/>
      </w:pPr>
      <w:r w:rsidRPr="00713670">
        <w:br w:type="page"/>
      </w:r>
      <w:r w:rsidRPr="00713670">
        <w:lastRenderedPageBreak/>
        <w:t>Pielikums 27.10.2022. Gulbenes novada domes lēmumam Nr. GND/2022/1038</w:t>
      </w:r>
    </w:p>
    <w:p w14:paraId="7617CAD4" w14:textId="77777777" w:rsidR="00713670" w:rsidRPr="00713670" w:rsidRDefault="00713670" w:rsidP="00713670">
      <w:pPr>
        <w:spacing w:before="240" w:after="120" w:line="276" w:lineRule="auto"/>
        <w:jc w:val="center"/>
        <w:rPr>
          <w:b/>
        </w:rPr>
      </w:pPr>
      <w:r w:rsidRPr="00713670">
        <w:rPr>
          <w:b/>
        </w:rPr>
        <w:t xml:space="preserve">Maksājumu grafiks nekustamā īpašuma </w:t>
      </w:r>
      <w:r w:rsidRPr="00713670">
        <w:rPr>
          <w:rFonts w:eastAsia="SimSun"/>
          <w:b/>
          <w:color w:val="00000A"/>
          <w:lang w:eastAsia="zh-CN" w:bidi="hi-IN"/>
        </w:rPr>
        <w:t xml:space="preserve">“Gatves 3” – 6, Ranka, Rankas pagasts, Gulbenes novads, </w:t>
      </w:r>
      <w:r w:rsidRPr="00713670">
        <w:rPr>
          <w:b/>
        </w:rPr>
        <w:t>atsavināšanai</w:t>
      </w:r>
    </w:p>
    <w:tbl>
      <w:tblPr>
        <w:tblW w:w="9316" w:type="dxa"/>
        <w:tblInd w:w="-5" w:type="dxa"/>
        <w:tblLook w:val="04A0" w:firstRow="1" w:lastRow="0" w:firstColumn="1" w:lastColumn="0" w:noHBand="0" w:noVBand="1"/>
      </w:tblPr>
      <w:tblGrid>
        <w:gridCol w:w="1336"/>
        <w:gridCol w:w="1120"/>
        <w:gridCol w:w="1480"/>
        <w:gridCol w:w="1460"/>
        <w:gridCol w:w="1480"/>
        <w:gridCol w:w="1480"/>
        <w:gridCol w:w="960"/>
      </w:tblGrid>
      <w:tr w:rsidR="00713670" w:rsidRPr="00713670" w14:paraId="62AA1012" w14:textId="77777777" w:rsidTr="00873076">
        <w:trPr>
          <w:trHeight w:val="60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D1982" w14:textId="77777777" w:rsidR="00713670" w:rsidRPr="00713670" w:rsidRDefault="00713670" w:rsidP="00713670">
            <w:pPr>
              <w:jc w:val="center"/>
              <w:rPr>
                <w:color w:val="000000"/>
              </w:rPr>
            </w:pPr>
            <w:r w:rsidRPr="00713670">
              <w:rPr>
                <w:color w:val="000000"/>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C5858AF" w14:textId="77777777" w:rsidR="00713670" w:rsidRPr="00713670" w:rsidRDefault="00713670" w:rsidP="00713670">
            <w:pPr>
              <w:jc w:val="center"/>
              <w:rPr>
                <w:color w:val="000000"/>
              </w:rPr>
            </w:pPr>
            <w:r w:rsidRPr="00713670">
              <w:rPr>
                <w:color w:val="000000"/>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44EFDDB" w14:textId="77777777" w:rsidR="00713670" w:rsidRPr="00713670" w:rsidRDefault="00713670" w:rsidP="00713670">
            <w:pPr>
              <w:jc w:val="center"/>
              <w:rPr>
                <w:color w:val="000000"/>
              </w:rPr>
            </w:pPr>
            <w:r w:rsidRPr="00713670">
              <w:rPr>
                <w:color w:val="000000"/>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56D6A96" w14:textId="77777777" w:rsidR="00713670" w:rsidRPr="00713670" w:rsidRDefault="00713670" w:rsidP="00713670">
            <w:pPr>
              <w:jc w:val="center"/>
              <w:rPr>
                <w:color w:val="000000"/>
              </w:rPr>
            </w:pPr>
            <w:r w:rsidRPr="00713670">
              <w:rPr>
                <w:color w:val="000000"/>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19EE6E4" w14:textId="77777777" w:rsidR="00713670" w:rsidRPr="00713670" w:rsidRDefault="00713670" w:rsidP="00713670">
            <w:pPr>
              <w:jc w:val="center"/>
              <w:rPr>
                <w:color w:val="000000"/>
              </w:rPr>
            </w:pPr>
            <w:r w:rsidRPr="00713670">
              <w:rPr>
                <w:color w:val="000000"/>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80C8FF8" w14:textId="77777777" w:rsidR="00713670" w:rsidRPr="00713670" w:rsidRDefault="00713670" w:rsidP="00713670">
            <w:pPr>
              <w:jc w:val="center"/>
              <w:rPr>
                <w:color w:val="000000"/>
              </w:rPr>
            </w:pPr>
            <w:r w:rsidRPr="00713670">
              <w:rPr>
                <w:color w:val="000000"/>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4FC0073" w14:textId="77777777" w:rsidR="00713670" w:rsidRPr="00713670" w:rsidRDefault="00713670" w:rsidP="00713670">
            <w:pPr>
              <w:jc w:val="center"/>
              <w:rPr>
                <w:color w:val="000000"/>
              </w:rPr>
            </w:pPr>
            <w:r w:rsidRPr="00713670">
              <w:rPr>
                <w:color w:val="000000"/>
              </w:rPr>
              <w:t>Dienu skaits</w:t>
            </w:r>
          </w:p>
        </w:tc>
      </w:tr>
      <w:tr w:rsidR="00713670" w:rsidRPr="00713670" w14:paraId="18561FA0" w14:textId="77777777" w:rsidTr="00873076">
        <w:trPr>
          <w:trHeight w:val="300"/>
        </w:trPr>
        <w:tc>
          <w:tcPr>
            <w:tcW w:w="1336" w:type="dxa"/>
            <w:tcBorders>
              <w:top w:val="nil"/>
              <w:left w:val="single" w:sz="4" w:space="0" w:color="auto"/>
              <w:bottom w:val="nil"/>
              <w:right w:val="single" w:sz="4" w:space="0" w:color="auto"/>
            </w:tcBorders>
            <w:shd w:val="clear" w:color="auto" w:fill="auto"/>
            <w:noWrap/>
            <w:vAlign w:val="center"/>
            <w:hideMark/>
          </w:tcPr>
          <w:p w14:paraId="313769A4" w14:textId="77777777" w:rsidR="00713670" w:rsidRPr="00713670" w:rsidRDefault="00713670" w:rsidP="00713670">
            <w:pPr>
              <w:jc w:val="right"/>
              <w:rPr>
                <w:color w:val="000000"/>
              </w:rPr>
            </w:pPr>
            <w:r w:rsidRPr="00713670">
              <w:rPr>
                <w:color w:val="000000"/>
              </w:rPr>
              <w:t>27.10.2022</w:t>
            </w:r>
          </w:p>
        </w:tc>
        <w:tc>
          <w:tcPr>
            <w:tcW w:w="1120" w:type="dxa"/>
            <w:tcBorders>
              <w:top w:val="nil"/>
              <w:left w:val="nil"/>
              <w:bottom w:val="single" w:sz="4" w:space="0" w:color="auto"/>
              <w:right w:val="single" w:sz="4" w:space="0" w:color="auto"/>
            </w:tcBorders>
            <w:shd w:val="clear" w:color="auto" w:fill="auto"/>
            <w:noWrap/>
            <w:vAlign w:val="center"/>
            <w:hideMark/>
          </w:tcPr>
          <w:p w14:paraId="35DC9005"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8DE8AE" w14:textId="77777777" w:rsidR="00713670" w:rsidRPr="00713670" w:rsidRDefault="00713670" w:rsidP="00713670">
            <w:pPr>
              <w:jc w:val="center"/>
              <w:rPr>
                <w:color w:val="000000"/>
              </w:rPr>
            </w:pPr>
            <w:r w:rsidRPr="00713670">
              <w:rPr>
                <w:color w:val="000000"/>
              </w:rPr>
              <w:t>4000,00</w:t>
            </w:r>
          </w:p>
        </w:tc>
        <w:tc>
          <w:tcPr>
            <w:tcW w:w="1460" w:type="dxa"/>
            <w:tcBorders>
              <w:top w:val="nil"/>
              <w:left w:val="nil"/>
              <w:bottom w:val="single" w:sz="4" w:space="0" w:color="auto"/>
              <w:right w:val="single" w:sz="4" w:space="0" w:color="auto"/>
            </w:tcBorders>
            <w:shd w:val="clear" w:color="auto" w:fill="auto"/>
            <w:noWrap/>
            <w:vAlign w:val="center"/>
            <w:hideMark/>
          </w:tcPr>
          <w:p w14:paraId="04244563" w14:textId="77777777" w:rsidR="00713670" w:rsidRPr="00713670" w:rsidRDefault="00713670" w:rsidP="00713670">
            <w:pPr>
              <w:jc w:val="center"/>
              <w:rPr>
                <w:color w:val="000000"/>
              </w:rPr>
            </w:pPr>
            <w:r w:rsidRPr="00713670">
              <w:rPr>
                <w:color w:val="000000"/>
              </w:rPr>
              <w:t>400,00</w:t>
            </w:r>
          </w:p>
        </w:tc>
        <w:tc>
          <w:tcPr>
            <w:tcW w:w="1480" w:type="dxa"/>
            <w:tcBorders>
              <w:top w:val="nil"/>
              <w:left w:val="nil"/>
              <w:bottom w:val="single" w:sz="4" w:space="0" w:color="auto"/>
              <w:right w:val="single" w:sz="4" w:space="0" w:color="auto"/>
            </w:tcBorders>
            <w:shd w:val="clear" w:color="auto" w:fill="auto"/>
            <w:noWrap/>
            <w:vAlign w:val="center"/>
            <w:hideMark/>
          </w:tcPr>
          <w:p w14:paraId="7E86A933" w14:textId="77777777" w:rsidR="00713670" w:rsidRPr="00713670" w:rsidRDefault="00713670" w:rsidP="00713670">
            <w:pPr>
              <w:jc w:val="center"/>
              <w:rPr>
                <w:color w:val="000000"/>
              </w:rPr>
            </w:pPr>
            <w:r w:rsidRPr="00713670">
              <w:rPr>
                <w:color w:val="000000"/>
              </w:rPr>
              <w:t>0</w:t>
            </w:r>
          </w:p>
        </w:tc>
        <w:tc>
          <w:tcPr>
            <w:tcW w:w="1480" w:type="dxa"/>
            <w:tcBorders>
              <w:top w:val="nil"/>
              <w:left w:val="nil"/>
              <w:bottom w:val="single" w:sz="4" w:space="0" w:color="auto"/>
              <w:right w:val="single" w:sz="4" w:space="0" w:color="auto"/>
            </w:tcBorders>
            <w:shd w:val="clear" w:color="auto" w:fill="auto"/>
            <w:noWrap/>
            <w:vAlign w:val="center"/>
            <w:hideMark/>
          </w:tcPr>
          <w:p w14:paraId="0F15F940" w14:textId="77777777" w:rsidR="00713670" w:rsidRPr="00713670" w:rsidRDefault="00713670" w:rsidP="00713670">
            <w:pPr>
              <w:jc w:val="center"/>
              <w:rPr>
                <w:color w:val="000000"/>
              </w:rPr>
            </w:pPr>
            <w:r w:rsidRPr="00713670">
              <w:rPr>
                <w:color w:val="000000"/>
              </w:rPr>
              <w:t>400,00</w:t>
            </w:r>
          </w:p>
        </w:tc>
        <w:tc>
          <w:tcPr>
            <w:tcW w:w="960" w:type="dxa"/>
            <w:tcBorders>
              <w:top w:val="nil"/>
              <w:left w:val="nil"/>
              <w:bottom w:val="single" w:sz="4" w:space="0" w:color="auto"/>
              <w:right w:val="single" w:sz="4" w:space="0" w:color="auto"/>
            </w:tcBorders>
            <w:shd w:val="clear" w:color="auto" w:fill="auto"/>
            <w:noWrap/>
            <w:vAlign w:val="center"/>
            <w:hideMark/>
          </w:tcPr>
          <w:p w14:paraId="5907B921" w14:textId="77777777" w:rsidR="00713670" w:rsidRPr="00713670" w:rsidRDefault="00713670" w:rsidP="00713670">
            <w:pPr>
              <w:jc w:val="center"/>
              <w:rPr>
                <w:color w:val="000000"/>
              </w:rPr>
            </w:pPr>
            <w:r w:rsidRPr="00713670">
              <w:rPr>
                <w:color w:val="000000"/>
              </w:rPr>
              <w:t> </w:t>
            </w:r>
          </w:p>
        </w:tc>
      </w:tr>
      <w:tr w:rsidR="00713670" w:rsidRPr="00713670" w14:paraId="5FAD18A9"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080189" w14:textId="77777777" w:rsidR="00713670" w:rsidRPr="00713670" w:rsidRDefault="00713670" w:rsidP="00713670">
            <w:pPr>
              <w:jc w:val="right"/>
              <w:rPr>
                <w:color w:val="000000"/>
              </w:rPr>
            </w:pPr>
            <w:r w:rsidRPr="00713670">
              <w:rPr>
                <w:color w:val="000000"/>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3D2FB864"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C1A313" w14:textId="77777777" w:rsidR="00713670" w:rsidRPr="00713670" w:rsidRDefault="00713670" w:rsidP="00713670">
            <w:pPr>
              <w:jc w:val="center"/>
              <w:rPr>
                <w:color w:val="000000"/>
              </w:rPr>
            </w:pPr>
            <w:r w:rsidRPr="00713670">
              <w:rPr>
                <w:color w:val="000000"/>
              </w:rPr>
              <w:t>3600,00</w:t>
            </w:r>
          </w:p>
        </w:tc>
        <w:tc>
          <w:tcPr>
            <w:tcW w:w="1460" w:type="dxa"/>
            <w:tcBorders>
              <w:top w:val="nil"/>
              <w:left w:val="nil"/>
              <w:bottom w:val="single" w:sz="4" w:space="0" w:color="auto"/>
              <w:right w:val="single" w:sz="4" w:space="0" w:color="auto"/>
            </w:tcBorders>
            <w:shd w:val="clear" w:color="auto" w:fill="auto"/>
            <w:noWrap/>
            <w:vAlign w:val="center"/>
            <w:hideMark/>
          </w:tcPr>
          <w:p w14:paraId="219A0C6F"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2DDBD3D2" w14:textId="77777777" w:rsidR="00713670" w:rsidRPr="00713670" w:rsidRDefault="00713670" w:rsidP="00713670">
            <w:pPr>
              <w:jc w:val="center"/>
              <w:rPr>
                <w:color w:val="000000"/>
              </w:rPr>
            </w:pPr>
            <w:r w:rsidRPr="00713670">
              <w:rPr>
                <w:color w:val="000000"/>
              </w:rPr>
              <w:t>17,40</w:t>
            </w:r>
          </w:p>
        </w:tc>
        <w:tc>
          <w:tcPr>
            <w:tcW w:w="1480" w:type="dxa"/>
            <w:tcBorders>
              <w:top w:val="nil"/>
              <w:left w:val="nil"/>
              <w:bottom w:val="single" w:sz="4" w:space="0" w:color="auto"/>
              <w:right w:val="single" w:sz="4" w:space="0" w:color="auto"/>
            </w:tcBorders>
            <w:shd w:val="clear" w:color="auto" w:fill="auto"/>
            <w:noWrap/>
            <w:vAlign w:val="center"/>
            <w:hideMark/>
          </w:tcPr>
          <w:p w14:paraId="6559DC6E" w14:textId="77777777" w:rsidR="00713670" w:rsidRPr="00713670" w:rsidRDefault="00713670" w:rsidP="00713670">
            <w:pPr>
              <w:jc w:val="center"/>
              <w:rPr>
                <w:color w:val="000000"/>
              </w:rPr>
            </w:pPr>
            <w:r w:rsidRPr="00713670">
              <w:rPr>
                <w:color w:val="000000"/>
              </w:rPr>
              <w:t>97,40</w:t>
            </w:r>
          </w:p>
        </w:tc>
        <w:tc>
          <w:tcPr>
            <w:tcW w:w="960" w:type="dxa"/>
            <w:tcBorders>
              <w:top w:val="nil"/>
              <w:left w:val="nil"/>
              <w:bottom w:val="single" w:sz="4" w:space="0" w:color="auto"/>
              <w:right w:val="single" w:sz="4" w:space="0" w:color="auto"/>
            </w:tcBorders>
            <w:shd w:val="clear" w:color="auto" w:fill="auto"/>
            <w:noWrap/>
            <w:vAlign w:val="center"/>
            <w:hideMark/>
          </w:tcPr>
          <w:p w14:paraId="436A4A31" w14:textId="77777777" w:rsidR="00713670" w:rsidRPr="00713670" w:rsidRDefault="00713670" w:rsidP="00713670">
            <w:pPr>
              <w:jc w:val="center"/>
              <w:rPr>
                <w:color w:val="000000"/>
              </w:rPr>
            </w:pPr>
            <w:r w:rsidRPr="00713670">
              <w:rPr>
                <w:color w:val="000000"/>
              </w:rPr>
              <w:t>29</w:t>
            </w:r>
          </w:p>
        </w:tc>
      </w:tr>
      <w:tr w:rsidR="00713670" w:rsidRPr="00713670" w14:paraId="396E5A43"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97E397" w14:textId="77777777" w:rsidR="00713670" w:rsidRPr="00713670" w:rsidRDefault="00713670" w:rsidP="00713670">
            <w:pPr>
              <w:jc w:val="right"/>
              <w:rPr>
                <w:color w:val="000000"/>
              </w:rPr>
            </w:pPr>
            <w:r w:rsidRPr="00713670">
              <w:rPr>
                <w:color w:val="000000"/>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7402C35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0BBB64" w14:textId="77777777" w:rsidR="00713670" w:rsidRPr="00713670" w:rsidRDefault="00713670" w:rsidP="00713670">
            <w:pPr>
              <w:jc w:val="center"/>
              <w:rPr>
                <w:color w:val="000000"/>
              </w:rPr>
            </w:pPr>
            <w:r w:rsidRPr="00713670">
              <w:rPr>
                <w:color w:val="000000"/>
              </w:rPr>
              <w:t>3520,00</w:t>
            </w:r>
          </w:p>
        </w:tc>
        <w:tc>
          <w:tcPr>
            <w:tcW w:w="1460" w:type="dxa"/>
            <w:tcBorders>
              <w:top w:val="nil"/>
              <w:left w:val="nil"/>
              <w:bottom w:val="single" w:sz="4" w:space="0" w:color="auto"/>
              <w:right w:val="single" w:sz="4" w:space="0" w:color="auto"/>
            </w:tcBorders>
            <w:shd w:val="clear" w:color="auto" w:fill="auto"/>
            <w:noWrap/>
            <w:vAlign w:val="center"/>
            <w:hideMark/>
          </w:tcPr>
          <w:p w14:paraId="4220B163"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7B41F66F" w14:textId="77777777" w:rsidR="00713670" w:rsidRPr="00713670" w:rsidRDefault="00713670" w:rsidP="00713670">
            <w:pPr>
              <w:jc w:val="center"/>
              <w:rPr>
                <w:color w:val="000000"/>
              </w:rPr>
            </w:pPr>
            <w:r w:rsidRPr="00713670">
              <w:rPr>
                <w:color w:val="000000"/>
              </w:rPr>
              <w:t>17,60</w:t>
            </w:r>
          </w:p>
        </w:tc>
        <w:tc>
          <w:tcPr>
            <w:tcW w:w="1480" w:type="dxa"/>
            <w:tcBorders>
              <w:top w:val="nil"/>
              <w:left w:val="nil"/>
              <w:bottom w:val="single" w:sz="4" w:space="0" w:color="auto"/>
              <w:right w:val="single" w:sz="4" w:space="0" w:color="auto"/>
            </w:tcBorders>
            <w:shd w:val="clear" w:color="auto" w:fill="auto"/>
            <w:noWrap/>
            <w:vAlign w:val="center"/>
            <w:hideMark/>
          </w:tcPr>
          <w:p w14:paraId="2C97E781" w14:textId="77777777" w:rsidR="00713670" w:rsidRPr="00713670" w:rsidRDefault="00713670" w:rsidP="00713670">
            <w:pPr>
              <w:jc w:val="center"/>
              <w:rPr>
                <w:color w:val="000000"/>
              </w:rPr>
            </w:pPr>
            <w:r w:rsidRPr="00713670">
              <w:rPr>
                <w:color w:val="000000"/>
              </w:rPr>
              <w:t>97,60</w:t>
            </w:r>
          </w:p>
        </w:tc>
        <w:tc>
          <w:tcPr>
            <w:tcW w:w="960" w:type="dxa"/>
            <w:tcBorders>
              <w:top w:val="nil"/>
              <w:left w:val="nil"/>
              <w:bottom w:val="single" w:sz="4" w:space="0" w:color="auto"/>
              <w:right w:val="single" w:sz="4" w:space="0" w:color="auto"/>
            </w:tcBorders>
            <w:shd w:val="clear" w:color="auto" w:fill="auto"/>
            <w:noWrap/>
            <w:vAlign w:val="center"/>
            <w:hideMark/>
          </w:tcPr>
          <w:p w14:paraId="5A98F7FC" w14:textId="77777777" w:rsidR="00713670" w:rsidRPr="00713670" w:rsidRDefault="00713670" w:rsidP="00713670">
            <w:pPr>
              <w:jc w:val="center"/>
              <w:rPr>
                <w:color w:val="000000"/>
              </w:rPr>
            </w:pPr>
            <w:r w:rsidRPr="00713670">
              <w:rPr>
                <w:color w:val="000000"/>
              </w:rPr>
              <w:t>30</w:t>
            </w:r>
          </w:p>
        </w:tc>
      </w:tr>
      <w:tr w:rsidR="00713670" w:rsidRPr="00713670" w14:paraId="3F8153A2"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897C67" w14:textId="77777777" w:rsidR="00713670" w:rsidRPr="00713670" w:rsidRDefault="00713670" w:rsidP="00713670">
            <w:pPr>
              <w:jc w:val="right"/>
              <w:rPr>
                <w:color w:val="000000"/>
              </w:rPr>
            </w:pPr>
            <w:r w:rsidRPr="00713670">
              <w:rPr>
                <w:color w:val="000000"/>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0A7660E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6F229A" w14:textId="77777777" w:rsidR="00713670" w:rsidRPr="00713670" w:rsidRDefault="00713670" w:rsidP="00713670">
            <w:pPr>
              <w:jc w:val="center"/>
              <w:rPr>
                <w:color w:val="000000"/>
              </w:rPr>
            </w:pPr>
            <w:r w:rsidRPr="00713670">
              <w:rPr>
                <w:color w:val="000000"/>
              </w:rPr>
              <w:t>3440,00</w:t>
            </w:r>
          </w:p>
        </w:tc>
        <w:tc>
          <w:tcPr>
            <w:tcW w:w="1460" w:type="dxa"/>
            <w:tcBorders>
              <w:top w:val="nil"/>
              <w:left w:val="nil"/>
              <w:bottom w:val="single" w:sz="4" w:space="0" w:color="auto"/>
              <w:right w:val="single" w:sz="4" w:space="0" w:color="auto"/>
            </w:tcBorders>
            <w:shd w:val="clear" w:color="auto" w:fill="auto"/>
            <w:noWrap/>
            <w:vAlign w:val="center"/>
            <w:hideMark/>
          </w:tcPr>
          <w:p w14:paraId="148F54C0"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9B30551" w14:textId="77777777" w:rsidR="00713670" w:rsidRPr="00713670" w:rsidRDefault="00713670" w:rsidP="00713670">
            <w:pPr>
              <w:jc w:val="center"/>
              <w:rPr>
                <w:color w:val="000000"/>
              </w:rPr>
            </w:pPr>
            <w:r w:rsidRPr="00713670">
              <w:rPr>
                <w:color w:val="000000"/>
              </w:rPr>
              <w:t>17,77</w:t>
            </w:r>
          </w:p>
        </w:tc>
        <w:tc>
          <w:tcPr>
            <w:tcW w:w="1480" w:type="dxa"/>
            <w:tcBorders>
              <w:top w:val="nil"/>
              <w:left w:val="nil"/>
              <w:bottom w:val="single" w:sz="4" w:space="0" w:color="auto"/>
              <w:right w:val="single" w:sz="4" w:space="0" w:color="auto"/>
            </w:tcBorders>
            <w:shd w:val="clear" w:color="auto" w:fill="auto"/>
            <w:noWrap/>
            <w:vAlign w:val="center"/>
            <w:hideMark/>
          </w:tcPr>
          <w:p w14:paraId="43DFDDC6" w14:textId="77777777" w:rsidR="00713670" w:rsidRPr="00713670" w:rsidRDefault="00713670" w:rsidP="00713670">
            <w:pPr>
              <w:jc w:val="center"/>
              <w:rPr>
                <w:color w:val="000000"/>
              </w:rPr>
            </w:pPr>
            <w:r w:rsidRPr="00713670">
              <w:rPr>
                <w:color w:val="000000"/>
              </w:rPr>
              <w:t>97,77</w:t>
            </w:r>
          </w:p>
        </w:tc>
        <w:tc>
          <w:tcPr>
            <w:tcW w:w="960" w:type="dxa"/>
            <w:tcBorders>
              <w:top w:val="nil"/>
              <w:left w:val="nil"/>
              <w:bottom w:val="single" w:sz="4" w:space="0" w:color="auto"/>
              <w:right w:val="single" w:sz="4" w:space="0" w:color="auto"/>
            </w:tcBorders>
            <w:shd w:val="clear" w:color="auto" w:fill="auto"/>
            <w:noWrap/>
            <w:vAlign w:val="center"/>
            <w:hideMark/>
          </w:tcPr>
          <w:p w14:paraId="7E4BDD9A" w14:textId="77777777" w:rsidR="00713670" w:rsidRPr="00713670" w:rsidRDefault="00713670" w:rsidP="00713670">
            <w:pPr>
              <w:jc w:val="center"/>
              <w:rPr>
                <w:color w:val="000000"/>
              </w:rPr>
            </w:pPr>
            <w:r w:rsidRPr="00713670">
              <w:rPr>
                <w:color w:val="000000"/>
              </w:rPr>
              <w:t>31</w:t>
            </w:r>
          </w:p>
        </w:tc>
      </w:tr>
      <w:tr w:rsidR="00713670" w:rsidRPr="00713670" w14:paraId="6B1E68FF"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723CE6" w14:textId="77777777" w:rsidR="00713670" w:rsidRPr="00713670" w:rsidRDefault="00713670" w:rsidP="00713670">
            <w:pPr>
              <w:jc w:val="right"/>
              <w:rPr>
                <w:color w:val="000000"/>
              </w:rPr>
            </w:pPr>
            <w:r w:rsidRPr="00713670">
              <w:rPr>
                <w:color w:val="000000"/>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3C973599"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FEFF398" w14:textId="77777777" w:rsidR="00713670" w:rsidRPr="00713670" w:rsidRDefault="00713670" w:rsidP="00713670">
            <w:pPr>
              <w:jc w:val="center"/>
              <w:rPr>
                <w:color w:val="000000"/>
              </w:rPr>
            </w:pPr>
            <w:r w:rsidRPr="00713670">
              <w:rPr>
                <w:color w:val="000000"/>
              </w:rPr>
              <w:t>3360,00</w:t>
            </w:r>
          </w:p>
        </w:tc>
        <w:tc>
          <w:tcPr>
            <w:tcW w:w="1460" w:type="dxa"/>
            <w:tcBorders>
              <w:top w:val="nil"/>
              <w:left w:val="nil"/>
              <w:bottom w:val="single" w:sz="4" w:space="0" w:color="auto"/>
              <w:right w:val="single" w:sz="4" w:space="0" w:color="auto"/>
            </w:tcBorders>
            <w:shd w:val="clear" w:color="auto" w:fill="auto"/>
            <w:noWrap/>
            <w:vAlign w:val="center"/>
            <w:hideMark/>
          </w:tcPr>
          <w:p w14:paraId="0360CCDD"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39FE811" w14:textId="77777777" w:rsidR="00713670" w:rsidRPr="00713670" w:rsidRDefault="00713670" w:rsidP="00713670">
            <w:pPr>
              <w:jc w:val="center"/>
              <w:rPr>
                <w:color w:val="000000"/>
              </w:rPr>
            </w:pPr>
            <w:r w:rsidRPr="00713670">
              <w:rPr>
                <w:color w:val="000000"/>
              </w:rPr>
              <w:t>17,36</w:t>
            </w:r>
          </w:p>
        </w:tc>
        <w:tc>
          <w:tcPr>
            <w:tcW w:w="1480" w:type="dxa"/>
            <w:tcBorders>
              <w:top w:val="nil"/>
              <w:left w:val="nil"/>
              <w:bottom w:val="single" w:sz="4" w:space="0" w:color="auto"/>
              <w:right w:val="single" w:sz="4" w:space="0" w:color="auto"/>
            </w:tcBorders>
            <w:shd w:val="clear" w:color="auto" w:fill="auto"/>
            <w:noWrap/>
            <w:vAlign w:val="center"/>
            <w:hideMark/>
          </w:tcPr>
          <w:p w14:paraId="1896AD58" w14:textId="77777777" w:rsidR="00713670" w:rsidRPr="00713670" w:rsidRDefault="00713670" w:rsidP="00713670">
            <w:pPr>
              <w:jc w:val="center"/>
              <w:rPr>
                <w:color w:val="000000"/>
              </w:rPr>
            </w:pPr>
            <w:r w:rsidRPr="00713670">
              <w:rPr>
                <w:color w:val="000000"/>
              </w:rPr>
              <w:t>97,36</w:t>
            </w:r>
          </w:p>
        </w:tc>
        <w:tc>
          <w:tcPr>
            <w:tcW w:w="960" w:type="dxa"/>
            <w:tcBorders>
              <w:top w:val="nil"/>
              <w:left w:val="nil"/>
              <w:bottom w:val="single" w:sz="4" w:space="0" w:color="auto"/>
              <w:right w:val="single" w:sz="4" w:space="0" w:color="auto"/>
            </w:tcBorders>
            <w:shd w:val="clear" w:color="auto" w:fill="auto"/>
            <w:noWrap/>
            <w:vAlign w:val="center"/>
            <w:hideMark/>
          </w:tcPr>
          <w:p w14:paraId="6784C249" w14:textId="77777777" w:rsidR="00713670" w:rsidRPr="00713670" w:rsidRDefault="00713670" w:rsidP="00713670">
            <w:pPr>
              <w:jc w:val="center"/>
              <w:rPr>
                <w:color w:val="000000"/>
              </w:rPr>
            </w:pPr>
            <w:r w:rsidRPr="00713670">
              <w:rPr>
                <w:color w:val="000000"/>
              </w:rPr>
              <w:t>31</w:t>
            </w:r>
          </w:p>
        </w:tc>
      </w:tr>
      <w:tr w:rsidR="00713670" w:rsidRPr="00713670" w14:paraId="42451594"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AEEFDB" w14:textId="77777777" w:rsidR="00713670" w:rsidRPr="00713670" w:rsidRDefault="00713670" w:rsidP="00713670">
            <w:pPr>
              <w:jc w:val="right"/>
              <w:rPr>
                <w:color w:val="000000"/>
              </w:rPr>
            </w:pPr>
            <w:r w:rsidRPr="00713670">
              <w:rPr>
                <w:color w:val="000000"/>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3A3469B8"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C8846D" w14:textId="77777777" w:rsidR="00713670" w:rsidRPr="00713670" w:rsidRDefault="00713670" w:rsidP="00713670">
            <w:pPr>
              <w:jc w:val="center"/>
              <w:rPr>
                <w:color w:val="000000"/>
              </w:rPr>
            </w:pPr>
            <w:r w:rsidRPr="00713670">
              <w:rPr>
                <w:color w:val="000000"/>
              </w:rPr>
              <w:t>3280,00</w:t>
            </w:r>
          </w:p>
        </w:tc>
        <w:tc>
          <w:tcPr>
            <w:tcW w:w="1460" w:type="dxa"/>
            <w:tcBorders>
              <w:top w:val="nil"/>
              <w:left w:val="nil"/>
              <w:bottom w:val="single" w:sz="4" w:space="0" w:color="auto"/>
              <w:right w:val="single" w:sz="4" w:space="0" w:color="auto"/>
            </w:tcBorders>
            <w:shd w:val="clear" w:color="auto" w:fill="auto"/>
            <w:noWrap/>
            <w:vAlign w:val="center"/>
            <w:hideMark/>
          </w:tcPr>
          <w:p w14:paraId="328CEF23"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63BEEBA0" w14:textId="77777777" w:rsidR="00713670" w:rsidRPr="00713670" w:rsidRDefault="00713670" w:rsidP="00713670">
            <w:pPr>
              <w:jc w:val="center"/>
              <w:rPr>
                <w:color w:val="000000"/>
              </w:rPr>
            </w:pPr>
            <w:r w:rsidRPr="00713670">
              <w:rPr>
                <w:color w:val="000000"/>
              </w:rPr>
              <w:t>15,31</w:t>
            </w:r>
          </w:p>
        </w:tc>
        <w:tc>
          <w:tcPr>
            <w:tcW w:w="1480" w:type="dxa"/>
            <w:tcBorders>
              <w:top w:val="nil"/>
              <w:left w:val="nil"/>
              <w:bottom w:val="single" w:sz="4" w:space="0" w:color="auto"/>
              <w:right w:val="single" w:sz="4" w:space="0" w:color="auto"/>
            </w:tcBorders>
            <w:shd w:val="clear" w:color="auto" w:fill="auto"/>
            <w:noWrap/>
            <w:vAlign w:val="center"/>
            <w:hideMark/>
          </w:tcPr>
          <w:p w14:paraId="2E625821" w14:textId="77777777" w:rsidR="00713670" w:rsidRPr="00713670" w:rsidRDefault="00713670" w:rsidP="00713670">
            <w:pPr>
              <w:jc w:val="center"/>
              <w:rPr>
                <w:color w:val="000000"/>
              </w:rPr>
            </w:pPr>
            <w:r w:rsidRPr="00713670">
              <w:rPr>
                <w:color w:val="000000"/>
              </w:rPr>
              <w:t>95,31</w:t>
            </w:r>
          </w:p>
        </w:tc>
        <w:tc>
          <w:tcPr>
            <w:tcW w:w="960" w:type="dxa"/>
            <w:tcBorders>
              <w:top w:val="nil"/>
              <w:left w:val="nil"/>
              <w:bottom w:val="single" w:sz="4" w:space="0" w:color="auto"/>
              <w:right w:val="single" w:sz="4" w:space="0" w:color="auto"/>
            </w:tcBorders>
            <w:shd w:val="clear" w:color="auto" w:fill="auto"/>
            <w:noWrap/>
            <w:vAlign w:val="center"/>
            <w:hideMark/>
          </w:tcPr>
          <w:p w14:paraId="0DDBBF43" w14:textId="77777777" w:rsidR="00713670" w:rsidRPr="00713670" w:rsidRDefault="00713670" w:rsidP="00713670">
            <w:pPr>
              <w:jc w:val="center"/>
              <w:rPr>
                <w:color w:val="000000"/>
              </w:rPr>
            </w:pPr>
            <w:r w:rsidRPr="00713670">
              <w:rPr>
                <w:color w:val="000000"/>
              </w:rPr>
              <w:t>28</w:t>
            </w:r>
          </w:p>
        </w:tc>
      </w:tr>
      <w:tr w:rsidR="00713670" w:rsidRPr="00713670" w14:paraId="28D55D19"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5996FE" w14:textId="77777777" w:rsidR="00713670" w:rsidRPr="00713670" w:rsidRDefault="00713670" w:rsidP="00713670">
            <w:pPr>
              <w:jc w:val="right"/>
              <w:rPr>
                <w:color w:val="000000"/>
              </w:rPr>
            </w:pPr>
            <w:r w:rsidRPr="00713670">
              <w:rPr>
                <w:color w:val="000000"/>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5B02925F"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CB62958" w14:textId="77777777" w:rsidR="00713670" w:rsidRPr="00713670" w:rsidRDefault="00713670" w:rsidP="00713670">
            <w:pPr>
              <w:jc w:val="center"/>
              <w:rPr>
                <w:color w:val="000000"/>
              </w:rPr>
            </w:pPr>
            <w:r w:rsidRPr="00713670">
              <w:rPr>
                <w:color w:val="000000"/>
              </w:rPr>
              <w:t>3200,00</w:t>
            </w:r>
          </w:p>
        </w:tc>
        <w:tc>
          <w:tcPr>
            <w:tcW w:w="1460" w:type="dxa"/>
            <w:tcBorders>
              <w:top w:val="nil"/>
              <w:left w:val="nil"/>
              <w:bottom w:val="single" w:sz="4" w:space="0" w:color="auto"/>
              <w:right w:val="single" w:sz="4" w:space="0" w:color="auto"/>
            </w:tcBorders>
            <w:shd w:val="clear" w:color="auto" w:fill="auto"/>
            <w:noWrap/>
            <w:vAlign w:val="center"/>
            <w:hideMark/>
          </w:tcPr>
          <w:p w14:paraId="435CDED9"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CDE086B" w14:textId="77777777" w:rsidR="00713670" w:rsidRPr="00713670" w:rsidRDefault="00713670" w:rsidP="00713670">
            <w:pPr>
              <w:jc w:val="center"/>
              <w:rPr>
                <w:color w:val="000000"/>
              </w:rPr>
            </w:pPr>
            <w:r w:rsidRPr="00713670">
              <w:rPr>
                <w:color w:val="000000"/>
              </w:rPr>
              <w:t>16,53</w:t>
            </w:r>
          </w:p>
        </w:tc>
        <w:tc>
          <w:tcPr>
            <w:tcW w:w="1480" w:type="dxa"/>
            <w:tcBorders>
              <w:top w:val="nil"/>
              <w:left w:val="nil"/>
              <w:bottom w:val="single" w:sz="4" w:space="0" w:color="auto"/>
              <w:right w:val="single" w:sz="4" w:space="0" w:color="auto"/>
            </w:tcBorders>
            <w:shd w:val="clear" w:color="auto" w:fill="auto"/>
            <w:noWrap/>
            <w:vAlign w:val="center"/>
            <w:hideMark/>
          </w:tcPr>
          <w:p w14:paraId="4CF5C5B1" w14:textId="77777777" w:rsidR="00713670" w:rsidRPr="00713670" w:rsidRDefault="00713670" w:rsidP="00713670">
            <w:pPr>
              <w:jc w:val="center"/>
              <w:rPr>
                <w:color w:val="000000"/>
              </w:rPr>
            </w:pPr>
            <w:r w:rsidRPr="00713670">
              <w:rPr>
                <w:color w:val="000000"/>
              </w:rPr>
              <w:t>96,53</w:t>
            </w:r>
          </w:p>
        </w:tc>
        <w:tc>
          <w:tcPr>
            <w:tcW w:w="960" w:type="dxa"/>
            <w:tcBorders>
              <w:top w:val="nil"/>
              <w:left w:val="nil"/>
              <w:bottom w:val="single" w:sz="4" w:space="0" w:color="auto"/>
              <w:right w:val="single" w:sz="4" w:space="0" w:color="auto"/>
            </w:tcBorders>
            <w:shd w:val="clear" w:color="auto" w:fill="auto"/>
            <w:noWrap/>
            <w:vAlign w:val="center"/>
            <w:hideMark/>
          </w:tcPr>
          <w:p w14:paraId="0BADE275" w14:textId="77777777" w:rsidR="00713670" w:rsidRPr="00713670" w:rsidRDefault="00713670" w:rsidP="00713670">
            <w:pPr>
              <w:jc w:val="center"/>
              <w:rPr>
                <w:color w:val="000000"/>
              </w:rPr>
            </w:pPr>
            <w:r w:rsidRPr="00713670">
              <w:rPr>
                <w:color w:val="000000"/>
              </w:rPr>
              <w:t>31</w:t>
            </w:r>
          </w:p>
        </w:tc>
      </w:tr>
      <w:tr w:rsidR="00713670" w:rsidRPr="00713670" w14:paraId="707DE612"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616392" w14:textId="77777777" w:rsidR="00713670" w:rsidRPr="00713670" w:rsidRDefault="00713670" w:rsidP="00713670">
            <w:pPr>
              <w:jc w:val="right"/>
              <w:rPr>
                <w:color w:val="000000"/>
              </w:rPr>
            </w:pPr>
            <w:r w:rsidRPr="00713670">
              <w:rPr>
                <w:color w:val="000000"/>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5F35A98F"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B6C4C4" w14:textId="77777777" w:rsidR="00713670" w:rsidRPr="00713670" w:rsidRDefault="00713670" w:rsidP="00713670">
            <w:pPr>
              <w:jc w:val="center"/>
              <w:rPr>
                <w:color w:val="000000"/>
              </w:rPr>
            </w:pPr>
            <w:r w:rsidRPr="00713670">
              <w:rPr>
                <w:color w:val="000000"/>
              </w:rPr>
              <w:t>3120,00</w:t>
            </w:r>
          </w:p>
        </w:tc>
        <w:tc>
          <w:tcPr>
            <w:tcW w:w="1460" w:type="dxa"/>
            <w:tcBorders>
              <w:top w:val="nil"/>
              <w:left w:val="nil"/>
              <w:bottom w:val="single" w:sz="4" w:space="0" w:color="auto"/>
              <w:right w:val="single" w:sz="4" w:space="0" w:color="auto"/>
            </w:tcBorders>
            <w:shd w:val="clear" w:color="auto" w:fill="auto"/>
            <w:noWrap/>
            <w:vAlign w:val="center"/>
            <w:hideMark/>
          </w:tcPr>
          <w:p w14:paraId="06A769AD"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F8DB67C" w14:textId="77777777" w:rsidR="00713670" w:rsidRPr="00713670" w:rsidRDefault="00713670" w:rsidP="00713670">
            <w:pPr>
              <w:jc w:val="center"/>
              <w:rPr>
                <w:color w:val="000000"/>
              </w:rPr>
            </w:pPr>
            <w:r w:rsidRPr="00713670">
              <w:rPr>
                <w:color w:val="000000"/>
              </w:rPr>
              <w:t>15,60</w:t>
            </w:r>
          </w:p>
        </w:tc>
        <w:tc>
          <w:tcPr>
            <w:tcW w:w="1480" w:type="dxa"/>
            <w:tcBorders>
              <w:top w:val="nil"/>
              <w:left w:val="nil"/>
              <w:bottom w:val="single" w:sz="4" w:space="0" w:color="auto"/>
              <w:right w:val="single" w:sz="4" w:space="0" w:color="auto"/>
            </w:tcBorders>
            <w:shd w:val="clear" w:color="auto" w:fill="auto"/>
            <w:noWrap/>
            <w:vAlign w:val="center"/>
            <w:hideMark/>
          </w:tcPr>
          <w:p w14:paraId="5A9EAC6E" w14:textId="77777777" w:rsidR="00713670" w:rsidRPr="00713670" w:rsidRDefault="00713670" w:rsidP="00713670">
            <w:pPr>
              <w:jc w:val="center"/>
              <w:rPr>
                <w:color w:val="000000"/>
              </w:rPr>
            </w:pPr>
            <w:r w:rsidRPr="00713670">
              <w:rPr>
                <w:color w:val="000000"/>
              </w:rPr>
              <w:t>95,60</w:t>
            </w:r>
          </w:p>
        </w:tc>
        <w:tc>
          <w:tcPr>
            <w:tcW w:w="960" w:type="dxa"/>
            <w:tcBorders>
              <w:top w:val="nil"/>
              <w:left w:val="nil"/>
              <w:bottom w:val="single" w:sz="4" w:space="0" w:color="auto"/>
              <w:right w:val="single" w:sz="4" w:space="0" w:color="auto"/>
            </w:tcBorders>
            <w:shd w:val="clear" w:color="auto" w:fill="auto"/>
            <w:noWrap/>
            <w:vAlign w:val="center"/>
            <w:hideMark/>
          </w:tcPr>
          <w:p w14:paraId="1449DBB2" w14:textId="77777777" w:rsidR="00713670" w:rsidRPr="00713670" w:rsidRDefault="00713670" w:rsidP="00713670">
            <w:pPr>
              <w:jc w:val="center"/>
              <w:rPr>
                <w:color w:val="000000"/>
              </w:rPr>
            </w:pPr>
            <w:r w:rsidRPr="00713670">
              <w:rPr>
                <w:color w:val="000000"/>
              </w:rPr>
              <w:t>30</w:t>
            </w:r>
          </w:p>
        </w:tc>
      </w:tr>
      <w:tr w:rsidR="00713670" w:rsidRPr="00713670" w14:paraId="65B78C8D"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F03966" w14:textId="77777777" w:rsidR="00713670" w:rsidRPr="00713670" w:rsidRDefault="00713670" w:rsidP="00713670">
            <w:pPr>
              <w:jc w:val="right"/>
              <w:rPr>
                <w:color w:val="000000"/>
              </w:rPr>
            </w:pPr>
            <w:r w:rsidRPr="00713670">
              <w:rPr>
                <w:color w:val="000000"/>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22D6D772"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13FEA4" w14:textId="77777777" w:rsidR="00713670" w:rsidRPr="00713670" w:rsidRDefault="00713670" w:rsidP="00713670">
            <w:pPr>
              <w:jc w:val="center"/>
              <w:rPr>
                <w:color w:val="000000"/>
              </w:rPr>
            </w:pPr>
            <w:r w:rsidRPr="00713670">
              <w:rPr>
                <w:color w:val="000000"/>
              </w:rPr>
              <w:t>3040,00</w:t>
            </w:r>
          </w:p>
        </w:tc>
        <w:tc>
          <w:tcPr>
            <w:tcW w:w="1460" w:type="dxa"/>
            <w:tcBorders>
              <w:top w:val="nil"/>
              <w:left w:val="nil"/>
              <w:bottom w:val="single" w:sz="4" w:space="0" w:color="auto"/>
              <w:right w:val="single" w:sz="4" w:space="0" w:color="auto"/>
            </w:tcBorders>
            <w:shd w:val="clear" w:color="auto" w:fill="auto"/>
            <w:noWrap/>
            <w:vAlign w:val="center"/>
            <w:hideMark/>
          </w:tcPr>
          <w:p w14:paraId="451CA555"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76FF79DA" w14:textId="77777777" w:rsidR="00713670" w:rsidRPr="00713670" w:rsidRDefault="00713670" w:rsidP="00713670">
            <w:pPr>
              <w:jc w:val="center"/>
              <w:rPr>
                <w:color w:val="000000"/>
              </w:rPr>
            </w:pPr>
            <w:r w:rsidRPr="00713670">
              <w:rPr>
                <w:color w:val="000000"/>
              </w:rPr>
              <w:t>15,71</w:t>
            </w:r>
          </w:p>
        </w:tc>
        <w:tc>
          <w:tcPr>
            <w:tcW w:w="1480" w:type="dxa"/>
            <w:tcBorders>
              <w:top w:val="nil"/>
              <w:left w:val="nil"/>
              <w:bottom w:val="single" w:sz="4" w:space="0" w:color="auto"/>
              <w:right w:val="single" w:sz="4" w:space="0" w:color="auto"/>
            </w:tcBorders>
            <w:shd w:val="clear" w:color="auto" w:fill="auto"/>
            <w:noWrap/>
            <w:vAlign w:val="center"/>
            <w:hideMark/>
          </w:tcPr>
          <w:p w14:paraId="41F2A771" w14:textId="77777777" w:rsidR="00713670" w:rsidRPr="00713670" w:rsidRDefault="00713670" w:rsidP="00713670">
            <w:pPr>
              <w:jc w:val="center"/>
              <w:rPr>
                <w:color w:val="000000"/>
              </w:rPr>
            </w:pPr>
            <w:r w:rsidRPr="00713670">
              <w:rPr>
                <w:color w:val="000000"/>
              </w:rPr>
              <w:t>95,71</w:t>
            </w:r>
          </w:p>
        </w:tc>
        <w:tc>
          <w:tcPr>
            <w:tcW w:w="960" w:type="dxa"/>
            <w:tcBorders>
              <w:top w:val="nil"/>
              <w:left w:val="nil"/>
              <w:bottom w:val="single" w:sz="4" w:space="0" w:color="auto"/>
              <w:right w:val="single" w:sz="4" w:space="0" w:color="auto"/>
            </w:tcBorders>
            <w:shd w:val="clear" w:color="auto" w:fill="auto"/>
            <w:noWrap/>
            <w:vAlign w:val="center"/>
            <w:hideMark/>
          </w:tcPr>
          <w:p w14:paraId="150E6EA6" w14:textId="77777777" w:rsidR="00713670" w:rsidRPr="00713670" w:rsidRDefault="00713670" w:rsidP="00713670">
            <w:pPr>
              <w:jc w:val="center"/>
              <w:rPr>
                <w:color w:val="000000"/>
              </w:rPr>
            </w:pPr>
            <w:r w:rsidRPr="00713670">
              <w:rPr>
                <w:color w:val="000000"/>
              </w:rPr>
              <w:t>31</w:t>
            </w:r>
          </w:p>
        </w:tc>
      </w:tr>
      <w:tr w:rsidR="00713670" w:rsidRPr="00713670" w14:paraId="66AE61CC"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97EA8B" w14:textId="77777777" w:rsidR="00713670" w:rsidRPr="00713670" w:rsidRDefault="00713670" w:rsidP="00713670">
            <w:pPr>
              <w:jc w:val="right"/>
              <w:rPr>
                <w:color w:val="000000"/>
              </w:rPr>
            </w:pPr>
            <w:r w:rsidRPr="00713670">
              <w:rPr>
                <w:color w:val="000000"/>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580DB0DC"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46C403" w14:textId="77777777" w:rsidR="00713670" w:rsidRPr="00713670" w:rsidRDefault="00713670" w:rsidP="00713670">
            <w:pPr>
              <w:jc w:val="center"/>
              <w:rPr>
                <w:color w:val="000000"/>
              </w:rPr>
            </w:pPr>
            <w:r w:rsidRPr="00713670">
              <w:rPr>
                <w:color w:val="000000"/>
              </w:rPr>
              <w:t>2960,00</w:t>
            </w:r>
          </w:p>
        </w:tc>
        <w:tc>
          <w:tcPr>
            <w:tcW w:w="1460" w:type="dxa"/>
            <w:tcBorders>
              <w:top w:val="nil"/>
              <w:left w:val="nil"/>
              <w:bottom w:val="single" w:sz="4" w:space="0" w:color="auto"/>
              <w:right w:val="single" w:sz="4" w:space="0" w:color="auto"/>
            </w:tcBorders>
            <w:shd w:val="clear" w:color="auto" w:fill="auto"/>
            <w:noWrap/>
            <w:vAlign w:val="center"/>
            <w:hideMark/>
          </w:tcPr>
          <w:p w14:paraId="55DA63A2"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62D0EB3" w14:textId="77777777" w:rsidR="00713670" w:rsidRPr="00713670" w:rsidRDefault="00713670" w:rsidP="00713670">
            <w:pPr>
              <w:jc w:val="center"/>
              <w:rPr>
                <w:color w:val="000000"/>
              </w:rPr>
            </w:pPr>
            <w:r w:rsidRPr="00713670">
              <w:rPr>
                <w:color w:val="000000"/>
              </w:rPr>
              <w:t>14,80</w:t>
            </w:r>
          </w:p>
        </w:tc>
        <w:tc>
          <w:tcPr>
            <w:tcW w:w="1480" w:type="dxa"/>
            <w:tcBorders>
              <w:top w:val="nil"/>
              <w:left w:val="nil"/>
              <w:bottom w:val="single" w:sz="4" w:space="0" w:color="auto"/>
              <w:right w:val="single" w:sz="4" w:space="0" w:color="auto"/>
            </w:tcBorders>
            <w:shd w:val="clear" w:color="auto" w:fill="auto"/>
            <w:noWrap/>
            <w:vAlign w:val="center"/>
            <w:hideMark/>
          </w:tcPr>
          <w:p w14:paraId="7999C27D" w14:textId="77777777" w:rsidR="00713670" w:rsidRPr="00713670" w:rsidRDefault="00713670" w:rsidP="00713670">
            <w:pPr>
              <w:jc w:val="center"/>
              <w:rPr>
                <w:color w:val="000000"/>
              </w:rPr>
            </w:pPr>
            <w:r w:rsidRPr="00713670">
              <w:rPr>
                <w:color w:val="000000"/>
              </w:rPr>
              <w:t>94,80</w:t>
            </w:r>
          </w:p>
        </w:tc>
        <w:tc>
          <w:tcPr>
            <w:tcW w:w="960" w:type="dxa"/>
            <w:tcBorders>
              <w:top w:val="nil"/>
              <w:left w:val="nil"/>
              <w:bottom w:val="single" w:sz="4" w:space="0" w:color="auto"/>
              <w:right w:val="single" w:sz="4" w:space="0" w:color="auto"/>
            </w:tcBorders>
            <w:shd w:val="clear" w:color="auto" w:fill="auto"/>
            <w:noWrap/>
            <w:vAlign w:val="center"/>
            <w:hideMark/>
          </w:tcPr>
          <w:p w14:paraId="1AC730F8" w14:textId="77777777" w:rsidR="00713670" w:rsidRPr="00713670" w:rsidRDefault="00713670" w:rsidP="00713670">
            <w:pPr>
              <w:jc w:val="center"/>
              <w:rPr>
                <w:color w:val="000000"/>
              </w:rPr>
            </w:pPr>
            <w:r w:rsidRPr="00713670">
              <w:rPr>
                <w:color w:val="000000"/>
              </w:rPr>
              <w:t>30</w:t>
            </w:r>
          </w:p>
        </w:tc>
      </w:tr>
      <w:tr w:rsidR="00713670" w:rsidRPr="00713670" w14:paraId="6AD91AA8"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EAC8CB" w14:textId="77777777" w:rsidR="00713670" w:rsidRPr="00713670" w:rsidRDefault="00713670" w:rsidP="00713670">
            <w:pPr>
              <w:jc w:val="right"/>
              <w:rPr>
                <w:color w:val="000000"/>
              </w:rPr>
            </w:pPr>
            <w:r w:rsidRPr="00713670">
              <w:rPr>
                <w:color w:val="000000"/>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2C25ECFD"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016633" w14:textId="77777777" w:rsidR="00713670" w:rsidRPr="00713670" w:rsidRDefault="00713670" w:rsidP="00713670">
            <w:pPr>
              <w:jc w:val="center"/>
              <w:rPr>
                <w:color w:val="000000"/>
              </w:rPr>
            </w:pPr>
            <w:r w:rsidRPr="00713670">
              <w:rPr>
                <w:color w:val="000000"/>
              </w:rPr>
              <w:t>2880,00</w:t>
            </w:r>
          </w:p>
        </w:tc>
        <w:tc>
          <w:tcPr>
            <w:tcW w:w="1460" w:type="dxa"/>
            <w:tcBorders>
              <w:top w:val="nil"/>
              <w:left w:val="nil"/>
              <w:bottom w:val="single" w:sz="4" w:space="0" w:color="auto"/>
              <w:right w:val="single" w:sz="4" w:space="0" w:color="auto"/>
            </w:tcBorders>
            <w:shd w:val="clear" w:color="auto" w:fill="auto"/>
            <w:noWrap/>
            <w:vAlign w:val="center"/>
            <w:hideMark/>
          </w:tcPr>
          <w:p w14:paraId="3EBA8686"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14C78DE9" w14:textId="77777777" w:rsidR="00713670" w:rsidRPr="00713670" w:rsidRDefault="00713670" w:rsidP="00713670">
            <w:pPr>
              <w:jc w:val="center"/>
              <w:rPr>
                <w:color w:val="000000"/>
              </w:rPr>
            </w:pPr>
            <w:r w:rsidRPr="00713670">
              <w:rPr>
                <w:color w:val="000000"/>
              </w:rPr>
              <w:t>14,88</w:t>
            </w:r>
          </w:p>
        </w:tc>
        <w:tc>
          <w:tcPr>
            <w:tcW w:w="1480" w:type="dxa"/>
            <w:tcBorders>
              <w:top w:val="nil"/>
              <w:left w:val="nil"/>
              <w:bottom w:val="single" w:sz="4" w:space="0" w:color="auto"/>
              <w:right w:val="single" w:sz="4" w:space="0" w:color="auto"/>
            </w:tcBorders>
            <w:shd w:val="clear" w:color="auto" w:fill="auto"/>
            <w:noWrap/>
            <w:vAlign w:val="center"/>
            <w:hideMark/>
          </w:tcPr>
          <w:p w14:paraId="469BE535" w14:textId="77777777" w:rsidR="00713670" w:rsidRPr="00713670" w:rsidRDefault="00713670" w:rsidP="00713670">
            <w:pPr>
              <w:jc w:val="center"/>
              <w:rPr>
                <w:color w:val="000000"/>
              </w:rPr>
            </w:pPr>
            <w:r w:rsidRPr="00713670">
              <w:rPr>
                <w:color w:val="000000"/>
              </w:rPr>
              <w:t>94,88</w:t>
            </w:r>
          </w:p>
        </w:tc>
        <w:tc>
          <w:tcPr>
            <w:tcW w:w="960" w:type="dxa"/>
            <w:tcBorders>
              <w:top w:val="nil"/>
              <w:left w:val="nil"/>
              <w:bottom w:val="single" w:sz="4" w:space="0" w:color="auto"/>
              <w:right w:val="single" w:sz="4" w:space="0" w:color="auto"/>
            </w:tcBorders>
            <w:shd w:val="clear" w:color="auto" w:fill="auto"/>
            <w:noWrap/>
            <w:vAlign w:val="center"/>
            <w:hideMark/>
          </w:tcPr>
          <w:p w14:paraId="65B4F99E" w14:textId="77777777" w:rsidR="00713670" w:rsidRPr="00713670" w:rsidRDefault="00713670" w:rsidP="00713670">
            <w:pPr>
              <w:jc w:val="center"/>
              <w:rPr>
                <w:color w:val="000000"/>
              </w:rPr>
            </w:pPr>
            <w:r w:rsidRPr="00713670">
              <w:rPr>
                <w:color w:val="000000"/>
              </w:rPr>
              <w:t>31</w:t>
            </w:r>
          </w:p>
        </w:tc>
      </w:tr>
      <w:tr w:rsidR="00713670" w:rsidRPr="00713670" w14:paraId="702AA0E8"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E08D54" w14:textId="77777777" w:rsidR="00713670" w:rsidRPr="00713670" w:rsidRDefault="00713670" w:rsidP="00713670">
            <w:pPr>
              <w:jc w:val="right"/>
              <w:rPr>
                <w:color w:val="000000"/>
              </w:rPr>
            </w:pPr>
            <w:r w:rsidRPr="00713670">
              <w:rPr>
                <w:color w:val="000000"/>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329A9161"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EC8031D" w14:textId="77777777" w:rsidR="00713670" w:rsidRPr="00713670" w:rsidRDefault="00713670" w:rsidP="00713670">
            <w:pPr>
              <w:jc w:val="center"/>
              <w:rPr>
                <w:color w:val="000000"/>
              </w:rPr>
            </w:pPr>
            <w:r w:rsidRPr="00713670">
              <w:rPr>
                <w:color w:val="000000"/>
              </w:rPr>
              <w:t>2800,00</w:t>
            </w:r>
          </w:p>
        </w:tc>
        <w:tc>
          <w:tcPr>
            <w:tcW w:w="1460" w:type="dxa"/>
            <w:tcBorders>
              <w:top w:val="nil"/>
              <w:left w:val="nil"/>
              <w:bottom w:val="single" w:sz="4" w:space="0" w:color="auto"/>
              <w:right w:val="single" w:sz="4" w:space="0" w:color="auto"/>
            </w:tcBorders>
            <w:shd w:val="clear" w:color="auto" w:fill="auto"/>
            <w:noWrap/>
            <w:vAlign w:val="center"/>
            <w:hideMark/>
          </w:tcPr>
          <w:p w14:paraId="0A2C5751"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621E6191" w14:textId="77777777" w:rsidR="00713670" w:rsidRPr="00713670" w:rsidRDefault="00713670" w:rsidP="00713670">
            <w:pPr>
              <w:jc w:val="center"/>
              <w:rPr>
                <w:color w:val="000000"/>
              </w:rPr>
            </w:pPr>
            <w:r w:rsidRPr="00713670">
              <w:rPr>
                <w:color w:val="000000"/>
              </w:rPr>
              <w:t>14,47</w:t>
            </w:r>
          </w:p>
        </w:tc>
        <w:tc>
          <w:tcPr>
            <w:tcW w:w="1480" w:type="dxa"/>
            <w:tcBorders>
              <w:top w:val="nil"/>
              <w:left w:val="nil"/>
              <w:bottom w:val="single" w:sz="4" w:space="0" w:color="auto"/>
              <w:right w:val="single" w:sz="4" w:space="0" w:color="auto"/>
            </w:tcBorders>
            <w:shd w:val="clear" w:color="auto" w:fill="auto"/>
            <w:noWrap/>
            <w:vAlign w:val="center"/>
            <w:hideMark/>
          </w:tcPr>
          <w:p w14:paraId="4291D8C8" w14:textId="77777777" w:rsidR="00713670" w:rsidRPr="00713670" w:rsidRDefault="00713670" w:rsidP="00713670">
            <w:pPr>
              <w:jc w:val="center"/>
              <w:rPr>
                <w:color w:val="000000"/>
              </w:rPr>
            </w:pPr>
            <w:r w:rsidRPr="00713670">
              <w:rPr>
                <w:color w:val="000000"/>
              </w:rPr>
              <w:t>94,47</w:t>
            </w:r>
          </w:p>
        </w:tc>
        <w:tc>
          <w:tcPr>
            <w:tcW w:w="960" w:type="dxa"/>
            <w:tcBorders>
              <w:top w:val="nil"/>
              <w:left w:val="nil"/>
              <w:bottom w:val="single" w:sz="4" w:space="0" w:color="auto"/>
              <w:right w:val="single" w:sz="4" w:space="0" w:color="auto"/>
            </w:tcBorders>
            <w:shd w:val="clear" w:color="auto" w:fill="auto"/>
            <w:noWrap/>
            <w:vAlign w:val="center"/>
            <w:hideMark/>
          </w:tcPr>
          <w:p w14:paraId="70365A14" w14:textId="77777777" w:rsidR="00713670" w:rsidRPr="00713670" w:rsidRDefault="00713670" w:rsidP="00713670">
            <w:pPr>
              <w:jc w:val="center"/>
              <w:rPr>
                <w:color w:val="000000"/>
              </w:rPr>
            </w:pPr>
            <w:r w:rsidRPr="00713670">
              <w:rPr>
                <w:color w:val="000000"/>
              </w:rPr>
              <w:t>31</w:t>
            </w:r>
          </w:p>
        </w:tc>
      </w:tr>
      <w:tr w:rsidR="00713670" w:rsidRPr="00713670" w14:paraId="4F9D0850"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6BD6FF" w14:textId="77777777" w:rsidR="00713670" w:rsidRPr="00713670" w:rsidRDefault="00713670" w:rsidP="00713670">
            <w:pPr>
              <w:jc w:val="right"/>
              <w:rPr>
                <w:color w:val="000000"/>
              </w:rPr>
            </w:pPr>
            <w:r w:rsidRPr="00713670">
              <w:rPr>
                <w:color w:val="000000"/>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7A23D212"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B3EE9C9" w14:textId="77777777" w:rsidR="00713670" w:rsidRPr="00713670" w:rsidRDefault="00713670" w:rsidP="00713670">
            <w:pPr>
              <w:jc w:val="center"/>
              <w:rPr>
                <w:color w:val="000000"/>
              </w:rPr>
            </w:pPr>
            <w:r w:rsidRPr="00713670">
              <w:rPr>
                <w:color w:val="000000"/>
              </w:rPr>
              <w:t>2720,00</w:t>
            </w:r>
          </w:p>
        </w:tc>
        <w:tc>
          <w:tcPr>
            <w:tcW w:w="1460" w:type="dxa"/>
            <w:tcBorders>
              <w:top w:val="nil"/>
              <w:left w:val="nil"/>
              <w:bottom w:val="single" w:sz="4" w:space="0" w:color="auto"/>
              <w:right w:val="single" w:sz="4" w:space="0" w:color="auto"/>
            </w:tcBorders>
            <w:shd w:val="clear" w:color="auto" w:fill="auto"/>
            <w:noWrap/>
            <w:vAlign w:val="center"/>
            <w:hideMark/>
          </w:tcPr>
          <w:p w14:paraId="479B9790"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7125D75" w14:textId="77777777" w:rsidR="00713670" w:rsidRPr="00713670" w:rsidRDefault="00713670" w:rsidP="00713670">
            <w:pPr>
              <w:jc w:val="center"/>
              <w:rPr>
                <w:color w:val="000000"/>
              </w:rPr>
            </w:pPr>
            <w:r w:rsidRPr="00713670">
              <w:rPr>
                <w:color w:val="000000"/>
              </w:rPr>
              <w:t>13,60</w:t>
            </w:r>
          </w:p>
        </w:tc>
        <w:tc>
          <w:tcPr>
            <w:tcW w:w="1480" w:type="dxa"/>
            <w:tcBorders>
              <w:top w:val="nil"/>
              <w:left w:val="nil"/>
              <w:bottom w:val="single" w:sz="4" w:space="0" w:color="auto"/>
              <w:right w:val="single" w:sz="4" w:space="0" w:color="auto"/>
            </w:tcBorders>
            <w:shd w:val="clear" w:color="auto" w:fill="auto"/>
            <w:noWrap/>
            <w:vAlign w:val="center"/>
            <w:hideMark/>
          </w:tcPr>
          <w:p w14:paraId="56982BCB" w14:textId="77777777" w:rsidR="00713670" w:rsidRPr="00713670" w:rsidRDefault="00713670" w:rsidP="00713670">
            <w:pPr>
              <w:jc w:val="center"/>
              <w:rPr>
                <w:color w:val="000000"/>
              </w:rPr>
            </w:pPr>
            <w:r w:rsidRPr="00713670">
              <w:rPr>
                <w:color w:val="000000"/>
              </w:rPr>
              <w:t>93,60</w:t>
            </w:r>
          </w:p>
        </w:tc>
        <w:tc>
          <w:tcPr>
            <w:tcW w:w="960" w:type="dxa"/>
            <w:tcBorders>
              <w:top w:val="nil"/>
              <w:left w:val="nil"/>
              <w:bottom w:val="single" w:sz="4" w:space="0" w:color="auto"/>
              <w:right w:val="single" w:sz="4" w:space="0" w:color="auto"/>
            </w:tcBorders>
            <w:shd w:val="clear" w:color="auto" w:fill="auto"/>
            <w:noWrap/>
            <w:vAlign w:val="center"/>
            <w:hideMark/>
          </w:tcPr>
          <w:p w14:paraId="26D4DFDE" w14:textId="77777777" w:rsidR="00713670" w:rsidRPr="00713670" w:rsidRDefault="00713670" w:rsidP="00713670">
            <w:pPr>
              <w:jc w:val="center"/>
              <w:rPr>
                <w:color w:val="000000"/>
              </w:rPr>
            </w:pPr>
            <w:r w:rsidRPr="00713670">
              <w:rPr>
                <w:color w:val="000000"/>
              </w:rPr>
              <w:t>30</w:t>
            </w:r>
          </w:p>
        </w:tc>
      </w:tr>
      <w:tr w:rsidR="00713670" w:rsidRPr="00713670" w14:paraId="61A88FD6"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54B589" w14:textId="77777777" w:rsidR="00713670" w:rsidRPr="00713670" w:rsidRDefault="00713670" w:rsidP="00713670">
            <w:pPr>
              <w:jc w:val="right"/>
              <w:rPr>
                <w:color w:val="000000"/>
              </w:rPr>
            </w:pPr>
            <w:r w:rsidRPr="00713670">
              <w:rPr>
                <w:color w:val="000000"/>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0AC525C2"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4646E9" w14:textId="77777777" w:rsidR="00713670" w:rsidRPr="00713670" w:rsidRDefault="00713670" w:rsidP="00713670">
            <w:pPr>
              <w:jc w:val="center"/>
              <w:rPr>
                <w:color w:val="000000"/>
              </w:rPr>
            </w:pPr>
            <w:r w:rsidRPr="00713670">
              <w:rPr>
                <w:color w:val="000000"/>
              </w:rPr>
              <w:t>2640,00</w:t>
            </w:r>
          </w:p>
        </w:tc>
        <w:tc>
          <w:tcPr>
            <w:tcW w:w="1460" w:type="dxa"/>
            <w:tcBorders>
              <w:top w:val="nil"/>
              <w:left w:val="nil"/>
              <w:bottom w:val="single" w:sz="4" w:space="0" w:color="auto"/>
              <w:right w:val="single" w:sz="4" w:space="0" w:color="auto"/>
            </w:tcBorders>
            <w:shd w:val="clear" w:color="auto" w:fill="auto"/>
            <w:noWrap/>
            <w:vAlign w:val="center"/>
            <w:hideMark/>
          </w:tcPr>
          <w:p w14:paraId="4B1B44C4"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7029F129" w14:textId="77777777" w:rsidR="00713670" w:rsidRPr="00713670" w:rsidRDefault="00713670" w:rsidP="00713670">
            <w:pPr>
              <w:jc w:val="center"/>
              <w:rPr>
                <w:color w:val="000000"/>
              </w:rPr>
            </w:pPr>
            <w:r w:rsidRPr="00713670">
              <w:rPr>
                <w:color w:val="000000"/>
              </w:rPr>
              <w:t>13,64</w:t>
            </w:r>
          </w:p>
        </w:tc>
        <w:tc>
          <w:tcPr>
            <w:tcW w:w="1480" w:type="dxa"/>
            <w:tcBorders>
              <w:top w:val="nil"/>
              <w:left w:val="nil"/>
              <w:bottom w:val="single" w:sz="4" w:space="0" w:color="auto"/>
              <w:right w:val="single" w:sz="4" w:space="0" w:color="auto"/>
            </w:tcBorders>
            <w:shd w:val="clear" w:color="auto" w:fill="auto"/>
            <w:noWrap/>
            <w:vAlign w:val="center"/>
            <w:hideMark/>
          </w:tcPr>
          <w:p w14:paraId="1415A98F" w14:textId="77777777" w:rsidR="00713670" w:rsidRPr="00713670" w:rsidRDefault="00713670" w:rsidP="00713670">
            <w:pPr>
              <w:jc w:val="center"/>
              <w:rPr>
                <w:color w:val="000000"/>
              </w:rPr>
            </w:pPr>
            <w:r w:rsidRPr="00713670">
              <w:rPr>
                <w:color w:val="000000"/>
              </w:rPr>
              <w:t>93,64</w:t>
            </w:r>
          </w:p>
        </w:tc>
        <w:tc>
          <w:tcPr>
            <w:tcW w:w="960" w:type="dxa"/>
            <w:tcBorders>
              <w:top w:val="nil"/>
              <w:left w:val="nil"/>
              <w:bottom w:val="single" w:sz="4" w:space="0" w:color="auto"/>
              <w:right w:val="single" w:sz="4" w:space="0" w:color="auto"/>
            </w:tcBorders>
            <w:shd w:val="clear" w:color="auto" w:fill="auto"/>
            <w:noWrap/>
            <w:vAlign w:val="center"/>
            <w:hideMark/>
          </w:tcPr>
          <w:p w14:paraId="1E168993" w14:textId="77777777" w:rsidR="00713670" w:rsidRPr="00713670" w:rsidRDefault="00713670" w:rsidP="00713670">
            <w:pPr>
              <w:jc w:val="center"/>
              <w:rPr>
                <w:color w:val="000000"/>
              </w:rPr>
            </w:pPr>
            <w:r w:rsidRPr="00713670">
              <w:rPr>
                <w:color w:val="000000"/>
              </w:rPr>
              <w:t>31</w:t>
            </w:r>
          </w:p>
        </w:tc>
      </w:tr>
      <w:tr w:rsidR="00713670" w:rsidRPr="00713670" w14:paraId="050E133D"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A2F0DE" w14:textId="77777777" w:rsidR="00713670" w:rsidRPr="00713670" w:rsidRDefault="00713670" w:rsidP="00713670">
            <w:pPr>
              <w:jc w:val="right"/>
              <w:rPr>
                <w:color w:val="000000"/>
              </w:rPr>
            </w:pPr>
            <w:r w:rsidRPr="00713670">
              <w:rPr>
                <w:color w:val="000000"/>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77FF2C3E"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3513E30" w14:textId="77777777" w:rsidR="00713670" w:rsidRPr="00713670" w:rsidRDefault="00713670" w:rsidP="00713670">
            <w:pPr>
              <w:jc w:val="center"/>
              <w:rPr>
                <w:color w:val="000000"/>
              </w:rPr>
            </w:pPr>
            <w:r w:rsidRPr="00713670">
              <w:rPr>
                <w:color w:val="000000"/>
              </w:rPr>
              <w:t>2560,00</w:t>
            </w:r>
          </w:p>
        </w:tc>
        <w:tc>
          <w:tcPr>
            <w:tcW w:w="1460" w:type="dxa"/>
            <w:tcBorders>
              <w:top w:val="nil"/>
              <w:left w:val="nil"/>
              <w:bottom w:val="single" w:sz="4" w:space="0" w:color="auto"/>
              <w:right w:val="single" w:sz="4" w:space="0" w:color="auto"/>
            </w:tcBorders>
            <w:shd w:val="clear" w:color="auto" w:fill="auto"/>
            <w:noWrap/>
            <w:vAlign w:val="center"/>
            <w:hideMark/>
          </w:tcPr>
          <w:p w14:paraId="2ECB6E10"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D4A1F3F" w14:textId="77777777" w:rsidR="00713670" w:rsidRPr="00713670" w:rsidRDefault="00713670" w:rsidP="00713670">
            <w:pPr>
              <w:jc w:val="center"/>
              <w:rPr>
                <w:color w:val="000000"/>
              </w:rPr>
            </w:pPr>
            <w:r w:rsidRPr="00713670">
              <w:rPr>
                <w:color w:val="000000"/>
              </w:rPr>
              <w:t>12,80</w:t>
            </w:r>
          </w:p>
        </w:tc>
        <w:tc>
          <w:tcPr>
            <w:tcW w:w="1480" w:type="dxa"/>
            <w:tcBorders>
              <w:top w:val="nil"/>
              <w:left w:val="nil"/>
              <w:bottom w:val="single" w:sz="4" w:space="0" w:color="auto"/>
              <w:right w:val="single" w:sz="4" w:space="0" w:color="auto"/>
            </w:tcBorders>
            <w:shd w:val="clear" w:color="auto" w:fill="auto"/>
            <w:noWrap/>
            <w:vAlign w:val="center"/>
            <w:hideMark/>
          </w:tcPr>
          <w:p w14:paraId="2F9DA002" w14:textId="77777777" w:rsidR="00713670" w:rsidRPr="00713670" w:rsidRDefault="00713670" w:rsidP="00713670">
            <w:pPr>
              <w:jc w:val="center"/>
              <w:rPr>
                <w:color w:val="000000"/>
              </w:rPr>
            </w:pPr>
            <w:r w:rsidRPr="00713670">
              <w:rPr>
                <w:color w:val="000000"/>
              </w:rPr>
              <w:t>92,80</w:t>
            </w:r>
          </w:p>
        </w:tc>
        <w:tc>
          <w:tcPr>
            <w:tcW w:w="960" w:type="dxa"/>
            <w:tcBorders>
              <w:top w:val="nil"/>
              <w:left w:val="nil"/>
              <w:bottom w:val="single" w:sz="4" w:space="0" w:color="auto"/>
              <w:right w:val="single" w:sz="4" w:space="0" w:color="auto"/>
            </w:tcBorders>
            <w:shd w:val="clear" w:color="auto" w:fill="auto"/>
            <w:noWrap/>
            <w:vAlign w:val="center"/>
            <w:hideMark/>
          </w:tcPr>
          <w:p w14:paraId="4D104AB0" w14:textId="77777777" w:rsidR="00713670" w:rsidRPr="00713670" w:rsidRDefault="00713670" w:rsidP="00713670">
            <w:pPr>
              <w:jc w:val="center"/>
              <w:rPr>
                <w:color w:val="000000"/>
              </w:rPr>
            </w:pPr>
            <w:r w:rsidRPr="00713670">
              <w:rPr>
                <w:color w:val="000000"/>
              </w:rPr>
              <w:t>30</w:t>
            </w:r>
          </w:p>
        </w:tc>
      </w:tr>
      <w:tr w:rsidR="00713670" w:rsidRPr="00713670" w14:paraId="6B2ACF9F"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04C1B6" w14:textId="77777777" w:rsidR="00713670" w:rsidRPr="00713670" w:rsidRDefault="00713670" w:rsidP="00713670">
            <w:pPr>
              <w:jc w:val="right"/>
              <w:rPr>
                <w:color w:val="000000"/>
              </w:rPr>
            </w:pPr>
            <w:r w:rsidRPr="00713670">
              <w:rPr>
                <w:color w:val="000000"/>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39881F96"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30875F" w14:textId="77777777" w:rsidR="00713670" w:rsidRPr="00713670" w:rsidRDefault="00713670" w:rsidP="00713670">
            <w:pPr>
              <w:jc w:val="center"/>
              <w:rPr>
                <w:color w:val="000000"/>
              </w:rPr>
            </w:pPr>
            <w:r w:rsidRPr="00713670">
              <w:rPr>
                <w:color w:val="000000"/>
              </w:rPr>
              <w:t>2480,00</w:t>
            </w:r>
          </w:p>
        </w:tc>
        <w:tc>
          <w:tcPr>
            <w:tcW w:w="1460" w:type="dxa"/>
            <w:tcBorders>
              <w:top w:val="nil"/>
              <w:left w:val="nil"/>
              <w:bottom w:val="single" w:sz="4" w:space="0" w:color="auto"/>
              <w:right w:val="single" w:sz="4" w:space="0" w:color="auto"/>
            </w:tcBorders>
            <w:shd w:val="clear" w:color="auto" w:fill="auto"/>
            <w:noWrap/>
            <w:vAlign w:val="center"/>
            <w:hideMark/>
          </w:tcPr>
          <w:p w14:paraId="7EC62518"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128A04E7" w14:textId="77777777" w:rsidR="00713670" w:rsidRPr="00713670" w:rsidRDefault="00713670" w:rsidP="00713670">
            <w:pPr>
              <w:jc w:val="center"/>
              <w:rPr>
                <w:color w:val="000000"/>
              </w:rPr>
            </w:pPr>
            <w:r w:rsidRPr="00713670">
              <w:rPr>
                <w:color w:val="000000"/>
              </w:rPr>
              <w:t>12,81</w:t>
            </w:r>
          </w:p>
        </w:tc>
        <w:tc>
          <w:tcPr>
            <w:tcW w:w="1480" w:type="dxa"/>
            <w:tcBorders>
              <w:top w:val="nil"/>
              <w:left w:val="nil"/>
              <w:bottom w:val="single" w:sz="4" w:space="0" w:color="auto"/>
              <w:right w:val="single" w:sz="4" w:space="0" w:color="auto"/>
            </w:tcBorders>
            <w:shd w:val="clear" w:color="auto" w:fill="auto"/>
            <w:noWrap/>
            <w:vAlign w:val="center"/>
            <w:hideMark/>
          </w:tcPr>
          <w:p w14:paraId="53EADD12" w14:textId="77777777" w:rsidR="00713670" w:rsidRPr="00713670" w:rsidRDefault="00713670" w:rsidP="00713670">
            <w:pPr>
              <w:jc w:val="center"/>
              <w:rPr>
                <w:color w:val="000000"/>
              </w:rPr>
            </w:pPr>
            <w:r w:rsidRPr="00713670">
              <w:rPr>
                <w:color w:val="000000"/>
              </w:rPr>
              <w:t>92,81</w:t>
            </w:r>
          </w:p>
        </w:tc>
        <w:tc>
          <w:tcPr>
            <w:tcW w:w="960" w:type="dxa"/>
            <w:tcBorders>
              <w:top w:val="nil"/>
              <w:left w:val="nil"/>
              <w:bottom w:val="single" w:sz="4" w:space="0" w:color="auto"/>
              <w:right w:val="single" w:sz="4" w:space="0" w:color="auto"/>
            </w:tcBorders>
            <w:shd w:val="clear" w:color="auto" w:fill="auto"/>
            <w:noWrap/>
            <w:vAlign w:val="center"/>
            <w:hideMark/>
          </w:tcPr>
          <w:p w14:paraId="742FDC7E" w14:textId="77777777" w:rsidR="00713670" w:rsidRPr="00713670" w:rsidRDefault="00713670" w:rsidP="00713670">
            <w:pPr>
              <w:jc w:val="center"/>
              <w:rPr>
                <w:color w:val="000000"/>
              </w:rPr>
            </w:pPr>
            <w:r w:rsidRPr="00713670">
              <w:rPr>
                <w:color w:val="000000"/>
              </w:rPr>
              <w:t>31</w:t>
            </w:r>
          </w:p>
        </w:tc>
      </w:tr>
      <w:tr w:rsidR="00713670" w:rsidRPr="00713670" w14:paraId="31CB6B48"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6BFEB8" w14:textId="77777777" w:rsidR="00713670" w:rsidRPr="00713670" w:rsidRDefault="00713670" w:rsidP="00713670">
            <w:pPr>
              <w:jc w:val="right"/>
              <w:rPr>
                <w:color w:val="000000"/>
              </w:rPr>
            </w:pPr>
            <w:r w:rsidRPr="00713670">
              <w:rPr>
                <w:color w:val="000000"/>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1E17D1B5"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D4BFB5" w14:textId="77777777" w:rsidR="00713670" w:rsidRPr="00713670" w:rsidRDefault="00713670" w:rsidP="00713670">
            <w:pPr>
              <w:jc w:val="center"/>
              <w:rPr>
                <w:color w:val="000000"/>
              </w:rPr>
            </w:pPr>
            <w:r w:rsidRPr="00713670">
              <w:rPr>
                <w:color w:val="000000"/>
              </w:rPr>
              <w:t>2400,00</w:t>
            </w:r>
          </w:p>
        </w:tc>
        <w:tc>
          <w:tcPr>
            <w:tcW w:w="1460" w:type="dxa"/>
            <w:tcBorders>
              <w:top w:val="nil"/>
              <w:left w:val="nil"/>
              <w:bottom w:val="single" w:sz="4" w:space="0" w:color="auto"/>
              <w:right w:val="single" w:sz="4" w:space="0" w:color="auto"/>
            </w:tcBorders>
            <w:shd w:val="clear" w:color="auto" w:fill="auto"/>
            <w:noWrap/>
            <w:vAlign w:val="center"/>
            <w:hideMark/>
          </w:tcPr>
          <w:p w14:paraId="06CB4A04"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FE324F7" w14:textId="77777777" w:rsidR="00713670" w:rsidRPr="00713670" w:rsidRDefault="00713670" w:rsidP="00713670">
            <w:pPr>
              <w:jc w:val="center"/>
              <w:rPr>
                <w:color w:val="000000"/>
              </w:rPr>
            </w:pPr>
            <w:r w:rsidRPr="00713670">
              <w:rPr>
                <w:color w:val="000000"/>
              </w:rPr>
              <w:t>12,40</w:t>
            </w:r>
          </w:p>
        </w:tc>
        <w:tc>
          <w:tcPr>
            <w:tcW w:w="1480" w:type="dxa"/>
            <w:tcBorders>
              <w:top w:val="nil"/>
              <w:left w:val="nil"/>
              <w:bottom w:val="single" w:sz="4" w:space="0" w:color="auto"/>
              <w:right w:val="single" w:sz="4" w:space="0" w:color="auto"/>
            </w:tcBorders>
            <w:shd w:val="clear" w:color="auto" w:fill="auto"/>
            <w:noWrap/>
            <w:vAlign w:val="center"/>
            <w:hideMark/>
          </w:tcPr>
          <w:p w14:paraId="080DE356" w14:textId="77777777" w:rsidR="00713670" w:rsidRPr="00713670" w:rsidRDefault="00713670" w:rsidP="00713670">
            <w:pPr>
              <w:jc w:val="center"/>
              <w:rPr>
                <w:color w:val="000000"/>
              </w:rPr>
            </w:pPr>
            <w:r w:rsidRPr="00713670">
              <w:rPr>
                <w:color w:val="000000"/>
              </w:rPr>
              <w:t>92,40</w:t>
            </w:r>
          </w:p>
        </w:tc>
        <w:tc>
          <w:tcPr>
            <w:tcW w:w="960" w:type="dxa"/>
            <w:tcBorders>
              <w:top w:val="nil"/>
              <w:left w:val="nil"/>
              <w:bottom w:val="single" w:sz="4" w:space="0" w:color="auto"/>
              <w:right w:val="single" w:sz="4" w:space="0" w:color="auto"/>
            </w:tcBorders>
            <w:shd w:val="clear" w:color="auto" w:fill="auto"/>
            <w:noWrap/>
            <w:vAlign w:val="center"/>
            <w:hideMark/>
          </w:tcPr>
          <w:p w14:paraId="17D71849" w14:textId="77777777" w:rsidR="00713670" w:rsidRPr="00713670" w:rsidRDefault="00713670" w:rsidP="00713670">
            <w:pPr>
              <w:jc w:val="center"/>
              <w:rPr>
                <w:color w:val="000000"/>
              </w:rPr>
            </w:pPr>
            <w:r w:rsidRPr="00713670">
              <w:rPr>
                <w:color w:val="000000"/>
              </w:rPr>
              <w:t>31</w:t>
            </w:r>
          </w:p>
        </w:tc>
      </w:tr>
      <w:tr w:rsidR="00713670" w:rsidRPr="00713670" w14:paraId="1B3CE68E"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DF7CED" w14:textId="77777777" w:rsidR="00713670" w:rsidRPr="00713670" w:rsidRDefault="00713670" w:rsidP="00713670">
            <w:pPr>
              <w:jc w:val="right"/>
              <w:rPr>
                <w:color w:val="000000"/>
              </w:rPr>
            </w:pPr>
            <w:r w:rsidRPr="00713670">
              <w:rPr>
                <w:color w:val="000000"/>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0FC86CCA"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0228F3" w14:textId="77777777" w:rsidR="00713670" w:rsidRPr="00713670" w:rsidRDefault="00713670" w:rsidP="00713670">
            <w:pPr>
              <w:jc w:val="center"/>
              <w:rPr>
                <w:color w:val="000000"/>
              </w:rPr>
            </w:pPr>
            <w:r w:rsidRPr="00713670">
              <w:rPr>
                <w:color w:val="000000"/>
              </w:rPr>
              <w:t>2320,00</w:t>
            </w:r>
          </w:p>
        </w:tc>
        <w:tc>
          <w:tcPr>
            <w:tcW w:w="1460" w:type="dxa"/>
            <w:tcBorders>
              <w:top w:val="nil"/>
              <w:left w:val="nil"/>
              <w:bottom w:val="single" w:sz="4" w:space="0" w:color="auto"/>
              <w:right w:val="single" w:sz="4" w:space="0" w:color="auto"/>
            </w:tcBorders>
            <w:shd w:val="clear" w:color="auto" w:fill="auto"/>
            <w:noWrap/>
            <w:vAlign w:val="center"/>
            <w:hideMark/>
          </w:tcPr>
          <w:p w14:paraId="48E9A228"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5FEB4FE" w14:textId="77777777" w:rsidR="00713670" w:rsidRPr="00713670" w:rsidRDefault="00713670" w:rsidP="00713670">
            <w:pPr>
              <w:jc w:val="center"/>
              <w:rPr>
                <w:color w:val="000000"/>
              </w:rPr>
            </w:pPr>
            <w:r w:rsidRPr="00713670">
              <w:rPr>
                <w:color w:val="000000"/>
              </w:rPr>
              <w:t>11,21</w:t>
            </w:r>
          </w:p>
        </w:tc>
        <w:tc>
          <w:tcPr>
            <w:tcW w:w="1480" w:type="dxa"/>
            <w:tcBorders>
              <w:top w:val="nil"/>
              <w:left w:val="nil"/>
              <w:bottom w:val="single" w:sz="4" w:space="0" w:color="auto"/>
              <w:right w:val="single" w:sz="4" w:space="0" w:color="auto"/>
            </w:tcBorders>
            <w:shd w:val="clear" w:color="auto" w:fill="auto"/>
            <w:noWrap/>
            <w:vAlign w:val="center"/>
            <w:hideMark/>
          </w:tcPr>
          <w:p w14:paraId="577253A8" w14:textId="77777777" w:rsidR="00713670" w:rsidRPr="00713670" w:rsidRDefault="00713670" w:rsidP="00713670">
            <w:pPr>
              <w:jc w:val="center"/>
              <w:rPr>
                <w:color w:val="000000"/>
              </w:rPr>
            </w:pPr>
            <w:r w:rsidRPr="00713670">
              <w:rPr>
                <w:color w:val="000000"/>
              </w:rPr>
              <w:t>91,21</w:t>
            </w:r>
          </w:p>
        </w:tc>
        <w:tc>
          <w:tcPr>
            <w:tcW w:w="960" w:type="dxa"/>
            <w:tcBorders>
              <w:top w:val="nil"/>
              <w:left w:val="nil"/>
              <w:bottom w:val="single" w:sz="4" w:space="0" w:color="auto"/>
              <w:right w:val="single" w:sz="4" w:space="0" w:color="auto"/>
            </w:tcBorders>
            <w:shd w:val="clear" w:color="auto" w:fill="auto"/>
            <w:noWrap/>
            <w:vAlign w:val="center"/>
            <w:hideMark/>
          </w:tcPr>
          <w:p w14:paraId="580036A3" w14:textId="77777777" w:rsidR="00713670" w:rsidRPr="00713670" w:rsidRDefault="00713670" w:rsidP="00713670">
            <w:pPr>
              <w:jc w:val="center"/>
              <w:rPr>
                <w:color w:val="000000"/>
              </w:rPr>
            </w:pPr>
            <w:r w:rsidRPr="00713670">
              <w:rPr>
                <w:color w:val="000000"/>
              </w:rPr>
              <w:t>29</w:t>
            </w:r>
          </w:p>
        </w:tc>
      </w:tr>
      <w:tr w:rsidR="00713670" w:rsidRPr="00713670" w14:paraId="2BBA9630"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65992D" w14:textId="77777777" w:rsidR="00713670" w:rsidRPr="00713670" w:rsidRDefault="00713670" w:rsidP="00713670">
            <w:pPr>
              <w:jc w:val="right"/>
              <w:rPr>
                <w:color w:val="000000"/>
              </w:rPr>
            </w:pPr>
            <w:r w:rsidRPr="00713670">
              <w:rPr>
                <w:color w:val="000000"/>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76B200AD"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D0E8EE" w14:textId="77777777" w:rsidR="00713670" w:rsidRPr="00713670" w:rsidRDefault="00713670" w:rsidP="00713670">
            <w:pPr>
              <w:jc w:val="center"/>
              <w:rPr>
                <w:color w:val="000000"/>
              </w:rPr>
            </w:pPr>
            <w:r w:rsidRPr="00713670">
              <w:rPr>
                <w:color w:val="000000"/>
              </w:rPr>
              <w:t>2240,00</w:t>
            </w:r>
          </w:p>
        </w:tc>
        <w:tc>
          <w:tcPr>
            <w:tcW w:w="1460" w:type="dxa"/>
            <w:tcBorders>
              <w:top w:val="nil"/>
              <w:left w:val="nil"/>
              <w:bottom w:val="single" w:sz="4" w:space="0" w:color="auto"/>
              <w:right w:val="single" w:sz="4" w:space="0" w:color="auto"/>
            </w:tcBorders>
            <w:shd w:val="clear" w:color="auto" w:fill="auto"/>
            <w:noWrap/>
            <w:vAlign w:val="center"/>
            <w:hideMark/>
          </w:tcPr>
          <w:p w14:paraId="5A84C482"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2738518" w14:textId="77777777" w:rsidR="00713670" w:rsidRPr="00713670" w:rsidRDefault="00713670" w:rsidP="00713670">
            <w:pPr>
              <w:jc w:val="center"/>
              <w:rPr>
                <w:color w:val="000000"/>
              </w:rPr>
            </w:pPr>
            <w:r w:rsidRPr="00713670">
              <w:rPr>
                <w:color w:val="000000"/>
              </w:rPr>
              <w:t>11,57</w:t>
            </w:r>
          </w:p>
        </w:tc>
        <w:tc>
          <w:tcPr>
            <w:tcW w:w="1480" w:type="dxa"/>
            <w:tcBorders>
              <w:top w:val="nil"/>
              <w:left w:val="nil"/>
              <w:bottom w:val="single" w:sz="4" w:space="0" w:color="auto"/>
              <w:right w:val="single" w:sz="4" w:space="0" w:color="auto"/>
            </w:tcBorders>
            <w:shd w:val="clear" w:color="auto" w:fill="auto"/>
            <w:noWrap/>
            <w:vAlign w:val="center"/>
            <w:hideMark/>
          </w:tcPr>
          <w:p w14:paraId="14C5C9B4" w14:textId="77777777" w:rsidR="00713670" w:rsidRPr="00713670" w:rsidRDefault="00713670" w:rsidP="00713670">
            <w:pPr>
              <w:jc w:val="center"/>
              <w:rPr>
                <w:color w:val="000000"/>
              </w:rPr>
            </w:pPr>
            <w:r w:rsidRPr="00713670">
              <w:rPr>
                <w:color w:val="000000"/>
              </w:rPr>
              <w:t>91,57</w:t>
            </w:r>
          </w:p>
        </w:tc>
        <w:tc>
          <w:tcPr>
            <w:tcW w:w="960" w:type="dxa"/>
            <w:tcBorders>
              <w:top w:val="nil"/>
              <w:left w:val="nil"/>
              <w:bottom w:val="single" w:sz="4" w:space="0" w:color="auto"/>
              <w:right w:val="single" w:sz="4" w:space="0" w:color="auto"/>
            </w:tcBorders>
            <w:shd w:val="clear" w:color="auto" w:fill="auto"/>
            <w:noWrap/>
            <w:vAlign w:val="center"/>
            <w:hideMark/>
          </w:tcPr>
          <w:p w14:paraId="02D7CC05" w14:textId="77777777" w:rsidR="00713670" w:rsidRPr="00713670" w:rsidRDefault="00713670" w:rsidP="00713670">
            <w:pPr>
              <w:jc w:val="center"/>
              <w:rPr>
                <w:color w:val="000000"/>
              </w:rPr>
            </w:pPr>
            <w:r w:rsidRPr="00713670">
              <w:rPr>
                <w:color w:val="000000"/>
              </w:rPr>
              <w:t>31</w:t>
            </w:r>
          </w:p>
        </w:tc>
      </w:tr>
      <w:tr w:rsidR="00713670" w:rsidRPr="00713670" w14:paraId="189E2F6A"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207606" w14:textId="77777777" w:rsidR="00713670" w:rsidRPr="00713670" w:rsidRDefault="00713670" w:rsidP="00713670">
            <w:pPr>
              <w:jc w:val="right"/>
              <w:rPr>
                <w:color w:val="000000"/>
              </w:rPr>
            </w:pPr>
            <w:r w:rsidRPr="00713670">
              <w:rPr>
                <w:color w:val="000000"/>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685C92B4"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274EB04" w14:textId="77777777" w:rsidR="00713670" w:rsidRPr="00713670" w:rsidRDefault="00713670" w:rsidP="00713670">
            <w:pPr>
              <w:jc w:val="center"/>
              <w:rPr>
                <w:color w:val="000000"/>
              </w:rPr>
            </w:pPr>
            <w:r w:rsidRPr="00713670">
              <w:rPr>
                <w:color w:val="000000"/>
              </w:rPr>
              <w:t>2160,00</w:t>
            </w:r>
          </w:p>
        </w:tc>
        <w:tc>
          <w:tcPr>
            <w:tcW w:w="1460" w:type="dxa"/>
            <w:tcBorders>
              <w:top w:val="nil"/>
              <w:left w:val="nil"/>
              <w:bottom w:val="single" w:sz="4" w:space="0" w:color="auto"/>
              <w:right w:val="single" w:sz="4" w:space="0" w:color="auto"/>
            </w:tcBorders>
            <w:shd w:val="clear" w:color="auto" w:fill="auto"/>
            <w:noWrap/>
            <w:vAlign w:val="center"/>
            <w:hideMark/>
          </w:tcPr>
          <w:p w14:paraId="1A68DA50"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38BEB15" w14:textId="77777777" w:rsidR="00713670" w:rsidRPr="00713670" w:rsidRDefault="00713670" w:rsidP="00713670">
            <w:pPr>
              <w:jc w:val="center"/>
              <w:rPr>
                <w:color w:val="000000"/>
              </w:rPr>
            </w:pPr>
            <w:r w:rsidRPr="00713670">
              <w:rPr>
                <w:color w:val="000000"/>
              </w:rPr>
              <w:t>10,80</w:t>
            </w:r>
          </w:p>
        </w:tc>
        <w:tc>
          <w:tcPr>
            <w:tcW w:w="1480" w:type="dxa"/>
            <w:tcBorders>
              <w:top w:val="nil"/>
              <w:left w:val="nil"/>
              <w:bottom w:val="single" w:sz="4" w:space="0" w:color="auto"/>
              <w:right w:val="single" w:sz="4" w:space="0" w:color="auto"/>
            </w:tcBorders>
            <w:shd w:val="clear" w:color="auto" w:fill="auto"/>
            <w:noWrap/>
            <w:vAlign w:val="center"/>
            <w:hideMark/>
          </w:tcPr>
          <w:p w14:paraId="69C64B0F" w14:textId="77777777" w:rsidR="00713670" w:rsidRPr="00713670" w:rsidRDefault="00713670" w:rsidP="00713670">
            <w:pPr>
              <w:jc w:val="center"/>
              <w:rPr>
                <w:color w:val="000000"/>
              </w:rPr>
            </w:pPr>
            <w:r w:rsidRPr="00713670">
              <w:rPr>
                <w:color w:val="000000"/>
              </w:rPr>
              <w:t>90,80</w:t>
            </w:r>
          </w:p>
        </w:tc>
        <w:tc>
          <w:tcPr>
            <w:tcW w:w="960" w:type="dxa"/>
            <w:tcBorders>
              <w:top w:val="nil"/>
              <w:left w:val="nil"/>
              <w:bottom w:val="single" w:sz="4" w:space="0" w:color="auto"/>
              <w:right w:val="single" w:sz="4" w:space="0" w:color="auto"/>
            </w:tcBorders>
            <w:shd w:val="clear" w:color="auto" w:fill="auto"/>
            <w:noWrap/>
            <w:vAlign w:val="center"/>
            <w:hideMark/>
          </w:tcPr>
          <w:p w14:paraId="773A74C2" w14:textId="77777777" w:rsidR="00713670" w:rsidRPr="00713670" w:rsidRDefault="00713670" w:rsidP="00713670">
            <w:pPr>
              <w:jc w:val="center"/>
              <w:rPr>
                <w:color w:val="000000"/>
              </w:rPr>
            </w:pPr>
            <w:r w:rsidRPr="00713670">
              <w:rPr>
                <w:color w:val="000000"/>
              </w:rPr>
              <w:t>30</w:t>
            </w:r>
          </w:p>
        </w:tc>
      </w:tr>
      <w:tr w:rsidR="00713670" w:rsidRPr="00713670" w14:paraId="57183F4F"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8DAF95" w14:textId="77777777" w:rsidR="00713670" w:rsidRPr="00713670" w:rsidRDefault="00713670" w:rsidP="00713670">
            <w:pPr>
              <w:jc w:val="right"/>
              <w:rPr>
                <w:color w:val="000000"/>
              </w:rPr>
            </w:pPr>
            <w:r w:rsidRPr="00713670">
              <w:rPr>
                <w:color w:val="000000"/>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619591D6"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208AD1D" w14:textId="77777777" w:rsidR="00713670" w:rsidRPr="00713670" w:rsidRDefault="00713670" w:rsidP="00713670">
            <w:pPr>
              <w:jc w:val="center"/>
              <w:rPr>
                <w:color w:val="000000"/>
              </w:rPr>
            </w:pPr>
            <w:r w:rsidRPr="00713670">
              <w:rPr>
                <w:color w:val="000000"/>
              </w:rPr>
              <w:t>2080,00</w:t>
            </w:r>
          </w:p>
        </w:tc>
        <w:tc>
          <w:tcPr>
            <w:tcW w:w="1460" w:type="dxa"/>
            <w:tcBorders>
              <w:top w:val="nil"/>
              <w:left w:val="nil"/>
              <w:bottom w:val="single" w:sz="4" w:space="0" w:color="auto"/>
              <w:right w:val="single" w:sz="4" w:space="0" w:color="auto"/>
            </w:tcBorders>
            <w:shd w:val="clear" w:color="auto" w:fill="auto"/>
            <w:noWrap/>
            <w:vAlign w:val="center"/>
            <w:hideMark/>
          </w:tcPr>
          <w:p w14:paraId="61E5FA5D"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EC2B0E7" w14:textId="77777777" w:rsidR="00713670" w:rsidRPr="00713670" w:rsidRDefault="00713670" w:rsidP="00713670">
            <w:pPr>
              <w:jc w:val="center"/>
              <w:rPr>
                <w:color w:val="000000"/>
              </w:rPr>
            </w:pPr>
            <w:r w:rsidRPr="00713670">
              <w:rPr>
                <w:color w:val="000000"/>
              </w:rPr>
              <w:t>10,75</w:t>
            </w:r>
          </w:p>
        </w:tc>
        <w:tc>
          <w:tcPr>
            <w:tcW w:w="1480" w:type="dxa"/>
            <w:tcBorders>
              <w:top w:val="nil"/>
              <w:left w:val="nil"/>
              <w:bottom w:val="single" w:sz="4" w:space="0" w:color="auto"/>
              <w:right w:val="single" w:sz="4" w:space="0" w:color="auto"/>
            </w:tcBorders>
            <w:shd w:val="clear" w:color="auto" w:fill="auto"/>
            <w:noWrap/>
            <w:vAlign w:val="center"/>
            <w:hideMark/>
          </w:tcPr>
          <w:p w14:paraId="1E097612" w14:textId="77777777" w:rsidR="00713670" w:rsidRPr="00713670" w:rsidRDefault="00713670" w:rsidP="00713670">
            <w:pPr>
              <w:jc w:val="center"/>
              <w:rPr>
                <w:color w:val="000000"/>
              </w:rPr>
            </w:pPr>
            <w:r w:rsidRPr="00713670">
              <w:rPr>
                <w:color w:val="000000"/>
              </w:rPr>
              <w:t>90,75</w:t>
            </w:r>
          </w:p>
        </w:tc>
        <w:tc>
          <w:tcPr>
            <w:tcW w:w="960" w:type="dxa"/>
            <w:tcBorders>
              <w:top w:val="nil"/>
              <w:left w:val="nil"/>
              <w:bottom w:val="single" w:sz="4" w:space="0" w:color="auto"/>
              <w:right w:val="single" w:sz="4" w:space="0" w:color="auto"/>
            </w:tcBorders>
            <w:shd w:val="clear" w:color="auto" w:fill="auto"/>
            <w:noWrap/>
            <w:vAlign w:val="center"/>
            <w:hideMark/>
          </w:tcPr>
          <w:p w14:paraId="6C035672" w14:textId="77777777" w:rsidR="00713670" w:rsidRPr="00713670" w:rsidRDefault="00713670" w:rsidP="00713670">
            <w:pPr>
              <w:jc w:val="center"/>
              <w:rPr>
                <w:color w:val="000000"/>
              </w:rPr>
            </w:pPr>
            <w:r w:rsidRPr="00713670">
              <w:rPr>
                <w:color w:val="000000"/>
              </w:rPr>
              <w:t>31</w:t>
            </w:r>
          </w:p>
        </w:tc>
      </w:tr>
      <w:tr w:rsidR="00713670" w:rsidRPr="00713670" w14:paraId="247B67A8"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41A91E" w14:textId="77777777" w:rsidR="00713670" w:rsidRPr="00713670" w:rsidRDefault="00713670" w:rsidP="00713670">
            <w:pPr>
              <w:jc w:val="right"/>
              <w:rPr>
                <w:color w:val="000000"/>
              </w:rPr>
            </w:pPr>
            <w:r w:rsidRPr="00713670">
              <w:rPr>
                <w:color w:val="000000"/>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6A01C18E"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06B66BC" w14:textId="77777777" w:rsidR="00713670" w:rsidRPr="00713670" w:rsidRDefault="00713670" w:rsidP="00713670">
            <w:pPr>
              <w:jc w:val="center"/>
              <w:rPr>
                <w:color w:val="000000"/>
              </w:rPr>
            </w:pPr>
            <w:r w:rsidRPr="00713670">
              <w:rPr>
                <w:color w:val="000000"/>
              </w:rPr>
              <w:t>2000,00</w:t>
            </w:r>
          </w:p>
        </w:tc>
        <w:tc>
          <w:tcPr>
            <w:tcW w:w="1460" w:type="dxa"/>
            <w:tcBorders>
              <w:top w:val="nil"/>
              <w:left w:val="nil"/>
              <w:bottom w:val="single" w:sz="4" w:space="0" w:color="auto"/>
              <w:right w:val="single" w:sz="4" w:space="0" w:color="auto"/>
            </w:tcBorders>
            <w:shd w:val="clear" w:color="auto" w:fill="auto"/>
            <w:noWrap/>
            <w:vAlign w:val="center"/>
            <w:hideMark/>
          </w:tcPr>
          <w:p w14:paraId="135127B2"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2B6C92A2" w14:textId="77777777" w:rsidR="00713670" w:rsidRPr="00713670" w:rsidRDefault="00713670" w:rsidP="00713670">
            <w:pPr>
              <w:jc w:val="center"/>
              <w:rPr>
                <w:color w:val="000000"/>
              </w:rPr>
            </w:pPr>
            <w:r w:rsidRPr="00713670">
              <w:rPr>
                <w:color w:val="000000"/>
              </w:rPr>
              <w:t>10,00</w:t>
            </w:r>
          </w:p>
        </w:tc>
        <w:tc>
          <w:tcPr>
            <w:tcW w:w="1480" w:type="dxa"/>
            <w:tcBorders>
              <w:top w:val="nil"/>
              <w:left w:val="nil"/>
              <w:bottom w:val="single" w:sz="4" w:space="0" w:color="auto"/>
              <w:right w:val="single" w:sz="4" w:space="0" w:color="auto"/>
            </w:tcBorders>
            <w:shd w:val="clear" w:color="auto" w:fill="auto"/>
            <w:noWrap/>
            <w:vAlign w:val="center"/>
            <w:hideMark/>
          </w:tcPr>
          <w:p w14:paraId="7F4228D0" w14:textId="77777777" w:rsidR="00713670" w:rsidRPr="00713670" w:rsidRDefault="00713670" w:rsidP="00713670">
            <w:pPr>
              <w:jc w:val="center"/>
              <w:rPr>
                <w:color w:val="000000"/>
              </w:rPr>
            </w:pPr>
            <w:r w:rsidRPr="00713670">
              <w:rPr>
                <w:color w:val="000000"/>
              </w:rPr>
              <w:t>90,00</w:t>
            </w:r>
          </w:p>
        </w:tc>
        <w:tc>
          <w:tcPr>
            <w:tcW w:w="960" w:type="dxa"/>
            <w:tcBorders>
              <w:top w:val="nil"/>
              <w:left w:val="nil"/>
              <w:bottom w:val="single" w:sz="4" w:space="0" w:color="auto"/>
              <w:right w:val="single" w:sz="4" w:space="0" w:color="auto"/>
            </w:tcBorders>
            <w:shd w:val="clear" w:color="auto" w:fill="auto"/>
            <w:noWrap/>
            <w:vAlign w:val="center"/>
            <w:hideMark/>
          </w:tcPr>
          <w:p w14:paraId="2824BD35" w14:textId="77777777" w:rsidR="00713670" w:rsidRPr="00713670" w:rsidRDefault="00713670" w:rsidP="00713670">
            <w:pPr>
              <w:jc w:val="center"/>
              <w:rPr>
                <w:color w:val="000000"/>
              </w:rPr>
            </w:pPr>
            <w:r w:rsidRPr="00713670">
              <w:rPr>
                <w:color w:val="000000"/>
              </w:rPr>
              <w:t>30</w:t>
            </w:r>
          </w:p>
        </w:tc>
      </w:tr>
      <w:tr w:rsidR="00713670" w:rsidRPr="00713670" w14:paraId="01BE0515"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D4463DC" w14:textId="77777777" w:rsidR="00713670" w:rsidRPr="00713670" w:rsidRDefault="00713670" w:rsidP="00713670">
            <w:pPr>
              <w:jc w:val="right"/>
              <w:rPr>
                <w:color w:val="000000"/>
              </w:rPr>
            </w:pPr>
            <w:r w:rsidRPr="00713670">
              <w:rPr>
                <w:color w:val="000000"/>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33B7C1DE"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B953E69" w14:textId="77777777" w:rsidR="00713670" w:rsidRPr="00713670" w:rsidRDefault="00713670" w:rsidP="00713670">
            <w:pPr>
              <w:jc w:val="center"/>
              <w:rPr>
                <w:color w:val="000000"/>
              </w:rPr>
            </w:pPr>
            <w:r w:rsidRPr="00713670">
              <w:rPr>
                <w:color w:val="000000"/>
              </w:rPr>
              <w:t>1920,00</w:t>
            </w:r>
          </w:p>
        </w:tc>
        <w:tc>
          <w:tcPr>
            <w:tcW w:w="1460" w:type="dxa"/>
            <w:tcBorders>
              <w:top w:val="nil"/>
              <w:left w:val="nil"/>
              <w:bottom w:val="single" w:sz="4" w:space="0" w:color="auto"/>
              <w:right w:val="single" w:sz="4" w:space="0" w:color="auto"/>
            </w:tcBorders>
            <w:shd w:val="clear" w:color="auto" w:fill="auto"/>
            <w:noWrap/>
            <w:vAlign w:val="center"/>
            <w:hideMark/>
          </w:tcPr>
          <w:p w14:paraId="1788170B"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AE8ACC1" w14:textId="77777777" w:rsidR="00713670" w:rsidRPr="00713670" w:rsidRDefault="00713670" w:rsidP="00713670">
            <w:pPr>
              <w:jc w:val="center"/>
              <w:rPr>
                <w:color w:val="000000"/>
              </w:rPr>
            </w:pPr>
            <w:r w:rsidRPr="00713670">
              <w:rPr>
                <w:color w:val="000000"/>
              </w:rPr>
              <w:t>9,92</w:t>
            </w:r>
          </w:p>
        </w:tc>
        <w:tc>
          <w:tcPr>
            <w:tcW w:w="1480" w:type="dxa"/>
            <w:tcBorders>
              <w:top w:val="nil"/>
              <w:left w:val="nil"/>
              <w:bottom w:val="single" w:sz="4" w:space="0" w:color="auto"/>
              <w:right w:val="single" w:sz="4" w:space="0" w:color="auto"/>
            </w:tcBorders>
            <w:shd w:val="clear" w:color="auto" w:fill="auto"/>
            <w:noWrap/>
            <w:vAlign w:val="center"/>
            <w:hideMark/>
          </w:tcPr>
          <w:p w14:paraId="2B3844F3" w14:textId="77777777" w:rsidR="00713670" w:rsidRPr="00713670" w:rsidRDefault="00713670" w:rsidP="00713670">
            <w:pPr>
              <w:jc w:val="center"/>
              <w:rPr>
                <w:color w:val="000000"/>
              </w:rPr>
            </w:pPr>
            <w:r w:rsidRPr="00713670">
              <w:rPr>
                <w:color w:val="000000"/>
              </w:rPr>
              <w:t>89,92</w:t>
            </w:r>
          </w:p>
        </w:tc>
        <w:tc>
          <w:tcPr>
            <w:tcW w:w="960" w:type="dxa"/>
            <w:tcBorders>
              <w:top w:val="nil"/>
              <w:left w:val="nil"/>
              <w:bottom w:val="single" w:sz="4" w:space="0" w:color="auto"/>
              <w:right w:val="single" w:sz="4" w:space="0" w:color="auto"/>
            </w:tcBorders>
            <w:shd w:val="clear" w:color="auto" w:fill="auto"/>
            <w:noWrap/>
            <w:vAlign w:val="center"/>
            <w:hideMark/>
          </w:tcPr>
          <w:p w14:paraId="28B9FA24" w14:textId="77777777" w:rsidR="00713670" w:rsidRPr="00713670" w:rsidRDefault="00713670" w:rsidP="00713670">
            <w:pPr>
              <w:jc w:val="center"/>
              <w:rPr>
                <w:color w:val="000000"/>
              </w:rPr>
            </w:pPr>
            <w:r w:rsidRPr="00713670">
              <w:rPr>
                <w:color w:val="000000"/>
              </w:rPr>
              <w:t>31</w:t>
            </w:r>
          </w:p>
        </w:tc>
      </w:tr>
      <w:tr w:rsidR="00713670" w:rsidRPr="00713670" w14:paraId="04D91871"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D5AD79" w14:textId="77777777" w:rsidR="00713670" w:rsidRPr="00713670" w:rsidRDefault="00713670" w:rsidP="00713670">
            <w:pPr>
              <w:jc w:val="right"/>
              <w:rPr>
                <w:color w:val="000000"/>
              </w:rPr>
            </w:pPr>
            <w:r w:rsidRPr="00713670">
              <w:rPr>
                <w:color w:val="000000"/>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2D6CF9AA"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B2BF28" w14:textId="77777777" w:rsidR="00713670" w:rsidRPr="00713670" w:rsidRDefault="00713670" w:rsidP="00713670">
            <w:pPr>
              <w:jc w:val="center"/>
              <w:rPr>
                <w:color w:val="000000"/>
              </w:rPr>
            </w:pPr>
            <w:r w:rsidRPr="00713670">
              <w:rPr>
                <w:color w:val="000000"/>
              </w:rPr>
              <w:t>1840,00</w:t>
            </w:r>
          </w:p>
        </w:tc>
        <w:tc>
          <w:tcPr>
            <w:tcW w:w="1460" w:type="dxa"/>
            <w:tcBorders>
              <w:top w:val="nil"/>
              <w:left w:val="nil"/>
              <w:bottom w:val="single" w:sz="4" w:space="0" w:color="auto"/>
              <w:right w:val="single" w:sz="4" w:space="0" w:color="auto"/>
            </w:tcBorders>
            <w:shd w:val="clear" w:color="auto" w:fill="auto"/>
            <w:noWrap/>
            <w:vAlign w:val="center"/>
            <w:hideMark/>
          </w:tcPr>
          <w:p w14:paraId="0C5C378D"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8CBE3C7" w14:textId="77777777" w:rsidR="00713670" w:rsidRPr="00713670" w:rsidRDefault="00713670" w:rsidP="00713670">
            <w:pPr>
              <w:jc w:val="center"/>
              <w:rPr>
                <w:color w:val="000000"/>
              </w:rPr>
            </w:pPr>
            <w:r w:rsidRPr="00713670">
              <w:rPr>
                <w:color w:val="000000"/>
              </w:rPr>
              <w:t>9,51</w:t>
            </w:r>
          </w:p>
        </w:tc>
        <w:tc>
          <w:tcPr>
            <w:tcW w:w="1480" w:type="dxa"/>
            <w:tcBorders>
              <w:top w:val="nil"/>
              <w:left w:val="nil"/>
              <w:bottom w:val="single" w:sz="4" w:space="0" w:color="auto"/>
              <w:right w:val="single" w:sz="4" w:space="0" w:color="auto"/>
            </w:tcBorders>
            <w:shd w:val="clear" w:color="auto" w:fill="auto"/>
            <w:noWrap/>
            <w:vAlign w:val="center"/>
            <w:hideMark/>
          </w:tcPr>
          <w:p w14:paraId="50EE350A" w14:textId="77777777" w:rsidR="00713670" w:rsidRPr="00713670" w:rsidRDefault="00713670" w:rsidP="00713670">
            <w:pPr>
              <w:jc w:val="center"/>
              <w:rPr>
                <w:color w:val="000000"/>
              </w:rPr>
            </w:pPr>
            <w:r w:rsidRPr="00713670">
              <w:rPr>
                <w:color w:val="000000"/>
              </w:rPr>
              <w:t>89,51</w:t>
            </w:r>
          </w:p>
        </w:tc>
        <w:tc>
          <w:tcPr>
            <w:tcW w:w="960" w:type="dxa"/>
            <w:tcBorders>
              <w:top w:val="nil"/>
              <w:left w:val="nil"/>
              <w:bottom w:val="single" w:sz="4" w:space="0" w:color="auto"/>
              <w:right w:val="single" w:sz="4" w:space="0" w:color="auto"/>
            </w:tcBorders>
            <w:shd w:val="clear" w:color="auto" w:fill="auto"/>
            <w:noWrap/>
            <w:vAlign w:val="center"/>
            <w:hideMark/>
          </w:tcPr>
          <w:p w14:paraId="5D75A21D" w14:textId="77777777" w:rsidR="00713670" w:rsidRPr="00713670" w:rsidRDefault="00713670" w:rsidP="00713670">
            <w:pPr>
              <w:jc w:val="center"/>
              <w:rPr>
                <w:color w:val="000000"/>
              </w:rPr>
            </w:pPr>
            <w:r w:rsidRPr="00713670">
              <w:rPr>
                <w:color w:val="000000"/>
              </w:rPr>
              <w:t>31</w:t>
            </w:r>
          </w:p>
        </w:tc>
      </w:tr>
      <w:tr w:rsidR="00713670" w:rsidRPr="00713670" w14:paraId="5CC91240"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8B5BBA" w14:textId="77777777" w:rsidR="00713670" w:rsidRPr="00713670" w:rsidRDefault="00713670" w:rsidP="00713670">
            <w:pPr>
              <w:jc w:val="right"/>
              <w:rPr>
                <w:color w:val="000000"/>
              </w:rPr>
            </w:pPr>
            <w:r w:rsidRPr="00713670">
              <w:rPr>
                <w:color w:val="000000"/>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584ABCA5"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33EA1F" w14:textId="77777777" w:rsidR="00713670" w:rsidRPr="00713670" w:rsidRDefault="00713670" w:rsidP="00713670">
            <w:pPr>
              <w:jc w:val="center"/>
              <w:rPr>
                <w:color w:val="000000"/>
              </w:rPr>
            </w:pPr>
            <w:r w:rsidRPr="00713670">
              <w:rPr>
                <w:color w:val="000000"/>
              </w:rPr>
              <w:t>1760,00</w:t>
            </w:r>
          </w:p>
        </w:tc>
        <w:tc>
          <w:tcPr>
            <w:tcW w:w="1460" w:type="dxa"/>
            <w:tcBorders>
              <w:top w:val="nil"/>
              <w:left w:val="nil"/>
              <w:bottom w:val="single" w:sz="4" w:space="0" w:color="auto"/>
              <w:right w:val="single" w:sz="4" w:space="0" w:color="auto"/>
            </w:tcBorders>
            <w:shd w:val="clear" w:color="auto" w:fill="auto"/>
            <w:noWrap/>
            <w:vAlign w:val="center"/>
            <w:hideMark/>
          </w:tcPr>
          <w:p w14:paraId="50A97B7B"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10F2FDD2" w14:textId="77777777" w:rsidR="00713670" w:rsidRPr="00713670" w:rsidRDefault="00713670" w:rsidP="00713670">
            <w:pPr>
              <w:jc w:val="center"/>
              <w:rPr>
                <w:color w:val="000000"/>
              </w:rPr>
            </w:pPr>
            <w:r w:rsidRPr="00713670">
              <w:rPr>
                <w:color w:val="000000"/>
              </w:rPr>
              <w:t>8,80</w:t>
            </w:r>
          </w:p>
        </w:tc>
        <w:tc>
          <w:tcPr>
            <w:tcW w:w="1480" w:type="dxa"/>
            <w:tcBorders>
              <w:top w:val="nil"/>
              <w:left w:val="nil"/>
              <w:bottom w:val="single" w:sz="4" w:space="0" w:color="auto"/>
              <w:right w:val="single" w:sz="4" w:space="0" w:color="auto"/>
            </w:tcBorders>
            <w:shd w:val="clear" w:color="auto" w:fill="auto"/>
            <w:noWrap/>
            <w:vAlign w:val="center"/>
            <w:hideMark/>
          </w:tcPr>
          <w:p w14:paraId="5500167D" w14:textId="77777777" w:rsidR="00713670" w:rsidRPr="00713670" w:rsidRDefault="00713670" w:rsidP="00713670">
            <w:pPr>
              <w:jc w:val="center"/>
              <w:rPr>
                <w:color w:val="000000"/>
              </w:rPr>
            </w:pPr>
            <w:r w:rsidRPr="00713670">
              <w:rPr>
                <w:color w:val="000000"/>
              </w:rPr>
              <w:t>88,80</w:t>
            </w:r>
          </w:p>
        </w:tc>
        <w:tc>
          <w:tcPr>
            <w:tcW w:w="960" w:type="dxa"/>
            <w:tcBorders>
              <w:top w:val="nil"/>
              <w:left w:val="nil"/>
              <w:bottom w:val="single" w:sz="4" w:space="0" w:color="auto"/>
              <w:right w:val="single" w:sz="4" w:space="0" w:color="auto"/>
            </w:tcBorders>
            <w:shd w:val="clear" w:color="auto" w:fill="auto"/>
            <w:noWrap/>
            <w:vAlign w:val="center"/>
            <w:hideMark/>
          </w:tcPr>
          <w:p w14:paraId="7F6B91E6" w14:textId="77777777" w:rsidR="00713670" w:rsidRPr="00713670" w:rsidRDefault="00713670" w:rsidP="00713670">
            <w:pPr>
              <w:jc w:val="center"/>
              <w:rPr>
                <w:color w:val="000000"/>
              </w:rPr>
            </w:pPr>
            <w:r w:rsidRPr="00713670">
              <w:rPr>
                <w:color w:val="000000"/>
              </w:rPr>
              <w:t>30</w:t>
            </w:r>
          </w:p>
        </w:tc>
      </w:tr>
      <w:tr w:rsidR="00713670" w:rsidRPr="00713670" w14:paraId="2197A173"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CDF818" w14:textId="77777777" w:rsidR="00713670" w:rsidRPr="00713670" w:rsidRDefault="00713670" w:rsidP="00713670">
            <w:pPr>
              <w:jc w:val="right"/>
              <w:rPr>
                <w:color w:val="000000"/>
              </w:rPr>
            </w:pPr>
            <w:r w:rsidRPr="00713670">
              <w:rPr>
                <w:color w:val="000000"/>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00B37834"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17214F" w14:textId="77777777" w:rsidR="00713670" w:rsidRPr="00713670" w:rsidRDefault="00713670" w:rsidP="00713670">
            <w:pPr>
              <w:jc w:val="center"/>
              <w:rPr>
                <w:color w:val="000000"/>
              </w:rPr>
            </w:pPr>
            <w:r w:rsidRPr="00713670">
              <w:rPr>
                <w:color w:val="000000"/>
              </w:rPr>
              <w:t>1680,00</w:t>
            </w:r>
          </w:p>
        </w:tc>
        <w:tc>
          <w:tcPr>
            <w:tcW w:w="1460" w:type="dxa"/>
            <w:tcBorders>
              <w:top w:val="nil"/>
              <w:left w:val="nil"/>
              <w:bottom w:val="single" w:sz="4" w:space="0" w:color="auto"/>
              <w:right w:val="single" w:sz="4" w:space="0" w:color="auto"/>
            </w:tcBorders>
            <w:shd w:val="clear" w:color="auto" w:fill="auto"/>
            <w:noWrap/>
            <w:vAlign w:val="center"/>
            <w:hideMark/>
          </w:tcPr>
          <w:p w14:paraId="126592F1"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DC2F237" w14:textId="77777777" w:rsidR="00713670" w:rsidRPr="00713670" w:rsidRDefault="00713670" w:rsidP="00713670">
            <w:pPr>
              <w:jc w:val="center"/>
              <w:rPr>
                <w:color w:val="000000"/>
              </w:rPr>
            </w:pPr>
            <w:r w:rsidRPr="00713670">
              <w:rPr>
                <w:color w:val="000000"/>
              </w:rPr>
              <w:t>8,68</w:t>
            </w:r>
          </w:p>
        </w:tc>
        <w:tc>
          <w:tcPr>
            <w:tcW w:w="1480" w:type="dxa"/>
            <w:tcBorders>
              <w:top w:val="nil"/>
              <w:left w:val="nil"/>
              <w:bottom w:val="single" w:sz="4" w:space="0" w:color="auto"/>
              <w:right w:val="single" w:sz="4" w:space="0" w:color="auto"/>
            </w:tcBorders>
            <w:shd w:val="clear" w:color="auto" w:fill="auto"/>
            <w:noWrap/>
            <w:vAlign w:val="center"/>
            <w:hideMark/>
          </w:tcPr>
          <w:p w14:paraId="1AD30058" w14:textId="77777777" w:rsidR="00713670" w:rsidRPr="00713670" w:rsidRDefault="00713670" w:rsidP="00713670">
            <w:pPr>
              <w:jc w:val="center"/>
              <w:rPr>
                <w:color w:val="000000"/>
              </w:rPr>
            </w:pPr>
            <w:r w:rsidRPr="00713670">
              <w:rPr>
                <w:color w:val="000000"/>
              </w:rPr>
              <w:t>88,68</w:t>
            </w:r>
          </w:p>
        </w:tc>
        <w:tc>
          <w:tcPr>
            <w:tcW w:w="960" w:type="dxa"/>
            <w:tcBorders>
              <w:top w:val="nil"/>
              <w:left w:val="nil"/>
              <w:bottom w:val="single" w:sz="4" w:space="0" w:color="auto"/>
              <w:right w:val="single" w:sz="4" w:space="0" w:color="auto"/>
            </w:tcBorders>
            <w:shd w:val="clear" w:color="auto" w:fill="auto"/>
            <w:noWrap/>
            <w:vAlign w:val="center"/>
            <w:hideMark/>
          </w:tcPr>
          <w:p w14:paraId="2BC0E17F" w14:textId="77777777" w:rsidR="00713670" w:rsidRPr="00713670" w:rsidRDefault="00713670" w:rsidP="00713670">
            <w:pPr>
              <w:jc w:val="center"/>
              <w:rPr>
                <w:color w:val="000000"/>
              </w:rPr>
            </w:pPr>
            <w:r w:rsidRPr="00713670">
              <w:rPr>
                <w:color w:val="000000"/>
              </w:rPr>
              <w:t>31</w:t>
            </w:r>
          </w:p>
        </w:tc>
      </w:tr>
      <w:tr w:rsidR="00713670" w:rsidRPr="00713670" w14:paraId="2B6C4EFB"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198A39" w14:textId="77777777" w:rsidR="00713670" w:rsidRPr="00713670" w:rsidRDefault="00713670" w:rsidP="00713670">
            <w:pPr>
              <w:jc w:val="right"/>
              <w:rPr>
                <w:color w:val="000000"/>
              </w:rPr>
            </w:pPr>
            <w:r w:rsidRPr="00713670">
              <w:rPr>
                <w:color w:val="000000"/>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5BD8978E"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3AFD2D" w14:textId="77777777" w:rsidR="00713670" w:rsidRPr="00713670" w:rsidRDefault="00713670" w:rsidP="00713670">
            <w:pPr>
              <w:jc w:val="center"/>
              <w:rPr>
                <w:color w:val="000000"/>
              </w:rPr>
            </w:pPr>
            <w:r w:rsidRPr="00713670">
              <w:rPr>
                <w:color w:val="000000"/>
              </w:rPr>
              <w:t>1600,00</w:t>
            </w:r>
          </w:p>
        </w:tc>
        <w:tc>
          <w:tcPr>
            <w:tcW w:w="1460" w:type="dxa"/>
            <w:tcBorders>
              <w:top w:val="nil"/>
              <w:left w:val="nil"/>
              <w:bottom w:val="single" w:sz="4" w:space="0" w:color="auto"/>
              <w:right w:val="single" w:sz="4" w:space="0" w:color="auto"/>
            </w:tcBorders>
            <w:shd w:val="clear" w:color="auto" w:fill="auto"/>
            <w:noWrap/>
            <w:vAlign w:val="center"/>
            <w:hideMark/>
          </w:tcPr>
          <w:p w14:paraId="350F71FA"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2C945A5D" w14:textId="77777777" w:rsidR="00713670" w:rsidRPr="00713670" w:rsidRDefault="00713670" w:rsidP="00713670">
            <w:pPr>
              <w:jc w:val="center"/>
              <w:rPr>
                <w:color w:val="000000"/>
              </w:rPr>
            </w:pPr>
            <w:r w:rsidRPr="00713670">
              <w:rPr>
                <w:color w:val="000000"/>
              </w:rPr>
              <w:t>8,00</w:t>
            </w:r>
          </w:p>
        </w:tc>
        <w:tc>
          <w:tcPr>
            <w:tcW w:w="1480" w:type="dxa"/>
            <w:tcBorders>
              <w:top w:val="nil"/>
              <w:left w:val="nil"/>
              <w:bottom w:val="single" w:sz="4" w:space="0" w:color="auto"/>
              <w:right w:val="single" w:sz="4" w:space="0" w:color="auto"/>
            </w:tcBorders>
            <w:shd w:val="clear" w:color="auto" w:fill="auto"/>
            <w:noWrap/>
            <w:vAlign w:val="center"/>
            <w:hideMark/>
          </w:tcPr>
          <w:p w14:paraId="525B73C2" w14:textId="77777777" w:rsidR="00713670" w:rsidRPr="00713670" w:rsidRDefault="00713670" w:rsidP="00713670">
            <w:pPr>
              <w:jc w:val="center"/>
              <w:rPr>
                <w:color w:val="000000"/>
              </w:rPr>
            </w:pPr>
            <w:r w:rsidRPr="00713670">
              <w:rPr>
                <w:color w:val="000000"/>
              </w:rPr>
              <w:t>88,00</w:t>
            </w:r>
          </w:p>
        </w:tc>
        <w:tc>
          <w:tcPr>
            <w:tcW w:w="960" w:type="dxa"/>
            <w:tcBorders>
              <w:top w:val="nil"/>
              <w:left w:val="nil"/>
              <w:bottom w:val="single" w:sz="4" w:space="0" w:color="auto"/>
              <w:right w:val="single" w:sz="4" w:space="0" w:color="auto"/>
            </w:tcBorders>
            <w:shd w:val="clear" w:color="auto" w:fill="auto"/>
            <w:noWrap/>
            <w:vAlign w:val="center"/>
            <w:hideMark/>
          </w:tcPr>
          <w:p w14:paraId="1974A861" w14:textId="77777777" w:rsidR="00713670" w:rsidRPr="00713670" w:rsidRDefault="00713670" w:rsidP="00713670">
            <w:pPr>
              <w:jc w:val="center"/>
              <w:rPr>
                <w:color w:val="000000"/>
              </w:rPr>
            </w:pPr>
            <w:r w:rsidRPr="00713670">
              <w:rPr>
                <w:color w:val="000000"/>
              </w:rPr>
              <w:t>30</w:t>
            </w:r>
          </w:p>
        </w:tc>
      </w:tr>
      <w:tr w:rsidR="00713670" w:rsidRPr="00713670" w14:paraId="3E3EE3A1"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51EC06F" w14:textId="77777777" w:rsidR="00713670" w:rsidRPr="00713670" w:rsidRDefault="00713670" w:rsidP="00713670">
            <w:pPr>
              <w:jc w:val="right"/>
              <w:rPr>
                <w:color w:val="000000"/>
              </w:rPr>
            </w:pPr>
            <w:r w:rsidRPr="00713670">
              <w:rPr>
                <w:color w:val="000000"/>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37C94694"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A5771B" w14:textId="77777777" w:rsidR="00713670" w:rsidRPr="00713670" w:rsidRDefault="00713670" w:rsidP="00713670">
            <w:pPr>
              <w:jc w:val="center"/>
              <w:rPr>
                <w:color w:val="000000"/>
              </w:rPr>
            </w:pPr>
            <w:r w:rsidRPr="00713670">
              <w:rPr>
                <w:color w:val="000000"/>
              </w:rPr>
              <w:t>1520,00</w:t>
            </w:r>
          </w:p>
        </w:tc>
        <w:tc>
          <w:tcPr>
            <w:tcW w:w="1460" w:type="dxa"/>
            <w:tcBorders>
              <w:top w:val="nil"/>
              <w:left w:val="nil"/>
              <w:bottom w:val="single" w:sz="4" w:space="0" w:color="auto"/>
              <w:right w:val="single" w:sz="4" w:space="0" w:color="auto"/>
            </w:tcBorders>
            <w:shd w:val="clear" w:color="auto" w:fill="auto"/>
            <w:noWrap/>
            <w:vAlign w:val="center"/>
            <w:hideMark/>
          </w:tcPr>
          <w:p w14:paraId="49D70A65"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9B69863" w14:textId="77777777" w:rsidR="00713670" w:rsidRPr="00713670" w:rsidRDefault="00713670" w:rsidP="00713670">
            <w:pPr>
              <w:jc w:val="center"/>
              <w:rPr>
                <w:color w:val="000000"/>
              </w:rPr>
            </w:pPr>
            <w:r w:rsidRPr="00713670">
              <w:rPr>
                <w:color w:val="000000"/>
              </w:rPr>
              <w:t>7,85</w:t>
            </w:r>
          </w:p>
        </w:tc>
        <w:tc>
          <w:tcPr>
            <w:tcW w:w="1480" w:type="dxa"/>
            <w:tcBorders>
              <w:top w:val="nil"/>
              <w:left w:val="nil"/>
              <w:bottom w:val="single" w:sz="4" w:space="0" w:color="auto"/>
              <w:right w:val="single" w:sz="4" w:space="0" w:color="auto"/>
            </w:tcBorders>
            <w:shd w:val="clear" w:color="auto" w:fill="auto"/>
            <w:noWrap/>
            <w:vAlign w:val="center"/>
            <w:hideMark/>
          </w:tcPr>
          <w:p w14:paraId="4D00E3AF" w14:textId="77777777" w:rsidR="00713670" w:rsidRPr="00713670" w:rsidRDefault="00713670" w:rsidP="00713670">
            <w:pPr>
              <w:jc w:val="center"/>
              <w:rPr>
                <w:color w:val="000000"/>
              </w:rPr>
            </w:pPr>
            <w:r w:rsidRPr="00713670">
              <w:rPr>
                <w:color w:val="000000"/>
              </w:rPr>
              <w:t>87,85</w:t>
            </w:r>
          </w:p>
        </w:tc>
        <w:tc>
          <w:tcPr>
            <w:tcW w:w="960" w:type="dxa"/>
            <w:tcBorders>
              <w:top w:val="nil"/>
              <w:left w:val="nil"/>
              <w:bottom w:val="single" w:sz="4" w:space="0" w:color="auto"/>
              <w:right w:val="single" w:sz="4" w:space="0" w:color="auto"/>
            </w:tcBorders>
            <w:shd w:val="clear" w:color="auto" w:fill="auto"/>
            <w:noWrap/>
            <w:vAlign w:val="center"/>
            <w:hideMark/>
          </w:tcPr>
          <w:p w14:paraId="362B829F" w14:textId="77777777" w:rsidR="00713670" w:rsidRPr="00713670" w:rsidRDefault="00713670" w:rsidP="00713670">
            <w:pPr>
              <w:jc w:val="center"/>
              <w:rPr>
                <w:color w:val="000000"/>
              </w:rPr>
            </w:pPr>
            <w:r w:rsidRPr="00713670">
              <w:rPr>
                <w:color w:val="000000"/>
              </w:rPr>
              <w:t>31</w:t>
            </w:r>
          </w:p>
        </w:tc>
      </w:tr>
      <w:tr w:rsidR="00713670" w:rsidRPr="00713670" w14:paraId="4652C911"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AF777A" w14:textId="77777777" w:rsidR="00713670" w:rsidRPr="00713670" w:rsidRDefault="00713670" w:rsidP="00713670">
            <w:pPr>
              <w:jc w:val="right"/>
              <w:rPr>
                <w:color w:val="000000"/>
              </w:rPr>
            </w:pPr>
            <w:r w:rsidRPr="00713670">
              <w:rPr>
                <w:color w:val="000000"/>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1F872A96"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7976DD" w14:textId="77777777" w:rsidR="00713670" w:rsidRPr="00713670" w:rsidRDefault="00713670" w:rsidP="00713670">
            <w:pPr>
              <w:jc w:val="center"/>
              <w:rPr>
                <w:color w:val="000000"/>
              </w:rPr>
            </w:pPr>
            <w:r w:rsidRPr="00713670">
              <w:rPr>
                <w:color w:val="000000"/>
              </w:rPr>
              <w:t>1440,00</w:t>
            </w:r>
          </w:p>
        </w:tc>
        <w:tc>
          <w:tcPr>
            <w:tcW w:w="1460" w:type="dxa"/>
            <w:tcBorders>
              <w:top w:val="nil"/>
              <w:left w:val="nil"/>
              <w:bottom w:val="single" w:sz="4" w:space="0" w:color="auto"/>
              <w:right w:val="single" w:sz="4" w:space="0" w:color="auto"/>
            </w:tcBorders>
            <w:shd w:val="clear" w:color="auto" w:fill="auto"/>
            <w:noWrap/>
            <w:vAlign w:val="center"/>
            <w:hideMark/>
          </w:tcPr>
          <w:p w14:paraId="11D1C2DF"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72D9C89" w14:textId="77777777" w:rsidR="00713670" w:rsidRPr="00713670" w:rsidRDefault="00713670" w:rsidP="00713670">
            <w:pPr>
              <w:jc w:val="center"/>
              <w:rPr>
                <w:color w:val="000000"/>
              </w:rPr>
            </w:pPr>
            <w:r w:rsidRPr="00713670">
              <w:rPr>
                <w:color w:val="000000"/>
              </w:rPr>
              <w:t>7,44</w:t>
            </w:r>
          </w:p>
        </w:tc>
        <w:tc>
          <w:tcPr>
            <w:tcW w:w="1480" w:type="dxa"/>
            <w:tcBorders>
              <w:top w:val="nil"/>
              <w:left w:val="nil"/>
              <w:bottom w:val="single" w:sz="4" w:space="0" w:color="auto"/>
              <w:right w:val="single" w:sz="4" w:space="0" w:color="auto"/>
            </w:tcBorders>
            <w:shd w:val="clear" w:color="auto" w:fill="auto"/>
            <w:noWrap/>
            <w:vAlign w:val="center"/>
            <w:hideMark/>
          </w:tcPr>
          <w:p w14:paraId="6BDAFE19" w14:textId="77777777" w:rsidR="00713670" w:rsidRPr="00713670" w:rsidRDefault="00713670" w:rsidP="00713670">
            <w:pPr>
              <w:jc w:val="center"/>
              <w:rPr>
                <w:color w:val="000000"/>
              </w:rPr>
            </w:pPr>
            <w:r w:rsidRPr="00713670">
              <w:rPr>
                <w:color w:val="000000"/>
              </w:rPr>
              <w:t>87,44</w:t>
            </w:r>
          </w:p>
        </w:tc>
        <w:tc>
          <w:tcPr>
            <w:tcW w:w="960" w:type="dxa"/>
            <w:tcBorders>
              <w:top w:val="nil"/>
              <w:left w:val="nil"/>
              <w:bottom w:val="single" w:sz="4" w:space="0" w:color="auto"/>
              <w:right w:val="single" w:sz="4" w:space="0" w:color="auto"/>
            </w:tcBorders>
            <w:shd w:val="clear" w:color="auto" w:fill="auto"/>
            <w:noWrap/>
            <w:vAlign w:val="center"/>
            <w:hideMark/>
          </w:tcPr>
          <w:p w14:paraId="4B52E61D" w14:textId="77777777" w:rsidR="00713670" w:rsidRPr="00713670" w:rsidRDefault="00713670" w:rsidP="00713670">
            <w:pPr>
              <w:jc w:val="center"/>
              <w:rPr>
                <w:color w:val="000000"/>
              </w:rPr>
            </w:pPr>
            <w:r w:rsidRPr="00713670">
              <w:rPr>
                <w:color w:val="000000"/>
              </w:rPr>
              <w:t>31</w:t>
            </w:r>
          </w:p>
        </w:tc>
      </w:tr>
      <w:tr w:rsidR="00713670" w:rsidRPr="00713670" w14:paraId="4E452441"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F8658B" w14:textId="77777777" w:rsidR="00713670" w:rsidRPr="00713670" w:rsidRDefault="00713670" w:rsidP="00713670">
            <w:pPr>
              <w:jc w:val="right"/>
              <w:rPr>
                <w:color w:val="000000"/>
              </w:rPr>
            </w:pPr>
            <w:r w:rsidRPr="00713670">
              <w:rPr>
                <w:color w:val="000000"/>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045C7392"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CA5512" w14:textId="77777777" w:rsidR="00713670" w:rsidRPr="00713670" w:rsidRDefault="00713670" w:rsidP="00713670">
            <w:pPr>
              <w:jc w:val="center"/>
              <w:rPr>
                <w:color w:val="000000"/>
              </w:rPr>
            </w:pPr>
            <w:r w:rsidRPr="00713670">
              <w:rPr>
                <w:color w:val="000000"/>
              </w:rPr>
              <w:t>1360,00</w:t>
            </w:r>
          </w:p>
        </w:tc>
        <w:tc>
          <w:tcPr>
            <w:tcW w:w="1460" w:type="dxa"/>
            <w:tcBorders>
              <w:top w:val="nil"/>
              <w:left w:val="nil"/>
              <w:bottom w:val="single" w:sz="4" w:space="0" w:color="auto"/>
              <w:right w:val="single" w:sz="4" w:space="0" w:color="auto"/>
            </w:tcBorders>
            <w:shd w:val="clear" w:color="auto" w:fill="auto"/>
            <w:noWrap/>
            <w:vAlign w:val="center"/>
            <w:hideMark/>
          </w:tcPr>
          <w:p w14:paraId="122E73C0"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1B1B48EC" w14:textId="77777777" w:rsidR="00713670" w:rsidRPr="00713670" w:rsidRDefault="00713670" w:rsidP="00713670">
            <w:pPr>
              <w:jc w:val="center"/>
              <w:rPr>
                <w:color w:val="000000"/>
              </w:rPr>
            </w:pPr>
            <w:r w:rsidRPr="00713670">
              <w:rPr>
                <w:color w:val="000000"/>
              </w:rPr>
              <w:t>6,35</w:t>
            </w:r>
          </w:p>
        </w:tc>
        <w:tc>
          <w:tcPr>
            <w:tcW w:w="1480" w:type="dxa"/>
            <w:tcBorders>
              <w:top w:val="nil"/>
              <w:left w:val="nil"/>
              <w:bottom w:val="single" w:sz="4" w:space="0" w:color="auto"/>
              <w:right w:val="single" w:sz="4" w:space="0" w:color="auto"/>
            </w:tcBorders>
            <w:shd w:val="clear" w:color="auto" w:fill="auto"/>
            <w:noWrap/>
            <w:vAlign w:val="center"/>
            <w:hideMark/>
          </w:tcPr>
          <w:p w14:paraId="00C933BF" w14:textId="77777777" w:rsidR="00713670" w:rsidRPr="00713670" w:rsidRDefault="00713670" w:rsidP="00713670">
            <w:pPr>
              <w:jc w:val="center"/>
              <w:rPr>
                <w:color w:val="000000"/>
              </w:rPr>
            </w:pPr>
            <w:r w:rsidRPr="00713670">
              <w:rPr>
                <w:color w:val="000000"/>
              </w:rPr>
              <w:t>86,35</w:t>
            </w:r>
          </w:p>
        </w:tc>
        <w:tc>
          <w:tcPr>
            <w:tcW w:w="960" w:type="dxa"/>
            <w:tcBorders>
              <w:top w:val="nil"/>
              <w:left w:val="nil"/>
              <w:bottom w:val="single" w:sz="4" w:space="0" w:color="auto"/>
              <w:right w:val="single" w:sz="4" w:space="0" w:color="auto"/>
            </w:tcBorders>
            <w:shd w:val="clear" w:color="auto" w:fill="auto"/>
            <w:noWrap/>
            <w:vAlign w:val="center"/>
            <w:hideMark/>
          </w:tcPr>
          <w:p w14:paraId="41D2C7BB" w14:textId="77777777" w:rsidR="00713670" w:rsidRPr="00713670" w:rsidRDefault="00713670" w:rsidP="00713670">
            <w:pPr>
              <w:jc w:val="center"/>
              <w:rPr>
                <w:color w:val="000000"/>
              </w:rPr>
            </w:pPr>
            <w:r w:rsidRPr="00713670">
              <w:rPr>
                <w:color w:val="000000"/>
              </w:rPr>
              <w:t>28</w:t>
            </w:r>
          </w:p>
        </w:tc>
      </w:tr>
      <w:tr w:rsidR="00713670" w:rsidRPr="00713670" w14:paraId="7143FBEB"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8CB651" w14:textId="77777777" w:rsidR="00713670" w:rsidRPr="00713670" w:rsidRDefault="00713670" w:rsidP="00713670">
            <w:pPr>
              <w:jc w:val="right"/>
              <w:rPr>
                <w:color w:val="000000"/>
              </w:rPr>
            </w:pPr>
            <w:r w:rsidRPr="00713670">
              <w:rPr>
                <w:color w:val="000000"/>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2A3B201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49C919" w14:textId="77777777" w:rsidR="00713670" w:rsidRPr="00713670" w:rsidRDefault="00713670" w:rsidP="00713670">
            <w:pPr>
              <w:jc w:val="center"/>
              <w:rPr>
                <w:color w:val="000000"/>
              </w:rPr>
            </w:pPr>
            <w:r w:rsidRPr="00713670">
              <w:rPr>
                <w:color w:val="000000"/>
              </w:rPr>
              <w:t>1280,00</w:t>
            </w:r>
          </w:p>
        </w:tc>
        <w:tc>
          <w:tcPr>
            <w:tcW w:w="1460" w:type="dxa"/>
            <w:tcBorders>
              <w:top w:val="nil"/>
              <w:left w:val="nil"/>
              <w:bottom w:val="single" w:sz="4" w:space="0" w:color="auto"/>
              <w:right w:val="single" w:sz="4" w:space="0" w:color="auto"/>
            </w:tcBorders>
            <w:shd w:val="clear" w:color="auto" w:fill="auto"/>
            <w:noWrap/>
            <w:vAlign w:val="center"/>
            <w:hideMark/>
          </w:tcPr>
          <w:p w14:paraId="5EB4A244"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52C1F0E8" w14:textId="77777777" w:rsidR="00713670" w:rsidRPr="00713670" w:rsidRDefault="00713670" w:rsidP="00713670">
            <w:pPr>
              <w:jc w:val="center"/>
              <w:rPr>
                <w:color w:val="000000"/>
              </w:rPr>
            </w:pPr>
            <w:r w:rsidRPr="00713670">
              <w:rPr>
                <w:color w:val="000000"/>
              </w:rPr>
              <w:t>6,61</w:t>
            </w:r>
          </w:p>
        </w:tc>
        <w:tc>
          <w:tcPr>
            <w:tcW w:w="1480" w:type="dxa"/>
            <w:tcBorders>
              <w:top w:val="nil"/>
              <w:left w:val="nil"/>
              <w:bottom w:val="single" w:sz="4" w:space="0" w:color="auto"/>
              <w:right w:val="single" w:sz="4" w:space="0" w:color="auto"/>
            </w:tcBorders>
            <w:shd w:val="clear" w:color="auto" w:fill="auto"/>
            <w:noWrap/>
            <w:vAlign w:val="center"/>
            <w:hideMark/>
          </w:tcPr>
          <w:p w14:paraId="7543C4D4" w14:textId="77777777" w:rsidR="00713670" w:rsidRPr="00713670" w:rsidRDefault="00713670" w:rsidP="00713670">
            <w:pPr>
              <w:jc w:val="center"/>
              <w:rPr>
                <w:color w:val="000000"/>
              </w:rPr>
            </w:pPr>
            <w:r w:rsidRPr="00713670">
              <w:rPr>
                <w:color w:val="000000"/>
              </w:rPr>
              <w:t>86,61</w:t>
            </w:r>
          </w:p>
        </w:tc>
        <w:tc>
          <w:tcPr>
            <w:tcW w:w="960" w:type="dxa"/>
            <w:tcBorders>
              <w:top w:val="nil"/>
              <w:left w:val="nil"/>
              <w:bottom w:val="single" w:sz="4" w:space="0" w:color="auto"/>
              <w:right w:val="single" w:sz="4" w:space="0" w:color="auto"/>
            </w:tcBorders>
            <w:shd w:val="clear" w:color="auto" w:fill="auto"/>
            <w:noWrap/>
            <w:vAlign w:val="center"/>
            <w:hideMark/>
          </w:tcPr>
          <w:p w14:paraId="43E2DCF8" w14:textId="77777777" w:rsidR="00713670" w:rsidRPr="00713670" w:rsidRDefault="00713670" w:rsidP="00713670">
            <w:pPr>
              <w:jc w:val="center"/>
              <w:rPr>
                <w:color w:val="000000"/>
              </w:rPr>
            </w:pPr>
            <w:r w:rsidRPr="00713670">
              <w:rPr>
                <w:color w:val="000000"/>
              </w:rPr>
              <w:t>31</w:t>
            </w:r>
          </w:p>
        </w:tc>
      </w:tr>
      <w:tr w:rsidR="00713670" w:rsidRPr="00713670" w14:paraId="078671B3"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2460CE" w14:textId="77777777" w:rsidR="00713670" w:rsidRPr="00713670" w:rsidRDefault="00713670" w:rsidP="00713670">
            <w:pPr>
              <w:jc w:val="right"/>
              <w:rPr>
                <w:color w:val="000000"/>
              </w:rPr>
            </w:pPr>
            <w:r w:rsidRPr="00713670">
              <w:rPr>
                <w:color w:val="000000"/>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06A2913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A88374" w14:textId="77777777" w:rsidR="00713670" w:rsidRPr="00713670" w:rsidRDefault="00713670" w:rsidP="00713670">
            <w:pPr>
              <w:jc w:val="center"/>
              <w:rPr>
                <w:color w:val="000000"/>
              </w:rPr>
            </w:pPr>
            <w:r w:rsidRPr="00713670">
              <w:rPr>
                <w:color w:val="000000"/>
              </w:rPr>
              <w:t>1200,00</w:t>
            </w:r>
          </w:p>
        </w:tc>
        <w:tc>
          <w:tcPr>
            <w:tcW w:w="1460" w:type="dxa"/>
            <w:tcBorders>
              <w:top w:val="nil"/>
              <w:left w:val="nil"/>
              <w:bottom w:val="single" w:sz="4" w:space="0" w:color="auto"/>
              <w:right w:val="single" w:sz="4" w:space="0" w:color="auto"/>
            </w:tcBorders>
            <w:shd w:val="clear" w:color="auto" w:fill="auto"/>
            <w:noWrap/>
            <w:vAlign w:val="center"/>
            <w:hideMark/>
          </w:tcPr>
          <w:p w14:paraId="4CC7C8A4"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27690AB4" w14:textId="77777777" w:rsidR="00713670" w:rsidRPr="00713670" w:rsidRDefault="00713670" w:rsidP="00713670">
            <w:pPr>
              <w:jc w:val="center"/>
              <w:rPr>
                <w:color w:val="000000"/>
              </w:rPr>
            </w:pPr>
            <w:r w:rsidRPr="00713670">
              <w:rPr>
                <w:color w:val="000000"/>
              </w:rPr>
              <w:t>6,00</w:t>
            </w:r>
          </w:p>
        </w:tc>
        <w:tc>
          <w:tcPr>
            <w:tcW w:w="1480" w:type="dxa"/>
            <w:tcBorders>
              <w:top w:val="nil"/>
              <w:left w:val="nil"/>
              <w:bottom w:val="single" w:sz="4" w:space="0" w:color="auto"/>
              <w:right w:val="single" w:sz="4" w:space="0" w:color="auto"/>
            </w:tcBorders>
            <w:shd w:val="clear" w:color="auto" w:fill="auto"/>
            <w:noWrap/>
            <w:vAlign w:val="center"/>
            <w:hideMark/>
          </w:tcPr>
          <w:p w14:paraId="03CC6E0A" w14:textId="77777777" w:rsidR="00713670" w:rsidRPr="00713670" w:rsidRDefault="00713670" w:rsidP="00713670">
            <w:pPr>
              <w:jc w:val="center"/>
              <w:rPr>
                <w:color w:val="000000"/>
              </w:rPr>
            </w:pPr>
            <w:r w:rsidRPr="00713670">
              <w:rPr>
                <w:color w:val="000000"/>
              </w:rPr>
              <w:t>86,00</w:t>
            </w:r>
          </w:p>
        </w:tc>
        <w:tc>
          <w:tcPr>
            <w:tcW w:w="960" w:type="dxa"/>
            <w:tcBorders>
              <w:top w:val="nil"/>
              <w:left w:val="nil"/>
              <w:bottom w:val="single" w:sz="4" w:space="0" w:color="auto"/>
              <w:right w:val="single" w:sz="4" w:space="0" w:color="auto"/>
            </w:tcBorders>
            <w:shd w:val="clear" w:color="auto" w:fill="auto"/>
            <w:noWrap/>
            <w:vAlign w:val="center"/>
            <w:hideMark/>
          </w:tcPr>
          <w:p w14:paraId="54A63685" w14:textId="77777777" w:rsidR="00713670" w:rsidRPr="00713670" w:rsidRDefault="00713670" w:rsidP="00713670">
            <w:pPr>
              <w:jc w:val="center"/>
              <w:rPr>
                <w:color w:val="000000"/>
              </w:rPr>
            </w:pPr>
            <w:r w:rsidRPr="00713670">
              <w:rPr>
                <w:color w:val="000000"/>
              </w:rPr>
              <w:t>30</w:t>
            </w:r>
          </w:p>
        </w:tc>
      </w:tr>
      <w:tr w:rsidR="00713670" w:rsidRPr="00713670" w14:paraId="138D0073"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C48A49" w14:textId="77777777" w:rsidR="00713670" w:rsidRPr="00713670" w:rsidRDefault="00713670" w:rsidP="00713670">
            <w:pPr>
              <w:jc w:val="right"/>
              <w:rPr>
                <w:color w:val="000000"/>
              </w:rPr>
            </w:pPr>
            <w:r w:rsidRPr="00713670">
              <w:rPr>
                <w:color w:val="000000"/>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4DF9FD71"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A7CB99C" w14:textId="77777777" w:rsidR="00713670" w:rsidRPr="00713670" w:rsidRDefault="00713670" w:rsidP="00713670">
            <w:pPr>
              <w:jc w:val="center"/>
              <w:rPr>
                <w:color w:val="000000"/>
              </w:rPr>
            </w:pPr>
            <w:r w:rsidRPr="00713670">
              <w:rPr>
                <w:color w:val="000000"/>
              </w:rPr>
              <w:t>1120,00</w:t>
            </w:r>
          </w:p>
        </w:tc>
        <w:tc>
          <w:tcPr>
            <w:tcW w:w="1460" w:type="dxa"/>
            <w:tcBorders>
              <w:top w:val="nil"/>
              <w:left w:val="nil"/>
              <w:bottom w:val="single" w:sz="4" w:space="0" w:color="auto"/>
              <w:right w:val="single" w:sz="4" w:space="0" w:color="auto"/>
            </w:tcBorders>
            <w:shd w:val="clear" w:color="auto" w:fill="auto"/>
            <w:noWrap/>
            <w:vAlign w:val="center"/>
            <w:hideMark/>
          </w:tcPr>
          <w:p w14:paraId="6DE95C2D"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2C8227A1" w14:textId="77777777" w:rsidR="00713670" w:rsidRPr="00713670" w:rsidRDefault="00713670" w:rsidP="00713670">
            <w:pPr>
              <w:jc w:val="center"/>
              <w:rPr>
                <w:color w:val="000000"/>
              </w:rPr>
            </w:pPr>
            <w:r w:rsidRPr="00713670">
              <w:rPr>
                <w:color w:val="000000"/>
              </w:rPr>
              <w:t>5,79</w:t>
            </w:r>
          </w:p>
        </w:tc>
        <w:tc>
          <w:tcPr>
            <w:tcW w:w="1480" w:type="dxa"/>
            <w:tcBorders>
              <w:top w:val="nil"/>
              <w:left w:val="nil"/>
              <w:bottom w:val="single" w:sz="4" w:space="0" w:color="auto"/>
              <w:right w:val="single" w:sz="4" w:space="0" w:color="auto"/>
            </w:tcBorders>
            <w:shd w:val="clear" w:color="auto" w:fill="auto"/>
            <w:noWrap/>
            <w:vAlign w:val="center"/>
            <w:hideMark/>
          </w:tcPr>
          <w:p w14:paraId="183719F1" w14:textId="77777777" w:rsidR="00713670" w:rsidRPr="00713670" w:rsidRDefault="00713670" w:rsidP="00713670">
            <w:pPr>
              <w:jc w:val="center"/>
              <w:rPr>
                <w:color w:val="000000"/>
              </w:rPr>
            </w:pPr>
            <w:r w:rsidRPr="00713670">
              <w:rPr>
                <w:color w:val="000000"/>
              </w:rPr>
              <w:t>85,79</w:t>
            </w:r>
          </w:p>
        </w:tc>
        <w:tc>
          <w:tcPr>
            <w:tcW w:w="960" w:type="dxa"/>
            <w:tcBorders>
              <w:top w:val="nil"/>
              <w:left w:val="nil"/>
              <w:bottom w:val="single" w:sz="4" w:space="0" w:color="auto"/>
              <w:right w:val="single" w:sz="4" w:space="0" w:color="auto"/>
            </w:tcBorders>
            <w:shd w:val="clear" w:color="auto" w:fill="auto"/>
            <w:noWrap/>
            <w:vAlign w:val="center"/>
            <w:hideMark/>
          </w:tcPr>
          <w:p w14:paraId="14EAECD9" w14:textId="77777777" w:rsidR="00713670" w:rsidRPr="00713670" w:rsidRDefault="00713670" w:rsidP="00713670">
            <w:pPr>
              <w:jc w:val="center"/>
              <w:rPr>
                <w:color w:val="000000"/>
              </w:rPr>
            </w:pPr>
            <w:r w:rsidRPr="00713670">
              <w:rPr>
                <w:color w:val="000000"/>
              </w:rPr>
              <w:t>31</w:t>
            </w:r>
          </w:p>
        </w:tc>
      </w:tr>
      <w:tr w:rsidR="00713670" w:rsidRPr="00713670" w14:paraId="165FCD90"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56F76C" w14:textId="77777777" w:rsidR="00713670" w:rsidRPr="00713670" w:rsidRDefault="00713670" w:rsidP="00713670">
            <w:pPr>
              <w:jc w:val="right"/>
              <w:rPr>
                <w:color w:val="000000"/>
              </w:rPr>
            </w:pPr>
            <w:r w:rsidRPr="00713670">
              <w:rPr>
                <w:color w:val="000000"/>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5A5EB43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3379FD" w14:textId="77777777" w:rsidR="00713670" w:rsidRPr="00713670" w:rsidRDefault="00713670" w:rsidP="00713670">
            <w:pPr>
              <w:jc w:val="center"/>
              <w:rPr>
                <w:color w:val="000000"/>
              </w:rPr>
            </w:pPr>
            <w:r w:rsidRPr="00713670">
              <w:rPr>
                <w:color w:val="000000"/>
              </w:rPr>
              <w:t>1040,00</w:t>
            </w:r>
          </w:p>
        </w:tc>
        <w:tc>
          <w:tcPr>
            <w:tcW w:w="1460" w:type="dxa"/>
            <w:tcBorders>
              <w:top w:val="nil"/>
              <w:left w:val="nil"/>
              <w:bottom w:val="single" w:sz="4" w:space="0" w:color="auto"/>
              <w:right w:val="single" w:sz="4" w:space="0" w:color="auto"/>
            </w:tcBorders>
            <w:shd w:val="clear" w:color="auto" w:fill="auto"/>
            <w:noWrap/>
            <w:vAlign w:val="center"/>
            <w:hideMark/>
          </w:tcPr>
          <w:p w14:paraId="17DBD5F9"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67AC7D0F" w14:textId="77777777" w:rsidR="00713670" w:rsidRPr="00713670" w:rsidRDefault="00713670" w:rsidP="00713670">
            <w:pPr>
              <w:jc w:val="center"/>
              <w:rPr>
                <w:color w:val="000000"/>
              </w:rPr>
            </w:pPr>
            <w:r w:rsidRPr="00713670">
              <w:rPr>
                <w:color w:val="000000"/>
              </w:rPr>
              <w:t>5,20</w:t>
            </w:r>
          </w:p>
        </w:tc>
        <w:tc>
          <w:tcPr>
            <w:tcW w:w="1480" w:type="dxa"/>
            <w:tcBorders>
              <w:top w:val="nil"/>
              <w:left w:val="nil"/>
              <w:bottom w:val="single" w:sz="4" w:space="0" w:color="auto"/>
              <w:right w:val="single" w:sz="4" w:space="0" w:color="auto"/>
            </w:tcBorders>
            <w:shd w:val="clear" w:color="auto" w:fill="auto"/>
            <w:noWrap/>
            <w:vAlign w:val="center"/>
            <w:hideMark/>
          </w:tcPr>
          <w:p w14:paraId="5F468CDA" w14:textId="77777777" w:rsidR="00713670" w:rsidRPr="00713670" w:rsidRDefault="00713670" w:rsidP="00713670">
            <w:pPr>
              <w:jc w:val="center"/>
              <w:rPr>
                <w:color w:val="000000"/>
              </w:rPr>
            </w:pPr>
            <w:r w:rsidRPr="00713670">
              <w:rPr>
                <w:color w:val="000000"/>
              </w:rPr>
              <w:t>85,20</w:t>
            </w:r>
          </w:p>
        </w:tc>
        <w:tc>
          <w:tcPr>
            <w:tcW w:w="960" w:type="dxa"/>
            <w:tcBorders>
              <w:top w:val="nil"/>
              <w:left w:val="nil"/>
              <w:bottom w:val="single" w:sz="4" w:space="0" w:color="auto"/>
              <w:right w:val="single" w:sz="4" w:space="0" w:color="auto"/>
            </w:tcBorders>
            <w:shd w:val="clear" w:color="auto" w:fill="auto"/>
            <w:noWrap/>
            <w:vAlign w:val="center"/>
            <w:hideMark/>
          </w:tcPr>
          <w:p w14:paraId="30967052" w14:textId="77777777" w:rsidR="00713670" w:rsidRPr="00713670" w:rsidRDefault="00713670" w:rsidP="00713670">
            <w:pPr>
              <w:jc w:val="center"/>
              <w:rPr>
                <w:color w:val="000000"/>
              </w:rPr>
            </w:pPr>
            <w:r w:rsidRPr="00713670">
              <w:rPr>
                <w:color w:val="000000"/>
              </w:rPr>
              <w:t>30</w:t>
            </w:r>
          </w:p>
        </w:tc>
      </w:tr>
      <w:tr w:rsidR="00713670" w:rsidRPr="00713670" w14:paraId="3772FF0E"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5DC3A2" w14:textId="77777777" w:rsidR="00713670" w:rsidRPr="00713670" w:rsidRDefault="00713670" w:rsidP="00713670">
            <w:pPr>
              <w:jc w:val="right"/>
              <w:rPr>
                <w:color w:val="000000"/>
              </w:rPr>
            </w:pPr>
            <w:r w:rsidRPr="00713670">
              <w:rPr>
                <w:color w:val="000000"/>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4C271224"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EFC553" w14:textId="77777777" w:rsidR="00713670" w:rsidRPr="00713670" w:rsidRDefault="00713670" w:rsidP="00713670">
            <w:pPr>
              <w:jc w:val="center"/>
              <w:rPr>
                <w:color w:val="000000"/>
              </w:rPr>
            </w:pPr>
            <w:r w:rsidRPr="00713670">
              <w:rPr>
                <w:color w:val="000000"/>
              </w:rPr>
              <w:t>960,00</w:t>
            </w:r>
          </w:p>
        </w:tc>
        <w:tc>
          <w:tcPr>
            <w:tcW w:w="1460" w:type="dxa"/>
            <w:tcBorders>
              <w:top w:val="nil"/>
              <w:left w:val="nil"/>
              <w:bottom w:val="single" w:sz="4" w:space="0" w:color="auto"/>
              <w:right w:val="single" w:sz="4" w:space="0" w:color="auto"/>
            </w:tcBorders>
            <w:shd w:val="clear" w:color="auto" w:fill="auto"/>
            <w:noWrap/>
            <w:vAlign w:val="center"/>
            <w:hideMark/>
          </w:tcPr>
          <w:p w14:paraId="3671B740"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38FF1A2" w14:textId="77777777" w:rsidR="00713670" w:rsidRPr="00713670" w:rsidRDefault="00713670" w:rsidP="00713670">
            <w:pPr>
              <w:jc w:val="center"/>
              <w:rPr>
                <w:color w:val="000000"/>
              </w:rPr>
            </w:pPr>
            <w:r w:rsidRPr="00713670">
              <w:rPr>
                <w:color w:val="000000"/>
              </w:rPr>
              <w:t>4,96</w:t>
            </w:r>
          </w:p>
        </w:tc>
        <w:tc>
          <w:tcPr>
            <w:tcW w:w="1480" w:type="dxa"/>
            <w:tcBorders>
              <w:top w:val="nil"/>
              <w:left w:val="nil"/>
              <w:bottom w:val="single" w:sz="4" w:space="0" w:color="auto"/>
              <w:right w:val="single" w:sz="4" w:space="0" w:color="auto"/>
            </w:tcBorders>
            <w:shd w:val="clear" w:color="auto" w:fill="auto"/>
            <w:noWrap/>
            <w:vAlign w:val="center"/>
            <w:hideMark/>
          </w:tcPr>
          <w:p w14:paraId="0435B676" w14:textId="77777777" w:rsidR="00713670" w:rsidRPr="00713670" w:rsidRDefault="00713670" w:rsidP="00713670">
            <w:pPr>
              <w:jc w:val="center"/>
              <w:rPr>
                <w:color w:val="000000"/>
              </w:rPr>
            </w:pPr>
            <w:r w:rsidRPr="00713670">
              <w:rPr>
                <w:color w:val="000000"/>
              </w:rPr>
              <w:t>84,96</w:t>
            </w:r>
          </w:p>
        </w:tc>
        <w:tc>
          <w:tcPr>
            <w:tcW w:w="960" w:type="dxa"/>
            <w:tcBorders>
              <w:top w:val="nil"/>
              <w:left w:val="nil"/>
              <w:bottom w:val="single" w:sz="4" w:space="0" w:color="auto"/>
              <w:right w:val="single" w:sz="4" w:space="0" w:color="auto"/>
            </w:tcBorders>
            <w:shd w:val="clear" w:color="auto" w:fill="auto"/>
            <w:noWrap/>
            <w:vAlign w:val="center"/>
            <w:hideMark/>
          </w:tcPr>
          <w:p w14:paraId="1BA581D8" w14:textId="77777777" w:rsidR="00713670" w:rsidRPr="00713670" w:rsidRDefault="00713670" w:rsidP="00713670">
            <w:pPr>
              <w:jc w:val="center"/>
              <w:rPr>
                <w:color w:val="000000"/>
              </w:rPr>
            </w:pPr>
            <w:r w:rsidRPr="00713670">
              <w:rPr>
                <w:color w:val="000000"/>
              </w:rPr>
              <w:t>31</w:t>
            </w:r>
          </w:p>
        </w:tc>
      </w:tr>
      <w:tr w:rsidR="00713670" w:rsidRPr="00713670" w14:paraId="1D163928"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AF8FC8" w14:textId="77777777" w:rsidR="00713670" w:rsidRPr="00713670" w:rsidRDefault="00713670" w:rsidP="00713670">
            <w:pPr>
              <w:jc w:val="right"/>
              <w:rPr>
                <w:color w:val="000000"/>
              </w:rPr>
            </w:pPr>
            <w:r w:rsidRPr="00713670">
              <w:rPr>
                <w:color w:val="000000"/>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572BC16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A651EC" w14:textId="77777777" w:rsidR="00713670" w:rsidRPr="00713670" w:rsidRDefault="00713670" w:rsidP="00713670">
            <w:pPr>
              <w:jc w:val="center"/>
              <w:rPr>
                <w:color w:val="000000"/>
              </w:rPr>
            </w:pPr>
            <w:r w:rsidRPr="00713670">
              <w:rPr>
                <w:color w:val="000000"/>
              </w:rPr>
              <w:t>880,00</w:t>
            </w:r>
          </w:p>
        </w:tc>
        <w:tc>
          <w:tcPr>
            <w:tcW w:w="1460" w:type="dxa"/>
            <w:tcBorders>
              <w:top w:val="nil"/>
              <w:left w:val="nil"/>
              <w:bottom w:val="single" w:sz="4" w:space="0" w:color="auto"/>
              <w:right w:val="single" w:sz="4" w:space="0" w:color="auto"/>
            </w:tcBorders>
            <w:shd w:val="clear" w:color="auto" w:fill="auto"/>
            <w:noWrap/>
            <w:vAlign w:val="center"/>
            <w:hideMark/>
          </w:tcPr>
          <w:p w14:paraId="3BA1A09A"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29B13EE" w14:textId="77777777" w:rsidR="00713670" w:rsidRPr="00713670" w:rsidRDefault="00713670" w:rsidP="00713670">
            <w:pPr>
              <w:jc w:val="center"/>
              <w:rPr>
                <w:color w:val="000000"/>
              </w:rPr>
            </w:pPr>
            <w:r w:rsidRPr="00713670">
              <w:rPr>
                <w:color w:val="000000"/>
              </w:rPr>
              <w:t>4,55</w:t>
            </w:r>
          </w:p>
        </w:tc>
        <w:tc>
          <w:tcPr>
            <w:tcW w:w="1480" w:type="dxa"/>
            <w:tcBorders>
              <w:top w:val="nil"/>
              <w:left w:val="nil"/>
              <w:bottom w:val="single" w:sz="4" w:space="0" w:color="auto"/>
              <w:right w:val="single" w:sz="4" w:space="0" w:color="auto"/>
            </w:tcBorders>
            <w:shd w:val="clear" w:color="auto" w:fill="auto"/>
            <w:noWrap/>
            <w:vAlign w:val="center"/>
            <w:hideMark/>
          </w:tcPr>
          <w:p w14:paraId="52585F16" w14:textId="77777777" w:rsidR="00713670" w:rsidRPr="00713670" w:rsidRDefault="00713670" w:rsidP="00713670">
            <w:pPr>
              <w:jc w:val="center"/>
              <w:rPr>
                <w:color w:val="000000"/>
              </w:rPr>
            </w:pPr>
            <w:r w:rsidRPr="00713670">
              <w:rPr>
                <w:color w:val="000000"/>
              </w:rPr>
              <w:t>84,55</w:t>
            </w:r>
          </w:p>
        </w:tc>
        <w:tc>
          <w:tcPr>
            <w:tcW w:w="960" w:type="dxa"/>
            <w:tcBorders>
              <w:top w:val="nil"/>
              <w:left w:val="nil"/>
              <w:bottom w:val="single" w:sz="4" w:space="0" w:color="auto"/>
              <w:right w:val="single" w:sz="4" w:space="0" w:color="auto"/>
            </w:tcBorders>
            <w:shd w:val="clear" w:color="auto" w:fill="auto"/>
            <w:noWrap/>
            <w:vAlign w:val="center"/>
            <w:hideMark/>
          </w:tcPr>
          <w:p w14:paraId="2344AFBA" w14:textId="77777777" w:rsidR="00713670" w:rsidRPr="00713670" w:rsidRDefault="00713670" w:rsidP="00713670">
            <w:pPr>
              <w:jc w:val="center"/>
              <w:rPr>
                <w:color w:val="000000"/>
              </w:rPr>
            </w:pPr>
            <w:r w:rsidRPr="00713670">
              <w:rPr>
                <w:color w:val="000000"/>
              </w:rPr>
              <w:t>31</w:t>
            </w:r>
          </w:p>
        </w:tc>
      </w:tr>
      <w:tr w:rsidR="00713670" w:rsidRPr="00713670" w14:paraId="62688FC9"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9B6B0D" w14:textId="77777777" w:rsidR="00713670" w:rsidRPr="00713670" w:rsidRDefault="00713670" w:rsidP="00713670">
            <w:pPr>
              <w:jc w:val="right"/>
              <w:rPr>
                <w:color w:val="000000"/>
              </w:rPr>
            </w:pPr>
            <w:r w:rsidRPr="00713670">
              <w:rPr>
                <w:color w:val="000000"/>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7D66C269"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3D3D8A" w14:textId="77777777" w:rsidR="00713670" w:rsidRPr="00713670" w:rsidRDefault="00713670" w:rsidP="00713670">
            <w:pPr>
              <w:jc w:val="center"/>
              <w:rPr>
                <w:color w:val="000000"/>
              </w:rPr>
            </w:pPr>
            <w:r w:rsidRPr="00713670">
              <w:rPr>
                <w:color w:val="000000"/>
              </w:rPr>
              <w:t>800,00</w:t>
            </w:r>
          </w:p>
        </w:tc>
        <w:tc>
          <w:tcPr>
            <w:tcW w:w="1460" w:type="dxa"/>
            <w:tcBorders>
              <w:top w:val="nil"/>
              <w:left w:val="nil"/>
              <w:bottom w:val="single" w:sz="4" w:space="0" w:color="auto"/>
              <w:right w:val="single" w:sz="4" w:space="0" w:color="auto"/>
            </w:tcBorders>
            <w:shd w:val="clear" w:color="auto" w:fill="auto"/>
            <w:noWrap/>
            <w:vAlign w:val="center"/>
            <w:hideMark/>
          </w:tcPr>
          <w:p w14:paraId="4A6EB9AA"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14D58321" w14:textId="77777777" w:rsidR="00713670" w:rsidRPr="00713670" w:rsidRDefault="00713670" w:rsidP="00713670">
            <w:pPr>
              <w:jc w:val="center"/>
              <w:rPr>
                <w:color w:val="000000"/>
              </w:rPr>
            </w:pPr>
            <w:r w:rsidRPr="00713670">
              <w:rPr>
                <w:color w:val="000000"/>
              </w:rPr>
              <w:t>4,00</w:t>
            </w:r>
          </w:p>
        </w:tc>
        <w:tc>
          <w:tcPr>
            <w:tcW w:w="1480" w:type="dxa"/>
            <w:tcBorders>
              <w:top w:val="nil"/>
              <w:left w:val="nil"/>
              <w:bottom w:val="single" w:sz="4" w:space="0" w:color="auto"/>
              <w:right w:val="single" w:sz="4" w:space="0" w:color="auto"/>
            </w:tcBorders>
            <w:shd w:val="clear" w:color="auto" w:fill="auto"/>
            <w:noWrap/>
            <w:vAlign w:val="center"/>
            <w:hideMark/>
          </w:tcPr>
          <w:p w14:paraId="5E1450B1" w14:textId="77777777" w:rsidR="00713670" w:rsidRPr="00713670" w:rsidRDefault="00713670" w:rsidP="00713670">
            <w:pPr>
              <w:jc w:val="center"/>
              <w:rPr>
                <w:color w:val="000000"/>
              </w:rPr>
            </w:pPr>
            <w:r w:rsidRPr="00713670">
              <w:rPr>
                <w:color w:val="000000"/>
              </w:rPr>
              <w:t>84,00</w:t>
            </w:r>
          </w:p>
        </w:tc>
        <w:tc>
          <w:tcPr>
            <w:tcW w:w="960" w:type="dxa"/>
            <w:tcBorders>
              <w:top w:val="nil"/>
              <w:left w:val="nil"/>
              <w:bottom w:val="single" w:sz="4" w:space="0" w:color="auto"/>
              <w:right w:val="single" w:sz="4" w:space="0" w:color="auto"/>
            </w:tcBorders>
            <w:shd w:val="clear" w:color="auto" w:fill="auto"/>
            <w:noWrap/>
            <w:vAlign w:val="center"/>
            <w:hideMark/>
          </w:tcPr>
          <w:p w14:paraId="4C688FFC" w14:textId="77777777" w:rsidR="00713670" w:rsidRPr="00713670" w:rsidRDefault="00713670" w:rsidP="00713670">
            <w:pPr>
              <w:jc w:val="center"/>
              <w:rPr>
                <w:color w:val="000000"/>
              </w:rPr>
            </w:pPr>
            <w:r w:rsidRPr="00713670">
              <w:rPr>
                <w:color w:val="000000"/>
              </w:rPr>
              <w:t>30</w:t>
            </w:r>
          </w:p>
        </w:tc>
      </w:tr>
      <w:tr w:rsidR="00713670" w:rsidRPr="00713670" w14:paraId="6CA91A8D"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60F8AB" w14:textId="77777777" w:rsidR="00713670" w:rsidRPr="00713670" w:rsidRDefault="00713670" w:rsidP="00713670">
            <w:pPr>
              <w:jc w:val="right"/>
              <w:rPr>
                <w:color w:val="000000"/>
              </w:rPr>
            </w:pPr>
            <w:r w:rsidRPr="00713670">
              <w:rPr>
                <w:color w:val="000000"/>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0330B27C"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3BE3E8" w14:textId="77777777" w:rsidR="00713670" w:rsidRPr="00713670" w:rsidRDefault="00713670" w:rsidP="00713670">
            <w:pPr>
              <w:jc w:val="center"/>
              <w:rPr>
                <w:color w:val="000000"/>
              </w:rPr>
            </w:pPr>
            <w:r w:rsidRPr="00713670">
              <w:rPr>
                <w:color w:val="000000"/>
              </w:rPr>
              <w:t>720,00</w:t>
            </w:r>
          </w:p>
        </w:tc>
        <w:tc>
          <w:tcPr>
            <w:tcW w:w="1460" w:type="dxa"/>
            <w:tcBorders>
              <w:top w:val="nil"/>
              <w:left w:val="nil"/>
              <w:bottom w:val="single" w:sz="4" w:space="0" w:color="auto"/>
              <w:right w:val="single" w:sz="4" w:space="0" w:color="auto"/>
            </w:tcBorders>
            <w:shd w:val="clear" w:color="auto" w:fill="auto"/>
            <w:noWrap/>
            <w:vAlign w:val="center"/>
            <w:hideMark/>
          </w:tcPr>
          <w:p w14:paraId="5AA34992"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54A5469" w14:textId="77777777" w:rsidR="00713670" w:rsidRPr="00713670" w:rsidRDefault="00713670" w:rsidP="00713670">
            <w:pPr>
              <w:jc w:val="center"/>
              <w:rPr>
                <w:color w:val="000000"/>
              </w:rPr>
            </w:pPr>
            <w:r w:rsidRPr="00713670">
              <w:rPr>
                <w:color w:val="000000"/>
              </w:rPr>
              <w:t>3,72</w:t>
            </w:r>
          </w:p>
        </w:tc>
        <w:tc>
          <w:tcPr>
            <w:tcW w:w="1480" w:type="dxa"/>
            <w:tcBorders>
              <w:top w:val="nil"/>
              <w:left w:val="nil"/>
              <w:bottom w:val="single" w:sz="4" w:space="0" w:color="auto"/>
              <w:right w:val="single" w:sz="4" w:space="0" w:color="auto"/>
            </w:tcBorders>
            <w:shd w:val="clear" w:color="auto" w:fill="auto"/>
            <w:noWrap/>
            <w:vAlign w:val="center"/>
            <w:hideMark/>
          </w:tcPr>
          <w:p w14:paraId="4F9508F9" w14:textId="77777777" w:rsidR="00713670" w:rsidRPr="00713670" w:rsidRDefault="00713670" w:rsidP="00713670">
            <w:pPr>
              <w:jc w:val="center"/>
              <w:rPr>
                <w:color w:val="000000"/>
              </w:rPr>
            </w:pPr>
            <w:r w:rsidRPr="00713670">
              <w:rPr>
                <w:color w:val="000000"/>
              </w:rPr>
              <w:t>83,72</w:t>
            </w:r>
          </w:p>
        </w:tc>
        <w:tc>
          <w:tcPr>
            <w:tcW w:w="960" w:type="dxa"/>
            <w:tcBorders>
              <w:top w:val="nil"/>
              <w:left w:val="nil"/>
              <w:bottom w:val="single" w:sz="4" w:space="0" w:color="auto"/>
              <w:right w:val="single" w:sz="4" w:space="0" w:color="auto"/>
            </w:tcBorders>
            <w:shd w:val="clear" w:color="auto" w:fill="auto"/>
            <w:noWrap/>
            <w:vAlign w:val="center"/>
            <w:hideMark/>
          </w:tcPr>
          <w:p w14:paraId="23862794" w14:textId="77777777" w:rsidR="00713670" w:rsidRPr="00713670" w:rsidRDefault="00713670" w:rsidP="00713670">
            <w:pPr>
              <w:jc w:val="center"/>
              <w:rPr>
                <w:color w:val="000000"/>
              </w:rPr>
            </w:pPr>
            <w:r w:rsidRPr="00713670">
              <w:rPr>
                <w:color w:val="000000"/>
              </w:rPr>
              <w:t>31</w:t>
            </w:r>
          </w:p>
        </w:tc>
      </w:tr>
      <w:tr w:rsidR="00713670" w:rsidRPr="00713670" w14:paraId="55EE4B28"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C7F7F" w14:textId="77777777" w:rsidR="00713670" w:rsidRPr="00713670" w:rsidRDefault="00713670" w:rsidP="00713670">
            <w:pPr>
              <w:jc w:val="right"/>
              <w:rPr>
                <w:color w:val="000000"/>
              </w:rPr>
            </w:pPr>
            <w:r w:rsidRPr="00713670">
              <w:rPr>
                <w:color w:val="000000"/>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1363F0C0"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C179F68" w14:textId="77777777" w:rsidR="00713670" w:rsidRPr="00713670" w:rsidRDefault="00713670" w:rsidP="00713670">
            <w:pPr>
              <w:jc w:val="center"/>
              <w:rPr>
                <w:color w:val="000000"/>
              </w:rPr>
            </w:pPr>
            <w:r w:rsidRPr="00713670">
              <w:rPr>
                <w:color w:val="000000"/>
              </w:rPr>
              <w:t>640,00</w:t>
            </w:r>
          </w:p>
        </w:tc>
        <w:tc>
          <w:tcPr>
            <w:tcW w:w="1460" w:type="dxa"/>
            <w:tcBorders>
              <w:top w:val="nil"/>
              <w:left w:val="nil"/>
              <w:bottom w:val="single" w:sz="4" w:space="0" w:color="auto"/>
              <w:right w:val="single" w:sz="4" w:space="0" w:color="auto"/>
            </w:tcBorders>
            <w:shd w:val="clear" w:color="auto" w:fill="auto"/>
            <w:noWrap/>
            <w:vAlign w:val="center"/>
            <w:hideMark/>
          </w:tcPr>
          <w:p w14:paraId="314B58AF"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2960DD0" w14:textId="77777777" w:rsidR="00713670" w:rsidRPr="00713670" w:rsidRDefault="00713670" w:rsidP="00713670">
            <w:pPr>
              <w:jc w:val="center"/>
              <w:rPr>
                <w:color w:val="000000"/>
              </w:rPr>
            </w:pPr>
            <w:r w:rsidRPr="00713670">
              <w:rPr>
                <w:color w:val="000000"/>
              </w:rPr>
              <w:t>3,20</w:t>
            </w:r>
          </w:p>
        </w:tc>
        <w:tc>
          <w:tcPr>
            <w:tcW w:w="1480" w:type="dxa"/>
            <w:tcBorders>
              <w:top w:val="nil"/>
              <w:left w:val="nil"/>
              <w:bottom w:val="single" w:sz="4" w:space="0" w:color="auto"/>
              <w:right w:val="single" w:sz="4" w:space="0" w:color="auto"/>
            </w:tcBorders>
            <w:shd w:val="clear" w:color="auto" w:fill="auto"/>
            <w:noWrap/>
            <w:vAlign w:val="center"/>
            <w:hideMark/>
          </w:tcPr>
          <w:p w14:paraId="419CAF0B" w14:textId="77777777" w:rsidR="00713670" w:rsidRPr="00713670" w:rsidRDefault="00713670" w:rsidP="00713670">
            <w:pPr>
              <w:jc w:val="center"/>
              <w:rPr>
                <w:color w:val="000000"/>
              </w:rPr>
            </w:pPr>
            <w:r w:rsidRPr="00713670">
              <w:rPr>
                <w:color w:val="000000"/>
              </w:rPr>
              <w:t>83,20</w:t>
            </w:r>
          </w:p>
        </w:tc>
        <w:tc>
          <w:tcPr>
            <w:tcW w:w="960" w:type="dxa"/>
            <w:tcBorders>
              <w:top w:val="nil"/>
              <w:left w:val="nil"/>
              <w:bottom w:val="single" w:sz="4" w:space="0" w:color="auto"/>
              <w:right w:val="single" w:sz="4" w:space="0" w:color="auto"/>
            </w:tcBorders>
            <w:shd w:val="clear" w:color="auto" w:fill="auto"/>
            <w:noWrap/>
            <w:vAlign w:val="center"/>
            <w:hideMark/>
          </w:tcPr>
          <w:p w14:paraId="32F4019A" w14:textId="77777777" w:rsidR="00713670" w:rsidRPr="00713670" w:rsidRDefault="00713670" w:rsidP="00713670">
            <w:pPr>
              <w:jc w:val="center"/>
              <w:rPr>
                <w:color w:val="000000"/>
              </w:rPr>
            </w:pPr>
            <w:r w:rsidRPr="00713670">
              <w:rPr>
                <w:color w:val="000000"/>
              </w:rPr>
              <w:t>30</w:t>
            </w:r>
          </w:p>
        </w:tc>
      </w:tr>
      <w:tr w:rsidR="00713670" w:rsidRPr="00713670" w14:paraId="58B2E1D3"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6320C" w14:textId="77777777" w:rsidR="00713670" w:rsidRPr="00713670" w:rsidRDefault="00713670" w:rsidP="00713670">
            <w:pPr>
              <w:jc w:val="right"/>
              <w:rPr>
                <w:color w:val="000000"/>
              </w:rPr>
            </w:pPr>
            <w:r w:rsidRPr="00713670">
              <w:rPr>
                <w:color w:val="000000"/>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1B7ABB25"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E6A4A8A" w14:textId="77777777" w:rsidR="00713670" w:rsidRPr="00713670" w:rsidRDefault="00713670" w:rsidP="00713670">
            <w:pPr>
              <w:jc w:val="center"/>
              <w:rPr>
                <w:color w:val="000000"/>
              </w:rPr>
            </w:pPr>
            <w:r w:rsidRPr="00713670">
              <w:rPr>
                <w:color w:val="000000"/>
              </w:rPr>
              <w:t>560,00</w:t>
            </w:r>
          </w:p>
        </w:tc>
        <w:tc>
          <w:tcPr>
            <w:tcW w:w="1460" w:type="dxa"/>
            <w:tcBorders>
              <w:top w:val="nil"/>
              <w:left w:val="nil"/>
              <w:bottom w:val="single" w:sz="4" w:space="0" w:color="auto"/>
              <w:right w:val="single" w:sz="4" w:space="0" w:color="auto"/>
            </w:tcBorders>
            <w:shd w:val="clear" w:color="auto" w:fill="auto"/>
            <w:noWrap/>
            <w:vAlign w:val="center"/>
            <w:hideMark/>
          </w:tcPr>
          <w:p w14:paraId="5EBA70A4"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31801B9F" w14:textId="77777777" w:rsidR="00713670" w:rsidRPr="00713670" w:rsidRDefault="00713670" w:rsidP="00713670">
            <w:pPr>
              <w:jc w:val="center"/>
              <w:rPr>
                <w:color w:val="000000"/>
              </w:rPr>
            </w:pPr>
            <w:r w:rsidRPr="00713670">
              <w:rPr>
                <w:color w:val="000000"/>
              </w:rPr>
              <w:t>2,89</w:t>
            </w:r>
          </w:p>
        </w:tc>
        <w:tc>
          <w:tcPr>
            <w:tcW w:w="1480" w:type="dxa"/>
            <w:tcBorders>
              <w:top w:val="nil"/>
              <w:left w:val="nil"/>
              <w:bottom w:val="single" w:sz="4" w:space="0" w:color="auto"/>
              <w:right w:val="single" w:sz="4" w:space="0" w:color="auto"/>
            </w:tcBorders>
            <w:shd w:val="clear" w:color="auto" w:fill="auto"/>
            <w:noWrap/>
            <w:vAlign w:val="center"/>
            <w:hideMark/>
          </w:tcPr>
          <w:p w14:paraId="1AB066A6" w14:textId="77777777" w:rsidR="00713670" w:rsidRPr="00713670" w:rsidRDefault="00713670" w:rsidP="00713670">
            <w:pPr>
              <w:jc w:val="center"/>
              <w:rPr>
                <w:color w:val="000000"/>
              </w:rPr>
            </w:pPr>
            <w:r w:rsidRPr="00713670">
              <w:rPr>
                <w:color w:val="000000"/>
              </w:rPr>
              <w:t>82,89</w:t>
            </w:r>
          </w:p>
        </w:tc>
        <w:tc>
          <w:tcPr>
            <w:tcW w:w="960" w:type="dxa"/>
            <w:tcBorders>
              <w:top w:val="nil"/>
              <w:left w:val="nil"/>
              <w:bottom w:val="single" w:sz="4" w:space="0" w:color="auto"/>
              <w:right w:val="single" w:sz="4" w:space="0" w:color="auto"/>
            </w:tcBorders>
            <w:shd w:val="clear" w:color="auto" w:fill="auto"/>
            <w:noWrap/>
            <w:vAlign w:val="center"/>
            <w:hideMark/>
          </w:tcPr>
          <w:p w14:paraId="7C5EB782" w14:textId="77777777" w:rsidR="00713670" w:rsidRPr="00713670" w:rsidRDefault="00713670" w:rsidP="00713670">
            <w:pPr>
              <w:jc w:val="center"/>
              <w:rPr>
                <w:color w:val="000000"/>
              </w:rPr>
            </w:pPr>
            <w:r w:rsidRPr="00713670">
              <w:rPr>
                <w:color w:val="000000"/>
              </w:rPr>
              <w:t>31</w:t>
            </w:r>
          </w:p>
        </w:tc>
      </w:tr>
      <w:tr w:rsidR="00713670" w:rsidRPr="00713670" w14:paraId="08F7B534"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8E2F32" w14:textId="77777777" w:rsidR="00713670" w:rsidRPr="00713670" w:rsidRDefault="00713670" w:rsidP="00713670">
            <w:pPr>
              <w:jc w:val="right"/>
              <w:rPr>
                <w:color w:val="000000"/>
              </w:rPr>
            </w:pPr>
            <w:r w:rsidRPr="00713670">
              <w:rPr>
                <w:color w:val="000000"/>
              </w:rPr>
              <w:t>25.02.2026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57F4F" w14:textId="77777777" w:rsidR="00713670" w:rsidRPr="00713670" w:rsidRDefault="00713670" w:rsidP="00713670">
            <w:pPr>
              <w:jc w:val="center"/>
              <w:rPr>
                <w:color w:val="000000"/>
              </w:rPr>
            </w:pPr>
            <w:r w:rsidRPr="00713670">
              <w:rPr>
                <w:color w:val="000000"/>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1D3FE" w14:textId="77777777" w:rsidR="00713670" w:rsidRPr="00713670" w:rsidRDefault="00713670" w:rsidP="00713670">
            <w:pPr>
              <w:jc w:val="center"/>
              <w:rPr>
                <w:color w:val="000000"/>
              </w:rPr>
            </w:pPr>
            <w:r w:rsidRPr="00713670">
              <w:rPr>
                <w:color w:val="000000"/>
              </w:rPr>
              <w:t>480,00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E6607" w14:textId="77777777" w:rsidR="00713670" w:rsidRPr="00713670" w:rsidRDefault="00713670" w:rsidP="00713670">
            <w:pPr>
              <w:jc w:val="center"/>
              <w:rPr>
                <w:color w:val="000000"/>
              </w:rPr>
            </w:pPr>
            <w:r w:rsidRPr="00713670">
              <w:rPr>
                <w:color w:val="000000"/>
              </w:rPr>
              <w:t>80,00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D0193" w14:textId="77777777" w:rsidR="00713670" w:rsidRPr="00713670" w:rsidRDefault="00713670" w:rsidP="00713670">
            <w:pPr>
              <w:jc w:val="center"/>
              <w:rPr>
                <w:color w:val="000000"/>
              </w:rPr>
            </w:pPr>
            <w:r w:rsidRPr="00713670">
              <w:rPr>
                <w:color w:val="000000"/>
              </w:rPr>
              <w:t>2,48</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20E83" w14:textId="77777777" w:rsidR="00713670" w:rsidRPr="00713670" w:rsidRDefault="00713670" w:rsidP="00713670">
            <w:pPr>
              <w:jc w:val="center"/>
              <w:rPr>
                <w:color w:val="000000"/>
              </w:rPr>
            </w:pPr>
            <w:r w:rsidRPr="00713670">
              <w:rPr>
                <w:color w:val="000000"/>
              </w:rPr>
              <w:t>82,48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39494" w14:textId="77777777" w:rsidR="00713670" w:rsidRPr="00713670" w:rsidRDefault="00713670" w:rsidP="00713670">
            <w:pPr>
              <w:jc w:val="center"/>
              <w:rPr>
                <w:color w:val="000000"/>
              </w:rPr>
            </w:pPr>
            <w:r w:rsidRPr="00713670">
              <w:rPr>
                <w:color w:val="000000"/>
              </w:rPr>
              <w:t>31</w:t>
            </w:r>
          </w:p>
        </w:tc>
      </w:tr>
      <w:tr w:rsidR="00713670" w:rsidRPr="00713670" w14:paraId="45B00AB9"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F51A7" w14:textId="77777777" w:rsidR="00713670" w:rsidRPr="00713670" w:rsidRDefault="00713670" w:rsidP="00713670">
            <w:pPr>
              <w:jc w:val="right"/>
              <w:rPr>
                <w:color w:val="000000"/>
              </w:rPr>
            </w:pPr>
            <w:r w:rsidRPr="00713670">
              <w:rPr>
                <w:color w:val="000000"/>
              </w:rPr>
              <w:t>25.03.2026</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51C2B43" w14:textId="77777777" w:rsidR="00713670" w:rsidRPr="00713670" w:rsidRDefault="00713670" w:rsidP="00713670">
            <w:pPr>
              <w:jc w:val="center"/>
              <w:rPr>
                <w:color w:val="000000"/>
              </w:rPr>
            </w:pPr>
            <w:r w:rsidRPr="00713670">
              <w:rPr>
                <w:color w:val="000000"/>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4B4A100" w14:textId="77777777" w:rsidR="00713670" w:rsidRPr="00713670" w:rsidRDefault="00713670" w:rsidP="00713670">
            <w:pPr>
              <w:jc w:val="center"/>
              <w:rPr>
                <w:color w:val="000000"/>
              </w:rPr>
            </w:pPr>
            <w:r w:rsidRPr="00713670">
              <w:rPr>
                <w:color w:val="000000"/>
              </w:rPr>
              <w:t>400,00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09159FD" w14:textId="77777777" w:rsidR="00713670" w:rsidRPr="00713670" w:rsidRDefault="00713670" w:rsidP="00713670">
            <w:pPr>
              <w:jc w:val="center"/>
              <w:rPr>
                <w:color w:val="000000"/>
              </w:rPr>
            </w:pPr>
            <w:r w:rsidRPr="00713670">
              <w:rPr>
                <w:color w:val="000000"/>
              </w:rPr>
              <w:t>80,00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3360258" w14:textId="77777777" w:rsidR="00713670" w:rsidRPr="00713670" w:rsidRDefault="00713670" w:rsidP="00713670">
            <w:pPr>
              <w:jc w:val="center"/>
              <w:rPr>
                <w:color w:val="000000"/>
              </w:rPr>
            </w:pPr>
            <w:r w:rsidRPr="00713670">
              <w:rPr>
                <w:color w:val="000000"/>
              </w:rPr>
              <w:t>1,87</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A04D617" w14:textId="77777777" w:rsidR="00713670" w:rsidRPr="00713670" w:rsidRDefault="00713670" w:rsidP="00713670">
            <w:pPr>
              <w:jc w:val="center"/>
              <w:rPr>
                <w:color w:val="000000"/>
              </w:rPr>
            </w:pPr>
            <w:r w:rsidRPr="00713670">
              <w:rPr>
                <w:color w:val="000000"/>
              </w:rPr>
              <w:t>81,87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6960E52" w14:textId="77777777" w:rsidR="00713670" w:rsidRPr="00713670" w:rsidRDefault="00713670" w:rsidP="00713670">
            <w:pPr>
              <w:jc w:val="center"/>
              <w:rPr>
                <w:color w:val="000000"/>
              </w:rPr>
            </w:pPr>
            <w:r w:rsidRPr="00713670">
              <w:rPr>
                <w:color w:val="000000"/>
              </w:rPr>
              <w:t>28</w:t>
            </w:r>
          </w:p>
        </w:tc>
      </w:tr>
      <w:tr w:rsidR="00713670" w:rsidRPr="00713670" w14:paraId="674DED63"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8381F" w14:textId="77777777" w:rsidR="00713670" w:rsidRPr="00713670" w:rsidRDefault="00713670" w:rsidP="00713670">
            <w:pPr>
              <w:jc w:val="right"/>
              <w:rPr>
                <w:color w:val="000000"/>
              </w:rPr>
            </w:pPr>
            <w:r w:rsidRPr="00713670">
              <w:rPr>
                <w:color w:val="000000"/>
              </w:rPr>
              <w:lastRenderedPageBreak/>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23ADB9BB"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BB04D0" w14:textId="77777777" w:rsidR="00713670" w:rsidRPr="00713670" w:rsidRDefault="00713670" w:rsidP="00713670">
            <w:pPr>
              <w:jc w:val="center"/>
              <w:rPr>
                <w:color w:val="000000"/>
              </w:rPr>
            </w:pPr>
            <w:r w:rsidRPr="00713670">
              <w:rPr>
                <w:color w:val="000000"/>
              </w:rPr>
              <w:t>320,00</w:t>
            </w:r>
          </w:p>
        </w:tc>
        <w:tc>
          <w:tcPr>
            <w:tcW w:w="1460" w:type="dxa"/>
            <w:tcBorders>
              <w:top w:val="nil"/>
              <w:left w:val="nil"/>
              <w:bottom w:val="single" w:sz="4" w:space="0" w:color="auto"/>
              <w:right w:val="single" w:sz="4" w:space="0" w:color="auto"/>
            </w:tcBorders>
            <w:shd w:val="clear" w:color="auto" w:fill="auto"/>
            <w:noWrap/>
            <w:vAlign w:val="center"/>
            <w:hideMark/>
          </w:tcPr>
          <w:p w14:paraId="53B47D26" w14:textId="77777777" w:rsidR="00713670" w:rsidRPr="00713670" w:rsidRDefault="00713670" w:rsidP="00713670">
            <w:pPr>
              <w:jc w:val="center"/>
              <w:rPr>
                <w:color w:val="000000"/>
              </w:rPr>
            </w:pPr>
            <w:r w:rsidRPr="00713670">
              <w:rPr>
                <w:color w:val="000000"/>
              </w:rPr>
              <w:t>80,00</w:t>
            </w:r>
          </w:p>
        </w:tc>
        <w:tc>
          <w:tcPr>
            <w:tcW w:w="1480" w:type="dxa"/>
            <w:tcBorders>
              <w:top w:val="nil"/>
              <w:left w:val="nil"/>
              <w:bottom w:val="single" w:sz="4" w:space="0" w:color="auto"/>
              <w:right w:val="single" w:sz="4" w:space="0" w:color="auto"/>
            </w:tcBorders>
            <w:shd w:val="clear" w:color="auto" w:fill="auto"/>
            <w:noWrap/>
            <w:vAlign w:val="center"/>
            <w:hideMark/>
          </w:tcPr>
          <w:p w14:paraId="4E31EF9F" w14:textId="77777777" w:rsidR="00713670" w:rsidRPr="00713670" w:rsidRDefault="00713670" w:rsidP="00713670">
            <w:pPr>
              <w:jc w:val="center"/>
              <w:rPr>
                <w:color w:val="000000"/>
              </w:rPr>
            </w:pPr>
            <w:r w:rsidRPr="00713670">
              <w:rPr>
                <w:color w:val="000000"/>
              </w:rPr>
              <w:t>1,65</w:t>
            </w:r>
          </w:p>
        </w:tc>
        <w:tc>
          <w:tcPr>
            <w:tcW w:w="1480" w:type="dxa"/>
            <w:tcBorders>
              <w:top w:val="nil"/>
              <w:left w:val="nil"/>
              <w:bottom w:val="single" w:sz="4" w:space="0" w:color="auto"/>
              <w:right w:val="single" w:sz="4" w:space="0" w:color="auto"/>
            </w:tcBorders>
            <w:shd w:val="clear" w:color="auto" w:fill="auto"/>
            <w:noWrap/>
            <w:vAlign w:val="center"/>
            <w:hideMark/>
          </w:tcPr>
          <w:p w14:paraId="6CC29847" w14:textId="77777777" w:rsidR="00713670" w:rsidRPr="00713670" w:rsidRDefault="00713670" w:rsidP="00713670">
            <w:pPr>
              <w:jc w:val="center"/>
              <w:rPr>
                <w:color w:val="000000"/>
              </w:rPr>
            </w:pPr>
            <w:r w:rsidRPr="00713670">
              <w:rPr>
                <w:color w:val="000000"/>
              </w:rPr>
              <w:t>81,65</w:t>
            </w:r>
          </w:p>
        </w:tc>
        <w:tc>
          <w:tcPr>
            <w:tcW w:w="960" w:type="dxa"/>
            <w:tcBorders>
              <w:top w:val="nil"/>
              <w:left w:val="nil"/>
              <w:bottom w:val="single" w:sz="4" w:space="0" w:color="auto"/>
              <w:right w:val="single" w:sz="4" w:space="0" w:color="auto"/>
            </w:tcBorders>
            <w:shd w:val="clear" w:color="auto" w:fill="auto"/>
            <w:noWrap/>
            <w:vAlign w:val="center"/>
            <w:hideMark/>
          </w:tcPr>
          <w:p w14:paraId="0058BCC1" w14:textId="77777777" w:rsidR="00713670" w:rsidRPr="00713670" w:rsidRDefault="00713670" w:rsidP="00713670">
            <w:pPr>
              <w:jc w:val="center"/>
              <w:rPr>
                <w:color w:val="000000"/>
              </w:rPr>
            </w:pPr>
            <w:r w:rsidRPr="00713670">
              <w:rPr>
                <w:color w:val="000000"/>
              </w:rPr>
              <w:t>31</w:t>
            </w:r>
          </w:p>
        </w:tc>
      </w:tr>
      <w:tr w:rsidR="00713670" w:rsidRPr="00713670" w14:paraId="6D9ADF10"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8CE6D" w14:textId="77777777" w:rsidR="00713670" w:rsidRPr="00713670" w:rsidRDefault="00713670" w:rsidP="00713670">
            <w:pPr>
              <w:jc w:val="right"/>
              <w:rPr>
                <w:color w:val="000000"/>
              </w:rPr>
            </w:pPr>
            <w:r w:rsidRPr="00713670">
              <w:rPr>
                <w:color w:val="000000"/>
              </w:rPr>
              <w:t>25.05.2026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3FD33" w14:textId="77777777" w:rsidR="00713670" w:rsidRPr="00713670" w:rsidRDefault="00713670" w:rsidP="00713670">
            <w:pPr>
              <w:jc w:val="center"/>
              <w:rPr>
                <w:color w:val="000000"/>
              </w:rPr>
            </w:pPr>
            <w:r w:rsidRPr="00713670">
              <w:rPr>
                <w:color w:val="000000"/>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53996" w14:textId="77777777" w:rsidR="00713670" w:rsidRPr="00713670" w:rsidRDefault="00713670" w:rsidP="00713670">
            <w:pPr>
              <w:jc w:val="center"/>
              <w:rPr>
                <w:color w:val="000000"/>
              </w:rPr>
            </w:pPr>
            <w:r w:rsidRPr="00713670">
              <w:rPr>
                <w:color w:val="000000"/>
              </w:rPr>
              <w:t>240,00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01D8" w14:textId="77777777" w:rsidR="00713670" w:rsidRPr="00713670" w:rsidRDefault="00713670" w:rsidP="00713670">
            <w:pPr>
              <w:jc w:val="center"/>
              <w:rPr>
                <w:color w:val="000000"/>
              </w:rPr>
            </w:pPr>
            <w:r w:rsidRPr="00713670">
              <w:rPr>
                <w:color w:val="000000"/>
              </w:rPr>
              <w:t>80,00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6607B" w14:textId="77777777" w:rsidR="00713670" w:rsidRPr="00713670" w:rsidRDefault="00713670" w:rsidP="00713670">
            <w:pPr>
              <w:jc w:val="center"/>
              <w:rPr>
                <w:color w:val="000000"/>
              </w:rPr>
            </w:pPr>
            <w:r w:rsidRPr="00713670">
              <w:rPr>
                <w:color w:val="000000"/>
              </w:rPr>
              <w:t>1,20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0448C" w14:textId="77777777" w:rsidR="00713670" w:rsidRPr="00713670" w:rsidRDefault="00713670" w:rsidP="00713670">
            <w:pPr>
              <w:jc w:val="center"/>
              <w:rPr>
                <w:color w:val="000000"/>
              </w:rPr>
            </w:pPr>
            <w:r w:rsidRPr="00713670">
              <w:rPr>
                <w:color w:val="000000"/>
              </w:rPr>
              <w:t>81,20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27E0F" w14:textId="77777777" w:rsidR="00713670" w:rsidRPr="00713670" w:rsidRDefault="00713670" w:rsidP="00713670">
            <w:pPr>
              <w:jc w:val="center"/>
              <w:rPr>
                <w:color w:val="000000"/>
              </w:rPr>
            </w:pPr>
            <w:r w:rsidRPr="00713670">
              <w:rPr>
                <w:color w:val="000000"/>
              </w:rPr>
              <w:t>30</w:t>
            </w:r>
          </w:p>
        </w:tc>
      </w:tr>
      <w:tr w:rsidR="00713670" w:rsidRPr="00713670" w14:paraId="621DAFAA"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C4BF1" w14:textId="77777777" w:rsidR="00713670" w:rsidRPr="00713670" w:rsidRDefault="00713670" w:rsidP="00713670">
            <w:pPr>
              <w:jc w:val="right"/>
              <w:rPr>
                <w:color w:val="000000"/>
              </w:rPr>
            </w:pPr>
            <w:r w:rsidRPr="00713670">
              <w:rPr>
                <w:color w:val="000000"/>
              </w:rPr>
              <w:t>25.06.2026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A4260" w14:textId="77777777" w:rsidR="00713670" w:rsidRPr="00713670" w:rsidRDefault="00713670" w:rsidP="00713670">
            <w:pPr>
              <w:jc w:val="center"/>
              <w:rPr>
                <w:color w:val="000000"/>
              </w:rPr>
            </w:pPr>
            <w:r w:rsidRPr="00713670">
              <w:rPr>
                <w:color w:val="000000"/>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1574E" w14:textId="77777777" w:rsidR="00713670" w:rsidRPr="00713670" w:rsidRDefault="00713670" w:rsidP="00713670">
            <w:pPr>
              <w:jc w:val="center"/>
              <w:rPr>
                <w:color w:val="000000"/>
              </w:rPr>
            </w:pPr>
            <w:r w:rsidRPr="00713670">
              <w:rPr>
                <w:color w:val="000000"/>
              </w:rPr>
              <w:t>160,00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F440C" w14:textId="77777777" w:rsidR="00713670" w:rsidRPr="00713670" w:rsidRDefault="00713670" w:rsidP="00713670">
            <w:pPr>
              <w:jc w:val="center"/>
              <w:rPr>
                <w:color w:val="000000"/>
              </w:rPr>
            </w:pPr>
            <w:r w:rsidRPr="00713670">
              <w:rPr>
                <w:color w:val="000000"/>
              </w:rPr>
              <w:t>80,00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24BD0" w14:textId="77777777" w:rsidR="00713670" w:rsidRPr="00713670" w:rsidRDefault="00713670" w:rsidP="00713670">
            <w:pPr>
              <w:jc w:val="center"/>
              <w:rPr>
                <w:color w:val="000000"/>
              </w:rPr>
            </w:pPr>
            <w:r w:rsidRPr="00713670">
              <w:rPr>
                <w:color w:val="000000"/>
              </w:rPr>
              <w:t>0,83</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34108" w14:textId="77777777" w:rsidR="00713670" w:rsidRPr="00713670" w:rsidRDefault="00713670" w:rsidP="00713670">
            <w:pPr>
              <w:jc w:val="center"/>
              <w:rPr>
                <w:color w:val="000000"/>
              </w:rPr>
            </w:pPr>
            <w:r w:rsidRPr="00713670">
              <w:rPr>
                <w:color w:val="000000"/>
              </w:rPr>
              <w:t>80,83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29AE8" w14:textId="77777777" w:rsidR="00713670" w:rsidRPr="00713670" w:rsidRDefault="00713670" w:rsidP="00713670">
            <w:pPr>
              <w:jc w:val="center"/>
              <w:rPr>
                <w:color w:val="000000"/>
              </w:rPr>
            </w:pPr>
            <w:r w:rsidRPr="00713670">
              <w:rPr>
                <w:color w:val="000000"/>
              </w:rPr>
              <w:t>31</w:t>
            </w:r>
          </w:p>
        </w:tc>
      </w:tr>
      <w:tr w:rsidR="00713670" w:rsidRPr="00713670" w14:paraId="02814506" w14:textId="77777777" w:rsidTr="00873076">
        <w:trPr>
          <w:trHeight w:val="300"/>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E8F07D" w14:textId="77777777" w:rsidR="00713670" w:rsidRPr="00713670" w:rsidRDefault="00713670" w:rsidP="00713670">
            <w:pPr>
              <w:jc w:val="right"/>
              <w:rPr>
                <w:color w:val="000000"/>
              </w:rPr>
            </w:pPr>
            <w:r w:rsidRPr="00713670">
              <w:rPr>
                <w:color w:val="000000"/>
              </w:rPr>
              <w:t>25.07.2026</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2E5EBC2F" w14:textId="77777777" w:rsidR="00713670" w:rsidRPr="00713670" w:rsidRDefault="00713670" w:rsidP="00713670">
            <w:pPr>
              <w:jc w:val="center"/>
              <w:rPr>
                <w:color w:val="000000"/>
              </w:rPr>
            </w:pPr>
            <w:r w:rsidRPr="00713670">
              <w:rPr>
                <w:color w:val="000000"/>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03662993" w14:textId="77777777" w:rsidR="00713670" w:rsidRPr="00713670" w:rsidRDefault="00713670" w:rsidP="00713670">
            <w:pPr>
              <w:jc w:val="center"/>
              <w:rPr>
                <w:color w:val="000000"/>
              </w:rPr>
            </w:pPr>
            <w:r w:rsidRPr="00713670">
              <w:rPr>
                <w:color w:val="000000"/>
              </w:rPr>
              <w:t>80,00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1559F5C" w14:textId="77777777" w:rsidR="00713670" w:rsidRPr="00713670" w:rsidRDefault="00713670" w:rsidP="00713670">
            <w:pPr>
              <w:jc w:val="center"/>
              <w:rPr>
                <w:color w:val="000000"/>
              </w:rPr>
            </w:pPr>
            <w:r w:rsidRPr="00713670">
              <w:rPr>
                <w:color w:val="000000"/>
              </w:rPr>
              <w:t>80,00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4CCF2D51" w14:textId="77777777" w:rsidR="00713670" w:rsidRPr="00713670" w:rsidRDefault="00713670" w:rsidP="00713670">
            <w:pPr>
              <w:jc w:val="center"/>
              <w:rPr>
                <w:color w:val="000000"/>
              </w:rPr>
            </w:pPr>
            <w:r w:rsidRPr="00713670">
              <w:rPr>
                <w:color w:val="000000"/>
              </w:rPr>
              <w:t>0,40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430A4C4D" w14:textId="77777777" w:rsidR="00713670" w:rsidRPr="00713670" w:rsidRDefault="00713670" w:rsidP="00713670">
            <w:pPr>
              <w:jc w:val="center"/>
              <w:rPr>
                <w:color w:val="000000"/>
              </w:rPr>
            </w:pPr>
            <w:r w:rsidRPr="00713670">
              <w:rPr>
                <w:color w:val="000000"/>
              </w:rPr>
              <w:t>80,40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D1DFD09" w14:textId="77777777" w:rsidR="00713670" w:rsidRPr="00713670" w:rsidRDefault="00713670" w:rsidP="00713670">
            <w:pPr>
              <w:jc w:val="center"/>
              <w:rPr>
                <w:color w:val="000000"/>
              </w:rPr>
            </w:pPr>
            <w:r w:rsidRPr="00713670">
              <w:rPr>
                <w:color w:val="000000"/>
              </w:rPr>
              <w:t>30</w:t>
            </w:r>
          </w:p>
        </w:tc>
      </w:tr>
      <w:tr w:rsidR="00713670" w:rsidRPr="00713670" w14:paraId="2E851900" w14:textId="77777777" w:rsidTr="00873076">
        <w:trPr>
          <w:trHeight w:val="300"/>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1A94F" w14:textId="77777777" w:rsidR="00713670" w:rsidRPr="00713670" w:rsidRDefault="00713670" w:rsidP="00713670">
            <w:pPr>
              <w:rPr>
                <w:b/>
                <w:bCs/>
                <w:color w:val="000000"/>
              </w:rPr>
            </w:pPr>
            <w:r w:rsidRPr="00713670">
              <w:rPr>
                <w:b/>
                <w:bCs/>
                <w:color w:val="000000"/>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56090308" w14:textId="77777777" w:rsidR="00713670" w:rsidRPr="00713670" w:rsidRDefault="00713670" w:rsidP="00713670">
            <w:pPr>
              <w:jc w:val="center"/>
              <w:rPr>
                <w:color w:val="000000"/>
              </w:rPr>
            </w:pPr>
            <w:r w:rsidRPr="00713670">
              <w:rPr>
                <w:color w:val="000000"/>
              </w:rPr>
              <w:t>EUR</w:t>
            </w:r>
          </w:p>
        </w:tc>
        <w:tc>
          <w:tcPr>
            <w:tcW w:w="1480" w:type="dxa"/>
            <w:tcBorders>
              <w:top w:val="nil"/>
              <w:left w:val="nil"/>
              <w:bottom w:val="single" w:sz="4" w:space="0" w:color="auto"/>
              <w:right w:val="single" w:sz="4" w:space="0" w:color="auto"/>
            </w:tcBorders>
            <w:shd w:val="clear" w:color="auto" w:fill="auto"/>
            <w:noWrap/>
            <w:vAlign w:val="bottom"/>
            <w:hideMark/>
          </w:tcPr>
          <w:p w14:paraId="32C637C1" w14:textId="77777777" w:rsidR="00713670" w:rsidRPr="00713670" w:rsidRDefault="00713670" w:rsidP="00713670">
            <w:pPr>
              <w:jc w:val="center"/>
              <w:rPr>
                <w:b/>
                <w:bCs/>
                <w:color w:val="000000"/>
              </w:rPr>
            </w:pPr>
            <w:r w:rsidRPr="00713670">
              <w:rPr>
                <w:b/>
                <w:bCs/>
                <w:color w:val="000000"/>
              </w:rPr>
              <w:t>4000,00</w:t>
            </w:r>
          </w:p>
        </w:tc>
        <w:tc>
          <w:tcPr>
            <w:tcW w:w="1460" w:type="dxa"/>
            <w:tcBorders>
              <w:top w:val="nil"/>
              <w:left w:val="nil"/>
              <w:bottom w:val="single" w:sz="4" w:space="0" w:color="auto"/>
              <w:right w:val="single" w:sz="4" w:space="0" w:color="auto"/>
            </w:tcBorders>
            <w:shd w:val="clear" w:color="auto" w:fill="auto"/>
            <w:noWrap/>
            <w:vAlign w:val="bottom"/>
            <w:hideMark/>
          </w:tcPr>
          <w:p w14:paraId="7955A586" w14:textId="77777777" w:rsidR="00713670" w:rsidRPr="00713670" w:rsidRDefault="00713670" w:rsidP="00713670">
            <w:pPr>
              <w:jc w:val="center"/>
              <w:rPr>
                <w:b/>
                <w:bCs/>
                <w:color w:val="000000"/>
              </w:rPr>
            </w:pPr>
            <w:r w:rsidRPr="00713670">
              <w:rPr>
                <w:b/>
                <w:bCs/>
                <w:color w:val="000000"/>
              </w:rPr>
              <w:t>4000,00</w:t>
            </w:r>
          </w:p>
        </w:tc>
        <w:tc>
          <w:tcPr>
            <w:tcW w:w="1480" w:type="dxa"/>
            <w:tcBorders>
              <w:top w:val="nil"/>
              <w:left w:val="nil"/>
              <w:bottom w:val="single" w:sz="4" w:space="0" w:color="auto"/>
              <w:right w:val="single" w:sz="4" w:space="0" w:color="auto"/>
            </w:tcBorders>
            <w:shd w:val="clear" w:color="auto" w:fill="auto"/>
            <w:noWrap/>
            <w:vAlign w:val="bottom"/>
            <w:hideMark/>
          </w:tcPr>
          <w:p w14:paraId="65BC11A5" w14:textId="77777777" w:rsidR="00713670" w:rsidRPr="00713670" w:rsidRDefault="00713670" w:rsidP="00713670">
            <w:pPr>
              <w:jc w:val="center"/>
              <w:rPr>
                <w:b/>
                <w:bCs/>
                <w:color w:val="000000"/>
              </w:rPr>
            </w:pPr>
            <w:r w:rsidRPr="00713670">
              <w:rPr>
                <w:b/>
                <w:bCs/>
                <w:color w:val="000000"/>
              </w:rPr>
              <w:t>418,91</w:t>
            </w:r>
          </w:p>
        </w:tc>
        <w:tc>
          <w:tcPr>
            <w:tcW w:w="1480" w:type="dxa"/>
            <w:tcBorders>
              <w:top w:val="nil"/>
              <w:left w:val="nil"/>
              <w:bottom w:val="single" w:sz="4" w:space="0" w:color="auto"/>
              <w:right w:val="single" w:sz="4" w:space="0" w:color="auto"/>
            </w:tcBorders>
            <w:shd w:val="clear" w:color="auto" w:fill="auto"/>
            <w:noWrap/>
            <w:vAlign w:val="bottom"/>
            <w:hideMark/>
          </w:tcPr>
          <w:p w14:paraId="7AFDCC77" w14:textId="77777777" w:rsidR="00713670" w:rsidRPr="00713670" w:rsidRDefault="00713670" w:rsidP="00713670">
            <w:pPr>
              <w:jc w:val="center"/>
              <w:rPr>
                <w:b/>
                <w:bCs/>
                <w:color w:val="000000"/>
              </w:rPr>
            </w:pPr>
            <w:r w:rsidRPr="00713670">
              <w:rPr>
                <w:b/>
                <w:bCs/>
                <w:color w:val="000000"/>
              </w:rPr>
              <w:t>4418,91</w:t>
            </w:r>
          </w:p>
        </w:tc>
        <w:tc>
          <w:tcPr>
            <w:tcW w:w="960" w:type="dxa"/>
            <w:tcBorders>
              <w:top w:val="nil"/>
              <w:left w:val="nil"/>
              <w:bottom w:val="single" w:sz="4" w:space="0" w:color="auto"/>
              <w:right w:val="single" w:sz="4" w:space="0" w:color="auto"/>
            </w:tcBorders>
            <w:shd w:val="clear" w:color="auto" w:fill="auto"/>
            <w:noWrap/>
            <w:vAlign w:val="bottom"/>
            <w:hideMark/>
          </w:tcPr>
          <w:p w14:paraId="7599F626" w14:textId="77777777" w:rsidR="00713670" w:rsidRPr="00713670" w:rsidRDefault="00713670" w:rsidP="00713670">
            <w:pPr>
              <w:jc w:val="center"/>
              <w:rPr>
                <w:b/>
                <w:bCs/>
                <w:color w:val="000000"/>
              </w:rPr>
            </w:pPr>
            <w:r w:rsidRPr="00713670">
              <w:rPr>
                <w:b/>
                <w:bCs/>
                <w:color w:val="000000"/>
              </w:rPr>
              <w:t> </w:t>
            </w:r>
          </w:p>
        </w:tc>
      </w:tr>
    </w:tbl>
    <w:p w14:paraId="431CDEF4" w14:textId="77777777" w:rsidR="00713670" w:rsidRPr="00713670" w:rsidRDefault="00713670" w:rsidP="00713670">
      <w:pPr>
        <w:spacing w:line="360" w:lineRule="auto"/>
        <w:jc w:val="center"/>
      </w:pPr>
    </w:p>
    <w:p w14:paraId="45A21B32"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76FA1DDC" w14:textId="3307D0D7" w:rsidR="00CA0D5B" w:rsidRDefault="00CA0D5B">
      <w:pPr>
        <w:spacing w:after="160" w:line="259" w:lineRule="auto"/>
        <w:rPr>
          <w:rFonts w:ascii="Arial" w:hAnsi="Arial" w:cs="Arial"/>
          <w:sz w:val="22"/>
          <w:szCs w:val="22"/>
        </w:rPr>
      </w:pPr>
      <w:r>
        <w:rPr>
          <w:rFonts w:ascii="Arial" w:hAnsi="Arial" w:cs="Arial"/>
          <w:sz w:val="22"/>
          <w:szCs w:val="22"/>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06E0C670" w14:textId="77777777" w:rsidTr="00CA0D5B">
        <w:tc>
          <w:tcPr>
            <w:tcW w:w="9354" w:type="dxa"/>
          </w:tcPr>
          <w:p w14:paraId="0B7E49C5"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1F8CB7D6" wp14:editId="74754ADB">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689B3643" w14:textId="77777777" w:rsidTr="00CA0D5B">
        <w:tc>
          <w:tcPr>
            <w:tcW w:w="9354" w:type="dxa"/>
          </w:tcPr>
          <w:p w14:paraId="78296F2E"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5F86FBE0" w14:textId="77777777" w:rsidTr="00CA0D5B">
        <w:tc>
          <w:tcPr>
            <w:tcW w:w="9354" w:type="dxa"/>
          </w:tcPr>
          <w:p w14:paraId="257DA09A"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4E45E8D2" w14:textId="77777777" w:rsidTr="00CA0D5B">
        <w:tc>
          <w:tcPr>
            <w:tcW w:w="9354" w:type="dxa"/>
          </w:tcPr>
          <w:p w14:paraId="5879A899"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39995D9B" w14:textId="77777777" w:rsidTr="00CA0D5B">
        <w:tc>
          <w:tcPr>
            <w:tcW w:w="9354" w:type="dxa"/>
          </w:tcPr>
          <w:p w14:paraId="6B01A810"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4BA8DD72"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28444BF6" w14:textId="77777777" w:rsidR="00713670" w:rsidRPr="00713670" w:rsidRDefault="00713670" w:rsidP="00713670">
      <w:pPr>
        <w:jc w:val="center"/>
      </w:pPr>
      <w:r w:rsidRPr="0071367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386E8233" w14:textId="77777777" w:rsidTr="00873076">
        <w:tc>
          <w:tcPr>
            <w:tcW w:w="4676" w:type="dxa"/>
          </w:tcPr>
          <w:p w14:paraId="5F22E545" w14:textId="77777777" w:rsidR="00713670" w:rsidRPr="00713670" w:rsidRDefault="00713670" w:rsidP="00713670">
            <w:pPr>
              <w:rPr>
                <w:b/>
                <w:bCs/>
              </w:rPr>
            </w:pPr>
            <w:r w:rsidRPr="00713670">
              <w:rPr>
                <w:b/>
                <w:bCs/>
              </w:rPr>
              <w:t>2022.gada 27.oktobrī</w:t>
            </w:r>
          </w:p>
        </w:tc>
        <w:tc>
          <w:tcPr>
            <w:tcW w:w="4678" w:type="dxa"/>
          </w:tcPr>
          <w:p w14:paraId="58C27E27" w14:textId="77777777" w:rsidR="00713670" w:rsidRPr="00713670" w:rsidRDefault="00713670" w:rsidP="00713670">
            <w:pPr>
              <w:rPr>
                <w:b/>
                <w:bCs/>
              </w:rPr>
            </w:pPr>
            <w:r w:rsidRPr="00713670">
              <w:rPr>
                <w:b/>
                <w:bCs/>
              </w:rPr>
              <w:t xml:space="preserve">                                Nr. GND/2022/1039</w:t>
            </w:r>
          </w:p>
        </w:tc>
      </w:tr>
      <w:tr w:rsidR="00713670" w:rsidRPr="00713670" w14:paraId="0047BF39" w14:textId="77777777" w:rsidTr="00873076">
        <w:tc>
          <w:tcPr>
            <w:tcW w:w="4676" w:type="dxa"/>
          </w:tcPr>
          <w:p w14:paraId="0285A4D0" w14:textId="77777777" w:rsidR="00713670" w:rsidRPr="00713670" w:rsidRDefault="00713670" w:rsidP="00713670"/>
        </w:tc>
        <w:tc>
          <w:tcPr>
            <w:tcW w:w="4678" w:type="dxa"/>
          </w:tcPr>
          <w:p w14:paraId="5C108193" w14:textId="77777777" w:rsidR="00713670" w:rsidRPr="00713670" w:rsidRDefault="00713670" w:rsidP="00713670">
            <w:pPr>
              <w:rPr>
                <w:b/>
                <w:bCs/>
              </w:rPr>
            </w:pPr>
            <w:r w:rsidRPr="00713670">
              <w:rPr>
                <w:b/>
                <w:bCs/>
              </w:rPr>
              <w:t xml:space="preserve">                                (protokols Nr.20; 83.p.)</w:t>
            </w:r>
          </w:p>
        </w:tc>
      </w:tr>
    </w:tbl>
    <w:p w14:paraId="5B7F9784" w14:textId="77777777" w:rsidR="00713670" w:rsidRPr="00713670" w:rsidRDefault="00713670" w:rsidP="00713670"/>
    <w:p w14:paraId="48E48A6E" w14:textId="77777777" w:rsidR="00713670" w:rsidRPr="00713670" w:rsidRDefault="00713670" w:rsidP="00713670">
      <w:pPr>
        <w:jc w:val="center"/>
        <w:rPr>
          <w:snapToGrid w:val="0"/>
          <w:lang w:eastAsia="en-US"/>
        </w:rPr>
      </w:pPr>
      <w:r w:rsidRPr="00713670">
        <w:rPr>
          <w:b/>
          <w:snapToGrid w:val="0"/>
          <w:lang w:eastAsia="en-US"/>
        </w:rPr>
        <w:t xml:space="preserve">Par </w:t>
      </w:r>
      <w:r w:rsidRPr="00713670">
        <w:rPr>
          <w:b/>
          <w:snapToGrid w:val="0"/>
          <w:szCs w:val="20"/>
          <w:lang w:eastAsia="en-US"/>
        </w:rPr>
        <w:t xml:space="preserve">nekustamā īpašuma </w:t>
      </w:r>
      <w:proofErr w:type="spellStart"/>
      <w:r w:rsidRPr="00713670">
        <w:rPr>
          <w:b/>
          <w:snapToGrid w:val="0"/>
          <w:szCs w:val="20"/>
          <w:lang w:eastAsia="en-US"/>
        </w:rPr>
        <w:t>Daukstu</w:t>
      </w:r>
      <w:proofErr w:type="spellEnd"/>
      <w:r w:rsidRPr="00713670">
        <w:rPr>
          <w:b/>
          <w:snapToGrid w:val="0"/>
          <w:szCs w:val="20"/>
          <w:lang w:eastAsia="en-US"/>
        </w:rPr>
        <w:t xml:space="preserve"> pagastā ar nosaukumu “</w:t>
      </w:r>
      <w:proofErr w:type="spellStart"/>
      <w:r w:rsidRPr="00713670">
        <w:rPr>
          <w:b/>
          <w:snapToGrid w:val="0"/>
          <w:szCs w:val="20"/>
          <w:lang w:eastAsia="en-US"/>
        </w:rPr>
        <w:t>Saulieši</w:t>
      </w:r>
      <w:proofErr w:type="spellEnd"/>
      <w:r w:rsidRPr="00713670">
        <w:rPr>
          <w:b/>
          <w:snapToGrid w:val="0"/>
          <w:szCs w:val="20"/>
          <w:lang w:eastAsia="en-US"/>
        </w:rPr>
        <w:t>” izsoles rezultātu apstiprināšanu</w:t>
      </w:r>
    </w:p>
    <w:p w14:paraId="029F8045" w14:textId="77777777" w:rsidR="00713670" w:rsidRPr="00713670" w:rsidRDefault="00713670" w:rsidP="00713670"/>
    <w:p w14:paraId="3C089688" w14:textId="77777777" w:rsidR="00713670" w:rsidRPr="00713670" w:rsidRDefault="00713670" w:rsidP="00713670">
      <w:pPr>
        <w:spacing w:line="360" w:lineRule="auto"/>
        <w:ind w:firstLine="567"/>
        <w:jc w:val="both"/>
      </w:pPr>
      <w:r w:rsidRPr="00713670">
        <w:t xml:space="preserve">Gulbenes novada dome 2022.gada 31.martā pieņēma lēmumu </w:t>
      </w:r>
      <w:proofErr w:type="spellStart"/>
      <w:r w:rsidRPr="00713670">
        <w:t>Nr.GND</w:t>
      </w:r>
      <w:proofErr w:type="spellEnd"/>
      <w:r w:rsidRPr="00713670">
        <w:t xml:space="preserve">/2022/258 “Par 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xml:space="preserve">”, pirmās izsoles rīkošanu, noteikumu un sākumcenas apstiprināšanu” (protokols Nr.6, 32p.), ar kuru nolēma rīkot 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kadastra numurs 5048 002 0307</w:t>
      </w:r>
      <w:r w:rsidRPr="00713670">
        <w:rPr>
          <w:rFonts w:eastAsia="SimSun"/>
          <w:color w:val="00000A"/>
          <w:lang w:eastAsia="zh-CN" w:bidi="hi-IN"/>
        </w:rPr>
        <w:t>, pirmo</w:t>
      </w:r>
      <w:r w:rsidRPr="00713670">
        <w:t xml:space="preserve"> izsoli, apstiprināt izsoles noteikumus un nosacīto cenu. Pirmās izsoles apstiprinātā nosacītā cena (izsoles sākumcena) </w:t>
      </w:r>
      <w:r w:rsidRPr="00713670">
        <w:rPr>
          <w:color w:val="000000"/>
        </w:rPr>
        <w:t xml:space="preserve">7700 EUR (septiņi tūkstoši septiņi simti </w:t>
      </w:r>
      <w:proofErr w:type="spellStart"/>
      <w:r w:rsidRPr="00713670">
        <w:rPr>
          <w:i/>
          <w:color w:val="000000"/>
        </w:rPr>
        <w:t>euro</w:t>
      </w:r>
      <w:proofErr w:type="spellEnd"/>
      <w:r w:rsidRPr="00713670">
        <w:rPr>
          <w:color w:val="000000"/>
        </w:rPr>
        <w:t>)</w:t>
      </w:r>
      <w:r w:rsidRPr="00713670">
        <w:t>.</w:t>
      </w:r>
      <w:r w:rsidRPr="00713670">
        <w:rPr>
          <w:color w:val="000000"/>
        </w:rPr>
        <w:t xml:space="preserve"> </w:t>
      </w:r>
      <w:r w:rsidRPr="00713670">
        <w:t xml:space="preserve">Uz 2022.gada 12.maijā rīkoto izsoli (pirmā izsole) nepieteicās neviens pretendents, līdz ar to izsole ir bijusi nesekmīga.  </w:t>
      </w:r>
    </w:p>
    <w:p w14:paraId="3083B37B" w14:textId="77777777" w:rsidR="00713670" w:rsidRPr="00713670" w:rsidRDefault="00713670" w:rsidP="00713670">
      <w:pPr>
        <w:spacing w:line="360" w:lineRule="auto"/>
        <w:ind w:firstLine="567"/>
        <w:jc w:val="both"/>
      </w:pPr>
      <w:r w:rsidRPr="00713670">
        <w:t xml:space="preserve">Gulbenes novada dome 2022.gada 26.maijā  pieņēma lēmumu </w:t>
      </w:r>
      <w:proofErr w:type="spellStart"/>
      <w:r w:rsidRPr="00713670">
        <w:t>Nr.GND</w:t>
      </w:r>
      <w:proofErr w:type="spellEnd"/>
      <w:r w:rsidRPr="00713670">
        <w:t xml:space="preserve">/2022/472 “Par 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xml:space="preserve">”, otrās izsoles rīkošanu, noteikumu un sākumcenas apstiprināšanu” (protokols Nr.10, 31.p.), ar kuru nolēma rīkot 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kadastra numurs 5048 002 0307</w:t>
      </w:r>
      <w:r w:rsidRPr="00713670">
        <w:rPr>
          <w:rFonts w:eastAsia="SimSun"/>
          <w:color w:val="00000A"/>
          <w:lang w:eastAsia="zh-CN" w:bidi="hi-IN"/>
        </w:rPr>
        <w:t>, otro</w:t>
      </w:r>
      <w:r w:rsidRPr="00713670">
        <w:t xml:space="preserve"> izsoli, apstiprināt izsoles noteikumus un nosacīto cenu. Otrās izsoles apstiprinātā nosacītā cena (izsoles sākumcena) 6200 EUR (seši tūkstoši divi simti </w:t>
      </w:r>
      <w:proofErr w:type="spellStart"/>
      <w:r w:rsidRPr="00713670">
        <w:rPr>
          <w:i/>
        </w:rPr>
        <w:t>euro</w:t>
      </w:r>
      <w:proofErr w:type="spellEnd"/>
      <w:r w:rsidRPr="00713670">
        <w:t>).</w:t>
      </w:r>
      <w:r w:rsidRPr="00713670">
        <w:rPr>
          <w:color w:val="000000"/>
        </w:rPr>
        <w:t xml:space="preserve"> </w:t>
      </w:r>
      <w:r w:rsidRPr="00713670">
        <w:t xml:space="preserve">Uz 2022.gada 14.jūlijā rīkoto izsoli (otrā izsole) nepieteicās neviens pretendents, līdz ar to izsole ir bijusi nesekmīga.  </w:t>
      </w:r>
    </w:p>
    <w:p w14:paraId="47893885" w14:textId="77777777" w:rsidR="00713670" w:rsidRPr="00713670" w:rsidRDefault="00713670" w:rsidP="00713670">
      <w:pPr>
        <w:spacing w:line="360" w:lineRule="auto"/>
        <w:ind w:firstLine="567"/>
        <w:jc w:val="both"/>
      </w:pPr>
      <w:r w:rsidRPr="00713670">
        <w:t xml:space="preserve">Gulbenes novada dome 2022.gada 25.augustā pieņēma lēmumu </w:t>
      </w:r>
      <w:proofErr w:type="spellStart"/>
      <w:r w:rsidRPr="00713670">
        <w:t>Nr.GND</w:t>
      </w:r>
      <w:proofErr w:type="spellEnd"/>
      <w:r w:rsidRPr="00713670">
        <w:t xml:space="preserve">/2022/769 “Par 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xml:space="preserve">”, trešās izsoles rīkošanu, noteikumu un sākumcenas apstiprināšanu” (protokols Nr.16, 18.p.), ar kuru nolēma rīkot </w:t>
      </w:r>
      <w:r w:rsidRPr="00713670">
        <w:rPr>
          <w:rFonts w:eastAsia="SimSun"/>
          <w:color w:val="00000A"/>
          <w:lang w:eastAsia="zh-CN" w:bidi="hi-IN"/>
        </w:rPr>
        <w:t xml:space="preserve">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xml:space="preserve">”, kadastra numurs 5048 002 0307, trešo izsoli, apstiprināt izsoles noteikumus un nosacīto cenu. Trešās izsoles apstiprinātā nosacītā cena (izsoles sākumcena) 4000 EUR (četri tūkstoši </w:t>
      </w:r>
      <w:proofErr w:type="spellStart"/>
      <w:r w:rsidRPr="00713670">
        <w:rPr>
          <w:i/>
        </w:rPr>
        <w:t>euro</w:t>
      </w:r>
      <w:proofErr w:type="spellEnd"/>
      <w:r w:rsidRPr="00713670">
        <w:t>).</w:t>
      </w:r>
      <w:r w:rsidRPr="00713670">
        <w:rPr>
          <w:color w:val="000000"/>
        </w:rPr>
        <w:t xml:space="preserve"> </w:t>
      </w:r>
      <w:r w:rsidRPr="00713670">
        <w:t xml:space="preserve">Uz 2022.gada 13.oktobrī rīkoto izsoli (trešā izsole) nepieteicās neviens pretendents, līdz ar to izsole ir bijusi nesekmīga.  </w:t>
      </w:r>
    </w:p>
    <w:p w14:paraId="764A210D" w14:textId="77777777" w:rsidR="00713670" w:rsidRPr="00713670" w:rsidRDefault="00713670" w:rsidP="00713670">
      <w:pPr>
        <w:spacing w:line="360" w:lineRule="auto"/>
        <w:ind w:firstLine="567"/>
        <w:jc w:val="both"/>
      </w:pPr>
      <w:r w:rsidRPr="00713670">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4E2EEA7" w14:textId="77777777" w:rsidR="00713670" w:rsidRPr="00713670" w:rsidRDefault="00713670" w:rsidP="00713670">
      <w:pPr>
        <w:spacing w:line="360" w:lineRule="auto"/>
        <w:ind w:firstLine="567"/>
        <w:jc w:val="both"/>
        <w:rPr>
          <w:noProof/>
          <w:color w:val="000000"/>
        </w:rPr>
      </w:pPr>
      <w:r w:rsidRPr="00713670">
        <w:lastRenderedPageBreak/>
        <w:t xml:space="preserve">Ņemot vērā Īpašuma novērtēšanas un izsoļu komisijas 2022.gada 13.oktobra sēdes protokolu Nr.2.7.2/22/135,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color w:val="000000"/>
        </w:rPr>
        <w:t>, Gulbenes novada dome NOLEMJ</w:t>
      </w:r>
      <w:r w:rsidRPr="00713670">
        <w:t>:</w:t>
      </w:r>
    </w:p>
    <w:p w14:paraId="60EA4B1E" w14:textId="77777777" w:rsidR="00713670" w:rsidRPr="00713670" w:rsidRDefault="00713670" w:rsidP="00713670">
      <w:pPr>
        <w:spacing w:line="360" w:lineRule="auto"/>
        <w:ind w:firstLine="567"/>
        <w:jc w:val="both"/>
      </w:pPr>
      <w:r w:rsidRPr="00713670">
        <w:t xml:space="preserve">1. ATZĪT 2022.gada 13.oktobrī rīkoto Gulbenes novada pašvaldības nekustamā īpašuma </w:t>
      </w:r>
      <w:proofErr w:type="spellStart"/>
      <w:r w:rsidRPr="00713670">
        <w:t>Daukstu</w:t>
      </w:r>
      <w:proofErr w:type="spellEnd"/>
      <w:r w:rsidRPr="00713670">
        <w:t xml:space="preserve"> pagastā ar nosaukumu “</w:t>
      </w:r>
      <w:proofErr w:type="spellStart"/>
      <w:r w:rsidRPr="00713670">
        <w:t>Saulieši</w:t>
      </w:r>
      <w:proofErr w:type="spellEnd"/>
      <w:r w:rsidRPr="00713670">
        <w:t>”, kadastra numurs 5048 002 0307, kas sastāv no zemes vienības ar kadastra apzīmējumu 5048 002 0307, 0,0616 ha platībā, un uz tās esošas ēkas (būves): dzīvojamās mājas ar kadastra apzīmējumu 5048 002 0307 001, trešo izsoli par nesekmīgu.</w:t>
      </w:r>
    </w:p>
    <w:p w14:paraId="17509E8F" w14:textId="77777777" w:rsidR="00713670" w:rsidRPr="00713670" w:rsidRDefault="00713670" w:rsidP="00713670">
      <w:pPr>
        <w:spacing w:line="360" w:lineRule="auto"/>
        <w:ind w:firstLine="567"/>
        <w:jc w:val="both"/>
      </w:pPr>
      <w:r w:rsidRPr="00713670">
        <w:t xml:space="preserve">2. UZDOT Gulbenes novada domes Īpašuma novērtēšanas un izsoļu komisijai organizēt lēmuma 1.punktā minētā nekustamā īpašuma atkārtotu novērtēšanu, izsoles sākumcenas noteikšanu un iesniegt to apstiprināšanai Gulbenes novada domes sēdē. </w:t>
      </w:r>
    </w:p>
    <w:p w14:paraId="0ADF9391" w14:textId="77777777" w:rsidR="00713670" w:rsidRPr="00713670" w:rsidRDefault="00713670" w:rsidP="00713670">
      <w:pPr>
        <w:spacing w:line="360" w:lineRule="auto"/>
      </w:pPr>
    </w:p>
    <w:p w14:paraId="3E2CDD52"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5A335CBE" w14:textId="77777777" w:rsidR="00713670" w:rsidRPr="00713670" w:rsidRDefault="00713670" w:rsidP="00713670">
      <w:pPr>
        <w:spacing w:line="360" w:lineRule="auto"/>
      </w:pPr>
    </w:p>
    <w:p w14:paraId="7F79C993" w14:textId="5BF25D60" w:rsidR="00664CE2" w:rsidRDefault="00713670" w:rsidP="00713670">
      <w:pPr>
        <w:spacing w:line="360" w:lineRule="auto"/>
      </w:pPr>
      <w:r w:rsidRPr="00713670">
        <w:t xml:space="preserve">Sagatavoja: </w:t>
      </w:r>
      <w:proofErr w:type="spellStart"/>
      <w:r w:rsidRPr="00713670">
        <w:t>L.Bašķere</w:t>
      </w:r>
      <w:proofErr w:type="spellEnd"/>
    </w:p>
    <w:p w14:paraId="7BF509FB" w14:textId="77777777" w:rsidR="00664CE2" w:rsidRDefault="00664CE2">
      <w:pPr>
        <w:spacing w:after="160" w:line="259" w:lineRule="auto"/>
      </w:pPr>
      <w:r>
        <w:br w:type="page"/>
      </w:r>
    </w:p>
    <w:tbl>
      <w:tblPr>
        <w:tblW w:w="0" w:type="auto"/>
        <w:tblLook w:val="01E0" w:firstRow="1" w:lastRow="1" w:firstColumn="1" w:lastColumn="1" w:noHBand="0" w:noVBand="0"/>
      </w:tblPr>
      <w:tblGrid>
        <w:gridCol w:w="3073"/>
        <w:gridCol w:w="3115"/>
        <w:gridCol w:w="2743"/>
      </w:tblGrid>
      <w:tr w:rsidR="00713670" w14:paraId="76074CEB" w14:textId="77777777" w:rsidTr="00873076">
        <w:tc>
          <w:tcPr>
            <w:tcW w:w="3073" w:type="dxa"/>
          </w:tcPr>
          <w:p w14:paraId="204DCA70" w14:textId="77777777" w:rsidR="00713670" w:rsidRDefault="00713670" w:rsidP="00873076">
            <w:pPr>
              <w:spacing w:line="252" w:lineRule="auto"/>
              <w:rPr>
                <w:lang w:eastAsia="en-US"/>
              </w:rPr>
            </w:pPr>
          </w:p>
        </w:tc>
        <w:tc>
          <w:tcPr>
            <w:tcW w:w="3115" w:type="dxa"/>
            <w:hideMark/>
          </w:tcPr>
          <w:p w14:paraId="635BEF3F" w14:textId="77777777" w:rsidR="00713670" w:rsidRDefault="00713670" w:rsidP="00873076">
            <w:pPr>
              <w:spacing w:line="252" w:lineRule="auto"/>
              <w:jc w:val="center"/>
              <w:rPr>
                <w:lang w:eastAsia="en-US"/>
              </w:rPr>
            </w:pPr>
            <w:r>
              <w:rPr>
                <w:noProof/>
                <w:lang w:eastAsia="en-US"/>
              </w:rPr>
              <w:drawing>
                <wp:inline distT="0" distB="0" distL="0" distR="0" wp14:anchorId="35827E42" wp14:editId="6A327414">
                  <wp:extent cx="619125" cy="685800"/>
                  <wp:effectExtent l="0" t="0" r="952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8F62571" w14:textId="77777777" w:rsidR="00713670" w:rsidRDefault="00713670" w:rsidP="00873076">
            <w:pPr>
              <w:spacing w:line="252" w:lineRule="auto"/>
              <w:rPr>
                <w:sz w:val="32"/>
                <w:szCs w:val="32"/>
                <w:lang w:eastAsia="en-US"/>
              </w:rPr>
            </w:pPr>
          </w:p>
        </w:tc>
      </w:tr>
      <w:tr w:rsidR="00713670" w14:paraId="6637651E" w14:textId="77777777" w:rsidTr="00873076">
        <w:tc>
          <w:tcPr>
            <w:tcW w:w="8931" w:type="dxa"/>
            <w:gridSpan w:val="3"/>
            <w:hideMark/>
          </w:tcPr>
          <w:p w14:paraId="111ED0A8" w14:textId="77777777" w:rsidR="00713670" w:rsidRDefault="00713670" w:rsidP="00873076">
            <w:pPr>
              <w:spacing w:before="240" w:line="252" w:lineRule="auto"/>
              <w:jc w:val="center"/>
              <w:rPr>
                <w:b/>
                <w:sz w:val="32"/>
                <w:szCs w:val="32"/>
                <w:lang w:eastAsia="en-US"/>
              </w:rPr>
            </w:pPr>
            <w:r>
              <w:rPr>
                <w:b/>
                <w:sz w:val="32"/>
                <w:szCs w:val="32"/>
                <w:lang w:eastAsia="en-US"/>
              </w:rPr>
              <w:t>GULBENES NOVADA PAŠVALDĪBA</w:t>
            </w:r>
          </w:p>
        </w:tc>
      </w:tr>
      <w:tr w:rsidR="00713670" w14:paraId="069AFD91" w14:textId="77777777" w:rsidTr="00873076">
        <w:tc>
          <w:tcPr>
            <w:tcW w:w="8931" w:type="dxa"/>
            <w:gridSpan w:val="3"/>
            <w:hideMark/>
          </w:tcPr>
          <w:p w14:paraId="762F108E" w14:textId="77777777" w:rsidR="00713670" w:rsidRDefault="00713670" w:rsidP="00873076">
            <w:pPr>
              <w:spacing w:line="252" w:lineRule="auto"/>
              <w:jc w:val="center"/>
              <w:rPr>
                <w:lang w:eastAsia="en-US"/>
              </w:rPr>
            </w:pPr>
            <w:proofErr w:type="spellStart"/>
            <w:r>
              <w:rPr>
                <w:lang w:eastAsia="en-US"/>
              </w:rPr>
              <w:t>Reģ</w:t>
            </w:r>
            <w:proofErr w:type="spellEnd"/>
            <w:r>
              <w:rPr>
                <w:lang w:eastAsia="en-US"/>
              </w:rPr>
              <w:t>. Nr. 90009116327</w:t>
            </w:r>
          </w:p>
        </w:tc>
      </w:tr>
      <w:tr w:rsidR="00713670" w14:paraId="739E769C" w14:textId="77777777" w:rsidTr="00873076">
        <w:tc>
          <w:tcPr>
            <w:tcW w:w="8931" w:type="dxa"/>
            <w:gridSpan w:val="3"/>
            <w:hideMark/>
          </w:tcPr>
          <w:p w14:paraId="02FE5F66" w14:textId="77777777" w:rsidR="00713670" w:rsidRDefault="00713670" w:rsidP="00873076">
            <w:pPr>
              <w:spacing w:line="252" w:lineRule="auto"/>
              <w:jc w:val="center"/>
              <w:rPr>
                <w:lang w:eastAsia="en-US"/>
              </w:rPr>
            </w:pPr>
            <w:r>
              <w:rPr>
                <w:lang w:eastAsia="en-US"/>
              </w:rPr>
              <w:t>Ābeļu iela 2, Gulbene, Gulbenes nov., LV-4401</w:t>
            </w:r>
          </w:p>
        </w:tc>
      </w:tr>
      <w:tr w:rsidR="00713670" w14:paraId="63F9296C" w14:textId="77777777" w:rsidTr="00873076">
        <w:tc>
          <w:tcPr>
            <w:tcW w:w="8931" w:type="dxa"/>
            <w:gridSpan w:val="3"/>
            <w:hideMark/>
          </w:tcPr>
          <w:p w14:paraId="21394579" w14:textId="77777777" w:rsidR="00713670" w:rsidRDefault="00713670" w:rsidP="00873076">
            <w:pPr>
              <w:pBdr>
                <w:bottom w:val="single" w:sz="12" w:space="1" w:color="auto"/>
              </w:pBdr>
              <w:spacing w:line="252" w:lineRule="auto"/>
              <w:jc w:val="center"/>
              <w:rPr>
                <w:lang w:eastAsia="en-US"/>
              </w:rPr>
            </w:pPr>
            <w:r>
              <w:rPr>
                <w:lang w:eastAsia="en-US"/>
              </w:rPr>
              <w:t>Tālrunis 64497710, mob. 26595362, e-pasts: dome@gulbene.lv, www.gulbene.lv</w:t>
            </w:r>
          </w:p>
          <w:p w14:paraId="2D2AF4AC" w14:textId="77777777" w:rsidR="00713670" w:rsidRPr="00BE4F67" w:rsidRDefault="00713670" w:rsidP="00873076">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8B70440" w14:textId="77777777" w:rsidR="00713670" w:rsidRDefault="00713670" w:rsidP="00713670">
      <w:pPr>
        <w:jc w:val="center"/>
      </w:pPr>
      <w:r>
        <w:rPr>
          <w:b/>
          <w:bCs/>
        </w:rPr>
        <w:t>GULBENES NOVADA DOMES LĒMUMS</w:t>
      </w:r>
    </w:p>
    <w:p w14:paraId="502AFA4B" w14:textId="77777777" w:rsidR="00713670" w:rsidRDefault="00713670" w:rsidP="00713670">
      <w:pPr>
        <w:jc w:val="center"/>
      </w:pPr>
      <w:r>
        <w:t>Gulbenē</w:t>
      </w:r>
    </w:p>
    <w:p w14:paraId="1BD0F06E" w14:textId="77777777" w:rsidR="00713670" w:rsidRDefault="00713670" w:rsidP="00713670">
      <w:pPr>
        <w:rPr>
          <w:b/>
          <w:bCs/>
        </w:rPr>
      </w:pPr>
      <w:r>
        <w:rPr>
          <w:b/>
          <w:bCs/>
        </w:rPr>
        <w:t>2022.gada 27.oktobrī</w:t>
      </w:r>
      <w:r>
        <w:rPr>
          <w:b/>
          <w:bCs/>
        </w:rPr>
        <w:tab/>
      </w:r>
      <w:r>
        <w:rPr>
          <w:b/>
          <w:bCs/>
        </w:rPr>
        <w:tab/>
      </w:r>
      <w:r>
        <w:rPr>
          <w:b/>
          <w:bCs/>
        </w:rPr>
        <w:tab/>
      </w:r>
      <w:r>
        <w:rPr>
          <w:b/>
          <w:bCs/>
        </w:rPr>
        <w:tab/>
      </w:r>
      <w:r>
        <w:rPr>
          <w:b/>
          <w:bCs/>
        </w:rPr>
        <w:tab/>
      </w:r>
      <w:r>
        <w:rPr>
          <w:b/>
          <w:bCs/>
        </w:rPr>
        <w:tab/>
      </w:r>
      <w:r>
        <w:rPr>
          <w:b/>
          <w:bCs/>
        </w:rPr>
        <w:tab/>
        <w:t xml:space="preserve">  Nr. GND/2022/1040</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713670" w14:paraId="754F566E" w14:textId="77777777" w:rsidTr="00873076">
        <w:tc>
          <w:tcPr>
            <w:tcW w:w="4729" w:type="dxa"/>
          </w:tcPr>
          <w:p w14:paraId="39A475FE" w14:textId="77777777" w:rsidR="00713670" w:rsidRDefault="00713670" w:rsidP="00873076">
            <w:pPr>
              <w:rPr>
                <w:rFonts w:eastAsiaTheme="minorHAnsi"/>
                <w:b/>
                <w:bCs/>
                <w:lang w:eastAsia="en-US"/>
              </w:rPr>
            </w:pPr>
          </w:p>
        </w:tc>
      </w:tr>
      <w:tr w:rsidR="00713670" w14:paraId="2AFCE5F9" w14:textId="77777777" w:rsidTr="00873076">
        <w:trPr>
          <w:trHeight w:val="80"/>
        </w:trPr>
        <w:tc>
          <w:tcPr>
            <w:tcW w:w="4729" w:type="dxa"/>
          </w:tcPr>
          <w:p w14:paraId="7FB3ACE6" w14:textId="77777777" w:rsidR="00713670" w:rsidRDefault="00713670" w:rsidP="00873076">
            <w:pPr>
              <w:rPr>
                <w:rFonts w:eastAsiaTheme="minorHAnsi"/>
                <w:b/>
                <w:bCs/>
                <w:lang w:eastAsia="en-US"/>
              </w:rPr>
            </w:pPr>
          </w:p>
        </w:tc>
      </w:tr>
    </w:tbl>
    <w:p w14:paraId="430F4305" w14:textId="77777777" w:rsidR="00713670" w:rsidRDefault="00713670" w:rsidP="00713670">
      <w:pPr>
        <w:rPr>
          <w:b/>
          <w:bCs/>
        </w:rPr>
      </w:pPr>
      <w:r>
        <w:rPr>
          <w:b/>
          <w:bCs/>
        </w:rPr>
        <w:t xml:space="preserve">                 </w:t>
      </w:r>
      <w:r>
        <w:rPr>
          <w:b/>
          <w:bCs/>
        </w:rPr>
        <w:tab/>
        <w:t xml:space="preserve"> (protokols Nr.20; 84.p.) </w:t>
      </w:r>
    </w:p>
    <w:p w14:paraId="3B8AEE2F" w14:textId="77777777" w:rsidR="00713670" w:rsidRPr="00BE4F67" w:rsidRDefault="00713670" w:rsidP="00713670">
      <w:pPr>
        <w:rPr>
          <w:b/>
          <w:bCs/>
          <w:sz w:val="4"/>
          <w:szCs w:val="4"/>
        </w:rPr>
      </w:pPr>
      <w:r>
        <w:rPr>
          <w:b/>
          <w:bCs/>
        </w:rPr>
        <w:tab/>
      </w:r>
      <w:r>
        <w:rPr>
          <w:b/>
          <w:bCs/>
        </w:rPr>
        <w:tab/>
      </w:r>
      <w:r>
        <w:rPr>
          <w:b/>
          <w:bCs/>
        </w:rPr>
        <w:tab/>
      </w:r>
      <w:r>
        <w:rPr>
          <w:b/>
          <w:bCs/>
        </w:rPr>
        <w:tab/>
      </w:r>
      <w:r>
        <w:rPr>
          <w:b/>
          <w:bCs/>
        </w:rPr>
        <w:tab/>
      </w:r>
      <w:r>
        <w:rPr>
          <w:b/>
          <w:bCs/>
        </w:rPr>
        <w:tab/>
      </w:r>
      <w:r w:rsidRPr="00BE4F67">
        <w:rPr>
          <w:b/>
          <w:bCs/>
          <w:sz w:val="4"/>
          <w:szCs w:val="4"/>
        </w:rPr>
        <w:tab/>
      </w:r>
    </w:p>
    <w:p w14:paraId="5BE052F8" w14:textId="77777777" w:rsidR="00713670" w:rsidRDefault="00713670" w:rsidP="00713670">
      <w:pPr>
        <w:jc w:val="center"/>
        <w:rPr>
          <w:b/>
        </w:rPr>
      </w:pPr>
      <w:r>
        <w:rPr>
          <w:b/>
        </w:rPr>
        <w:t xml:space="preserve">Par zemes ierīcības projekta apstiprināšanu </w:t>
      </w:r>
    </w:p>
    <w:p w14:paraId="47DBE263" w14:textId="77777777" w:rsidR="00713670" w:rsidRDefault="00713670" w:rsidP="00713670">
      <w:pPr>
        <w:jc w:val="center"/>
        <w:rPr>
          <w:b/>
        </w:rPr>
      </w:pPr>
      <w:r>
        <w:rPr>
          <w:b/>
        </w:rPr>
        <w:t>nekustamajam īpašumam “Zvaigžņu iela 2”, Gulbene, Gulbenes novads</w:t>
      </w:r>
    </w:p>
    <w:p w14:paraId="5988D830" w14:textId="77777777" w:rsidR="00713670" w:rsidRDefault="00713670" w:rsidP="00713670">
      <w:pPr>
        <w:tabs>
          <w:tab w:val="left" w:pos="4111"/>
        </w:tabs>
        <w:spacing w:line="276" w:lineRule="auto"/>
        <w:jc w:val="center"/>
      </w:pPr>
    </w:p>
    <w:p w14:paraId="71DA9CAD" w14:textId="77777777" w:rsidR="00713670" w:rsidRDefault="00713670" w:rsidP="00713670">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CC0420">
        <w:rPr>
          <w:rFonts w:eastAsia="Calibri"/>
          <w:b/>
          <w:bCs/>
        </w:rPr>
        <w:t>sabiedrības ar ierobežotu atbildību “</w:t>
      </w:r>
      <w:r>
        <w:rPr>
          <w:rFonts w:eastAsia="Calibri"/>
          <w:b/>
          <w:bCs/>
        </w:rPr>
        <w:t>Latvijasmernieks.lv</w:t>
      </w:r>
      <w:r w:rsidRPr="00CC0420">
        <w:rPr>
          <w:rFonts w:eastAsia="Calibri"/>
          <w:b/>
          <w:bCs/>
        </w:rPr>
        <w:t>”</w:t>
      </w:r>
      <w:r w:rsidRPr="00CC0420">
        <w:rPr>
          <w:rFonts w:eastAsia="Calibri"/>
        </w:rPr>
        <w:t xml:space="preserve">, reģistrācijas numurs </w:t>
      </w:r>
      <w:r w:rsidRPr="00850247">
        <w:rPr>
          <w:rFonts w:eastAsia="Calibri"/>
        </w:rPr>
        <w:t>40003783960</w:t>
      </w:r>
      <w:r w:rsidRPr="00CC0420">
        <w:rPr>
          <w:rFonts w:eastAsia="Calibri"/>
        </w:rPr>
        <w:t xml:space="preserve">, juridiskā adrese: </w:t>
      </w:r>
      <w:r w:rsidRPr="00850247">
        <w:rPr>
          <w:rFonts w:eastAsia="Calibri"/>
        </w:rPr>
        <w:t xml:space="preserve">Eduarda </w:t>
      </w:r>
      <w:proofErr w:type="spellStart"/>
      <w:r w:rsidRPr="00850247">
        <w:rPr>
          <w:rFonts w:eastAsia="Calibri"/>
        </w:rPr>
        <w:t>Smiļģa</w:t>
      </w:r>
      <w:proofErr w:type="spellEnd"/>
      <w:r w:rsidRPr="00850247">
        <w:rPr>
          <w:rFonts w:eastAsia="Calibri"/>
        </w:rPr>
        <w:t xml:space="preserve"> iela 2A, Rīga, LV-1048</w:t>
      </w:r>
      <w:r w:rsidRPr="00CC0420">
        <w:rPr>
          <w:rFonts w:eastAsia="Calibri"/>
        </w:rPr>
        <w:t xml:space="preserve">, </w:t>
      </w:r>
      <w:r w:rsidRPr="00707881">
        <w:rPr>
          <w:rFonts w:eastAsia="Calibri"/>
        </w:rPr>
        <w:t>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oktobra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14</w:t>
      </w:r>
      <w:r w:rsidRPr="00707881">
        <w:rPr>
          <w:rFonts w:eastAsia="Calibri"/>
        </w:rPr>
        <w:t>.</w:t>
      </w:r>
      <w:r>
        <w:rPr>
          <w:rFonts w:eastAsia="Calibri"/>
        </w:rPr>
        <w:t>oktobrī</w:t>
      </w:r>
      <w:r w:rsidRPr="00707881">
        <w:rPr>
          <w:rFonts w:eastAsia="Calibri"/>
        </w:rPr>
        <w:t xml:space="preserve"> un reģistrēts ar Nr.</w:t>
      </w:r>
      <w:r>
        <w:rPr>
          <w:rFonts w:eastAsia="Calibri"/>
        </w:rPr>
        <w:t> </w:t>
      </w:r>
      <w:r w:rsidRPr="00850247">
        <w:t>GND/5.13.3/22/2407-L</w:t>
      </w:r>
      <w:r w:rsidRPr="00707881">
        <w:rPr>
          <w:rFonts w:eastAsia="Calibri"/>
        </w:rPr>
        <w:t xml:space="preserve">), ar lūgumu apstiprināt zemes ierīkotājas </w:t>
      </w:r>
      <w:bookmarkStart w:id="35" w:name="_Hlk55913372"/>
      <w:r>
        <w:rPr>
          <w:rFonts w:eastAsia="Calibri"/>
        </w:rPr>
        <w:t>Kristīnes Gulbes</w:t>
      </w:r>
      <w:r w:rsidRPr="00707881">
        <w:rPr>
          <w:rFonts w:eastAsia="Calibri"/>
        </w:rPr>
        <w:t xml:space="preserve"> (zemes ierīkotāja sertifikāts Nr.</w:t>
      </w:r>
      <w:r>
        <w:rPr>
          <w:rFonts w:eastAsia="Calibri"/>
        </w:rPr>
        <w:t>AA0047</w:t>
      </w:r>
      <w:r w:rsidRPr="00707881">
        <w:rPr>
          <w:rFonts w:eastAsia="Calibri"/>
        </w:rPr>
        <w:t>, derīgs līdz 20</w:t>
      </w:r>
      <w:r>
        <w:rPr>
          <w:rFonts w:eastAsia="Calibri"/>
        </w:rPr>
        <w:t>25</w:t>
      </w:r>
      <w:r w:rsidRPr="00707881">
        <w:rPr>
          <w:rFonts w:eastAsia="Calibri"/>
        </w:rPr>
        <w:t xml:space="preserve">.gada </w:t>
      </w:r>
      <w:r>
        <w:rPr>
          <w:rFonts w:eastAsia="Calibri"/>
        </w:rPr>
        <w:t>30</w:t>
      </w:r>
      <w:r w:rsidRPr="00707881">
        <w:rPr>
          <w:rFonts w:eastAsia="Calibri"/>
        </w:rPr>
        <w:t>.</w:t>
      </w:r>
      <w:r>
        <w:rPr>
          <w:rFonts w:eastAsia="Calibri"/>
        </w:rPr>
        <w:t>novembrim</w:t>
      </w:r>
      <w:r w:rsidRPr="00707881">
        <w:rPr>
          <w:rFonts w:eastAsia="Calibri"/>
        </w:rPr>
        <w:t>)</w:t>
      </w:r>
      <w:r>
        <w:rPr>
          <w:rFonts w:eastAsia="Calibri"/>
        </w:rPr>
        <w:t xml:space="preserve"> izstrādāto zemes ierīcības projektu nekustamajā īpašumā “Zvaigžņu iela 2”, Gulbene, Gulbenes novads</w:t>
      </w:r>
      <w:bookmarkEnd w:id="35"/>
      <w:r>
        <w:rPr>
          <w:rFonts w:eastAsia="Calibri"/>
        </w:rPr>
        <w:t xml:space="preserve">, kadastra numurs 5001 009 0064, ietilpstošajai zemes vienībai ar kadastra apzīmējumu 5001 009 0064, 0,8833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w:t>
      </w:r>
      <w:r>
        <w:rPr>
          <w:rFonts w:eastAsia="Calibri"/>
        </w:rPr>
        <w:lastRenderedPageBreak/>
        <w:t>saistošajiem noteikumiem Nr.20 “Gulbenes novada teritorijas plānojums, Teritorijas izmantošanas un apbūves noteikumi un grafiskā daļa”</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atklāti balsojot</w:t>
      </w:r>
      <w:r>
        <w:rPr>
          <w:rFonts w:eastAsia="Calibri"/>
          <w:lang w:eastAsia="en-US"/>
        </w:rPr>
        <w:t xml:space="preserve">: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F21181">
        <w:rPr>
          <w:rFonts w:eastAsia="Calibri"/>
          <w:lang w:eastAsia="en-US"/>
        </w:rPr>
        <w:t>, Gulbenes novada dome NOLEMJ:</w:t>
      </w:r>
    </w:p>
    <w:p w14:paraId="6AB9809F" w14:textId="77777777" w:rsidR="00713670" w:rsidRDefault="00713670" w:rsidP="00713670">
      <w:pPr>
        <w:spacing w:line="360" w:lineRule="auto"/>
        <w:ind w:firstLine="567"/>
        <w:jc w:val="both"/>
        <w:rPr>
          <w:rFonts w:eastAsia="Calibri"/>
        </w:rPr>
      </w:pPr>
      <w:r>
        <w:rPr>
          <w:rFonts w:eastAsia="Calibri"/>
        </w:rPr>
        <w:t xml:space="preserve">1. APSTIPRINĀT </w:t>
      </w:r>
      <w:r w:rsidRPr="00D1548D">
        <w:rPr>
          <w:rFonts w:eastAsia="Calibri"/>
        </w:rPr>
        <w:t>Kristīnes Gulbes (zemes ierīkotāja sertifikāts Nr.AA0047, derīgs līdz 2025.gada 30.novembrim) izstrādāto zemes ierīcības projektu nekustamajā īpašumā “Zvaigžņu iela 2”, Gulbene, Gulbenes novads, kadastra numurs 5001 009 0064, ietilpstošajai zemes vienībai ar kadastra apzīmējumu 5001 009 0064, 0,8833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98843A1" w14:textId="77777777" w:rsidR="00713670" w:rsidRDefault="00713670" w:rsidP="00713670">
      <w:pPr>
        <w:spacing w:line="360" w:lineRule="auto"/>
        <w:ind w:firstLine="567"/>
        <w:jc w:val="both"/>
        <w:rPr>
          <w:rFonts w:eastAsia="Calibri"/>
        </w:rPr>
      </w:pPr>
      <w:r>
        <w:rPr>
          <w:rFonts w:eastAsia="Calibri"/>
        </w:rPr>
        <w:t xml:space="preserve">2. SAGLABĀT </w:t>
      </w:r>
      <w:bookmarkStart w:id="36" w:name="_Hlk55375395"/>
      <w:proofErr w:type="spellStart"/>
      <w:r>
        <w:rPr>
          <w:rFonts w:eastAsia="Calibri"/>
        </w:rPr>
        <w:t>jaunizveidotajai</w:t>
      </w:r>
      <w:proofErr w:type="spellEnd"/>
      <w:r>
        <w:rPr>
          <w:rFonts w:eastAsia="Calibri"/>
        </w:rPr>
        <w:t xml:space="preserve"> zemes vienībai </w:t>
      </w:r>
      <w:bookmarkStart w:id="37" w:name="_Hlk116629001"/>
      <w:r>
        <w:rPr>
          <w:rFonts w:eastAsia="Calibri"/>
        </w:rPr>
        <w:t xml:space="preserve">ar kadastra apzīmējumu </w:t>
      </w:r>
      <w:bookmarkStart w:id="38" w:name="_Hlk116639023"/>
      <w:bookmarkStart w:id="39" w:name="_Hlk59030655"/>
      <w:r>
        <w:rPr>
          <w:rFonts w:eastAsia="Calibri"/>
        </w:rPr>
        <w:t xml:space="preserve">5001 009 0373 </w:t>
      </w:r>
      <w:bookmarkEnd w:id="37"/>
      <w:bookmarkEnd w:id="38"/>
      <w:r>
        <w:rPr>
          <w:rFonts w:eastAsia="Calibri"/>
        </w:rPr>
        <w:t>un aptuveno platību 0,6456 ha</w:t>
      </w:r>
      <w:bookmarkEnd w:id="39"/>
      <w:r>
        <w:rPr>
          <w:rFonts w:eastAsia="Calibri"/>
        </w:rPr>
        <w:t xml:space="preserve"> esošo adresi: </w:t>
      </w:r>
      <w:bookmarkEnd w:id="36"/>
      <w:r w:rsidRPr="00311ABD">
        <w:rPr>
          <w:rFonts w:eastAsia="Calibri"/>
        </w:rPr>
        <w:t>Zvaigžņu iela 2, Gulbene, Gulbenes nov., LV-4401</w:t>
      </w:r>
      <w:r>
        <w:rPr>
          <w:rFonts w:eastAsia="Calibri"/>
        </w:rPr>
        <w:t xml:space="preserve">. </w:t>
      </w:r>
      <w:r w:rsidRPr="007A11B7">
        <w:rPr>
          <w:rFonts w:eastAsia="Calibri"/>
        </w:rPr>
        <w:t xml:space="preserve">Zemes vienībai ar kadastra apzīmējumu </w:t>
      </w:r>
      <w:r w:rsidRPr="00311ABD">
        <w:rPr>
          <w:rFonts w:eastAsia="Calibri"/>
        </w:rPr>
        <w:t>5001 009 0373</w:t>
      </w:r>
      <w:r w:rsidRPr="00DD662D">
        <w:rPr>
          <w:rFonts w:eastAsia="Calibri"/>
        </w:rPr>
        <w:t xml:space="preserve">, </w:t>
      </w:r>
      <w:r w:rsidRPr="00311ABD">
        <w:rPr>
          <w:rFonts w:eastAsia="Calibri"/>
        </w:rPr>
        <w:t>0,6456</w:t>
      </w:r>
      <w:r>
        <w:rPr>
          <w:rFonts w:eastAsia="Calibri"/>
        </w:rPr>
        <w:t> </w:t>
      </w:r>
      <w:r w:rsidRPr="00311ABD">
        <w:rPr>
          <w:rFonts w:eastAsia="Calibri"/>
        </w:rPr>
        <w:t xml:space="preserve">ha </w:t>
      </w:r>
      <w:r w:rsidRPr="00DD662D">
        <w:rPr>
          <w:rFonts w:eastAsia="Calibri"/>
        </w:rPr>
        <w:t>platībā</w:t>
      </w:r>
      <w:r w:rsidRPr="007A11B7">
        <w:rPr>
          <w:rFonts w:eastAsia="Calibri"/>
        </w:rPr>
        <w:t xml:space="preserve">, </w:t>
      </w:r>
      <w:r>
        <w:rPr>
          <w:rFonts w:eastAsia="Calibri"/>
        </w:rPr>
        <w:t>noteikt</w:t>
      </w:r>
      <w:r w:rsidRPr="007A11B7">
        <w:rPr>
          <w:rFonts w:eastAsia="Calibri"/>
        </w:rPr>
        <w:t xml:space="preserve"> zemes lietošanas mērķi – </w:t>
      </w:r>
      <w:r>
        <w:rPr>
          <w:rFonts w:eastAsia="Calibri"/>
        </w:rPr>
        <w:t>r</w:t>
      </w:r>
      <w:r w:rsidRPr="00ED6C1B">
        <w:rPr>
          <w:rFonts w:eastAsia="Calibri"/>
        </w:rPr>
        <w:t>ūpnieciskās ražošanas uzņēmumu apbūve (NĪLM kods 1001).</w:t>
      </w:r>
      <w:r w:rsidRPr="00A86EE7">
        <w:rPr>
          <w:rFonts w:eastAsia="Calibri"/>
        </w:rPr>
        <w:t xml:space="preserve"> </w:t>
      </w:r>
    </w:p>
    <w:p w14:paraId="2B975899" w14:textId="77777777" w:rsidR="00713670" w:rsidRDefault="00713670" w:rsidP="00713670">
      <w:pPr>
        <w:spacing w:line="360" w:lineRule="auto"/>
        <w:ind w:firstLine="567"/>
        <w:jc w:val="both"/>
        <w:rPr>
          <w:rFonts w:eastAsia="Calibri"/>
        </w:rPr>
      </w:pPr>
      <w:r>
        <w:rPr>
          <w:rFonts w:eastAsia="Calibri"/>
        </w:rPr>
        <w:t xml:space="preserve">3. PIEŠĶIRT </w:t>
      </w:r>
      <w:proofErr w:type="spellStart"/>
      <w:r w:rsidRPr="00245582">
        <w:rPr>
          <w:rFonts w:eastAsia="Calibri"/>
        </w:rPr>
        <w:t>jaunizveidotajai</w:t>
      </w:r>
      <w:proofErr w:type="spellEnd"/>
      <w:r w:rsidRPr="00245582">
        <w:rPr>
          <w:rFonts w:eastAsia="Calibri"/>
        </w:rPr>
        <w:t xml:space="preserve"> zemes vienībai ar kadastra apzīmējumu 5001 009 037</w:t>
      </w:r>
      <w:r>
        <w:rPr>
          <w:rFonts w:eastAsia="Calibri"/>
        </w:rPr>
        <w:t>4</w:t>
      </w:r>
      <w:r w:rsidRPr="00245582">
        <w:rPr>
          <w:rFonts w:eastAsia="Calibri"/>
        </w:rPr>
        <w:t xml:space="preserve"> un aptuveno platību 0,</w:t>
      </w:r>
      <w:r>
        <w:rPr>
          <w:rFonts w:eastAsia="Calibri"/>
        </w:rPr>
        <w:t>2377 </w:t>
      </w:r>
      <w:r w:rsidRPr="00245582">
        <w:rPr>
          <w:rFonts w:eastAsia="Calibri"/>
        </w:rPr>
        <w:t xml:space="preserve">ha </w:t>
      </w:r>
      <w:r>
        <w:rPr>
          <w:rFonts w:eastAsia="Calibri"/>
        </w:rPr>
        <w:t xml:space="preserve">adresi: </w:t>
      </w:r>
      <w:r w:rsidRPr="00245582">
        <w:rPr>
          <w:rFonts w:eastAsia="Calibri"/>
        </w:rPr>
        <w:t>Brīvības iela 82C, Gulbene, Gulbenes nov., LV-4401</w:t>
      </w:r>
      <w:r w:rsidRPr="002C0DA9">
        <w:rPr>
          <w:rFonts w:eastAsia="Calibri"/>
        </w:rPr>
        <w:t xml:space="preserve">. </w:t>
      </w:r>
      <w:r>
        <w:rPr>
          <w:rFonts w:eastAsia="Calibri"/>
        </w:rPr>
        <w:t xml:space="preserve">Zemes </w:t>
      </w:r>
      <w:r w:rsidRPr="00915DF3">
        <w:rPr>
          <w:rFonts w:eastAsia="Calibri"/>
        </w:rPr>
        <w:t>vienībai</w:t>
      </w:r>
      <w:r>
        <w:rPr>
          <w:rFonts w:eastAsia="Calibri"/>
        </w:rPr>
        <w:t xml:space="preserve"> ar kadastra apzīmējumu </w:t>
      </w:r>
      <w:r w:rsidRPr="00245582">
        <w:rPr>
          <w:rFonts w:eastAsia="Calibri"/>
        </w:rPr>
        <w:t>5001 009 0374</w:t>
      </w:r>
      <w:r w:rsidRPr="00A361F9">
        <w:rPr>
          <w:rFonts w:eastAsia="Calibri"/>
        </w:rPr>
        <w:t xml:space="preserve">, </w:t>
      </w:r>
      <w:r w:rsidRPr="00245582">
        <w:rPr>
          <w:rFonts w:eastAsia="Calibri"/>
        </w:rPr>
        <w:t>0,2377</w:t>
      </w:r>
      <w:r>
        <w:rPr>
          <w:rFonts w:eastAsia="Calibri"/>
        </w:rPr>
        <w:t xml:space="preserve"> </w:t>
      </w:r>
      <w:r w:rsidRPr="00245582">
        <w:rPr>
          <w:rFonts w:eastAsia="Calibri"/>
        </w:rPr>
        <w:t xml:space="preserve">ha </w:t>
      </w:r>
      <w:r w:rsidRPr="00A361F9">
        <w:rPr>
          <w:rFonts w:eastAsia="Calibri"/>
        </w:rPr>
        <w:t>platībā</w:t>
      </w:r>
      <w:r w:rsidRPr="00A5663C">
        <w:rPr>
          <w:rFonts w:eastAsia="Calibri"/>
        </w:rPr>
        <w:t xml:space="preserve">, noteikt lietošanas mērķi – </w:t>
      </w:r>
      <w:r w:rsidRPr="00ED6C1B">
        <w:rPr>
          <w:rFonts w:eastAsia="Calibri"/>
        </w:rPr>
        <w:t xml:space="preserve">rūpnieciskās ražošanas uzņēmumu apbūve (NĪLM kods 1001). </w:t>
      </w:r>
    </w:p>
    <w:p w14:paraId="682EA8A4" w14:textId="77777777" w:rsidR="00713670" w:rsidRDefault="00713670" w:rsidP="00713670">
      <w:pPr>
        <w:spacing w:line="360" w:lineRule="auto"/>
        <w:ind w:firstLine="567"/>
        <w:jc w:val="both"/>
        <w:rPr>
          <w:rFonts w:eastAsia="Calibri"/>
        </w:rPr>
      </w:pPr>
      <w:r w:rsidRPr="008B618F">
        <w:rPr>
          <w:rFonts w:eastAsia="Calibri"/>
        </w:rPr>
        <w:t>4. Lēmumu nosūtīt:</w:t>
      </w:r>
    </w:p>
    <w:p w14:paraId="61088B38" w14:textId="77777777" w:rsidR="00713670" w:rsidRPr="008B618F" w:rsidRDefault="00713670" w:rsidP="00713670">
      <w:pPr>
        <w:spacing w:line="360" w:lineRule="auto"/>
        <w:ind w:firstLine="567"/>
        <w:jc w:val="both"/>
        <w:rPr>
          <w:rFonts w:eastAsia="Calibri"/>
        </w:rPr>
      </w:pPr>
      <w:r>
        <w:rPr>
          <w:rFonts w:eastAsia="Calibri"/>
        </w:rPr>
        <w:t xml:space="preserve">4.1. </w:t>
      </w:r>
      <w:r w:rsidRPr="00ED6C1B">
        <w:rPr>
          <w:rFonts w:eastAsia="Calibri"/>
        </w:rPr>
        <w:t>sabiedrība</w:t>
      </w:r>
      <w:r>
        <w:rPr>
          <w:rFonts w:eastAsia="Calibri"/>
        </w:rPr>
        <w:t>i</w:t>
      </w:r>
      <w:r w:rsidRPr="00ED6C1B">
        <w:rPr>
          <w:rFonts w:eastAsia="Calibri"/>
        </w:rPr>
        <w:t xml:space="preserve"> ar ierobežotu atbildību “Latvijasmernieks.lv”</w:t>
      </w:r>
      <w:r>
        <w:rPr>
          <w:rFonts w:eastAsia="Calibri"/>
        </w:rPr>
        <w:t xml:space="preserve"> uz elektroniskā pasta adresi: kristine.gulbe@latvijasmernieks.lv</w:t>
      </w:r>
      <w:r w:rsidRPr="008B618F">
        <w:rPr>
          <w:rFonts w:eastAsia="Calibri"/>
        </w:rPr>
        <w:t>;</w:t>
      </w:r>
    </w:p>
    <w:p w14:paraId="1FD1D5E9" w14:textId="77777777" w:rsidR="00713670" w:rsidRDefault="00713670" w:rsidP="00713670">
      <w:pPr>
        <w:spacing w:line="360" w:lineRule="auto"/>
        <w:ind w:firstLine="567"/>
        <w:jc w:val="both"/>
        <w:rPr>
          <w:rFonts w:eastAsia="Calibri"/>
        </w:rPr>
      </w:pPr>
      <w:r w:rsidRPr="008B618F">
        <w:rPr>
          <w:rFonts w:eastAsia="Calibri"/>
        </w:rPr>
        <w:t>4.2. Valsts zemes dienesta Vidzemes reģionālajai pārvaldei uz elektroniskā pasta adresi adreses reģistrēšanai</w:t>
      </w:r>
      <w:r>
        <w:rPr>
          <w:rFonts w:eastAsia="Calibri"/>
        </w:rPr>
        <w:t>.</w:t>
      </w:r>
    </w:p>
    <w:p w14:paraId="50081B11" w14:textId="77777777" w:rsidR="00713670" w:rsidRDefault="00713670" w:rsidP="00713670">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20349B1" w14:textId="77777777" w:rsidR="00713670" w:rsidRDefault="00713670" w:rsidP="00713670">
      <w:pPr>
        <w:spacing w:line="360" w:lineRule="auto"/>
        <w:jc w:val="both"/>
      </w:pPr>
      <w:r>
        <w:t>Gulbenes novada domes priekšsēdētājs</w:t>
      </w:r>
      <w:r>
        <w:tab/>
      </w:r>
      <w:r>
        <w:tab/>
      </w:r>
      <w:r>
        <w:tab/>
      </w:r>
      <w:r>
        <w:tab/>
      </w:r>
      <w:r>
        <w:tab/>
      </w:r>
      <w:r>
        <w:tab/>
      </w:r>
      <w:proofErr w:type="spellStart"/>
      <w:r>
        <w:t>A.Caunītis</w:t>
      </w:r>
      <w:proofErr w:type="spellEnd"/>
    </w:p>
    <w:p w14:paraId="332F086F" w14:textId="77777777" w:rsidR="00713670" w:rsidRDefault="00713670" w:rsidP="00713670">
      <w:pPr>
        <w:spacing w:line="360" w:lineRule="auto"/>
        <w:jc w:val="both"/>
      </w:pPr>
      <w:r>
        <w:t>Sagatavoja: Lolita Vīksniņa</w:t>
      </w:r>
    </w:p>
    <w:p w14:paraId="2E634AD7" w14:textId="77777777" w:rsidR="00713670" w:rsidRPr="00932D08" w:rsidRDefault="00713670" w:rsidP="00713670"/>
    <w:p w14:paraId="323ADCA5" w14:textId="77777777" w:rsidR="00713670" w:rsidRDefault="00713670" w:rsidP="00713670">
      <w:pPr>
        <w:spacing w:after="160" w:line="259" w:lineRule="auto"/>
      </w:pPr>
      <w:r>
        <w:br w:type="page"/>
      </w:r>
    </w:p>
    <w:p w14:paraId="172F64CF" w14:textId="77777777" w:rsidR="00713670" w:rsidRDefault="00713670" w:rsidP="00713670">
      <w:pPr>
        <w:tabs>
          <w:tab w:val="left" w:pos="7176"/>
        </w:tabs>
        <w:jc w:val="right"/>
      </w:pPr>
      <w:r w:rsidRPr="00932D08">
        <w:lastRenderedPageBreak/>
        <w:t xml:space="preserve">Pielikums </w:t>
      </w:r>
      <w:r>
        <w:t>27.10</w:t>
      </w:r>
      <w:r w:rsidRPr="00932D08">
        <w:t>.202</w:t>
      </w:r>
      <w:r>
        <w:t>2</w:t>
      </w:r>
      <w:r w:rsidRPr="00932D08">
        <w:t>. Gulbenes novada domes lēmumam GND/202</w:t>
      </w:r>
      <w:r>
        <w:t>2</w:t>
      </w:r>
      <w:r w:rsidRPr="00932D08">
        <w:t>/</w:t>
      </w:r>
      <w:r>
        <w:t>1040</w:t>
      </w:r>
    </w:p>
    <w:p w14:paraId="103B1BE3" w14:textId="77777777" w:rsidR="00713670" w:rsidRDefault="00713670" w:rsidP="00713670">
      <w:pPr>
        <w:rPr>
          <w:noProof/>
        </w:rPr>
      </w:pPr>
      <w:r w:rsidRPr="00ED6C1B">
        <w:rPr>
          <w:noProof/>
        </w:rPr>
        <w:drawing>
          <wp:inline distT="0" distB="0" distL="0" distR="0" wp14:anchorId="2C9C15C2" wp14:editId="7AFB7BEE">
            <wp:extent cx="5658640" cy="8268854"/>
            <wp:effectExtent l="0" t="0" r="0"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58640" cy="8268854"/>
                    </a:xfrm>
                    <a:prstGeom prst="rect">
                      <a:avLst/>
                    </a:prstGeom>
                  </pic:spPr>
                </pic:pic>
              </a:graphicData>
            </a:graphic>
          </wp:inline>
        </w:drawing>
      </w:r>
    </w:p>
    <w:p w14:paraId="46A9A044" w14:textId="77777777" w:rsidR="00713670" w:rsidRDefault="00713670" w:rsidP="00713670">
      <w:pPr>
        <w:rPr>
          <w:noProof/>
        </w:rPr>
      </w:pPr>
    </w:p>
    <w:p w14:paraId="74763182" w14:textId="77777777" w:rsidR="00713670" w:rsidRDefault="00713670" w:rsidP="00713670">
      <w:pPr>
        <w:rPr>
          <w:noProof/>
        </w:rPr>
      </w:pPr>
    </w:p>
    <w:p w14:paraId="75563C23" w14:textId="77777777" w:rsidR="00713670" w:rsidRDefault="00713670" w:rsidP="00713670">
      <w:pPr>
        <w:rPr>
          <w:noProof/>
        </w:rPr>
      </w:pPr>
    </w:p>
    <w:p w14:paraId="084E0AEC" w14:textId="77777777" w:rsidR="00713670" w:rsidRDefault="00713670" w:rsidP="00713670">
      <w:pPr>
        <w:spacing w:line="360" w:lineRule="auto"/>
        <w:jc w:val="both"/>
      </w:pPr>
      <w:r>
        <w:t>Gulbenes novada domes priekšsēdētājs</w:t>
      </w:r>
      <w:r>
        <w:tab/>
      </w:r>
      <w:r>
        <w:tab/>
      </w:r>
      <w:r>
        <w:tab/>
      </w:r>
      <w:r>
        <w:tab/>
      </w:r>
      <w:r>
        <w:tab/>
      </w:r>
      <w:r>
        <w:tab/>
      </w:r>
      <w:proofErr w:type="spellStart"/>
      <w:r>
        <w:t>A.Caunītis</w:t>
      </w:r>
      <w:proofErr w:type="spellEnd"/>
    </w:p>
    <w:p w14:paraId="3505AB1E" w14:textId="77777777" w:rsidR="00713670" w:rsidRPr="00976044" w:rsidRDefault="00713670" w:rsidP="00713670">
      <w:pPr>
        <w:rPr>
          <w:noProof/>
        </w:rPr>
      </w:pPr>
    </w:p>
    <w:tbl>
      <w:tblPr>
        <w:tblW w:w="0" w:type="auto"/>
        <w:tblLook w:val="01E0" w:firstRow="1" w:lastRow="1" w:firstColumn="1" w:lastColumn="1" w:noHBand="0" w:noVBand="0"/>
      </w:tblPr>
      <w:tblGrid>
        <w:gridCol w:w="3073"/>
        <w:gridCol w:w="3115"/>
        <w:gridCol w:w="2743"/>
      </w:tblGrid>
      <w:tr w:rsidR="00713670" w14:paraId="264EE036" w14:textId="77777777" w:rsidTr="00873076">
        <w:tc>
          <w:tcPr>
            <w:tcW w:w="3073" w:type="dxa"/>
          </w:tcPr>
          <w:p w14:paraId="5EB0C4DB" w14:textId="77777777" w:rsidR="00713670" w:rsidRDefault="00713670" w:rsidP="00873076">
            <w:pPr>
              <w:spacing w:line="252" w:lineRule="auto"/>
              <w:rPr>
                <w:lang w:eastAsia="en-US"/>
              </w:rPr>
            </w:pPr>
          </w:p>
        </w:tc>
        <w:tc>
          <w:tcPr>
            <w:tcW w:w="3115" w:type="dxa"/>
            <w:hideMark/>
          </w:tcPr>
          <w:p w14:paraId="3E7CE099" w14:textId="77777777" w:rsidR="00713670" w:rsidRDefault="00713670" w:rsidP="00873076">
            <w:pPr>
              <w:spacing w:line="252" w:lineRule="auto"/>
              <w:jc w:val="center"/>
              <w:rPr>
                <w:lang w:eastAsia="en-US"/>
              </w:rPr>
            </w:pPr>
            <w:r>
              <w:rPr>
                <w:noProof/>
              </w:rPr>
              <w:drawing>
                <wp:inline distT="0" distB="0" distL="0" distR="0" wp14:anchorId="3712D618" wp14:editId="68AC1582">
                  <wp:extent cx="619125" cy="685800"/>
                  <wp:effectExtent l="0" t="0" r="952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7C11BA8" w14:textId="77777777" w:rsidR="00713670" w:rsidRDefault="00713670" w:rsidP="00873076">
            <w:pPr>
              <w:spacing w:line="252" w:lineRule="auto"/>
              <w:rPr>
                <w:sz w:val="32"/>
                <w:szCs w:val="32"/>
                <w:lang w:eastAsia="en-US"/>
              </w:rPr>
            </w:pPr>
          </w:p>
        </w:tc>
      </w:tr>
      <w:tr w:rsidR="00713670" w14:paraId="7BF630DF" w14:textId="77777777" w:rsidTr="00873076">
        <w:tc>
          <w:tcPr>
            <w:tcW w:w="8931" w:type="dxa"/>
            <w:gridSpan w:val="3"/>
            <w:hideMark/>
          </w:tcPr>
          <w:p w14:paraId="3AFC4BD6" w14:textId="77777777" w:rsidR="00713670" w:rsidRDefault="00713670" w:rsidP="00873076">
            <w:pPr>
              <w:spacing w:before="240" w:line="252" w:lineRule="auto"/>
              <w:jc w:val="center"/>
              <w:rPr>
                <w:b/>
                <w:sz w:val="32"/>
                <w:szCs w:val="32"/>
                <w:lang w:eastAsia="en-US"/>
              </w:rPr>
            </w:pPr>
            <w:r>
              <w:rPr>
                <w:b/>
                <w:sz w:val="32"/>
                <w:szCs w:val="32"/>
                <w:lang w:eastAsia="en-US"/>
              </w:rPr>
              <w:t>GULBENES NOVADA PAŠVALDĪBA</w:t>
            </w:r>
          </w:p>
        </w:tc>
      </w:tr>
      <w:tr w:rsidR="00713670" w14:paraId="44D1BBD4" w14:textId="77777777" w:rsidTr="00873076">
        <w:tc>
          <w:tcPr>
            <w:tcW w:w="8931" w:type="dxa"/>
            <w:gridSpan w:val="3"/>
            <w:hideMark/>
          </w:tcPr>
          <w:p w14:paraId="2EBDDCF0" w14:textId="77777777" w:rsidR="00713670" w:rsidRDefault="00713670" w:rsidP="00873076">
            <w:pPr>
              <w:spacing w:line="252" w:lineRule="auto"/>
              <w:jc w:val="center"/>
              <w:rPr>
                <w:lang w:eastAsia="en-US"/>
              </w:rPr>
            </w:pPr>
            <w:proofErr w:type="spellStart"/>
            <w:r>
              <w:rPr>
                <w:lang w:eastAsia="en-US"/>
              </w:rPr>
              <w:t>Reģ</w:t>
            </w:r>
            <w:proofErr w:type="spellEnd"/>
            <w:r>
              <w:rPr>
                <w:lang w:eastAsia="en-US"/>
              </w:rPr>
              <w:t>. Nr. 90009116327</w:t>
            </w:r>
          </w:p>
        </w:tc>
      </w:tr>
      <w:tr w:rsidR="00713670" w14:paraId="7DE2841E" w14:textId="77777777" w:rsidTr="00873076">
        <w:tc>
          <w:tcPr>
            <w:tcW w:w="8931" w:type="dxa"/>
            <w:gridSpan w:val="3"/>
            <w:hideMark/>
          </w:tcPr>
          <w:p w14:paraId="3D1F8949" w14:textId="77777777" w:rsidR="00713670" w:rsidRDefault="00713670" w:rsidP="00873076">
            <w:pPr>
              <w:spacing w:line="252" w:lineRule="auto"/>
              <w:jc w:val="center"/>
              <w:rPr>
                <w:lang w:eastAsia="en-US"/>
              </w:rPr>
            </w:pPr>
            <w:r>
              <w:rPr>
                <w:lang w:eastAsia="en-US"/>
              </w:rPr>
              <w:t>Ābeļu iela 2, Gulbene, Gulbenes nov., LV-4401</w:t>
            </w:r>
          </w:p>
        </w:tc>
      </w:tr>
      <w:tr w:rsidR="00713670" w14:paraId="55B6EA0E" w14:textId="77777777" w:rsidTr="00873076">
        <w:tc>
          <w:tcPr>
            <w:tcW w:w="8931" w:type="dxa"/>
            <w:gridSpan w:val="3"/>
            <w:hideMark/>
          </w:tcPr>
          <w:p w14:paraId="75F3617D" w14:textId="77777777" w:rsidR="00713670" w:rsidRDefault="00713670" w:rsidP="00873076">
            <w:pPr>
              <w:pBdr>
                <w:bottom w:val="single" w:sz="12" w:space="1" w:color="auto"/>
              </w:pBdr>
              <w:spacing w:line="252" w:lineRule="auto"/>
              <w:jc w:val="center"/>
              <w:rPr>
                <w:lang w:eastAsia="en-US"/>
              </w:rPr>
            </w:pPr>
            <w:r>
              <w:rPr>
                <w:lang w:eastAsia="en-US"/>
              </w:rPr>
              <w:t>Tālrunis 64497710, mob. 26595362, e-pasts: dome@gulbene.lv, www.gulbene.lv</w:t>
            </w:r>
          </w:p>
          <w:p w14:paraId="14EFFC83" w14:textId="77777777" w:rsidR="00713670" w:rsidRPr="00EE5E97" w:rsidRDefault="00713670" w:rsidP="00873076">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53E0B54" w14:textId="77777777" w:rsidR="00713670" w:rsidRDefault="00713670" w:rsidP="00713670">
      <w:pPr>
        <w:jc w:val="center"/>
      </w:pPr>
      <w:r>
        <w:rPr>
          <w:b/>
          <w:bCs/>
        </w:rPr>
        <w:t>GULBENES NOVADA DOMES LĒMUMS</w:t>
      </w:r>
    </w:p>
    <w:p w14:paraId="1845731B" w14:textId="77777777" w:rsidR="00713670" w:rsidRDefault="00713670" w:rsidP="00713670">
      <w:pPr>
        <w:jc w:val="center"/>
      </w:pPr>
      <w:r>
        <w:t>Gulbenē</w:t>
      </w:r>
    </w:p>
    <w:p w14:paraId="3B5D8144" w14:textId="77777777" w:rsidR="00713670" w:rsidRDefault="00713670" w:rsidP="00713670">
      <w:pPr>
        <w:rPr>
          <w:b/>
          <w:bCs/>
        </w:rPr>
      </w:pPr>
      <w:r>
        <w:rPr>
          <w:b/>
          <w:bCs/>
        </w:rPr>
        <w:t>2022.gada 27.oktobrī</w:t>
      </w:r>
      <w:r>
        <w:rPr>
          <w:b/>
          <w:bCs/>
        </w:rPr>
        <w:tab/>
      </w:r>
      <w:r>
        <w:rPr>
          <w:b/>
          <w:bCs/>
        </w:rPr>
        <w:tab/>
      </w:r>
      <w:r>
        <w:rPr>
          <w:b/>
          <w:bCs/>
        </w:rPr>
        <w:tab/>
      </w:r>
      <w:r>
        <w:rPr>
          <w:b/>
          <w:bCs/>
        </w:rPr>
        <w:tab/>
      </w:r>
      <w:r>
        <w:rPr>
          <w:b/>
          <w:bCs/>
        </w:rPr>
        <w:tab/>
      </w:r>
      <w:r>
        <w:rPr>
          <w:b/>
          <w:bCs/>
        </w:rPr>
        <w:tab/>
      </w:r>
      <w:r>
        <w:rPr>
          <w:b/>
          <w:bCs/>
        </w:rPr>
        <w:tab/>
        <w:t>Nr. GND/2022/1041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713670" w14:paraId="3F702A84" w14:textId="77777777" w:rsidTr="00873076">
        <w:tc>
          <w:tcPr>
            <w:tcW w:w="4729" w:type="dxa"/>
          </w:tcPr>
          <w:p w14:paraId="0D34D8DC" w14:textId="77777777" w:rsidR="00713670" w:rsidRDefault="00713670" w:rsidP="00873076">
            <w:pPr>
              <w:rPr>
                <w:rFonts w:eastAsiaTheme="minorHAnsi"/>
                <w:b/>
                <w:bCs/>
                <w:lang w:eastAsia="en-US"/>
              </w:rPr>
            </w:pPr>
          </w:p>
        </w:tc>
      </w:tr>
      <w:tr w:rsidR="00713670" w14:paraId="423DF193" w14:textId="77777777" w:rsidTr="00873076">
        <w:trPr>
          <w:trHeight w:val="80"/>
        </w:trPr>
        <w:tc>
          <w:tcPr>
            <w:tcW w:w="4729" w:type="dxa"/>
          </w:tcPr>
          <w:p w14:paraId="4D1BE571" w14:textId="77777777" w:rsidR="00713670" w:rsidRDefault="00713670" w:rsidP="00873076">
            <w:pPr>
              <w:rPr>
                <w:rFonts w:eastAsiaTheme="minorHAnsi"/>
                <w:b/>
                <w:bCs/>
                <w:lang w:eastAsia="en-US"/>
              </w:rPr>
            </w:pPr>
          </w:p>
        </w:tc>
      </w:tr>
    </w:tbl>
    <w:p w14:paraId="5D695FDB" w14:textId="77777777" w:rsidR="00713670" w:rsidRDefault="00713670" w:rsidP="00713670">
      <w:pPr>
        <w:rPr>
          <w:b/>
          <w:bCs/>
        </w:rPr>
      </w:pPr>
      <w:r>
        <w:rPr>
          <w:b/>
          <w:bCs/>
        </w:rPr>
        <w:t xml:space="preserve">                 </w:t>
      </w:r>
      <w:r>
        <w:rPr>
          <w:b/>
          <w:bCs/>
        </w:rPr>
        <w:tab/>
        <w:t xml:space="preserve"> (protokols Nr.20; 85.p.) </w:t>
      </w:r>
    </w:p>
    <w:p w14:paraId="2E8F2B07" w14:textId="77777777" w:rsidR="00713670" w:rsidRPr="00EE5E97" w:rsidRDefault="00713670" w:rsidP="00713670">
      <w:pPr>
        <w:rPr>
          <w:b/>
          <w:bCs/>
          <w:sz w:val="4"/>
          <w:szCs w:val="4"/>
        </w:rPr>
      </w:pPr>
      <w:r>
        <w:rPr>
          <w:b/>
          <w:bCs/>
        </w:rPr>
        <w:tab/>
      </w:r>
      <w:r>
        <w:rPr>
          <w:b/>
          <w:bCs/>
        </w:rPr>
        <w:tab/>
      </w:r>
      <w:r>
        <w:rPr>
          <w:b/>
          <w:bCs/>
        </w:rPr>
        <w:tab/>
      </w:r>
      <w:r>
        <w:rPr>
          <w:b/>
          <w:bCs/>
        </w:rPr>
        <w:tab/>
      </w:r>
      <w:r>
        <w:rPr>
          <w:b/>
          <w:bCs/>
        </w:rPr>
        <w:tab/>
      </w:r>
      <w:r>
        <w:rPr>
          <w:b/>
          <w:bCs/>
        </w:rPr>
        <w:tab/>
      </w:r>
      <w:r w:rsidRPr="00EE5E97">
        <w:rPr>
          <w:b/>
          <w:bCs/>
          <w:sz w:val="4"/>
          <w:szCs w:val="4"/>
        </w:rPr>
        <w:tab/>
      </w:r>
    </w:p>
    <w:p w14:paraId="4572768C" w14:textId="77777777" w:rsidR="00713670" w:rsidRDefault="00713670" w:rsidP="00713670">
      <w:pPr>
        <w:jc w:val="center"/>
        <w:rPr>
          <w:b/>
        </w:rPr>
      </w:pPr>
      <w:r>
        <w:rPr>
          <w:b/>
        </w:rPr>
        <w:t xml:space="preserve">Par zemes ierīcības projekta apstiprināšanu </w:t>
      </w:r>
      <w:proofErr w:type="spellStart"/>
      <w:r>
        <w:rPr>
          <w:b/>
        </w:rPr>
        <w:t>Daukstu</w:t>
      </w:r>
      <w:proofErr w:type="spellEnd"/>
      <w:r>
        <w:rPr>
          <w:b/>
        </w:rPr>
        <w:t xml:space="preserve"> pagasta</w:t>
      </w:r>
    </w:p>
    <w:p w14:paraId="533AABE1" w14:textId="77777777" w:rsidR="00713670" w:rsidRDefault="00713670" w:rsidP="00713670">
      <w:pPr>
        <w:jc w:val="center"/>
        <w:rPr>
          <w:b/>
        </w:rPr>
      </w:pPr>
      <w:r>
        <w:rPr>
          <w:b/>
        </w:rPr>
        <w:t>nekustamajam īpašumam “</w:t>
      </w:r>
      <w:proofErr w:type="spellStart"/>
      <w:r>
        <w:rPr>
          <w:b/>
        </w:rPr>
        <w:t>Aizupieši</w:t>
      </w:r>
      <w:proofErr w:type="spellEnd"/>
      <w:r>
        <w:rPr>
          <w:b/>
        </w:rPr>
        <w:t>”</w:t>
      </w:r>
    </w:p>
    <w:p w14:paraId="0CE0BA79" w14:textId="77777777" w:rsidR="00713670" w:rsidRDefault="00713670" w:rsidP="00713670">
      <w:pPr>
        <w:tabs>
          <w:tab w:val="left" w:pos="4111"/>
        </w:tabs>
        <w:spacing w:line="276" w:lineRule="auto"/>
        <w:jc w:val="center"/>
      </w:pPr>
    </w:p>
    <w:p w14:paraId="245E5E5E" w14:textId="77777777" w:rsidR="00713670" w:rsidRDefault="00713670" w:rsidP="00713670">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CC0420">
        <w:rPr>
          <w:rFonts w:eastAsia="Calibri"/>
          <w:b/>
          <w:bCs/>
        </w:rPr>
        <w:t>sabiedrības ar ierobežotu atbildību “METRUM AV”</w:t>
      </w:r>
      <w:r w:rsidRPr="00CC0420">
        <w:rPr>
          <w:rFonts w:eastAsia="Calibri"/>
        </w:rPr>
        <w:t xml:space="preserve">, reģistrācijas numurs 40103947722, juridiskā adrese: Ģertrūdes iela 47 - 4, Rīga, LV-1011, </w:t>
      </w:r>
      <w:r w:rsidRPr="00707881">
        <w:rPr>
          <w:rFonts w:eastAsia="Calibri"/>
        </w:rPr>
        <w:t>202</w:t>
      </w:r>
      <w:r>
        <w:rPr>
          <w:rFonts w:eastAsia="Calibri"/>
        </w:rPr>
        <w:t>2</w:t>
      </w:r>
      <w:r w:rsidRPr="00707881">
        <w:rPr>
          <w:rFonts w:eastAsia="Calibri"/>
        </w:rPr>
        <w:t xml:space="preserve">.gada </w:t>
      </w:r>
      <w:r>
        <w:rPr>
          <w:rFonts w:eastAsia="Calibri"/>
        </w:rPr>
        <w:t>12</w:t>
      </w:r>
      <w:r w:rsidRPr="00707881">
        <w:rPr>
          <w:rFonts w:eastAsia="Calibri"/>
        </w:rPr>
        <w:t>.</w:t>
      </w:r>
      <w:r>
        <w:rPr>
          <w:rFonts w:eastAsia="Calibri"/>
        </w:rPr>
        <w:t>oktobra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12</w:t>
      </w:r>
      <w:r w:rsidRPr="00707881">
        <w:rPr>
          <w:rFonts w:eastAsia="Calibri"/>
        </w:rPr>
        <w:t>.</w:t>
      </w:r>
      <w:r>
        <w:rPr>
          <w:rFonts w:eastAsia="Calibri"/>
        </w:rPr>
        <w:t>oktobrī</w:t>
      </w:r>
      <w:r w:rsidRPr="00707881">
        <w:rPr>
          <w:rFonts w:eastAsia="Calibri"/>
        </w:rPr>
        <w:t xml:space="preserve"> un reģistrēts ar Nr.</w:t>
      </w:r>
      <w:r>
        <w:rPr>
          <w:rFonts w:eastAsia="Calibri"/>
        </w:rPr>
        <w:t> </w:t>
      </w:r>
      <w:r w:rsidRPr="00CC0420">
        <w:t>GND/5.13.3/22/2391-M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w:t>
      </w:r>
      <w:proofErr w:type="spellStart"/>
      <w:r>
        <w:rPr>
          <w:rFonts w:eastAsia="Calibri"/>
        </w:rPr>
        <w:t>Aizupieši</w:t>
      </w:r>
      <w:proofErr w:type="spellEnd"/>
      <w:r>
        <w:rPr>
          <w:rFonts w:eastAsia="Calibri"/>
        </w:rPr>
        <w:t xml:space="preserve">”, </w:t>
      </w:r>
      <w:proofErr w:type="spellStart"/>
      <w:r>
        <w:rPr>
          <w:rFonts w:eastAsia="Calibri"/>
        </w:rPr>
        <w:t>Daukstu</w:t>
      </w:r>
      <w:proofErr w:type="spellEnd"/>
      <w:r>
        <w:rPr>
          <w:rFonts w:eastAsia="Calibri"/>
        </w:rPr>
        <w:t xml:space="preserve"> pagasts, Gulbenes novads, kadastra numurs 5048 002 0079, ietilpstošajai zemes vienībai ar kadastra apzīmējumu 5048 002 0329, 7,17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2E4B04">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16506D">
        <w:rPr>
          <w:noProof/>
        </w:rPr>
        <w:t>ar 12 balsīm "Par" (Ainārs Brezinskis, Aivars Circens, Anatolijs Savickis, Andis Caunītis, Atis Jencītis, Guna Pūcīte, Guna Švika, Gunārs Ciglis, Intars Liepiņš, Ivars Kupčs, Mudīte Motivāne, Normunds Mazūrs), "Pret" – nav, "Atturas" – nav</w:t>
      </w:r>
      <w:r w:rsidRPr="00F21181">
        <w:rPr>
          <w:rFonts w:eastAsia="Calibri"/>
          <w:lang w:eastAsia="en-US"/>
        </w:rPr>
        <w:t>, Gulbenes novada dome NOLEMJ:</w:t>
      </w:r>
    </w:p>
    <w:p w14:paraId="53570EA5" w14:textId="77777777" w:rsidR="00713670" w:rsidRDefault="00713670" w:rsidP="00713670">
      <w:pPr>
        <w:spacing w:line="360" w:lineRule="auto"/>
        <w:ind w:firstLine="567"/>
        <w:jc w:val="both"/>
        <w:rPr>
          <w:rFonts w:eastAsia="Calibri"/>
        </w:rPr>
      </w:pPr>
      <w:r>
        <w:rPr>
          <w:rFonts w:eastAsia="Calibri"/>
        </w:rPr>
        <w:t xml:space="preserve">1. APSTIPRINĀT </w:t>
      </w:r>
      <w:r w:rsidRPr="00F540F1">
        <w:rPr>
          <w:rFonts w:eastAsia="Calibri"/>
        </w:rPr>
        <w:t>Daigas Eglītes (zemes ierīkotāja sertifikāts Nr.AA0081, derīgs līdz 202</w:t>
      </w:r>
      <w:r>
        <w:rPr>
          <w:rFonts w:eastAsia="Calibri"/>
        </w:rPr>
        <w:t>6</w:t>
      </w:r>
      <w:r w:rsidRPr="00F540F1">
        <w:rPr>
          <w:rFonts w:eastAsia="Calibri"/>
        </w:rPr>
        <w:t>.gada 26.janvārim) izstrādāto zemes ierīcības projektu nekustamajā īpašumā “</w:t>
      </w:r>
      <w:proofErr w:type="spellStart"/>
      <w:r>
        <w:rPr>
          <w:rFonts w:eastAsia="Calibri"/>
        </w:rPr>
        <w:t>Aizupieši</w:t>
      </w:r>
      <w:proofErr w:type="spellEnd"/>
      <w:r w:rsidRPr="00F540F1">
        <w:rPr>
          <w:rFonts w:eastAsia="Calibri"/>
        </w:rPr>
        <w:t xml:space="preserve">”, </w:t>
      </w:r>
      <w:proofErr w:type="spellStart"/>
      <w:r>
        <w:rPr>
          <w:rFonts w:eastAsia="Calibri"/>
        </w:rPr>
        <w:t>Daukstu</w:t>
      </w:r>
      <w:proofErr w:type="spellEnd"/>
      <w:r w:rsidRPr="00F540F1">
        <w:rPr>
          <w:rFonts w:eastAsia="Calibri"/>
        </w:rPr>
        <w:t xml:space="preserve"> pagasts, Gulbenes novads, kadastra numurs </w:t>
      </w:r>
      <w:r>
        <w:rPr>
          <w:rFonts w:eastAsia="Calibri"/>
        </w:rPr>
        <w:t>5048 002 0079</w:t>
      </w:r>
      <w:r w:rsidRPr="00F540F1">
        <w:rPr>
          <w:rFonts w:eastAsia="Calibri"/>
        </w:rPr>
        <w:t xml:space="preserve">, ietilpstošajai zemes vienībai ar kadastra apzīmējumu </w:t>
      </w:r>
      <w:r>
        <w:rPr>
          <w:rFonts w:eastAsia="Calibri"/>
        </w:rPr>
        <w:t>5048 002 0329</w:t>
      </w:r>
      <w:r w:rsidRPr="00F540F1">
        <w:rPr>
          <w:rFonts w:eastAsia="Calibri"/>
        </w:rPr>
        <w:t xml:space="preserve">, </w:t>
      </w:r>
      <w:r>
        <w:rPr>
          <w:rFonts w:eastAsia="Calibri"/>
        </w:rPr>
        <w:t>7,17 </w:t>
      </w:r>
      <w:r w:rsidRPr="00F540F1">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4DD9A941" w14:textId="77777777" w:rsidR="00713670" w:rsidRDefault="00713670" w:rsidP="00713670">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5048 002 0336 un aptuveno platību 0,83 ha, un ēkām (būvēm) ar kadastra apzīmējumiem 5048 002 0079 001, 5048 002 0079 002, 5048 002 0079 003, 5048 002 0079 004, esošo nosaukumu “</w:t>
      </w:r>
      <w:proofErr w:type="spellStart"/>
      <w:r>
        <w:rPr>
          <w:rFonts w:eastAsia="Calibri"/>
        </w:rPr>
        <w:t>Aizupieši</w:t>
      </w:r>
      <w:proofErr w:type="spellEnd"/>
      <w:r>
        <w:rPr>
          <w:rFonts w:eastAsia="Calibri"/>
        </w:rPr>
        <w:t xml:space="preserve">”. </w:t>
      </w:r>
      <w:proofErr w:type="spellStart"/>
      <w:r>
        <w:rPr>
          <w:rFonts w:eastAsia="Calibri"/>
        </w:rPr>
        <w:t>Jaunizveidotajai</w:t>
      </w:r>
      <w:proofErr w:type="spellEnd"/>
      <w:r>
        <w:rPr>
          <w:rFonts w:eastAsia="Calibri"/>
        </w:rPr>
        <w:t xml:space="preserve"> zemes vienībai </w:t>
      </w:r>
      <w:r w:rsidRPr="00311391">
        <w:rPr>
          <w:rFonts w:eastAsia="Calibri"/>
        </w:rPr>
        <w:t>ar kadastra apzīmējumu 5048 002 0336</w:t>
      </w:r>
      <w:r>
        <w:rPr>
          <w:rFonts w:eastAsia="Calibri"/>
        </w:rPr>
        <w:t xml:space="preserve"> un uz tās esošajām ēkām (būvēm) </w:t>
      </w:r>
      <w:r w:rsidRPr="009C0C31">
        <w:rPr>
          <w:rFonts w:eastAsia="Calibri"/>
        </w:rPr>
        <w:t>ar kadastra apzīmējumiem 5048 002 0079 001, 5048 002 0079 002, 5048 002 0079 003, 5048 002 0079 004</w:t>
      </w:r>
      <w:r>
        <w:rPr>
          <w:rFonts w:eastAsia="Calibri"/>
        </w:rPr>
        <w:t>, saglabāt adresi: “</w:t>
      </w:r>
      <w:proofErr w:type="spellStart"/>
      <w:r w:rsidRPr="00311391">
        <w:rPr>
          <w:rFonts w:eastAsia="Calibri"/>
        </w:rPr>
        <w:t>Aizupieši</w:t>
      </w:r>
      <w:proofErr w:type="spellEnd"/>
      <w:r>
        <w:rPr>
          <w:rFonts w:eastAsia="Calibri"/>
        </w:rPr>
        <w:t>”</w:t>
      </w:r>
      <w:r w:rsidRPr="00311391">
        <w:rPr>
          <w:rFonts w:eastAsia="Calibri"/>
        </w:rPr>
        <w:t xml:space="preserve">, </w:t>
      </w:r>
      <w:proofErr w:type="spellStart"/>
      <w:r w:rsidRPr="00311391">
        <w:rPr>
          <w:rFonts w:eastAsia="Calibri"/>
        </w:rPr>
        <w:t>Daukstu</w:t>
      </w:r>
      <w:proofErr w:type="spellEnd"/>
      <w:r w:rsidRPr="00311391">
        <w:rPr>
          <w:rFonts w:eastAsia="Calibri"/>
        </w:rPr>
        <w:t xml:space="preserve"> pag., Gulbenes nov., LV-4429</w:t>
      </w:r>
      <w:r>
        <w:rPr>
          <w:rFonts w:eastAsia="Calibri"/>
        </w:rPr>
        <w:t xml:space="preserve">. </w:t>
      </w:r>
      <w:r w:rsidRPr="007A11B7">
        <w:rPr>
          <w:rFonts w:eastAsia="Calibri"/>
        </w:rPr>
        <w:t xml:space="preserve">Zemes vienībai ar kadastra apzīmējumu </w:t>
      </w:r>
      <w:r w:rsidRPr="00311391">
        <w:rPr>
          <w:rFonts w:eastAsia="Calibri"/>
        </w:rPr>
        <w:t>5048 002 0336</w:t>
      </w:r>
      <w:r w:rsidRPr="00DD662D">
        <w:rPr>
          <w:rFonts w:eastAsia="Calibri"/>
        </w:rPr>
        <w:t xml:space="preserve">, </w:t>
      </w:r>
      <w:r>
        <w:rPr>
          <w:rFonts w:eastAsia="Calibri"/>
        </w:rPr>
        <w:t>0</w:t>
      </w:r>
      <w:r w:rsidRPr="00DD662D">
        <w:rPr>
          <w:rFonts w:eastAsia="Calibri"/>
        </w:rPr>
        <w:t>,</w:t>
      </w:r>
      <w:r>
        <w:rPr>
          <w:rFonts w:eastAsia="Calibri"/>
        </w:rPr>
        <w:t>83 </w:t>
      </w:r>
      <w:r w:rsidRPr="00DD662D">
        <w:rPr>
          <w:rFonts w:eastAsia="Calibri"/>
        </w:rPr>
        <w:t>ha platībā</w:t>
      </w:r>
      <w:r w:rsidRPr="007A11B7">
        <w:rPr>
          <w:rFonts w:eastAsia="Calibri"/>
        </w:rPr>
        <w:t xml:space="preserve">, </w:t>
      </w:r>
      <w:r>
        <w:rPr>
          <w:rFonts w:eastAsia="Calibri"/>
        </w:rPr>
        <w:t>noteikt</w:t>
      </w:r>
      <w:r w:rsidRPr="007A11B7">
        <w:rPr>
          <w:rFonts w:eastAsia="Calibri"/>
        </w:rPr>
        <w:t xml:space="preserve"> zemes lietošanas mērķi – zeme, uz kuras galvenā saimnieciskā </w:t>
      </w:r>
      <w:r w:rsidRPr="00A86EE7">
        <w:rPr>
          <w:rFonts w:eastAsia="Calibri"/>
        </w:rPr>
        <w:t xml:space="preserve">darbība ir lauksaimniecība (NĪLM kods 0101). </w:t>
      </w:r>
    </w:p>
    <w:p w14:paraId="323F103C" w14:textId="77777777" w:rsidR="00713670" w:rsidRDefault="00713670" w:rsidP="00713670">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bookmarkStart w:id="40" w:name="_Hlk116629321"/>
      <w:bookmarkStart w:id="41" w:name="_Hlk101429840"/>
      <w:r>
        <w:rPr>
          <w:rFonts w:eastAsia="Calibri"/>
        </w:rPr>
        <w:t xml:space="preserve">5048 002 0337 </w:t>
      </w:r>
      <w:bookmarkEnd w:id="40"/>
      <w:r>
        <w:rPr>
          <w:rFonts w:eastAsia="Calibri"/>
        </w:rPr>
        <w:t>un aptuveno platību 6,34 </w:t>
      </w:r>
      <w:r w:rsidRPr="00C24C30">
        <w:rPr>
          <w:rFonts w:eastAsia="Calibri"/>
        </w:rPr>
        <w:t>ha</w:t>
      </w:r>
      <w:bookmarkStart w:id="42" w:name="_Hlk55918485"/>
      <w:bookmarkEnd w:id="41"/>
      <w:r w:rsidRPr="00C24C30">
        <w:rPr>
          <w:rFonts w:eastAsia="Calibri"/>
        </w:rPr>
        <w:t xml:space="preserve">, </w:t>
      </w:r>
      <w:bookmarkEnd w:id="42"/>
      <w:r w:rsidRPr="002C0DA9">
        <w:rPr>
          <w:rFonts w:eastAsia="Calibri"/>
        </w:rPr>
        <w:t>nosaukumu “</w:t>
      </w:r>
      <w:r>
        <w:rPr>
          <w:rFonts w:eastAsia="Calibri"/>
        </w:rPr>
        <w:t>Margrietiņas</w:t>
      </w:r>
      <w:r w:rsidRPr="002C0DA9">
        <w:rPr>
          <w:rFonts w:eastAsia="Calibri"/>
        </w:rPr>
        <w:t xml:space="preserve">”. </w:t>
      </w:r>
      <w:r>
        <w:rPr>
          <w:rFonts w:eastAsia="Calibri"/>
        </w:rPr>
        <w:t xml:space="preserve">Zemes </w:t>
      </w:r>
      <w:r w:rsidRPr="00915DF3">
        <w:rPr>
          <w:rFonts w:eastAsia="Calibri"/>
        </w:rPr>
        <w:t>vienībai</w:t>
      </w:r>
      <w:r>
        <w:rPr>
          <w:rFonts w:eastAsia="Calibri"/>
        </w:rPr>
        <w:t xml:space="preserve"> ar kadastra apzīmējumu </w:t>
      </w:r>
      <w:r w:rsidRPr="008B618F">
        <w:rPr>
          <w:rFonts w:eastAsia="Calibri"/>
        </w:rPr>
        <w:t>5048 002 0337</w:t>
      </w:r>
      <w:r w:rsidRPr="00A361F9">
        <w:rPr>
          <w:rFonts w:eastAsia="Calibri"/>
        </w:rPr>
        <w:t xml:space="preserve">, </w:t>
      </w:r>
      <w:r>
        <w:rPr>
          <w:rFonts w:eastAsia="Calibri"/>
        </w:rPr>
        <w:t>6,34 </w:t>
      </w:r>
      <w:r w:rsidRPr="00A361F9">
        <w:rPr>
          <w:rFonts w:eastAsia="Calibri"/>
        </w:rPr>
        <w:t>ha platībā</w:t>
      </w:r>
      <w:r w:rsidRPr="00A5663C">
        <w:rPr>
          <w:rFonts w:eastAsia="Calibri"/>
        </w:rPr>
        <w:t xml:space="preserve">, noteikt lietošanas mērķi – </w:t>
      </w:r>
      <w:r w:rsidRPr="008B618F">
        <w:rPr>
          <w:rFonts w:eastAsia="Calibri"/>
        </w:rPr>
        <w:t xml:space="preserve">zeme, uz kuras galvenā saimnieciskā darbība ir lauksaimniecība (NĪLM kods 0101). </w:t>
      </w:r>
    </w:p>
    <w:p w14:paraId="385E9DAC" w14:textId="77777777" w:rsidR="00713670" w:rsidRDefault="00713670" w:rsidP="00713670">
      <w:pPr>
        <w:spacing w:line="360" w:lineRule="auto"/>
        <w:ind w:firstLine="567"/>
        <w:jc w:val="both"/>
        <w:rPr>
          <w:rFonts w:eastAsia="Calibri"/>
        </w:rPr>
      </w:pPr>
      <w:r w:rsidRPr="008B618F">
        <w:rPr>
          <w:rFonts w:eastAsia="Calibri"/>
        </w:rPr>
        <w:t>4. Lēmumu nosūtīt:</w:t>
      </w:r>
    </w:p>
    <w:p w14:paraId="20D39B17" w14:textId="77777777" w:rsidR="00713670" w:rsidRPr="008B618F" w:rsidRDefault="00713670" w:rsidP="00713670">
      <w:pPr>
        <w:spacing w:line="360" w:lineRule="auto"/>
        <w:ind w:firstLine="567"/>
        <w:jc w:val="both"/>
        <w:rPr>
          <w:rFonts w:eastAsia="Calibri"/>
        </w:rPr>
      </w:pPr>
      <w:r>
        <w:rPr>
          <w:rFonts w:eastAsia="Calibri"/>
        </w:rPr>
        <w:t xml:space="preserve">4.1. </w:t>
      </w:r>
      <w:r w:rsidRPr="008B618F">
        <w:rPr>
          <w:rFonts w:eastAsia="Calibri"/>
        </w:rPr>
        <w:t>sabiedrībai ar ierobežotu atbildību “METRUM AV”, e-pasts: gulbene@metrum.lv;</w:t>
      </w:r>
    </w:p>
    <w:p w14:paraId="70F17F65" w14:textId="77777777" w:rsidR="00713670" w:rsidRDefault="00713670" w:rsidP="00713670">
      <w:pPr>
        <w:spacing w:line="360" w:lineRule="auto"/>
        <w:ind w:firstLine="567"/>
        <w:jc w:val="both"/>
        <w:rPr>
          <w:rFonts w:eastAsia="Calibri"/>
        </w:rPr>
      </w:pPr>
      <w:r w:rsidRPr="008B618F">
        <w:rPr>
          <w:rFonts w:eastAsia="Calibri"/>
        </w:rPr>
        <w:t>4.2. Valsts zemes dienesta Vidzemes reģionālajai pārvaldei uz elektroniskā pasta adresi adreses reģistrēšanai</w:t>
      </w:r>
      <w:r>
        <w:rPr>
          <w:rFonts w:eastAsia="Calibri"/>
        </w:rPr>
        <w:t>.</w:t>
      </w:r>
    </w:p>
    <w:p w14:paraId="7BB12ED0" w14:textId="77777777" w:rsidR="00713670" w:rsidRDefault="00713670" w:rsidP="00713670">
      <w:pPr>
        <w:spacing w:line="360" w:lineRule="auto"/>
        <w:ind w:firstLine="567"/>
        <w:jc w:val="both"/>
      </w:pPr>
      <w:r>
        <w:t xml:space="preserve">5. 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75DDBC5" w14:textId="77777777" w:rsidR="00713670" w:rsidRDefault="00713670" w:rsidP="00713670">
      <w:pPr>
        <w:spacing w:line="360" w:lineRule="auto"/>
        <w:ind w:firstLine="567"/>
        <w:jc w:val="both"/>
      </w:pPr>
    </w:p>
    <w:p w14:paraId="46C4F84C" w14:textId="77777777" w:rsidR="00713670" w:rsidRDefault="00713670" w:rsidP="00713670">
      <w:pPr>
        <w:spacing w:line="360" w:lineRule="auto"/>
        <w:jc w:val="both"/>
      </w:pPr>
      <w:r>
        <w:t>Gulbenes novada domes priekšsēdētājs</w:t>
      </w:r>
      <w:r>
        <w:tab/>
      </w:r>
      <w:r>
        <w:tab/>
      </w:r>
      <w:r>
        <w:tab/>
      </w:r>
      <w:r>
        <w:tab/>
      </w:r>
      <w:r>
        <w:tab/>
      </w:r>
      <w:r>
        <w:tab/>
      </w:r>
      <w:proofErr w:type="spellStart"/>
      <w:r>
        <w:t>A.Caunītis</w:t>
      </w:r>
      <w:proofErr w:type="spellEnd"/>
    </w:p>
    <w:p w14:paraId="0D764C63" w14:textId="77777777" w:rsidR="00713670" w:rsidRPr="000F57A9" w:rsidRDefault="00713670" w:rsidP="00713670">
      <w:pPr>
        <w:spacing w:line="360" w:lineRule="auto"/>
        <w:jc w:val="both"/>
      </w:pPr>
    </w:p>
    <w:p w14:paraId="0E5D1E1A" w14:textId="77777777" w:rsidR="00713670" w:rsidRDefault="00713670" w:rsidP="00713670">
      <w:pPr>
        <w:spacing w:line="360" w:lineRule="auto"/>
        <w:jc w:val="both"/>
      </w:pPr>
      <w:r>
        <w:t>Sagatavoja: Lolita Vīksniņa</w:t>
      </w:r>
    </w:p>
    <w:p w14:paraId="25587E66" w14:textId="77777777" w:rsidR="00713670" w:rsidRPr="00932D08" w:rsidRDefault="00713670" w:rsidP="00713670"/>
    <w:p w14:paraId="4EF5D650" w14:textId="77777777" w:rsidR="00713670" w:rsidRPr="00932D08" w:rsidRDefault="00713670" w:rsidP="00713670"/>
    <w:p w14:paraId="482B8AF0" w14:textId="77777777" w:rsidR="00713670" w:rsidRPr="00932D08" w:rsidRDefault="00713670" w:rsidP="00713670"/>
    <w:p w14:paraId="497DE4CA" w14:textId="77777777" w:rsidR="00713670" w:rsidRDefault="00713670" w:rsidP="00713670"/>
    <w:p w14:paraId="7DBEFDC9" w14:textId="77777777" w:rsidR="00713670" w:rsidRDefault="00713670" w:rsidP="00713670"/>
    <w:p w14:paraId="231AF125" w14:textId="77777777" w:rsidR="00713670" w:rsidRDefault="00713670" w:rsidP="00713670"/>
    <w:p w14:paraId="5BA1EC49" w14:textId="77777777" w:rsidR="00713670" w:rsidRDefault="00713670" w:rsidP="00713670"/>
    <w:p w14:paraId="6DF2902C" w14:textId="77777777" w:rsidR="00713670" w:rsidRDefault="00713670" w:rsidP="00713670"/>
    <w:p w14:paraId="0D91D828" w14:textId="77777777" w:rsidR="00713670" w:rsidRDefault="00713670" w:rsidP="00713670"/>
    <w:p w14:paraId="2F1E26DD" w14:textId="77777777" w:rsidR="00713670" w:rsidRDefault="00713670" w:rsidP="00713670"/>
    <w:p w14:paraId="32C5A5D5" w14:textId="77777777" w:rsidR="00713670" w:rsidRDefault="00713670" w:rsidP="00713670"/>
    <w:p w14:paraId="6377A309" w14:textId="77777777" w:rsidR="00713670" w:rsidRDefault="00713670" w:rsidP="00713670"/>
    <w:p w14:paraId="7FB6751F" w14:textId="77777777" w:rsidR="00713670" w:rsidRDefault="00713670" w:rsidP="00713670"/>
    <w:p w14:paraId="15B812D6" w14:textId="77777777" w:rsidR="00713670" w:rsidRDefault="00713670" w:rsidP="00713670"/>
    <w:p w14:paraId="51B756DC" w14:textId="77777777" w:rsidR="00713670" w:rsidRDefault="00713670" w:rsidP="00713670"/>
    <w:p w14:paraId="018C1BD4" w14:textId="77777777" w:rsidR="00713670" w:rsidRDefault="00713670" w:rsidP="00713670"/>
    <w:p w14:paraId="771448B0" w14:textId="77777777" w:rsidR="00713670" w:rsidRDefault="00713670" w:rsidP="00713670"/>
    <w:p w14:paraId="60357C60" w14:textId="77777777" w:rsidR="00713670" w:rsidRDefault="00713670" w:rsidP="00713670"/>
    <w:p w14:paraId="7EF15E97" w14:textId="77777777" w:rsidR="00713670" w:rsidRDefault="00713670" w:rsidP="00713670"/>
    <w:p w14:paraId="0CC6C065" w14:textId="77777777" w:rsidR="00713670" w:rsidRDefault="00713670" w:rsidP="00713670"/>
    <w:p w14:paraId="3FCF87C8" w14:textId="77777777" w:rsidR="00713670" w:rsidRDefault="00713670" w:rsidP="00713670"/>
    <w:p w14:paraId="1798DA20" w14:textId="77777777" w:rsidR="00713670" w:rsidRDefault="00713670" w:rsidP="00713670"/>
    <w:p w14:paraId="5DF4C8A0" w14:textId="77777777" w:rsidR="00713670" w:rsidRDefault="00713670" w:rsidP="00713670"/>
    <w:p w14:paraId="12C19B83" w14:textId="77777777" w:rsidR="00713670" w:rsidRDefault="00713670" w:rsidP="00713670">
      <w:pPr>
        <w:tabs>
          <w:tab w:val="left" w:pos="7176"/>
        </w:tabs>
      </w:pPr>
    </w:p>
    <w:p w14:paraId="2877ADF5" w14:textId="77777777" w:rsidR="00713670" w:rsidRDefault="00713670" w:rsidP="00713670">
      <w:pPr>
        <w:tabs>
          <w:tab w:val="left" w:pos="7176"/>
        </w:tabs>
      </w:pPr>
    </w:p>
    <w:p w14:paraId="125960C8" w14:textId="77777777" w:rsidR="00713670" w:rsidRDefault="00713670" w:rsidP="00713670">
      <w:pPr>
        <w:tabs>
          <w:tab w:val="left" w:pos="7176"/>
        </w:tabs>
      </w:pPr>
    </w:p>
    <w:p w14:paraId="09E284CB" w14:textId="77777777" w:rsidR="00713670" w:rsidRDefault="00713670" w:rsidP="00713670">
      <w:pPr>
        <w:tabs>
          <w:tab w:val="left" w:pos="7176"/>
        </w:tabs>
      </w:pPr>
    </w:p>
    <w:p w14:paraId="520D12B2" w14:textId="77777777" w:rsidR="00713670" w:rsidRDefault="00713670" w:rsidP="00713670">
      <w:pPr>
        <w:tabs>
          <w:tab w:val="left" w:pos="7176"/>
        </w:tabs>
      </w:pPr>
    </w:p>
    <w:p w14:paraId="5A932448" w14:textId="77777777" w:rsidR="00713670" w:rsidRDefault="00713670" w:rsidP="00713670">
      <w:pPr>
        <w:tabs>
          <w:tab w:val="left" w:pos="7176"/>
        </w:tabs>
      </w:pPr>
    </w:p>
    <w:p w14:paraId="59E3D464" w14:textId="77777777" w:rsidR="00713670" w:rsidRDefault="00713670" w:rsidP="00713670">
      <w:pPr>
        <w:tabs>
          <w:tab w:val="left" w:pos="7176"/>
        </w:tabs>
      </w:pPr>
    </w:p>
    <w:p w14:paraId="1457F24C" w14:textId="77777777" w:rsidR="00713670" w:rsidRDefault="00713670" w:rsidP="00713670">
      <w:pPr>
        <w:tabs>
          <w:tab w:val="left" w:pos="7176"/>
        </w:tabs>
      </w:pPr>
    </w:p>
    <w:p w14:paraId="0CF70BA7" w14:textId="77777777" w:rsidR="00713670" w:rsidRDefault="00713670" w:rsidP="00713670">
      <w:pPr>
        <w:tabs>
          <w:tab w:val="left" w:pos="7176"/>
        </w:tabs>
      </w:pPr>
    </w:p>
    <w:p w14:paraId="7C86C86D" w14:textId="77777777" w:rsidR="00713670" w:rsidRDefault="00713670" w:rsidP="00713670">
      <w:pPr>
        <w:tabs>
          <w:tab w:val="left" w:pos="7176"/>
        </w:tabs>
      </w:pPr>
    </w:p>
    <w:p w14:paraId="59C3F7BB" w14:textId="77777777" w:rsidR="00713670" w:rsidRDefault="00713670" w:rsidP="00713670">
      <w:pPr>
        <w:spacing w:after="160" w:line="259" w:lineRule="auto"/>
      </w:pPr>
      <w:r>
        <w:br w:type="page"/>
      </w:r>
    </w:p>
    <w:p w14:paraId="4E039DC5" w14:textId="77777777" w:rsidR="00713670" w:rsidRDefault="00713670" w:rsidP="00713670">
      <w:pPr>
        <w:tabs>
          <w:tab w:val="left" w:pos="7176"/>
        </w:tabs>
        <w:jc w:val="right"/>
      </w:pPr>
      <w:r w:rsidRPr="00932D08">
        <w:lastRenderedPageBreak/>
        <w:t xml:space="preserve">Pielikums </w:t>
      </w:r>
      <w:r>
        <w:t>27.10</w:t>
      </w:r>
      <w:r w:rsidRPr="00932D08">
        <w:t>.202</w:t>
      </w:r>
      <w:r>
        <w:t>2</w:t>
      </w:r>
      <w:r w:rsidRPr="00932D08">
        <w:t>. Gulbenes novada domes lēmumam GND/202</w:t>
      </w:r>
      <w:r>
        <w:t>2</w:t>
      </w:r>
      <w:r w:rsidRPr="00932D08">
        <w:t>/</w:t>
      </w:r>
      <w:r>
        <w:t>1041</w:t>
      </w:r>
    </w:p>
    <w:p w14:paraId="7BC86A6D" w14:textId="77777777" w:rsidR="00713670" w:rsidRDefault="00713670" w:rsidP="00713670">
      <w:pPr>
        <w:rPr>
          <w:noProof/>
        </w:rPr>
      </w:pPr>
      <w:r w:rsidRPr="00AA1FFD">
        <w:rPr>
          <w:noProof/>
        </w:rPr>
        <w:drawing>
          <wp:inline distT="0" distB="0" distL="0" distR="0" wp14:anchorId="2CC1FE4F" wp14:editId="2945EDA0">
            <wp:extent cx="5325218" cy="7973538"/>
            <wp:effectExtent l="0" t="0" r="8890" b="889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25218" cy="7973538"/>
                    </a:xfrm>
                    <a:prstGeom prst="rect">
                      <a:avLst/>
                    </a:prstGeom>
                  </pic:spPr>
                </pic:pic>
              </a:graphicData>
            </a:graphic>
          </wp:inline>
        </w:drawing>
      </w:r>
    </w:p>
    <w:p w14:paraId="52A7CBF6" w14:textId="77777777" w:rsidR="00713670" w:rsidRDefault="00713670" w:rsidP="00713670">
      <w:pPr>
        <w:rPr>
          <w:noProof/>
        </w:rPr>
      </w:pPr>
    </w:p>
    <w:p w14:paraId="0A4879A8" w14:textId="77777777" w:rsidR="00713670" w:rsidRDefault="00713670" w:rsidP="00713670">
      <w:pPr>
        <w:rPr>
          <w:noProof/>
        </w:rPr>
      </w:pPr>
    </w:p>
    <w:p w14:paraId="196FDAFB" w14:textId="77777777" w:rsidR="00713670" w:rsidRDefault="00713670" w:rsidP="00713670">
      <w:pPr>
        <w:spacing w:line="360" w:lineRule="auto"/>
        <w:jc w:val="both"/>
      </w:pPr>
      <w:r>
        <w:t>Gulbenes novada domes priekšsēdētājs</w:t>
      </w:r>
      <w:r>
        <w:tab/>
      </w:r>
      <w:r>
        <w:tab/>
      </w:r>
      <w:r>
        <w:tab/>
      </w:r>
      <w:r>
        <w:tab/>
      </w:r>
      <w:r>
        <w:tab/>
      </w:r>
      <w:r>
        <w:tab/>
      </w:r>
      <w:proofErr w:type="spellStart"/>
      <w:r>
        <w:t>A.Caunītis</w:t>
      </w:r>
      <w:proofErr w:type="spellEnd"/>
    </w:p>
    <w:p w14:paraId="73308474" w14:textId="77777777" w:rsidR="00713670" w:rsidRDefault="00713670" w:rsidP="00713670">
      <w:pPr>
        <w:rPr>
          <w:noProof/>
        </w:rPr>
      </w:pPr>
    </w:p>
    <w:p w14:paraId="27565BF7" w14:textId="77777777" w:rsidR="00713670" w:rsidRPr="00976044" w:rsidRDefault="00713670" w:rsidP="00713670">
      <w:pPr>
        <w:rPr>
          <w:noProof/>
        </w:rPr>
      </w:pPr>
    </w:p>
    <w:tbl>
      <w:tblPr>
        <w:tblW w:w="0" w:type="auto"/>
        <w:tblLook w:val="01E0" w:firstRow="1" w:lastRow="1" w:firstColumn="1" w:lastColumn="1" w:noHBand="0" w:noVBand="0"/>
      </w:tblPr>
      <w:tblGrid>
        <w:gridCol w:w="3073"/>
        <w:gridCol w:w="3115"/>
        <w:gridCol w:w="2743"/>
      </w:tblGrid>
      <w:tr w:rsidR="00713670" w:rsidRPr="00713670" w14:paraId="46EBD5D5" w14:textId="77777777" w:rsidTr="00873076">
        <w:tc>
          <w:tcPr>
            <w:tcW w:w="3073" w:type="dxa"/>
          </w:tcPr>
          <w:p w14:paraId="53F559EF" w14:textId="77777777" w:rsidR="00713670" w:rsidRPr="00713670" w:rsidRDefault="00713670" w:rsidP="00713670">
            <w:pPr>
              <w:rPr>
                <w:lang w:eastAsia="en-US"/>
              </w:rPr>
            </w:pPr>
          </w:p>
        </w:tc>
        <w:tc>
          <w:tcPr>
            <w:tcW w:w="3115" w:type="dxa"/>
            <w:hideMark/>
          </w:tcPr>
          <w:p w14:paraId="0687FC98" w14:textId="77777777" w:rsidR="00713670" w:rsidRPr="00713670" w:rsidRDefault="00713670" w:rsidP="00713670">
            <w:pPr>
              <w:jc w:val="center"/>
              <w:rPr>
                <w:lang w:eastAsia="en-US"/>
              </w:rPr>
            </w:pPr>
            <w:r w:rsidRPr="00713670">
              <w:rPr>
                <w:noProof/>
              </w:rPr>
              <w:drawing>
                <wp:inline distT="0" distB="0" distL="0" distR="0" wp14:anchorId="4E27FE46" wp14:editId="6F529A45">
                  <wp:extent cx="619125" cy="685800"/>
                  <wp:effectExtent l="0" t="0" r="952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9F213BC" w14:textId="77777777" w:rsidR="00713670" w:rsidRPr="00713670" w:rsidRDefault="00713670" w:rsidP="00713670">
            <w:pPr>
              <w:rPr>
                <w:sz w:val="32"/>
                <w:szCs w:val="32"/>
                <w:lang w:eastAsia="en-US"/>
              </w:rPr>
            </w:pPr>
          </w:p>
        </w:tc>
      </w:tr>
      <w:tr w:rsidR="00713670" w:rsidRPr="00713670" w14:paraId="57B6F05B" w14:textId="77777777" w:rsidTr="00873076">
        <w:tc>
          <w:tcPr>
            <w:tcW w:w="8931" w:type="dxa"/>
            <w:gridSpan w:val="3"/>
            <w:hideMark/>
          </w:tcPr>
          <w:p w14:paraId="6077319B" w14:textId="77777777" w:rsidR="00713670" w:rsidRPr="00713670" w:rsidRDefault="00713670" w:rsidP="00713670">
            <w:pPr>
              <w:jc w:val="center"/>
              <w:rPr>
                <w:b/>
                <w:sz w:val="32"/>
                <w:szCs w:val="32"/>
                <w:lang w:eastAsia="en-US"/>
              </w:rPr>
            </w:pPr>
            <w:r w:rsidRPr="00713670">
              <w:rPr>
                <w:b/>
                <w:sz w:val="32"/>
                <w:szCs w:val="32"/>
                <w:lang w:eastAsia="en-US"/>
              </w:rPr>
              <w:t>GULBENES NOVADA PAŠVALDĪBA</w:t>
            </w:r>
          </w:p>
        </w:tc>
      </w:tr>
      <w:tr w:rsidR="00713670" w:rsidRPr="00713670" w14:paraId="63D45983" w14:textId="77777777" w:rsidTr="00873076">
        <w:tc>
          <w:tcPr>
            <w:tcW w:w="8931" w:type="dxa"/>
            <w:gridSpan w:val="3"/>
            <w:hideMark/>
          </w:tcPr>
          <w:p w14:paraId="202FC63A" w14:textId="77777777" w:rsidR="00713670" w:rsidRPr="00713670" w:rsidRDefault="00713670" w:rsidP="00713670">
            <w:pPr>
              <w:jc w:val="center"/>
              <w:rPr>
                <w:lang w:eastAsia="en-US"/>
              </w:rPr>
            </w:pPr>
            <w:proofErr w:type="spellStart"/>
            <w:r w:rsidRPr="00713670">
              <w:rPr>
                <w:lang w:eastAsia="en-US"/>
              </w:rPr>
              <w:t>Reģ</w:t>
            </w:r>
            <w:proofErr w:type="spellEnd"/>
            <w:r w:rsidRPr="00713670">
              <w:rPr>
                <w:lang w:eastAsia="en-US"/>
              </w:rPr>
              <w:t>. Nr. 90009116327</w:t>
            </w:r>
          </w:p>
        </w:tc>
      </w:tr>
      <w:tr w:rsidR="00713670" w:rsidRPr="00713670" w14:paraId="5A8330A0" w14:textId="77777777" w:rsidTr="00873076">
        <w:tc>
          <w:tcPr>
            <w:tcW w:w="8931" w:type="dxa"/>
            <w:gridSpan w:val="3"/>
            <w:hideMark/>
          </w:tcPr>
          <w:p w14:paraId="647AEA81" w14:textId="77777777" w:rsidR="00713670" w:rsidRPr="00713670" w:rsidRDefault="00713670" w:rsidP="00713670">
            <w:pPr>
              <w:jc w:val="center"/>
              <w:rPr>
                <w:lang w:eastAsia="en-US"/>
              </w:rPr>
            </w:pPr>
            <w:r w:rsidRPr="00713670">
              <w:rPr>
                <w:lang w:eastAsia="en-US"/>
              </w:rPr>
              <w:t>Ābeļu iela 2, Gulbene, Gulbenes nov., LV-4401</w:t>
            </w:r>
          </w:p>
        </w:tc>
      </w:tr>
      <w:tr w:rsidR="00713670" w:rsidRPr="00713670" w14:paraId="29D97EEA" w14:textId="77777777" w:rsidTr="00873076">
        <w:tc>
          <w:tcPr>
            <w:tcW w:w="8931" w:type="dxa"/>
            <w:gridSpan w:val="3"/>
            <w:hideMark/>
          </w:tcPr>
          <w:p w14:paraId="75ED5B30" w14:textId="77777777" w:rsidR="00713670" w:rsidRPr="00713670" w:rsidRDefault="00713670" w:rsidP="00713670">
            <w:pPr>
              <w:pBdr>
                <w:bottom w:val="single" w:sz="12" w:space="1" w:color="auto"/>
              </w:pBdr>
              <w:jc w:val="center"/>
              <w:rPr>
                <w:lang w:eastAsia="en-US"/>
              </w:rPr>
            </w:pPr>
            <w:r w:rsidRPr="00713670">
              <w:rPr>
                <w:lang w:eastAsia="en-US"/>
              </w:rPr>
              <w:t>Tālrunis 64497710, mob. 26595362, e-pasts: dome@gulbene.lv, www.gulbene.lv</w:t>
            </w:r>
          </w:p>
          <w:p w14:paraId="2DD04450" w14:textId="77777777" w:rsidR="00713670" w:rsidRPr="00713670" w:rsidRDefault="00713670" w:rsidP="00713670">
            <w:pPr>
              <w:jc w:val="center"/>
              <w:rPr>
                <w:sz w:val="4"/>
                <w:szCs w:val="4"/>
                <w:lang w:eastAsia="en-US"/>
              </w:rPr>
            </w:pP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r w:rsidRPr="00713670">
              <w:rPr>
                <w:lang w:eastAsia="en-US"/>
              </w:rPr>
              <w:softHyphen/>
            </w:r>
          </w:p>
        </w:tc>
      </w:tr>
    </w:tbl>
    <w:p w14:paraId="17E6A649" w14:textId="77777777" w:rsidR="00713670" w:rsidRPr="00713670" w:rsidRDefault="00713670" w:rsidP="00713670">
      <w:pPr>
        <w:jc w:val="center"/>
      </w:pPr>
      <w:r w:rsidRPr="00713670">
        <w:rPr>
          <w:b/>
          <w:bCs/>
        </w:rPr>
        <w:t>GULBENES NOVADA DOMES LĒMUMS</w:t>
      </w:r>
    </w:p>
    <w:p w14:paraId="0685F8BE" w14:textId="77777777" w:rsidR="00713670" w:rsidRPr="00713670" w:rsidRDefault="00713670" w:rsidP="00713670">
      <w:pPr>
        <w:jc w:val="center"/>
      </w:pPr>
      <w:r w:rsidRPr="00713670">
        <w:t>Gulbenē</w:t>
      </w:r>
    </w:p>
    <w:p w14:paraId="5CA449AB" w14:textId="77777777" w:rsidR="00713670" w:rsidRPr="00713670" w:rsidRDefault="00713670" w:rsidP="00713670">
      <w:pPr>
        <w:rPr>
          <w:b/>
          <w:bCs/>
        </w:rPr>
      </w:pPr>
      <w:r w:rsidRPr="00713670">
        <w:rPr>
          <w:b/>
          <w:bCs/>
        </w:rPr>
        <w:t>2022.gada 27.oktobrī</w:t>
      </w:r>
      <w:r w:rsidRPr="00713670">
        <w:rPr>
          <w:b/>
          <w:bCs/>
        </w:rPr>
        <w:tab/>
      </w:r>
      <w:r w:rsidRPr="00713670">
        <w:rPr>
          <w:b/>
          <w:bCs/>
        </w:rPr>
        <w:tab/>
      </w:r>
      <w:r w:rsidRPr="00713670">
        <w:rPr>
          <w:b/>
          <w:bCs/>
        </w:rPr>
        <w:tab/>
      </w:r>
      <w:r w:rsidRPr="00713670">
        <w:rPr>
          <w:b/>
          <w:bCs/>
        </w:rPr>
        <w:tab/>
      </w:r>
      <w:r w:rsidRPr="00713670">
        <w:rPr>
          <w:b/>
          <w:bCs/>
        </w:rPr>
        <w:tab/>
      </w:r>
      <w:r w:rsidRPr="00713670">
        <w:rPr>
          <w:b/>
          <w:bCs/>
        </w:rPr>
        <w:tab/>
      </w:r>
      <w:r w:rsidRPr="00713670">
        <w:rPr>
          <w:b/>
          <w:bCs/>
        </w:rPr>
        <w:tab/>
        <w:t xml:space="preserve"> Nr. GND/2022/1042</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713670" w:rsidRPr="00713670" w14:paraId="2DDB5FD5" w14:textId="77777777" w:rsidTr="00873076">
        <w:tc>
          <w:tcPr>
            <w:tcW w:w="4729" w:type="dxa"/>
          </w:tcPr>
          <w:p w14:paraId="25AB0B40" w14:textId="77777777" w:rsidR="00713670" w:rsidRPr="00713670" w:rsidRDefault="00713670" w:rsidP="00713670">
            <w:pPr>
              <w:rPr>
                <w:rFonts w:eastAsiaTheme="minorHAnsi"/>
                <w:b/>
                <w:bCs/>
                <w:lang w:eastAsia="en-US"/>
              </w:rPr>
            </w:pPr>
          </w:p>
        </w:tc>
      </w:tr>
      <w:tr w:rsidR="00713670" w:rsidRPr="00713670" w14:paraId="7359C7A8" w14:textId="77777777" w:rsidTr="00873076">
        <w:trPr>
          <w:trHeight w:val="80"/>
        </w:trPr>
        <w:tc>
          <w:tcPr>
            <w:tcW w:w="4729" w:type="dxa"/>
          </w:tcPr>
          <w:p w14:paraId="53F83017" w14:textId="77777777" w:rsidR="00713670" w:rsidRPr="00713670" w:rsidRDefault="00713670" w:rsidP="00713670">
            <w:pPr>
              <w:rPr>
                <w:rFonts w:eastAsiaTheme="minorHAnsi"/>
                <w:b/>
                <w:bCs/>
                <w:lang w:eastAsia="en-US"/>
              </w:rPr>
            </w:pPr>
          </w:p>
        </w:tc>
      </w:tr>
    </w:tbl>
    <w:p w14:paraId="564D680C" w14:textId="77777777" w:rsidR="00713670" w:rsidRPr="00713670" w:rsidRDefault="00713670" w:rsidP="00713670">
      <w:pPr>
        <w:rPr>
          <w:b/>
          <w:bCs/>
        </w:rPr>
      </w:pPr>
      <w:r w:rsidRPr="00713670">
        <w:rPr>
          <w:b/>
          <w:bCs/>
        </w:rPr>
        <w:t xml:space="preserve">                 </w:t>
      </w:r>
      <w:r w:rsidRPr="00713670">
        <w:rPr>
          <w:b/>
          <w:bCs/>
        </w:rPr>
        <w:tab/>
        <w:t xml:space="preserve"> (protokols Nr.20; 86.p.) </w:t>
      </w:r>
    </w:p>
    <w:p w14:paraId="729D837A" w14:textId="77777777" w:rsidR="00713670" w:rsidRPr="00713670" w:rsidRDefault="00713670" w:rsidP="00713670">
      <w:pPr>
        <w:rPr>
          <w:b/>
          <w:bCs/>
          <w:sz w:val="4"/>
          <w:szCs w:val="4"/>
        </w:rPr>
      </w:pPr>
      <w:r w:rsidRPr="00713670">
        <w:rPr>
          <w:b/>
          <w:bCs/>
        </w:rPr>
        <w:tab/>
      </w:r>
      <w:r w:rsidRPr="00713670">
        <w:rPr>
          <w:b/>
          <w:bCs/>
        </w:rPr>
        <w:tab/>
      </w:r>
      <w:r w:rsidRPr="00713670">
        <w:rPr>
          <w:b/>
          <w:bCs/>
        </w:rPr>
        <w:tab/>
      </w:r>
      <w:r w:rsidRPr="00713670">
        <w:rPr>
          <w:b/>
          <w:bCs/>
        </w:rPr>
        <w:tab/>
      </w:r>
      <w:r w:rsidRPr="00713670">
        <w:rPr>
          <w:b/>
          <w:bCs/>
        </w:rPr>
        <w:tab/>
      </w:r>
      <w:r w:rsidRPr="00713670">
        <w:rPr>
          <w:b/>
          <w:bCs/>
        </w:rPr>
        <w:tab/>
      </w:r>
      <w:r w:rsidRPr="00713670">
        <w:rPr>
          <w:b/>
          <w:bCs/>
          <w:sz w:val="4"/>
          <w:szCs w:val="4"/>
        </w:rPr>
        <w:tab/>
      </w:r>
    </w:p>
    <w:p w14:paraId="1FC9C779" w14:textId="77777777" w:rsidR="00713670" w:rsidRPr="00713670" w:rsidRDefault="00713670" w:rsidP="00713670">
      <w:pPr>
        <w:jc w:val="center"/>
        <w:rPr>
          <w:b/>
        </w:rPr>
      </w:pPr>
      <w:r w:rsidRPr="00713670">
        <w:rPr>
          <w:b/>
        </w:rPr>
        <w:t>Par zemes ierīcības projekta grozījumu apstiprināšanu Rankas pagasta</w:t>
      </w:r>
    </w:p>
    <w:p w14:paraId="1AF63304" w14:textId="77777777" w:rsidR="00713670" w:rsidRPr="00713670" w:rsidRDefault="00713670" w:rsidP="00713670">
      <w:pPr>
        <w:jc w:val="center"/>
        <w:rPr>
          <w:b/>
        </w:rPr>
      </w:pPr>
      <w:r w:rsidRPr="00713670">
        <w:rPr>
          <w:b/>
        </w:rPr>
        <w:t>nekustamajam īpašumam “</w:t>
      </w:r>
      <w:proofErr w:type="spellStart"/>
      <w:r w:rsidRPr="00713670">
        <w:rPr>
          <w:b/>
        </w:rPr>
        <w:t>Vecrēveļi</w:t>
      </w:r>
      <w:proofErr w:type="spellEnd"/>
      <w:r w:rsidRPr="00713670">
        <w:rPr>
          <w:b/>
        </w:rPr>
        <w:t>”</w:t>
      </w:r>
    </w:p>
    <w:p w14:paraId="720FF3EC" w14:textId="77777777" w:rsidR="00713670" w:rsidRPr="00713670" w:rsidRDefault="00713670" w:rsidP="00713670">
      <w:pPr>
        <w:tabs>
          <w:tab w:val="left" w:pos="4111"/>
        </w:tabs>
        <w:spacing w:line="276" w:lineRule="auto"/>
      </w:pPr>
    </w:p>
    <w:p w14:paraId="690D8BE9" w14:textId="77777777" w:rsidR="00713670" w:rsidRPr="00713670" w:rsidRDefault="00713670" w:rsidP="00713670">
      <w:pPr>
        <w:spacing w:line="360" w:lineRule="auto"/>
        <w:ind w:firstLine="567"/>
        <w:jc w:val="both"/>
        <w:rPr>
          <w:rFonts w:eastAsia="Calibri"/>
        </w:rPr>
      </w:pPr>
      <w:r w:rsidRPr="00713670">
        <w:rPr>
          <w:rFonts w:eastAsia="Calibri"/>
        </w:rPr>
        <w:t>Izskatīts</w:t>
      </w:r>
      <w:r w:rsidRPr="00713670">
        <w:rPr>
          <w:rFonts w:eastAsia="Calibri"/>
          <w:b/>
          <w:bCs/>
        </w:rPr>
        <w:t xml:space="preserve"> sabiedrības ar ierobežotu atbildību “METRUM AV”</w:t>
      </w:r>
      <w:r w:rsidRPr="00713670">
        <w:rPr>
          <w:rFonts w:eastAsia="Calibri"/>
        </w:rPr>
        <w:t>, reģistrācijas numurs 40103947722, juridiskā adrese: Ģertrūdes iela 47 - 4, Rīga, LV-1011, 2022.gada 10.oktobra iesniegums (Gulbenes novada pašvaldībā saņemts 2022.gada 11.oktobrī un reģistrēts ar Nr. </w:t>
      </w:r>
      <w:r w:rsidRPr="00713670">
        <w:t>GND/5.7/22/2372-M</w:t>
      </w:r>
      <w:r w:rsidRPr="00713670">
        <w:rPr>
          <w:rFonts w:eastAsia="Calibri"/>
        </w:rPr>
        <w:t>), ar lūgumu apstiprināt zemes ierīkotājas Daigas Eglītes (zemes ierīkotāja sertifikāts Nr.AA0081, derīgs līdz 2026.gada 26.janvārim) izstrādātā zemes ierīcības projekta grozījumus nekustamajā īpašumā “</w:t>
      </w:r>
      <w:proofErr w:type="spellStart"/>
      <w:r w:rsidRPr="00713670">
        <w:rPr>
          <w:rFonts w:eastAsia="Calibri"/>
        </w:rPr>
        <w:t>Vecrēveļi</w:t>
      </w:r>
      <w:proofErr w:type="spellEnd"/>
      <w:r w:rsidRPr="00713670">
        <w:rPr>
          <w:rFonts w:eastAsia="Calibri"/>
        </w:rPr>
        <w:t xml:space="preserve">”, Rankas pagasts, Gulbenes novads, kadastra numurs 5084 004 0242, ietilpstošajai zemes vienībai ar kadastra apzīmējumu </w:t>
      </w:r>
      <w:bookmarkStart w:id="43" w:name="_Hlk116554728"/>
      <w:r w:rsidRPr="00713670">
        <w:rPr>
          <w:rFonts w:eastAsia="Calibri"/>
        </w:rPr>
        <w:t>5084 004 0242, 3,23 ha platībā</w:t>
      </w:r>
      <w:bookmarkEnd w:id="43"/>
      <w:r w:rsidRPr="00713670">
        <w:rPr>
          <w:rFonts w:eastAsia="Calibri"/>
        </w:rPr>
        <w:t>.</w:t>
      </w:r>
    </w:p>
    <w:p w14:paraId="47BD4821" w14:textId="77777777" w:rsidR="00713670" w:rsidRPr="00713670" w:rsidRDefault="00713670" w:rsidP="00713670">
      <w:pPr>
        <w:spacing w:line="360" w:lineRule="auto"/>
        <w:ind w:firstLine="567"/>
        <w:jc w:val="both"/>
        <w:rPr>
          <w:rFonts w:eastAsia="Calibri"/>
        </w:rPr>
      </w:pPr>
      <w:r w:rsidRPr="00713670">
        <w:rPr>
          <w:rFonts w:eastAsia="Calibri"/>
        </w:rPr>
        <w:t>Gulbenes novada dome 2022.gada 31.martā pieņēma lēmumu Nr. </w:t>
      </w:r>
      <w:r w:rsidRPr="00713670">
        <w:t>GND/2022/234</w:t>
      </w:r>
      <w:r w:rsidRPr="00713670">
        <w:rPr>
          <w:rFonts w:eastAsia="Calibri"/>
        </w:rPr>
        <w:t xml:space="preserve"> “Par zemes ierīcības projekta apstiprināšanu Rankas pagasta nekustamajam īpašumam “</w:t>
      </w:r>
      <w:proofErr w:type="spellStart"/>
      <w:r w:rsidRPr="00713670">
        <w:rPr>
          <w:rFonts w:eastAsia="Calibri"/>
        </w:rPr>
        <w:t>Vecrēveļi</w:t>
      </w:r>
      <w:proofErr w:type="spellEnd"/>
      <w:r w:rsidRPr="00713670">
        <w:rPr>
          <w:rFonts w:eastAsia="Calibri"/>
        </w:rPr>
        <w:t>”” (protokols Nr.6; 8.p.) apstiprināt zemes ierīcības projektu zemes vienības ar kadastra apzīmējumu 5084 004 0242, 3,23 ha platībā, sadalīšanai.</w:t>
      </w:r>
    </w:p>
    <w:p w14:paraId="4384F5B3" w14:textId="161C7118" w:rsidR="00713670" w:rsidRPr="00713670" w:rsidRDefault="00713670" w:rsidP="00713670">
      <w:pPr>
        <w:spacing w:line="360" w:lineRule="auto"/>
        <w:ind w:firstLine="567"/>
        <w:jc w:val="both"/>
        <w:rPr>
          <w:rFonts w:eastAsia="Calibri"/>
        </w:rPr>
      </w:pPr>
      <w:r w:rsidRPr="00713670">
        <w:rPr>
          <w:rFonts w:eastAsia="Calibri"/>
        </w:rPr>
        <w:t>Zemes ierīkotājas Daigas Eglītes izstrādāto zemes ierīcības projekta grozījumu mērķis ir nekustamajā īpašumā “</w:t>
      </w:r>
      <w:proofErr w:type="spellStart"/>
      <w:r w:rsidRPr="00713670">
        <w:rPr>
          <w:rFonts w:eastAsia="Calibri"/>
        </w:rPr>
        <w:t>Vecrēveļi</w:t>
      </w:r>
      <w:proofErr w:type="spellEnd"/>
      <w:r w:rsidRPr="00713670">
        <w:rPr>
          <w:rFonts w:eastAsia="Calibri"/>
        </w:rPr>
        <w:t>”, Rankas pagasts, Gulbenes novads, kadastra numurs 5084 004 0242, ietilpstošās zemes vienības ar kadastra apzīmējumu 5084 004 0242, 3,23 ha platībā, sadales līniju posmu pārprojektēšana sakarā ar precizēto apvidus situācijas elementu izvietojumu pēc zemes vienības robežu apsekošanas apvidū. Zemes ierīcības projekta grozījumi uzsākti, pamatojoties uz nekustamā īpašuma “</w:t>
      </w:r>
      <w:proofErr w:type="spellStart"/>
      <w:r w:rsidRPr="00713670">
        <w:rPr>
          <w:rFonts w:eastAsia="Calibri"/>
        </w:rPr>
        <w:t>Vecrēveļi</w:t>
      </w:r>
      <w:proofErr w:type="spellEnd"/>
      <w:r w:rsidRPr="00713670">
        <w:rPr>
          <w:rFonts w:eastAsia="Calibri"/>
        </w:rPr>
        <w:t xml:space="preserve">”, kadastra numurs 5084 004 0242, īpašnieces </w:t>
      </w:r>
      <w:r w:rsidR="00664CE2">
        <w:rPr>
          <w:rFonts w:eastAsia="Calibri"/>
        </w:rPr>
        <w:t>…</w:t>
      </w:r>
      <w:r w:rsidRPr="00713670">
        <w:rPr>
          <w:rFonts w:eastAsia="Calibri"/>
        </w:rPr>
        <w:t xml:space="preserve"> iesniegumu.</w:t>
      </w:r>
    </w:p>
    <w:p w14:paraId="5ED2BA74" w14:textId="77777777" w:rsidR="00713670" w:rsidRPr="00713670" w:rsidRDefault="00713670" w:rsidP="00713670">
      <w:pPr>
        <w:spacing w:line="360" w:lineRule="auto"/>
        <w:ind w:firstLine="567"/>
        <w:jc w:val="both"/>
        <w:rPr>
          <w:rFonts w:eastAsia="Calibri"/>
        </w:rPr>
      </w:pPr>
      <w:r w:rsidRPr="00713670">
        <w:rPr>
          <w:rFonts w:eastAsia="Calibri"/>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w:t>
      </w:r>
      <w:r w:rsidRPr="00713670">
        <w:rPr>
          <w:rFonts w:eastAsia="Calibri"/>
        </w:rPr>
        <w:lastRenderedPageBreak/>
        <w:t xml:space="preserve">vietējā pašvaldība izdod administratīvo aktu par projekta apstiprināšanu vai noraidīšanu, norādot vai pielikumā pievienojot informāciju par tās zemes vienības kadastra apzīmējumu, kurai izstrādāts projekts, un projekta grafiskās daļas </w:t>
      </w:r>
      <w:r w:rsidRPr="00713670">
        <w:rPr>
          <w:rFonts w:eastAsia="Calibri"/>
          <w:shd w:val="clear" w:color="auto" w:fill="FFFFFF"/>
        </w:rPr>
        <w:t>rekvizītus (attiecīgā zemes ierīkotāja vārdu, uzvārdu, datumu un laiku, kad tas minēto dokumentu ir parakstījis) vai projekta grafiskās</w:t>
      </w:r>
      <w:r w:rsidRPr="00713670">
        <w:rPr>
          <w:rFonts w:eastAsia="Calibri"/>
        </w:rPr>
        <w:t xml:space="preserve"> daļas kopiju, 30.punktu, kas nosaka, ka projekta grozījumus Zemes ierīcības likuma 8.</w:t>
      </w:r>
      <w:r w:rsidRPr="00713670">
        <w:rPr>
          <w:rFonts w:eastAsia="Calibri"/>
          <w:vertAlign w:val="superscript"/>
        </w:rPr>
        <w:t>1</w:t>
      </w:r>
      <w:r w:rsidRPr="00713670">
        <w:rPr>
          <w:rFonts w:eastAsia="Calibri"/>
        </w:rPr>
        <w:t xml:space="preserve"> panta noteiktajā gadījumā izstrādā, neveicot šo noteikumu 11.1. un 11.2. apakšpunktā minētās darbības, projekta grozījumus saskaņo ar tām institūcijām, kuras izsniegušas projekta izstrādes nosacījumus, ja attiecīgā teritorija ir to kompetencē, Zemes ierīcības likuma 8.</w:t>
      </w:r>
      <w:r w:rsidRPr="00713670">
        <w:rPr>
          <w:rFonts w:eastAsia="Calibri"/>
          <w:vertAlign w:val="superscript"/>
        </w:rPr>
        <w:t xml:space="preserve">1 </w:t>
      </w:r>
      <w:r w:rsidRPr="00713670">
        <w:rPr>
          <w:rFonts w:eastAsia="Calibri"/>
        </w:rPr>
        <w:t>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713670">
        <w:rPr>
          <w:rFonts w:eastAsia="Calibri"/>
        </w:rPr>
        <w:softHyphen/>
        <w:t xml:space="preserve">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 </w:t>
      </w:r>
      <w:r w:rsidRPr="00713670">
        <w:rPr>
          <w:rFonts w:eastAsia="Calibri"/>
          <w:lang w:eastAsia="en-US"/>
        </w:rPr>
        <w:t xml:space="preserve">un Tautsaimniecības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rPr>
          <w:rFonts w:eastAsia="Calibri"/>
          <w:lang w:eastAsia="en-US"/>
        </w:rPr>
        <w:t>, Gulbenes novada dome NOLEMJ:</w:t>
      </w:r>
    </w:p>
    <w:p w14:paraId="5547D998" w14:textId="77777777" w:rsidR="00713670" w:rsidRPr="00713670" w:rsidRDefault="00713670" w:rsidP="00713670">
      <w:pPr>
        <w:widowControl w:val="0"/>
        <w:spacing w:line="360" w:lineRule="auto"/>
        <w:ind w:firstLine="567"/>
        <w:jc w:val="both"/>
        <w:rPr>
          <w:rFonts w:eastAsia="Calibri"/>
        </w:rPr>
      </w:pPr>
      <w:r w:rsidRPr="00713670">
        <w:rPr>
          <w:rFonts w:eastAsia="Calibri"/>
        </w:rPr>
        <w:t>1. APSTIPRINĀT Daigas Eglītes (zemes ierīkotāja sertifikāts Nr.AA0081, derīgs līdz 2026.gada 26.janvārim) izstrādātā zemes ierīcības projekta grozījumus nekustamajā īpašumā “</w:t>
      </w:r>
      <w:proofErr w:type="spellStart"/>
      <w:r w:rsidRPr="00713670">
        <w:rPr>
          <w:rFonts w:eastAsia="Calibri"/>
        </w:rPr>
        <w:t>Vecrēveļi</w:t>
      </w:r>
      <w:proofErr w:type="spellEnd"/>
      <w:r w:rsidRPr="00713670">
        <w:rPr>
          <w:rFonts w:eastAsia="Calibri"/>
        </w:rPr>
        <w:t>”, Rankas pagasts, Gulbenes novads, kadastra numurs 5084 004 0242, ietilpstošajai zemes vienībai ar kadastra apzīmējumu 5084 004 0242, 3,23 ha platībā. Zemes vienības sadalījuma robežas noteikt saskaņā ar zemes ierīcības projekta grafisko daļu (pielikums), kas ir šī lēmuma neatņemama sastāvdaļa.</w:t>
      </w:r>
    </w:p>
    <w:p w14:paraId="407373CF" w14:textId="77777777" w:rsidR="00713670" w:rsidRPr="00713670" w:rsidRDefault="00713670" w:rsidP="00713670">
      <w:pPr>
        <w:widowControl w:val="0"/>
        <w:spacing w:line="360" w:lineRule="auto"/>
        <w:ind w:firstLine="567"/>
        <w:jc w:val="both"/>
        <w:rPr>
          <w:rFonts w:eastAsia="Calibri"/>
          <w:vanish/>
        </w:rPr>
      </w:pPr>
      <w:r w:rsidRPr="00713670">
        <w:rPr>
          <w:rFonts w:eastAsia="Calibri"/>
        </w:rPr>
        <w:lastRenderedPageBreak/>
        <w:t xml:space="preserve">2. SAGLABĀT nekustamajam īpašumam, kas sastāv no </w:t>
      </w:r>
      <w:proofErr w:type="spellStart"/>
      <w:r w:rsidRPr="00713670">
        <w:rPr>
          <w:rFonts w:eastAsia="Calibri"/>
        </w:rPr>
        <w:t>jaunizveidotās</w:t>
      </w:r>
      <w:proofErr w:type="spellEnd"/>
      <w:r w:rsidRPr="00713670">
        <w:rPr>
          <w:rFonts w:eastAsia="Calibri"/>
        </w:rPr>
        <w:t xml:space="preserve"> zemes vienības ar kadastra apzīmējumu 5084 004 0472 un aptuveno platību </w:t>
      </w:r>
      <w:bookmarkStart w:id="44" w:name="_Hlk105507656"/>
      <w:r w:rsidRPr="00713670">
        <w:rPr>
          <w:rFonts w:eastAsia="Calibri"/>
        </w:rPr>
        <w:t>0,78 ha</w:t>
      </w:r>
      <w:bookmarkEnd w:id="44"/>
      <w:r w:rsidRPr="00713670">
        <w:rPr>
          <w:rFonts w:eastAsia="Calibri"/>
        </w:rPr>
        <w:t>, un ēkas (būves) ar kadastra apzīmējumu 5084 004 0242 007,</w:t>
      </w:r>
    </w:p>
    <w:p w14:paraId="282EB301" w14:textId="77777777" w:rsidR="00713670" w:rsidRPr="00713670" w:rsidRDefault="00713670" w:rsidP="00713670">
      <w:pPr>
        <w:spacing w:line="360" w:lineRule="auto"/>
        <w:ind w:firstLine="567"/>
        <w:jc w:val="both"/>
        <w:rPr>
          <w:rFonts w:eastAsia="Calibri"/>
        </w:rPr>
      </w:pPr>
      <w:r w:rsidRPr="00713670">
        <w:rPr>
          <w:rFonts w:eastAsia="Calibri"/>
        </w:rPr>
        <w:t xml:space="preserve"> esošo nosaukumu “</w:t>
      </w:r>
      <w:proofErr w:type="spellStart"/>
      <w:r w:rsidRPr="00713670">
        <w:rPr>
          <w:rFonts w:eastAsia="Calibri"/>
        </w:rPr>
        <w:t>Vecrēveļi</w:t>
      </w:r>
      <w:proofErr w:type="spellEnd"/>
      <w:r w:rsidRPr="00713670">
        <w:rPr>
          <w:rFonts w:eastAsia="Calibri"/>
        </w:rPr>
        <w:t xml:space="preserve">”. </w:t>
      </w:r>
      <w:proofErr w:type="spellStart"/>
      <w:r w:rsidRPr="00713670">
        <w:rPr>
          <w:rFonts w:eastAsia="Calibri"/>
        </w:rPr>
        <w:t>Jaunizveidotajai</w:t>
      </w:r>
      <w:proofErr w:type="spellEnd"/>
      <w:r w:rsidRPr="00713670">
        <w:rPr>
          <w:rFonts w:eastAsia="Calibri"/>
        </w:rPr>
        <w:t xml:space="preserve"> zemes vienībai ar kadastra apzīmējumu 5084 004 0472 piešķirt un uz tās esošajai ēkai (būvei) ar kadastra apzīmējumu 5084 004 0242 007 saglabāt adresi: “</w:t>
      </w:r>
      <w:proofErr w:type="spellStart"/>
      <w:r w:rsidRPr="00713670">
        <w:rPr>
          <w:rFonts w:eastAsia="Calibri"/>
        </w:rPr>
        <w:t>Vecrēveļi</w:t>
      </w:r>
      <w:proofErr w:type="spellEnd"/>
      <w:r w:rsidRPr="00713670">
        <w:rPr>
          <w:rFonts w:eastAsia="Calibri"/>
        </w:rPr>
        <w:t xml:space="preserve">”, </w:t>
      </w:r>
      <w:proofErr w:type="spellStart"/>
      <w:r w:rsidRPr="00713670">
        <w:rPr>
          <w:rFonts w:eastAsia="Calibri"/>
        </w:rPr>
        <w:t>Rēveļi</w:t>
      </w:r>
      <w:proofErr w:type="spellEnd"/>
      <w:r w:rsidRPr="00713670">
        <w:rPr>
          <w:rFonts w:eastAsia="Calibri"/>
        </w:rPr>
        <w:t>, Rankas pag., Gulbenes nov., LV-4416.</w:t>
      </w:r>
      <w:r w:rsidRPr="00713670">
        <w:t xml:space="preserve"> </w:t>
      </w:r>
      <w:proofErr w:type="spellStart"/>
      <w:r w:rsidRPr="00713670">
        <w:t>Jaunizveidotajai</w:t>
      </w:r>
      <w:proofErr w:type="spellEnd"/>
      <w:r w:rsidRPr="00713670">
        <w:t xml:space="preserve"> z</w:t>
      </w:r>
      <w:r w:rsidRPr="00713670">
        <w:rPr>
          <w:rFonts w:eastAsia="Calibri"/>
        </w:rPr>
        <w:t xml:space="preserve">emes vienībai ar kadastra apzīmējumu 5084 004 0472, 0,78 ha platībā, noteikt zemes lietošanas mērķi – zeme, uz kuras galvenā saimnieciskā darbība ir lauksaimniecība (NĪLM kods 0101). </w:t>
      </w:r>
    </w:p>
    <w:p w14:paraId="2295E8EF" w14:textId="77777777" w:rsidR="00713670" w:rsidRPr="00713670" w:rsidRDefault="00713670" w:rsidP="00713670">
      <w:pPr>
        <w:spacing w:line="360" w:lineRule="auto"/>
        <w:ind w:firstLine="567"/>
        <w:jc w:val="both"/>
        <w:rPr>
          <w:rFonts w:eastAsia="Calibri"/>
        </w:rPr>
      </w:pPr>
      <w:r w:rsidRPr="00713670">
        <w:rPr>
          <w:rFonts w:eastAsia="Calibri"/>
        </w:rPr>
        <w:t xml:space="preserve">3. PIEŠĶIRT nekustamajam īpašumam, kas sastāv no </w:t>
      </w:r>
      <w:proofErr w:type="spellStart"/>
      <w:r w:rsidRPr="00713670">
        <w:rPr>
          <w:rFonts w:eastAsia="Calibri"/>
        </w:rPr>
        <w:t>jaunizveidotās</w:t>
      </w:r>
      <w:proofErr w:type="spellEnd"/>
      <w:r w:rsidRPr="00713670">
        <w:rPr>
          <w:rFonts w:eastAsia="Calibri"/>
        </w:rPr>
        <w:t xml:space="preserve"> zemes vienības ar kadastra apzīmējumu </w:t>
      </w:r>
      <w:bookmarkStart w:id="45" w:name="_Hlk116560240"/>
      <w:r w:rsidRPr="00713670">
        <w:rPr>
          <w:rFonts w:eastAsia="Calibri"/>
        </w:rPr>
        <w:t xml:space="preserve">5084 004 0473 </w:t>
      </w:r>
      <w:bookmarkEnd w:id="45"/>
      <w:r w:rsidRPr="00713670">
        <w:rPr>
          <w:rFonts w:eastAsia="Calibri"/>
        </w:rPr>
        <w:t xml:space="preserve">un aptuveno platību </w:t>
      </w:r>
      <w:bookmarkStart w:id="46" w:name="_Hlk105079714"/>
      <w:r w:rsidRPr="00713670">
        <w:rPr>
          <w:rFonts w:eastAsia="Calibri"/>
        </w:rPr>
        <w:t>2,45 ha</w:t>
      </w:r>
      <w:bookmarkEnd w:id="46"/>
      <w:r w:rsidRPr="00713670">
        <w:rPr>
          <w:rFonts w:eastAsia="Calibri"/>
        </w:rPr>
        <w:t xml:space="preserve">, un uz tās esošajām ēkām (būvēm) ar kadastra apzīmējumiem 5084 004 0242 001, 5084 004 0242 002, 5084 004 0242 003, 5084 004 0242 004, 5084 004 0242 005, 5084 004 0242 006, nosaukumu “Gaujas krasti”. </w:t>
      </w:r>
      <w:proofErr w:type="spellStart"/>
      <w:r w:rsidRPr="00713670">
        <w:rPr>
          <w:rFonts w:eastAsia="Calibri"/>
        </w:rPr>
        <w:t>Jaunizveidotajai</w:t>
      </w:r>
      <w:proofErr w:type="spellEnd"/>
      <w:r w:rsidRPr="00713670">
        <w:rPr>
          <w:rFonts w:eastAsia="Calibri"/>
        </w:rPr>
        <w:t xml:space="preserve"> zemes vienībai ar kadastra apzīmējumu 5084 004 0473 piešķirt adresi: </w:t>
      </w:r>
      <w:bookmarkStart w:id="47" w:name="_Hlk116560115"/>
      <w:r w:rsidRPr="00713670">
        <w:rPr>
          <w:rFonts w:eastAsia="Calibri"/>
        </w:rPr>
        <w:t xml:space="preserve">“Gaujas krasti”, </w:t>
      </w:r>
      <w:proofErr w:type="spellStart"/>
      <w:r w:rsidRPr="00713670">
        <w:rPr>
          <w:rFonts w:eastAsia="Calibri"/>
        </w:rPr>
        <w:t>Rēveļi</w:t>
      </w:r>
      <w:proofErr w:type="spellEnd"/>
      <w:r w:rsidRPr="00713670">
        <w:rPr>
          <w:rFonts w:eastAsia="Calibri"/>
        </w:rPr>
        <w:t>, Rankas pag., Gulbenes nov., LV-4416</w:t>
      </w:r>
      <w:bookmarkEnd w:id="47"/>
      <w:r w:rsidRPr="00713670">
        <w:rPr>
          <w:rFonts w:eastAsia="Calibri"/>
        </w:rPr>
        <w:t>, un uz tās esošajām ēkām (būvēm) ar kadastra apzīmējumiem 5084 004 0242 001, 5084 004 0242 003, 5084 004 0242 004, 5084 004 0242 005, 5084 004 0242 006, mainīt adresi no : “</w:t>
      </w:r>
      <w:proofErr w:type="spellStart"/>
      <w:r w:rsidRPr="00713670">
        <w:rPr>
          <w:rFonts w:eastAsia="Calibri"/>
        </w:rPr>
        <w:t>Vecrēveļi</w:t>
      </w:r>
      <w:proofErr w:type="spellEnd"/>
      <w:r w:rsidRPr="00713670">
        <w:rPr>
          <w:rFonts w:eastAsia="Calibri"/>
        </w:rPr>
        <w:t xml:space="preserve">”, </w:t>
      </w:r>
      <w:proofErr w:type="spellStart"/>
      <w:r w:rsidRPr="00713670">
        <w:rPr>
          <w:rFonts w:eastAsia="Calibri"/>
        </w:rPr>
        <w:t>Rēveļi</w:t>
      </w:r>
      <w:proofErr w:type="spellEnd"/>
      <w:r w:rsidRPr="00713670">
        <w:rPr>
          <w:rFonts w:eastAsia="Calibri"/>
        </w:rPr>
        <w:t xml:space="preserve">, Rankas pag., Gulbenes nov., LV-4416, uz </w:t>
      </w:r>
      <w:bookmarkStart w:id="48" w:name="_Hlk116560160"/>
      <w:r w:rsidRPr="00713670">
        <w:rPr>
          <w:rFonts w:eastAsia="Calibri"/>
        </w:rPr>
        <w:t xml:space="preserve">“Gaujas krasti”, </w:t>
      </w:r>
      <w:proofErr w:type="spellStart"/>
      <w:r w:rsidRPr="00713670">
        <w:rPr>
          <w:rFonts w:eastAsia="Calibri"/>
        </w:rPr>
        <w:t>Rēveļi</w:t>
      </w:r>
      <w:proofErr w:type="spellEnd"/>
      <w:r w:rsidRPr="00713670">
        <w:rPr>
          <w:rFonts w:eastAsia="Calibri"/>
        </w:rPr>
        <w:t>, Rankas pag., Gulbenes nov., LV-4416</w:t>
      </w:r>
      <w:bookmarkEnd w:id="48"/>
      <w:r w:rsidRPr="00713670">
        <w:rPr>
          <w:rFonts w:eastAsia="Calibri"/>
        </w:rPr>
        <w:t xml:space="preserve">, un ēkai (būvei) ar kadastra apzīmējumu 5084 004 0242 002 saglabāt adresi “Gaujas krasti”, </w:t>
      </w:r>
      <w:proofErr w:type="spellStart"/>
      <w:r w:rsidRPr="00713670">
        <w:rPr>
          <w:rFonts w:eastAsia="Calibri"/>
        </w:rPr>
        <w:t>Rēveļi</w:t>
      </w:r>
      <w:proofErr w:type="spellEnd"/>
      <w:r w:rsidRPr="00713670">
        <w:rPr>
          <w:rFonts w:eastAsia="Calibri"/>
        </w:rPr>
        <w:t xml:space="preserve">, Rankas pag., Gulbenes nov., LV-4416. </w:t>
      </w:r>
    </w:p>
    <w:p w14:paraId="6C15DBCF" w14:textId="77777777" w:rsidR="00713670" w:rsidRPr="00713670" w:rsidRDefault="00713670" w:rsidP="00713670">
      <w:pPr>
        <w:spacing w:line="360" w:lineRule="auto"/>
        <w:ind w:firstLine="567"/>
        <w:jc w:val="both"/>
        <w:rPr>
          <w:rFonts w:eastAsia="Calibri"/>
        </w:rPr>
      </w:pPr>
      <w:r w:rsidRPr="00713670">
        <w:rPr>
          <w:rFonts w:eastAsia="Calibri"/>
        </w:rPr>
        <w:t>Zemes vienībai ar kadastra apzīmējumu 5084 004 0473, 2,45 ha platībā, noteikt lietošanas mērķi – zeme, uz kuras galvenā saimnieciskā darbība ir lauksaimniecība (NĪLM kods 0101).</w:t>
      </w:r>
    </w:p>
    <w:p w14:paraId="1D9E7CE0" w14:textId="77777777" w:rsidR="00713670" w:rsidRPr="00713670" w:rsidRDefault="00713670" w:rsidP="00713670">
      <w:pPr>
        <w:spacing w:line="360" w:lineRule="auto"/>
        <w:ind w:firstLine="567"/>
        <w:jc w:val="both"/>
        <w:rPr>
          <w:rFonts w:eastAsia="Calibri"/>
        </w:rPr>
      </w:pPr>
      <w:r w:rsidRPr="00713670">
        <w:rPr>
          <w:rFonts w:eastAsia="Calibri"/>
        </w:rPr>
        <w:t>4. Lēmumu nosūtīt:</w:t>
      </w:r>
    </w:p>
    <w:p w14:paraId="64296DC5" w14:textId="77777777" w:rsidR="00713670" w:rsidRPr="00713670" w:rsidRDefault="00713670" w:rsidP="00713670">
      <w:pPr>
        <w:spacing w:line="360" w:lineRule="auto"/>
        <w:ind w:firstLine="567"/>
        <w:jc w:val="both"/>
        <w:rPr>
          <w:rFonts w:eastAsia="Calibri"/>
        </w:rPr>
      </w:pPr>
      <w:r w:rsidRPr="00713670">
        <w:rPr>
          <w:rFonts w:eastAsia="Calibri"/>
        </w:rPr>
        <w:t xml:space="preserve">4.1. sabiedrībai ar ierobežotu atbildību “METRUM AV”, e-pasts: </w:t>
      </w:r>
      <w:hyperlink r:id="rId65" w:history="1">
        <w:r w:rsidRPr="00713670">
          <w:rPr>
            <w:rFonts w:eastAsia="Calibri"/>
            <w:color w:val="0563C1" w:themeColor="hyperlink"/>
            <w:u w:val="single"/>
          </w:rPr>
          <w:t>gulbene@metrum.lv</w:t>
        </w:r>
      </w:hyperlink>
      <w:r w:rsidRPr="00713670">
        <w:rPr>
          <w:rFonts w:eastAsia="Calibri"/>
        </w:rPr>
        <w:t>;</w:t>
      </w:r>
    </w:p>
    <w:p w14:paraId="24651AF3" w14:textId="77777777" w:rsidR="00713670" w:rsidRPr="00713670" w:rsidRDefault="00713670" w:rsidP="00713670">
      <w:pPr>
        <w:spacing w:line="360" w:lineRule="auto"/>
        <w:ind w:firstLine="567"/>
        <w:jc w:val="both"/>
        <w:rPr>
          <w:rFonts w:eastAsia="Calibri"/>
        </w:rPr>
      </w:pPr>
      <w:r w:rsidRPr="00713670">
        <w:rPr>
          <w:rFonts w:eastAsia="Calibri"/>
        </w:rPr>
        <w:t>4.2. Valsts zemes dienesta Vidzemes reģionālajai pārvaldei uz elektroniskā pasta adresi adreses reģistrēšanai;</w:t>
      </w:r>
    </w:p>
    <w:p w14:paraId="55C7A3D5" w14:textId="26DBCCCC" w:rsidR="00713670" w:rsidRPr="00713670" w:rsidRDefault="00713670" w:rsidP="00713670">
      <w:pPr>
        <w:spacing w:line="360" w:lineRule="auto"/>
        <w:ind w:firstLine="567"/>
        <w:jc w:val="both"/>
        <w:rPr>
          <w:rFonts w:eastAsia="Calibri"/>
        </w:rPr>
      </w:pPr>
      <w:r w:rsidRPr="00713670">
        <w:rPr>
          <w:rFonts w:eastAsia="Calibri"/>
        </w:rPr>
        <w:t xml:space="preserve">4.3. </w:t>
      </w:r>
      <w:r w:rsidR="00664CE2">
        <w:rPr>
          <w:rFonts w:eastAsia="Calibri"/>
        </w:rPr>
        <w:t>…</w:t>
      </w:r>
    </w:p>
    <w:p w14:paraId="66E50E20" w14:textId="77777777" w:rsidR="00713670" w:rsidRPr="00713670" w:rsidRDefault="00713670" w:rsidP="00713670">
      <w:pPr>
        <w:spacing w:line="360" w:lineRule="auto"/>
        <w:ind w:firstLine="567"/>
        <w:jc w:val="both"/>
      </w:pPr>
      <w:r w:rsidRPr="00713670">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5BC31A" w14:textId="77777777" w:rsidR="00713670" w:rsidRPr="00713670" w:rsidRDefault="00713670" w:rsidP="00713670">
      <w:pPr>
        <w:spacing w:line="360" w:lineRule="auto"/>
        <w:jc w:val="both"/>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6758C8B6" w14:textId="77777777" w:rsidR="00713670" w:rsidRPr="00713670" w:rsidRDefault="00713670" w:rsidP="00713670">
      <w:pPr>
        <w:spacing w:line="360" w:lineRule="auto"/>
        <w:jc w:val="both"/>
      </w:pPr>
      <w:r w:rsidRPr="00713670">
        <w:t>Sagatavoja: Lolita Vīksniņa</w:t>
      </w:r>
    </w:p>
    <w:p w14:paraId="55E9D19B" w14:textId="77777777" w:rsidR="00713670" w:rsidRPr="00713670" w:rsidRDefault="00713670" w:rsidP="00713670">
      <w:pPr>
        <w:tabs>
          <w:tab w:val="left" w:pos="7176"/>
        </w:tabs>
        <w:jc w:val="right"/>
      </w:pPr>
      <w:r w:rsidRPr="00713670">
        <w:lastRenderedPageBreak/>
        <w:t>Pielikums 27.10.2022. Gulbenes novada domes lēmumam GND/2022/1042</w:t>
      </w:r>
    </w:p>
    <w:p w14:paraId="061B0B7E" w14:textId="77777777" w:rsidR="00713670" w:rsidRPr="00713670" w:rsidRDefault="00713670" w:rsidP="00713670">
      <w:pPr>
        <w:rPr>
          <w:noProof/>
        </w:rPr>
      </w:pPr>
      <w:r w:rsidRPr="00713670">
        <w:rPr>
          <w:noProof/>
        </w:rPr>
        <w:drawing>
          <wp:inline distT="0" distB="0" distL="0" distR="0" wp14:anchorId="4EF536E9" wp14:editId="30486D93">
            <wp:extent cx="5506218" cy="8211696"/>
            <wp:effectExtent l="0" t="0" r="0"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506218" cy="8211696"/>
                    </a:xfrm>
                    <a:prstGeom prst="rect">
                      <a:avLst/>
                    </a:prstGeom>
                  </pic:spPr>
                </pic:pic>
              </a:graphicData>
            </a:graphic>
          </wp:inline>
        </w:drawing>
      </w:r>
    </w:p>
    <w:p w14:paraId="56948EA1" w14:textId="77777777" w:rsidR="00713670" w:rsidRPr="00713670" w:rsidRDefault="00713670" w:rsidP="00713670">
      <w:pPr>
        <w:rPr>
          <w:noProof/>
        </w:rPr>
      </w:pPr>
    </w:p>
    <w:p w14:paraId="1C3096A0" w14:textId="77777777" w:rsidR="00713670" w:rsidRPr="00713670" w:rsidRDefault="00713670" w:rsidP="00713670">
      <w:pPr>
        <w:rPr>
          <w:noProof/>
        </w:rPr>
      </w:pPr>
    </w:p>
    <w:p w14:paraId="0F0F2D54" w14:textId="77777777" w:rsidR="00713670" w:rsidRPr="00713670" w:rsidRDefault="00713670" w:rsidP="00713670">
      <w:pPr>
        <w:spacing w:line="360" w:lineRule="auto"/>
        <w:jc w:val="both"/>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544AA1A4" w14:textId="77777777" w:rsidR="00713670" w:rsidRPr="00713670" w:rsidRDefault="00713670" w:rsidP="00713670">
      <w:pPr>
        <w:rPr>
          <w:noProof/>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4B972AD1" w14:textId="77777777" w:rsidTr="00873076">
        <w:tc>
          <w:tcPr>
            <w:tcW w:w="9458" w:type="dxa"/>
          </w:tcPr>
          <w:p w14:paraId="63624252" w14:textId="77777777" w:rsidR="00713670" w:rsidRPr="00713670" w:rsidRDefault="00713670" w:rsidP="00713670">
            <w:pPr>
              <w:jc w:val="center"/>
              <w:rPr>
                <w:rFonts w:ascii="Arial" w:hAnsi="Arial" w:cs="Arial"/>
                <w:sz w:val="22"/>
                <w:szCs w:val="22"/>
              </w:rPr>
            </w:pPr>
            <w:r w:rsidRPr="00713670">
              <w:rPr>
                <w:noProof/>
                <w:sz w:val="22"/>
                <w:szCs w:val="22"/>
              </w:rPr>
              <w:lastRenderedPageBreak/>
              <w:drawing>
                <wp:inline distT="0" distB="0" distL="0" distR="0" wp14:anchorId="24B34909" wp14:editId="0D059220">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50E27A0A" w14:textId="77777777" w:rsidTr="00873076">
        <w:tc>
          <w:tcPr>
            <w:tcW w:w="9458" w:type="dxa"/>
          </w:tcPr>
          <w:p w14:paraId="01526467" w14:textId="77777777" w:rsidR="00713670" w:rsidRPr="00713670" w:rsidRDefault="00713670" w:rsidP="00713670">
            <w:pPr>
              <w:jc w:val="center"/>
              <w:rPr>
                <w:rFonts w:ascii="Arial" w:hAnsi="Arial" w:cs="Arial"/>
                <w:sz w:val="22"/>
                <w:szCs w:val="22"/>
              </w:rPr>
            </w:pPr>
            <w:r w:rsidRPr="00713670">
              <w:rPr>
                <w:b/>
                <w:bCs/>
                <w:sz w:val="28"/>
                <w:szCs w:val="28"/>
              </w:rPr>
              <w:t>GULBENES NOVADA PAŠVALDĪBA</w:t>
            </w:r>
          </w:p>
        </w:tc>
      </w:tr>
      <w:tr w:rsidR="00713670" w:rsidRPr="00713670" w14:paraId="4ED3628C" w14:textId="77777777" w:rsidTr="00873076">
        <w:tc>
          <w:tcPr>
            <w:tcW w:w="9458" w:type="dxa"/>
          </w:tcPr>
          <w:p w14:paraId="1B70BB6F" w14:textId="77777777" w:rsidR="00713670" w:rsidRPr="00713670" w:rsidRDefault="00713670" w:rsidP="00713670">
            <w:pPr>
              <w:jc w:val="center"/>
              <w:rPr>
                <w:rFonts w:ascii="Arial" w:hAnsi="Arial" w:cs="Arial"/>
                <w:sz w:val="22"/>
                <w:szCs w:val="22"/>
              </w:rPr>
            </w:pPr>
            <w:r w:rsidRPr="00713670">
              <w:t>Reģ.Nr.90009116327</w:t>
            </w:r>
          </w:p>
        </w:tc>
      </w:tr>
      <w:tr w:rsidR="00713670" w:rsidRPr="00713670" w14:paraId="0CA6216D" w14:textId="77777777" w:rsidTr="00873076">
        <w:tc>
          <w:tcPr>
            <w:tcW w:w="9458" w:type="dxa"/>
          </w:tcPr>
          <w:p w14:paraId="1E786ACE" w14:textId="77777777" w:rsidR="00713670" w:rsidRPr="00713670" w:rsidRDefault="00713670" w:rsidP="00713670">
            <w:pPr>
              <w:jc w:val="center"/>
              <w:rPr>
                <w:rFonts w:ascii="Arial" w:hAnsi="Arial" w:cs="Arial"/>
                <w:sz w:val="22"/>
                <w:szCs w:val="22"/>
              </w:rPr>
            </w:pPr>
            <w:r w:rsidRPr="00713670">
              <w:t>Ābeļu iela 2, Gulbene, Gulbenes nov., LV-4401</w:t>
            </w:r>
          </w:p>
        </w:tc>
      </w:tr>
      <w:tr w:rsidR="00713670" w:rsidRPr="00713670" w14:paraId="7B0BF28D" w14:textId="77777777" w:rsidTr="00873076">
        <w:tc>
          <w:tcPr>
            <w:tcW w:w="9458" w:type="dxa"/>
          </w:tcPr>
          <w:p w14:paraId="5C5D1C1A" w14:textId="77777777" w:rsidR="00713670" w:rsidRPr="00713670" w:rsidRDefault="00713670" w:rsidP="00713670">
            <w:pPr>
              <w:jc w:val="center"/>
              <w:rPr>
                <w:rFonts w:ascii="Arial" w:hAnsi="Arial" w:cs="Arial"/>
                <w:sz w:val="22"/>
                <w:szCs w:val="22"/>
              </w:rPr>
            </w:pPr>
            <w:r w:rsidRPr="00713670">
              <w:t>Tālrunis 64497710, mob.26595362, e-pasts: dome@gulbene.lv, www.gulbene.lv</w:t>
            </w:r>
          </w:p>
        </w:tc>
      </w:tr>
    </w:tbl>
    <w:p w14:paraId="1464F4A6" w14:textId="77777777" w:rsidR="00713670" w:rsidRPr="00713670" w:rsidRDefault="00713670" w:rsidP="00713670">
      <w:pPr>
        <w:jc w:val="center"/>
        <w:rPr>
          <w:rFonts w:eastAsia="Calibri"/>
          <w:b/>
          <w:bCs/>
          <w:sz w:val="4"/>
          <w:szCs w:val="4"/>
          <w:lang w:eastAsia="en-US"/>
        </w:rPr>
      </w:pPr>
    </w:p>
    <w:p w14:paraId="000A4DAA"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26521F91" w14:textId="77777777" w:rsidR="00713670" w:rsidRPr="00713670" w:rsidRDefault="00713670" w:rsidP="00713670">
      <w:pPr>
        <w:jc w:val="center"/>
        <w:rPr>
          <w:rFonts w:eastAsia="Calibri"/>
          <w:lang w:eastAsia="en-US"/>
        </w:rPr>
      </w:pPr>
      <w:r w:rsidRPr="00713670">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13670" w:rsidRPr="00713670" w14:paraId="739E2130" w14:textId="77777777" w:rsidTr="00873076">
        <w:tc>
          <w:tcPr>
            <w:tcW w:w="4676" w:type="dxa"/>
          </w:tcPr>
          <w:p w14:paraId="3791C8FB" w14:textId="77777777" w:rsidR="00713670" w:rsidRPr="00713670" w:rsidRDefault="00713670" w:rsidP="00713670">
            <w:pPr>
              <w:rPr>
                <w:b/>
                <w:bCs/>
              </w:rPr>
            </w:pPr>
            <w:r w:rsidRPr="00713670">
              <w:rPr>
                <w:b/>
                <w:bCs/>
              </w:rPr>
              <w:t>2022.gada 27.oktobrī</w:t>
            </w:r>
          </w:p>
        </w:tc>
        <w:tc>
          <w:tcPr>
            <w:tcW w:w="4678" w:type="dxa"/>
          </w:tcPr>
          <w:p w14:paraId="6ED81B59" w14:textId="77777777" w:rsidR="00713670" w:rsidRPr="00713670" w:rsidRDefault="00713670" w:rsidP="00713670">
            <w:pPr>
              <w:rPr>
                <w:b/>
                <w:bCs/>
              </w:rPr>
            </w:pPr>
            <w:r w:rsidRPr="00713670">
              <w:rPr>
                <w:b/>
                <w:bCs/>
              </w:rPr>
              <w:t xml:space="preserve">                                  Nr. GND/2022/1043</w:t>
            </w:r>
          </w:p>
        </w:tc>
      </w:tr>
      <w:tr w:rsidR="00713670" w:rsidRPr="00713670" w14:paraId="30811D47" w14:textId="77777777" w:rsidTr="00873076">
        <w:tc>
          <w:tcPr>
            <w:tcW w:w="4676" w:type="dxa"/>
          </w:tcPr>
          <w:p w14:paraId="146C1205" w14:textId="77777777" w:rsidR="00713670" w:rsidRPr="00713670" w:rsidRDefault="00713670" w:rsidP="00713670"/>
        </w:tc>
        <w:tc>
          <w:tcPr>
            <w:tcW w:w="4678" w:type="dxa"/>
          </w:tcPr>
          <w:p w14:paraId="10FC0CBB" w14:textId="77777777" w:rsidR="00713670" w:rsidRPr="00713670" w:rsidRDefault="00713670" w:rsidP="00713670">
            <w:pPr>
              <w:rPr>
                <w:b/>
                <w:bCs/>
              </w:rPr>
            </w:pPr>
            <w:r w:rsidRPr="00713670">
              <w:rPr>
                <w:b/>
                <w:bCs/>
              </w:rPr>
              <w:t xml:space="preserve">                                  (protokols Nr.20; 87.p.)</w:t>
            </w:r>
          </w:p>
        </w:tc>
      </w:tr>
    </w:tbl>
    <w:p w14:paraId="644D013C" w14:textId="77777777" w:rsidR="00713670" w:rsidRPr="00713670" w:rsidRDefault="00713670" w:rsidP="00713670"/>
    <w:p w14:paraId="79354FD5" w14:textId="77777777" w:rsidR="00713670" w:rsidRPr="00713670" w:rsidRDefault="00713670" w:rsidP="00713670">
      <w:pPr>
        <w:jc w:val="center"/>
        <w:rPr>
          <w:b/>
          <w:snapToGrid w:val="0"/>
          <w:lang w:eastAsia="en-US"/>
        </w:rPr>
      </w:pPr>
      <w:r w:rsidRPr="00713670">
        <w:rPr>
          <w:b/>
          <w:snapToGrid w:val="0"/>
          <w:lang w:eastAsia="en-US"/>
        </w:rPr>
        <w:t>Par nekustamo īpašumu Litenes pagastā ar nosaukumiem “Piekalne” un “Pašvaldības ceļš – Klusā iela”  iegādāšanos pašvaldības īpašumā</w:t>
      </w:r>
    </w:p>
    <w:p w14:paraId="0D4493F2" w14:textId="77777777" w:rsidR="00713670" w:rsidRPr="00713670" w:rsidRDefault="00713670" w:rsidP="00713670">
      <w:pPr>
        <w:jc w:val="center"/>
        <w:rPr>
          <w:snapToGrid w:val="0"/>
          <w:lang w:eastAsia="en-US"/>
        </w:rPr>
      </w:pPr>
    </w:p>
    <w:p w14:paraId="1AEC5E3E" w14:textId="1115FB82" w:rsidR="00713670" w:rsidRPr="00713670" w:rsidRDefault="00713670" w:rsidP="00713670">
      <w:pPr>
        <w:spacing w:line="360" w:lineRule="auto"/>
        <w:ind w:firstLine="567"/>
        <w:jc w:val="both"/>
      </w:pPr>
      <w:r w:rsidRPr="00713670">
        <w:t xml:space="preserve">Gulbenes novada dome, izskatījusi </w:t>
      </w:r>
      <w:r w:rsidR="00664CE2">
        <w:t>….</w:t>
      </w:r>
      <w:r w:rsidRPr="00713670">
        <w:t xml:space="preserve">, 2017.gada 20.oktobra iesniegumu (reģistrēts Gulbenes novada pašvaldībā 2017.gada 23.oktobrī ar </w:t>
      </w:r>
      <w:proofErr w:type="spellStart"/>
      <w:r w:rsidRPr="00713670">
        <w:t>Nr.GND</w:t>
      </w:r>
      <w:proofErr w:type="spellEnd"/>
      <w:r w:rsidRPr="00713670">
        <w:t xml:space="preserve">/5.1/17/2175-K), un 2022.gada 19.oktobra iesniegumu (reģistrēts Gulbenes novada pašvaldībā 2022.gada 19.oktobrī ar </w:t>
      </w:r>
      <w:proofErr w:type="spellStart"/>
      <w:r w:rsidRPr="00713670">
        <w:t>Nr.GND</w:t>
      </w:r>
      <w:proofErr w:type="spellEnd"/>
      <w:r w:rsidRPr="00713670">
        <w:t xml:space="preserve">/5.10/22/2447-K) 2017.gada 29.novembrī pieņēma lēmumu “Par nekustamā īpašuma iegādi” (protokols Nr.16, 15.§), ar kuru nolēma iegādāties Gulbenes novada pašvaldības īpašumā iesniedzējai piederošā nekustamā īpašuma Litenes pagastā ar nosaukumu “Akmentiņi 2”, kadastra numurs 5068 004 0010, sastāvā ietilpstošās zemes vienības ar kadastra apzīmējumu 5068 004 0010 daļu ar aptuveno platību 2,4 ha, kas tiktu precizēta pēc zemes kadastrālās uzmērīšanas, par summu 1500,00 EUR (viens tūkstotis pieci simti </w:t>
      </w:r>
      <w:proofErr w:type="spellStart"/>
      <w:r w:rsidRPr="00713670">
        <w:rPr>
          <w:i/>
          <w:iCs/>
        </w:rPr>
        <w:t>euro</w:t>
      </w:r>
      <w:proofErr w:type="spellEnd"/>
      <w:r w:rsidRPr="00713670">
        <w:t xml:space="preserve">) hektārā, pie nosacījuma, ka tā nepārsniedz sertificēta nekustamā īpašuma vērtētāja noteikto tirgus cenu, kā arī uzdeva, pēc nekustamā īpašuma sadalīšanas un tirgus vērtības noteikšanas, Gulbenes novada Administratīvi juridiskajai nodaļai sagatavot pirkuma līguma projektu un iesniegt to apstiprināšanai Gulbenes novada domē. </w:t>
      </w:r>
    </w:p>
    <w:p w14:paraId="78E83441" w14:textId="6D8C2400" w:rsidR="00713670" w:rsidRPr="00713670" w:rsidRDefault="00713670" w:rsidP="00713670">
      <w:pPr>
        <w:spacing w:line="360" w:lineRule="auto"/>
        <w:ind w:firstLine="567"/>
        <w:jc w:val="both"/>
      </w:pPr>
      <w:r w:rsidRPr="00713670">
        <w:t xml:space="preserve">2018.gada 11.janvārī </w:t>
      </w:r>
      <w:r w:rsidR="00664CE2">
        <w:t>…</w:t>
      </w:r>
      <w:r w:rsidRPr="00713670">
        <w:t>, pilnvaroja Gulbenes novada pašvaldību, reģistrācijas Nr.90009116327, juridiskā adrese: Ābeļu iela 2, Gulbene, Gulbenes novads, LV – 4401, veikt visas darbības, kas saistītas ar zemes gabala, 2,4 ha platībā, atdalīšanu no viņai piederošā nekustamā īpašuma Litenes pagastā ar nosaukumu “Akmentiņi 2”, kadastra numurs 5068 004 0010.</w:t>
      </w:r>
    </w:p>
    <w:p w14:paraId="7F29A99B" w14:textId="77777777" w:rsidR="00713670" w:rsidRPr="00713670" w:rsidRDefault="00713670" w:rsidP="00713670">
      <w:pPr>
        <w:spacing w:line="360" w:lineRule="auto"/>
        <w:ind w:firstLine="567"/>
        <w:jc w:val="both"/>
      </w:pPr>
      <w:r w:rsidRPr="00713670">
        <w:t xml:space="preserve">Gulbenes novada pašvaldība 2018.gada 18.janvārī izsniedza zemes ierīcības projekta izstrādes nosacījumus </w:t>
      </w:r>
      <w:proofErr w:type="spellStart"/>
      <w:r w:rsidRPr="00713670">
        <w:t>Nr.GND</w:t>
      </w:r>
      <w:proofErr w:type="spellEnd"/>
      <w:r w:rsidRPr="00713670">
        <w:t>/4.18.1/18/138.</w:t>
      </w:r>
    </w:p>
    <w:p w14:paraId="7C5C9338" w14:textId="77777777" w:rsidR="00713670" w:rsidRPr="00713670" w:rsidRDefault="00713670" w:rsidP="00713670">
      <w:pPr>
        <w:spacing w:line="360" w:lineRule="auto"/>
        <w:ind w:firstLine="567"/>
        <w:jc w:val="both"/>
      </w:pPr>
      <w:r w:rsidRPr="00713670">
        <w:t>Gulbenes novada dome 2018.gada 31.maijā pieņēma lēmumu „Par zemes ierīcības projekta apstiprināšanu” (protokols Nr.10, 23.§, 3.p.), ar kuru nolēma apstiprināt zemes ierīkotājas Daigas Eglītes (zemes ierīkotāja sertifikāts Nr.AA000000081, derīgs līdz 26.01.2021) izstrādāto zemes ierīcības projektu nekustamā īpašuma Litenes pagastā ar nosaukumu “Akmentiņi 2”, kadastra numurs 5068 004 0010, ietilpstošajai zemes vienībai ar kadastra apzīmējumu 5068 004 0010, 5,3 ha platībā.</w:t>
      </w:r>
    </w:p>
    <w:p w14:paraId="0688CB8D" w14:textId="77777777" w:rsidR="00713670" w:rsidRPr="00713670" w:rsidRDefault="00713670" w:rsidP="00713670">
      <w:pPr>
        <w:spacing w:line="360" w:lineRule="auto"/>
        <w:ind w:firstLine="567"/>
        <w:jc w:val="both"/>
      </w:pPr>
      <w:r w:rsidRPr="00713670">
        <w:t>Zemes ierīcības projekta rezultātā tika izveidoti trīs nekustamie īpašumi:</w:t>
      </w:r>
    </w:p>
    <w:p w14:paraId="48F58B9B" w14:textId="77777777" w:rsidR="00713670" w:rsidRPr="00713670" w:rsidRDefault="00713670" w:rsidP="00713670">
      <w:pPr>
        <w:spacing w:line="360" w:lineRule="auto"/>
        <w:ind w:firstLine="567"/>
        <w:jc w:val="both"/>
      </w:pPr>
      <w:r w:rsidRPr="00713670">
        <w:lastRenderedPageBreak/>
        <w:t>- nekustamais īpašums Litenes pagastā ar nosaukumu “Akmentiņi 2”, kadastra numurs 5068 004 0010, kas sastāv no divām zemes vienībām ar kadastra apzīmējumiem 5068 004 0515, 2,2862 ha platībā, 5068 004 0518, 0,6317 ha platībā;</w:t>
      </w:r>
    </w:p>
    <w:p w14:paraId="0EF999AB" w14:textId="77777777" w:rsidR="00713670" w:rsidRPr="00713670" w:rsidRDefault="00713670" w:rsidP="00713670">
      <w:pPr>
        <w:spacing w:line="360" w:lineRule="auto"/>
        <w:ind w:firstLine="567"/>
        <w:jc w:val="both"/>
      </w:pPr>
      <w:r w:rsidRPr="00713670">
        <w:t>- nekustamais īpašums Litenes pagastā ar nosaukumu “Piekalne”, kadastra numurs 5068 004 0527, kas sastāv no vienas zemes vienības ar kadastra apzīmējumu 5068 004 0517, 2,3304 ha platībā;</w:t>
      </w:r>
    </w:p>
    <w:p w14:paraId="1888FF3A" w14:textId="77777777" w:rsidR="00713670" w:rsidRPr="00713670" w:rsidRDefault="00713670" w:rsidP="00713670">
      <w:pPr>
        <w:spacing w:line="360" w:lineRule="auto"/>
        <w:ind w:firstLine="567"/>
        <w:jc w:val="both"/>
      </w:pPr>
      <w:r w:rsidRPr="00713670">
        <w:t>- nekustamais īpašums Litenes pagastā ar nosaukumu “Pašvaldības ceļš – Klusā iela”, kadastra numurs 5068 004 0526, kas sastāv no vienas zemes vienības ar kadastra apzīmējumu 5068 004 0516, 0,1655 ha platībā.</w:t>
      </w:r>
    </w:p>
    <w:p w14:paraId="5AB42032" w14:textId="77777777" w:rsidR="00713670" w:rsidRPr="00713670" w:rsidRDefault="00713670" w:rsidP="00713670">
      <w:pPr>
        <w:spacing w:line="360" w:lineRule="auto"/>
        <w:ind w:firstLine="567"/>
        <w:jc w:val="both"/>
      </w:pPr>
      <w:r w:rsidRPr="00713670">
        <w:t>SIA “</w:t>
      </w:r>
      <w:proofErr w:type="spellStart"/>
      <w:r w:rsidRPr="00713670">
        <w:t>Dzieti</w:t>
      </w:r>
      <w:proofErr w:type="spellEnd"/>
      <w:r w:rsidRPr="00713670">
        <w:t>”, reģistrācijas Nr.42403010964, juridiskā adrese: Zemnieku iela 5, Rēzekne, LV – 4601, veica nekustamā īpašuma Litenes pagastā ar nosaukumu “Piekalne”, kadastra numurs 5068 004 0527, un nekustamā īpašuma Litenes pagastā ar nosaukumu “Pašvaldības ceļš – Klusā iela”, kadastra numurs 5068 004 0526, novērtēšanu. Saskaņā ar SIA “</w:t>
      </w:r>
      <w:proofErr w:type="spellStart"/>
      <w:r w:rsidRPr="00713670">
        <w:t>Dzieti</w:t>
      </w:r>
      <w:proofErr w:type="spellEnd"/>
      <w:r w:rsidRPr="00713670">
        <w:t xml:space="preserve">” atskaiti (Gulbenes novada pašvaldībā saņemta 2022.gada 15.septembrī un reģistrēta ar </w:t>
      </w:r>
      <w:proofErr w:type="spellStart"/>
      <w:r w:rsidRPr="00713670">
        <w:t>Nr.GND</w:t>
      </w:r>
      <w:proofErr w:type="spellEnd"/>
      <w:r w:rsidRPr="00713670">
        <w:t xml:space="preserve">/4.18/22/2458-D) nekustamā īpašuma Litenes pagastā ar nosaukumu “Piekalne”, kadastra numurs 5068 004 0527, tirgus vērtība ir 6000,00 EUR (seši tūkstoši </w:t>
      </w:r>
      <w:proofErr w:type="spellStart"/>
      <w:r w:rsidRPr="00713670">
        <w:rPr>
          <w:i/>
          <w:iCs/>
        </w:rPr>
        <w:t>euro</w:t>
      </w:r>
      <w:proofErr w:type="spellEnd"/>
      <w:r w:rsidRPr="00713670">
        <w:t>). Saskaņā ar SIA “</w:t>
      </w:r>
      <w:proofErr w:type="spellStart"/>
      <w:r w:rsidRPr="00713670">
        <w:t>Dzieti</w:t>
      </w:r>
      <w:proofErr w:type="spellEnd"/>
      <w:r w:rsidRPr="00713670">
        <w:t xml:space="preserve">” atskaiti (Gulbenes novada pašvaldībā saņemta 2022.gada 3.oktobrī un reģistrēta ar </w:t>
      </w:r>
      <w:proofErr w:type="spellStart"/>
      <w:r w:rsidRPr="00713670">
        <w:t>Nr.GND</w:t>
      </w:r>
      <w:proofErr w:type="spellEnd"/>
      <w:r w:rsidRPr="00713670">
        <w:t xml:space="preserve">/4.18/22/2597-D) nekustamā īpašuma Litenes pagastā ar nosaukumu “Pašvaldības ceļš – Klusā iela”, kadastra numurs 5068 004 0526, tirgus vērtība ir 1260,00 EUR (viens tūkstotis divi simti sešdesmit </w:t>
      </w:r>
      <w:proofErr w:type="spellStart"/>
      <w:r w:rsidRPr="00713670">
        <w:rPr>
          <w:i/>
          <w:iCs/>
        </w:rPr>
        <w:t>euro</w:t>
      </w:r>
      <w:proofErr w:type="spellEnd"/>
      <w:r w:rsidRPr="00713670">
        <w:t>).</w:t>
      </w:r>
    </w:p>
    <w:p w14:paraId="4B440CFC" w14:textId="77777777" w:rsidR="00713670" w:rsidRPr="00713670" w:rsidRDefault="00713670" w:rsidP="00713670">
      <w:pPr>
        <w:spacing w:line="360" w:lineRule="auto"/>
        <w:ind w:firstLine="567"/>
        <w:jc w:val="both"/>
      </w:pPr>
      <w:r w:rsidRPr="00713670">
        <w:t xml:space="preserve">Saskaņā ar likuma “Par pašvaldībām” 15.panta pirmās daļas 2.punktu pašvaldības autonomā funkcija ir gādāt par savas administratīvās teritorijas labiekārtošanu un sanitāro tīrību (tostarp ceļu būvniecība, rekonstruēšana un uzturēšana; kapsētu izveidošana un uzturēšana).  </w:t>
      </w:r>
    </w:p>
    <w:p w14:paraId="0CB2EBD4" w14:textId="77777777" w:rsidR="00713670" w:rsidRPr="00713670" w:rsidRDefault="00713670" w:rsidP="00713670">
      <w:pPr>
        <w:spacing w:line="360" w:lineRule="auto"/>
        <w:ind w:firstLine="567"/>
        <w:jc w:val="both"/>
      </w:pPr>
      <w:r w:rsidRPr="00713670">
        <w:t xml:space="preserve">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darbības. </w:t>
      </w:r>
    </w:p>
    <w:p w14:paraId="470DD40B" w14:textId="77777777" w:rsidR="00713670" w:rsidRPr="00713670" w:rsidRDefault="00713670" w:rsidP="00713670">
      <w:pPr>
        <w:spacing w:line="360" w:lineRule="auto"/>
        <w:ind w:firstLine="567"/>
        <w:jc w:val="both"/>
      </w:pPr>
      <w:r w:rsidRPr="00713670">
        <w:t xml:space="preserve">Saskaņā ar likuma “Par pašvaldībām” 21.panta pirmās daļas 17.punktu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88C9464" w14:textId="77777777" w:rsidR="00713670" w:rsidRPr="00713670" w:rsidRDefault="00713670" w:rsidP="00713670">
      <w:pPr>
        <w:spacing w:line="360" w:lineRule="auto"/>
        <w:ind w:firstLine="567"/>
        <w:jc w:val="both"/>
      </w:pPr>
      <w:r w:rsidRPr="00713670">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4425BDD5" w14:textId="77777777" w:rsidR="00713670" w:rsidRPr="00713670" w:rsidRDefault="00713670" w:rsidP="00713670">
      <w:pPr>
        <w:spacing w:line="360" w:lineRule="auto"/>
        <w:ind w:firstLine="567"/>
        <w:jc w:val="both"/>
      </w:pPr>
      <w:r w:rsidRPr="00713670">
        <w:t xml:space="preserve">Saskaņā ar Publiskas personas finanšu līdzekļu un mantas izšķērdēšanas novēršanas likuma 3.panta 1. un 3.punktu, kas nosaka, ka publiska persona, kā arī kapitālsabiedrība rīkojas ar finanšu </w:t>
      </w:r>
      <w:r w:rsidRPr="00713670">
        <w:lastRenderedPageBreak/>
        <w:t>līdzekļiem un mantu lietderīgi, tas ir, rīcībai jābūt tādai, lai mērķi sasniegtu ar mazāko finanšu līdzekļu un mantas izlietojumu un manta iegūstama īpašumā vai lietošanā par izdevīgāko cenu.</w:t>
      </w:r>
    </w:p>
    <w:p w14:paraId="76F077CE" w14:textId="77777777" w:rsidR="00713670" w:rsidRPr="00713670" w:rsidRDefault="00713670" w:rsidP="00713670">
      <w:pPr>
        <w:spacing w:line="360" w:lineRule="auto"/>
        <w:ind w:firstLine="567"/>
        <w:jc w:val="both"/>
      </w:pPr>
      <w:r w:rsidRPr="00713670">
        <w:t>Gulbenes novada domes 2013.gada 31.oktobra saistošo noteikumu Nr.25 “Gulbenes novada pašvaldības nolikums” 47.punkts nosaka, ka līgumus pašvaldības vārdā slēdz domes priekšsēdētājs, domes priekšsēdētāja vietnieks, pašvaldības izpilddirektors vai arī cita amatpersona uz domes lēmuma, domes priekšsēdētāja rīkojuma vai pilnvaras pamata. Ja līguma projekts apstiprināts ar domes lēmumu, pašvaldības administrācijas darbinieku saskaņojums uz līguma nav nepieciešams.</w:t>
      </w:r>
    </w:p>
    <w:p w14:paraId="02311B77" w14:textId="77777777" w:rsidR="00713670" w:rsidRPr="00713670" w:rsidRDefault="00713670" w:rsidP="00713670">
      <w:pPr>
        <w:spacing w:line="360" w:lineRule="auto"/>
        <w:ind w:firstLine="567"/>
        <w:jc w:val="both"/>
      </w:pPr>
      <w:r w:rsidRPr="00713670">
        <w:t xml:space="preserve">Ņemot vērā iepriekš minēto, pamatojoties uz likuma “Par pašvaldībām” 14.panta pirmās daļas 2.punktu, 15.panta pirmās daļas 2.punktu, 21.panta pirmās daļas 17.punktu, Publiskas personas finanšu līdzekļu un mantas izšķērdēšanas novēršanas likuma 3.panta 1. un 3.punktu, Publisko iepirkumu likuma 3.panta pirmās daļas 1.punktu, Gulbenes novada domes 2013.gada 31.oktobra saistošo noteikumu Nr.25 “Gulbenes novada pašvaldības nolikums” 47.punktu, Tautsaimniecības komitejas ieteikumu un Finanšu komitejas ieteikumu, atklāti balsojot: </w:t>
      </w:r>
      <w:r w:rsidRPr="00713670">
        <w:rPr>
          <w:noProof/>
        </w:rPr>
        <w:t>ar 12 balsīm "Par" (Ainārs Brezinskis, Aivars Circens, Anatolijs Savickis, Andis Caunītis, Atis Jencītis, Guna Pūcīte, Guna Švika, Gunārs Ciglis, Intars Liepiņš, Ivars Kupčs, Mudīte Motivāne, Normunds Mazūrs), "Pret" – nav, "Atturas" – nav</w:t>
      </w:r>
      <w:r w:rsidRPr="00713670">
        <w:t>, Gulbenes novada dome NOLEMJ:</w:t>
      </w:r>
    </w:p>
    <w:p w14:paraId="30F76100" w14:textId="77777777" w:rsidR="00713670" w:rsidRPr="00713670" w:rsidRDefault="00713670" w:rsidP="00713670">
      <w:pPr>
        <w:spacing w:line="360" w:lineRule="auto"/>
        <w:ind w:firstLine="567"/>
        <w:jc w:val="both"/>
      </w:pPr>
      <w:r w:rsidRPr="00713670">
        <w:t>1. IZDARĪT Gulbenes novada domes 2017.gada 29.novembra lēmumā “Par nekustamā īpašuma iegādi” (protokols Nr.16, 15.§) grozījumu un izteikt 1.punktu šādā redakcijā:</w:t>
      </w:r>
    </w:p>
    <w:p w14:paraId="1D50FC65" w14:textId="1175042F" w:rsidR="00713670" w:rsidRPr="00713670" w:rsidRDefault="00713670" w:rsidP="00713670">
      <w:pPr>
        <w:spacing w:line="360" w:lineRule="auto"/>
        <w:ind w:firstLine="567"/>
        <w:jc w:val="both"/>
      </w:pPr>
      <w:r w:rsidRPr="00713670">
        <w:t xml:space="preserve">“ 1. IEGĀDĀTIES Gulbenes novada pašvaldības īpašumā </w:t>
      </w:r>
      <w:r w:rsidR="00664CE2">
        <w:t>…</w:t>
      </w:r>
      <w:r w:rsidRPr="00713670">
        <w:t xml:space="preserve">, no piederošā nekustamā īpašuma Litenes pagastā ar nosaukumu “Akmentiņi 2”, kadastra numurs 5068 004 0010, atdalītās zemes vienības - ar zemes vienības kadastra apzīmējumu 5068 004 0517, 2,3304 ha platībā, un zemes vienības ar kadastra apzīmējumu 5068 004 0516, 0,1655 ha platībā, par summu 2000,00 EUR (divi tūkstoši </w:t>
      </w:r>
      <w:proofErr w:type="spellStart"/>
      <w:r w:rsidRPr="00713670">
        <w:rPr>
          <w:i/>
          <w:iCs/>
        </w:rPr>
        <w:t>euro</w:t>
      </w:r>
      <w:proofErr w:type="spellEnd"/>
      <w:r w:rsidRPr="00713670">
        <w:t xml:space="preserve"> 00 </w:t>
      </w:r>
      <w:r w:rsidRPr="00713670">
        <w:rPr>
          <w:i/>
          <w:iCs/>
        </w:rPr>
        <w:t>centi</w:t>
      </w:r>
      <w:r w:rsidRPr="00713670">
        <w:t xml:space="preserve">) hektārā, tas ir, par summu 4991,80 EUR (četri tūkstoši deviņi simti deviņdesmit viens </w:t>
      </w:r>
      <w:proofErr w:type="spellStart"/>
      <w:r w:rsidRPr="00713670">
        <w:rPr>
          <w:i/>
          <w:iCs/>
        </w:rPr>
        <w:t>euro</w:t>
      </w:r>
      <w:proofErr w:type="spellEnd"/>
      <w:r w:rsidRPr="00713670">
        <w:rPr>
          <w:i/>
          <w:iCs/>
        </w:rPr>
        <w:t xml:space="preserve"> </w:t>
      </w:r>
      <w:r w:rsidRPr="00713670">
        <w:t xml:space="preserve">80 </w:t>
      </w:r>
      <w:r w:rsidRPr="00713670">
        <w:rPr>
          <w:i/>
          <w:iCs/>
        </w:rPr>
        <w:t>centi</w:t>
      </w:r>
      <w:r w:rsidRPr="00713670">
        <w:t>), pie nosacījuma, ka tā nepārsniedz sertificēta vērtētāja noteikto tirgus vērtību.”</w:t>
      </w:r>
    </w:p>
    <w:p w14:paraId="46EF6C6F" w14:textId="1673B084" w:rsidR="00713670" w:rsidRPr="00713670" w:rsidRDefault="00713670" w:rsidP="00713670">
      <w:pPr>
        <w:spacing w:line="360" w:lineRule="auto"/>
        <w:ind w:firstLine="567"/>
        <w:jc w:val="both"/>
      </w:pPr>
      <w:r w:rsidRPr="00713670">
        <w:t xml:space="preserve">2. APSTIPRINĀT nekustamā īpašuma Litenes pagastā ar nosaukumu “Piekalne”, kadastra numurs 5068 004 0527, pirkuma līguma projektu (1.pielikums), kas paredz iegādāties Gulbenes novada pašvaldības īpašumā </w:t>
      </w:r>
      <w:r w:rsidR="00664CE2">
        <w:t>…</w:t>
      </w:r>
      <w:r w:rsidRPr="00713670">
        <w:t xml:space="preserve">, piederošo nekustamo īpašumu Litenes pagastā ar nosaukumu “Piekalne”, kadastra numurs 5068 004 0527, kas sastāv no vienas zemes vienības ar kadastra apzīmējumu 5068 004 0517, 2,3304 ha platībā, par summu 4660,80 EUR (četri tūkstoši seši simti sešdesmit </w:t>
      </w:r>
      <w:proofErr w:type="spellStart"/>
      <w:r w:rsidRPr="00713670">
        <w:rPr>
          <w:i/>
          <w:iCs/>
        </w:rPr>
        <w:t>euro</w:t>
      </w:r>
      <w:proofErr w:type="spellEnd"/>
      <w:r w:rsidRPr="00713670">
        <w:t xml:space="preserve"> 80 centi).</w:t>
      </w:r>
    </w:p>
    <w:p w14:paraId="6A1FAB93" w14:textId="33B1307C" w:rsidR="00713670" w:rsidRPr="00713670" w:rsidRDefault="00713670" w:rsidP="00713670">
      <w:pPr>
        <w:spacing w:line="360" w:lineRule="auto"/>
        <w:ind w:firstLine="567"/>
        <w:jc w:val="both"/>
      </w:pPr>
      <w:r w:rsidRPr="00713670">
        <w:t xml:space="preserve">3. APSTIPRINĀT nekustamā īpašuma Litenes pagastā ar nosaukumu “Pašvaldības ceļš – Klusā iela”, kadastra numurs 5068 004 0526, pirkuma līguma projektu (2.pielikums), kas paredz iegādāties Gulbenes novada pašvaldības īpašumā </w:t>
      </w:r>
      <w:r w:rsidR="00664CE2">
        <w:t>….</w:t>
      </w:r>
      <w:r w:rsidRPr="00713670">
        <w:t xml:space="preserve">, piederošo nekustamo īpašumu Litenes pagastā ar nosaukumu “Pašvaldības ceļš – Klusā iela”, kadastra numurs 5068 004 0526, kas sastāv </w:t>
      </w:r>
      <w:r w:rsidRPr="00713670">
        <w:lastRenderedPageBreak/>
        <w:t xml:space="preserve">no vienas zemes vienības ar kadastra apzīmējumu 5068 004 0516, 0,1655 ha platībā, par summu 331,00 EUR (trīs simti trīsdesmit viens </w:t>
      </w:r>
      <w:proofErr w:type="spellStart"/>
      <w:r w:rsidRPr="00713670">
        <w:rPr>
          <w:i/>
          <w:iCs/>
        </w:rPr>
        <w:t>euro</w:t>
      </w:r>
      <w:proofErr w:type="spellEnd"/>
      <w:r w:rsidRPr="00713670">
        <w:t xml:space="preserve"> 00 centi).</w:t>
      </w:r>
    </w:p>
    <w:p w14:paraId="5C060AA8" w14:textId="77777777" w:rsidR="00713670" w:rsidRPr="00713670" w:rsidRDefault="00713670" w:rsidP="00713670">
      <w:pPr>
        <w:spacing w:line="360" w:lineRule="auto"/>
        <w:ind w:firstLine="567"/>
        <w:jc w:val="both"/>
      </w:pPr>
      <w:r w:rsidRPr="00713670">
        <w:t>3. SEGT šā lēmuma 2. un 3.punktā minēto nekustamo īpašumu pirkuma maksu no Gulbenes novada pašvaldības 2022.gada budžeta līdzekļiem.</w:t>
      </w:r>
    </w:p>
    <w:p w14:paraId="6ED3AA37" w14:textId="77777777" w:rsidR="00713670" w:rsidRPr="00713670" w:rsidRDefault="00713670" w:rsidP="00713670">
      <w:pPr>
        <w:widowControl w:val="0"/>
        <w:spacing w:line="360" w:lineRule="auto"/>
        <w:ind w:firstLine="567"/>
        <w:jc w:val="both"/>
      </w:pPr>
      <w:r w:rsidRPr="00713670">
        <w:t xml:space="preserve">4. PILNVAROT Gulbenes novada pašvaldības izpilddirektori Antru </w:t>
      </w:r>
      <w:proofErr w:type="spellStart"/>
      <w:r w:rsidRPr="00713670">
        <w:t>Sprudzāni</w:t>
      </w:r>
      <w:proofErr w:type="spellEnd"/>
      <w:r w:rsidRPr="00713670">
        <w:t xml:space="preserve"> Gulbenes novada pašvaldības vārdā slēgt pirkuma līgumus par šī lēmuma 2. un 3.punktā minēto nekustamo īpašumu iegādi.</w:t>
      </w:r>
    </w:p>
    <w:p w14:paraId="4936025B" w14:textId="77777777" w:rsidR="00713670" w:rsidRPr="00713670" w:rsidRDefault="00713670" w:rsidP="00713670">
      <w:pPr>
        <w:widowControl w:val="0"/>
        <w:spacing w:line="360" w:lineRule="auto"/>
        <w:ind w:firstLine="567"/>
        <w:jc w:val="both"/>
      </w:pPr>
      <w:r w:rsidRPr="00713670">
        <w:t>5. UZDOT Gulbenes novada pašvaldības administrācijas Īpašumu pārraudzības nodaļai pēc pirkuma līguma parakstīšanas veikt visas nepieciešamās darbības lēmuma 2. un 3.punktā minēto nekustamo īpašumu ierakstīšanai zemesgrāmatā uz Gulbenes novada pašvaldības vārda.</w:t>
      </w:r>
    </w:p>
    <w:p w14:paraId="380538FF" w14:textId="77777777" w:rsidR="00713670" w:rsidRPr="00713670" w:rsidRDefault="00713670" w:rsidP="00713670">
      <w:pPr>
        <w:spacing w:line="360" w:lineRule="auto"/>
        <w:ind w:firstLine="567"/>
        <w:jc w:val="both"/>
      </w:pPr>
    </w:p>
    <w:p w14:paraId="3B68639B" w14:textId="77777777" w:rsidR="00713670" w:rsidRPr="00713670" w:rsidRDefault="00713670" w:rsidP="00713670">
      <w:pPr>
        <w:spacing w:line="360" w:lineRule="auto"/>
      </w:pPr>
      <w:r w:rsidRPr="00713670">
        <w:t xml:space="preserve">Gulbenes novada domes priekšsēdētājs </w:t>
      </w:r>
      <w:r w:rsidRPr="00713670">
        <w:tab/>
      </w:r>
      <w:r w:rsidRPr="00713670">
        <w:tab/>
      </w:r>
      <w:r w:rsidRPr="00713670">
        <w:tab/>
      </w:r>
      <w:r w:rsidRPr="00713670">
        <w:tab/>
      </w:r>
      <w:r w:rsidRPr="00713670">
        <w:tab/>
      </w:r>
      <w:r w:rsidRPr="00713670">
        <w:tab/>
      </w:r>
      <w:proofErr w:type="spellStart"/>
      <w:r w:rsidRPr="00713670">
        <w:t>A.Caunītis</w:t>
      </w:r>
      <w:proofErr w:type="spellEnd"/>
    </w:p>
    <w:p w14:paraId="2EC20A66" w14:textId="77777777" w:rsidR="00713670" w:rsidRPr="00713670" w:rsidRDefault="00713670" w:rsidP="00713670">
      <w:pPr>
        <w:spacing w:line="360" w:lineRule="auto"/>
      </w:pPr>
    </w:p>
    <w:p w14:paraId="6515C3C5" w14:textId="424227AC" w:rsidR="00664CE2" w:rsidRDefault="00713670" w:rsidP="00713670">
      <w:pPr>
        <w:spacing w:line="360" w:lineRule="auto"/>
      </w:pPr>
      <w:r w:rsidRPr="00713670">
        <w:t xml:space="preserve">Sagatavoja: </w:t>
      </w:r>
      <w:proofErr w:type="spellStart"/>
      <w:r w:rsidRPr="00713670">
        <w:t>S.Mickeviča</w:t>
      </w:r>
      <w:proofErr w:type="spellEnd"/>
      <w:r w:rsidRPr="00713670">
        <w:t xml:space="preserve">, </w:t>
      </w:r>
      <w:proofErr w:type="spellStart"/>
      <w:r w:rsidRPr="00713670">
        <w:t>L.Bašķere</w:t>
      </w:r>
      <w:proofErr w:type="spellEnd"/>
    </w:p>
    <w:p w14:paraId="7EF8BFC8" w14:textId="77777777" w:rsidR="00664CE2" w:rsidRDefault="00664CE2">
      <w:pPr>
        <w:spacing w:after="160" w:line="259" w:lineRule="auto"/>
      </w:pPr>
      <w:r>
        <w:br w:type="page"/>
      </w:r>
    </w:p>
    <w:tbl>
      <w:tblPr>
        <w:tblW w:w="0" w:type="auto"/>
        <w:tblLook w:val="01E0" w:firstRow="1" w:lastRow="1" w:firstColumn="1" w:lastColumn="1" w:noHBand="0" w:noVBand="0"/>
      </w:tblPr>
      <w:tblGrid>
        <w:gridCol w:w="4384"/>
        <w:gridCol w:w="4970"/>
      </w:tblGrid>
      <w:tr w:rsidR="00713670" w:rsidRPr="00713670" w14:paraId="3D76D31C" w14:textId="77777777" w:rsidTr="002D1882">
        <w:tc>
          <w:tcPr>
            <w:tcW w:w="4384" w:type="dxa"/>
            <w:shd w:val="clear" w:color="auto" w:fill="auto"/>
          </w:tcPr>
          <w:p w14:paraId="365FB0EA"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lastRenderedPageBreak/>
              <w:t>Partnera  līguma reģistra Nr._________</w:t>
            </w:r>
          </w:p>
        </w:tc>
        <w:tc>
          <w:tcPr>
            <w:tcW w:w="4970" w:type="dxa"/>
            <w:shd w:val="clear" w:color="auto" w:fill="auto"/>
          </w:tcPr>
          <w:p w14:paraId="1012D4B5"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t xml:space="preserve">Gulbenes novada domes reģistra </w:t>
            </w:r>
            <w:proofErr w:type="spellStart"/>
            <w:r w:rsidRPr="00713670">
              <w:rPr>
                <w:rFonts w:eastAsia="Courier New"/>
                <w:color w:val="000000"/>
                <w:sz w:val="20"/>
                <w:szCs w:val="20"/>
              </w:rPr>
              <w:t>Nr.GND</w:t>
            </w:r>
            <w:proofErr w:type="spellEnd"/>
            <w:r w:rsidRPr="00713670">
              <w:rPr>
                <w:rFonts w:eastAsia="Courier New"/>
                <w:color w:val="000000"/>
                <w:sz w:val="20"/>
                <w:szCs w:val="20"/>
              </w:rPr>
              <w:t>/__________</w:t>
            </w:r>
          </w:p>
        </w:tc>
      </w:tr>
      <w:tr w:rsidR="00713670" w:rsidRPr="00713670" w14:paraId="55E14C99" w14:textId="77777777" w:rsidTr="002D1882">
        <w:tc>
          <w:tcPr>
            <w:tcW w:w="4384" w:type="dxa"/>
            <w:shd w:val="clear" w:color="auto" w:fill="auto"/>
          </w:tcPr>
          <w:p w14:paraId="128DAB39"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t>2022.gada_____.____________</w:t>
            </w:r>
          </w:p>
        </w:tc>
        <w:tc>
          <w:tcPr>
            <w:tcW w:w="4970" w:type="dxa"/>
            <w:shd w:val="clear" w:color="auto" w:fill="auto"/>
          </w:tcPr>
          <w:p w14:paraId="5FEE5936"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t>2022.gada ____.______________</w:t>
            </w:r>
          </w:p>
        </w:tc>
      </w:tr>
    </w:tbl>
    <w:p w14:paraId="3F447D92" w14:textId="77777777" w:rsidR="00713670" w:rsidRPr="00713670" w:rsidRDefault="00713670" w:rsidP="00713670">
      <w:pPr>
        <w:widowControl w:val="0"/>
        <w:jc w:val="center"/>
        <w:rPr>
          <w:rFonts w:eastAsia="Courier New"/>
          <w:b/>
          <w:bCs/>
          <w:color w:val="000000"/>
          <w:sz w:val="22"/>
          <w:szCs w:val="22"/>
        </w:rPr>
      </w:pPr>
    </w:p>
    <w:p w14:paraId="41922AC6" w14:textId="77777777" w:rsidR="00713670" w:rsidRPr="00713670" w:rsidRDefault="00713670" w:rsidP="00713670">
      <w:pPr>
        <w:widowControl w:val="0"/>
        <w:jc w:val="center"/>
        <w:rPr>
          <w:rFonts w:eastAsia="Courier New"/>
          <w:b/>
          <w:bCs/>
          <w:color w:val="000000"/>
          <w:sz w:val="22"/>
          <w:szCs w:val="22"/>
        </w:rPr>
      </w:pPr>
    </w:p>
    <w:p w14:paraId="1F7FB484" w14:textId="77777777" w:rsidR="00713670" w:rsidRPr="00713670" w:rsidRDefault="00713670" w:rsidP="00713670">
      <w:pPr>
        <w:widowControl w:val="0"/>
        <w:jc w:val="center"/>
        <w:rPr>
          <w:rFonts w:eastAsia="Courier New"/>
          <w:b/>
          <w:bCs/>
          <w:color w:val="000000"/>
          <w:sz w:val="22"/>
          <w:szCs w:val="22"/>
        </w:rPr>
      </w:pPr>
      <w:r w:rsidRPr="00713670">
        <w:rPr>
          <w:rFonts w:eastAsia="Courier New"/>
          <w:b/>
          <w:bCs/>
          <w:color w:val="000000"/>
          <w:sz w:val="22"/>
          <w:szCs w:val="22"/>
        </w:rPr>
        <w:t>PIRKUMA LĪGUMS</w:t>
      </w:r>
    </w:p>
    <w:p w14:paraId="013CE37B" w14:textId="77777777" w:rsidR="00713670" w:rsidRPr="00713670" w:rsidRDefault="00713670" w:rsidP="00713670">
      <w:pPr>
        <w:widowControl w:val="0"/>
        <w:jc w:val="center"/>
        <w:rPr>
          <w:rFonts w:eastAsia="Courier New"/>
          <w:b/>
          <w:bCs/>
          <w:color w:val="000000"/>
          <w:sz w:val="22"/>
          <w:szCs w:val="22"/>
        </w:rPr>
      </w:pPr>
    </w:p>
    <w:p w14:paraId="17EF89A7" w14:textId="77777777" w:rsidR="00713670" w:rsidRPr="00713670" w:rsidRDefault="00713670" w:rsidP="00713670">
      <w:pPr>
        <w:widowControl w:val="0"/>
        <w:tabs>
          <w:tab w:val="left" w:pos="6663"/>
        </w:tabs>
        <w:rPr>
          <w:rFonts w:eastAsia="Courier New"/>
          <w:bCs/>
          <w:color w:val="000000"/>
          <w:sz w:val="22"/>
          <w:szCs w:val="22"/>
        </w:rPr>
      </w:pPr>
      <w:r w:rsidRPr="00713670">
        <w:rPr>
          <w:rFonts w:eastAsia="Courier New"/>
          <w:bCs/>
          <w:color w:val="000000"/>
          <w:sz w:val="22"/>
          <w:szCs w:val="22"/>
        </w:rPr>
        <w:t>Gulbenē</w:t>
      </w:r>
      <w:r w:rsidRPr="00713670">
        <w:rPr>
          <w:rFonts w:eastAsia="Courier New"/>
          <w:bCs/>
          <w:color w:val="000000"/>
          <w:sz w:val="22"/>
          <w:szCs w:val="22"/>
        </w:rPr>
        <w:tab/>
        <w:t>2022.gada ___.____________</w:t>
      </w:r>
    </w:p>
    <w:p w14:paraId="5B808656" w14:textId="77777777" w:rsidR="00713670" w:rsidRPr="00713670" w:rsidRDefault="00713670" w:rsidP="00713670">
      <w:pPr>
        <w:widowControl w:val="0"/>
        <w:rPr>
          <w:rFonts w:eastAsia="Courier New"/>
          <w:bCs/>
          <w:color w:val="000000"/>
          <w:sz w:val="22"/>
          <w:szCs w:val="22"/>
        </w:rPr>
      </w:pPr>
    </w:p>
    <w:p w14:paraId="6CAE7F32" w14:textId="77777777" w:rsidR="00713670" w:rsidRPr="00713670" w:rsidRDefault="00713670" w:rsidP="00713670">
      <w:pPr>
        <w:widowControl w:val="0"/>
        <w:ind w:firstLine="720"/>
        <w:jc w:val="both"/>
        <w:rPr>
          <w:rFonts w:eastAsia="Courier New"/>
          <w:color w:val="000000"/>
          <w:sz w:val="22"/>
          <w:szCs w:val="22"/>
        </w:rPr>
      </w:pPr>
      <w:r w:rsidRPr="00713670">
        <w:rPr>
          <w:rFonts w:eastAsia="Courier New"/>
          <w:b/>
          <w:bCs/>
          <w:color w:val="000000"/>
          <w:sz w:val="22"/>
          <w:szCs w:val="22"/>
        </w:rPr>
        <w:t xml:space="preserve">Gulbenes novada pašvaldība, </w:t>
      </w:r>
      <w:r w:rsidRPr="00713670">
        <w:rPr>
          <w:rFonts w:eastAsia="Courier New"/>
          <w:color w:val="000000"/>
          <w:sz w:val="22"/>
          <w:szCs w:val="22"/>
        </w:rPr>
        <w:t xml:space="preserve">reģistrācijas numurs 90009116327, juridiskā adrese: Ābeļu iela 2, Gulbene, Gulbenes novads, LV-4401, tās izpilddirektores Antras </w:t>
      </w:r>
      <w:proofErr w:type="spellStart"/>
      <w:r w:rsidRPr="00713670">
        <w:rPr>
          <w:rFonts w:eastAsia="Courier New"/>
          <w:color w:val="000000"/>
          <w:sz w:val="22"/>
          <w:szCs w:val="22"/>
        </w:rPr>
        <w:t>Sprudzānes</w:t>
      </w:r>
      <w:proofErr w:type="spellEnd"/>
      <w:r w:rsidRPr="00713670">
        <w:rPr>
          <w:rFonts w:eastAsia="Courier New"/>
          <w:color w:val="000000"/>
          <w:sz w:val="22"/>
          <w:szCs w:val="22"/>
        </w:rPr>
        <w:t xml:space="preserve"> personā, kura rīkojas, pamatojoties uz Gulbenes novada domes 2013.gada 31.oktobra saistošo noteikumu Nr.25 “Gulbenes novada pašvaldības nolikums” 50.2.apakšpunktu</w:t>
      </w:r>
      <w:r w:rsidRPr="00713670">
        <w:rPr>
          <w:rFonts w:eastAsia="Courier New"/>
          <w:color w:val="000000"/>
        </w:rPr>
        <w:t xml:space="preserve"> </w:t>
      </w:r>
      <w:r w:rsidRPr="00713670">
        <w:rPr>
          <w:rFonts w:eastAsia="Courier New"/>
          <w:color w:val="000000"/>
          <w:sz w:val="22"/>
          <w:szCs w:val="22"/>
        </w:rPr>
        <w:t xml:space="preserve">un Gulbenes novada domes 2022.gada 27.oktobra lēmumu </w:t>
      </w:r>
      <w:proofErr w:type="spellStart"/>
      <w:r w:rsidRPr="00713670">
        <w:rPr>
          <w:rFonts w:eastAsia="Courier New"/>
          <w:color w:val="000000"/>
          <w:sz w:val="22"/>
          <w:szCs w:val="22"/>
        </w:rPr>
        <w:t>Nr.GND</w:t>
      </w:r>
      <w:proofErr w:type="spellEnd"/>
      <w:r w:rsidRPr="00713670">
        <w:rPr>
          <w:rFonts w:eastAsia="Courier New"/>
          <w:color w:val="000000"/>
          <w:sz w:val="22"/>
          <w:szCs w:val="22"/>
        </w:rPr>
        <w:t>/2022/___ (protokols Nr.___, ___.§) “Par nekustamo īpašumu Litenes pagastā ar nosaukumiem “Piekalne” un “Pašvaldības ceļš – Klusā iela” iegādāšanos pašvaldības īpašumā”, turpmāk – Pircējs, no vienas puses, un</w:t>
      </w:r>
    </w:p>
    <w:p w14:paraId="7D52A389" w14:textId="72F5BB90" w:rsidR="00713670" w:rsidRPr="00713670" w:rsidRDefault="00664CE2" w:rsidP="00713670">
      <w:pPr>
        <w:widowControl w:val="0"/>
        <w:ind w:firstLine="720"/>
        <w:jc w:val="both"/>
        <w:rPr>
          <w:rFonts w:eastAsia="Courier New"/>
          <w:b/>
          <w:bCs/>
          <w:color w:val="000000"/>
          <w:sz w:val="22"/>
          <w:szCs w:val="22"/>
        </w:rPr>
      </w:pPr>
      <w:r>
        <w:rPr>
          <w:rFonts w:eastAsia="Courier New"/>
          <w:b/>
          <w:color w:val="000000"/>
          <w:sz w:val="22"/>
          <w:szCs w:val="22"/>
        </w:rPr>
        <w:t>…</w:t>
      </w:r>
      <w:r w:rsidR="00713670" w:rsidRPr="00713670">
        <w:rPr>
          <w:rFonts w:eastAsia="Courier New"/>
          <w:color w:val="000000"/>
          <w:sz w:val="22"/>
          <w:szCs w:val="22"/>
        </w:rPr>
        <w:t>, turpmāk – Pārdevējs, no otras puses, Pircējs un Pārdevējs, turpmāk katrs atsevišķi – Puse vai kopā – Puses, izrādot brīvu un nepiespiestu gribu, bez viltus, spaidiem un maldiem, noslēdz šo pirkuma līgumu, turpmāk – Līgums, par turpmāko:</w:t>
      </w:r>
    </w:p>
    <w:p w14:paraId="6658C111" w14:textId="77777777" w:rsidR="00713670" w:rsidRPr="00713670" w:rsidRDefault="00713670" w:rsidP="00713670">
      <w:pPr>
        <w:widowControl w:val="0"/>
        <w:rPr>
          <w:rFonts w:eastAsia="Courier New"/>
          <w:color w:val="000000"/>
          <w:sz w:val="22"/>
          <w:szCs w:val="22"/>
        </w:rPr>
      </w:pPr>
    </w:p>
    <w:p w14:paraId="75F3A494" w14:textId="77777777" w:rsidR="00713670" w:rsidRPr="00713670" w:rsidRDefault="00713670">
      <w:pPr>
        <w:widowControl w:val="0"/>
        <w:numPr>
          <w:ilvl w:val="0"/>
          <w:numId w:val="12"/>
        </w:numPr>
        <w:tabs>
          <w:tab w:val="left" w:pos="426"/>
        </w:tabs>
        <w:jc w:val="center"/>
        <w:rPr>
          <w:rFonts w:eastAsia="Courier New"/>
          <w:b/>
          <w:bCs/>
          <w:color w:val="000000"/>
          <w:sz w:val="22"/>
          <w:szCs w:val="22"/>
        </w:rPr>
      </w:pPr>
      <w:r w:rsidRPr="00713670">
        <w:rPr>
          <w:rFonts w:eastAsia="Courier New"/>
          <w:b/>
          <w:bCs/>
          <w:color w:val="000000"/>
          <w:sz w:val="22"/>
          <w:szCs w:val="22"/>
        </w:rPr>
        <w:t>LĪGUMA PRIEKŠMETS</w:t>
      </w:r>
    </w:p>
    <w:p w14:paraId="1EFDC830" w14:textId="77777777" w:rsidR="00713670" w:rsidRPr="00713670" w:rsidRDefault="00713670" w:rsidP="00713670">
      <w:pPr>
        <w:widowControl w:val="0"/>
        <w:rPr>
          <w:rFonts w:eastAsia="Courier New"/>
          <w:b/>
          <w:bCs/>
          <w:color w:val="000000"/>
          <w:sz w:val="22"/>
          <w:szCs w:val="22"/>
        </w:rPr>
      </w:pPr>
      <w:r w:rsidRPr="00713670">
        <w:rPr>
          <w:rFonts w:eastAsia="Courier New"/>
          <w:b/>
          <w:bCs/>
          <w:color w:val="000000"/>
          <w:sz w:val="22"/>
          <w:szCs w:val="22"/>
        </w:rPr>
        <w:t xml:space="preserve"> </w:t>
      </w:r>
    </w:p>
    <w:p w14:paraId="08F5AE2F"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pārdod, bet Pircējs pērk nekustamo īpašumu Litenes pagastā ar nosaukumu “Pašvaldības ceļš – Klusā iela”, kadastra numurs 5068 004 0526, kas sastāv no vienas zemes vienības ar kadastra apzīmējumu 5068 004 0516, 0,1655 ha platībā, turpmāk – Īpašums.</w:t>
      </w:r>
    </w:p>
    <w:p w14:paraId="54280542"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Pārdevēja īpašuma tiesības uz Īpašumu ir nostiprinātas 1994.gada 28.aprīlī ar Vidzemes rajona tiesas Zemesgrāmatu nodaļas lēmumu, par ko Litenes pagasta zemesgrāmatas nodalījumā izdarīts ieraksts Nr.22, žurnāls Nr.66 (1994.gada 28.aprīlī).</w:t>
      </w:r>
    </w:p>
    <w:p w14:paraId="1E5E9A0F"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Līgums tiek noslēgts pamatojoties uz Gulbenes novada domes 2022.gada 27.oktobra lēmumu “Par nekustamo īpašumu Litenes pagastā ar nosaukumiem “Piekalne” un “Pašvaldības ceļš – Klusā iela” iegādāšanos pašvaldības īpašumā” (protokols Nr.___, ___.§).</w:t>
      </w:r>
    </w:p>
    <w:p w14:paraId="2E48E633" w14:textId="77777777" w:rsidR="00713670" w:rsidRPr="00713670" w:rsidRDefault="00713670" w:rsidP="00713670">
      <w:pPr>
        <w:widowControl w:val="0"/>
        <w:rPr>
          <w:rFonts w:eastAsia="Courier New"/>
          <w:color w:val="000000"/>
          <w:sz w:val="22"/>
          <w:szCs w:val="22"/>
        </w:rPr>
      </w:pPr>
    </w:p>
    <w:p w14:paraId="3DB40792"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PIRKUMA MAKSA UN TERMIŅI</w:t>
      </w:r>
    </w:p>
    <w:p w14:paraId="3E934C19" w14:textId="77777777" w:rsidR="00713670" w:rsidRPr="00713670" w:rsidRDefault="00713670" w:rsidP="00713670">
      <w:pPr>
        <w:widowControl w:val="0"/>
        <w:rPr>
          <w:rFonts w:eastAsia="Courier New"/>
          <w:b/>
          <w:bCs/>
          <w:color w:val="000000"/>
          <w:sz w:val="22"/>
          <w:szCs w:val="22"/>
        </w:rPr>
      </w:pPr>
    </w:p>
    <w:p w14:paraId="33DB2FAD"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 xml:space="preserve">Īpašums tiek pārdots par pirkuma maksu </w:t>
      </w:r>
      <w:r w:rsidRPr="00713670">
        <w:rPr>
          <w:rFonts w:eastAsia="Courier New"/>
          <w:sz w:val="22"/>
          <w:szCs w:val="22"/>
        </w:rPr>
        <w:t xml:space="preserve">331,00 EUR (trīs simti trīsdesmit viens </w:t>
      </w:r>
      <w:proofErr w:type="spellStart"/>
      <w:r w:rsidRPr="00713670">
        <w:rPr>
          <w:rFonts w:eastAsia="Courier New"/>
          <w:i/>
          <w:sz w:val="22"/>
          <w:szCs w:val="22"/>
        </w:rPr>
        <w:t>euro</w:t>
      </w:r>
      <w:proofErr w:type="spellEnd"/>
      <w:r w:rsidRPr="00713670">
        <w:rPr>
          <w:rFonts w:eastAsia="Courier New"/>
          <w:i/>
          <w:sz w:val="22"/>
          <w:szCs w:val="22"/>
        </w:rPr>
        <w:t xml:space="preserve"> </w:t>
      </w:r>
      <w:r w:rsidRPr="00713670">
        <w:rPr>
          <w:rFonts w:eastAsia="Courier New"/>
          <w:sz w:val="22"/>
          <w:szCs w:val="22"/>
        </w:rPr>
        <w:t xml:space="preserve">00 centi), turpmāk – Pirkuma maksa, kuru Pircējs apņemas samaksāt Pārdevējam 40 (četrdesmit) dienu laikā no </w:t>
      </w:r>
      <w:r w:rsidRPr="00713670">
        <w:rPr>
          <w:rFonts w:eastAsia="Courier New"/>
          <w:color w:val="000000"/>
          <w:sz w:val="22"/>
          <w:szCs w:val="22"/>
        </w:rPr>
        <w:t xml:space="preserve">Līguma un Līguma 6.2.punktā noteiktā Nostiprinājuma lūguma zemesgrāmatai parakstīšanas dienas. </w:t>
      </w:r>
    </w:p>
    <w:p w14:paraId="7AC0DC75"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Pircējs samaksā Pirkuma maksu, pārskaitot naudas summu ar vienu maksājumu uz Līguma 10.punktā norādīto Pārdevēja bankas kontu. Par samaksas dienu tiek uzskatīta diena, kad Pircējs var uzrādīt attiecīgu bankas maksājuma uzdevumu.</w:t>
      </w:r>
    </w:p>
    <w:p w14:paraId="53D661D3"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Puses šādu minētā Īpašuma Pirkuma maksu un tās maksāšanas kārtību atzīst par pareizu, savstarpēju pretenziju nav.</w:t>
      </w:r>
    </w:p>
    <w:p w14:paraId="6273B617" w14:textId="77777777" w:rsidR="00713670" w:rsidRPr="00713670" w:rsidRDefault="00713670" w:rsidP="00713670">
      <w:pPr>
        <w:widowControl w:val="0"/>
        <w:rPr>
          <w:rFonts w:eastAsia="Courier New"/>
          <w:color w:val="000000"/>
          <w:sz w:val="22"/>
          <w:szCs w:val="22"/>
        </w:rPr>
      </w:pPr>
    </w:p>
    <w:p w14:paraId="0C1D736A"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ĪPAŠUMA TIESĪBAS</w:t>
      </w:r>
    </w:p>
    <w:p w14:paraId="60E161ED" w14:textId="77777777" w:rsidR="00713670" w:rsidRPr="00713670" w:rsidRDefault="00713670" w:rsidP="00713670">
      <w:pPr>
        <w:widowControl w:val="0"/>
        <w:rPr>
          <w:rFonts w:eastAsia="Courier New"/>
          <w:b/>
          <w:bCs/>
          <w:color w:val="000000"/>
          <w:sz w:val="22"/>
          <w:szCs w:val="22"/>
        </w:rPr>
      </w:pPr>
    </w:p>
    <w:p w14:paraId="4176B8AF"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ar savu parakstu apliecina, ka minētais Īpašums nav atsavināts trešajām personām, nav apgrūtināts ar citiem parādiem un nastām, par to nav strīda un Pircēja valdījumā, lietojumā un apsaimniekošanā ar visiem piederumiem, tiesībām un pienākumiem, kādus nosaka spēkā esošie normatīvie akti, tiek nodots ar aktu šā Līguma parakstīšanas brīdī.</w:t>
      </w:r>
    </w:p>
    <w:p w14:paraId="0297E785"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Pircējs no Līguma noslēgšanas brīža uzņemas civiltiesisku un cita veida atbildību par minētā Īpašuma saglabāšanu, valdījumu un lietojumu, kā arī apņemas segt visus nodokļu maksājumus un citus maksājumus, kas saistīti ar Īpašuma lietojumu, valdījumu.</w:t>
      </w:r>
    </w:p>
    <w:p w14:paraId="189999E8"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Pircējs no valdījuma un lietojuma tiesību pieņemšanas pārņem risku par Īpašuma nejaušu bojā eju.</w:t>
      </w:r>
    </w:p>
    <w:p w14:paraId="57B222CA"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apliecina, ka līdz Līguma ierakstīšanai zemesgrāmatā Īpašumu neatsavinās, neieķīlās, neapgrūtinās ar lietu tiesībām, kā arī neradīs šķēršļus Pircēja īpašuma tiesību uz Īpašumu nostiprināšanai zemesgrāmatā.</w:t>
      </w:r>
    </w:p>
    <w:p w14:paraId="67ED7121"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PUŠU ATBILDĪBA</w:t>
      </w:r>
    </w:p>
    <w:p w14:paraId="1B19DF59" w14:textId="77777777" w:rsidR="00713670" w:rsidRPr="00713670" w:rsidRDefault="00713670" w:rsidP="00713670">
      <w:pPr>
        <w:widowControl w:val="0"/>
        <w:rPr>
          <w:rFonts w:eastAsia="Courier New"/>
          <w:b/>
          <w:bCs/>
          <w:color w:val="000000"/>
          <w:sz w:val="22"/>
          <w:szCs w:val="22"/>
        </w:rPr>
      </w:pPr>
    </w:p>
    <w:p w14:paraId="4A9A2370"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Par trešo personu jebkuriem prasījumiem pret minēto Īpašumu, kuru pamatojums radies līdz Līguma noslēgšanai, atbildīgs ir Pārdevējs.</w:t>
      </w:r>
    </w:p>
    <w:p w14:paraId="164E4BD1"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lastRenderedPageBreak/>
        <w:t>Parakstot Līgumu, Pārdevējs nodod Pircējam Īpašuma zemes robežu plānu. Pircēja paraksts uz šā Līguma vienlaicīgi apstiprina Īpašuma zemes robežu plāna saņemšanu.</w:t>
      </w:r>
    </w:p>
    <w:p w14:paraId="54BF5961" w14:textId="77777777" w:rsidR="00713670" w:rsidRPr="00713670" w:rsidRDefault="00713670">
      <w:pPr>
        <w:widowControl w:val="0"/>
        <w:numPr>
          <w:ilvl w:val="1"/>
          <w:numId w:val="12"/>
        </w:numPr>
        <w:tabs>
          <w:tab w:val="left" w:pos="426"/>
        </w:tabs>
        <w:ind w:left="426" w:hanging="426"/>
        <w:jc w:val="both"/>
        <w:rPr>
          <w:rFonts w:eastAsia="Courier New"/>
          <w:b/>
          <w:bCs/>
          <w:color w:val="000000"/>
          <w:sz w:val="22"/>
          <w:szCs w:val="22"/>
        </w:rPr>
      </w:pPr>
      <w:r w:rsidRPr="00713670">
        <w:rPr>
          <w:rFonts w:eastAsia="Courier New"/>
          <w:color w:val="000000"/>
          <w:sz w:val="22"/>
          <w:szCs w:val="22"/>
        </w:rPr>
        <w:t>Ar Īpašuma reālo stāvokli dabā Puses ir iepazinušās, kā arī Puses apzinās pārdodamā Īpašuma vērtību, atsakās celt viena pret otru iebildumus, prasīt Līguma atcelšanu vai Pirkuma maksas maiņu nesamērīgu zaudējumu dēļ un nekādas citas mantiskas rakstura pretenzijas par minētā Īpašuma trūkumiem Pušu vidū nepastāv.</w:t>
      </w:r>
    </w:p>
    <w:p w14:paraId="4BD4D0E1" w14:textId="77777777" w:rsidR="00713670" w:rsidRPr="00713670" w:rsidRDefault="00713670">
      <w:pPr>
        <w:widowControl w:val="0"/>
        <w:numPr>
          <w:ilvl w:val="1"/>
          <w:numId w:val="12"/>
        </w:numPr>
        <w:tabs>
          <w:tab w:val="left" w:pos="426"/>
        </w:tabs>
        <w:ind w:left="426" w:hanging="426"/>
        <w:jc w:val="both"/>
        <w:rPr>
          <w:rFonts w:eastAsia="Courier New"/>
          <w:bCs/>
          <w:color w:val="000000"/>
          <w:sz w:val="22"/>
          <w:szCs w:val="22"/>
        </w:rPr>
      </w:pPr>
      <w:r w:rsidRPr="00713670">
        <w:rPr>
          <w:rFonts w:eastAsia="Courier New"/>
          <w:bCs/>
          <w:color w:val="000000"/>
          <w:sz w:val="22"/>
          <w:szCs w:val="22"/>
        </w:rPr>
        <w:t>Pirkuma maksas samaksas kavējuma gadījumā Pārdevējs no Pircēja ir tiesīgs prasīt līgumsodu 0,1% (desmitā daļa no viena procenta) no Pirkuma maksas summas par katru kavējuma dienu, bet kopsummā ne vairāk par 10% (desmit procenti) no Pirkuma maksas.</w:t>
      </w:r>
    </w:p>
    <w:p w14:paraId="3E5E1E22" w14:textId="77777777" w:rsidR="00713670" w:rsidRPr="00713670" w:rsidRDefault="00713670" w:rsidP="00713670">
      <w:pPr>
        <w:widowControl w:val="0"/>
        <w:tabs>
          <w:tab w:val="left" w:pos="426"/>
        </w:tabs>
        <w:ind w:left="426"/>
        <w:jc w:val="both"/>
        <w:rPr>
          <w:rFonts w:eastAsia="Courier New"/>
          <w:color w:val="000000"/>
          <w:sz w:val="22"/>
          <w:szCs w:val="22"/>
        </w:rPr>
      </w:pPr>
    </w:p>
    <w:p w14:paraId="3BB6C263"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ĪPAŠUMA APGRŪTINĀJUMI</w:t>
      </w:r>
    </w:p>
    <w:p w14:paraId="6D4C271B" w14:textId="77777777" w:rsidR="00713670" w:rsidRPr="00713670" w:rsidRDefault="00713670" w:rsidP="00713670">
      <w:pPr>
        <w:widowControl w:val="0"/>
        <w:tabs>
          <w:tab w:val="left" w:pos="284"/>
        </w:tabs>
        <w:rPr>
          <w:rFonts w:eastAsia="Courier New"/>
          <w:b/>
          <w:bCs/>
          <w:color w:val="000000"/>
          <w:sz w:val="22"/>
          <w:szCs w:val="22"/>
        </w:rPr>
      </w:pPr>
    </w:p>
    <w:p w14:paraId="1D851A2A" w14:textId="77777777" w:rsidR="00713670" w:rsidRPr="00713670" w:rsidRDefault="00713670">
      <w:pPr>
        <w:widowControl w:val="0"/>
        <w:numPr>
          <w:ilvl w:val="1"/>
          <w:numId w:val="12"/>
        </w:numPr>
        <w:tabs>
          <w:tab w:val="left" w:pos="426"/>
        </w:tabs>
        <w:ind w:left="426" w:hanging="426"/>
        <w:jc w:val="both"/>
        <w:rPr>
          <w:rFonts w:eastAsia="Courier New"/>
          <w:color w:val="000000"/>
          <w:sz w:val="22"/>
          <w:szCs w:val="22"/>
        </w:rPr>
      </w:pPr>
      <w:r w:rsidRPr="00713670">
        <w:rPr>
          <w:rFonts w:eastAsia="Courier New"/>
          <w:color w:val="000000"/>
          <w:sz w:val="22"/>
          <w:szCs w:val="22"/>
        </w:rPr>
        <w:t>Lietu tiesības, kas apgrūtina visu Īpašumu, saskaņā ar Zemesgrāmatu aktu.</w:t>
      </w:r>
    </w:p>
    <w:p w14:paraId="164991B4" w14:textId="77777777" w:rsidR="00713670" w:rsidRPr="00713670" w:rsidRDefault="00713670" w:rsidP="00713670">
      <w:pPr>
        <w:widowControl w:val="0"/>
        <w:tabs>
          <w:tab w:val="left" w:pos="426"/>
        </w:tabs>
        <w:jc w:val="both"/>
        <w:rPr>
          <w:rFonts w:eastAsia="Courier New"/>
          <w:color w:val="000000"/>
          <w:sz w:val="22"/>
          <w:szCs w:val="22"/>
        </w:rPr>
      </w:pPr>
    </w:p>
    <w:p w14:paraId="1F677511"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PUŠU TIESĪBAS UN PIENĀKUMI</w:t>
      </w:r>
    </w:p>
    <w:p w14:paraId="5F02DC60" w14:textId="77777777" w:rsidR="00713670" w:rsidRPr="00713670" w:rsidRDefault="00713670" w:rsidP="00713670">
      <w:pPr>
        <w:widowControl w:val="0"/>
        <w:tabs>
          <w:tab w:val="left" w:pos="284"/>
        </w:tabs>
        <w:rPr>
          <w:rFonts w:eastAsia="Courier New"/>
          <w:b/>
          <w:bCs/>
          <w:color w:val="000000"/>
          <w:sz w:val="22"/>
          <w:szCs w:val="22"/>
        </w:rPr>
      </w:pPr>
    </w:p>
    <w:p w14:paraId="0BCD287E"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Pārdevējs apliecina, ka piekrīt Pircēja īpašuma tiesību nostiprināšanai zemesgrāmatā uz Līguma 1.1.punktā minēto Īpašumu.</w:t>
      </w:r>
    </w:p>
    <w:p w14:paraId="5897268A"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Pēc Līguma parakstīšanas ne vēlāk kā 10 (desmit) darba dienu laikā Puses pie zvērināta notāra vai bāriņtiesā paraksta Nostiprinājuma lūgumu zemesgrāmatai Pircēja īpašumtiesību nostiprināšanai uz Īpašumu.</w:t>
      </w:r>
    </w:p>
    <w:p w14:paraId="39AE61E3"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Pārdevējs pilnvaro Pircēju ar pārpilnvarojuma tiesībām pārstāvēt viņu Zemesgrāmatu nodaļā, lai veiktu nepieciešamās darbības īpašumtiesību nostiprināšanai uz pārdoto Īpašumu, šajā sakarā iesniegt un saņemt visus nepieciešamos dokumentus un zemesgrāmatu aktu, viņa vietā parakstīties un nokārtot visas citas šai lietai nepieciešamās formalitātes.</w:t>
      </w:r>
    </w:p>
    <w:p w14:paraId="71EE0E90"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Izdevumus par īpašumtiesību reģistrēšanu Zemesgrāmatā – valsts un kancelejas nodevu, zvērināta notāra pakalpojumus, sedz Pircējs.</w:t>
      </w:r>
    </w:p>
    <w:p w14:paraId="54B1A6FE" w14:textId="77777777" w:rsidR="00713670" w:rsidRPr="00713670" w:rsidRDefault="00713670" w:rsidP="00713670">
      <w:pPr>
        <w:widowControl w:val="0"/>
        <w:tabs>
          <w:tab w:val="left" w:pos="426"/>
        </w:tabs>
        <w:ind w:left="426"/>
        <w:jc w:val="both"/>
        <w:rPr>
          <w:rFonts w:eastAsia="Courier New"/>
          <w:color w:val="000000"/>
          <w:sz w:val="22"/>
          <w:szCs w:val="22"/>
        </w:rPr>
      </w:pPr>
    </w:p>
    <w:p w14:paraId="3E6041B4"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LĪGUMA GROZĪŠANAS, PAPILDINĀŠANAS UN IZBEIGŠANAS KĀRTĪBA</w:t>
      </w:r>
    </w:p>
    <w:p w14:paraId="0DC571A8" w14:textId="77777777" w:rsidR="00713670" w:rsidRPr="00713670" w:rsidRDefault="00713670" w:rsidP="00713670">
      <w:pPr>
        <w:widowControl w:val="0"/>
        <w:tabs>
          <w:tab w:val="left" w:pos="284"/>
        </w:tabs>
        <w:rPr>
          <w:rFonts w:eastAsia="Courier New"/>
          <w:b/>
          <w:bCs/>
          <w:color w:val="000000"/>
          <w:sz w:val="22"/>
          <w:szCs w:val="22"/>
        </w:rPr>
      </w:pPr>
    </w:p>
    <w:p w14:paraId="6AA5F6A5" w14:textId="77777777" w:rsidR="00713670" w:rsidRPr="00713670" w:rsidRDefault="00713670">
      <w:pPr>
        <w:widowControl w:val="0"/>
        <w:numPr>
          <w:ilvl w:val="0"/>
          <w:numId w:val="14"/>
        </w:numPr>
        <w:tabs>
          <w:tab w:val="left" w:pos="426"/>
        </w:tabs>
        <w:jc w:val="both"/>
        <w:rPr>
          <w:rFonts w:eastAsia="Courier New"/>
          <w:color w:val="000000"/>
          <w:sz w:val="22"/>
          <w:szCs w:val="22"/>
        </w:rPr>
      </w:pPr>
      <w:r w:rsidRPr="00713670">
        <w:rPr>
          <w:rFonts w:eastAsia="Courier New"/>
          <w:color w:val="000000"/>
          <w:sz w:val="22"/>
          <w:szCs w:val="22"/>
        </w:rPr>
        <w:t>Līgumu var grozīt, papildināt vai izbeigt ar Pušu rakstisku vienošanos.</w:t>
      </w:r>
    </w:p>
    <w:p w14:paraId="7BF4161E" w14:textId="77777777" w:rsidR="00713670" w:rsidRPr="00713670" w:rsidRDefault="00713670">
      <w:pPr>
        <w:widowControl w:val="0"/>
        <w:numPr>
          <w:ilvl w:val="0"/>
          <w:numId w:val="14"/>
        </w:numPr>
        <w:tabs>
          <w:tab w:val="left" w:pos="426"/>
        </w:tabs>
        <w:jc w:val="both"/>
        <w:rPr>
          <w:rFonts w:eastAsia="Courier New"/>
          <w:color w:val="000000"/>
          <w:sz w:val="22"/>
          <w:szCs w:val="22"/>
        </w:rPr>
      </w:pPr>
      <w:r w:rsidRPr="00713670">
        <w:rPr>
          <w:rFonts w:eastAsia="Courier New"/>
          <w:color w:val="000000"/>
          <w:sz w:val="22"/>
          <w:szCs w:val="22"/>
        </w:rPr>
        <w:t xml:space="preserve">Jebkuri grozījumi un papildinājumi Līgumā ir spēkā vienīgi tad, ja tie ir noformēti </w:t>
      </w:r>
      <w:proofErr w:type="spellStart"/>
      <w:r w:rsidRPr="00713670">
        <w:rPr>
          <w:rFonts w:eastAsia="Courier New"/>
          <w:color w:val="000000"/>
          <w:sz w:val="22"/>
          <w:szCs w:val="22"/>
        </w:rPr>
        <w:t>rakstveidā</w:t>
      </w:r>
      <w:proofErr w:type="spellEnd"/>
      <w:r w:rsidRPr="00713670">
        <w:rPr>
          <w:rFonts w:eastAsia="Courier New"/>
          <w:color w:val="000000"/>
          <w:sz w:val="22"/>
          <w:szCs w:val="22"/>
        </w:rPr>
        <w:t xml:space="preserve"> un tos parakstījušas abas Puses. Līguma pielikumi un/vai grozījumi ir tā neatņemamas sastāvdaļas.</w:t>
      </w:r>
    </w:p>
    <w:p w14:paraId="5E01789B" w14:textId="77777777" w:rsidR="00713670" w:rsidRPr="00713670" w:rsidRDefault="00713670">
      <w:pPr>
        <w:widowControl w:val="0"/>
        <w:numPr>
          <w:ilvl w:val="0"/>
          <w:numId w:val="14"/>
        </w:numPr>
        <w:tabs>
          <w:tab w:val="left" w:pos="426"/>
        </w:tabs>
        <w:jc w:val="both"/>
        <w:rPr>
          <w:rFonts w:eastAsia="Courier New"/>
          <w:color w:val="000000"/>
          <w:sz w:val="22"/>
          <w:szCs w:val="22"/>
        </w:rPr>
      </w:pPr>
      <w:r w:rsidRPr="00713670">
        <w:rPr>
          <w:rFonts w:eastAsia="Courier New"/>
          <w:color w:val="000000"/>
          <w:sz w:val="22"/>
          <w:szCs w:val="22"/>
        </w:rPr>
        <w:t>Gadījumā, ja Pircējs šajā Līgumā noteiktā termiņā nav samaksājis Pirkuma maksu un kavējums pārsniedz 30 (trīsdesmit) dienas, Pārdevējs ir tiesīgs vienpusēji atkāpties no Līguma, rakstiski paziņojot par to Pircējam. Šajā gadījumā Puses 30 (trīsdesmit) dienu laikā īsteno restitūciju, un Pircējs šai sakarā nav tiesīgs prasīt no Pārdevēja jebkādu zaudējumu atlīdzību.</w:t>
      </w:r>
    </w:p>
    <w:p w14:paraId="797CA7F3" w14:textId="77777777" w:rsidR="00713670" w:rsidRPr="00713670" w:rsidRDefault="00713670" w:rsidP="00713670">
      <w:pPr>
        <w:widowControl w:val="0"/>
        <w:tabs>
          <w:tab w:val="left" w:pos="426"/>
        </w:tabs>
        <w:ind w:left="426"/>
        <w:jc w:val="both"/>
        <w:rPr>
          <w:rFonts w:eastAsia="Courier New"/>
          <w:color w:val="000000"/>
          <w:sz w:val="22"/>
          <w:szCs w:val="22"/>
        </w:rPr>
      </w:pPr>
    </w:p>
    <w:p w14:paraId="3E4406B8"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STRĪDU ATRISINĀŠANA</w:t>
      </w:r>
    </w:p>
    <w:p w14:paraId="52C29AFB" w14:textId="77777777" w:rsidR="00713670" w:rsidRPr="00713670" w:rsidRDefault="00713670" w:rsidP="00713670">
      <w:pPr>
        <w:widowControl w:val="0"/>
        <w:tabs>
          <w:tab w:val="left" w:pos="426"/>
        </w:tabs>
        <w:ind w:left="426"/>
        <w:jc w:val="both"/>
        <w:rPr>
          <w:rFonts w:eastAsia="Courier New"/>
          <w:b/>
          <w:bCs/>
          <w:color w:val="000000"/>
          <w:sz w:val="22"/>
          <w:szCs w:val="22"/>
        </w:rPr>
      </w:pPr>
    </w:p>
    <w:p w14:paraId="0EC07CBB" w14:textId="77777777" w:rsidR="00713670" w:rsidRPr="00713670" w:rsidRDefault="00713670">
      <w:pPr>
        <w:widowControl w:val="0"/>
        <w:numPr>
          <w:ilvl w:val="0"/>
          <w:numId w:val="15"/>
        </w:numPr>
        <w:tabs>
          <w:tab w:val="left" w:pos="426"/>
        </w:tabs>
        <w:jc w:val="both"/>
        <w:rPr>
          <w:rFonts w:eastAsia="Courier New"/>
          <w:color w:val="000000"/>
          <w:sz w:val="22"/>
          <w:szCs w:val="22"/>
        </w:rPr>
      </w:pPr>
      <w:r w:rsidRPr="00713670">
        <w:rPr>
          <w:rFonts w:eastAsia="Courier New"/>
          <w:color w:val="000000"/>
          <w:sz w:val="22"/>
          <w:szCs w:val="22"/>
        </w:rPr>
        <w:t>Jebkurš strīds, nesaskaņa vai prasība, kas izriet no Līguma, kas skar to, vai tā pārkāpšanu, izbeigšanu vai spēkā neesamību, Puses risinās savstarpējo pārrunu ceļā, savukārt, ja strīdu nav iespējams atrisināt savstarpējo pārrunu ceļā divu mēnešu laikā, tas izskatāms tiesā tiesību aktos paredzētajā kārtībā.</w:t>
      </w:r>
    </w:p>
    <w:p w14:paraId="097DDAD8" w14:textId="77777777" w:rsidR="00713670" w:rsidRPr="00713670" w:rsidRDefault="00713670" w:rsidP="00713670">
      <w:pPr>
        <w:widowControl w:val="0"/>
        <w:tabs>
          <w:tab w:val="left" w:pos="426"/>
        </w:tabs>
        <w:ind w:left="426"/>
        <w:jc w:val="both"/>
        <w:rPr>
          <w:rFonts w:eastAsia="Courier New"/>
          <w:color w:val="000000"/>
          <w:sz w:val="22"/>
          <w:szCs w:val="22"/>
        </w:rPr>
      </w:pPr>
    </w:p>
    <w:p w14:paraId="3C4139D4" w14:textId="77777777" w:rsidR="00713670" w:rsidRPr="00713670" w:rsidRDefault="00713670">
      <w:pPr>
        <w:widowControl w:val="0"/>
        <w:numPr>
          <w:ilvl w:val="0"/>
          <w:numId w:val="12"/>
        </w:numPr>
        <w:tabs>
          <w:tab w:val="left" w:pos="284"/>
        </w:tabs>
        <w:jc w:val="center"/>
        <w:rPr>
          <w:rFonts w:eastAsia="Courier New"/>
          <w:b/>
          <w:bCs/>
          <w:color w:val="000000"/>
          <w:sz w:val="22"/>
          <w:szCs w:val="22"/>
        </w:rPr>
      </w:pPr>
      <w:r w:rsidRPr="00713670">
        <w:rPr>
          <w:rFonts w:eastAsia="Courier New"/>
          <w:b/>
          <w:bCs/>
          <w:color w:val="000000"/>
          <w:sz w:val="22"/>
          <w:szCs w:val="22"/>
        </w:rPr>
        <w:t>CITI NOTEIKUMI</w:t>
      </w:r>
    </w:p>
    <w:p w14:paraId="2D545E0C" w14:textId="77777777" w:rsidR="00713670" w:rsidRPr="00713670" w:rsidRDefault="00713670" w:rsidP="00713670">
      <w:pPr>
        <w:widowControl w:val="0"/>
        <w:tabs>
          <w:tab w:val="left" w:pos="284"/>
        </w:tabs>
        <w:rPr>
          <w:rFonts w:eastAsia="Courier New"/>
          <w:b/>
          <w:bCs/>
          <w:color w:val="000000"/>
          <w:sz w:val="22"/>
          <w:szCs w:val="22"/>
        </w:rPr>
      </w:pPr>
    </w:p>
    <w:p w14:paraId="18A8B8A5"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Līgums satur Pušu pilnīgu vienošanos. Puses ir iepazinušās ar Līguma saturu un piekrīt visiem tā apakšpunktiem, ko apstiprina, parakstot to.</w:t>
      </w:r>
    </w:p>
    <w:p w14:paraId="1BC053F5"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Puses vienojas, ka Līgums ir saistošs arī Pušu mantiniekiem, tiesību pēcniekiem un pilnvarotajām personām.</w:t>
      </w:r>
    </w:p>
    <w:p w14:paraId="3C619274"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Ja kāds no Līguma noteikumiem tiks pārkāpts nelikumīgi vai piespiedu kārtā, vai arī atzīts par tādu, kam nav likumīga spēka, tas neiespaido Līguma pārējos nosacījumus.</w:t>
      </w:r>
    </w:p>
    <w:p w14:paraId="063C4BAE"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Visos citos jautājumos, ko neparedz Līguma noteikumi, Puses vadās pēc spēkā esošiem tiesību aktiem.</w:t>
      </w:r>
    </w:p>
    <w:p w14:paraId="522FF607"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Ar Līguma noslēgšanas brīdi jebkādas agrākās Pušu vienošanās, rakstiskas vai mutiskas, kas attiecās uz Līguma priekšmetu, izpildes termiņu un Līguma summu, zaudē spēku un netiek ievērotas.</w:t>
      </w:r>
    </w:p>
    <w:p w14:paraId="14FE3DA4"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Līgums ir sastādīts 4 (četros) oriģinālos eksemplāros, no kuriem 2 (divi) atrodas pie Pircēja, trešais - pie Pārdevēja, bet ceturtais – iesniegšanai Zemesgrāmatu nodaļā.</w:t>
      </w:r>
    </w:p>
    <w:p w14:paraId="788F80E9"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un Pircējs piekrīt Līguma noteikumiem un apstiprina, to parakstot.</w:t>
      </w:r>
    </w:p>
    <w:p w14:paraId="34515DA9" w14:textId="77777777" w:rsidR="00713670" w:rsidRPr="00713670" w:rsidRDefault="00713670" w:rsidP="00713670">
      <w:pPr>
        <w:widowControl w:val="0"/>
        <w:tabs>
          <w:tab w:val="left" w:pos="426"/>
        </w:tabs>
        <w:ind w:left="426"/>
        <w:jc w:val="both"/>
        <w:rPr>
          <w:rFonts w:eastAsia="Courier New"/>
          <w:color w:val="000000"/>
          <w:sz w:val="22"/>
          <w:szCs w:val="22"/>
        </w:rPr>
      </w:pPr>
    </w:p>
    <w:p w14:paraId="3082EF57" w14:textId="77777777" w:rsidR="00713670" w:rsidRPr="00713670" w:rsidRDefault="00713670">
      <w:pPr>
        <w:widowControl w:val="0"/>
        <w:numPr>
          <w:ilvl w:val="0"/>
          <w:numId w:val="12"/>
        </w:numPr>
        <w:tabs>
          <w:tab w:val="left" w:pos="426"/>
        </w:tabs>
        <w:jc w:val="center"/>
        <w:rPr>
          <w:rFonts w:eastAsia="Courier New"/>
          <w:b/>
          <w:bCs/>
          <w:color w:val="000000"/>
          <w:sz w:val="22"/>
          <w:szCs w:val="22"/>
        </w:rPr>
      </w:pPr>
      <w:r w:rsidRPr="00713670">
        <w:rPr>
          <w:rFonts w:eastAsia="Courier New"/>
          <w:b/>
          <w:bCs/>
          <w:color w:val="000000"/>
          <w:sz w:val="22"/>
          <w:szCs w:val="22"/>
        </w:rPr>
        <w:lastRenderedPageBreak/>
        <w:t>PUŠU REKVIZĪTI UN PARAKSTI</w:t>
      </w:r>
    </w:p>
    <w:p w14:paraId="2A24B95E"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p>
    <w:tbl>
      <w:tblPr>
        <w:tblW w:w="0" w:type="auto"/>
        <w:tblLook w:val="04A0" w:firstRow="1" w:lastRow="0" w:firstColumn="1" w:lastColumn="0" w:noHBand="0" w:noVBand="1"/>
      </w:tblPr>
      <w:tblGrid>
        <w:gridCol w:w="4674"/>
        <w:gridCol w:w="4680"/>
      </w:tblGrid>
      <w:tr w:rsidR="00713670" w:rsidRPr="00713670" w14:paraId="4E57ECCA" w14:textId="77777777" w:rsidTr="00873076">
        <w:trPr>
          <w:trHeight w:val="2530"/>
        </w:trPr>
        <w:tc>
          <w:tcPr>
            <w:tcW w:w="4701" w:type="dxa"/>
            <w:shd w:val="clear" w:color="auto" w:fill="auto"/>
          </w:tcPr>
          <w:p w14:paraId="5DE8200A"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PIRCĒJS</w:t>
            </w:r>
          </w:p>
          <w:p w14:paraId="2D22181E"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Gulbenes novada pašvaldība</w:t>
            </w:r>
          </w:p>
          <w:p w14:paraId="100413BD" w14:textId="77777777" w:rsidR="00713670" w:rsidRPr="00713670" w:rsidRDefault="00713670" w:rsidP="00713670">
            <w:pPr>
              <w:widowControl w:val="0"/>
              <w:tabs>
                <w:tab w:val="left" w:pos="426"/>
              </w:tabs>
              <w:ind w:left="426"/>
              <w:jc w:val="both"/>
              <w:rPr>
                <w:rFonts w:eastAsia="Courier New"/>
                <w:b/>
                <w:bCs/>
                <w:color w:val="000000"/>
                <w:sz w:val="22"/>
                <w:szCs w:val="22"/>
              </w:rPr>
            </w:pPr>
            <w:proofErr w:type="spellStart"/>
            <w:r w:rsidRPr="00713670">
              <w:rPr>
                <w:rFonts w:eastAsia="Courier New"/>
                <w:bCs/>
                <w:color w:val="000000"/>
                <w:sz w:val="22"/>
                <w:szCs w:val="22"/>
              </w:rPr>
              <w:t>Reģ</w:t>
            </w:r>
            <w:proofErr w:type="spellEnd"/>
            <w:r w:rsidRPr="00713670">
              <w:rPr>
                <w:rFonts w:eastAsia="Courier New"/>
                <w:bCs/>
                <w:color w:val="000000"/>
                <w:sz w:val="22"/>
                <w:szCs w:val="22"/>
              </w:rPr>
              <w:t>. Nr. 90009116327</w:t>
            </w:r>
          </w:p>
          <w:p w14:paraId="0775EF2A" w14:textId="77777777" w:rsidR="00713670" w:rsidRPr="00713670" w:rsidRDefault="00713670" w:rsidP="00713670">
            <w:pPr>
              <w:widowControl w:val="0"/>
              <w:tabs>
                <w:tab w:val="left" w:pos="426"/>
              </w:tabs>
              <w:ind w:left="426"/>
              <w:jc w:val="both"/>
              <w:rPr>
                <w:rFonts w:eastAsia="Courier New"/>
                <w:bCs/>
                <w:color w:val="000000"/>
                <w:sz w:val="22"/>
                <w:szCs w:val="22"/>
              </w:rPr>
            </w:pPr>
            <w:r w:rsidRPr="00713670">
              <w:rPr>
                <w:rFonts w:eastAsia="Courier New"/>
                <w:bCs/>
                <w:color w:val="000000"/>
                <w:sz w:val="22"/>
                <w:szCs w:val="22"/>
              </w:rPr>
              <w:t xml:space="preserve">Ābeļu iela 2, Gulbene, </w:t>
            </w:r>
          </w:p>
          <w:p w14:paraId="5264C5E5"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Cs/>
                <w:color w:val="000000"/>
                <w:sz w:val="22"/>
                <w:szCs w:val="22"/>
              </w:rPr>
              <w:t>Gulbenes novads, LV – 4401</w:t>
            </w:r>
          </w:p>
        </w:tc>
        <w:tc>
          <w:tcPr>
            <w:tcW w:w="4702" w:type="dxa"/>
            <w:shd w:val="clear" w:color="auto" w:fill="auto"/>
          </w:tcPr>
          <w:p w14:paraId="7F08BF66"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PĀRDEVĒJS</w:t>
            </w:r>
          </w:p>
          <w:p w14:paraId="49096EE8" w14:textId="77777777" w:rsidR="00664CE2" w:rsidRDefault="00664CE2" w:rsidP="00713670">
            <w:pPr>
              <w:widowControl w:val="0"/>
              <w:tabs>
                <w:tab w:val="left" w:pos="426"/>
              </w:tabs>
              <w:ind w:left="426"/>
              <w:jc w:val="both"/>
              <w:rPr>
                <w:rFonts w:eastAsia="Courier New"/>
                <w:b/>
                <w:bCs/>
                <w:color w:val="000000"/>
                <w:sz w:val="22"/>
                <w:szCs w:val="22"/>
              </w:rPr>
            </w:pPr>
          </w:p>
          <w:p w14:paraId="753DFB67" w14:textId="5829720E" w:rsidR="00713670" w:rsidRPr="00713670" w:rsidRDefault="00713670" w:rsidP="00713670">
            <w:pPr>
              <w:widowControl w:val="0"/>
              <w:tabs>
                <w:tab w:val="left" w:pos="426"/>
              </w:tabs>
              <w:ind w:left="426"/>
              <w:jc w:val="both"/>
              <w:rPr>
                <w:rFonts w:eastAsia="Courier New"/>
                <w:bCs/>
                <w:sz w:val="22"/>
                <w:szCs w:val="22"/>
              </w:rPr>
            </w:pPr>
            <w:r w:rsidRPr="00713670">
              <w:rPr>
                <w:rFonts w:eastAsia="Courier New"/>
                <w:bCs/>
                <w:sz w:val="22"/>
                <w:szCs w:val="22"/>
              </w:rPr>
              <w:t xml:space="preserve">Banka: </w:t>
            </w:r>
          </w:p>
          <w:p w14:paraId="65E28358" w14:textId="77777777" w:rsidR="00713670" w:rsidRPr="00713670" w:rsidRDefault="00713670" w:rsidP="00713670">
            <w:pPr>
              <w:widowControl w:val="0"/>
              <w:tabs>
                <w:tab w:val="left" w:pos="426"/>
              </w:tabs>
              <w:ind w:left="426"/>
              <w:jc w:val="both"/>
              <w:rPr>
                <w:rFonts w:eastAsia="Courier New"/>
                <w:bCs/>
                <w:sz w:val="22"/>
                <w:szCs w:val="22"/>
              </w:rPr>
            </w:pPr>
            <w:r w:rsidRPr="00713670">
              <w:rPr>
                <w:rFonts w:eastAsia="Courier New"/>
                <w:bCs/>
                <w:sz w:val="22"/>
                <w:szCs w:val="22"/>
              </w:rPr>
              <w:t xml:space="preserve">Kods: </w:t>
            </w:r>
          </w:p>
          <w:p w14:paraId="3DD5BA95" w14:textId="77777777" w:rsidR="00713670" w:rsidRPr="00713670" w:rsidRDefault="00713670" w:rsidP="00713670">
            <w:pPr>
              <w:widowControl w:val="0"/>
              <w:tabs>
                <w:tab w:val="left" w:pos="426"/>
              </w:tabs>
              <w:ind w:left="426"/>
              <w:jc w:val="both"/>
              <w:rPr>
                <w:rFonts w:eastAsia="Courier New"/>
                <w:bCs/>
                <w:sz w:val="22"/>
                <w:szCs w:val="22"/>
              </w:rPr>
            </w:pPr>
            <w:r w:rsidRPr="00713670">
              <w:rPr>
                <w:rFonts w:eastAsia="Courier New"/>
                <w:bCs/>
                <w:sz w:val="22"/>
                <w:szCs w:val="22"/>
              </w:rPr>
              <w:t>Konts: LV</w:t>
            </w:r>
          </w:p>
          <w:p w14:paraId="4B63CA62" w14:textId="77777777" w:rsidR="00713670" w:rsidRPr="00713670" w:rsidRDefault="00713670" w:rsidP="00713670">
            <w:pPr>
              <w:widowControl w:val="0"/>
              <w:tabs>
                <w:tab w:val="left" w:pos="426"/>
              </w:tabs>
              <w:ind w:left="426"/>
              <w:jc w:val="both"/>
              <w:rPr>
                <w:rFonts w:eastAsia="Courier New"/>
                <w:b/>
                <w:bCs/>
                <w:color w:val="000000"/>
                <w:sz w:val="22"/>
                <w:szCs w:val="22"/>
              </w:rPr>
            </w:pPr>
          </w:p>
        </w:tc>
      </w:tr>
      <w:tr w:rsidR="00713670" w:rsidRPr="00713670" w14:paraId="41370414" w14:textId="77777777" w:rsidTr="00873076">
        <w:tc>
          <w:tcPr>
            <w:tcW w:w="4701" w:type="dxa"/>
            <w:shd w:val="clear" w:color="auto" w:fill="auto"/>
          </w:tcPr>
          <w:p w14:paraId="1E23DD66" w14:textId="77777777" w:rsidR="00713670" w:rsidRPr="00713670" w:rsidRDefault="00713670" w:rsidP="00713670">
            <w:pPr>
              <w:widowControl w:val="0"/>
              <w:tabs>
                <w:tab w:val="left" w:pos="426"/>
              </w:tabs>
              <w:ind w:left="426"/>
              <w:jc w:val="both"/>
              <w:rPr>
                <w:rFonts w:eastAsia="Courier New"/>
                <w:bCs/>
                <w:color w:val="000000"/>
                <w:sz w:val="22"/>
                <w:szCs w:val="22"/>
              </w:rPr>
            </w:pPr>
            <w:r w:rsidRPr="00713670">
              <w:rPr>
                <w:rFonts w:eastAsia="Courier New"/>
                <w:bCs/>
                <w:color w:val="000000"/>
                <w:sz w:val="22"/>
                <w:szCs w:val="22"/>
              </w:rPr>
              <w:t>Domes priekšsēdētājs</w:t>
            </w:r>
          </w:p>
          <w:p w14:paraId="60F147A0"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2355C076"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2BC52198" w14:textId="77777777" w:rsidR="00713670" w:rsidRPr="00713670" w:rsidRDefault="00713670" w:rsidP="00713670">
            <w:pPr>
              <w:widowControl w:val="0"/>
              <w:tabs>
                <w:tab w:val="left" w:pos="426"/>
              </w:tabs>
              <w:ind w:left="426"/>
              <w:jc w:val="both"/>
              <w:rPr>
                <w:rFonts w:eastAsia="Courier New"/>
                <w:bCs/>
                <w:color w:val="000000"/>
                <w:sz w:val="22"/>
                <w:szCs w:val="22"/>
              </w:rPr>
            </w:pPr>
            <w:r w:rsidRPr="00713670">
              <w:rPr>
                <w:rFonts w:eastAsia="Courier New"/>
                <w:bCs/>
                <w:color w:val="000000"/>
                <w:sz w:val="22"/>
                <w:szCs w:val="22"/>
              </w:rPr>
              <w:t xml:space="preserve">________________________________ </w:t>
            </w:r>
          </w:p>
          <w:p w14:paraId="44A69CEF" w14:textId="77777777" w:rsidR="00713670" w:rsidRPr="00713670" w:rsidRDefault="00713670" w:rsidP="00713670">
            <w:pPr>
              <w:widowControl w:val="0"/>
              <w:tabs>
                <w:tab w:val="left" w:pos="426"/>
              </w:tabs>
              <w:ind w:left="426" w:right="657"/>
              <w:jc w:val="right"/>
              <w:rPr>
                <w:rFonts w:eastAsia="Courier New"/>
                <w:bCs/>
                <w:color w:val="000000"/>
                <w:sz w:val="22"/>
                <w:szCs w:val="22"/>
              </w:rPr>
            </w:pPr>
            <w:proofErr w:type="spellStart"/>
            <w:r w:rsidRPr="00713670">
              <w:rPr>
                <w:rFonts w:eastAsia="Courier New"/>
                <w:bCs/>
                <w:color w:val="000000"/>
                <w:sz w:val="22"/>
                <w:szCs w:val="22"/>
              </w:rPr>
              <w:t>A.Caunītis</w:t>
            </w:r>
            <w:proofErr w:type="spellEnd"/>
          </w:p>
          <w:p w14:paraId="46DF5910" w14:textId="77777777" w:rsidR="00713670" w:rsidRPr="00713670" w:rsidRDefault="00713670" w:rsidP="00713670">
            <w:pPr>
              <w:widowControl w:val="0"/>
              <w:tabs>
                <w:tab w:val="left" w:pos="426"/>
              </w:tabs>
              <w:ind w:left="426"/>
              <w:jc w:val="both"/>
              <w:rPr>
                <w:rFonts w:eastAsia="Courier New"/>
                <w:bCs/>
                <w:color w:val="000000"/>
                <w:sz w:val="22"/>
                <w:szCs w:val="22"/>
              </w:rPr>
            </w:pPr>
          </w:p>
        </w:tc>
        <w:tc>
          <w:tcPr>
            <w:tcW w:w="4702" w:type="dxa"/>
            <w:shd w:val="clear" w:color="auto" w:fill="auto"/>
          </w:tcPr>
          <w:p w14:paraId="0168854C"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21CE56DB"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03E6C36A"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46E36CCC" w14:textId="77777777" w:rsidR="00713670" w:rsidRPr="00713670" w:rsidRDefault="00713670" w:rsidP="00713670">
            <w:pPr>
              <w:widowControl w:val="0"/>
              <w:tabs>
                <w:tab w:val="left" w:pos="426"/>
              </w:tabs>
              <w:ind w:left="426"/>
              <w:jc w:val="right"/>
              <w:rPr>
                <w:rFonts w:eastAsia="Courier New"/>
                <w:bCs/>
                <w:color w:val="000000"/>
                <w:sz w:val="22"/>
                <w:szCs w:val="22"/>
              </w:rPr>
            </w:pPr>
            <w:r w:rsidRPr="00713670">
              <w:rPr>
                <w:rFonts w:eastAsia="Courier New"/>
                <w:bCs/>
                <w:color w:val="000000"/>
                <w:sz w:val="22"/>
                <w:szCs w:val="22"/>
              </w:rPr>
              <w:t xml:space="preserve">_________________________________ </w:t>
            </w:r>
          </w:p>
          <w:p w14:paraId="0E2F21F9" w14:textId="77777777" w:rsidR="00713670" w:rsidRPr="00713670" w:rsidRDefault="00713670" w:rsidP="00664CE2">
            <w:pPr>
              <w:widowControl w:val="0"/>
              <w:tabs>
                <w:tab w:val="left" w:pos="426"/>
              </w:tabs>
              <w:ind w:left="426"/>
              <w:jc w:val="right"/>
              <w:rPr>
                <w:rFonts w:eastAsia="Courier New"/>
                <w:bCs/>
                <w:color w:val="000000"/>
                <w:sz w:val="22"/>
                <w:szCs w:val="22"/>
              </w:rPr>
            </w:pPr>
          </w:p>
        </w:tc>
      </w:tr>
    </w:tbl>
    <w:p w14:paraId="76A45D10" w14:textId="77777777" w:rsidR="00713670" w:rsidRPr="00713670" w:rsidRDefault="00713670" w:rsidP="00713670">
      <w:pPr>
        <w:widowControl w:val="0"/>
        <w:tabs>
          <w:tab w:val="left" w:pos="6096"/>
        </w:tabs>
        <w:rPr>
          <w:rFonts w:eastAsia="Courier New"/>
          <w:color w:val="000000"/>
          <w:sz w:val="22"/>
          <w:szCs w:val="22"/>
        </w:rPr>
      </w:pPr>
      <w:r w:rsidRPr="00713670">
        <w:rPr>
          <w:rFonts w:eastAsia="Courier New"/>
          <w:color w:val="000000"/>
          <w:sz w:val="22"/>
          <w:szCs w:val="22"/>
        </w:rPr>
        <w:tab/>
      </w:r>
    </w:p>
    <w:p w14:paraId="1A931AF0" w14:textId="77777777" w:rsidR="00713670" w:rsidRPr="00713670" w:rsidRDefault="00713670" w:rsidP="00713670">
      <w:pPr>
        <w:widowControl w:val="0"/>
        <w:tabs>
          <w:tab w:val="left" w:pos="6096"/>
        </w:tabs>
        <w:rPr>
          <w:rFonts w:eastAsia="Courier New"/>
          <w:color w:val="000000"/>
        </w:rPr>
      </w:pPr>
      <w:r w:rsidRPr="00713670">
        <w:rPr>
          <w:rFonts w:eastAsia="Courier New"/>
          <w:color w:val="000000"/>
        </w:rPr>
        <w:t xml:space="preserve"> </w:t>
      </w:r>
    </w:p>
    <w:p w14:paraId="187D20DD" w14:textId="77777777" w:rsidR="00713670" w:rsidRPr="00713670" w:rsidRDefault="00713670" w:rsidP="00713670">
      <w:pPr>
        <w:widowControl w:val="0"/>
        <w:rPr>
          <w:rFonts w:eastAsia="Courier New"/>
          <w:color w:val="000000"/>
        </w:rPr>
      </w:pPr>
    </w:p>
    <w:p w14:paraId="13627031" w14:textId="512E3865" w:rsidR="00664CE2" w:rsidRDefault="00664CE2">
      <w:pPr>
        <w:spacing w:after="160" w:line="259" w:lineRule="auto"/>
        <w:rPr>
          <w:rFonts w:eastAsia="Courier New"/>
          <w:color w:val="000000"/>
        </w:rPr>
      </w:pPr>
      <w:r>
        <w:rPr>
          <w:rFonts w:eastAsia="Courier New"/>
          <w:color w:val="000000"/>
        </w:rPr>
        <w:br w:type="page"/>
      </w:r>
    </w:p>
    <w:tbl>
      <w:tblPr>
        <w:tblW w:w="0" w:type="auto"/>
        <w:tblLook w:val="01E0" w:firstRow="1" w:lastRow="1" w:firstColumn="1" w:lastColumn="1" w:noHBand="0" w:noVBand="0"/>
      </w:tblPr>
      <w:tblGrid>
        <w:gridCol w:w="4384"/>
        <w:gridCol w:w="4970"/>
      </w:tblGrid>
      <w:tr w:rsidR="00713670" w:rsidRPr="00713670" w14:paraId="397C125F" w14:textId="77777777" w:rsidTr="002D1882">
        <w:tc>
          <w:tcPr>
            <w:tcW w:w="4384" w:type="dxa"/>
            <w:shd w:val="clear" w:color="auto" w:fill="auto"/>
          </w:tcPr>
          <w:p w14:paraId="7397F897"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lastRenderedPageBreak/>
              <w:t>Partnera  līguma reģistra Nr._________</w:t>
            </w:r>
          </w:p>
        </w:tc>
        <w:tc>
          <w:tcPr>
            <w:tcW w:w="4970" w:type="dxa"/>
            <w:shd w:val="clear" w:color="auto" w:fill="auto"/>
          </w:tcPr>
          <w:p w14:paraId="28289F82"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t xml:space="preserve">Gulbenes novada domes reģistra </w:t>
            </w:r>
            <w:proofErr w:type="spellStart"/>
            <w:r w:rsidRPr="00713670">
              <w:rPr>
                <w:rFonts w:eastAsia="Courier New"/>
                <w:color w:val="000000"/>
                <w:sz w:val="20"/>
                <w:szCs w:val="20"/>
              </w:rPr>
              <w:t>Nr.GND</w:t>
            </w:r>
            <w:proofErr w:type="spellEnd"/>
            <w:r w:rsidRPr="00713670">
              <w:rPr>
                <w:rFonts w:eastAsia="Courier New"/>
                <w:color w:val="000000"/>
                <w:sz w:val="20"/>
                <w:szCs w:val="20"/>
              </w:rPr>
              <w:t>/__________</w:t>
            </w:r>
          </w:p>
        </w:tc>
      </w:tr>
      <w:tr w:rsidR="00713670" w:rsidRPr="00713670" w14:paraId="0FC22C86" w14:textId="77777777" w:rsidTr="002D1882">
        <w:tc>
          <w:tcPr>
            <w:tcW w:w="4384" w:type="dxa"/>
            <w:shd w:val="clear" w:color="auto" w:fill="auto"/>
          </w:tcPr>
          <w:p w14:paraId="67D99FAD"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t>2022.gada_____.____________</w:t>
            </w:r>
          </w:p>
        </w:tc>
        <w:tc>
          <w:tcPr>
            <w:tcW w:w="4970" w:type="dxa"/>
            <w:shd w:val="clear" w:color="auto" w:fill="auto"/>
          </w:tcPr>
          <w:p w14:paraId="22CF8F88" w14:textId="77777777" w:rsidR="00713670" w:rsidRPr="00713670" w:rsidRDefault="00713670" w:rsidP="00713670">
            <w:pPr>
              <w:widowControl w:val="0"/>
              <w:rPr>
                <w:rFonts w:eastAsia="Courier New"/>
                <w:color w:val="000000"/>
                <w:sz w:val="20"/>
                <w:szCs w:val="20"/>
              </w:rPr>
            </w:pPr>
            <w:r w:rsidRPr="00713670">
              <w:rPr>
                <w:rFonts w:eastAsia="Courier New"/>
                <w:color w:val="000000"/>
                <w:sz w:val="20"/>
                <w:szCs w:val="20"/>
              </w:rPr>
              <w:t>2022.gada ____.______________</w:t>
            </w:r>
          </w:p>
        </w:tc>
      </w:tr>
    </w:tbl>
    <w:p w14:paraId="2732DB89" w14:textId="77777777" w:rsidR="00713670" w:rsidRPr="00713670" w:rsidRDefault="00713670" w:rsidP="00713670">
      <w:pPr>
        <w:widowControl w:val="0"/>
        <w:jc w:val="center"/>
        <w:rPr>
          <w:rFonts w:eastAsia="Courier New"/>
          <w:b/>
          <w:bCs/>
          <w:color w:val="000000"/>
          <w:sz w:val="22"/>
          <w:szCs w:val="22"/>
        </w:rPr>
      </w:pPr>
    </w:p>
    <w:p w14:paraId="651CDBDA" w14:textId="77777777" w:rsidR="00713670" w:rsidRPr="00713670" w:rsidRDefault="00713670" w:rsidP="00713670">
      <w:pPr>
        <w:widowControl w:val="0"/>
        <w:jc w:val="center"/>
        <w:rPr>
          <w:rFonts w:eastAsia="Courier New"/>
          <w:b/>
          <w:bCs/>
          <w:color w:val="000000"/>
          <w:sz w:val="22"/>
          <w:szCs w:val="22"/>
        </w:rPr>
      </w:pPr>
    </w:p>
    <w:p w14:paraId="1F2B262B" w14:textId="77777777" w:rsidR="00713670" w:rsidRPr="00713670" w:rsidRDefault="00713670" w:rsidP="00713670">
      <w:pPr>
        <w:widowControl w:val="0"/>
        <w:jc w:val="center"/>
        <w:rPr>
          <w:rFonts w:eastAsia="Courier New"/>
          <w:b/>
          <w:bCs/>
          <w:color w:val="000000"/>
          <w:sz w:val="22"/>
          <w:szCs w:val="22"/>
        </w:rPr>
      </w:pPr>
      <w:r w:rsidRPr="00713670">
        <w:rPr>
          <w:rFonts w:eastAsia="Courier New"/>
          <w:b/>
          <w:bCs/>
          <w:color w:val="000000"/>
          <w:sz w:val="22"/>
          <w:szCs w:val="22"/>
        </w:rPr>
        <w:t>PIRKUMA LĪGUMS</w:t>
      </w:r>
    </w:p>
    <w:p w14:paraId="55640FA5" w14:textId="77777777" w:rsidR="00713670" w:rsidRPr="00713670" w:rsidRDefault="00713670" w:rsidP="00713670">
      <w:pPr>
        <w:widowControl w:val="0"/>
        <w:jc w:val="center"/>
        <w:rPr>
          <w:rFonts w:eastAsia="Courier New"/>
          <w:b/>
          <w:bCs/>
          <w:color w:val="000000"/>
          <w:sz w:val="22"/>
          <w:szCs w:val="22"/>
        </w:rPr>
      </w:pPr>
    </w:p>
    <w:p w14:paraId="7AB9067A" w14:textId="77777777" w:rsidR="00713670" w:rsidRPr="00713670" w:rsidRDefault="00713670" w:rsidP="00713670">
      <w:pPr>
        <w:widowControl w:val="0"/>
        <w:tabs>
          <w:tab w:val="left" w:pos="6663"/>
        </w:tabs>
        <w:rPr>
          <w:rFonts w:eastAsia="Courier New"/>
          <w:bCs/>
          <w:color w:val="000000"/>
          <w:sz w:val="22"/>
          <w:szCs w:val="22"/>
        </w:rPr>
      </w:pPr>
      <w:r w:rsidRPr="00713670">
        <w:rPr>
          <w:rFonts w:eastAsia="Courier New"/>
          <w:bCs/>
          <w:color w:val="000000"/>
          <w:sz w:val="22"/>
          <w:szCs w:val="22"/>
        </w:rPr>
        <w:t>Gulbenē</w:t>
      </w:r>
      <w:r w:rsidRPr="00713670">
        <w:rPr>
          <w:rFonts w:eastAsia="Courier New"/>
          <w:bCs/>
          <w:color w:val="000000"/>
          <w:sz w:val="22"/>
          <w:szCs w:val="22"/>
        </w:rPr>
        <w:tab/>
        <w:t>2022.gada ___.____________</w:t>
      </w:r>
    </w:p>
    <w:p w14:paraId="273A78D9" w14:textId="77777777" w:rsidR="00713670" w:rsidRPr="00713670" w:rsidRDefault="00713670" w:rsidP="00713670">
      <w:pPr>
        <w:widowControl w:val="0"/>
        <w:rPr>
          <w:rFonts w:eastAsia="Courier New"/>
          <w:bCs/>
          <w:color w:val="000000"/>
          <w:sz w:val="22"/>
          <w:szCs w:val="22"/>
        </w:rPr>
      </w:pPr>
    </w:p>
    <w:p w14:paraId="093AE07F" w14:textId="77777777" w:rsidR="00713670" w:rsidRPr="00713670" w:rsidRDefault="00713670" w:rsidP="00713670">
      <w:pPr>
        <w:widowControl w:val="0"/>
        <w:ind w:firstLine="720"/>
        <w:jc w:val="both"/>
        <w:rPr>
          <w:rFonts w:eastAsia="Courier New"/>
          <w:color w:val="000000"/>
          <w:sz w:val="22"/>
          <w:szCs w:val="22"/>
        </w:rPr>
      </w:pPr>
      <w:r w:rsidRPr="00713670">
        <w:rPr>
          <w:rFonts w:eastAsia="Courier New"/>
          <w:b/>
          <w:bCs/>
          <w:color w:val="000000"/>
          <w:sz w:val="22"/>
          <w:szCs w:val="22"/>
        </w:rPr>
        <w:t xml:space="preserve">Gulbenes novada pašvaldība, </w:t>
      </w:r>
      <w:r w:rsidRPr="00713670">
        <w:rPr>
          <w:rFonts w:eastAsia="Courier New"/>
          <w:color w:val="000000"/>
          <w:sz w:val="22"/>
          <w:szCs w:val="22"/>
        </w:rPr>
        <w:t xml:space="preserve">reģistrācijas numurs 90009116327, juridiskā adrese: Ābeļu iela 2, Gulbene, Gulbenes novads, LV-4401, tās izpilddirektores Antras </w:t>
      </w:r>
      <w:proofErr w:type="spellStart"/>
      <w:r w:rsidRPr="00713670">
        <w:rPr>
          <w:rFonts w:eastAsia="Courier New"/>
          <w:color w:val="000000"/>
          <w:sz w:val="22"/>
          <w:szCs w:val="22"/>
        </w:rPr>
        <w:t>Sprudzānes</w:t>
      </w:r>
      <w:proofErr w:type="spellEnd"/>
      <w:r w:rsidRPr="00713670">
        <w:rPr>
          <w:rFonts w:eastAsia="Courier New"/>
          <w:color w:val="000000"/>
          <w:sz w:val="22"/>
          <w:szCs w:val="22"/>
        </w:rPr>
        <w:t xml:space="preserve"> personā, kura rīkojas, pamatojoties uz Gulbenes novada domes 2013.gada 31.oktobra saistošo noteikumu Nr.25 “Gulbenes novada pašvaldības nolikums” 50.2.apakšpunktu</w:t>
      </w:r>
      <w:r w:rsidRPr="00713670">
        <w:rPr>
          <w:rFonts w:eastAsia="Courier New"/>
          <w:color w:val="000000"/>
        </w:rPr>
        <w:t xml:space="preserve"> </w:t>
      </w:r>
      <w:r w:rsidRPr="00713670">
        <w:rPr>
          <w:rFonts w:eastAsia="Courier New"/>
          <w:color w:val="000000"/>
          <w:sz w:val="22"/>
          <w:szCs w:val="22"/>
        </w:rPr>
        <w:t xml:space="preserve">un Gulbenes novada domes 2022.gada 27.oktobra lēmumu </w:t>
      </w:r>
      <w:proofErr w:type="spellStart"/>
      <w:r w:rsidRPr="00713670">
        <w:rPr>
          <w:rFonts w:eastAsia="Courier New"/>
          <w:color w:val="000000"/>
          <w:sz w:val="22"/>
          <w:szCs w:val="22"/>
        </w:rPr>
        <w:t>Nr.GND</w:t>
      </w:r>
      <w:proofErr w:type="spellEnd"/>
      <w:r w:rsidRPr="00713670">
        <w:rPr>
          <w:rFonts w:eastAsia="Courier New"/>
          <w:color w:val="000000"/>
          <w:sz w:val="22"/>
          <w:szCs w:val="22"/>
        </w:rPr>
        <w:t>/2022/___ (protokols Nr.___, ___.§) “Par nekustamo īpašumu Litenes pagastā ar nosaukumiem “Piekalne” un “Pašvaldības ceļš – Klusā iela” iegādāšanos pašvaldības īpašumā”, turpmāk – Pircējs, no vienas puses, un</w:t>
      </w:r>
    </w:p>
    <w:p w14:paraId="32C31C70" w14:textId="79DC1E7E" w:rsidR="00713670" w:rsidRPr="00713670" w:rsidRDefault="00664CE2" w:rsidP="00664CE2">
      <w:pPr>
        <w:widowControl w:val="0"/>
        <w:ind w:firstLine="720"/>
        <w:jc w:val="both"/>
        <w:rPr>
          <w:rFonts w:eastAsia="Courier New"/>
          <w:b/>
          <w:color w:val="000000"/>
          <w:sz w:val="22"/>
          <w:szCs w:val="22"/>
        </w:rPr>
      </w:pPr>
      <w:r>
        <w:rPr>
          <w:rFonts w:eastAsia="Courier New"/>
          <w:b/>
          <w:color w:val="000000"/>
          <w:sz w:val="22"/>
          <w:szCs w:val="22"/>
        </w:rPr>
        <w:t>…</w:t>
      </w:r>
      <w:r w:rsidR="00713670" w:rsidRPr="00713670">
        <w:rPr>
          <w:rFonts w:eastAsia="Courier New"/>
          <w:color w:val="000000"/>
          <w:sz w:val="22"/>
          <w:szCs w:val="22"/>
        </w:rPr>
        <w:t>, turpmāk – Pārdevējs, no otras puses, Pircējs un Pārdevējs, turpmāk katrs atsevišķi – Puse vai kopā – Puses, izrādot brīvu un nepiespiestu gribu, bez viltus, spaidiem un maldiem, noslēdz šo pirkuma līgumu, turpmāk – Līgums, par turpmāko:</w:t>
      </w:r>
    </w:p>
    <w:p w14:paraId="0226C64A" w14:textId="77777777" w:rsidR="00713670" w:rsidRPr="00713670" w:rsidRDefault="00713670" w:rsidP="00713670">
      <w:pPr>
        <w:widowControl w:val="0"/>
        <w:rPr>
          <w:rFonts w:eastAsia="Courier New"/>
          <w:color w:val="000000"/>
          <w:sz w:val="22"/>
          <w:szCs w:val="22"/>
        </w:rPr>
      </w:pPr>
    </w:p>
    <w:p w14:paraId="2491B0F1" w14:textId="18851A23" w:rsidR="00713670" w:rsidRPr="00664CE2" w:rsidRDefault="00713670">
      <w:pPr>
        <w:pStyle w:val="Sarakstarindkopa"/>
        <w:widowControl w:val="0"/>
        <w:numPr>
          <w:ilvl w:val="0"/>
          <w:numId w:val="47"/>
        </w:numPr>
        <w:tabs>
          <w:tab w:val="left" w:pos="426"/>
        </w:tabs>
        <w:rPr>
          <w:rFonts w:ascii="Times New Roman" w:eastAsia="Courier New" w:hAnsi="Times New Roman"/>
          <w:b/>
          <w:bCs/>
          <w:color w:val="000000"/>
        </w:rPr>
      </w:pPr>
      <w:r w:rsidRPr="00664CE2">
        <w:rPr>
          <w:rFonts w:ascii="Times New Roman" w:eastAsia="Courier New" w:hAnsi="Times New Roman"/>
          <w:b/>
          <w:bCs/>
          <w:color w:val="000000"/>
        </w:rPr>
        <w:t>LĪGUMA PRIEKŠMETS</w:t>
      </w:r>
    </w:p>
    <w:p w14:paraId="043DDFE7" w14:textId="77777777" w:rsidR="00713670" w:rsidRPr="00713670" w:rsidRDefault="00713670" w:rsidP="00713670">
      <w:pPr>
        <w:widowControl w:val="0"/>
        <w:rPr>
          <w:rFonts w:eastAsia="Courier New"/>
          <w:b/>
          <w:bCs/>
          <w:color w:val="000000"/>
          <w:sz w:val="22"/>
          <w:szCs w:val="22"/>
        </w:rPr>
      </w:pPr>
      <w:r w:rsidRPr="00713670">
        <w:rPr>
          <w:rFonts w:eastAsia="Courier New"/>
          <w:b/>
          <w:bCs/>
          <w:color w:val="000000"/>
          <w:sz w:val="22"/>
          <w:szCs w:val="22"/>
        </w:rPr>
        <w:t xml:space="preserve"> </w:t>
      </w:r>
    </w:p>
    <w:p w14:paraId="54C35CEF" w14:textId="711C98F5" w:rsidR="00713670" w:rsidRPr="00664CE2" w:rsidRDefault="00713670">
      <w:pPr>
        <w:pStyle w:val="Sarakstarindkopa"/>
        <w:widowControl w:val="0"/>
        <w:numPr>
          <w:ilvl w:val="1"/>
          <w:numId w:val="48"/>
        </w:numPr>
        <w:tabs>
          <w:tab w:val="left" w:pos="426"/>
        </w:tabs>
        <w:ind w:left="0" w:firstLine="426"/>
        <w:jc w:val="both"/>
        <w:rPr>
          <w:rFonts w:ascii="Times New Roman" w:eastAsia="Courier New" w:hAnsi="Times New Roman"/>
          <w:color w:val="000000"/>
        </w:rPr>
      </w:pPr>
      <w:r w:rsidRPr="00664CE2">
        <w:rPr>
          <w:rFonts w:ascii="Times New Roman" w:eastAsia="Courier New" w:hAnsi="Times New Roman"/>
          <w:color w:val="000000"/>
        </w:rPr>
        <w:t>Pārdevējs pārdod, bet Pircējs pērk nekustamo īpašumu Litenes pagastā ar nosaukumu “Piekalne”, kadastra numurs 5068 004 0527, kas sastāv no vienas zemes vienības ar kadastra apzīmējumu 5068 004 0517, 2,3304 ha platībā, turpmāk – Īpašums.</w:t>
      </w:r>
    </w:p>
    <w:p w14:paraId="65D1299E" w14:textId="3D02F5BC" w:rsidR="00713670" w:rsidRPr="00664CE2" w:rsidRDefault="00713670">
      <w:pPr>
        <w:pStyle w:val="Sarakstarindkopa"/>
        <w:widowControl w:val="0"/>
        <w:numPr>
          <w:ilvl w:val="1"/>
          <w:numId w:val="48"/>
        </w:numPr>
        <w:tabs>
          <w:tab w:val="left" w:pos="426"/>
        </w:tabs>
        <w:ind w:left="0" w:firstLine="426"/>
        <w:jc w:val="both"/>
        <w:rPr>
          <w:rFonts w:ascii="Times New Roman" w:eastAsia="Courier New" w:hAnsi="Times New Roman"/>
          <w:color w:val="000000"/>
        </w:rPr>
      </w:pPr>
      <w:r w:rsidRPr="00664CE2">
        <w:rPr>
          <w:rFonts w:ascii="Times New Roman" w:eastAsia="Courier New" w:hAnsi="Times New Roman"/>
          <w:color w:val="000000"/>
        </w:rPr>
        <w:t>Pārdevēja īpašuma tiesības uz Īpašumu ir nostiprinātas 1994.gada 28.aprīlī ar Vidzemes rajona tiesas Zemesgrāmatu nodaļas lēmumu, par ko Litenes pagasta zemesgrāmatas nodalījumā izdarīts ieraksts Nr.22, žurnāls Nr.66 (1994.gada 28.aprīlī).</w:t>
      </w:r>
    </w:p>
    <w:p w14:paraId="243688B6"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Līgums tiek noslēgts pamatojoties uz Gulbenes novada domes 2022.gada 27.oktobra lēmumu “Par nekustamo īpašumu Litenes pagastā ar nosaukumiem “Piekalne” un “Pašvaldības ceļš – Klusā iela” iegādāšanos pašvaldības īpašumā” (protokols Nr.___, ___.§).</w:t>
      </w:r>
    </w:p>
    <w:p w14:paraId="5B2780B0" w14:textId="77777777" w:rsidR="00713670" w:rsidRPr="00713670" w:rsidRDefault="00713670" w:rsidP="00713670">
      <w:pPr>
        <w:widowControl w:val="0"/>
        <w:rPr>
          <w:rFonts w:eastAsia="Courier New"/>
          <w:color w:val="000000"/>
          <w:sz w:val="22"/>
          <w:szCs w:val="22"/>
        </w:rPr>
      </w:pPr>
    </w:p>
    <w:p w14:paraId="1580C039"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PIRKUMA MAKSA UN TERMIŅI</w:t>
      </w:r>
    </w:p>
    <w:p w14:paraId="075B0DD9" w14:textId="77777777" w:rsidR="00713670" w:rsidRPr="00713670" w:rsidRDefault="00713670" w:rsidP="00713670">
      <w:pPr>
        <w:widowControl w:val="0"/>
        <w:rPr>
          <w:rFonts w:eastAsia="Courier New"/>
          <w:b/>
          <w:bCs/>
          <w:color w:val="000000"/>
          <w:sz w:val="22"/>
          <w:szCs w:val="22"/>
        </w:rPr>
      </w:pPr>
    </w:p>
    <w:p w14:paraId="4B2EE7B7" w14:textId="77777777" w:rsidR="00713670" w:rsidRPr="00713670" w:rsidRDefault="00713670">
      <w:pPr>
        <w:widowControl w:val="0"/>
        <w:numPr>
          <w:ilvl w:val="1"/>
          <w:numId w:val="48"/>
        </w:numPr>
        <w:tabs>
          <w:tab w:val="left" w:pos="426"/>
        </w:tabs>
        <w:ind w:left="426" w:hanging="426"/>
        <w:jc w:val="both"/>
        <w:rPr>
          <w:rFonts w:eastAsia="Courier New"/>
          <w:sz w:val="22"/>
          <w:szCs w:val="22"/>
        </w:rPr>
      </w:pPr>
      <w:r w:rsidRPr="00713670">
        <w:rPr>
          <w:rFonts w:eastAsia="Courier New"/>
          <w:sz w:val="22"/>
          <w:szCs w:val="22"/>
        </w:rPr>
        <w:t xml:space="preserve">Īpašums tiek pārdots par pirkuma maksu </w:t>
      </w:r>
      <w:r w:rsidRPr="00713670">
        <w:rPr>
          <w:rFonts w:eastAsia="Courier New"/>
        </w:rPr>
        <w:t xml:space="preserve">4660,80 EUR (četri tūkstoši seši simti sešdesmit </w:t>
      </w:r>
      <w:proofErr w:type="spellStart"/>
      <w:r w:rsidRPr="00713670">
        <w:rPr>
          <w:rFonts w:eastAsia="Courier New"/>
          <w:i/>
          <w:iCs/>
        </w:rPr>
        <w:t>euro</w:t>
      </w:r>
      <w:proofErr w:type="spellEnd"/>
      <w:r w:rsidRPr="00713670">
        <w:rPr>
          <w:rFonts w:eastAsia="Courier New"/>
        </w:rPr>
        <w:t xml:space="preserve"> 80 centi), </w:t>
      </w:r>
      <w:r w:rsidRPr="00713670">
        <w:rPr>
          <w:rFonts w:eastAsia="Courier New"/>
          <w:sz w:val="22"/>
          <w:szCs w:val="22"/>
        </w:rPr>
        <w:t xml:space="preserve">turpmāk – Pirkuma maksa, kuru Pircējs apņemas samaksāt Pārdevējam 40 (četrdesmit) dienu laikā no Līguma un Līguma 6.2.punktā noteiktā Nostiprinājuma lūguma zemesgrāmatai parakstīšanas dienas. </w:t>
      </w:r>
    </w:p>
    <w:p w14:paraId="617C45EC"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sz w:val="22"/>
          <w:szCs w:val="22"/>
        </w:rPr>
        <w:t xml:space="preserve">Pircējs samaksā Pirkuma maksu, pārskaitot naudas summu ar vienu maksājumu uz Līguma 10.punktā norādīto Pārdevēja bankas kontu. Par samaksas dienu tiek uzskatīta diena, kad Pircējs var uzrādīt </w:t>
      </w:r>
      <w:r w:rsidRPr="00713670">
        <w:rPr>
          <w:rFonts w:eastAsia="Courier New"/>
          <w:color w:val="000000"/>
          <w:sz w:val="22"/>
          <w:szCs w:val="22"/>
        </w:rPr>
        <w:t>attiecīgu bankas maksājuma uzdevumu.</w:t>
      </w:r>
    </w:p>
    <w:p w14:paraId="779364E5"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Puses šādu minētā Īpašuma Pirkuma maksu un tās maksāšanas kārtību atzīst par pareizu, savstarpēju pretenziju nav.</w:t>
      </w:r>
    </w:p>
    <w:p w14:paraId="6C929030"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ĪPAŠUMA TIESĪBAS</w:t>
      </w:r>
    </w:p>
    <w:p w14:paraId="4DB269F6" w14:textId="77777777" w:rsidR="00713670" w:rsidRPr="00713670" w:rsidRDefault="00713670" w:rsidP="00713670">
      <w:pPr>
        <w:widowControl w:val="0"/>
        <w:rPr>
          <w:rFonts w:eastAsia="Courier New"/>
          <w:b/>
          <w:bCs/>
          <w:color w:val="000000"/>
          <w:sz w:val="22"/>
          <w:szCs w:val="22"/>
        </w:rPr>
      </w:pPr>
    </w:p>
    <w:p w14:paraId="5097EB31"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ar savu parakstu apliecina, ka minētais Īpašums nav atsavināts trešajām personām, nav apgrūtināts ar citiem parādiem un nastām, par to nav strīda un Pircēja valdījumā, lietojumā un apsaimniekošanā ar visiem piederumiem, tiesībām un pienākumiem, kādus nosaka spēkā esošie normatīvie akti, tiek nodots ar aktu šā Līguma parakstīšanas brīdī.</w:t>
      </w:r>
    </w:p>
    <w:p w14:paraId="6F26950F"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Pircējs no Līguma noslēgšanas brīža uzņemas civiltiesisku un cita veida atbildību par minētā Īpašuma saglabāšanu, valdījumu un lietojumu, kā arī apņemas segt visus nodokļu maksājumus un citus maksājumus, kas saistīti ar Īpašuma lietojumu, valdījumu.</w:t>
      </w:r>
    </w:p>
    <w:p w14:paraId="36314D9F"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Pircējs no valdījuma un lietojuma tiesību pieņemšanas pārņem risku par Īpašuma nejaušu bojā eju.</w:t>
      </w:r>
    </w:p>
    <w:p w14:paraId="1C7B9944"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apliecina, ka līdz Līguma ierakstīšanai zemesgrāmatā Īpašumu neatsavinās, neieķīlās, neapgrūtinās ar lietu tiesībām, kā arī neradīs šķēršļus Pircēja īpašuma tiesību uz Īpašumu nostiprināšanai zemesgrāmatā.</w:t>
      </w:r>
    </w:p>
    <w:p w14:paraId="4CB38AA3" w14:textId="77777777" w:rsidR="00713670" w:rsidRPr="00713670" w:rsidRDefault="00713670" w:rsidP="00713670">
      <w:pPr>
        <w:widowControl w:val="0"/>
        <w:rPr>
          <w:rFonts w:eastAsia="Courier New"/>
          <w:color w:val="000000"/>
          <w:sz w:val="22"/>
          <w:szCs w:val="22"/>
        </w:rPr>
      </w:pPr>
    </w:p>
    <w:p w14:paraId="1EDA6D41" w14:textId="77777777" w:rsidR="00713670" w:rsidRPr="00713670" w:rsidRDefault="00713670" w:rsidP="00713670">
      <w:pPr>
        <w:widowControl w:val="0"/>
        <w:rPr>
          <w:rFonts w:eastAsia="Courier New"/>
          <w:color w:val="000000"/>
          <w:sz w:val="22"/>
          <w:szCs w:val="22"/>
        </w:rPr>
      </w:pPr>
    </w:p>
    <w:p w14:paraId="3C9E0884"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PUŠU ATBILDĪBA</w:t>
      </w:r>
    </w:p>
    <w:p w14:paraId="15B988BF" w14:textId="77777777" w:rsidR="00713670" w:rsidRPr="00713670" w:rsidRDefault="00713670" w:rsidP="00713670">
      <w:pPr>
        <w:widowControl w:val="0"/>
        <w:rPr>
          <w:rFonts w:eastAsia="Courier New"/>
          <w:b/>
          <w:bCs/>
          <w:color w:val="000000"/>
          <w:sz w:val="22"/>
          <w:szCs w:val="22"/>
        </w:rPr>
      </w:pPr>
    </w:p>
    <w:p w14:paraId="09BFC43B"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Par trešo personu jebkuriem prasījumiem pret minēto Īpašumu, kuru pamatojums radies līdz Līguma noslēgšanai, atbildīgs ir Pārdevējs.</w:t>
      </w:r>
    </w:p>
    <w:p w14:paraId="1CD7D1CB"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Parakstot Līgumu, Pārdevējs nodod Pircējam Īpašuma zemes robežu plānu. Pircēja paraksts uz šā Līguma vienlaicīgi apstiprina Īpašuma zemes robežu plāna saņemšanu.</w:t>
      </w:r>
    </w:p>
    <w:p w14:paraId="1E9821BB" w14:textId="77777777" w:rsidR="00713670" w:rsidRPr="00713670" w:rsidRDefault="00713670">
      <w:pPr>
        <w:widowControl w:val="0"/>
        <w:numPr>
          <w:ilvl w:val="1"/>
          <w:numId w:val="48"/>
        </w:numPr>
        <w:tabs>
          <w:tab w:val="left" w:pos="426"/>
        </w:tabs>
        <w:ind w:left="426" w:hanging="426"/>
        <w:jc w:val="both"/>
        <w:rPr>
          <w:rFonts w:eastAsia="Courier New"/>
          <w:b/>
          <w:bCs/>
          <w:color w:val="000000"/>
          <w:sz w:val="22"/>
          <w:szCs w:val="22"/>
        </w:rPr>
      </w:pPr>
      <w:r w:rsidRPr="00713670">
        <w:rPr>
          <w:rFonts w:eastAsia="Courier New"/>
          <w:color w:val="000000"/>
          <w:sz w:val="22"/>
          <w:szCs w:val="22"/>
        </w:rPr>
        <w:t>Ar Īpašuma reālo stāvokli dabā Puses ir iepazinušās, kā arī Puses apzinās pārdodamā Īpašuma vērtību, atsakās celt viena pret otru iebildumus, prasīt Līguma atcelšanu vai Pirkuma maksas maiņu nesamērīgu zaudējumu dēļ un nekādas citas mantiskas rakstura pretenzijas par minētā Īpašuma trūkumiem Pušu vidū nepastāv.</w:t>
      </w:r>
    </w:p>
    <w:p w14:paraId="4D52B343" w14:textId="77777777" w:rsidR="00713670" w:rsidRPr="00713670" w:rsidRDefault="00713670">
      <w:pPr>
        <w:widowControl w:val="0"/>
        <w:numPr>
          <w:ilvl w:val="1"/>
          <w:numId w:val="48"/>
        </w:numPr>
        <w:tabs>
          <w:tab w:val="left" w:pos="426"/>
        </w:tabs>
        <w:ind w:left="426" w:hanging="426"/>
        <w:jc w:val="both"/>
        <w:rPr>
          <w:rFonts w:eastAsia="Courier New"/>
          <w:bCs/>
          <w:color w:val="000000"/>
          <w:sz w:val="22"/>
          <w:szCs w:val="22"/>
        </w:rPr>
      </w:pPr>
      <w:r w:rsidRPr="00713670">
        <w:rPr>
          <w:rFonts w:eastAsia="Courier New"/>
          <w:bCs/>
          <w:color w:val="000000"/>
          <w:sz w:val="22"/>
          <w:szCs w:val="22"/>
        </w:rPr>
        <w:t>Pirkuma maksas samaksas kavējuma gadījumā Pārdevējs no Pircēja ir tiesīgs prasīt līgumsodu 0,1% (desmitā daļa no viena procenta) no Pirkuma maksas summas par katru kavējuma dienu, bet kopsummā ne vairāk par 10% (desmit procenti) no Pirkuma maksas.</w:t>
      </w:r>
    </w:p>
    <w:p w14:paraId="78B3F13F" w14:textId="77777777" w:rsidR="00713670" w:rsidRPr="00713670" w:rsidRDefault="00713670" w:rsidP="00713670">
      <w:pPr>
        <w:widowControl w:val="0"/>
        <w:tabs>
          <w:tab w:val="left" w:pos="426"/>
        </w:tabs>
        <w:ind w:left="426"/>
        <w:jc w:val="both"/>
        <w:rPr>
          <w:rFonts w:eastAsia="Courier New"/>
          <w:color w:val="000000"/>
          <w:sz w:val="22"/>
          <w:szCs w:val="22"/>
        </w:rPr>
      </w:pPr>
    </w:p>
    <w:p w14:paraId="2A3AEAE9"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ĪPAŠUMA APGRŪTINĀJUMI</w:t>
      </w:r>
    </w:p>
    <w:p w14:paraId="3152AB36" w14:textId="77777777" w:rsidR="00713670" w:rsidRPr="00713670" w:rsidRDefault="00713670" w:rsidP="00713670">
      <w:pPr>
        <w:widowControl w:val="0"/>
        <w:tabs>
          <w:tab w:val="left" w:pos="284"/>
        </w:tabs>
        <w:rPr>
          <w:rFonts w:eastAsia="Courier New"/>
          <w:b/>
          <w:bCs/>
          <w:color w:val="000000"/>
          <w:sz w:val="22"/>
          <w:szCs w:val="22"/>
        </w:rPr>
      </w:pPr>
    </w:p>
    <w:p w14:paraId="4B7F03CB" w14:textId="77777777" w:rsidR="00713670" w:rsidRPr="00713670" w:rsidRDefault="00713670">
      <w:pPr>
        <w:widowControl w:val="0"/>
        <w:numPr>
          <w:ilvl w:val="1"/>
          <w:numId w:val="48"/>
        </w:numPr>
        <w:tabs>
          <w:tab w:val="left" w:pos="426"/>
        </w:tabs>
        <w:ind w:left="426" w:hanging="426"/>
        <w:jc w:val="both"/>
        <w:rPr>
          <w:rFonts w:eastAsia="Courier New"/>
          <w:color w:val="000000"/>
          <w:sz w:val="22"/>
          <w:szCs w:val="22"/>
        </w:rPr>
      </w:pPr>
      <w:r w:rsidRPr="00713670">
        <w:rPr>
          <w:rFonts w:eastAsia="Courier New"/>
          <w:color w:val="000000"/>
          <w:sz w:val="22"/>
          <w:szCs w:val="22"/>
        </w:rPr>
        <w:t>Lietu tiesības, kas apgrūtina visu Īpašumu, saskaņā ar Zemesgrāmatu aktu.</w:t>
      </w:r>
    </w:p>
    <w:p w14:paraId="62C16008" w14:textId="77777777" w:rsidR="00713670" w:rsidRPr="00713670" w:rsidRDefault="00713670" w:rsidP="00713670">
      <w:pPr>
        <w:widowControl w:val="0"/>
        <w:tabs>
          <w:tab w:val="left" w:pos="426"/>
        </w:tabs>
        <w:jc w:val="both"/>
        <w:rPr>
          <w:rFonts w:eastAsia="Courier New"/>
          <w:color w:val="000000"/>
          <w:sz w:val="22"/>
          <w:szCs w:val="22"/>
        </w:rPr>
      </w:pPr>
    </w:p>
    <w:p w14:paraId="2F8DF237"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PUŠU TIESĪBAS UN PIENĀKUMI</w:t>
      </w:r>
    </w:p>
    <w:p w14:paraId="7392039D" w14:textId="77777777" w:rsidR="00713670" w:rsidRPr="00713670" w:rsidRDefault="00713670" w:rsidP="00713670">
      <w:pPr>
        <w:widowControl w:val="0"/>
        <w:tabs>
          <w:tab w:val="left" w:pos="284"/>
        </w:tabs>
        <w:rPr>
          <w:rFonts w:eastAsia="Courier New"/>
          <w:b/>
          <w:bCs/>
          <w:color w:val="000000"/>
          <w:sz w:val="22"/>
          <w:szCs w:val="22"/>
        </w:rPr>
      </w:pPr>
    </w:p>
    <w:p w14:paraId="43A1A3DB"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Pārdevējs apliecina, ka piekrīt Pircēja īpašuma tiesību nostiprināšanai zemesgrāmatā uz Līguma 1.1.punktā minēto Īpašumu.</w:t>
      </w:r>
    </w:p>
    <w:p w14:paraId="2B17F249"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Pēc Līguma parakstīšanas ne vēlāk kā 10 (desmit) darba dienu laikā Puses pie zvērināta notāra vai bāriņtiesā paraksta Nostiprinājuma lūgumu zemesgrāmatai Pircēja īpašumtiesību nostiprināšanai uz Īpašumu.</w:t>
      </w:r>
    </w:p>
    <w:p w14:paraId="50B6994F"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Pārdevējs pilnvaro Pircēju ar pārpilnvarojuma tiesībām pārstāvēt viņu Zemesgrāmatu nodaļā, lai veiktu nepieciešamās darbības īpašumtiesību nostiprināšanai uz pārdoto Īpašumu, šajā sakarā iesniegt un saņemt visus nepieciešamos dokumentus un zemesgrāmatu aktu, viņa vietā parakstīties un nokārtot visas citas šai lietai nepieciešamās formalitātes.</w:t>
      </w:r>
    </w:p>
    <w:p w14:paraId="08244DC9" w14:textId="77777777" w:rsidR="00713670" w:rsidRPr="00713670" w:rsidRDefault="00713670">
      <w:pPr>
        <w:widowControl w:val="0"/>
        <w:numPr>
          <w:ilvl w:val="0"/>
          <w:numId w:val="13"/>
        </w:numPr>
        <w:tabs>
          <w:tab w:val="left" w:pos="426"/>
        </w:tabs>
        <w:jc w:val="both"/>
        <w:rPr>
          <w:rFonts w:eastAsia="Courier New"/>
          <w:color w:val="000000"/>
          <w:sz w:val="22"/>
          <w:szCs w:val="22"/>
        </w:rPr>
      </w:pPr>
      <w:r w:rsidRPr="00713670">
        <w:rPr>
          <w:rFonts w:eastAsia="Courier New"/>
          <w:color w:val="000000"/>
          <w:sz w:val="22"/>
          <w:szCs w:val="22"/>
        </w:rPr>
        <w:t>Izdevumus par īpašumtiesību reģistrēšanu Zemesgrāmatā – valsts un kancelejas nodevu, zvērināta notāra pakalpojumus, sedz Pircējs.</w:t>
      </w:r>
    </w:p>
    <w:p w14:paraId="73C8C293" w14:textId="77777777" w:rsidR="00713670" w:rsidRPr="00713670" w:rsidRDefault="00713670" w:rsidP="00713670">
      <w:pPr>
        <w:widowControl w:val="0"/>
        <w:tabs>
          <w:tab w:val="left" w:pos="426"/>
        </w:tabs>
        <w:ind w:left="426"/>
        <w:jc w:val="both"/>
        <w:rPr>
          <w:rFonts w:eastAsia="Courier New"/>
          <w:color w:val="000000"/>
          <w:sz w:val="22"/>
          <w:szCs w:val="22"/>
        </w:rPr>
      </w:pPr>
    </w:p>
    <w:p w14:paraId="77DD8832"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LĪGUMA GROZĪŠANAS, PAPILDINĀŠANAS UN IZBEIGŠANAS KĀRTĪBA</w:t>
      </w:r>
    </w:p>
    <w:p w14:paraId="08BEDDAE" w14:textId="77777777" w:rsidR="00713670" w:rsidRPr="00713670" w:rsidRDefault="00713670" w:rsidP="00713670">
      <w:pPr>
        <w:widowControl w:val="0"/>
        <w:tabs>
          <w:tab w:val="left" w:pos="284"/>
        </w:tabs>
        <w:rPr>
          <w:rFonts w:eastAsia="Courier New"/>
          <w:b/>
          <w:bCs/>
          <w:color w:val="000000"/>
          <w:sz w:val="22"/>
          <w:szCs w:val="22"/>
        </w:rPr>
      </w:pPr>
    </w:p>
    <w:p w14:paraId="1D4B04E6" w14:textId="77777777" w:rsidR="00713670" w:rsidRPr="00713670" w:rsidRDefault="00713670">
      <w:pPr>
        <w:widowControl w:val="0"/>
        <w:numPr>
          <w:ilvl w:val="0"/>
          <w:numId w:val="14"/>
        </w:numPr>
        <w:tabs>
          <w:tab w:val="left" w:pos="426"/>
        </w:tabs>
        <w:jc w:val="both"/>
        <w:rPr>
          <w:rFonts w:eastAsia="Courier New"/>
          <w:color w:val="000000"/>
          <w:sz w:val="22"/>
          <w:szCs w:val="22"/>
        </w:rPr>
      </w:pPr>
      <w:r w:rsidRPr="00713670">
        <w:rPr>
          <w:rFonts w:eastAsia="Courier New"/>
          <w:color w:val="000000"/>
          <w:sz w:val="22"/>
          <w:szCs w:val="22"/>
        </w:rPr>
        <w:t>Līgumu var grozīt, papildināt vai izbeigt ar Pušu rakstisku vienošanos.</w:t>
      </w:r>
    </w:p>
    <w:p w14:paraId="6207B73B" w14:textId="77777777" w:rsidR="00713670" w:rsidRPr="00713670" w:rsidRDefault="00713670">
      <w:pPr>
        <w:widowControl w:val="0"/>
        <w:numPr>
          <w:ilvl w:val="0"/>
          <w:numId w:val="14"/>
        </w:numPr>
        <w:tabs>
          <w:tab w:val="left" w:pos="426"/>
        </w:tabs>
        <w:jc w:val="both"/>
        <w:rPr>
          <w:rFonts w:eastAsia="Courier New"/>
          <w:color w:val="000000"/>
          <w:sz w:val="22"/>
          <w:szCs w:val="22"/>
        </w:rPr>
      </w:pPr>
      <w:r w:rsidRPr="00713670">
        <w:rPr>
          <w:rFonts w:eastAsia="Courier New"/>
          <w:color w:val="000000"/>
          <w:sz w:val="22"/>
          <w:szCs w:val="22"/>
        </w:rPr>
        <w:t xml:space="preserve">Jebkuri grozījumi un papildinājumi Līgumā ir spēkā vienīgi tad, ja tie ir noformēti </w:t>
      </w:r>
      <w:proofErr w:type="spellStart"/>
      <w:r w:rsidRPr="00713670">
        <w:rPr>
          <w:rFonts w:eastAsia="Courier New"/>
          <w:color w:val="000000"/>
          <w:sz w:val="22"/>
          <w:szCs w:val="22"/>
        </w:rPr>
        <w:t>rakstveidā</w:t>
      </w:r>
      <w:proofErr w:type="spellEnd"/>
      <w:r w:rsidRPr="00713670">
        <w:rPr>
          <w:rFonts w:eastAsia="Courier New"/>
          <w:color w:val="000000"/>
          <w:sz w:val="22"/>
          <w:szCs w:val="22"/>
        </w:rPr>
        <w:t xml:space="preserve"> un tos parakstījušas abas Puses. Līguma pielikumi un/vai grozījumi ir tā neatņemamas sastāvdaļas.</w:t>
      </w:r>
    </w:p>
    <w:p w14:paraId="5D0D3DCE" w14:textId="77777777" w:rsidR="00713670" w:rsidRPr="00713670" w:rsidRDefault="00713670">
      <w:pPr>
        <w:widowControl w:val="0"/>
        <w:numPr>
          <w:ilvl w:val="0"/>
          <w:numId w:val="14"/>
        </w:numPr>
        <w:tabs>
          <w:tab w:val="left" w:pos="426"/>
        </w:tabs>
        <w:jc w:val="both"/>
        <w:rPr>
          <w:rFonts w:eastAsia="Courier New"/>
          <w:color w:val="000000"/>
          <w:sz w:val="22"/>
          <w:szCs w:val="22"/>
        </w:rPr>
      </w:pPr>
      <w:r w:rsidRPr="00713670">
        <w:rPr>
          <w:rFonts w:eastAsia="Courier New"/>
          <w:color w:val="000000"/>
          <w:sz w:val="22"/>
          <w:szCs w:val="22"/>
        </w:rPr>
        <w:t>Gadījumā, ja Pircējs šajā Līgumā noteiktā termiņā nav samaksājis Pirkuma maksu un kavējums pārsniedz 30 (trīsdesmit) dienas, Pārdevējs ir tiesīgs vienpusēji atkāpties no Līguma, rakstiski paziņojot par to Pircējam. Šajā gadījumā Puses 30 (trīsdesmit) dienu laikā īsteno restitūciju, un Pircējs šai sakarā nav tiesīgs prasīt no Pārdevēja jebkādu zaudējumu atlīdzību.</w:t>
      </w:r>
    </w:p>
    <w:p w14:paraId="6008ECD6" w14:textId="77777777" w:rsidR="00713670" w:rsidRPr="00713670" w:rsidRDefault="00713670" w:rsidP="00713670">
      <w:pPr>
        <w:widowControl w:val="0"/>
        <w:tabs>
          <w:tab w:val="left" w:pos="426"/>
        </w:tabs>
        <w:ind w:left="426"/>
        <w:jc w:val="both"/>
        <w:rPr>
          <w:rFonts w:eastAsia="Courier New"/>
          <w:color w:val="000000"/>
          <w:sz w:val="22"/>
          <w:szCs w:val="22"/>
        </w:rPr>
      </w:pPr>
    </w:p>
    <w:p w14:paraId="5172C840"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STRĪDU ATRISINĀŠANA</w:t>
      </w:r>
    </w:p>
    <w:p w14:paraId="3B79186A" w14:textId="77777777" w:rsidR="00713670" w:rsidRPr="00713670" w:rsidRDefault="00713670" w:rsidP="00713670">
      <w:pPr>
        <w:widowControl w:val="0"/>
        <w:tabs>
          <w:tab w:val="left" w:pos="426"/>
        </w:tabs>
        <w:ind w:left="426"/>
        <w:jc w:val="both"/>
        <w:rPr>
          <w:rFonts w:eastAsia="Courier New"/>
          <w:b/>
          <w:bCs/>
          <w:color w:val="000000"/>
          <w:sz w:val="22"/>
          <w:szCs w:val="22"/>
        </w:rPr>
      </w:pPr>
    </w:p>
    <w:p w14:paraId="2FAA7A31" w14:textId="77777777" w:rsidR="00713670" w:rsidRPr="00713670" w:rsidRDefault="00713670">
      <w:pPr>
        <w:widowControl w:val="0"/>
        <w:numPr>
          <w:ilvl w:val="0"/>
          <w:numId w:val="15"/>
        </w:numPr>
        <w:tabs>
          <w:tab w:val="left" w:pos="426"/>
        </w:tabs>
        <w:jc w:val="both"/>
        <w:rPr>
          <w:rFonts w:eastAsia="Courier New"/>
          <w:color w:val="000000"/>
          <w:sz w:val="22"/>
          <w:szCs w:val="22"/>
        </w:rPr>
      </w:pPr>
      <w:r w:rsidRPr="00713670">
        <w:rPr>
          <w:rFonts w:eastAsia="Courier New"/>
          <w:color w:val="000000"/>
          <w:sz w:val="22"/>
          <w:szCs w:val="22"/>
        </w:rPr>
        <w:t>Jebkurš strīds, nesaskaņa vai prasība, kas izriet no Līguma, kas skar to, vai tā pārkāpšanu, izbeigšanu vai spēkā neesamību, Puses risinās savstarpējo pārrunu ceļā, savukārt, ja strīdu nav iespējams atrisināt savstarpējo pārrunu ceļā divu mēnešu laikā, tas izskatāms tiesā tiesību aktos paredzētajā kārtībā.</w:t>
      </w:r>
    </w:p>
    <w:p w14:paraId="3A1E81EB" w14:textId="77777777" w:rsidR="00713670" w:rsidRPr="00713670" w:rsidRDefault="00713670" w:rsidP="00713670">
      <w:pPr>
        <w:widowControl w:val="0"/>
        <w:tabs>
          <w:tab w:val="left" w:pos="426"/>
        </w:tabs>
        <w:ind w:left="426"/>
        <w:jc w:val="both"/>
        <w:rPr>
          <w:rFonts w:eastAsia="Courier New"/>
          <w:color w:val="000000"/>
          <w:sz w:val="22"/>
          <w:szCs w:val="22"/>
        </w:rPr>
      </w:pPr>
    </w:p>
    <w:p w14:paraId="3F6ADF3A" w14:textId="77777777" w:rsidR="00713670" w:rsidRPr="00713670" w:rsidRDefault="00713670">
      <w:pPr>
        <w:widowControl w:val="0"/>
        <w:numPr>
          <w:ilvl w:val="0"/>
          <w:numId w:val="48"/>
        </w:numPr>
        <w:tabs>
          <w:tab w:val="left" w:pos="284"/>
        </w:tabs>
        <w:jc w:val="center"/>
        <w:rPr>
          <w:rFonts w:eastAsia="Courier New"/>
          <w:b/>
          <w:bCs/>
          <w:color w:val="000000"/>
          <w:sz w:val="22"/>
          <w:szCs w:val="22"/>
        </w:rPr>
      </w:pPr>
      <w:r w:rsidRPr="00713670">
        <w:rPr>
          <w:rFonts w:eastAsia="Courier New"/>
          <w:b/>
          <w:bCs/>
          <w:color w:val="000000"/>
          <w:sz w:val="22"/>
          <w:szCs w:val="22"/>
        </w:rPr>
        <w:t>CITI NOTEIKUMI</w:t>
      </w:r>
    </w:p>
    <w:p w14:paraId="02027929" w14:textId="77777777" w:rsidR="00713670" w:rsidRPr="00713670" w:rsidRDefault="00713670" w:rsidP="00713670">
      <w:pPr>
        <w:widowControl w:val="0"/>
        <w:tabs>
          <w:tab w:val="left" w:pos="284"/>
        </w:tabs>
        <w:rPr>
          <w:rFonts w:eastAsia="Courier New"/>
          <w:b/>
          <w:bCs/>
          <w:color w:val="000000"/>
          <w:sz w:val="22"/>
          <w:szCs w:val="22"/>
        </w:rPr>
      </w:pPr>
    </w:p>
    <w:p w14:paraId="33EEB924"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Līgums satur Pušu pilnīgu vienošanos. Puses ir iepazinušās ar Līguma saturu un piekrīt visiem tā apakšpunktiem, ko apstiprina, parakstot to.</w:t>
      </w:r>
    </w:p>
    <w:p w14:paraId="68416A1A"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Puses vienojas, ka Līgums ir saistošs arī Pušu mantiniekiem, tiesību pēcniekiem un pilnvarotajām personām.</w:t>
      </w:r>
    </w:p>
    <w:p w14:paraId="309057FD"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Ja kāds no Līguma noteikumiem tiks pārkāpts nelikumīgi vai piespiedu kārtā, vai arī atzīts par tādu, kam nav likumīga spēka, tas neiespaido Līguma pārējos nosacījumus.</w:t>
      </w:r>
    </w:p>
    <w:p w14:paraId="2C8C5802"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Visos citos jautājumos, ko neparedz Līguma noteikumi, Puses vadās pēc spēkā esošiem tiesību aktiem.</w:t>
      </w:r>
    </w:p>
    <w:p w14:paraId="1F190910"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Ar Līguma noslēgšanas brīdi jebkādas agrākās Pušu vienošanās, rakstiskas vai mutiskas, kas attiecās uz Līguma priekšmetu, izpildes termiņu un Līguma summu, zaudē spēku un netiek ievērotas.</w:t>
      </w:r>
    </w:p>
    <w:p w14:paraId="1E7D7777"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 xml:space="preserve">Līgums ir sastādīts 4 (četros) oriģinālos eksemplāros, no kuriem 2 (divi) atrodas pie Pircēja, trešais - </w:t>
      </w:r>
      <w:r w:rsidRPr="00713670">
        <w:rPr>
          <w:rFonts w:eastAsia="Courier New"/>
          <w:color w:val="000000"/>
          <w:sz w:val="22"/>
          <w:szCs w:val="22"/>
        </w:rPr>
        <w:lastRenderedPageBreak/>
        <w:t>pie Pārdevēja, bet ceturtais – iesniegšanai Zemesgrāmatu nodaļā.</w:t>
      </w:r>
    </w:p>
    <w:p w14:paraId="4E5CE31A" w14:textId="77777777" w:rsidR="00713670" w:rsidRPr="00713670" w:rsidRDefault="00713670">
      <w:pPr>
        <w:widowControl w:val="0"/>
        <w:numPr>
          <w:ilvl w:val="0"/>
          <w:numId w:val="16"/>
        </w:numPr>
        <w:tabs>
          <w:tab w:val="left" w:pos="426"/>
        </w:tabs>
        <w:ind w:left="426" w:hanging="426"/>
        <w:jc w:val="both"/>
        <w:rPr>
          <w:rFonts w:eastAsia="Courier New"/>
          <w:color w:val="000000"/>
          <w:sz w:val="22"/>
          <w:szCs w:val="22"/>
        </w:rPr>
      </w:pPr>
      <w:r w:rsidRPr="00713670">
        <w:rPr>
          <w:rFonts w:eastAsia="Courier New"/>
          <w:color w:val="000000"/>
          <w:sz w:val="22"/>
          <w:szCs w:val="22"/>
        </w:rPr>
        <w:t>Pārdevējs un Pircējs piekrīt Līguma noteikumiem un apstiprina, to parakstot.</w:t>
      </w:r>
    </w:p>
    <w:p w14:paraId="5C81323D" w14:textId="77777777" w:rsidR="00713670" w:rsidRPr="00713670" w:rsidRDefault="00713670" w:rsidP="00713670">
      <w:pPr>
        <w:widowControl w:val="0"/>
        <w:tabs>
          <w:tab w:val="left" w:pos="426"/>
        </w:tabs>
        <w:ind w:left="426"/>
        <w:jc w:val="both"/>
        <w:rPr>
          <w:rFonts w:eastAsia="Courier New"/>
          <w:color w:val="000000"/>
          <w:sz w:val="22"/>
          <w:szCs w:val="22"/>
        </w:rPr>
      </w:pPr>
    </w:p>
    <w:p w14:paraId="6371272C" w14:textId="77777777" w:rsidR="00713670" w:rsidRPr="00713670" w:rsidRDefault="00713670">
      <w:pPr>
        <w:widowControl w:val="0"/>
        <w:numPr>
          <w:ilvl w:val="0"/>
          <w:numId w:val="48"/>
        </w:numPr>
        <w:tabs>
          <w:tab w:val="left" w:pos="426"/>
        </w:tabs>
        <w:jc w:val="center"/>
        <w:rPr>
          <w:rFonts w:eastAsia="Courier New"/>
          <w:b/>
          <w:bCs/>
          <w:color w:val="000000"/>
          <w:sz w:val="22"/>
          <w:szCs w:val="22"/>
        </w:rPr>
      </w:pPr>
      <w:r w:rsidRPr="00713670">
        <w:rPr>
          <w:rFonts w:eastAsia="Courier New"/>
          <w:b/>
          <w:bCs/>
          <w:color w:val="000000"/>
          <w:sz w:val="22"/>
          <w:szCs w:val="22"/>
        </w:rPr>
        <w:t>PUŠU REKVIZĪTI UN PARAKSTI</w:t>
      </w:r>
    </w:p>
    <w:p w14:paraId="06F8BB19"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r w:rsidRPr="00713670">
        <w:rPr>
          <w:rFonts w:eastAsia="Courier New"/>
          <w:b/>
          <w:bCs/>
          <w:color w:val="000000"/>
          <w:sz w:val="22"/>
          <w:szCs w:val="22"/>
        </w:rPr>
        <w:tab/>
      </w:r>
    </w:p>
    <w:tbl>
      <w:tblPr>
        <w:tblW w:w="0" w:type="auto"/>
        <w:tblLook w:val="04A0" w:firstRow="1" w:lastRow="0" w:firstColumn="1" w:lastColumn="0" w:noHBand="0" w:noVBand="1"/>
      </w:tblPr>
      <w:tblGrid>
        <w:gridCol w:w="4674"/>
        <w:gridCol w:w="4680"/>
      </w:tblGrid>
      <w:tr w:rsidR="00713670" w:rsidRPr="00713670" w14:paraId="52D7D518" w14:textId="77777777" w:rsidTr="00873076">
        <w:trPr>
          <w:trHeight w:val="2530"/>
        </w:trPr>
        <w:tc>
          <w:tcPr>
            <w:tcW w:w="4701" w:type="dxa"/>
            <w:shd w:val="clear" w:color="auto" w:fill="auto"/>
          </w:tcPr>
          <w:p w14:paraId="0F2E6814"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PIRCĒJS</w:t>
            </w:r>
          </w:p>
          <w:p w14:paraId="025B9160"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Gulbenes novada pašvaldība</w:t>
            </w:r>
          </w:p>
          <w:p w14:paraId="0DE4B5A4" w14:textId="77777777" w:rsidR="00713670" w:rsidRPr="00713670" w:rsidRDefault="00713670" w:rsidP="00713670">
            <w:pPr>
              <w:widowControl w:val="0"/>
              <w:tabs>
                <w:tab w:val="left" w:pos="426"/>
              </w:tabs>
              <w:ind w:left="426"/>
              <w:jc w:val="both"/>
              <w:rPr>
                <w:rFonts w:eastAsia="Courier New"/>
                <w:b/>
                <w:bCs/>
                <w:color w:val="000000"/>
                <w:sz w:val="22"/>
                <w:szCs w:val="22"/>
              </w:rPr>
            </w:pPr>
            <w:proofErr w:type="spellStart"/>
            <w:r w:rsidRPr="00713670">
              <w:rPr>
                <w:rFonts w:eastAsia="Courier New"/>
                <w:bCs/>
                <w:color w:val="000000"/>
                <w:sz w:val="22"/>
                <w:szCs w:val="22"/>
              </w:rPr>
              <w:t>Reģ</w:t>
            </w:r>
            <w:proofErr w:type="spellEnd"/>
            <w:r w:rsidRPr="00713670">
              <w:rPr>
                <w:rFonts w:eastAsia="Courier New"/>
                <w:bCs/>
                <w:color w:val="000000"/>
                <w:sz w:val="22"/>
                <w:szCs w:val="22"/>
              </w:rPr>
              <w:t>. Nr. 90009116327</w:t>
            </w:r>
          </w:p>
          <w:p w14:paraId="1A191D0A" w14:textId="77777777" w:rsidR="00713670" w:rsidRPr="00713670" w:rsidRDefault="00713670" w:rsidP="00713670">
            <w:pPr>
              <w:widowControl w:val="0"/>
              <w:tabs>
                <w:tab w:val="left" w:pos="426"/>
              </w:tabs>
              <w:ind w:left="426"/>
              <w:jc w:val="both"/>
              <w:rPr>
                <w:rFonts w:eastAsia="Courier New"/>
                <w:bCs/>
                <w:color w:val="000000"/>
                <w:sz w:val="22"/>
                <w:szCs w:val="22"/>
              </w:rPr>
            </w:pPr>
            <w:r w:rsidRPr="00713670">
              <w:rPr>
                <w:rFonts w:eastAsia="Courier New"/>
                <w:bCs/>
                <w:color w:val="000000"/>
                <w:sz w:val="22"/>
                <w:szCs w:val="22"/>
              </w:rPr>
              <w:t xml:space="preserve">Ābeļu iela 2, Gulbene, </w:t>
            </w:r>
          </w:p>
          <w:p w14:paraId="507BC58D"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Cs/>
                <w:color w:val="000000"/>
                <w:sz w:val="22"/>
                <w:szCs w:val="22"/>
              </w:rPr>
              <w:t>Gulbenes novads, LV – 4401</w:t>
            </w:r>
          </w:p>
        </w:tc>
        <w:tc>
          <w:tcPr>
            <w:tcW w:w="4702" w:type="dxa"/>
            <w:shd w:val="clear" w:color="auto" w:fill="auto"/>
          </w:tcPr>
          <w:p w14:paraId="37567F8D" w14:textId="77777777" w:rsidR="00713670" w:rsidRPr="00713670" w:rsidRDefault="00713670" w:rsidP="00713670">
            <w:pPr>
              <w:widowControl w:val="0"/>
              <w:tabs>
                <w:tab w:val="left" w:pos="426"/>
              </w:tabs>
              <w:ind w:left="426"/>
              <w:jc w:val="both"/>
              <w:rPr>
                <w:rFonts w:eastAsia="Courier New"/>
                <w:b/>
                <w:bCs/>
                <w:color w:val="000000"/>
                <w:sz w:val="22"/>
                <w:szCs w:val="22"/>
              </w:rPr>
            </w:pPr>
            <w:r w:rsidRPr="00713670">
              <w:rPr>
                <w:rFonts w:eastAsia="Courier New"/>
                <w:b/>
                <w:bCs/>
                <w:color w:val="000000"/>
                <w:sz w:val="22"/>
                <w:szCs w:val="22"/>
              </w:rPr>
              <w:t>PĀRDEVĒJS</w:t>
            </w:r>
          </w:p>
          <w:p w14:paraId="576A9923" w14:textId="0EC9524E" w:rsidR="00713670" w:rsidRPr="00713670" w:rsidRDefault="00664CE2" w:rsidP="00713670">
            <w:pPr>
              <w:widowControl w:val="0"/>
              <w:tabs>
                <w:tab w:val="left" w:pos="426"/>
              </w:tabs>
              <w:ind w:left="426"/>
              <w:jc w:val="both"/>
              <w:rPr>
                <w:rFonts w:eastAsia="Courier New"/>
                <w:color w:val="000000"/>
                <w:sz w:val="22"/>
                <w:szCs w:val="22"/>
              </w:rPr>
            </w:pPr>
            <w:r>
              <w:rPr>
                <w:rFonts w:eastAsia="Courier New"/>
                <w:b/>
                <w:bCs/>
                <w:color w:val="000000"/>
                <w:sz w:val="22"/>
                <w:szCs w:val="22"/>
              </w:rPr>
              <w:t>…</w:t>
            </w:r>
          </w:p>
          <w:p w14:paraId="2F81BA71" w14:textId="77777777" w:rsidR="00713670" w:rsidRPr="00713670" w:rsidRDefault="00713670" w:rsidP="00713670">
            <w:pPr>
              <w:widowControl w:val="0"/>
              <w:tabs>
                <w:tab w:val="left" w:pos="426"/>
              </w:tabs>
              <w:ind w:left="426"/>
              <w:jc w:val="both"/>
              <w:rPr>
                <w:rFonts w:eastAsia="Courier New"/>
                <w:bCs/>
                <w:sz w:val="22"/>
                <w:szCs w:val="22"/>
              </w:rPr>
            </w:pPr>
            <w:r w:rsidRPr="00713670">
              <w:rPr>
                <w:rFonts w:eastAsia="Courier New"/>
                <w:bCs/>
                <w:sz w:val="22"/>
                <w:szCs w:val="22"/>
              </w:rPr>
              <w:t xml:space="preserve">Banka: </w:t>
            </w:r>
          </w:p>
          <w:p w14:paraId="1EDA5C04" w14:textId="77777777" w:rsidR="00713670" w:rsidRPr="00713670" w:rsidRDefault="00713670" w:rsidP="00713670">
            <w:pPr>
              <w:widowControl w:val="0"/>
              <w:tabs>
                <w:tab w:val="left" w:pos="426"/>
              </w:tabs>
              <w:ind w:left="426"/>
              <w:jc w:val="both"/>
              <w:rPr>
                <w:rFonts w:eastAsia="Courier New"/>
                <w:bCs/>
                <w:sz w:val="22"/>
                <w:szCs w:val="22"/>
              </w:rPr>
            </w:pPr>
            <w:r w:rsidRPr="00713670">
              <w:rPr>
                <w:rFonts w:eastAsia="Courier New"/>
                <w:bCs/>
                <w:sz w:val="22"/>
                <w:szCs w:val="22"/>
              </w:rPr>
              <w:t xml:space="preserve">Kods: </w:t>
            </w:r>
          </w:p>
          <w:p w14:paraId="3A08CC90" w14:textId="77777777" w:rsidR="00713670" w:rsidRPr="00713670" w:rsidRDefault="00713670" w:rsidP="00713670">
            <w:pPr>
              <w:widowControl w:val="0"/>
              <w:tabs>
                <w:tab w:val="left" w:pos="426"/>
              </w:tabs>
              <w:ind w:left="426"/>
              <w:jc w:val="both"/>
              <w:rPr>
                <w:rFonts w:eastAsia="Courier New"/>
                <w:bCs/>
                <w:sz w:val="22"/>
                <w:szCs w:val="22"/>
              </w:rPr>
            </w:pPr>
            <w:r w:rsidRPr="00713670">
              <w:rPr>
                <w:rFonts w:eastAsia="Courier New"/>
                <w:bCs/>
                <w:sz w:val="22"/>
                <w:szCs w:val="22"/>
              </w:rPr>
              <w:t>Konts: LV</w:t>
            </w:r>
          </w:p>
          <w:p w14:paraId="7E9C723F" w14:textId="77777777" w:rsidR="00713670" w:rsidRPr="00713670" w:rsidRDefault="00713670" w:rsidP="00713670">
            <w:pPr>
              <w:widowControl w:val="0"/>
              <w:tabs>
                <w:tab w:val="left" w:pos="426"/>
              </w:tabs>
              <w:ind w:left="426"/>
              <w:jc w:val="both"/>
              <w:rPr>
                <w:rFonts w:eastAsia="Courier New"/>
                <w:b/>
                <w:bCs/>
                <w:color w:val="000000"/>
                <w:sz w:val="22"/>
                <w:szCs w:val="22"/>
              </w:rPr>
            </w:pPr>
          </w:p>
        </w:tc>
      </w:tr>
      <w:tr w:rsidR="00713670" w:rsidRPr="00713670" w14:paraId="19ACD90D" w14:textId="77777777" w:rsidTr="00873076">
        <w:tc>
          <w:tcPr>
            <w:tcW w:w="4701" w:type="dxa"/>
            <w:shd w:val="clear" w:color="auto" w:fill="auto"/>
          </w:tcPr>
          <w:p w14:paraId="3D16DD73" w14:textId="77777777" w:rsidR="00713670" w:rsidRPr="00713670" w:rsidRDefault="00713670" w:rsidP="00713670">
            <w:pPr>
              <w:widowControl w:val="0"/>
              <w:tabs>
                <w:tab w:val="left" w:pos="426"/>
              </w:tabs>
              <w:ind w:left="426"/>
              <w:jc w:val="both"/>
              <w:rPr>
                <w:rFonts w:eastAsia="Courier New"/>
                <w:bCs/>
                <w:color w:val="000000"/>
                <w:sz w:val="22"/>
                <w:szCs w:val="22"/>
              </w:rPr>
            </w:pPr>
            <w:r w:rsidRPr="00713670">
              <w:rPr>
                <w:rFonts w:eastAsia="Courier New"/>
                <w:bCs/>
                <w:color w:val="000000"/>
                <w:sz w:val="22"/>
                <w:szCs w:val="22"/>
              </w:rPr>
              <w:t>Domes priekšsēdētājs</w:t>
            </w:r>
          </w:p>
          <w:p w14:paraId="313A558D"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25F0D4B8"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231D7029" w14:textId="77777777" w:rsidR="00713670" w:rsidRPr="00713670" w:rsidRDefault="00713670" w:rsidP="00713670">
            <w:pPr>
              <w:widowControl w:val="0"/>
              <w:tabs>
                <w:tab w:val="left" w:pos="426"/>
              </w:tabs>
              <w:ind w:left="426"/>
              <w:jc w:val="both"/>
              <w:rPr>
                <w:rFonts w:eastAsia="Courier New"/>
                <w:bCs/>
                <w:color w:val="000000"/>
                <w:sz w:val="22"/>
                <w:szCs w:val="22"/>
              </w:rPr>
            </w:pPr>
            <w:r w:rsidRPr="00713670">
              <w:rPr>
                <w:rFonts w:eastAsia="Courier New"/>
                <w:bCs/>
                <w:color w:val="000000"/>
                <w:sz w:val="22"/>
                <w:szCs w:val="22"/>
              </w:rPr>
              <w:t xml:space="preserve">________________________________ </w:t>
            </w:r>
          </w:p>
          <w:p w14:paraId="3B649C27" w14:textId="77777777" w:rsidR="00713670" w:rsidRPr="00713670" w:rsidRDefault="00713670" w:rsidP="00713670">
            <w:pPr>
              <w:widowControl w:val="0"/>
              <w:tabs>
                <w:tab w:val="left" w:pos="426"/>
              </w:tabs>
              <w:ind w:left="426" w:right="657"/>
              <w:jc w:val="right"/>
              <w:rPr>
                <w:rFonts w:eastAsia="Courier New"/>
                <w:bCs/>
                <w:color w:val="000000"/>
                <w:sz w:val="22"/>
                <w:szCs w:val="22"/>
              </w:rPr>
            </w:pPr>
            <w:proofErr w:type="spellStart"/>
            <w:r w:rsidRPr="00713670">
              <w:rPr>
                <w:rFonts w:eastAsia="Courier New"/>
                <w:bCs/>
                <w:color w:val="000000"/>
                <w:sz w:val="22"/>
                <w:szCs w:val="22"/>
              </w:rPr>
              <w:t>A.Caunītis</w:t>
            </w:r>
            <w:proofErr w:type="spellEnd"/>
          </w:p>
          <w:p w14:paraId="1DC7540B" w14:textId="77777777" w:rsidR="00713670" w:rsidRPr="00713670" w:rsidRDefault="00713670" w:rsidP="00713670">
            <w:pPr>
              <w:widowControl w:val="0"/>
              <w:tabs>
                <w:tab w:val="left" w:pos="426"/>
              </w:tabs>
              <w:ind w:left="426"/>
              <w:jc w:val="both"/>
              <w:rPr>
                <w:rFonts w:eastAsia="Courier New"/>
                <w:bCs/>
                <w:color w:val="000000"/>
                <w:sz w:val="22"/>
                <w:szCs w:val="22"/>
              </w:rPr>
            </w:pPr>
          </w:p>
        </w:tc>
        <w:tc>
          <w:tcPr>
            <w:tcW w:w="4702" w:type="dxa"/>
            <w:shd w:val="clear" w:color="auto" w:fill="auto"/>
          </w:tcPr>
          <w:p w14:paraId="02EFF59A"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4AADD2FC"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0983F6AD" w14:textId="77777777" w:rsidR="00713670" w:rsidRPr="00713670" w:rsidRDefault="00713670" w:rsidP="00713670">
            <w:pPr>
              <w:widowControl w:val="0"/>
              <w:tabs>
                <w:tab w:val="left" w:pos="426"/>
              </w:tabs>
              <w:ind w:left="426"/>
              <w:jc w:val="both"/>
              <w:rPr>
                <w:rFonts w:eastAsia="Courier New"/>
                <w:bCs/>
                <w:color w:val="000000"/>
                <w:sz w:val="22"/>
                <w:szCs w:val="22"/>
              </w:rPr>
            </w:pPr>
          </w:p>
          <w:p w14:paraId="269B0F42" w14:textId="77777777" w:rsidR="00713670" w:rsidRPr="00713670" w:rsidRDefault="00713670" w:rsidP="00713670">
            <w:pPr>
              <w:widowControl w:val="0"/>
              <w:tabs>
                <w:tab w:val="left" w:pos="426"/>
              </w:tabs>
              <w:ind w:left="426"/>
              <w:jc w:val="right"/>
              <w:rPr>
                <w:rFonts w:eastAsia="Courier New"/>
                <w:bCs/>
                <w:color w:val="000000"/>
                <w:sz w:val="22"/>
                <w:szCs w:val="22"/>
              </w:rPr>
            </w:pPr>
            <w:r w:rsidRPr="00713670">
              <w:rPr>
                <w:rFonts w:eastAsia="Courier New"/>
                <w:bCs/>
                <w:color w:val="000000"/>
                <w:sz w:val="22"/>
                <w:szCs w:val="22"/>
              </w:rPr>
              <w:t xml:space="preserve">_________________________________ </w:t>
            </w:r>
          </w:p>
          <w:p w14:paraId="4C5FFE55" w14:textId="77777777" w:rsidR="00713670" w:rsidRPr="00713670" w:rsidRDefault="00713670" w:rsidP="00664CE2">
            <w:pPr>
              <w:widowControl w:val="0"/>
              <w:tabs>
                <w:tab w:val="left" w:pos="426"/>
              </w:tabs>
              <w:ind w:left="426"/>
              <w:jc w:val="right"/>
              <w:rPr>
                <w:rFonts w:eastAsia="Courier New"/>
                <w:bCs/>
                <w:color w:val="000000"/>
                <w:sz w:val="22"/>
                <w:szCs w:val="22"/>
              </w:rPr>
            </w:pPr>
          </w:p>
        </w:tc>
      </w:tr>
    </w:tbl>
    <w:p w14:paraId="170F76DB" w14:textId="77777777" w:rsidR="00713670" w:rsidRPr="00713670" w:rsidRDefault="00713670" w:rsidP="00713670">
      <w:pPr>
        <w:widowControl w:val="0"/>
        <w:tabs>
          <w:tab w:val="left" w:pos="6096"/>
        </w:tabs>
        <w:rPr>
          <w:rFonts w:eastAsia="Courier New"/>
          <w:color w:val="000000"/>
          <w:sz w:val="22"/>
          <w:szCs w:val="22"/>
        </w:rPr>
      </w:pPr>
      <w:r w:rsidRPr="00713670">
        <w:rPr>
          <w:rFonts w:eastAsia="Courier New"/>
          <w:color w:val="000000"/>
          <w:sz w:val="22"/>
          <w:szCs w:val="22"/>
        </w:rPr>
        <w:tab/>
      </w:r>
    </w:p>
    <w:p w14:paraId="474F6CB3" w14:textId="16766C18" w:rsidR="00664CE2" w:rsidRDefault="00713670" w:rsidP="00713670">
      <w:pPr>
        <w:widowControl w:val="0"/>
        <w:tabs>
          <w:tab w:val="left" w:pos="6096"/>
        </w:tabs>
        <w:rPr>
          <w:rFonts w:eastAsia="Courier New"/>
          <w:color w:val="000000"/>
        </w:rPr>
      </w:pPr>
      <w:r w:rsidRPr="00713670">
        <w:rPr>
          <w:rFonts w:eastAsia="Courier New"/>
          <w:color w:val="000000"/>
        </w:rPr>
        <w:t xml:space="preserve"> </w:t>
      </w:r>
    </w:p>
    <w:p w14:paraId="581DA26B" w14:textId="77777777" w:rsidR="00664CE2" w:rsidRDefault="00664CE2">
      <w:pPr>
        <w:spacing w:after="160" w:line="259" w:lineRule="auto"/>
        <w:rPr>
          <w:rFonts w:eastAsia="Courier New"/>
          <w:color w:val="000000"/>
        </w:rPr>
      </w:pPr>
      <w:r>
        <w:rPr>
          <w:rFonts w:eastAsia="Courier New"/>
          <w:color w:val="000000"/>
        </w:rPr>
        <w:br w:type="page"/>
      </w:r>
    </w:p>
    <w:p w14:paraId="141D04BA" w14:textId="77777777" w:rsidR="00713670" w:rsidRPr="00713670" w:rsidRDefault="00713670" w:rsidP="00713670">
      <w:pPr>
        <w:jc w:val="right"/>
        <w:rPr>
          <w:b/>
          <w:bCs/>
          <w:sz w:val="8"/>
          <w:szCs w:val="8"/>
        </w:rPr>
      </w:pPr>
    </w:p>
    <w:p w14:paraId="384B0925" w14:textId="77777777" w:rsidR="00713670" w:rsidRPr="00713670" w:rsidRDefault="00713670" w:rsidP="00713670">
      <w:pPr>
        <w:jc w:val="center"/>
      </w:pPr>
    </w:p>
    <w:tbl>
      <w:tblPr>
        <w:tblW w:w="0" w:type="auto"/>
        <w:tblBorders>
          <w:bottom w:val="single" w:sz="4" w:space="0" w:color="auto"/>
        </w:tblBorders>
        <w:tblLook w:val="04A0" w:firstRow="1" w:lastRow="0" w:firstColumn="1" w:lastColumn="0" w:noHBand="0" w:noVBand="1"/>
      </w:tblPr>
      <w:tblGrid>
        <w:gridCol w:w="9354"/>
      </w:tblGrid>
      <w:tr w:rsidR="00713670" w:rsidRPr="00713670" w14:paraId="7A98863B" w14:textId="77777777" w:rsidTr="00873076">
        <w:tc>
          <w:tcPr>
            <w:tcW w:w="9458" w:type="dxa"/>
            <w:tcBorders>
              <w:top w:val="nil"/>
              <w:left w:val="nil"/>
              <w:bottom w:val="nil"/>
              <w:right w:val="nil"/>
            </w:tcBorders>
            <w:hideMark/>
          </w:tcPr>
          <w:p w14:paraId="31AAA569" w14:textId="77777777" w:rsidR="00713670" w:rsidRPr="00713670" w:rsidRDefault="00713670" w:rsidP="00713670">
            <w:pPr>
              <w:jc w:val="center"/>
              <w:rPr>
                <w:sz w:val="20"/>
                <w:szCs w:val="20"/>
              </w:rPr>
            </w:pPr>
            <w:r w:rsidRPr="00713670">
              <w:rPr>
                <w:noProof/>
                <w:sz w:val="20"/>
                <w:szCs w:val="20"/>
              </w:rPr>
              <w:drawing>
                <wp:inline distT="0" distB="0" distL="0" distR="0" wp14:anchorId="0F07DDFE" wp14:editId="3BDC2327">
                  <wp:extent cx="618490" cy="688975"/>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713670" w:rsidRPr="00713670" w14:paraId="068271D5" w14:textId="77777777" w:rsidTr="00873076">
        <w:tc>
          <w:tcPr>
            <w:tcW w:w="9458" w:type="dxa"/>
            <w:tcBorders>
              <w:top w:val="nil"/>
              <w:left w:val="nil"/>
              <w:bottom w:val="nil"/>
              <w:right w:val="nil"/>
            </w:tcBorders>
            <w:hideMark/>
          </w:tcPr>
          <w:p w14:paraId="48628483" w14:textId="77777777" w:rsidR="00713670" w:rsidRPr="00713670" w:rsidRDefault="00713670" w:rsidP="00713670">
            <w:pPr>
              <w:jc w:val="center"/>
              <w:rPr>
                <w:sz w:val="20"/>
                <w:szCs w:val="20"/>
              </w:rPr>
            </w:pPr>
            <w:r w:rsidRPr="00713670">
              <w:rPr>
                <w:b/>
                <w:bCs/>
                <w:sz w:val="28"/>
                <w:szCs w:val="28"/>
              </w:rPr>
              <w:t>GULBENES NOVADA PAŠVALDĪBA</w:t>
            </w:r>
          </w:p>
        </w:tc>
      </w:tr>
      <w:tr w:rsidR="00713670" w:rsidRPr="00713670" w14:paraId="50617CBE" w14:textId="77777777" w:rsidTr="00873076">
        <w:tc>
          <w:tcPr>
            <w:tcW w:w="9458" w:type="dxa"/>
            <w:tcBorders>
              <w:top w:val="nil"/>
              <w:left w:val="nil"/>
              <w:bottom w:val="nil"/>
              <w:right w:val="nil"/>
            </w:tcBorders>
            <w:hideMark/>
          </w:tcPr>
          <w:p w14:paraId="55559C7E" w14:textId="77777777" w:rsidR="00713670" w:rsidRPr="00713670" w:rsidRDefault="00713670" w:rsidP="00713670">
            <w:pPr>
              <w:jc w:val="center"/>
              <w:rPr>
                <w:sz w:val="20"/>
                <w:szCs w:val="20"/>
              </w:rPr>
            </w:pPr>
            <w:proofErr w:type="spellStart"/>
            <w:r w:rsidRPr="00713670">
              <w:t>Reģ</w:t>
            </w:r>
            <w:proofErr w:type="spellEnd"/>
            <w:r w:rsidRPr="00713670">
              <w:t>. Nr. 90009116327</w:t>
            </w:r>
          </w:p>
        </w:tc>
      </w:tr>
      <w:tr w:rsidR="00713670" w:rsidRPr="00713670" w14:paraId="34817550" w14:textId="77777777" w:rsidTr="00873076">
        <w:tc>
          <w:tcPr>
            <w:tcW w:w="9458" w:type="dxa"/>
            <w:tcBorders>
              <w:top w:val="nil"/>
              <w:left w:val="nil"/>
              <w:bottom w:val="nil"/>
              <w:right w:val="nil"/>
            </w:tcBorders>
            <w:hideMark/>
          </w:tcPr>
          <w:p w14:paraId="46FB5F3D" w14:textId="77777777" w:rsidR="00713670" w:rsidRPr="00713670" w:rsidRDefault="00713670" w:rsidP="00713670">
            <w:pPr>
              <w:jc w:val="center"/>
              <w:rPr>
                <w:sz w:val="20"/>
                <w:szCs w:val="20"/>
              </w:rPr>
            </w:pPr>
            <w:r w:rsidRPr="00713670">
              <w:t>Ābeļu iela 2, Gulbene, Gulbenes nov., LV-4401</w:t>
            </w:r>
          </w:p>
        </w:tc>
      </w:tr>
      <w:tr w:rsidR="00713670" w:rsidRPr="00713670" w14:paraId="37D74EEE" w14:textId="77777777" w:rsidTr="00873076">
        <w:tc>
          <w:tcPr>
            <w:tcW w:w="9458" w:type="dxa"/>
            <w:tcBorders>
              <w:top w:val="nil"/>
              <w:left w:val="nil"/>
              <w:bottom w:val="single" w:sz="4" w:space="0" w:color="auto"/>
              <w:right w:val="nil"/>
            </w:tcBorders>
            <w:hideMark/>
          </w:tcPr>
          <w:p w14:paraId="657E42D8" w14:textId="77777777" w:rsidR="00713670" w:rsidRPr="00713670" w:rsidRDefault="00713670" w:rsidP="00713670">
            <w:pPr>
              <w:jc w:val="center"/>
              <w:rPr>
                <w:sz w:val="20"/>
                <w:szCs w:val="20"/>
              </w:rPr>
            </w:pPr>
            <w:r w:rsidRPr="00713670">
              <w:t>Tālrunis 64497710, mob. 26595362, e-pasts: dome@gulbene.lv, www.gulbene.lv</w:t>
            </w:r>
          </w:p>
        </w:tc>
      </w:tr>
    </w:tbl>
    <w:p w14:paraId="59FBE0F8" w14:textId="77777777" w:rsidR="00713670" w:rsidRPr="00713670" w:rsidRDefault="00713670" w:rsidP="00713670">
      <w:pPr>
        <w:jc w:val="center"/>
        <w:rPr>
          <w:b/>
          <w:bCs/>
          <w:lang w:eastAsia="en-US"/>
        </w:rPr>
      </w:pPr>
      <w:r w:rsidRPr="00713670">
        <w:rPr>
          <w:b/>
          <w:bCs/>
        </w:rPr>
        <w:t>GULBENES NOVADA DOMES LĒMUMS</w:t>
      </w:r>
    </w:p>
    <w:p w14:paraId="2EF26223" w14:textId="77777777" w:rsidR="00713670" w:rsidRPr="00713670" w:rsidRDefault="00713670" w:rsidP="00713670">
      <w:pPr>
        <w:jc w:val="center"/>
      </w:pPr>
      <w:r w:rsidRPr="00713670">
        <w:t>Gulbenē</w:t>
      </w:r>
    </w:p>
    <w:p w14:paraId="23AB9C9A" w14:textId="77777777" w:rsidR="00713670" w:rsidRPr="00713670" w:rsidRDefault="00713670" w:rsidP="00713670">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13670" w:rsidRPr="00713670" w14:paraId="38B8DCF7" w14:textId="77777777" w:rsidTr="00873076">
        <w:tc>
          <w:tcPr>
            <w:tcW w:w="4729" w:type="dxa"/>
            <w:hideMark/>
          </w:tcPr>
          <w:p w14:paraId="09A38927" w14:textId="77777777" w:rsidR="00713670" w:rsidRPr="00713670" w:rsidRDefault="00713670" w:rsidP="00713670">
            <w:pPr>
              <w:rPr>
                <w:b/>
                <w:bCs/>
              </w:rPr>
            </w:pPr>
            <w:r w:rsidRPr="00713670">
              <w:rPr>
                <w:b/>
                <w:bCs/>
              </w:rPr>
              <w:t>2022. gada 27. oktobrī</w:t>
            </w:r>
          </w:p>
        </w:tc>
        <w:tc>
          <w:tcPr>
            <w:tcW w:w="4729" w:type="dxa"/>
            <w:hideMark/>
          </w:tcPr>
          <w:p w14:paraId="61D16266" w14:textId="77777777" w:rsidR="00713670" w:rsidRPr="00713670" w:rsidRDefault="00713670" w:rsidP="00713670">
            <w:pPr>
              <w:rPr>
                <w:b/>
                <w:bCs/>
              </w:rPr>
            </w:pPr>
            <w:r w:rsidRPr="00713670">
              <w:rPr>
                <w:b/>
                <w:bCs/>
              </w:rPr>
              <w:t xml:space="preserve">                  Nr. GND/2022/1044</w:t>
            </w:r>
          </w:p>
        </w:tc>
      </w:tr>
      <w:tr w:rsidR="00713670" w:rsidRPr="00713670" w14:paraId="35B0EADC" w14:textId="77777777" w:rsidTr="00873076">
        <w:tc>
          <w:tcPr>
            <w:tcW w:w="4729" w:type="dxa"/>
          </w:tcPr>
          <w:p w14:paraId="2701B783" w14:textId="77777777" w:rsidR="00713670" w:rsidRPr="00713670" w:rsidRDefault="00713670" w:rsidP="00713670"/>
        </w:tc>
        <w:tc>
          <w:tcPr>
            <w:tcW w:w="4729" w:type="dxa"/>
            <w:hideMark/>
          </w:tcPr>
          <w:p w14:paraId="07E9F6E2" w14:textId="77777777" w:rsidR="00713670" w:rsidRPr="00713670" w:rsidRDefault="00713670" w:rsidP="00713670">
            <w:pPr>
              <w:rPr>
                <w:b/>
                <w:bCs/>
              </w:rPr>
            </w:pPr>
            <w:r w:rsidRPr="00713670">
              <w:rPr>
                <w:b/>
                <w:bCs/>
              </w:rPr>
              <w:t xml:space="preserve">                  (protokols Nr. 20;  88.p)</w:t>
            </w:r>
          </w:p>
        </w:tc>
      </w:tr>
    </w:tbl>
    <w:p w14:paraId="5F2EBA95" w14:textId="77777777" w:rsidR="00713670" w:rsidRPr="00713670" w:rsidRDefault="00713670" w:rsidP="00713670">
      <w:pPr>
        <w:rPr>
          <w:lang w:eastAsia="en-US"/>
        </w:rPr>
      </w:pPr>
    </w:p>
    <w:p w14:paraId="1EB8DCF8" w14:textId="77777777" w:rsidR="00713670" w:rsidRPr="00713670" w:rsidRDefault="00713670" w:rsidP="00713670">
      <w:pPr>
        <w:jc w:val="center"/>
        <w:rPr>
          <w:b/>
        </w:rPr>
      </w:pPr>
      <w:r w:rsidRPr="00713670">
        <w:rPr>
          <w:b/>
        </w:rPr>
        <w:t>Par iekšējā normatīvā akta “Grozījums Gulbenes novada domes 2017.gada 25.maija noteikumos Nr.2 “Gulbenes novada pašvaldības budžetā ieskaitītā dabas resursa nodokļa pārvaldīšanas un izlietošanas kārtība”” apstiprināšanu</w:t>
      </w:r>
    </w:p>
    <w:p w14:paraId="3501CCB8" w14:textId="77777777" w:rsidR="00713670" w:rsidRPr="00713670" w:rsidRDefault="00713670" w:rsidP="00713670">
      <w:pPr>
        <w:jc w:val="center"/>
      </w:pPr>
    </w:p>
    <w:p w14:paraId="21177248" w14:textId="77777777" w:rsidR="00713670" w:rsidRPr="00713670" w:rsidRDefault="00713670" w:rsidP="00713670">
      <w:pPr>
        <w:spacing w:line="360" w:lineRule="auto"/>
        <w:ind w:firstLine="567"/>
        <w:jc w:val="both"/>
        <w:rPr>
          <w:rFonts w:eastAsia="Calibri"/>
          <w:lang w:eastAsia="en-US"/>
        </w:rPr>
      </w:pPr>
      <w:r w:rsidRPr="00713670">
        <w:rPr>
          <w:rFonts w:eastAsia="TimesNewRoman"/>
        </w:rPr>
        <w:t xml:space="preserve">Pamatojoties uz likuma “Par pašvaldībām” 14.panta otrās daļas 6.punktu, kas paredz, ka </w:t>
      </w:r>
      <w:r w:rsidRPr="00713670">
        <w:rPr>
          <w:rFonts w:eastAsia="Calibri"/>
        </w:rPr>
        <w:t xml:space="preserve">izpildot savas funkcijas, pašvaldībām likumā noteiktajā kārtībā ir pienākums, atbilstoši apstiprinātajam pašvaldības budžetam racionāli un lietderīgi izlietot pašvaldības finanšu līdzekļus, </w:t>
      </w:r>
      <w:r w:rsidRPr="00713670">
        <w:rPr>
          <w:rFonts w:eastAsia="Calibri"/>
          <w:bCs/>
        </w:rPr>
        <w:t>21. panta pirmās daļas 27.punktu, kas nosaka, ka d</w:t>
      </w:r>
      <w:r w:rsidRPr="00713670">
        <w:rPr>
          <w:rFonts w:eastAsia="Calibri"/>
        </w:rPr>
        <w:t xml:space="preserve">ome var izskatīt jebkuru jautājumu, kas ir attiecīgās pašvaldības pārziņā, turklāt tikai dome var pieņemt lēmumus citos likumā paredzētajos gadījumos, 41.panta pirmās daļas 2.punktu, kas nosaka, ka pašvaldības dome pieņem iekšējos normatīvos aktus (noteikumi, nolikumi, instrukcijas), </w:t>
      </w:r>
      <w:r w:rsidRPr="00713670">
        <w:t xml:space="preserve">Valsts pārvaldes iekārtas likuma 72.panta pirmās daļas 2.punktu, kas nosaka, ka atvasinātas publiskas personas orgāns izdod iekšējos normatīvos aktus pats pēc savas iniciatīvas savas kompetences jautājumos, </w:t>
      </w:r>
      <w:r w:rsidRPr="00713670">
        <w:rPr>
          <w:rFonts w:eastAsia="Calibri"/>
        </w:rPr>
        <w:t xml:space="preserve">Dabas resursu nodokļa likuma 29.pantu, kas cita starpā nosaka, ka </w:t>
      </w:r>
      <w:r w:rsidRPr="00713670">
        <w:t>pašvaldības pamatbudžeta līdzekļi, kas iegūti no nodokļa maksājumiem, un pašvaldības izveidotā vides aizsardzības fonda līdzekļi izmantojami tikai tādu pasākumu un projektu finansēšanai, kuri saistīti ar vides aizsardzību</w:t>
      </w:r>
      <w:r w:rsidRPr="00713670">
        <w:rPr>
          <w:rFonts w:eastAsia="Calibri"/>
        </w:rPr>
        <w:t xml:space="preserve">, kā arī pašvaldība </w:t>
      </w:r>
      <w:r w:rsidRPr="00713670">
        <w:t>var veidot pašvaldības vides aizsardzības fondu, izmantojot pamatbudžeta līdzekļus, kas iegūti no nodokļa maksājumiem</w:t>
      </w:r>
      <w:r w:rsidRPr="00713670">
        <w:rPr>
          <w:rFonts w:eastAsia="Calibri"/>
        </w:rPr>
        <w:t xml:space="preserve">, </w:t>
      </w:r>
      <w:r w:rsidRPr="00713670">
        <w:t xml:space="preserve">ņemot vērā </w:t>
      </w:r>
      <w:r w:rsidRPr="00713670">
        <w:rPr>
          <w:rFonts w:eastAsia="Calibri"/>
        </w:rPr>
        <w:t>Tautsaimniecības</w:t>
      </w:r>
      <w:r w:rsidRPr="00713670">
        <w:t xml:space="preserve"> komitejas un Finanšu komitejas  ieteikumu, atklāti balsojot: </w:t>
      </w:r>
      <w:r w:rsidRPr="00713670">
        <w:rPr>
          <w:noProof/>
        </w:rPr>
        <w:t>ar 10 balsīm "Par" (Aivars Circens, Anatolijs Savickis, Andis Caunītis, Atis Jencītis, Guna Pūcīte, Guna Švika, Intars Liepiņš, Ivars Kupčs, Mudīte Motivāne, Normunds Mazūrs), "Pret" – 1 (Gunārs Ciglis), "Atturas" – 1 (Ainārs Brezinskis)</w:t>
      </w:r>
      <w:r w:rsidRPr="00713670">
        <w:t>;  Gulbenes novada dome NOLEMJ:</w:t>
      </w:r>
    </w:p>
    <w:p w14:paraId="1B87F9EB" w14:textId="77777777" w:rsidR="00713670" w:rsidRPr="00713670" w:rsidRDefault="00713670" w:rsidP="00713670">
      <w:pPr>
        <w:spacing w:line="360" w:lineRule="auto"/>
        <w:ind w:firstLine="567"/>
        <w:jc w:val="both"/>
        <w:rPr>
          <w:rFonts w:eastAsia="Calibri"/>
          <w:b/>
          <w:kern w:val="3"/>
          <w:lang w:eastAsia="en-US" w:bidi="hi-IN"/>
        </w:rPr>
      </w:pPr>
      <w:r w:rsidRPr="00713670">
        <w:rPr>
          <w:rFonts w:eastAsia="Calibri"/>
          <w:bCs/>
          <w:kern w:val="3"/>
          <w:lang w:eastAsia="en-US" w:bidi="hi-IN"/>
        </w:rPr>
        <w:t xml:space="preserve">APSTIPRINĀT </w:t>
      </w:r>
      <w:r w:rsidRPr="00713670">
        <w:rPr>
          <w:rFonts w:eastAsia="Calibri"/>
          <w:kern w:val="3"/>
          <w:lang w:eastAsia="en-US" w:bidi="hi-IN"/>
        </w:rPr>
        <w:t>iekšējo normatīvo aktu “Grozījums Gulbenes novada domes 2017.gada 25.maija noteikumos Nr.2 “Gulbenes</w:t>
      </w:r>
      <w:r w:rsidRPr="00713670">
        <w:rPr>
          <w:rFonts w:eastAsia="Calibri"/>
          <w:b/>
          <w:kern w:val="3"/>
          <w:lang w:eastAsia="en-US" w:bidi="hi-IN"/>
        </w:rPr>
        <w:t xml:space="preserve"> </w:t>
      </w:r>
      <w:r w:rsidRPr="00713670">
        <w:rPr>
          <w:rFonts w:eastAsia="Calibri"/>
          <w:kern w:val="3"/>
          <w:lang w:eastAsia="en-US" w:bidi="hi-IN"/>
        </w:rPr>
        <w:t>novada pašvaldības budžetā ieskaitītā dabas resursa nodokļa pārvaldīšanas un izlietošanas kārtība”” (pielikumā).</w:t>
      </w:r>
    </w:p>
    <w:p w14:paraId="4A8B63F8" w14:textId="77777777" w:rsidR="00713670" w:rsidRPr="00713670" w:rsidRDefault="00713670" w:rsidP="00713670">
      <w:pPr>
        <w:jc w:val="center"/>
      </w:pPr>
    </w:p>
    <w:p w14:paraId="6086F264" w14:textId="77777777" w:rsidR="00713670" w:rsidRPr="00713670" w:rsidRDefault="00713670" w:rsidP="00713670">
      <w:pPr>
        <w:spacing w:line="360" w:lineRule="auto"/>
        <w:jc w:val="both"/>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t>A. Caunītis</w:t>
      </w:r>
    </w:p>
    <w:p w14:paraId="340DC33E"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Sagatavoja: Dace Kurša</w:t>
      </w:r>
    </w:p>
    <w:p w14:paraId="70F52AE0" w14:textId="77777777" w:rsidR="00713670" w:rsidRPr="00713670" w:rsidRDefault="00713670" w:rsidP="00713670">
      <w:pPr>
        <w:jc w:val="both"/>
        <w:rPr>
          <w:rFonts w:eastAsia="Calibri"/>
          <w:b/>
          <w:bCs/>
        </w:rPr>
      </w:pPr>
    </w:p>
    <w:p w14:paraId="087AB443" w14:textId="77777777" w:rsidR="00713670" w:rsidRPr="00713670" w:rsidRDefault="00713670" w:rsidP="00713670">
      <w:pPr>
        <w:jc w:val="right"/>
        <w:rPr>
          <w:rFonts w:eastAsia="Calibri"/>
        </w:rPr>
      </w:pPr>
      <w:r w:rsidRPr="00713670">
        <w:rPr>
          <w:rFonts w:eastAsia="Calibri"/>
        </w:rPr>
        <w:t xml:space="preserve">Pielikums Gulbenes novada domes </w:t>
      </w:r>
    </w:p>
    <w:p w14:paraId="66621C92" w14:textId="77777777" w:rsidR="00713670" w:rsidRPr="00713670" w:rsidRDefault="00713670" w:rsidP="00713670">
      <w:pPr>
        <w:jc w:val="right"/>
        <w:rPr>
          <w:rFonts w:eastAsia="Calibri"/>
          <w:b/>
          <w:sz w:val="20"/>
          <w:szCs w:val="20"/>
        </w:rPr>
      </w:pPr>
      <w:r w:rsidRPr="00713670">
        <w:rPr>
          <w:rFonts w:eastAsia="Calibri"/>
        </w:rPr>
        <w:t>2022. gada 27. oktobra lēmumam Nr. GND/2022/1044</w:t>
      </w:r>
    </w:p>
    <w:p w14:paraId="5CEEE9A6" w14:textId="77777777" w:rsidR="00713670" w:rsidRPr="00713670" w:rsidRDefault="00713670" w:rsidP="00713670">
      <w:pPr>
        <w:jc w:val="center"/>
        <w:rPr>
          <w:rFonts w:eastAsia="Calibri"/>
          <w:b/>
        </w:rPr>
      </w:pPr>
    </w:p>
    <w:tbl>
      <w:tblPr>
        <w:tblW w:w="0" w:type="auto"/>
        <w:tblLook w:val="01E0" w:firstRow="1" w:lastRow="1" w:firstColumn="1" w:lastColumn="1" w:noHBand="0" w:noVBand="0"/>
      </w:tblPr>
      <w:tblGrid>
        <w:gridCol w:w="3109"/>
        <w:gridCol w:w="3137"/>
        <w:gridCol w:w="3108"/>
      </w:tblGrid>
      <w:tr w:rsidR="00713670" w:rsidRPr="00713670" w14:paraId="7822740A" w14:textId="77777777" w:rsidTr="00873076">
        <w:tc>
          <w:tcPr>
            <w:tcW w:w="3190" w:type="dxa"/>
          </w:tcPr>
          <w:p w14:paraId="548672A0" w14:textId="77777777" w:rsidR="00713670" w:rsidRPr="00713670" w:rsidRDefault="00713670" w:rsidP="00713670">
            <w:pPr>
              <w:rPr>
                <w:rFonts w:eastAsia="Calibri"/>
              </w:rPr>
            </w:pPr>
          </w:p>
        </w:tc>
        <w:tc>
          <w:tcPr>
            <w:tcW w:w="3190" w:type="dxa"/>
            <w:hideMark/>
          </w:tcPr>
          <w:p w14:paraId="44E83E7D" w14:textId="77777777" w:rsidR="00713670" w:rsidRPr="00713670" w:rsidRDefault="00713670" w:rsidP="00713670">
            <w:pPr>
              <w:jc w:val="center"/>
              <w:rPr>
                <w:rFonts w:eastAsia="Calibri"/>
              </w:rPr>
            </w:pPr>
            <w:r w:rsidRPr="00713670">
              <w:rPr>
                <w:rFonts w:eastAsia="Calibri"/>
                <w:noProof/>
              </w:rPr>
              <w:drawing>
                <wp:inline distT="0" distB="0" distL="0" distR="0" wp14:anchorId="05F3884D" wp14:editId="6AC0AE36">
                  <wp:extent cx="612140" cy="683895"/>
                  <wp:effectExtent l="0" t="0" r="0" b="1905"/>
                  <wp:docPr id="122" name="Attēls 12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tc>
        <w:tc>
          <w:tcPr>
            <w:tcW w:w="3190" w:type="dxa"/>
          </w:tcPr>
          <w:p w14:paraId="1CB21D80" w14:textId="77777777" w:rsidR="00713670" w:rsidRPr="00713670" w:rsidRDefault="00713670" w:rsidP="00713670">
            <w:pPr>
              <w:rPr>
                <w:rFonts w:eastAsia="Calibri"/>
              </w:rPr>
            </w:pPr>
          </w:p>
        </w:tc>
      </w:tr>
      <w:tr w:rsidR="00713670" w:rsidRPr="00713670" w14:paraId="63A32A02" w14:textId="77777777" w:rsidTr="00873076">
        <w:tc>
          <w:tcPr>
            <w:tcW w:w="9570" w:type="dxa"/>
            <w:gridSpan w:val="3"/>
            <w:hideMark/>
          </w:tcPr>
          <w:p w14:paraId="5CCA9AD8" w14:textId="77777777" w:rsidR="00713670" w:rsidRPr="00713670" w:rsidRDefault="00713670" w:rsidP="00713670">
            <w:pPr>
              <w:spacing w:before="240"/>
              <w:jc w:val="center"/>
              <w:rPr>
                <w:rFonts w:eastAsia="Calibri"/>
                <w:b/>
              </w:rPr>
            </w:pPr>
            <w:r w:rsidRPr="00713670">
              <w:rPr>
                <w:rFonts w:eastAsia="Calibri"/>
                <w:b/>
              </w:rPr>
              <w:t>GULBENES NOVADA PAŠVALDĪBA</w:t>
            </w:r>
          </w:p>
        </w:tc>
      </w:tr>
      <w:tr w:rsidR="00713670" w:rsidRPr="00713670" w14:paraId="6A047056" w14:textId="77777777" w:rsidTr="00873076">
        <w:tc>
          <w:tcPr>
            <w:tcW w:w="9570" w:type="dxa"/>
            <w:gridSpan w:val="3"/>
            <w:hideMark/>
          </w:tcPr>
          <w:p w14:paraId="058F6AE4" w14:textId="77777777" w:rsidR="00713670" w:rsidRPr="00713670" w:rsidRDefault="00713670" w:rsidP="00713670">
            <w:pPr>
              <w:jc w:val="center"/>
              <w:rPr>
                <w:rFonts w:eastAsia="Calibri"/>
              </w:rPr>
            </w:pPr>
            <w:proofErr w:type="spellStart"/>
            <w:r w:rsidRPr="00713670">
              <w:rPr>
                <w:rFonts w:eastAsia="Calibri"/>
              </w:rPr>
              <w:t>Reģ</w:t>
            </w:r>
            <w:proofErr w:type="spellEnd"/>
            <w:r w:rsidRPr="00713670">
              <w:rPr>
                <w:rFonts w:eastAsia="Calibri"/>
              </w:rPr>
              <w:t>. Nr. 90009116327</w:t>
            </w:r>
          </w:p>
        </w:tc>
      </w:tr>
      <w:tr w:rsidR="00713670" w:rsidRPr="00713670" w14:paraId="5D6C44B7" w14:textId="77777777" w:rsidTr="00873076">
        <w:tc>
          <w:tcPr>
            <w:tcW w:w="9570" w:type="dxa"/>
            <w:gridSpan w:val="3"/>
            <w:hideMark/>
          </w:tcPr>
          <w:p w14:paraId="47568655" w14:textId="77777777" w:rsidR="00713670" w:rsidRPr="00713670" w:rsidRDefault="00713670" w:rsidP="00713670">
            <w:pPr>
              <w:jc w:val="center"/>
              <w:rPr>
                <w:rFonts w:eastAsia="Calibri"/>
              </w:rPr>
            </w:pPr>
            <w:r w:rsidRPr="00713670">
              <w:rPr>
                <w:rFonts w:eastAsia="Calibri"/>
              </w:rPr>
              <w:t>Ābeļu iela 2, Gulbene, Gulbenes nov., LV-4401</w:t>
            </w:r>
          </w:p>
        </w:tc>
      </w:tr>
      <w:tr w:rsidR="00713670" w:rsidRPr="00713670" w14:paraId="02A25333" w14:textId="77777777" w:rsidTr="00873076">
        <w:tc>
          <w:tcPr>
            <w:tcW w:w="9570" w:type="dxa"/>
            <w:gridSpan w:val="3"/>
            <w:hideMark/>
          </w:tcPr>
          <w:p w14:paraId="1D951885" w14:textId="77777777" w:rsidR="00713670" w:rsidRPr="00713670" w:rsidRDefault="00713670" w:rsidP="00713670">
            <w:pPr>
              <w:pBdr>
                <w:bottom w:val="single" w:sz="12" w:space="1" w:color="auto"/>
              </w:pBdr>
              <w:jc w:val="center"/>
              <w:rPr>
                <w:rFonts w:eastAsia="Calibri"/>
              </w:rPr>
            </w:pPr>
            <w:r w:rsidRPr="00713670">
              <w:rPr>
                <w:rFonts w:eastAsia="Calibri"/>
              </w:rPr>
              <w:t>Tālrunis 64497710, mob.26595362, e-pasts: dome@gulbene.lv, www.gulbene.lv</w:t>
            </w:r>
          </w:p>
          <w:p w14:paraId="7BDA5957" w14:textId="77777777" w:rsidR="00713670" w:rsidRPr="00713670" w:rsidRDefault="00713670" w:rsidP="00713670">
            <w:pPr>
              <w:jc w:val="center"/>
              <w:rPr>
                <w:rFonts w:eastAsia="Calibri"/>
                <w:sz w:val="4"/>
                <w:szCs w:val="4"/>
              </w:rPr>
            </w:pP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r w:rsidRPr="00713670">
              <w:rPr>
                <w:rFonts w:eastAsia="Calibri"/>
              </w:rPr>
              <w:softHyphen/>
            </w:r>
          </w:p>
        </w:tc>
      </w:tr>
    </w:tbl>
    <w:p w14:paraId="285E70EB" w14:textId="77777777" w:rsidR="00713670" w:rsidRPr="00713670" w:rsidRDefault="00713670" w:rsidP="00713670">
      <w:pPr>
        <w:jc w:val="center"/>
        <w:rPr>
          <w:rFonts w:eastAsia="Calibri"/>
        </w:rPr>
      </w:pPr>
      <w:r w:rsidRPr="00713670">
        <w:rPr>
          <w:rFonts w:eastAsia="Calibri"/>
        </w:rPr>
        <w:t>Gulbenē</w:t>
      </w:r>
    </w:p>
    <w:p w14:paraId="4A1EB35A" w14:textId="77777777" w:rsidR="00713670" w:rsidRPr="00713670" w:rsidRDefault="00713670" w:rsidP="00713670">
      <w:pPr>
        <w:jc w:val="center"/>
        <w:rPr>
          <w:rFonts w:eastAsia="Calibri"/>
        </w:rPr>
      </w:pPr>
    </w:p>
    <w:p w14:paraId="16D35538" w14:textId="77777777" w:rsidR="00713670" w:rsidRPr="00713670" w:rsidRDefault="00713670" w:rsidP="00713670">
      <w:pPr>
        <w:rPr>
          <w:rFonts w:eastAsia="Calibri"/>
          <w:b/>
          <w:bCs/>
        </w:rPr>
      </w:pPr>
      <w:r w:rsidRPr="00713670">
        <w:rPr>
          <w:rFonts w:eastAsia="Calibri"/>
          <w:b/>
          <w:bCs/>
        </w:rPr>
        <w:t>2022. gada 27. oktobra</w:t>
      </w:r>
      <w:r w:rsidRPr="00713670">
        <w:rPr>
          <w:rFonts w:eastAsia="Calibri"/>
          <w:b/>
          <w:bCs/>
        </w:rPr>
        <w:tab/>
      </w:r>
      <w:r w:rsidRPr="00713670">
        <w:rPr>
          <w:rFonts w:eastAsia="Calibri"/>
          <w:b/>
          <w:bCs/>
        </w:rPr>
        <w:tab/>
      </w:r>
      <w:r w:rsidRPr="00713670">
        <w:rPr>
          <w:rFonts w:eastAsia="Calibri"/>
          <w:b/>
          <w:bCs/>
        </w:rPr>
        <w:tab/>
      </w:r>
      <w:r w:rsidRPr="00713670">
        <w:rPr>
          <w:rFonts w:eastAsia="Calibri"/>
          <w:b/>
          <w:bCs/>
        </w:rPr>
        <w:tab/>
      </w:r>
      <w:r w:rsidRPr="00713670">
        <w:rPr>
          <w:rFonts w:eastAsia="Calibri"/>
          <w:b/>
          <w:bCs/>
        </w:rPr>
        <w:tab/>
        <w:t>Nr. GND/IEK/2022/35</w:t>
      </w:r>
    </w:p>
    <w:p w14:paraId="447910CC" w14:textId="77777777" w:rsidR="00713670" w:rsidRPr="00713670" w:rsidRDefault="00713670" w:rsidP="00713670">
      <w:pPr>
        <w:jc w:val="center"/>
        <w:rPr>
          <w:rFonts w:eastAsia="Calibri"/>
          <w:b/>
        </w:rPr>
      </w:pPr>
    </w:p>
    <w:p w14:paraId="73863893" w14:textId="77777777" w:rsidR="00713670" w:rsidRPr="00713670" w:rsidRDefault="00713670" w:rsidP="00713670">
      <w:pPr>
        <w:jc w:val="center"/>
        <w:rPr>
          <w:rFonts w:eastAsia="Calibri"/>
        </w:rPr>
      </w:pPr>
      <w:r w:rsidRPr="00713670">
        <w:rPr>
          <w:rFonts w:eastAsia="Calibri"/>
          <w:b/>
        </w:rPr>
        <w:t>“Grozījums Gulbenes novada domes 2017. gada 25. maija noteikumos Nr. 2 “Gulbenes novada pašvaldības budžetā ieskaitītā dabas resursa nodokļa pārvaldīšanas un izlietošanas kārtība””</w:t>
      </w:r>
    </w:p>
    <w:p w14:paraId="7F3550C4" w14:textId="77777777" w:rsidR="00713670" w:rsidRPr="00713670" w:rsidRDefault="00713670" w:rsidP="00713670">
      <w:pPr>
        <w:ind w:left="5387"/>
        <w:jc w:val="both"/>
        <w:rPr>
          <w:rFonts w:eastAsia="Calibri"/>
        </w:rPr>
      </w:pPr>
    </w:p>
    <w:p w14:paraId="3B6868AA" w14:textId="77777777" w:rsidR="00713670" w:rsidRPr="00713670" w:rsidRDefault="00713670" w:rsidP="00713670">
      <w:pPr>
        <w:ind w:left="5387"/>
        <w:jc w:val="both"/>
        <w:rPr>
          <w:rFonts w:eastAsia="Calibri"/>
        </w:rPr>
      </w:pPr>
      <w:r w:rsidRPr="00713670">
        <w:rPr>
          <w:rFonts w:eastAsia="Calibri"/>
        </w:rPr>
        <w:t>Izdots saskaņā ar Valsts pārvaldes iekārtas likuma 72. panta pirmās daļas 2. punktu un likuma “Par pašvaldībām” 41. panta pirmās daļas 2. punktu</w:t>
      </w:r>
    </w:p>
    <w:p w14:paraId="2F84062B" w14:textId="77777777" w:rsidR="00713670" w:rsidRPr="00713670" w:rsidRDefault="00713670" w:rsidP="00713670">
      <w:pPr>
        <w:jc w:val="center"/>
        <w:rPr>
          <w:rFonts w:eastAsia="Calibri"/>
          <w:b/>
          <w:bCs/>
        </w:rPr>
      </w:pPr>
    </w:p>
    <w:p w14:paraId="76ED733D" w14:textId="77777777" w:rsidR="00713670" w:rsidRPr="00713670" w:rsidRDefault="00713670" w:rsidP="00713670">
      <w:pPr>
        <w:jc w:val="center"/>
        <w:rPr>
          <w:rFonts w:eastAsia="Calibri"/>
          <w:bCs/>
        </w:rPr>
      </w:pPr>
    </w:p>
    <w:p w14:paraId="0E6AE047" w14:textId="77777777" w:rsidR="00713670" w:rsidRPr="00713670" w:rsidRDefault="00713670" w:rsidP="00713670">
      <w:pPr>
        <w:spacing w:line="360" w:lineRule="auto"/>
        <w:ind w:firstLine="567"/>
        <w:jc w:val="both"/>
        <w:rPr>
          <w:rFonts w:eastAsia="Calibri"/>
        </w:rPr>
      </w:pPr>
      <w:r w:rsidRPr="00713670">
        <w:rPr>
          <w:rFonts w:eastAsia="Calibri"/>
        </w:rPr>
        <w:t xml:space="preserve">Izdarīt Gulbenes novada domes </w:t>
      </w:r>
      <w:r w:rsidRPr="00713670">
        <w:rPr>
          <w:rFonts w:eastAsia="Calibri"/>
          <w:bCs/>
        </w:rPr>
        <w:t>2017. gada 25. maija noteikumos Nr. 2 “</w:t>
      </w:r>
      <w:r w:rsidRPr="00713670">
        <w:rPr>
          <w:rFonts w:eastAsia="Calibri"/>
          <w:color w:val="000000"/>
        </w:rPr>
        <w:t>Gulbenes</w:t>
      </w:r>
      <w:r w:rsidRPr="00713670">
        <w:rPr>
          <w:rFonts w:eastAsia="Calibri"/>
          <w:b/>
        </w:rPr>
        <w:t xml:space="preserve"> </w:t>
      </w:r>
      <w:r w:rsidRPr="00713670">
        <w:rPr>
          <w:rFonts w:eastAsia="Calibri"/>
          <w:color w:val="000000"/>
        </w:rPr>
        <w:t>novada pašvaldības budžetā ieskaitītā dabas resursa nodokļa pārvaldīšanas un izlietošanas kārtība</w:t>
      </w:r>
      <w:r w:rsidRPr="00713670">
        <w:rPr>
          <w:rFonts w:eastAsia="Calibri"/>
          <w:bCs/>
        </w:rPr>
        <w:t xml:space="preserve">” (protokols Nr. 6, 41. §) </w:t>
      </w:r>
      <w:r w:rsidRPr="00713670">
        <w:rPr>
          <w:rFonts w:eastAsia="Calibri"/>
        </w:rPr>
        <w:t>šādu grozījumu un aizstāt 4.2.apakšpunktā vārdu “Ekonomikas” ar vārdu “Finanšu”.</w:t>
      </w:r>
    </w:p>
    <w:p w14:paraId="352AB3AC" w14:textId="77777777" w:rsidR="00713670" w:rsidRPr="00713670" w:rsidRDefault="00713670" w:rsidP="00713670">
      <w:pPr>
        <w:tabs>
          <w:tab w:val="left" w:pos="993"/>
        </w:tabs>
        <w:spacing w:line="360" w:lineRule="auto"/>
        <w:jc w:val="both"/>
        <w:rPr>
          <w:rFonts w:eastAsia="Calibri"/>
          <w:shd w:val="clear" w:color="auto" w:fill="FFFFFF"/>
        </w:rPr>
      </w:pPr>
    </w:p>
    <w:p w14:paraId="423BA9F2" w14:textId="6BD23297" w:rsidR="00664CE2" w:rsidRDefault="00713670" w:rsidP="00713670">
      <w:pPr>
        <w:ind w:right="-1"/>
        <w:jc w:val="both"/>
        <w:rPr>
          <w:rFonts w:eastAsia="Calibri"/>
        </w:rPr>
      </w:pPr>
      <w:r w:rsidRPr="00713670">
        <w:rPr>
          <w:rFonts w:eastAsia="Calibri"/>
        </w:rPr>
        <w:t>Gulbenes novada domes priekšsēdētājs</w:t>
      </w:r>
      <w:r w:rsidRPr="00713670">
        <w:rPr>
          <w:rFonts w:eastAsia="Calibri"/>
        </w:rPr>
        <w:tab/>
      </w:r>
      <w:r w:rsidRPr="00713670">
        <w:rPr>
          <w:rFonts w:eastAsia="Calibri"/>
        </w:rPr>
        <w:tab/>
      </w:r>
      <w:r w:rsidRPr="00713670">
        <w:rPr>
          <w:rFonts w:eastAsia="Calibri"/>
        </w:rPr>
        <w:tab/>
      </w:r>
      <w:r w:rsidRPr="00713670">
        <w:rPr>
          <w:rFonts w:eastAsia="Calibri"/>
        </w:rPr>
        <w:tab/>
      </w:r>
      <w:r w:rsidRPr="00713670">
        <w:rPr>
          <w:rFonts w:eastAsia="Calibri"/>
        </w:rPr>
        <w:tab/>
        <w:t>A. Caunītis</w:t>
      </w:r>
    </w:p>
    <w:p w14:paraId="79EBC91B" w14:textId="77777777" w:rsidR="00664CE2" w:rsidRDefault="00664CE2">
      <w:pPr>
        <w:spacing w:after="160" w:line="259" w:lineRule="auto"/>
        <w:rPr>
          <w:rFonts w:eastAsia="Calibri"/>
        </w:rPr>
      </w:pPr>
      <w:r>
        <w:rPr>
          <w:rFonts w:eastAsia="Calibri"/>
        </w:rPr>
        <w:br w:type="page"/>
      </w:r>
    </w:p>
    <w:p w14:paraId="25B6AB31" w14:textId="77777777" w:rsidR="00713670" w:rsidRPr="00713670" w:rsidRDefault="00713670" w:rsidP="00713670">
      <w:pPr>
        <w:ind w:right="-1"/>
        <w:jc w:val="both"/>
        <w:rPr>
          <w:rFonts w:eastAsia="Calibri"/>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3D1A113C" w14:textId="77777777" w:rsidTr="00873076">
        <w:tc>
          <w:tcPr>
            <w:tcW w:w="9458" w:type="dxa"/>
          </w:tcPr>
          <w:p w14:paraId="3051619A"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rPr>
              <w:drawing>
                <wp:inline distT="0" distB="0" distL="0" distR="0" wp14:anchorId="37FAB720" wp14:editId="28502111">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16227CFA" w14:textId="77777777" w:rsidTr="00873076">
        <w:tc>
          <w:tcPr>
            <w:tcW w:w="9458" w:type="dxa"/>
          </w:tcPr>
          <w:p w14:paraId="2C13FECB"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4B493AF8" w14:textId="77777777" w:rsidTr="00873076">
        <w:tc>
          <w:tcPr>
            <w:tcW w:w="9458" w:type="dxa"/>
          </w:tcPr>
          <w:p w14:paraId="44214462"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59ED9134" w14:textId="77777777" w:rsidTr="00873076">
        <w:tc>
          <w:tcPr>
            <w:tcW w:w="9458" w:type="dxa"/>
          </w:tcPr>
          <w:p w14:paraId="53680DFD"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32BC2BC7" w14:textId="77777777" w:rsidTr="00873076">
        <w:tc>
          <w:tcPr>
            <w:tcW w:w="9458" w:type="dxa"/>
          </w:tcPr>
          <w:p w14:paraId="09E8601F"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77E832B4"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21EE1330"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4562CC37" w14:textId="77777777" w:rsidR="00713670" w:rsidRPr="00713670" w:rsidRDefault="00713670" w:rsidP="0071367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7779480E" w14:textId="77777777" w:rsidTr="00873076">
        <w:tc>
          <w:tcPr>
            <w:tcW w:w="4729" w:type="dxa"/>
          </w:tcPr>
          <w:p w14:paraId="7A412129"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2FA2112A" w14:textId="77777777" w:rsidR="00713670" w:rsidRPr="00713670" w:rsidRDefault="00713670" w:rsidP="00713670">
            <w:pPr>
              <w:rPr>
                <w:rFonts w:eastAsiaTheme="minorHAnsi"/>
                <w:b/>
                <w:bCs/>
                <w:lang w:eastAsia="en-US"/>
              </w:rPr>
            </w:pPr>
            <w:r w:rsidRPr="00713670">
              <w:rPr>
                <w:rFonts w:eastAsiaTheme="minorHAnsi"/>
                <w:b/>
                <w:bCs/>
                <w:lang w:eastAsia="en-US"/>
              </w:rPr>
              <w:t xml:space="preserve">               Nr. GND/2022/1045</w:t>
            </w:r>
          </w:p>
        </w:tc>
      </w:tr>
      <w:tr w:rsidR="00713670" w:rsidRPr="00713670" w14:paraId="105862EC" w14:textId="77777777" w:rsidTr="00873076">
        <w:tc>
          <w:tcPr>
            <w:tcW w:w="4729" w:type="dxa"/>
          </w:tcPr>
          <w:p w14:paraId="02CE2C16" w14:textId="77777777" w:rsidR="00713670" w:rsidRPr="00713670" w:rsidRDefault="00713670" w:rsidP="00713670">
            <w:pPr>
              <w:rPr>
                <w:rFonts w:eastAsiaTheme="minorHAnsi"/>
                <w:lang w:eastAsia="en-US"/>
              </w:rPr>
            </w:pPr>
          </w:p>
        </w:tc>
        <w:tc>
          <w:tcPr>
            <w:tcW w:w="4729" w:type="dxa"/>
          </w:tcPr>
          <w:p w14:paraId="3A7E0A28" w14:textId="77777777" w:rsidR="00713670" w:rsidRPr="00713670" w:rsidRDefault="00713670" w:rsidP="00713670">
            <w:pPr>
              <w:rPr>
                <w:rFonts w:eastAsiaTheme="minorHAnsi"/>
                <w:b/>
                <w:bCs/>
                <w:lang w:eastAsia="en-US"/>
              </w:rPr>
            </w:pPr>
            <w:r w:rsidRPr="00713670">
              <w:rPr>
                <w:rFonts w:eastAsiaTheme="minorHAnsi"/>
                <w:b/>
                <w:bCs/>
                <w:lang w:eastAsia="en-US"/>
              </w:rPr>
              <w:t xml:space="preserve">              (protokols Nr.20; 89.p.)</w:t>
            </w:r>
          </w:p>
        </w:tc>
      </w:tr>
    </w:tbl>
    <w:p w14:paraId="29D7BFAB" w14:textId="77777777" w:rsidR="00713670" w:rsidRPr="00713670" w:rsidRDefault="00713670" w:rsidP="00713670">
      <w:pPr>
        <w:spacing w:line="259" w:lineRule="auto"/>
        <w:jc w:val="center"/>
        <w:rPr>
          <w:rFonts w:eastAsiaTheme="minorHAnsi"/>
          <w:lang w:eastAsia="en-US"/>
        </w:rPr>
      </w:pPr>
    </w:p>
    <w:p w14:paraId="54E0C4FB" w14:textId="77777777" w:rsidR="00713670" w:rsidRPr="00713670" w:rsidRDefault="00713670" w:rsidP="00713670">
      <w:pPr>
        <w:spacing w:line="259" w:lineRule="auto"/>
        <w:jc w:val="center"/>
        <w:rPr>
          <w:rFonts w:eastAsiaTheme="minorHAnsi"/>
          <w:b/>
          <w:bCs/>
          <w:lang w:eastAsia="en-US"/>
        </w:rPr>
      </w:pPr>
      <w:r w:rsidRPr="00713670">
        <w:rPr>
          <w:rFonts w:eastAsiaTheme="minorHAnsi"/>
          <w:b/>
          <w:bCs/>
          <w:lang w:eastAsia="en-US"/>
        </w:rPr>
        <w:t>Par grozījumiem Gulbenes novada domes 2022.gada 26.maija lēmumā Nr. GND/2022/526</w:t>
      </w:r>
    </w:p>
    <w:p w14:paraId="4DF1C46C" w14:textId="77777777" w:rsidR="00713670" w:rsidRPr="00713670" w:rsidRDefault="00713670" w:rsidP="00713670">
      <w:pPr>
        <w:spacing w:line="259" w:lineRule="auto"/>
        <w:jc w:val="center"/>
        <w:rPr>
          <w:rFonts w:eastAsiaTheme="minorHAnsi"/>
          <w:b/>
          <w:bCs/>
          <w:lang w:eastAsia="en-US"/>
        </w:rPr>
      </w:pPr>
      <w:r w:rsidRPr="00713670">
        <w:rPr>
          <w:rFonts w:eastAsiaTheme="minorHAnsi"/>
          <w:b/>
          <w:bCs/>
          <w:lang w:eastAsia="en-US"/>
        </w:rPr>
        <w:t>“Par Gulbenes novada muzeju maksas pakalpojumu apstiprināšanu”</w:t>
      </w:r>
    </w:p>
    <w:p w14:paraId="4F094B02" w14:textId="77777777" w:rsidR="00713670" w:rsidRPr="00713670" w:rsidRDefault="00713670" w:rsidP="00713670">
      <w:pPr>
        <w:spacing w:line="360" w:lineRule="auto"/>
        <w:jc w:val="both"/>
        <w:rPr>
          <w:rFonts w:eastAsiaTheme="minorHAnsi" w:cstheme="minorBidi"/>
          <w:lang w:eastAsia="en-US"/>
        </w:rPr>
      </w:pPr>
    </w:p>
    <w:p w14:paraId="328F7B85" w14:textId="77777777" w:rsidR="00713670" w:rsidRPr="00713670" w:rsidRDefault="00713670" w:rsidP="00713670">
      <w:pPr>
        <w:spacing w:line="360" w:lineRule="auto"/>
        <w:ind w:firstLine="567"/>
        <w:jc w:val="both"/>
        <w:rPr>
          <w:rFonts w:eastAsiaTheme="minorHAnsi" w:cstheme="minorBidi"/>
          <w:lang w:eastAsia="en-US"/>
        </w:rPr>
      </w:pPr>
      <w:r w:rsidRPr="00713670">
        <w:rPr>
          <w:rFonts w:eastAsiaTheme="minorHAnsi" w:cstheme="minorBidi"/>
          <w:lang w:eastAsia="en-US"/>
        </w:rPr>
        <w:t>Gulbenes novada dome 2022.gada 26.maija sēdē pieņēma lēmumu Nr. GND/2022/526 “</w:t>
      </w:r>
      <w:r w:rsidRPr="00713670">
        <w:rPr>
          <w:rFonts w:eastAsiaTheme="minorHAnsi"/>
          <w:lang w:eastAsia="en-US"/>
        </w:rPr>
        <w:t>Par Gulbenes novada muzeju maksas pakalpojumu apstiprināšanu</w:t>
      </w:r>
      <w:r w:rsidRPr="00713670">
        <w:rPr>
          <w:rFonts w:eastAsiaTheme="minorHAnsi" w:cstheme="minorBidi"/>
          <w:lang w:eastAsia="en-US"/>
        </w:rPr>
        <w:t>” (</w:t>
      </w:r>
      <w:r w:rsidRPr="00713670">
        <w:rPr>
          <w:rFonts w:eastAsiaTheme="minorHAnsi"/>
          <w:lang w:eastAsia="en-US"/>
        </w:rPr>
        <w:t>protokols Nr.10; 85.p.</w:t>
      </w:r>
      <w:r w:rsidRPr="00713670">
        <w:rPr>
          <w:rFonts w:eastAsiaTheme="minorHAnsi" w:cstheme="minorBidi"/>
          <w:lang w:eastAsia="en-US"/>
        </w:rPr>
        <w:t>), kurā nolēma apstiprināt Gulbenes novada muzeju maksas pakalpojumu cenrāžus.</w:t>
      </w:r>
    </w:p>
    <w:p w14:paraId="45827775" w14:textId="77777777" w:rsidR="00713670" w:rsidRPr="00713670" w:rsidRDefault="00713670" w:rsidP="00713670">
      <w:pPr>
        <w:spacing w:line="360" w:lineRule="auto"/>
        <w:ind w:firstLine="567"/>
        <w:jc w:val="both"/>
        <w:rPr>
          <w:rFonts w:eastAsiaTheme="minorHAnsi" w:cstheme="minorBidi"/>
          <w:lang w:eastAsia="en-US"/>
        </w:rPr>
      </w:pPr>
      <w:r w:rsidRPr="00713670">
        <w:rPr>
          <w:rFonts w:eastAsiaTheme="minorHAnsi" w:cstheme="minorBidi"/>
          <w:lang w:eastAsia="en-US"/>
        </w:rPr>
        <w:t xml:space="preserve">Grozījumus pieņemtajā lēmumā paredzēts veikt, jo nepieciešams noteikt dalības maksu </w:t>
      </w:r>
      <w:proofErr w:type="spellStart"/>
      <w:r w:rsidRPr="00713670">
        <w:rPr>
          <w:rFonts w:eastAsiaTheme="minorHAnsi" w:cstheme="minorBidi"/>
          <w:lang w:eastAsia="en-US"/>
        </w:rPr>
        <w:t>muzejpedagoģiskajās</w:t>
      </w:r>
      <w:proofErr w:type="spellEnd"/>
      <w:r w:rsidRPr="00713670">
        <w:rPr>
          <w:rFonts w:eastAsiaTheme="minorHAnsi" w:cstheme="minorBidi"/>
          <w:lang w:eastAsia="en-US"/>
        </w:rPr>
        <w:t xml:space="preserve"> nodarbībās Druvienas Vecās skolas – muzejā, kā arī papildināt muzeja cenrādi ar iespēju iegādāties ģimenes biļeti muzeja apmeklējumam.  </w:t>
      </w:r>
    </w:p>
    <w:p w14:paraId="392D8AB0" w14:textId="77777777" w:rsidR="00713670" w:rsidRPr="00713670" w:rsidRDefault="00713670" w:rsidP="00713670">
      <w:pPr>
        <w:spacing w:line="360" w:lineRule="auto"/>
        <w:ind w:firstLine="567"/>
        <w:jc w:val="both"/>
        <w:rPr>
          <w:rFonts w:eastAsiaTheme="minorHAnsi" w:cstheme="minorBidi"/>
          <w:lang w:eastAsia="en-US"/>
        </w:rPr>
      </w:pPr>
      <w:r w:rsidRPr="00713670">
        <w:rPr>
          <w:rFonts w:eastAsiaTheme="minorHAnsi"/>
          <w:lang w:eastAsia="en-US"/>
        </w:rPr>
        <w:t xml:space="preserve">Gulbenes novada pašvaldības Finanšu nodaļa ir veikusi grozījumus Druvienas Vecās skolas - muzeja maksas pakalpojumu cenrādī, aprēķinot ģimenes biļetes cenu un četru veidu </w:t>
      </w:r>
      <w:proofErr w:type="spellStart"/>
      <w:r w:rsidRPr="00713670">
        <w:rPr>
          <w:rFonts w:eastAsiaTheme="minorHAnsi"/>
          <w:lang w:eastAsia="en-US"/>
        </w:rPr>
        <w:t>muzejpedagoģiskās</w:t>
      </w:r>
      <w:proofErr w:type="spellEnd"/>
      <w:r w:rsidRPr="00713670">
        <w:rPr>
          <w:rFonts w:eastAsiaTheme="minorHAnsi"/>
          <w:lang w:eastAsia="en-US"/>
        </w:rPr>
        <w:t xml:space="preserve"> nodarbības, kā radošā dzejas darbnīca, pa </w:t>
      </w:r>
      <w:proofErr w:type="spellStart"/>
      <w:r w:rsidRPr="00713670">
        <w:rPr>
          <w:rFonts w:eastAsiaTheme="minorHAnsi"/>
          <w:lang w:eastAsia="en-US"/>
        </w:rPr>
        <w:t>Poruka</w:t>
      </w:r>
      <w:proofErr w:type="spellEnd"/>
      <w:r w:rsidRPr="00713670">
        <w:rPr>
          <w:rFonts w:eastAsiaTheme="minorHAnsi"/>
          <w:lang w:eastAsia="en-US"/>
        </w:rPr>
        <w:t xml:space="preserve"> darbu pēdām – literārā pastaiga </w:t>
      </w:r>
      <w:proofErr w:type="spellStart"/>
      <w:r w:rsidRPr="00713670">
        <w:rPr>
          <w:rFonts w:eastAsiaTheme="minorHAnsi"/>
          <w:lang w:eastAsia="en-US"/>
        </w:rPr>
        <w:t>Pērļa</w:t>
      </w:r>
      <w:proofErr w:type="spellEnd"/>
      <w:r w:rsidRPr="00713670">
        <w:rPr>
          <w:rFonts w:eastAsiaTheme="minorHAnsi"/>
          <w:lang w:eastAsia="en-US"/>
        </w:rPr>
        <w:t xml:space="preserve"> silā, nakšņošana muzeja pagalmā – klases kolektīvu saliedēšanas pasākums, kā arī kaujas pie </w:t>
      </w:r>
      <w:proofErr w:type="spellStart"/>
      <w:r w:rsidRPr="00713670">
        <w:rPr>
          <w:rFonts w:eastAsiaTheme="minorHAnsi"/>
          <w:lang w:eastAsia="en-US"/>
        </w:rPr>
        <w:t>Knipskas</w:t>
      </w:r>
      <w:proofErr w:type="spellEnd"/>
      <w:r w:rsidRPr="00713670">
        <w:rPr>
          <w:rFonts w:eastAsiaTheme="minorHAnsi"/>
          <w:lang w:eastAsia="en-US"/>
        </w:rPr>
        <w:t xml:space="preserve"> imitācija. Maksas pakalpojumu aprēķini Druvienas Vecās skolas – muzeja </w:t>
      </w:r>
      <w:proofErr w:type="spellStart"/>
      <w:r w:rsidRPr="00713670">
        <w:rPr>
          <w:rFonts w:eastAsiaTheme="minorHAnsi"/>
          <w:lang w:eastAsia="en-US"/>
        </w:rPr>
        <w:t>muzejpedagoģiskajām</w:t>
      </w:r>
      <w:proofErr w:type="spellEnd"/>
      <w:r w:rsidRPr="00713670">
        <w:rPr>
          <w:rFonts w:eastAsiaTheme="minorHAnsi"/>
          <w:lang w:eastAsia="en-US"/>
        </w:rPr>
        <w:t xml:space="preserve"> nodarbībām ir veikti ņemot vērā</w:t>
      </w:r>
      <w:r w:rsidRPr="00713670">
        <w:rPr>
          <w:rFonts w:eastAsiaTheme="minorHAnsi" w:cstheme="minorBidi"/>
          <w:lang w:eastAsia="en-US"/>
        </w:rPr>
        <w:t xml:space="preserve"> pašvaldības apstiprinātos</w:t>
      </w:r>
      <w:r w:rsidRPr="00713670">
        <w:rPr>
          <w:rFonts w:eastAsiaTheme="minorHAnsi"/>
          <w:lang w:eastAsia="en-US"/>
        </w:rPr>
        <w:t xml:space="preserve"> </w:t>
      </w:r>
      <w:r w:rsidRPr="00713670">
        <w:rPr>
          <w:rFonts w:eastAsiaTheme="minorHAnsi" w:cstheme="minorBidi"/>
          <w:lang w:eastAsia="en-US"/>
        </w:rPr>
        <w:t xml:space="preserve">iepriekšējā saimnieciskajā gadā uzskaitītos naudas plūsmas izdevumus, gan arī iestādes plānotos nākamā saimnieciskā gada izdevumus. </w:t>
      </w:r>
    </w:p>
    <w:p w14:paraId="232E4AD8" w14:textId="77777777" w:rsidR="00713670" w:rsidRPr="00713670" w:rsidRDefault="00713670" w:rsidP="00713670">
      <w:pPr>
        <w:spacing w:line="360" w:lineRule="auto"/>
        <w:ind w:firstLine="567"/>
        <w:jc w:val="both"/>
        <w:rPr>
          <w:rFonts w:eastAsiaTheme="minorHAnsi"/>
          <w:lang w:eastAsia="en-US"/>
        </w:rPr>
      </w:pPr>
      <w:r w:rsidRPr="00713670">
        <w:rPr>
          <w:rFonts w:eastAsiaTheme="minorHAnsi" w:cstheme="minorBidi"/>
          <w:lang w:eastAsia="en-US"/>
        </w:rPr>
        <w:t xml:space="preserve">Pamatojoties uz likuma „Par pašvaldībām” 15.panta 5.punktu un 21.panta 23.punktu, 21.panta 14.punkta g)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w:t>
      </w:r>
      <w:r w:rsidRPr="00713670">
        <w:rPr>
          <w:rFonts w:eastAsiaTheme="minorHAnsi"/>
          <w:lang w:eastAsia="en-US"/>
        </w:rPr>
        <w:t xml:space="preserve">maksas pakalpojumu izcenojumu aprēķināšanas metodika un apstiprināšanas kārtība” (protokols Nr.4, 46.§), </w:t>
      </w:r>
      <w:r w:rsidRPr="00713670">
        <w:rPr>
          <w:rFonts w:eastAsiaTheme="minorHAnsi"/>
          <w:iCs/>
          <w:lang w:eastAsia="en-US"/>
        </w:rPr>
        <w:t>Pievienotās vērtības nodokļa likuma 52.panta pirmās daļas 17.punkta d) apakšpunktu</w:t>
      </w:r>
      <w:r w:rsidRPr="00713670">
        <w:rPr>
          <w:iCs/>
        </w:rPr>
        <w:t xml:space="preserve"> un</w:t>
      </w:r>
      <w:r w:rsidRPr="00713670">
        <w:t xml:space="preserve"> ņemot </w:t>
      </w:r>
      <w:r w:rsidRPr="00713670">
        <w:rPr>
          <w:rFonts w:eastAsiaTheme="minorHAnsi"/>
          <w:lang w:eastAsia="en-US"/>
        </w:rPr>
        <w:t xml:space="preserve">vērā Finanšu komitejas 20.10.2022. ieteikumu, atklāti balsojot: </w:t>
      </w:r>
      <w:r w:rsidRPr="00713670">
        <w:rPr>
          <w:rFonts w:eastAsiaTheme="minorHAnsi"/>
          <w:noProof/>
          <w:lang w:eastAsia="en-US"/>
        </w:rPr>
        <w:t xml:space="preserve">ar 12 balsīm "Par" (Ainārs Brezinskis, Aivars Circens, Anatolijs Savickis, Andis Caunītis, Atis Jencītis, Guna Pūcīte, Guna </w:t>
      </w:r>
      <w:r w:rsidRPr="00713670">
        <w:rPr>
          <w:rFonts w:eastAsiaTheme="minorHAnsi"/>
          <w:noProof/>
          <w:lang w:eastAsia="en-US"/>
        </w:rPr>
        <w:lastRenderedPageBreak/>
        <w:t>Švika, Gunārs Ciglis, Intars Liepiņš, Ivars Kupčs, Mudīte Motivāne, Normunds Mazūrs), "Pret" – nav, "Atturas" – nav</w:t>
      </w:r>
      <w:r w:rsidRPr="00713670">
        <w:rPr>
          <w:rFonts w:eastAsiaTheme="minorHAnsi"/>
          <w:lang w:eastAsia="en-US"/>
        </w:rPr>
        <w:t>, Gulbenes novada dome NOLEMJ:</w:t>
      </w:r>
    </w:p>
    <w:p w14:paraId="41FA1031" w14:textId="77777777" w:rsidR="00713670" w:rsidRPr="00713670" w:rsidRDefault="00713670">
      <w:pPr>
        <w:numPr>
          <w:ilvl w:val="0"/>
          <w:numId w:val="17"/>
        </w:numPr>
        <w:spacing w:after="160" w:line="360" w:lineRule="auto"/>
        <w:contextualSpacing/>
        <w:jc w:val="both"/>
        <w:rPr>
          <w:rFonts w:eastAsiaTheme="minorHAnsi"/>
          <w:lang w:eastAsia="en-US"/>
        </w:rPr>
      </w:pPr>
      <w:r w:rsidRPr="00713670">
        <w:rPr>
          <w:rFonts w:eastAsiaTheme="minorHAnsi"/>
          <w:lang w:eastAsia="en-US"/>
        </w:rPr>
        <w:t xml:space="preserve">IZDARĪT Gulbenes novada domes 2022.gada 26.maija sēdes lēmumā </w:t>
      </w:r>
      <w:r w:rsidRPr="00713670">
        <w:rPr>
          <w:rFonts w:eastAsiaTheme="minorHAnsi" w:cstheme="minorBidi"/>
          <w:lang w:eastAsia="en-US"/>
        </w:rPr>
        <w:t>Nr. GND/2022/526 “</w:t>
      </w:r>
      <w:r w:rsidRPr="00713670">
        <w:rPr>
          <w:rFonts w:eastAsiaTheme="minorHAnsi"/>
          <w:lang w:eastAsia="en-US"/>
        </w:rPr>
        <w:t>Par Gulbenes novada muzeju maksas pakalpojumu apstiprināšanu</w:t>
      </w:r>
      <w:r w:rsidRPr="00713670">
        <w:rPr>
          <w:rFonts w:eastAsiaTheme="minorHAnsi" w:cstheme="minorBidi"/>
          <w:lang w:eastAsia="en-US"/>
        </w:rPr>
        <w:t>” (</w:t>
      </w:r>
      <w:r w:rsidRPr="00713670">
        <w:rPr>
          <w:rFonts w:eastAsiaTheme="minorHAnsi"/>
          <w:lang w:eastAsia="en-US"/>
        </w:rPr>
        <w:t>protokols Nr.10; 85.p.</w:t>
      </w:r>
      <w:r w:rsidRPr="00713670">
        <w:rPr>
          <w:rFonts w:eastAsiaTheme="minorHAnsi" w:cstheme="minorBidi"/>
          <w:lang w:eastAsia="en-US"/>
        </w:rPr>
        <w:t>)</w:t>
      </w:r>
      <w:r w:rsidRPr="00713670">
        <w:rPr>
          <w:rFonts w:eastAsiaTheme="minorHAnsi"/>
          <w:bCs/>
          <w:lang w:eastAsia="en-US"/>
        </w:rPr>
        <w:t xml:space="preserve"> grozījumu un p</w:t>
      </w:r>
      <w:r w:rsidRPr="00713670">
        <w:rPr>
          <w:rFonts w:eastAsiaTheme="minorHAnsi"/>
          <w:lang w:eastAsia="en-US"/>
        </w:rPr>
        <w:t>apildināt 2. pielikumu ar 4.punktu šādā redakcijā:</w:t>
      </w:r>
    </w:p>
    <w:tbl>
      <w:tblPr>
        <w:tblW w:w="9351" w:type="dxa"/>
        <w:tblLook w:val="04A0" w:firstRow="1" w:lastRow="0" w:firstColumn="1" w:lastColumn="0" w:noHBand="0" w:noVBand="1"/>
      </w:tblPr>
      <w:tblGrid>
        <w:gridCol w:w="880"/>
        <w:gridCol w:w="5919"/>
        <w:gridCol w:w="1560"/>
        <w:gridCol w:w="992"/>
      </w:tblGrid>
      <w:tr w:rsidR="00713670" w:rsidRPr="00713670" w14:paraId="5FFD0BC5" w14:textId="77777777" w:rsidTr="00873076">
        <w:trPr>
          <w:trHeight w:val="312"/>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C0BD5" w14:textId="77777777" w:rsidR="00713670" w:rsidRPr="00713670" w:rsidRDefault="00713670" w:rsidP="00713670">
            <w:pPr>
              <w:jc w:val="center"/>
              <w:rPr>
                <w:color w:val="000000"/>
              </w:rPr>
            </w:pPr>
            <w:r w:rsidRPr="00713670">
              <w:rPr>
                <w:color w:val="000000"/>
              </w:rPr>
              <w:t>“4.</w:t>
            </w:r>
          </w:p>
        </w:tc>
        <w:tc>
          <w:tcPr>
            <w:tcW w:w="5919" w:type="dxa"/>
            <w:tcBorders>
              <w:top w:val="single" w:sz="4" w:space="0" w:color="auto"/>
              <w:left w:val="nil"/>
              <w:bottom w:val="single" w:sz="4" w:space="0" w:color="auto"/>
              <w:right w:val="single" w:sz="4" w:space="0" w:color="auto"/>
            </w:tcBorders>
            <w:shd w:val="clear" w:color="auto" w:fill="auto"/>
            <w:noWrap/>
            <w:vAlign w:val="center"/>
            <w:hideMark/>
          </w:tcPr>
          <w:p w14:paraId="4D6EB0A9" w14:textId="77777777" w:rsidR="00713670" w:rsidRPr="00713670" w:rsidRDefault="00713670" w:rsidP="00713670">
            <w:pPr>
              <w:rPr>
                <w:color w:val="000000"/>
              </w:rPr>
            </w:pPr>
            <w:r w:rsidRPr="00713670">
              <w:rPr>
                <w:color w:val="000000"/>
              </w:rPr>
              <w:t>ģimenes biļete (4-6 personas)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A7C2BC5" w14:textId="77777777" w:rsidR="00713670" w:rsidRPr="00713670" w:rsidRDefault="00713670" w:rsidP="00713670">
            <w:pPr>
              <w:jc w:val="center"/>
              <w:rPr>
                <w:color w:val="000000"/>
              </w:rPr>
            </w:pPr>
            <w:r w:rsidRPr="00713670">
              <w:rPr>
                <w:color w:val="000000"/>
              </w:rPr>
              <w:t>1 komplekts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8A7FF60" w14:textId="77777777" w:rsidR="00713670" w:rsidRPr="00713670" w:rsidRDefault="00713670" w:rsidP="00713670">
            <w:pPr>
              <w:jc w:val="center"/>
              <w:rPr>
                <w:color w:val="000000"/>
              </w:rPr>
            </w:pPr>
            <w:r w:rsidRPr="00713670">
              <w:rPr>
                <w:color w:val="000000"/>
              </w:rPr>
              <w:t>6,00”</w:t>
            </w:r>
          </w:p>
        </w:tc>
      </w:tr>
    </w:tbl>
    <w:p w14:paraId="09B97530" w14:textId="77777777" w:rsidR="00713670" w:rsidRPr="00713670" w:rsidRDefault="00713670" w:rsidP="00713670">
      <w:pPr>
        <w:spacing w:line="360" w:lineRule="auto"/>
        <w:ind w:left="785"/>
        <w:contextualSpacing/>
        <w:jc w:val="both"/>
        <w:rPr>
          <w:rFonts w:eastAsiaTheme="minorHAnsi"/>
          <w:lang w:eastAsia="en-US"/>
        </w:rPr>
      </w:pPr>
    </w:p>
    <w:p w14:paraId="2AD16624" w14:textId="77777777" w:rsidR="00713670" w:rsidRPr="00713670" w:rsidRDefault="00713670">
      <w:pPr>
        <w:numPr>
          <w:ilvl w:val="0"/>
          <w:numId w:val="17"/>
        </w:numPr>
        <w:spacing w:after="160" w:line="360" w:lineRule="auto"/>
        <w:contextualSpacing/>
        <w:jc w:val="both"/>
        <w:rPr>
          <w:rFonts w:eastAsiaTheme="minorHAnsi"/>
          <w:lang w:eastAsia="en-US"/>
        </w:rPr>
      </w:pPr>
      <w:r w:rsidRPr="00713670">
        <w:rPr>
          <w:rFonts w:eastAsiaTheme="minorHAnsi"/>
          <w:lang w:eastAsia="en-US"/>
        </w:rPr>
        <w:t xml:space="preserve">IZDARĪT Gulbenes novada domes 2022.gada 26.maija sēdes lēmumā </w:t>
      </w:r>
      <w:r w:rsidRPr="00713670">
        <w:rPr>
          <w:rFonts w:eastAsiaTheme="minorHAnsi" w:cstheme="minorBidi"/>
          <w:lang w:eastAsia="en-US"/>
        </w:rPr>
        <w:t>Nr. GND/2022/526 “</w:t>
      </w:r>
      <w:r w:rsidRPr="00713670">
        <w:rPr>
          <w:rFonts w:eastAsiaTheme="minorHAnsi"/>
          <w:lang w:eastAsia="en-US"/>
        </w:rPr>
        <w:t>Par Gulbenes novada muzeju maksas pakalpojumu apstiprināšanu</w:t>
      </w:r>
      <w:r w:rsidRPr="00713670">
        <w:rPr>
          <w:rFonts w:eastAsiaTheme="minorHAnsi" w:cstheme="minorBidi"/>
          <w:lang w:eastAsia="en-US"/>
        </w:rPr>
        <w:t>” (</w:t>
      </w:r>
      <w:r w:rsidRPr="00713670">
        <w:rPr>
          <w:rFonts w:eastAsiaTheme="minorHAnsi"/>
          <w:lang w:eastAsia="en-US"/>
        </w:rPr>
        <w:t>protokols Nr.10; 85.p.</w:t>
      </w:r>
      <w:r w:rsidRPr="00713670">
        <w:rPr>
          <w:rFonts w:eastAsiaTheme="minorHAnsi" w:cstheme="minorBidi"/>
          <w:lang w:eastAsia="en-US"/>
        </w:rPr>
        <w:t>)</w:t>
      </w:r>
      <w:r w:rsidRPr="00713670">
        <w:rPr>
          <w:rFonts w:eastAsiaTheme="minorHAnsi"/>
          <w:bCs/>
          <w:lang w:eastAsia="en-US"/>
        </w:rPr>
        <w:t xml:space="preserve"> grozījumu un p</w:t>
      </w:r>
      <w:r w:rsidRPr="00713670">
        <w:rPr>
          <w:rFonts w:eastAsiaTheme="minorHAnsi"/>
          <w:lang w:eastAsia="en-US"/>
        </w:rPr>
        <w:t>apildināt 2. pielikumu ar 5.punktu šādā redakcijā:</w:t>
      </w:r>
    </w:p>
    <w:tbl>
      <w:tblPr>
        <w:tblW w:w="9411" w:type="dxa"/>
        <w:tblLook w:val="04A0" w:firstRow="1" w:lastRow="0" w:firstColumn="1" w:lastColumn="0" w:noHBand="0" w:noVBand="1"/>
      </w:tblPr>
      <w:tblGrid>
        <w:gridCol w:w="960"/>
        <w:gridCol w:w="5839"/>
        <w:gridCol w:w="1560"/>
        <w:gridCol w:w="1052"/>
      </w:tblGrid>
      <w:tr w:rsidR="00713670" w:rsidRPr="00713670" w14:paraId="45A5F9C7" w14:textId="77777777" w:rsidTr="00873076">
        <w:trPr>
          <w:trHeight w:val="32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8334B" w14:textId="77777777" w:rsidR="00713670" w:rsidRPr="00713670" w:rsidRDefault="00713670" w:rsidP="00713670">
            <w:pPr>
              <w:jc w:val="center"/>
              <w:rPr>
                <w:b/>
                <w:bCs/>
              </w:rPr>
            </w:pPr>
            <w:r w:rsidRPr="00713670">
              <w:rPr>
                <w:b/>
                <w:bCs/>
              </w:rPr>
              <w:t>“5.</w:t>
            </w:r>
          </w:p>
        </w:tc>
        <w:tc>
          <w:tcPr>
            <w:tcW w:w="8451" w:type="dxa"/>
            <w:gridSpan w:val="3"/>
            <w:tcBorders>
              <w:top w:val="single" w:sz="4" w:space="0" w:color="auto"/>
              <w:left w:val="nil"/>
              <w:bottom w:val="single" w:sz="4" w:space="0" w:color="auto"/>
              <w:right w:val="single" w:sz="4" w:space="0" w:color="auto"/>
            </w:tcBorders>
            <w:shd w:val="clear" w:color="auto" w:fill="auto"/>
            <w:vAlign w:val="center"/>
            <w:hideMark/>
          </w:tcPr>
          <w:p w14:paraId="72E49145" w14:textId="77777777" w:rsidR="00713670" w:rsidRPr="00713670" w:rsidRDefault="00713670" w:rsidP="00713670">
            <w:pPr>
              <w:jc w:val="center"/>
              <w:rPr>
                <w:b/>
                <w:bCs/>
              </w:rPr>
            </w:pPr>
            <w:r w:rsidRPr="00713670">
              <w:rPr>
                <w:b/>
                <w:bCs/>
              </w:rPr>
              <w:t xml:space="preserve">Dalības maksa </w:t>
            </w:r>
            <w:proofErr w:type="spellStart"/>
            <w:r w:rsidRPr="00713670">
              <w:rPr>
                <w:b/>
                <w:bCs/>
              </w:rPr>
              <w:t>muzejpedagoģiskajā</w:t>
            </w:r>
            <w:proofErr w:type="spellEnd"/>
            <w:r w:rsidRPr="00713670">
              <w:rPr>
                <w:b/>
                <w:bCs/>
              </w:rPr>
              <w:t xml:space="preserve"> nodarbībā:</w:t>
            </w:r>
          </w:p>
        </w:tc>
      </w:tr>
      <w:tr w:rsidR="00713670" w:rsidRPr="00713670" w14:paraId="1DCAD55A" w14:textId="77777777" w:rsidTr="0087307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6C2EEC" w14:textId="77777777" w:rsidR="00713670" w:rsidRPr="00713670" w:rsidRDefault="00713670" w:rsidP="00713670">
            <w:pPr>
              <w:jc w:val="center"/>
            </w:pPr>
            <w:r w:rsidRPr="00713670">
              <w:t>5.1.</w:t>
            </w:r>
          </w:p>
        </w:tc>
        <w:tc>
          <w:tcPr>
            <w:tcW w:w="5839" w:type="dxa"/>
            <w:tcBorders>
              <w:top w:val="nil"/>
              <w:left w:val="nil"/>
              <w:bottom w:val="single" w:sz="4" w:space="0" w:color="auto"/>
              <w:right w:val="single" w:sz="4" w:space="0" w:color="auto"/>
            </w:tcBorders>
            <w:shd w:val="clear" w:color="auto" w:fill="auto"/>
            <w:noWrap/>
            <w:vAlign w:val="center"/>
            <w:hideMark/>
          </w:tcPr>
          <w:p w14:paraId="5050CF3A" w14:textId="77777777" w:rsidR="00713670" w:rsidRPr="00713670" w:rsidRDefault="00713670" w:rsidP="00713670">
            <w:r w:rsidRPr="00713670">
              <w:t>Radošā dzejas darbnīca</w:t>
            </w:r>
          </w:p>
        </w:tc>
        <w:tc>
          <w:tcPr>
            <w:tcW w:w="1560" w:type="dxa"/>
            <w:tcBorders>
              <w:top w:val="nil"/>
              <w:left w:val="nil"/>
              <w:bottom w:val="single" w:sz="4" w:space="0" w:color="auto"/>
              <w:right w:val="single" w:sz="4" w:space="0" w:color="auto"/>
            </w:tcBorders>
            <w:shd w:val="clear" w:color="auto" w:fill="auto"/>
            <w:noWrap/>
            <w:vAlign w:val="center"/>
            <w:hideMark/>
          </w:tcPr>
          <w:p w14:paraId="472AC673" w14:textId="77777777" w:rsidR="00713670" w:rsidRPr="00713670" w:rsidRDefault="00713670" w:rsidP="00713670">
            <w:pPr>
              <w:jc w:val="center"/>
            </w:pPr>
            <w:r w:rsidRPr="00713670">
              <w:t>1 persona</w:t>
            </w:r>
          </w:p>
        </w:tc>
        <w:tc>
          <w:tcPr>
            <w:tcW w:w="1052" w:type="dxa"/>
            <w:tcBorders>
              <w:top w:val="nil"/>
              <w:left w:val="nil"/>
              <w:bottom w:val="single" w:sz="4" w:space="0" w:color="auto"/>
              <w:right w:val="single" w:sz="4" w:space="0" w:color="auto"/>
            </w:tcBorders>
            <w:shd w:val="clear" w:color="auto" w:fill="auto"/>
            <w:noWrap/>
            <w:vAlign w:val="center"/>
            <w:hideMark/>
          </w:tcPr>
          <w:p w14:paraId="4F0C1693" w14:textId="77777777" w:rsidR="00713670" w:rsidRPr="00713670" w:rsidRDefault="00713670" w:rsidP="00713670">
            <w:r w:rsidRPr="00713670">
              <w:t>1,50</w:t>
            </w:r>
          </w:p>
        </w:tc>
      </w:tr>
      <w:tr w:rsidR="00713670" w:rsidRPr="00713670" w14:paraId="1387A9C2" w14:textId="77777777" w:rsidTr="00873076">
        <w:trPr>
          <w:trHeight w:val="287"/>
        </w:trPr>
        <w:tc>
          <w:tcPr>
            <w:tcW w:w="960" w:type="dxa"/>
            <w:tcBorders>
              <w:top w:val="nil"/>
              <w:left w:val="single" w:sz="4" w:space="0" w:color="auto"/>
              <w:bottom w:val="single" w:sz="4" w:space="0" w:color="auto"/>
              <w:right w:val="single" w:sz="4" w:space="0" w:color="auto"/>
            </w:tcBorders>
            <w:shd w:val="clear" w:color="auto" w:fill="auto"/>
            <w:noWrap/>
            <w:vAlign w:val="center"/>
          </w:tcPr>
          <w:p w14:paraId="0967B045" w14:textId="77777777" w:rsidR="00713670" w:rsidRPr="00713670" w:rsidRDefault="00713670" w:rsidP="00713670">
            <w:pPr>
              <w:jc w:val="center"/>
            </w:pPr>
            <w:r w:rsidRPr="00713670">
              <w:t>5.2.</w:t>
            </w:r>
          </w:p>
        </w:tc>
        <w:tc>
          <w:tcPr>
            <w:tcW w:w="5839" w:type="dxa"/>
            <w:tcBorders>
              <w:top w:val="nil"/>
              <w:left w:val="nil"/>
              <w:bottom w:val="single" w:sz="4" w:space="0" w:color="auto"/>
              <w:right w:val="single" w:sz="4" w:space="0" w:color="auto"/>
            </w:tcBorders>
            <w:shd w:val="clear" w:color="auto" w:fill="auto"/>
            <w:vAlign w:val="center"/>
          </w:tcPr>
          <w:p w14:paraId="69E200FC" w14:textId="77777777" w:rsidR="00713670" w:rsidRPr="00713670" w:rsidRDefault="00713670" w:rsidP="00713670">
            <w:r w:rsidRPr="00713670">
              <w:t xml:space="preserve">Pa </w:t>
            </w:r>
            <w:proofErr w:type="spellStart"/>
            <w:r w:rsidRPr="00713670">
              <w:t>Poruka</w:t>
            </w:r>
            <w:proofErr w:type="spellEnd"/>
            <w:r w:rsidRPr="00713670">
              <w:t xml:space="preserve"> darbu pēdām - literārā pastaiga </w:t>
            </w:r>
            <w:proofErr w:type="spellStart"/>
            <w:r w:rsidRPr="00713670">
              <w:t>Pērļa</w:t>
            </w:r>
            <w:proofErr w:type="spellEnd"/>
            <w:r w:rsidRPr="00713670">
              <w:t xml:space="preserve"> silā</w:t>
            </w:r>
          </w:p>
        </w:tc>
        <w:tc>
          <w:tcPr>
            <w:tcW w:w="1560" w:type="dxa"/>
            <w:tcBorders>
              <w:top w:val="nil"/>
              <w:left w:val="nil"/>
              <w:bottom w:val="single" w:sz="4" w:space="0" w:color="auto"/>
              <w:right w:val="single" w:sz="4" w:space="0" w:color="auto"/>
            </w:tcBorders>
            <w:shd w:val="clear" w:color="auto" w:fill="auto"/>
            <w:noWrap/>
            <w:vAlign w:val="center"/>
          </w:tcPr>
          <w:p w14:paraId="1E4CAD0C" w14:textId="77777777" w:rsidR="00713670" w:rsidRPr="00713670" w:rsidRDefault="00713670" w:rsidP="00713670">
            <w:pPr>
              <w:jc w:val="center"/>
            </w:pPr>
            <w:r w:rsidRPr="00713670">
              <w:t>1 persona</w:t>
            </w:r>
          </w:p>
        </w:tc>
        <w:tc>
          <w:tcPr>
            <w:tcW w:w="1052" w:type="dxa"/>
            <w:tcBorders>
              <w:top w:val="nil"/>
              <w:left w:val="nil"/>
              <w:bottom w:val="single" w:sz="4" w:space="0" w:color="auto"/>
              <w:right w:val="single" w:sz="4" w:space="0" w:color="auto"/>
            </w:tcBorders>
            <w:shd w:val="clear" w:color="auto" w:fill="auto"/>
            <w:noWrap/>
            <w:vAlign w:val="center"/>
          </w:tcPr>
          <w:p w14:paraId="7E97759B" w14:textId="77777777" w:rsidR="00713670" w:rsidRPr="00713670" w:rsidRDefault="00713670" w:rsidP="00713670">
            <w:r w:rsidRPr="00713670">
              <w:t>2,00</w:t>
            </w:r>
          </w:p>
        </w:tc>
      </w:tr>
      <w:tr w:rsidR="00713670" w:rsidRPr="00713670" w14:paraId="5C587F31" w14:textId="77777777" w:rsidTr="00873076">
        <w:trPr>
          <w:trHeight w:val="287"/>
        </w:trPr>
        <w:tc>
          <w:tcPr>
            <w:tcW w:w="960" w:type="dxa"/>
            <w:tcBorders>
              <w:top w:val="nil"/>
              <w:left w:val="single" w:sz="4" w:space="0" w:color="auto"/>
              <w:bottom w:val="single" w:sz="4" w:space="0" w:color="auto"/>
              <w:right w:val="single" w:sz="4" w:space="0" w:color="auto"/>
            </w:tcBorders>
            <w:shd w:val="clear" w:color="auto" w:fill="auto"/>
            <w:noWrap/>
            <w:vAlign w:val="center"/>
          </w:tcPr>
          <w:p w14:paraId="56882110" w14:textId="77777777" w:rsidR="00713670" w:rsidRPr="00713670" w:rsidRDefault="00713670" w:rsidP="00713670">
            <w:pPr>
              <w:jc w:val="center"/>
            </w:pPr>
            <w:r w:rsidRPr="00713670">
              <w:t>5.3.</w:t>
            </w:r>
          </w:p>
        </w:tc>
        <w:tc>
          <w:tcPr>
            <w:tcW w:w="5839" w:type="dxa"/>
            <w:tcBorders>
              <w:top w:val="nil"/>
              <w:left w:val="nil"/>
              <w:bottom w:val="single" w:sz="4" w:space="0" w:color="auto"/>
              <w:right w:val="single" w:sz="4" w:space="0" w:color="auto"/>
            </w:tcBorders>
            <w:shd w:val="clear" w:color="auto" w:fill="auto"/>
            <w:vAlign w:val="center"/>
          </w:tcPr>
          <w:p w14:paraId="3F693562" w14:textId="77777777" w:rsidR="00713670" w:rsidRPr="00713670" w:rsidRDefault="00713670" w:rsidP="00713670">
            <w:r w:rsidRPr="00713670">
              <w:t>Nakšņošana muzeja pagalmā - klases kolektīvu saliedēšanas pasākums</w:t>
            </w:r>
          </w:p>
        </w:tc>
        <w:tc>
          <w:tcPr>
            <w:tcW w:w="1560" w:type="dxa"/>
            <w:tcBorders>
              <w:top w:val="nil"/>
              <w:left w:val="nil"/>
              <w:bottom w:val="single" w:sz="4" w:space="0" w:color="auto"/>
              <w:right w:val="single" w:sz="4" w:space="0" w:color="auto"/>
            </w:tcBorders>
            <w:shd w:val="clear" w:color="auto" w:fill="auto"/>
            <w:noWrap/>
            <w:vAlign w:val="center"/>
          </w:tcPr>
          <w:p w14:paraId="4231D0E2" w14:textId="77777777" w:rsidR="00713670" w:rsidRPr="00713670" w:rsidRDefault="00713670" w:rsidP="00713670">
            <w:pPr>
              <w:jc w:val="center"/>
            </w:pPr>
            <w:r w:rsidRPr="00713670">
              <w:t>1 persona</w:t>
            </w:r>
          </w:p>
        </w:tc>
        <w:tc>
          <w:tcPr>
            <w:tcW w:w="1052" w:type="dxa"/>
            <w:tcBorders>
              <w:top w:val="nil"/>
              <w:left w:val="nil"/>
              <w:bottom w:val="single" w:sz="4" w:space="0" w:color="auto"/>
              <w:right w:val="single" w:sz="4" w:space="0" w:color="auto"/>
            </w:tcBorders>
            <w:shd w:val="clear" w:color="auto" w:fill="auto"/>
            <w:noWrap/>
            <w:vAlign w:val="center"/>
          </w:tcPr>
          <w:p w14:paraId="0C27579B" w14:textId="77777777" w:rsidR="00713670" w:rsidRPr="00713670" w:rsidRDefault="00713670" w:rsidP="00713670">
            <w:r w:rsidRPr="00713670">
              <w:t>3,00</w:t>
            </w:r>
          </w:p>
        </w:tc>
      </w:tr>
      <w:tr w:rsidR="00713670" w:rsidRPr="00713670" w14:paraId="2E42BF10" w14:textId="77777777" w:rsidTr="00873076">
        <w:trPr>
          <w:trHeight w:val="287"/>
        </w:trPr>
        <w:tc>
          <w:tcPr>
            <w:tcW w:w="960" w:type="dxa"/>
            <w:tcBorders>
              <w:top w:val="nil"/>
              <w:left w:val="single" w:sz="4" w:space="0" w:color="auto"/>
              <w:bottom w:val="single" w:sz="4" w:space="0" w:color="auto"/>
              <w:right w:val="single" w:sz="4" w:space="0" w:color="auto"/>
            </w:tcBorders>
            <w:shd w:val="clear" w:color="auto" w:fill="auto"/>
            <w:noWrap/>
            <w:vAlign w:val="center"/>
          </w:tcPr>
          <w:p w14:paraId="4A14693F" w14:textId="77777777" w:rsidR="00713670" w:rsidRPr="00713670" w:rsidRDefault="00713670" w:rsidP="00713670">
            <w:pPr>
              <w:jc w:val="center"/>
            </w:pPr>
            <w:r w:rsidRPr="00713670">
              <w:t>5.4.</w:t>
            </w:r>
          </w:p>
        </w:tc>
        <w:tc>
          <w:tcPr>
            <w:tcW w:w="5839" w:type="dxa"/>
            <w:tcBorders>
              <w:top w:val="nil"/>
              <w:left w:val="nil"/>
              <w:bottom w:val="single" w:sz="4" w:space="0" w:color="auto"/>
              <w:right w:val="single" w:sz="4" w:space="0" w:color="auto"/>
            </w:tcBorders>
            <w:shd w:val="clear" w:color="auto" w:fill="auto"/>
            <w:vAlign w:val="center"/>
          </w:tcPr>
          <w:p w14:paraId="0C1665B0" w14:textId="77777777" w:rsidR="00713670" w:rsidRPr="00713670" w:rsidRDefault="00713670" w:rsidP="00713670">
            <w:r w:rsidRPr="00713670">
              <w:t xml:space="preserve">Kaujas pie </w:t>
            </w:r>
            <w:proofErr w:type="spellStart"/>
            <w:r w:rsidRPr="00713670">
              <w:t>Knipskas</w:t>
            </w:r>
            <w:proofErr w:type="spellEnd"/>
            <w:r w:rsidRPr="00713670">
              <w:t xml:space="preserve"> imitācija</w:t>
            </w:r>
          </w:p>
        </w:tc>
        <w:tc>
          <w:tcPr>
            <w:tcW w:w="1560" w:type="dxa"/>
            <w:tcBorders>
              <w:top w:val="nil"/>
              <w:left w:val="nil"/>
              <w:bottom w:val="single" w:sz="4" w:space="0" w:color="auto"/>
              <w:right w:val="single" w:sz="4" w:space="0" w:color="auto"/>
            </w:tcBorders>
            <w:shd w:val="clear" w:color="auto" w:fill="auto"/>
            <w:noWrap/>
            <w:vAlign w:val="center"/>
          </w:tcPr>
          <w:p w14:paraId="5247D592" w14:textId="77777777" w:rsidR="00713670" w:rsidRPr="00713670" w:rsidRDefault="00713670" w:rsidP="00713670">
            <w:pPr>
              <w:jc w:val="center"/>
            </w:pPr>
            <w:r w:rsidRPr="00713670">
              <w:t>1 persona</w:t>
            </w:r>
          </w:p>
        </w:tc>
        <w:tc>
          <w:tcPr>
            <w:tcW w:w="1052" w:type="dxa"/>
            <w:tcBorders>
              <w:top w:val="nil"/>
              <w:left w:val="nil"/>
              <w:bottom w:val="single" w:sz="4" w:space="0" w:color="auto"/>
              <w:right w:val="single" w:sz="4" w:space="0" w:color="auto"/>
            </w:tcBorders>
            <w:shd w:val="clear" w:color="auto" w:fill="auto"/>
            <w:noWrap/>
            <w:vAlign w:val="center"/>
          </w:tcPr>
          <w:p w14:paraId="28D92A91" w14:textId="77777777" w:rsidR="00713670" w:rsidRPr="00713670" w:rsidRDefault="00713670" w:rsidP="00713670">
            <w:r w:rsidRPr="00713670">
              <w:t>3,00</w:t>
            </w:r>
            <w:r w:rsidRPr="00713670">
              <w:rPr>
                <w:b/>
                <w:bCs/>
              </w:rPr>
              <w:t>”</w:t>
            </w:r>
          </w:p>
        </w:tc>
      </w:tr>
    </w:tbl>
    <w:p w14:paraId="51A8A01A" w14:textId="77777777" w:rsidR="00713670" w:rsidRPr="00713670" w:rsidRDefault="00713670" w:rsidP="00713670">
      <w:pPr>
        <w:spacing w:line="360" w:lineRule="auto"/>
        <w:ind w:left="780"/>
        <w:contextualSpacing/>
        <w:jc w:val="both"/>
        <w:rPr>
          <w:rFonts w:eastAsiaTheme="minorHAnsi"/>
          <w:lang w:eastAsia="en-US"/>
        </w:rPr>
      </w:pPr>
    </w:p>
    <w:p w14:paraId="4D12F6BD" w14:textId="77777777" w:rsidR="00713670" w:rsidRPr="00713670" w:rsidRDefault="00713670">
      <w:pPr>
        <w:widowControl w:val="0"/>
        <w:numPr>
          <w:ilvl w:val="0"/>
          <w:numId w:val="17"/>
        </w:numPr>
        <w:spacing w:after="160" w:line="360" w:lineRule="auto"/>
        <w:contextualSpacing/>
        <w:jc w:val="both"/>
        <w:rPr>
          <w:rFonts w:eastAsiaTheme="minorHAnsi" w:cstheme="minorBidi"/>
          <w:kern w:val="3"/>
          <w:lang w:eastAsia="en-US" w:bidi="hi-IN"/>
        </w:rPr>
      </w:pPr>
      <w:r w:rsidRPr="00713670">
        <w:rPr>
          <w:rFonts w:eastAsiaTheme="minorHAnsi" w:cstheme="minorBidi"/>
          <w:kern w:val="3"/>
          <w:lang w:eastAsia="en-US" w:bidi="hi-IN"/>
        </w:rPr>
        <w:t>Atbildīgo par lēmuma izpildi noteikt Gulbenes novada pašvaldības Druvienas pagasta pārvaldes struktūrvienības “Druvienas Vecā skola - muzejs” vadītāju.</w:t>
      </w:r>
    </w:p>
    <w:p w14:paraId="6B907CB6" w14:textId="77777777" w:rsidR="00713670" w:rsidRPr="00713670" w:rsidRDefault="00713670">
      <w:pPr>
        <w:widowControl w:val="0"/>
        <w:numPr>
          <w:ilvl w:val="0"/>
          <w:numId w:val="17"/>
        </w:numPr>
        <w:spacing w:after="160" w:line="360" w:lineRule="auto"/>
        <w:contextualSpacing/>
        <w:jc w:val="both"/>
        <w:rPr>
          <w:rFonts w:eastAsiaTheme="minorHAnsi" w:cstheme="minorBidi"/>
          <w:kern w:val="3"/>
          <w:lang w:eastAsia="en-US" w:bidi="hi-IN"/>
        </w:rPr>
      </w:pPr>
      <w:r w:rsidRPr="00713670">
        <w:rPr>
          <w:lang w:eastAsia="en-US"/>
        </w:rPr>
        <w:t>Lēmums stājas spēkā ar tā pieņemšanas brīdi.</w:t>
      </w:r>
    </w:p>
    <w:p w14:paraId="210D39F8" w14:textId="77777777" w:rsidR="00713670" w:rsidRPr="00713670" w:rsidRDefault="00713670" w:rsidP="00713670">
      <w:pPr>
        <w:widowControl w:val="0"/>
        <w:spacing w:line="360" w:lineRule="auto"/>
        <w:ind w:left="567"/>
        <w:contextualSpacing/>
        <w:jc w:val="both"/>
        <w:rPr>
          <w:rFonts w:eastAsiaTheme="minorHAnsi" w:cstheme="minorBidi"/>
          <w:kern w:val="3"/>
          <w:lang w:eastAsia="en-US" w:bidi="hi-IN"/>
        </w:rPr>
      </w:pPr>
    </w:p>
    <w:p w14:paraId="1375AFA5" w14:textId="77777777" w:rsidR="00713670" w:rsidRPr="00713670" w:rsidRDefault="00713670" w:rsidP="00713670">
      <w:pPr>
        <w:spacing w:line="480" w:lineRule="auto"/>
        <w:rPr>
          <w:rFonts w:eastAsiaTheme="minorHAnsi"/>
          <w:lang w:eastAsia="en-US"/>
        </w:rPr>
      </w:pPr>
      <w:r w:rsidRPr="00713670">
        <w:rPr>
          <w:rFonts w:eastAsiaTheme="minorHAnsi"/>
          <w:lang w:eastAsia="en-US"/>
        </w:rPr>
        <w:t>Gulbenes novada domes priekšsēdētājs</w:t>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proofErr w:type="spellStart"/>
      <w:r w:rsidRPr="00713670">
        <w:rPr>
          <w:rFonts w:eastAsiaTheme="minorHAnsi"/>
          <w:lang w:eastAsia="en-US"/>
        </w:rPr>
        <w:t>A.Caunītis</w:t>
      </w:r>
      <w:proofErr w:type="spellEnd"/>
    </w:p>
    <w:p w14:paraId="24E00A89" w14:textId="77777777" w:rsidR="00713670" w:rsidRPr="00713670" w:rsidRDefault="00713670" w:rsidP="00713670">
      <w:pPr>
        <w:spacing w:line="480" w:lineRule="auto"/>
        <w:rPr>
          <w:rFonts w:eastAsiaTheme="minorHAnsi"/>
          <w:lang w:eastAsia="en-US"/>
        </w:rPr>
      </w:pPr>
      <w:r w:rsidRPr="00713670">
        <w:rPr>
          <w:rFonts w:eastAsiaTheme="minorHAnsi"/>
          <w:lang w:eastAsia="en-US"/>
        </w:rPr>
        <w:t>Sagatavoja: Agnese Zagorska</w:t>
      </w:r>
    </w:p>
    <w:p w14:paraId="4200E916" w14:textId="20F2935C" w:rsidR="00664CE2" w:rsidRDefault="00664CE2">
      <w:pPr>
        <w:spacing w:after="160" w:line="259" w:lineRule="auto"/>
        <w:rPr>
          <w:rFonts w:eastAsiaTheme="minorHAnsi"/>
          <w:lang w:eastAsia="en-US"/>
        </w:rPr>
      </w:pPr>
      <w:r>
        <w:rPr>
          <w:rFonts w:eastAsiaTheme="minorHAns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47CBDD00" w14:textId="77777777" w:rsidTr="00873076">
        <w:tc>
          <w:tcPr>
            <w:tcW w:w="9354" w:type="dxa"/>
            <w:tcBorders>
              <w:top w:val="nil"/>
              <w:left w:val="nil"/>
              <w:bottom w:val="nil"/>
              <w:right w:val="nil"/>
            </w:tcBorders>
            <w:hideMark/>
          </w:tcPr>
          <w:p w14:paraId="763AC606" w14:textId="77777777" w:rsidR="00713670" w:rsidRPr="00713670" w:rsidRDefault="00713670" w:rsidP="00713670">
            <w:pPr>
              <w:jc w:val="center"/>
              <w:rPr>
                <w:sz w:val="20"/>
                <w:szCs w:val="20"/>
              </w:rPr>
            </w:pPr>
            <w:r w:rsidRPr="00713670">
              <w:rPr>
                <w:noProof/>
                <w:sz w:val="20"/>
                <w:szCs w:val="20"/>
              </w:rPr>
              <w:lastRenderedPageBreak/>
              <w:drawing>
                <wp:inline distT="0" distB="0" distL="0" distR="0" wp14:anchorId="338527DF" wp14:editId="16577147">
                  <wp:extent cx="620395" cy="683895"/>
                  <wp:effectExtent l="0" t="0" r="8255" b="190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713670" w:rsidRPr="00713670" w14:paraId="196FF8FD" w14:textId="77777777" w:rsidTr="00873076">
        <w:tc>
          <w:tcPr>
            <w:tcW w:w="9354" w:type="dxa"/>
            <w:tcBorders>
              <w:top w:val="nil"/>
              <w:left w:val="nil"/>
              <w:bottom w:val="nil"/>
              <w:right w:val="nil"/>
            </w:tcBorders>
            <w:hideMark/>
          </w:tcPr>
          <w:p w14:paraId="72EA168C" w14:textId="77777777" w:rsidR="00713670" w:rsidRPr="00713670" w:rsidRDefault="00713670" w:rsidP="00713670">
            <w:pPr>
              <w:jc w:val="center"/>
              <w:rPr>
                <w:sz w:val="20"/>
                <w:szCs w:val="20"/>
              </w:rPr>
            </w:pPr>
            <w:r w:rsidRPr="00713670">
              <w:rPr>
                <w:b/>
                <w:bCs/>
                <w:sz w:val="28"/>
                <w:szCs w:val="28"/>
              </w:rPr>
              <w:t>GULBENES NOVADA PAŠVALDĪBA</w:t>
            </w:r>
          </w:p>
        </w:tc>
      </w:tr>
      <w:tr w:rsidR="00713670" w:rsidRPr="00713670" w14:paraId="2E4F404A" w14:textId="77777777" w:rsidTr="00873076">
        <w:tc>
          <w:tcPr>
            <w:tcW w:w="9354" w:type="dxa"/>
            <w:tcBorders>
              <w:top w:val="nil"/>
              <w:left w:val="nil"/>
              <w:bottom w:val="nil"/>
              <w:right w:val="nil"/>
            </w:tcBorders>
            <w:hideMark/>
          </w:tcPr>
          <w:p w14:paraId="77AFCCC3" w14:textId="77777777" w:rsidR="00713670" w:rsidRPr="00713670" w:rsidRDefault="00713670" w:rsidP="00713670">
            <w:pPr>
              <w:jc w:val="center"/>
              <w:rPr>
                <w:sz w:val="20"/>
                <w:szCs w:val="20"/>
              </w:rPr>
            </w:pPr>
            <w:r w:rsidRPr="00713670">
              <w:t>Reģ.Nr.90009116327</w:t>
            </w:r>
          </w:p>
        </w:tc>
      </w:tr>
      <w:tr w:rsidR="00713670" w:rsidRPr="00713670" w14:paraId="1BF19D8A" w14:textId="77777777" w:rsidTr="00873076">
        <w:tc>
          <w:tcPr>
            <w:tcW w:w="9354" w:type="dxa"/>
            <w:tcBorders>
              <w:top w:val="nil"/>
              <w:left w:val="nil"/>
              <w:bottom w:val="nil"/>
              <w:right w:val="nil"/>
            </w:tcBorders>
            <w:hideMark/>
          </w:tcPr>
          <w:p w14:paraId="31621CA4" w14:textId="77777777" w:rsidR="00713670" w:rsidRPr="00713670" w:rsidRDefault="00713670" w:rsidP="00713670">
            <w:pPr>
              <w:jc w:val="center"/>
              <w:rPr>
                <w:sz w:val="20"/>
                <w:szCs w:val="20"/>
              </w:rPr>
            </w:pPr>
            <w:r w:rsidRPr="00713670">
              <w:t>Ābeļu iela 2, Gulbene, Gulbenes nov., LV-4401</w:t>
            </w:r>
          </w:p>
        </w:tc>
      </w:tr>
      <w:tr w:rsidR="00713670" w:rsidRPr="00713670" w14:paraId="63BFC0DF" w14:textId="77777777" w:rsidTr="00873076">
        <w:tc>
          <w:tcPr>
            <w:tcW w:w="9354" w:type="dxa"/>
            <w:tcBorders>
              <w:top w:val="nil"/>
              <w:left w:val="nil"/>
              <w:bottom w:val="single" w:sz="4" w:space="0" w:color="auto"/>
              <w:right w:val="nil"/>
            </w:tcBorders>
            <w:hideMark/>
          </w:tcPr>
          <w:p w14:paraId="1F35886F" w14:textId="77777777" w:rsidR="00713670" w:rsidRPr="00713670" w:rsidRDefault="00713670" w:rsidP="00713670">
            <w:pPr>
              <w:jc w:val="center"/>
              <w:rPr>
                <w:sz w:val="20"/>
                <w:szCs w:val="20"/>
              </w:rPr>
            </w:pPr>
            <w:r w:rsidRPr="00713670">
              <w:t>Tālrunis 64497710, mob.26595362, e-pasts; dome@gulbene.lv, www.gulbene.lv</w:t>
            </w:r>
          </w:p>
        </w:tc>
      </w:tr>
    </w:tbl>
    <w:p w14:paraId="4E570DD7"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7CBAE158"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2863F0EB" w14:textId="77777777" w:rsidR="00713670" w:rsidRPr="00713670" w:rsidRDefault="00713670" w:rsidP="0071367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4FDD517D" w14:textId="77777777" w:rsidTr="00873076">
        <w:tc>
          <w:tcPr>
            <w:tcW w:w="4729" w:type="dxa"/>
            <w:hideMark/>
          </w:tcPr>
          <w:p w14:paraId="1D1E3C44" w14:textId="77777777" w:rsidR="00713670" w:rsidRPr="00713670" w:rsidRDefault="00713670" w:rsidP="00713670">
            <w:pPr>
              <w:rPr>
                <w:b/>
                <w:bCs/>
              </w:rPr>
            </w:pPr>
            <w:r w:rsidRPr="00713670">
              <w:rPr>
                <w:b/>
                <w:bCs/>
              </w:rPr>
              <w:t>2022.gada 27.oktobrī</w:t>
            </w:r>
          </w:p>
        </w:tc>
        <w:tc>
          <w:tcPr>
            <w:tcW w:w="4729" w:type="dxa"/>
            <w:hideMark/>
          </w:tcPr>
          <w:p w14:paraId="2BFACED3" w14:textId="77777777" w:rsidR="00713670" w:rsidRPr="00713670" w:rsidRDefault="00713670" w:rsidP="00713670">
            <w:pPr>
              <w:rPr>
                <w:b/>
                <w:bCs/>
              </w:rPr>
            </w:pPr>
            <w:r w:rsidRPr="00713670">
              <w:rPr>
                <w:b/>
                <w:bCs/>
              </w:rPr>
              <w:t>Nr. GND/2022/1046</w:t>
            </w:r>
          </w:p>
        </w:tc>
      </w:tr>
      <w:tr w:rsidR="00713670" w:rsidRPr="00713670" w14:paraId="6898BC3F" w14:textId="77777777" w:rsidTr="00873076">
        <w:tc>
          <w:tcPr>
            <w:tcW w:w="4729" w:type="dxa"/>
          </w:tcPr>
          <w:p w14:paraId="788C0445" w14:textId="77777777" w:rsidR="00713670" w:rsidRPr="00713670" w:rsidRDefault="00713670" w:rsidP="00713670"/>
        </w:tc>
        <w:tc>
          <w:tcPr>
            <w:tcW w:w="4729" w:type="dxa"/>
            <w:hideMark/>
          </w:tcPr>
          <w:p w14:paraId="2E8CBF6E" w14:textId="77777777" w:rsidR="00713670" w:rsidRPr="00713670" w:rsidRDefault="00713670" w:rsidP="00713670">
            <w:pPr>
              <w:rPr>
                <w:b/>
                <w:bCs/>
              </w:rPr>
            </w:pPr>
            <w:r w:rsidRPr="00713670">
              <w:rPr>
                <w:b/>
                <w:bCs/>
              </w:rPr>
              <w:t>(protokols Nr.20; 90.p.)</w:t>
            </w:r>
          </w:p>
        </w:tc>
      </w:tr>
    </w:tbl>
    <w:p w14:paraId="467A9C32" w14:textId="77777777" w:rsidR="00713670" w:rsidRPr="00713670" w:rsidRDefault="00713670" w:rsidP="00713670">
      <w:pPr>
        <w:rPr>
          <w:lang w:eastAsia="en-US"/>
        </w:rPr>
      </w:pPr>
    </w:p>
    <w:p w14:paraId="68C705CD" w14:textId="77777777" w:rsidR="00713670" w:rsidRPr="00713670" w:rsidRDefault="00713670" w:rsidP="00713670">
      <w:pPr>
        <w:jc w:val="center"/>
        <w:rPr>
          <w:b/>
          <w:bCs/>
        </w:rPr>
      </w:pPr>
      <w:r w:rsidRPr="00713670">
        <w:rPr>
          <w:b/>
          <w:bCs/>
        </w:rPr>
        <w:t>Par Gulbenes novada pašvaldības iestāžu sniegto siltumenerģijas apgādes maksas pakalpojumu apstiprināšanu</w:t>
      </w:r>
    </w:p>
    <w:p w14:paraId="363668EF" w14:textId="77777777" w:rsidR="00713670" w:rsidRPr="00713670" w:rsidRDefault="00713670" w:rsidP="00713670">
      <w:pPr>
        <w:spacing w:line="360" w:lineRule="auto"/>
        <w:jc w:val="both"/>
        <w:rPr>
          <w:rFonts w:cstheme="minorBidi"/>
        </w:rPr>
      </w:pPr>
    </w:p>
    <w:p w14:paraId="60645C09" w14:textId="77777777" w:rsidR="00713670" w:rsidRPr="00713670" w:rsidRDefault="00713670" w:rsidP="00713670">
      <w:pPr>
        <w:spacing w:line="360" w:lineRule="auto"/>
        <w:ind w:firstLine="567"/>
        <w:jc w:val="both"/>
        <w:rPr>
          <w:shd w:val="clear" w:color="auto" w:fill="FFFFFF"/>
        </w:rPr>
      </w:pPr>
      <w:bookmarkStart w:id="49" w:name="_Hlk95203343"/>
      <w:r w:rsidRPr="00713670">
        <w:t xml:space="preserve">Pamatojoties uz likuma „Par pašvaldībām” 15.panta 1.punktu, viena no pašvaldības autonomajām funkcijām ir </w:t>
      </w:r>
      <w:bookmarkEnd w:id="49"/>
      <w:r w:rsidRPr="00713670">
        <w:rPr>
          <w:shd w:val="clear" w:color="auto" w:fill="FFFFFF"/>
        </w:rPr>
        <w:t xml:space="preserve">organizēt iedzīvotājiem komunālos pakalpojumus (ūdensapgāde un kanalizācija; siltumapgāde; sadzīves atkritumu apsaimniekošana; notekūdeņu savākšana, novadīšana un attīrīšana) neatkarīgi no tā, kā īpašumā atrodas dzīvojamais fonds. </w:t>
      </w:r>
    </w:p>
    <w:p w14:paraId="052B9C7D" w14:textId="77777777" w:rsidR="00713670" w:rsidRPr="00713670" w:rsidRDefault="00713670" w:rsidP="00713670">
      <w:pPr>
        <w:spacing w:line="360" w:lineRule="auto"/>
        <w:ind w:firstLine="567"/>
        <w:jc w:val="both"/>
        <w:rPr>
          <w:rFonts w:eastAsia="Calibri"/>
          <w:b/>
          <w:bCs/>
        </w:rPr>
      </w:pPr>
      <w:r w:rsidRPr="00713670">
        <w:rPr>
          <w:shd w:val="clear" w:color="auto" w:fill="FFFFFF"/>
        </w:rPr>
        <w:t xml:space="preserve">Gulbenes novada dome 2022.gada 30.jūnija sēdē pieņēma lēmumu Nr. GND/2022/649 </w:t>
      </w:r>
      <w:r w:rsidRPr="00713670">
        <w:rPr>
          <w:bCs/>
        </w:rPr>
        <w:t>“Par Gulbenes novada pašvaldības iestāžu sniegto siltumenerģijas apgādes maksas pakalpojumu apstiprināšanu”</w:t>
      </w:r>
      <w:r w:rsidRPr="00713670">
        <w:rPr>
          <w:shd w:val="clear" w:color="auto" w:fill="FFFFFF"/>
        </w:rPr>
        <w:t xml:space="preserve"> </w:t>
      </w:r>
      <w:r w:rsidRPr="00713670">
        <w:rPr>
          <w:rFonts w:eastAsia="Calibri"/>
        </w:rPr>
        <w:t xml:space="preserve">(protokols Nr.12, 107.p), kurā nolēma apstiprināt </w:t>
      </w:r>
      <w:r w:rsidRPr="00713670">
        <w:t>Gulbenes novada pašvaldības iestāžu sniegto siltumenerģijas apgādes maksas pakalpojumu cenrādi. Kopš šī lēmuma pieņemšanas brīža Gulbenes novada pašvaldības iepirkumu komisija ir apstiprinājusi granulu iepirkuma cenu 530,00 EUR bez PVN, kā arī ņemot vērā valstī strauji augošo elektroenerģijas cenu, Gulbenes novada pašvaldības administrācijas Finanšu nodaļa ir veikusi pārrēķinu Gulbenes novada pašvaldības iestāžu sniegto siltumenerģijas apgādes maksas pakalpojumu cenrādī, balstoties uz vienādiem aprēķināšanas kritērijiem katrai iestādei.</w:t>
      </w:r>
    </w:p>
    <w:p w14:paraId="751F2B5E" w14:textId="77777777" w:rsidR="00713670" w:rsidRPr="00713670" w:rsidRDefault="00713670" w:rsidP="00713670">
      <w:pPr>
        <w:spacing w:line="360" w:lineRule="auto"/>
        <w:ind w:firstLine="567"/>
        <w:jc w:val="both"/>
        <w:rPr>
          <w:rFonts w:eastAsiaTheme="minorHAnsi"/>
          <w:lang w:eastAsia="en-US"/>
        </w:rPr>
      </w:pPr>
      <w:r w:rsidRPr="00713670">
        <w:t xml:space="preserve">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w:t>
      </w:r>
    </w:p>
    <w:p w14:paraId="47CFABAF" w14:textId="77777777" w:rsidR="00713670" w:rsidRPr="00713670" w:rsidRDefault="00713670" w:rsidP="00713670">
      <w:pPr>
        <w:spacing w:line="360" w:lineRule="auto"/>
        <w:ind w:firstLine="567"/>
        <w:jc w:val="both"/>
      </w:pPr>
      <w:r w:rsidRPr="00713670">
        <w:t xml:space="preserve">Pamatojoties uz likuma „Par pašvaldībām” 15.panta 1.punktu un 21.panta 23.punktu, 21.panta 14.punkta d)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w:t>
      </w:r>
      <w:r w:rsidRPr="00713670">
        <w:lastRenderedPageBreak/>
        <w:t xml:space="preserve">pakalpojumu izcenojumu aprēķināšanas metodika un apstiprināšanas kārtība” (protokols Nr.4, 46.§),un ņemot vērā 20.10.2022. Finanšu komitejas ieteikumu, atklāti balsojot: </w:t>
      </w:r>
      <w:r w:rsidRPr="00713670">
        <w:rPr>
          <w:noProof/>
        </w:rPr>
        <w:t>ar 9 balsīm "Par" (Aivars Circens, Anatolijs Savickis, Andis Caunītis, Atis Jencītis, Guna Pūcīte, Guna Švika, Gunārs Ciglis, Ivars Kupčs, Normunds Mazūrs), "Pret" – 1 (Intars Liepiņš), "Atturas" – 2 (Ainārs Brezinskis, Mudīte Motivāne)</w:t>
      </w:r>
      <w:r w:rsidRPr="00713670">
        <w:t>, Gulbenes novada dome NOLEMJ:</w:t>
      </w:r>
    </w:p>
    <w:p w14:paraId="04FA4034" w14:textId="77777777" w:rsidR="00713670" w:rsidRPr="00713670" w:rsidRDefault="00713670">
      <w:pPr>
        <w:numPr>
          <w:ilvl w:val="0"/>
          <w:numId w:val="18"/>
        </w:numPr>
        <w:spacing w:line="360" w:lineRule="auto"/>
        <w:ind w:left="0" w:firstLine="567"/>
        <w:contextualSpacing/>
        <w:jc w:val="both"/>
      </w:pPr>
      <w:r w:rsidRPr="00713670">
        <w:t>APSTIPRINĀT Gulbenes novada pašvaldības iestāžu sniegto siltumenerģijas apgādes maksas pakalpojumu cenrādi (pielikumā).</w:t>
      </w:r>
    </w:p>
    <w:p w14:paraId="0F7DC663" w14:textId="77777777" w:rsidR="00713670" w:rsidRPr="00713670" w:rsidRDefault="00713670">
      <w:pPr>
        <w:widowControl w:val="0"/>
        <w:numPr>
          <w:ilvl w:val="0"/>
          <w:numId w:val="18"/>
        </w:numPr>
        <w:spacing w:line="360" w:lineRule="auto"/>
        <w:ind w:left="0" w:firstLine="567"/>
        <w:contextualSpacing/>
        <w:jc w:val="both"/>
        <w:rPr>
          <w:kern w:val="3"/>
          <w:lang w:bidi="hi-IN"/>
        </w:rPr>
      </w:pPr>
      <w:r w:rsidRPr="00713670">
        <w:t>NOTEIKT, ka šā lēmuma 1.punktā apstiprinātais maksas pakalpojumu cenrādis stājas spēkā 2023.gada 1.februārī.</w:t>
      </w:r>
    </w:p>
    <w:p w14:paraId="67307FFB" w14:textId="77777777" w:rsidR="00713670" w:rsidRPr="00713670" w:rsidRDefault="00713670">
      <w:pPr>
        <w:widowControl w:val="0"/>
        <w:numPr>
          <w:ilvl w:val="0"/>
          <w:numId w:val="18"/>
        </w:numPr>
        <w:spacing w:line="360" w:lineRule="auto"/>
        <w:ind w:left="0" w:firstLine="567"/>
        <w:contextualSpacing/>
        <w:jc w:val="both"/>
        <w:rPr>
          <w:rFonts w:cstheme="minorBidi"/>
          <w:kern w:val="3"/>
          <w:lang w:bidi="hi-IN"/>
        </w:rPr>
      </w:pPr>
      <w:r w:rsidRPr="00713670">
        <w:t xml:space="preserve">UZDOT Gulbenes novada pašvaldības iestādēm, kuras sniedz siltumenerģijas apgādes pakalpojumus, </w:t>
      </w:r>
      <w:proofErr w:type="spellStart"/>
      <w:r w:rsidRPr="00713670">
        <w:t>rakstveidā</w:t>
      </w:r>
      <w:proofErr w:type="spellEnd"/>
      <w:r w:rsidRPr="00713670">
        <w:t xml:space="preserve"> brīdināt pakalpojuma lietotājus par izmaiņām maksā par siltumenerģiju</w:t>
      </w:r>
      <w:r w:rsidRPr="00713670">
        <w:rPr>
          <w:kern w:val="3"/>
          <w:lang w:bidi="hi-IN"/>
        </w:rPr>
        <w:t>.</w:t>
      </w:r>
    </w:p>
    <w:p w14:paraId="4AAAACFB" w14:textId="77777777" w:rsidR="00713670" w:rsidRPr="00713670" w:rsidRDefault="00713670">
      <w:pPr>
        <w:widowControl w:val="0"/>
        <w:numPr>
          <w:ilvl w:val="0"/>
          <w:numId w:val="18"/>
        </w:numPr>
        <w:spacing w:line="360" w:lineRule="auto"/>
        <w:ind w:left="0" w:firstLine="567"/>
        <w:contextualSpacing/>
        <w:jc w:val="both"/>
        <w:rPr>
          <w:kern w:val="3"/>
          <w:lang w:bidi="hi-IN"/>
        </w:rPr>
      </w:pPr>
      <w:r w:rsidRPr="00713670">
        <w:t xml:space="preserve">ATZĪT par spēku zaudējušu </w:t>
      </w:r>
      <w:r w:rsidRPr="00713670">
        <w:rPr>
          <w:kern w:val="3"/>
          <w:lang w:bidi="hi-IN"/>
        </w:rPr>
        <w:t>Gulbenes novada domes 2022.gada 30.jūnija lēmumu Nr. GND/2022/649 “</w:t>
      </w:r>
      <w:r w:rsidRPr="00713670">
        <w:rPr>
          <w:bCs/>
        </w:rPr>
        <w:t>Par Gulbenes novada pašvaldības iestāžu sniegto siltumenerģijas apgādes maksas pakalpojumu apstiprināšanu”</w:t>
      </w:r>
      <w:r w:rsidRPr="00713670">
        <w:rPr>
          <w:shd w:val="clear" w:color="auto" w:fill="FFFFFF"/>
        </w:rPr>
        <w:t xml:space="preserve"> </w:t>
      </w:r>
      <w:r w:rsidRPr="00713670">
        <w:rPr>
          <w:rFonts w:eastAsia="Calibri"/>
        </w:rPr>
        <w:t xml:space="preserve">(protokols Nr.12, 107.p) </w:t>
      </w:r>
      <w:r w:rsidRPr="00713670">
        <w:rPr>
          <w:kern w:val="3"/>
          <w:lang w:bidi="hi-IN"/>
        </w:rPr>
        <w:t>ar 2023.gada 1.februāri.</w:t>
      </w:r>
    </w:p>
    <w:p w14:paraId="10BAE923" w14:textId="77777777" w:rsidR="00713670" w:rsidRPr="00713670" w:rsidRDefault="00713670">
      <w:pPr>
        <w:widowControl w:val="0"/>
        <w:numPr>
          <w:ilvl w:val="0"/>
          <w:numId w:val="18"/>
        </w:numPr>
        <w:spacing w:line="360" w:lineRule="auto"/>
        <w:ind w:left="0" w:firstLine="567"/>
        <w:contextualSpacing/>
        <w:jc w:val="both"/>
        <w:rPr>
          <w:kern w:val="3"/>
          <w:lang w:bidi="hi-IN"/>
        </w:rPr>
      </w:pPr>
      <w:r w:rsidRPr="00713670">
        <w:t>Lēmums stājas spēkā ar tā pieņemšanas brīdi.</w:t>
      </w:r>
    </w:p>
    <w:p w14:paraId="6D8E8FEC" w14:textId="77777777" w:rsidR="00713670" w:rsidRPr="00713670" w:rsidRDefault="00713670" w:rsidP="00713670">
      <w:pPr>
        <w:spacing w:line="480" w:lineRule="auto"/>
      </w:pPr>
    </w:p>
    <w:p w14:paraId="11343105" w14:textId="77777777" w:rsidR="00713670" w:rsidRPr="00713670" w:rsidRDefault="00713670" w:rsidP="00713670">
      <w:pPr>
        <w:spacing w:line="480" w:lineRule="auto"/>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1A495008" w14:textId="77777777" w:rsidR="00713670" w:rsidRPr="00713670" w:rsidRDefault="00713670" w:rsidP="00713670">
      <w:pPr>
        <w:spacing w:line="480" w:lineRule="auto"/>
      </w:pPr>
    </w:p>
    <w:p w14:paraId="098FF3C3" w14:textId="77777777" w:rsidR="00713670" w:rsidRPr="00713670" w:rsidRDefault="00713670" w:rsidP="00713670">
      <w:pPr>
        <w:spacing w:line="480" w:lineRule="auto"/>
      </w:pPr>
      <w:r w:rsidRPr="00713670">
        <w:t>Sagatavoja: Agnese Zagorska</w:t>
      </w:r>
    </w:p>
    <w:p w14:paraId="728743CC" w14:textId="77777777" w:rsidR="00713670" w:rsidRPr="00713670" w:rsidRDefault="00713670" w:rsidP="00713670">
      <w:pPr>
        <w:spacing w:line="360" w:lineRule="auto"/>
        <w:jc w:val="both"/>
      </w:pPr>
    </w:p>
    <w:p w14:paraId="4A40DFA5" w14:textId="77777777" w:rsidR="00713670" w:rsidRPr="00713670" w:rsidRDefault="00713670" w:rsidP="00713670">
      <w:pPr>
        <w:spacing w:line="360" w:lineRule="auto"/>
        <w:jc w:val="both"/>
      </w:pPr>
    </w:p>
    <w:p w14:paraId="35D0A491" w14:textId="77777777" w:rsidR="00713670" w:rsidRPr="00713670" w:rsidRDefault="00713670" w:rsidP="00713670">
      <w:pPr>
        <w:spacing w:line="360" w:lineRule="auto"/>
        <w:jc w:val="both"/>
      </w:pPr>
    </w:p>
    <w:p w14:paraId="20463089" w14:textId="77777777" w:rsidR="00713670" w:rsidRPr="00713670" w:rsidRDefault="00713670" w:rsidP="00713670">
      <w:pPr>
        <w:spacing w:line="360" w:lineRule="auto"/>
        <w:jc w:val="both"/>
      </w:pPr>
    </w:p>
    <w:p w14:paraId="3FC0B3CA" w14:textId="77777777" w:rsidR="00713670" w:rsidRPr="00713670" w:rsidRDefault="00713670" w:rsidP="00713670">
      <w:pPr>
        <w:spacing w:line="360" w:lineRule="auto"/>
        <w:jc w:val="both"/>
      </w:pPr>
    </w:p>
    <w:p w14:paraId="5EBE12D0" w14:textId="77777777" w:rsidR="00713670" w:rsidRPr="00713670" w:rsidRDefault="00713670" w:rsidP="00713670">
      <w:pPr>
        <w:spacing w:line="360" w:lineRule="auto"/>
        <w:jc w:val="both"/>
      </w:pPr>
    </w:p>
    <w:p w14:paraId="3CE4ABE0" w14:textId="77777777" w:rsidR="00713670" w:rsidRPr="00713670" w:rsidRDefault="00713670" w:rsidP="00713670">
      <w:pPr>
        <w:spacing w:line="360" w:lineRule="auto"/>
        <w:jc w:val="both"/>
      </w:pPr>
    </w:p>
    <w:p w14:paraId="2BA282F3" w14:textId="77777777" w:rsidR="00713670" w:rsidRPr="00713670" w:rsidRDefault="00713670" w:rsidP="00713670">
      <w:r w:rsidRPr="00713670">
        <w:br w:type="page"/>
      </w:r>
    </w:p>
    <w:p w14:paraId="14865E33" w14:textId="77777777" w:rsidR="00713670" w:rsidRPr="00713670" w:rsidRDefault="00713670" w:rsidP="00713670">
      <w:pPr>
        <w:jc w:val="right"/>
      </w:pPr>
      <w:r w:rsidRPr="00713670">
        <w:lastRenderedPageBreak/>
        <w:t>Pielikums</w:t>
      </w:r>
    </w:p>
    <w:p w14:paraId="01D88DAB" w14:textId="77777777" w:rsidR="00713670" w:rsidRPr="00713670" w:rsidRDefault="00713670" w:rsidP="00713670">
      <w:pPr>
        <w:jc w:val="right"/>
      </w:pPr>
      <w:r w:rsidRPr="00713670">
        <w:t>Gulbenes novada domes 2022.gada 27.oktobra lēmumam Nr. GND/2022/1046</w:t>
      </w:r>
    </w:p>
    <w:p w14:paraId="6BBF8301" w14:textId="77777777" w:rsidR="00713670" w:rsidRPr="00713670" w:rsidRDefault="00713670" w:rsidP="00713670">
      <w:pPr>
        <w:jc w:val="right"/>
      </w:pPr>
      <w:r w:rsidRPr="00713670">
        <w:t>(protokols Nr.20; 90.p)</w:t>
      </w:r>
    </w:p>
    <w:p w14:paraId="2D11ABD0" w14:textId="77777777" w:rsidR="00713670" w:rsidRPr="00713670" w:rsidRDefault="00713670" w:rsidP="00713670">
      <w:pPr>
        <w:spacing w:line="360" w:lineRule="auto"/>
        <w:jc w:val="center"/>
        <w:rPr>
          <w:b/>
          <w:bCs/>
        </w:rPr>
      </w:pPr>
    </w:p>
    <w:p w14:paraId="19F90B14" w14:textId="77777777" w:rsidR="00713670" w:rsidRPr="00713670" w:rsidRDefault="00713670" w:rsidP="00713670">
      <w:pPr>
        <w:spacing w:line="360" w:lineRule="auto"/>
        <w:jc w:val="center"/>
        <w:rPr>
          <w:b/>
          <w:bCs/>
        </w:rPr>
      </w:pPr>
      <w:r w:rsidRPr="00713670">
        <w:rPr>
          <w:b/>
          <w:bCs/>
        </w:rPr>
        <w:t xml:space="preserve">Gulbenes novada pašvaldības iestāžu sniegto siltumenerģijas apgādes maksas pakalpojumu cenrādis </w:t>
      </w:r>
    </w:p>
    <w:tbl>
      <w:tblPr>
        <w:tblW w:w="9587" w:type="dxa"/>
        <w:tblLook w:val="04A0" w:firstRow="1" w:lastRow="0" w:firstColumn="1" w:lastColumn="0" w:noHBand="0" w:noVBand="1"/>
      </w:tblPr>
      <w:tblGrid>
        <w:gridCol w:w="931"/>
        <w:gridCol w:w="3459"/>
        <w:gridCol w:w="1275"/>
        <w:gridCol w:w="1276"/>
        <w:gridCol w:w="1134"/>
        <w:gridCol w:w="1276"/>
        <w:gridCol w:w="236"/>
      </w:tblGrid>
      <w:tr w:rsidR="00713670" w:rsidRPr="00713670" w14:paraId="69EDD118" w14:textId="77777777" w:rsidTr="00873076">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22AC0CE" w14:textId="77777777" w:rsidR="00713670" w:rsidRPr="00713670" w:rsidRDefault="00713670" w:rsidP="00713670">
            <w:pPr>
              <w:jc w:val="center"/>
              <w:rPr>
                <w:b/>
                <w:bCs/>
                <w:sz w:val="20"/>
                <w:szCs w:val="20"/>
              </w:rPr>
            </w:pPr>
            <w:proofErr w:type="spellStart"/>
            <w:r w:rsidRPr="00713670">
              <w:rPr>
                <w:b/>
                <w:bCs/>
                <w:sz w:val="20"/>
                <w:szCs w:val="20"/>
              </w:rPr>
              <w:t>N.p.k</w:t>
            </w:r>
            <w:proofErr w:type="spellEnd"/>
            <w:r w:rsidRPr="00713670">
              <w:rPr>
                <w:b/>
                <w:bCs/>
                <w:sz w:val="20"/>
                <w:szCs w:val="20"/>
              </w:rPr>
              <w:t>.</w:t>
            </w:r>
          </w:p>
        </w:tc>
        <w:tc>
          <w:tcPr>
            <w:tcW w:w="34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335DB4" w14:textId="77777777" w:rsidR="00713670" w:rsidRPr="00713670" w:rsidRDefault="00713670" w:rsidP="00713670">
            <w:pPr>
              <w:jc w:val="both"/>
              <w:rPr>
                <w:b/>
                <w:bCs/>
                <w:sz w:val="20"/>
                <w:szCs w:val="20"/>
              </w:rPr>
            </w:pPr>
            <w:r w:rsidRPr="00713670">
              <w:rPr>
                <w:b/>
                <w:bCs/>
                <w:sz w:val="20"/>
                <w:szCs w:val="20"/>
              </w:rPr>
              <w:t>Pakalpojuma veids</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9E8513" w14:textId="77777777" w:rsidR="00713670" w:rsidRPr="00713670" w:rsidRDefault="00713670" w:rsidP="00713670">
            <w:pPr>
              <w:jc w:val="both"/>
              <w:rPr>
                <w:b/>
                <w:bCs/>
                <w:sz w:val="20"/>
                <w:szCs w:val="20"/>
              </w:rPr>
            </w:pPr>
            <w:r w:rsidRPr="00713670">
              <w:rPr>
                <w:b/>
                <w:bCs/>
                <w:sz w:val="20"/>
                <w:szCs w:val="20"/>
              </w:rPr>
              <w:t>Mērvienība</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643412" w14:textId="77777777" w:rsidR="00713670" w:rsidRPr="00713670" w:rsidRDefault="00713670" w:rsidP="00713670">
            <w:pPr>
              <w:jc w:val="center"/>
              <w:rPr>
                <w:b/>
                <w:bCs/>
                <w:sz w:val="20"/>
                <w:szCs w:val="20"/>
              </w:rPr>
            </w:pPr>
            <w:r w:rsidRPr="00713670">
              <w:rPr>
                <w:b/>
                <w:bCs/>
                <w:sz w:val="20"/>
                <w:szCs w:val="20"/>
              </w:rPr>
              <w:t>Cena bez PVN (</w:t>
            </w:r>
            <w:proofErr w:type="spellStart"/>
            <w:r w:rsidRPr="00713670">
              <w:rPr>
                <w:b/>
                <w:bCs/>
                <w:sz w:val="20"/>
                <w:szCs w:val="20"/>
              </w:rPr>
              <w:t>euro</w:t>
            </w:r>
            <w:proofErr w:type="spellEnd"/>
            <w:r w:rsidRPr="00713670">
              <w:rPr>
                <w:b/>
                <w:bCs/>
                <w:sz w:val="20"/>
                <w:szCs w:val="20"/>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2E6E48" w14:textId="77777777" w:rsidR="00713670" w:rsidRPr="00713670" w:rsidRDefault="00713670" w:rsidP="00713670">
            <w:pPr>
              <w:jc w:val="center"/>
              <w:rPr>
                <w:b/>
                <w:bCs/>
                <w:sz w:val="20"/>
                <w:szCs w:val="20"/>
              </w:rPr>
            </w:pPr>
            <w:r w:rsidRPr="00713670">
              <w:rPr>
                <w:b/>
                <w:bCs/>
                <w:sz w:val="20"/>
                <w:szCs w:val="20"/>
              </w:rPr>
              <w:t>PVN (</w:t>
            </w:r>
            <w:proofErr w:type="spellStart"/>
            <w:r w:rsidRPr="00713670">
              <w:rPr>
                <w:b/>
                <w:bCs/>
                <w:sz w:val="20"/>
                <w:szCs w:val="20"/>
              </w:rPr>
              <w:t>euro</w:t>
            </w:r>
            <w:proofErr w:type="spellEnd"/>
            <w:r w:rsidRPr="00713670">
              <w:rPr>
                <w:b/>
                <w:bCs/>
                <w:sz w:val="20"/>
                <w:szCs w:val="20"/>
              </w:rPr>
              <w: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498E88" w14:textId="77777777" w:rsidR="00713670" w:rsidRPr="00713670" w:rsidRDefault="00713670" w:rsidP="00713670">
            <w:pPr>
              <w:jc w:val="center"/>
              <w:rPr>
                <w:b/>
                <w:bCs/>
                <w:sz w:val="20"/>
                <w:szCs w:val="20"/>
              </w:rPr>
            </w:pPr>
            <w:r w:rsidRPr="00713670">
              <w:rPr>
                <w:b/>
                <w:bCs/>
                <w:sz w:val="20"/>
                <w:szCs w:val="20"/>
              </w:rPr>
              <w:t>Cena ar PVN (</w:t>
            </w:r>
            <w:proofErr w:type="spellStart"/>
            <w:r w:rsidRPr="00713670">
              <w:rPr>
                <w:b/>
                <w:bCs/>
                <w:sz w:val="20"/>
                <w:szCs w:val="20"/>
              </w:rPr>
              <w:t>euro</w:t>
            </w:r>
            <w:proofErr w:type="spellEnd"/>
            <w:r w:rsidRPr="00713670">
              <w:rPr>
                <w:b/>
                <w:bCs/>
                <w:sz w:val="20"/>
                <w:szCs w:val="20"/>
              </w:rPr>
              <w:t>)</w:t>
            </w:r>
          </w:p>
        </w:tc>
      </w:tr>
      <w:tr w:rsidR="00713670" w:rsidRPr="00713670" w14:paraId="6455B973" w14:textId="77777777" w:rsidTr="00873076">
        <w:trPr>
          <w:trHeight w:val="288"/>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637B6FD1" w14:textId="77777777" w:rsidR="00713670" w:rsidRPr="00713670" w:rsidRDefault="00713670" w:rsidP="00713670">
            <w:pPr>
              <w:rPr>
                <w:b/>
                <w:bCs/>
                <w:sz w:val="20"/>
                <w:szCs w:val="20"/>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14:paraId="117D868F" w14:textId="77777777" w:rsidR="00713670" w:rsidRPr="00713670" w:rsidRDefault="00713670" w:rsidP="00713670">
            <w:pPr>
              <w:rPr>
                <w:b/>
                <w:bCs/>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79FE96E" w14:textId="77777777" w:rsidR="00713670" w:rsidRPr="00713670" w:rsidRDefault="00713670" w:rsidP="00713670">
            <w:pPr>
              <w:rPr>
                <w:b/>
                <w:bCs/>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CCACD64" w14:textId="77777777" w:rsidR="00713670" w:rsidRPr="00713670" w:rsidRDefault="00713670" w:rsidP="00713670">
            <w:pPr>
              <w:rPr>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B366A84" w14:textId="77777777" w:rsidR="00713670" w:rsidRPr="00713670" w:rsidRDefault="00713670" w:rsidP="00713670">
            <w:pPr>
              <w:rPr>
                <w:b/>
                <w:bCs/>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1A12717" w14:textId="77777777" w:rsidR="00713670" w:rsidRPr="00713670" w:rsidRDefault="00713670" w:rsidP="00713670">
            <w:pPr>
              <w:rPr>
                <w:b/>
                <w:bCs/>
                <w:sz w:val="20"/>
                <w:szCs w:val="20"/>
              </w:rPr>
            </w:pPr>
          </w:p>
        </w:tc>
        <w:tc>
          <w:tcPr>
            <w:tcW w:w="236" w:type="dxa"/>
            <w:tcBorders>
              <w:top w:val="nil"/>
              <w:left w:val="nil"/>
              <w:bottom w:val="nil"/>
              <w:right w:val="nil"/>
            </w:tcBorders>
            <w:shd w:val="clear" w:color="auto" w:fill="auto"/>
            <w:noWrap/>
            <w:vAlign w:val="bottom"/>
            <w:hideMark/>
          </w:tcPr>
          <w:p w14:paraId="0E656EBB" w14:textId="77777777" w:rsidR="00713670" w:rsidRPr="00713670" w:rsidRDefault="00713670" w:rsidP="00713670">
            <w:pPr>
              <w:jc w:val="center"/>
              <w:rPr>
                <w:b/>
                <w:bCs/>
                <w:sz w:val="20"/>
                <w:szCs w:val="20"/>
              </w:rPr>
            </w:pPr>
          </w:p>
        </w:tc>
      </w:tr>
      <w:tr w:rsidR="00713670" w:rsidRPr="00713670" w14:paraId="75AC7DDD"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7B84F7D" w14:textId="77777777" w:rsidR="00713670" w:rsidRPr="00713670" w:rsidRDefault="00713670" w:rsidP="00713670">
            <w:pPr>
              <w:jc w:val="center"/>
              <w:rPr>
                <w:b/>
                <w:bCs/>
                <w:sz w:val="20"/>
                <w:szCs w:val="20"/>
              </w:rPr>
            </w:pPr>
            <w:r w:rsidRPr="00713670">
              <w:rPr>
                <w:b/>
                <w:bCs/>
                <w:sz w:val="20"/>
                <w:szCs w:val="20"/>
              </w:rPr>
              <w:t>1.</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04CE38AB" w14:textId="77777777" w:rsidR="00713670" w:rsidRPr="00713670" w:rsidRDefault="00713670" w:rsidP="00713670">
            <w:pPr>
              <w:jc w:val="center"/>
              <w:rPr>
                <w:b/>
                <w:bCs/>
                <w:sz w:val="20"/>
                <w:szCs w:val="20"/>
              </w:rPr>
            </w:pPr>
            <w:r w:rsidRPr="00713670">
              <w:rPr>
                <w:b/>
                <w:bCs/>
                <w:sz w:val="20"/>
                <w:szCs w:val="20"/>
              </w:rPr>
              <w:t>Siltumenerģija telpu apkurei Gulbenes novada Beļavas pagasta Beļavas ciemā:</w:t>
            </w:r>
          </w:p>
        </w:tc>
        <w:tc>
          <w:tcPr>
            <w:tcW w:w="236" w:type="dxa"/>
            <w:vAlign w:val="center"/>
            <w:hideMark/>
          </w:tcPr>
          <w:p w14:paraId="7660ABD2" w14:textId="77777777" w:rsidR="00713670" w:rsidRPr="00713670" w:rsidRDefault="00713670" w:rsidP="00713670">
            <w:pPr>
              <w:rPr>
                <w:sz w:val="20"/>
                <w:szCs w:val="20"/>
              </w:rPr>
            </w:pPr>
          </w:p>
        </w:tc>
      </w:tr>
      <w:tr w:rsidR="00713670" w:rsidRPr="00713670" w14:paraId="7EA60BCA" w14:textId="77777777" w:rsidTr="00873076">
        <w:trPr>
          <w:trHeight w:val="324"/>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5657ABF" w14:textId="77777777" w:rsidR="00713670" w:rsidRPr="00713670" w:rsidRDefault="00713670" w:rsidP="00713670">
            <w:pPr>
              <w:jc w:val="center"/>
              <w:rPr>
                <w:sz w:val="20"/>
                <w:szCs w:val="20"/>
              </w:rPr>
            </w:pPr>
            <w:r w:rsidRPr="00713670">
              <w:rPr>
                <w:sz w:val="20"/>
                <w:szCs w:val="20"/>
              </w:rPr>
              <w:t>1.1.</w:t>
            </w:r>
          </w:p>
        </w:tc>
        <w:tc>
          <w:tcPr>
            <w:tcW w:w="3459" w:type="dxa"/>
            <w:tcBorders>
              <w:top w:val="nil"/>
              <w:left w:val="nil"/>
              <w:bottom w:val="single" w:sz="4" w:space="0" w:color="auto"/>
              <w:right w:val="single" w:sz="4" w:space="0" w:color="auto"/>
            </w:tcBorders>
            <w:shd w:val="clear" w:color="auto" w:fill="auto"/>
            <w:vAlign w:val="center"/>
            <w:hideMark/>
          </w:tcPr>
          <w:p w14:paraId="5122EE24" w14:textId="77777777" w:rsidR="00713670" w:rsidRPr="00713670" w:rsidRDefault="00713670" w:rsidP="00713670">
            <w:pPr>
              <w:jc w:val="both"/>
              <w:rPr>
                <w:sz w:val="20"/>
                <w:szCs w:val="20"/>
              </w:rPr>
            </w:pPr>
            <w:r w:rsidRPr="00713670">
              <w:rPr>
                <w:sz w:val="20"/>
                <w:szCs w:val="20"/>
              </w:rPr>
              <w:t xml:space="preserve">fiziskām personām </w:t>
            </w:r>
          </w:p>
        </w:tc>
        <w:tc>
          <w:tcPr>
            <w:tcW w:w="1275" w:type="dxa"/>
            <w:tcBorders>
              <w:top w:val="nil"/>
              <w:left w:val="nil"/>
              <w:bottom w:val="single" w:sz="4" w:space="0" w:color="auto"/>
              <w:right w:val="single" w:sz="4" w:space="0" w:color="auto"/>
            </w:tcBorders>
            <w:shd w:val="clear" w:color="auto" w:fill="auto"/>
            <w:vAlign w:val="center"/>
            <w:hideMark/>
          </w:tcPr>
          <w:p w14:paraId="4416C58D"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8A59055" w14:textId="77777777" w:rsidR="00713670" w:rsidRPr="00713670" w:rsidRDefault="00713670" w:rsidP="00713670">
            <w:pPr>
              <w:jc w:val="center"/>
              <w:rPr>
                <w:sz w:val="20"/>
                <w:szCs w:val="20"/>
              </w:rPr>
            </w:pPr>
            <w:r w:rsidRPr="00713670">
              <w:rPr>
                <w:sz w:val="20"/>
                <w:szCs w:val="20"/>
              </w:rPr>
              <w:t>173,58</w:t>
            </w:r>
          </w:p>
        </w:tc>
        <w:tc>
          <w:tcPr>
            <w:tcW w:w="1134" w:type="dxa"/>
            <w:tcBorders>
              <w:top w:val="nil"/>
              <w:left w:val="nil"/>
              <w:bottom w:val="single" w:sz="4" w:space="0" w:color="auto"/>
              <w:right w:val="single" w:sz="4" w:space="0" w:color="auto"/>
            </w:tcBorders>
            <w:shd w:val="clear" w:color="auto" w:fill="auto"/>
            <w:noWrap/>
            <w:vAlign w:val="center"/>
            <w:hideMark/>
          </w:tcPr>
          <w:p w14:paraId="429EEC1D" w14:textId="77777777" w:rsidR="00713670" w:rsidRPr="00713670" w:rsidRDefault="00713670" w:rsidP="00713670">
            <w:pPr>
              <w:jc w:val="center"/>
              <w:rPr>
                <w:sz w:val="20"/>
                <w:szCs w:val="20"/>
              </w:rPr>
            </w:pPr>
            <w:r w:rsidRPr="00713670">
              <w:rPr>
                <w:sz w:val="20"/>
                <w:szCs w:val="20"/>
              </w:rPr>
              <w:t>20,83*</w:t>
            </w:r>
          </w:p>
        </w:tc>
        <w:tc>
          <w:tcPr>
            <w:tcW w:w="1276" w:type="dxa"/>
            <w:tcBorders>
              <w:top w:val="nil"/>
              <w:left w:val="nil"/>
              <w:bottom w:val="single" w:sz="4" w:space="0" w:color="auto"/>
              <w:right w:val="single" w:sz="4" w:space="0" w:color="auto"/>
            </w:tcBorders>
            <w:shd w:val="clear" w:color="auto" w:fill="auto"/>
            <w:noWrap/>
            <w:vAlign w:val="center"/>
            <w:hideMark/>
          </w:tcPr>
          <w:p w14:paraId="65D4E934" w14:textId="77777777" w:rsidR="00713670" w:rsidRPr="00713670" w:rsidRDefault="00713670" w:rsidP="00713670">
            <w:pPr>
              <w:jc w:val="center"/>
              <w:rPr>
                <w:sz w:val="20"/>
                <w:szCs w:val="20"/>
              </w:rPr>
            </w:pPr>
            <w:r w:rsidRPr="00713670">
              <w:rPr>
                <w:sz w:val="20"/>
                <w:szCs w:val="20"/>
              </w:rPr>
              <w:t>194,41</w:t>
            </w:r>
          </w:p>
        </w:tc>
        <w:tc>
          <w:tcPr>
            <w:tcW w:w="236" w:type="dxa"/>
            <w:vAlign w:val="center"/>
            <w:hideMark/>
          </w:tcPr>
          <w:p w14:paraId="34035379" w14:textId="77777777" w:rsidR="00713670" w:rsidRPr="00713670" w:rsidRDefault="00713670" w:rsidP="00713670">
            <w:pPr>
              <w:rPr>
                <w:sz w:val="20"/>
                <w:szCs w:val="20"/>
              </w:rPr>
            </w:pPr>
          </w:p>
        </w:tc>
      </w:tr>
      <w:tr w:rsidR="00713670" w:rsidRPr="00713670" w14:paraId="527BF2F1" w14:textId="77777777" w:rsidTr="00873076">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31F457C" w14:textId="77777777" w:rsidR="00713670" w:rsidRPr="00713670" w:rsidRDefault="00713670" w:rsidP="00713670">
            <w:pPr>
              <w:jc w:val="center"/>
              <w:rPr>
                <w:sz w:val="20"/>
                <w:szCs w:val="20"/>
              </w:rPr>
            </w:pPr>
            <w:r w:rsidRPr="00713670">
              <w:rPr>
                <w:sz w:val="20"/>
                <w:szCs w:val="20"/>
              </w:rPr>
              <w:t>1.2.</w:t>
            </w:r>
          </w:p>
        </w:tc>
        <w:tc>
          <w:tcPr>
            <w:tcW w:w="3459" w:type="dxa"/>
            <w:tcBorders>
              <w:top w:val="nil"/>
              <w:left w:val="nil"/>
              <w:bottom w:val="single" w:sz="4" w:space="0" w:color="auto"/>
              <w:right w:val="single" w:sz="4" w:space="0" w:color="auto"/>
            </w:tcBorders>
            <w:shd w:val="clear" w:color="000000" w:fill="FFFFFF"/>
            <w:vAlign w:val="center"/>
            <w:hideMark/>
          </w:tcPr>
          <w:p w14:paraId="21B97EB0"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643DFB34"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8DAEEDB" w14:textId="77777777" w:rsidR="00713670" w:rsidRPr="00713670" w:rsidRDefault="00713670" w:rsidP="00713670">
            <w:pPr>
              <w:jc w:val="center"/>
              <w:rPr>
                <w:sz w:val="20"/>
                <w:szCs w:val="20"/>
              </w:rPr>
            </w:pPr>
            <w:r w:rsidRPr="00713670">
              <w:rPr>
                <w:sz w:val="20"/>
                <w:szCs w:val="20"/>
              </w:rPr>
              <w:t>173,58</w:t>
            </w:r>
          </w:p>
        </w:tc>
        <w:tc>
          <w:tcPr>
            <w:tcW w:w="1134" w:type="dxa"/>
            <w:tcBorders>
              <w:top w:val="nil"/>
              <w:left w:val="nil"/>
              <w:bottom w:val="single" w:sz="4" w:space="0" w:color="auto"/>
              <w:right w:val="single" w:sz="4" w:space="0" w:color="auto"/>
            </w:tcBorders>
            <w:shd w:val="clear" w:color="auto" w:fill="auto"/>
            <w:noWrap/>
            <w:vAlign w:val="center"/>
            <w:hideMark/>
          </w:tcPr>
          <w:p w14:paraId="420A0FCA" w14:textId="77777777" w:rsidR="00713670" w:rsidRPr="00713670" w:rsidRDefault="00713670" w:rsidP="00713670">
            <w:pPr>
              <w:jc w:val="center"/>
              <w:rPr>
                <w:sz w:val="20"/>
                <w:szCs w:val="20"/>
              </w:rPr>
            </w:pPr>
            <w:r w:rsidRPr="00713670">
              <w:rPr>
                <w:sz w:val="20"/>
                <w:szCs w:val="20"/>
              </w:rPr>
              <w:t>36,45</w:t>
            </w:r>
          </w:p>
        </w:tc>
        <w:tc>
          <w:tcPr>
            <w:tcW w:w="1276" w:type="dxa"/>
            <w:tcBorders>
              <w:top w:val="nil"/>
              <w:left w:val="nil"/>
              <w:bottom w:val="single" w:sz="4" w:space="0" w:color="auto"/>
              <w:right w:val="single" w:sz="4" w:space="0" w:color="auto"/>
            </w:tcBorders>
            <w:shd w:val="clear" w:color="auto" w:fill="auto"/>
            <w:noWrap/>
            <w:vAlign w:val="center"/>
            <w:hideMark/>
          </w:tcPr>
          <w:p w14:paraId="170C961F" w14:textId="77777777" w:rsidR="00713670" w:rsidRPr="00713670" w:rsidRDefault="00713670" w:rsidP="00713670">
            <w:pPr>
              <w:jc w:val="center"/>
              <w:rPr>
                <w:sz w:val="20"/>
                <w:szCs w:val="20"/>
              </w:rPr>
            </w:pPr>
            <w:r w:rsidRPr="00713670">
              <w:rPr>
                <w:sz w:val="20"/>
                <w:szCs w:val="20"/>
              </w:rPr>
              <w:t>210,03</w:t>
            </w:r>
          </w:p>
        </w:tc>
        <w:tc>
          <w:tcPr>
            <w:tcW w:w="236" w:type="dxa"/>
            <w:vAlign w:val="center"/>
            <w:hideMark/>
          </w:tcPr>
          <w:p w14:paraId="58E7DFA7" w14:textId="77777777" w:rsidR="00713670" w:rsidRPr="00713670" w:rsidRDefault="00713670" w:rsidP="00713670">
            <w:pPr>
              <w:rPr>
                <w:sz w:val="20"/>
                <w:szCs w:val="20"/>
              </w:rPr>
            </w:pPr>
          </w:p>
        </w:tc>
      </w:tr>
      <w:tr w:rsidR="00713670" w:rsidRPr="00713670" w14:paraId="06B287B8" w14:textId="77777777" w:rsidTr="00873076">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23E941" w14:textId="77777777" w:rsidR="00713670" w:rsidRPr="00713670" w:rsidRDefault="00713670" w:rsidP="00713670">
            <w:pPr>
              <w:jc w:val="center"/>
              <w:rPr>
                <w:b/>
                <w:bCs/>
                <w:sz w:val="20"/>
                <w:szCs w:val="20"/>
              </w:rPr>
            </w:pPr>
            <w:r w:rsidRPr="00713670">
              <w:rPr>
                <w:b/>
                <w:bCs/>
                <w:sz w:val="20"/>
                <w:szCs w:val="20"/>
              </w:rPr>
              <w:t>2.</w:t>
            </w:r>
          </w:p>
        </w:tc>
        <w:tc>
          <w:tcPr>
            <w:tcW w:w="8420" w:type="dxa"/>
            <w:gridSpan w:val="5"/>
            <w:tcBorders>
              <w:top w:val="single" w:sz="4" w:space="0" w:color="auto"/>
              <w:left w:val="nil"/>
              <w:bottom w:val="single" w:sz="4" w:space="0" w:color="auto"/>
              <w:right w:val="single" w:sz="4" w:space="0" w:color="000000"/>
            </w:tcBorders>
            <w:shd w:val="clear" w:color="000000" w:fill="FFFFFF"/>
            <w:vAlign w:val="center"/>
            <w:hideMark/>
          </w:tcPr>
          <w:p w14:paraId="14B85D6C" w14:textId="77777777" w:rsidR="00713670" w:rsidRPr="00713670" w:rsidRDefault="00713670" w:rsidP="00713670">
            <w:pPr>
              <w:jc w:val="center"/>
              <w:rPr>
                <w:b/>
                <w:bCs/>
                <w:sz w:val="20"/>
                <w:szCs w:val="20"/>
              </w:rPr>
            </w:pPr>
            <w:r w:rsidRPr="00713670">
              <w:rPr>
                <w:b/>
                <w:bCs/>
                <w:sz w:val="20"/>
                <w:szCs w:val="20"/>
              </w:rPr>
              <w:t>Siltumenerģija telpu apkurei sociālajai mājai “Blomīte”, Beļavas pagastā:</w:t>
            </w:r>
          </w:p>
        </w:tc>
        <w:tc>
          <w:tcPr>
            <w:tcW w:w="236" w:type="dxa"/>
            <w:vAlign w:val="center"/>
            <w:hideMark/>
          </w:tcPr>
          <w:p w14:paraId="7FE4C6FB" w14:textId="77777777" w:rsidR="00713670" w:rsidRPr="00713670" w:rsidRDefault="00713670" w:rsidP="00713670">
            <w:pPr>
              <w:rPr>
                <w:sz w:val="20"/>
                <w:szCs w:val="20"/>
              </w:rPr>
            </w:pPr>
          </w:p>
        </w:tc>
      </w:tr>
      <w:tr w:rsidR="00713670" w:rsidRPr="00713670" w14:paraId="28B25371" w14:textId="77777777" w:rsidTr="00873076">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A0D4D21" w14:textId="77777777" w:rsidR="00713670" w:rsidRPr="00713670" w:rsidRDefault="00713670" w:rsidP="00713670">
            <w:pPr>
              <w:jc w:val="center"/>
              <w:rPr>
                <w:sz w:val="20"/>
                <w:szCs w:val="20"/>
              </w:rPr>
            </w:pPr>
            <w:r w:rsidRPr="00713670">
              <w:rPr>
                <w:sz w:val="20"/>
                <w:szCs w:val="20"/>
              </w:rPr>
              <w:t>2.1.</w:t>
            </w:r>
          </w:p>
        </w:tc>
        <w:tc>
          <w:tcPr>
            <w:tcW w:w="3459" w:type="dxa"/>
            <w:tcBorders>
              <w:top w:val="nil"/>
              <w:left w:val="nil"/>
              <w:bottom w:val="single" w:sz="4" w:space="0" w:color="auto"/>
              <w:right w:val="single" w:sz="4" w:space="0" w:color="auto"/>
            </w:tcBorders>
            <w:shd w:val="clear" w:color="000000" w:fill="FFFFFF"/>
            <w:vAlign w:val="center"/>
            <w:hideMark/>
          </w:tcPr>
          <w:p w14:paraId="3B548FB4"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3619C661"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5DC56DA" w14:textId="77777777" w:rsidR="00713670" w:rsidRPr="00713670" w:rsidRDefault="00713670" w:rsidP="00713670">
            <w:pPr>
              <w:jc w:val="center"/>
              <w:rPr>
                <w:sz w:val="20"/>
                <w:szCs w:val="20"/>
              </w:rPr>
            </w:pPr>
            <w:r w:rsidRPr="00713670">
              <w:rPr>
                <w:sz w:val="20"/>
                <w:szCs w:val="20"/>
              </w:rPr>
              <w:t>195,94</w:t>
            </w:r>
          </w:p>
        </w:tc>
        <w:tc>
          <w:tcPr>
            <w:tcW w:w="1134" w:type="dxa"/>
            <w:tcBorders>
              <w:top w:val="nil"/>
              <w:left w:val="nil"/>
              <w:bottom w:val="single" w:sz="4" w:space="0" w:color="auto"/>
              <w:right w:val="single" w:sz="4" w:space="0" w:color="auto"/>
            </w:tcBorders>
            <w:shd w:val="clear" w:color="auto" w:fill="auto"/>
            <w:noWrap/>
            <w:vAlign w:val="center"/>
            <w:hideMark/>
          </w:tcPr>
          <w:p w14:paraId="40FC93FB" w14:textId="77777777" w:rsidR="00713670" w:rsidRPr="00713670" w:rsidRDefault="00713670" w:rsidP="00713670">
            <w:pPr>
              <w:jc w:val="center"/>
              <w:rPr>
                <w:sz w:val="20"/>
                <w:szCs w:val="20"/>
              </w:rPr>
            </w:pPr>
            <w:r w:rsidRPr="00713670">
              <w:rPr>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C5D329" w14:textId="77777777" w:rsidR="00713670" w:rsidRPr="00713670" w:rsidRDefault="00713670" w:rsidP="00713670">
            <w:pPr>
              <w:jc w:val="center"/>
              <w:rPr>
                <w:sz w:val="20"/>
                <w:szCs w:val="20"/>
              </w:rPr>
            </w:pPr>
            <w:r w:rsidRPr="00713670">
              <w:rPr>
                <w:sz w:val="20"/>
                <w:szCs w:val="20"/>
              </w:rPr>
              <w:t>195,94</w:t>
            </w:r>
          </w:p>
        </w:tc>
        <w:tc>
          <w:tcPr>
            <w:tcW w:w="236" w:type="dxa"/>
            <w:vAlign w:val="center"/>
            <w:hideMark/>
          </w:tcPr>
          <w:p w14:paraId="2442909B" w14:textId="77777777" w:rsidR="00713670" w:rsidRPr="00713670" w:rsidRDefault="00713670" w:rsidP="00713670">
            <w:pPr>
              <w:rPr>
                <w:sz w:val="20"/>
                <w:szCs w:val="20"/>
              </w:rPr>
            </w:pPr>
          </w:p>
        </w:tc>
      </w:tr>
      <w:tr w:rsidR="00713670" w:rsidRPr="00713670" w14:paraId="01E7C070"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C37D451" w14:textId="77777777" w:rsidR="00713670" w:rsidRPr="00713670" w:rsidRDefault="00713670" w:rsidP="00713670">
            <w:pPr>
              <w:jc w:val="center"/>
              <w:rPr>
                <w:b/>
                <w:bCs/>
                <w:sz w:val="20"/>
                <w:szCs w:val="20"/>
              </w:rPr>
            </w:pPr>
            <w:r w:rsidRPr="00713670">
              <w:rPr>
                <w:b/>
                <w:bCs/>
                <w:sz w:val="20"/>
                <w:szCs w:val="20"/>
              </w:rPr>
              <w:t>3.</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64D8FF17" w14:textId="77777777" w:rsidR="00713670" w:rsidRPr="00713670" w:rsidRDefault="00713670" w:rsidP="00713670">
            <w:pPr>
              <w:jc w:val="center"/>
              <w:rPr>
                <w:b/>
                <w:bCs/>
                <w:sz w:val="20"/>
                <w:szCs w:val="20"/>
              </w:rPr>
            </w:pPr>
            <w:r w:rsidRPr="00713670">
              <w:rPr>
                <w:b/>
                <w:bCs/>
                <w:sz w:val="20"/>
                <w:szCs w:val="20"/>
              </w:rPr>
              <w:t xml:space="preserve">Siltumenerģija telpu apkurei Gulbenes novada </w:t>
            </w:r>
            <w:proofErr w:type="spellStart"/>
            <w:r w:rsidRPr="00713670">
              <w:rPr>
                <w:b/>
                <w:bCs/>
                <w:sz w:val="20"/>
                <w:szCs w:val="20"/>
              </w:rPr>
              <w:t>Daukstu</w:t>
            </w:r>
            <w:proofErr w:type="spellEnd"/>
            <w:r w:rsidRPr="00713670">
              <w:rPr>
                <w:b/>
                <w:bCs/>
                <w:sz w:val="20"/>
                <w:szCs w:val="20"/>
              </w:rPr>
              <w:t xml:space="preserve"> pagasta Staru ciemā:</w:t>
            </w:r>
          </w:p>
        </w:tc>
        <w:tc>
          <w:tcPr>
            <w:tcW w:w="236" w:type="dxa"/>
            <w:vAlign w:val="center"/>
            <w:hideMark/>
          </w:tcPr>
          <w:p w14:paraId="73BF031F" w14:textId="77777777" w:rsidR="00713670" w:rsidRPr="00713670" w:rsidRDefault="00713670" w:rsidP="00713670">
            <w:pPr>
              <w:rPr>
                <w:sz w:val="20"/>
                <w:szCs w:val="20"/>
              </w:rPr>
            </w:pPr>
          </w:p>
        </w:tc>
      </w:tr>
      <w:tr w:rsidR="00713670" w:rsidRPr="00713670" w14:paraId="740982D3"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2CE4C0D" w14:textId="77777777" w:rsidR="00713670" w:rsidRPr="00713670" w:rsidRDefault="00713670" w:rsidP="00713670">
            <w:pPr>
              <w:jc w:val="center"/>
              <w:rPr>
                <w:sz w:val="20"/>
                <w:szCs w:val="20"/>
              </w:rPr>
            </w:pPr>
            <w:r w:rsidRPr="00713670">
              <w:rPr>
                <w:sz w:val="20"/>
                <w:szCs w:val="20"/>
              </w:rPr>
              <w:t>3.1.</w:t>
            </w:r>
          </w:p>
        </w:tc>
        <w:tc>
          <w:tcPr>
            <w:tcW w:w="3459" w:type="dxa"/>
            <w:tcBorders>
              <w:top w:val="nil"/>
              <w:left w:val="nil"/>
              <w:bottom w:val="single" w:sz="4" w:space="0" w:color="auto"/>
              <w:right w:val="single" w:sz="4" w:space="0" w:color="auto"/>
            </w:tcBorders>
            <w:shd w:val="clear" w:color="000000" w:fill="FFFFFF"/>
            <w:vAlign w:val="center"/>
            <w:hideMark/>
          </w:tcPr>
          <w:p w14:paraId="2F484D84"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03D293AE"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0781BB4" w14:textId="77777777" w:rsidR="00713670" w:rsidRPr="00713670" w:rsidRDefault="00713670" w:rsidP="00713670">
            <w:pPr>
              <w:jc w:val="center"/>
              <w:rPr>
                <w:sz w:val="20"/>
                <w:szCs w:val="20"/>
              </w:rPr>
            </w:pPr>
            <w:r w:rsidRPr="00713670">
              <w:rPr>
                <w:sz w:val="20"/>
                <w:szCs w:val="20"/>
              </w:rPr>
              <w:t>170,01</w:t>
            </w:r>
          </w:p>
        </w:tc>
        <w:tc>
          <w:tcPr>
            <w:tcW w:w="1134" w:type="dxa"/>
            <w:tcBorders>
              <w:top w:val="nil"/>
              <w:left w:val="nil"/>
              <w:bottom w:val="single" w:sz="4" w:space="0" w:color="auto"/>
              <w:right w:val="single" w:sz="4" w:space="0" w:color="auto"/>
            </w:tcBorders>
            <w:shd w:val="clear" w:color="auto" w:fill="auto"/>
            <w:noWrap/>
            <w:vAlign w:val="center"/>
            <w:hideMark/>
          </w:tcPr>
          <w:p w14:paraId="5ACBA9A5" w14:textId="77777777" w:rsidR="00713670" w:rsidRPr="00713670" w:rsidRDefault="00713670" w:rsidP="00713670">
            <w:pPr>
              <w:jc w:val="center"/>
              <w:rPr>
                <w:sz w:val="20"/>
                <w:szCs w:val="20"/>
              </w:rPr>
            </w:pPr>
            <w:r w:rsidRPr="00713670">
              <w:rPr>
                <w:sz w:val="20"/>
                <w:szCs w:val="20"/>
              </w:rPr>
              <w:t>20,40*</w:t>
            </w:r>
          </w:p>
        </w:tc>
        <w:tc>
          <w:tcPr>
            <w:tcW w:w="1276" w:type="dxa"/>
            <w:tcBorders>
              <w:top w:val="nil"/>
              <w:left w:val="nil"/>
              <w:bottom w:val="single" w:sz="4" w:space="0" w:color="auto"/>
              <w:right w:val="single" w:sz="4" w:space="0" w:color="auto"/>
            </w:tcBorders>
            <w:shd w:val="clear" w:color="auto" w:fill="auto"/>
            <w:noWrap/>
            <w:vAlign w:val="center"/>
            <w:hideMark/>
          </w:tcPr>
          <w:p w14:paraId="5238164D" w14:textId="77777777" w:rsidR="00713670" w:rsidRPr="00713670" w:rsidRDefault="00713670" w:rsidP="00713670">
            <w:pPr>
              <w:jc w:val="center"/>
              <w:rPr>
                <w:sz w:val="20"/>
                <w:szCs w:val="20"/>
              </w:rPr>
            </w:pPr>
            <w:r w:rsidRPr="00713670">
              <w:rPr>
                <w:sz w:val="20"/>
                <w:szCs w:val="20"/>
              </w:rPr>
              <w:t>190,41</w:t>
            </w:r>
          </w:p>
        </w:tc>
        <w:tc>
          <w:tcPr>
            <w:tcW w:w="236" w:type="dxa"/>
            <w:vAlign w:val="center"/>
            <w:hideMark/>
          </w:tcPr>
          <w:p w14:paraId="4CBC6F60" w14:textId="77777777" w:rsidR="00713670" w:rsidRPr="00713670" w:rsidRDefault="00713670" w:rsidP="00713670">
            <w:pPr>
              <w:rPr>
                <w:sz w:val="20"/>
                <w:szCs w:val="20"/>
              </w:rPr>
            </w:pPr>
          </w:p>
        </w:tc>
      </w:tr>
      <w:tr w:rsidR="00713670" w:rsidRPr="00713670" w14:paraId="30AEA999"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ECC766" w14:textId="77777777" w:rsidR="00713670" w:rsidRPr="00713670" w:rsidRDefault="00713670" w:rsidP="00713670">
            <w:pPr>
              <w:jc w:val="center"/>
              <w:rPr>
                <w:sz w:val="20"/>
                <w:szCs w:val="20"/>
              </w:rPr>
            </w:pPr>
            <w:r w:rsidRPr="00713670">
              <w:rPr>
                <w:sz w:val="20"/>
                <w:szCs w:val="20"/>
              </w:rPr>
              <w:t>3.2.</w:t>
            </w:r>
          </w:p>
        </w:tc>
        <w:tc>
          <w:tcPr>
            <w:tcW w:w="3459" w:type="dxa"/>
            <w:tcBorders>
              <w:top w:val="nil"/>
              <w:left w:val="nil"/>
              <w:bottom w:val="single" w:sz="4" w:space="0" w:color="auto"/>
              <w:right w:val="single" w:sz="4" w:space="0" w:color="auto"/>
            </w:tcBorders>
            <w:shd w:val="clear" w:color="000000" w:fill="FFFFFF"/>
            <w:vAlign w:val="center"/>
            <w:hideMark/>
          </w:tcPr>
          <w:p w14:paraId="35AA5984"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6338DF0A"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7D1646B" w14:textId="77777777" w:rsidR="00713670" w:rsidRPr="00713670" w:rsidRDefault="00713670" w:rsidP="00713670">
            <w:pPr>
              <w:jc w:val="center"/>
              <w:rPr>
                <w:sz w:val="20"/>
                <w:szCs w:val="20"/>
              </w:rPr>
            </w:pPr>
            <w:r w:rsidRPr="00713670">
              <w:rPr>
                <w:sz w:val="20"/>
                <w:szCs w:val="20"/>
              </w:rPr>
              <w:t>170,01</w:t>
            </w:r>
          </w:p>
        </w:tc>
        <w:tc>
          <w:tcPr>
            <w:tcW w:w="1134" w:type="dxa"/>
            <w:tcBorders>
              <w:top w:val="nil"/>
              <w:left w:val="nil"/>
              <w:bottom w:val="single" w:sz="4" w:space="0" w:color="auto"/>
              <w:right w:val="single" w:sz="4" w:space="0" w:color="auto"/>
            </w:tcBorders>
            <w:shd w:val="clear" w:color="auto" w:fill="auto"/>
            <w:noWrap/>
            <w:vAlign w:val="center"/>
            <w:hideMark/>
          </w:tcPr>
          <w:p w14:paraId="570611EB" w14:textId="77777777" w:rsidR="00713670" w:rsidRPr="00713670" w:rsidRDefault="00713670" w:rsidP="00713670">
            <w:pPr>
              <w:jc w:val="center"/>
              <w:rPr>
                <w:sz w:val="20"/>
                <w:szCs w:val="20"/>
              </w:rPr>
            </w:pPr>
            <w:r w:rsidRPr="00713670">
              <w:rPr>
                <w:sz w:val="20"/>
                <w:szCs w:val="20"/>
              </w:rPr>
              <w:t>35,70</w:t>
            </w:r>
          </w:p>
        </w:tc>
        <w:tc>
          <w:tcPr>
            <w:tcW w:w="1276" w:type="dxa"/>
            <w:tcBorders>
              <w:top w:val="nil"/>
              <w:left w:val="nil"/>
              <w:bottom w:val="single" w:sz="4" w:space="0" w:color="auto"/>
              <w:right w:val="single" w:sz="4" w:space="0" w:color="auto"/>
            </w:tcBorders>
            <w:shd w:val="clear" w:color="auto" w:fill="auto"/>
            <w:noWrap/>
            <w:vAlign w:val="center"/>
            <w:hideMark/>
          </w:tcPr>
          <w:p w14:paraId="1EEA554A" w14:textId="77777777" w:rsidR="00713670" w:rsidRPr="00713670" w:rsidRDefault="00713670" w:rsidP="00713670">
            <w:pPr>
              <w:jc w:val="center"/>
              <w:rPr>
                <w:sz w:val="20"/>
                <w:szCs w:val="20"/>
              </w:rPr>
            </w:pPr>
            <w:r w:rsidRPr="00713670">
              <w:rPr>
                <w:sz w:val="20"/>
                <w:szCs w:val="20"/>
              </w:rPr>
              <w:t>205,71</w:t>
            </w:r>
          </w:p>
        </w:tc>
        <w:tc>
          <w:tcPr>
            <w:tcW w:w="236" w:type="dxa"/>
            <w:vAlign w:val="center"/>
            <w:hideMark/>
          </w:tcPr>
          <w:p w14:paraId="1ED6C776" w14:textId="77777777" w:rsidR="00713670" w:rsidRPr="00713670" w:rsidRDefault="00713670" w:rsidP="00713670">
            <w:pPr>
              <w:rPr>
                <w:sz w:val="20"/>
                <w:szCs w:val="20"/>
              </w:rPr>
            </w:pPr>
          </w:p>
        </w:tc>
      </w:tr>
      <w:tr w:rsidR="00713670" w:rsidRPr="00713670" w14:paraId="72442B17"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7AD211C" w14:textId="77777777" w:rsidR="00713670" w:rsidRPr="00713670" w:rsidRDefault="00713670" w:rsidP="00713670">
            <w:pPr>
              <w:jc w:val="center"/>
              <w:rPr>
                <w:b/>
                <w:bCs/>
                <w:sz w:val="20"/>
                <w:szCs w:val="20"/>
              </w:rPr>
            </w:pPr>
            <w:r w:rsidRPr="00713670">
              <w:rPr>
                <w:b/>
                <w:bCs/>
                <w:sz w:val="20"/>
                <w:szCs w:val="20"/>
              </w:rPr>
              <w:t>4.</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07DBF070" w14:textId="77777777" w:rsidR="00713670" w:rsidRPr="00713670" w:rsidRDefault="00713670" w:rsidP="00713670">
            <w:pPr>
              <w:jc w:val="center"/>
              <w:rPr>
                <w:b/>
                <w:bCs/>
                <w:sz w:val="20"/>
                <w:szCs w:val="20"/>
              </w:rPr>
            </w:pPr>
            <w:r w:rsidRPr="00713670">
              <w:rPr>
                <w:b/>
                <w:bCs/>
                <w:sz w:val="20"/>
                <w:szCs w:val="20"/>
              </w:rPr>
              <w:t>Siltumenerģija telpu apkurei Gulbenes novada Druvienas pagasta Druvienas ciemā:</w:t>
            </w:r>
          </w:p>
        </w:tc>
        <w:tc>
          <w:tcPr>
            <w:tcW w:w="236" w:type="dxa"/>
            <w:vAlign w:val="center"/>
            <w:hideMark/>
          </w:tcPr>
          <w:p w14:paraId="1BA3B42F" w14:textId="77777777" w:rsidR="00713670" w:rsidRPr="00713670" w:rsidRDefault="00713670" w:rsidP="00713670">
            <w:pPr>
              <w:rPr>
                <w:sz w:val="20"/>
                <w:szCs w:val="20"/>
              </w:rPr>
            </w:pPr>
          </w:p>
        </w:tc>
      </w:tr>
      <w:tr w:rsidR="00713670" w:rsidRPr="00713670" w14:paraId="44B07ACA"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C35FE27" w14:textId="77777777" w:rsidR="00713670" w:rsidRPr="00713670" w:rsidRDefault="00713670" w:rsidP="00713670">
            <w:pPr>
              <w:jc w:val="center"/>
              <w:rPr>
                <w:sz w:val="20"/>
                <w:szCs w:val="20"/>
              </w:rPr>
            </w:pPr>
            <w:r w:rsidRPr="00713670">
              <w:rPr>
                <w:sz w:val="20"/>
                <w:szCs w:val="20"/>
              </w:rPr>
              <w:t>4.1.</w:t>
            </w:r>
          </w:p>
        </w:tc>
        <w:tc>
          <w:tcPr>
            <w:tcW w:w="3459" w:type="dxa"/>
            <w:tcBorders>
              <w:top w:val="nil"/>
              <w:left w:val="nil"/>
              <w:bottom w:val="single" w:sz="4" w:space="0" w:color="auto"/>
              <w:right w:val="single" w:sz="4" w:space="0" w:color="auto"/>
            </w:tcBorders>
            <w:shd w:val="clear" w:color="000000" w:fill="FFFFFF"/>
            <w:vAlign w:val="center"/>
            <w:hideMark/>
          </w:tcPr>
          <w:p w14:paraId="7E63EE1D"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5AB2C778"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79B2707" w14:textId="77777777" w:rsidR="00713670" w:rsidRPr="00713670" w:rsidRDefault="00713670" w:rsidP="00713670">
            <w:pPr>
              <w:jc w:val="center"/>
              <w:rPr>
                <w:sz w:val="20"/>
                <w:szCs w:val="20"/>
              </w:rPr>
            </w:pPr>
            <w:r w:rsidRPr="00713670">
              <w:rPr>
                <w:sz w:val="20"/>
                <w:szCs w:val="20"/>
              </w:rPr>
              <w:t>216,58</w:t>
            </w:r>
          </w:p>
        </w:tc>
        <w:tc>
          <w:tcPr>
            <w:tcW w:w="1134" w:type="dxa"/>
            <w:tcBorders>
              <w:top w:val="nil"/>
              <w:left w:val="nil"/>
              <w:bottom w:val="single" w:sz="4" w:space="0" w:color="auto"/>
              <w:right w:val="single" w:sz="4" w:space="0" w:color="auto"/>
            </w:tcBorders>
            <w:shd w:val="clear" w:color="auto" w:fill="auto"/>
            <w:noWrap/>
            <w:vAlign w:val="center"/>
            <w:hideMark/>
          </w:tcPr>
          <w:p w14:paraId="3635089E" w14:textId="77777777" w:rsidR="00713670" w:rsidRPr="00713670" w:rsidRDefault="00713670" w:rsidP="00713670">
            <w:pPr>
              <w:jc w:val="center"/>
              <w:rPr>
                <w:sz w:val="20"/>
                <w:szCs w:val="20"/>
              </w:rPr>
            </w:pPr>
            <w:r w:rsidRPr="00713670">
              <w:rPr>
                <w:sz w:val="20"/>
                <w:szCs w:val="20"/>
              </w:rPr>
              <w:t>25,99*</w:t>
            </w:r>
          </w:p>
        </w:tc>
        <w:tc>
          <w:tcPr>
            <w:tcW w:w="1276" w:type="dxa"/>
            <w:tcBorders>
              <w:top w:val="nil"/>
              <w:left w:val="nil"/>
              <w:bottom w:val="single" w:sz="4" w:space="0" w:color="auto"/>
              <w:right w:val="single" w:sz="4" w:space="0" w:color="auto"/>
            </w:tcBorders>
            <w:shd w:val="clear" w:color="auto" w:fill="auto"/>
            <w:noWrap/>
            <w:vAlign w:val="center"/>
            <w:hideMark/>
          </w:tcPr>
          <w:p w14:paraId="2B985D68" w14:textId="77777777" w:rsidR="00713670" w:rsidRPr="00713670" w:rsidRDefault="00713670" w:rsidP="00713670">
            <w:pPr>
              <w:jc w:val="center"/>
              <w:rPr>
                <w:sz w:val="20"/>
                <w:szCs w:val="20"/>
              </w:rPr>
            </w:pPr>
            <w:r w:rsidRPr="00713670">
              <w:rPr>
                <w:sz w:val="20"/>
                <w:szCs w:val="20"/>
              </w:rPr>
              <w:t>242,57</w:t>
            </w:r>
          </w:p>
        </w:tc>
        <w:tc>
          <w:tcPr>
            <w:tcW w:w="236" w:type="dxa"/>
            <w:vAlign w:val="center"/>
            <w:hideMark/>
          </w:tcPr>
          <w:p w14:paraId="0F44279D" w14:textId="77777777" w:rsidR="00713670" w:rsidRPr="00713670" w:rsidRDefault="00713670" w:rsidP="00713670">
            <w:pPr>
              <w:rPr>
                <w:sz w:val="20"/>
                <w:szCs w:val="20"/>
              </w:rPr>
            </w:pPr>
          </w:p>
        </w:tc>
      </w:tr>
      <w:tr w:rsidR="00713670" w:rsidRPr="00713670" w14:paraId="28876299"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1637F89" w14:textId="77777777" w:rsidR="00713670" w:rsidRPr="00713670" w:rsidRDefault="00713670" w:rsidP="00713670">
            <w:pPr>
              <w:jc w:val="center"/>
              <w:rPr>
                <w:sz w:val="20"/>
                <w:szCs w:val="20"/>
              </w:rPr>
            </w:pPr>
            <w:r w:rsidRPr="00713670">
              <w:rPr>
                <w:sz w:val="20"/>
                <w:szCs w:val="20"/>
              </w:rPr>
              <w:t>4.2.</w:t>
            </w:r>
          </w:p>
        </w:tc>
        <w:tc>
          <w:tcPr>
            <w:tcW w:w="3459" w:type="dxa"/>
            <w:tcBorders>
              <w:top w:val="nil"/>
              <w:left w:val="nil"/>
              <w:bottom w:val="single" w:sz="4" w:space="0" w:color="auto"/>
              <w:right w:val="single" w:sz="4" w:space="0" w:color="auto"/>
            </w:tcBorders>
            <w:shd w:val="clear" w:color="000000" w:fill="FFFFFF"/>
            <w:vAlign w:val="center"/>
            <w:hideMark/>
          </w:tcPr>
          <w:p w14:paraId="212070AE"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748F88BE"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17DD071" w14:textId="77777777" w:rsidR="00713670" w:rsidRPr="00713670" w:rsidRDefault="00713670" w:rsidP="00713670">
            <w:pPr>
              <w:jc w:val="center"/>
              <w:rPr>
                <w:sz w:val="20"/>
                <w:szCs w:val="20"/>
              </w:rPr>
            </w:pPr>
            <w:r w:rsidRPr="00713670">
              <w:rPr>
                <w:sz w:val="20"/>
                <w:szCs w:val="20"/>
              </w:rPr>
              <w:t>216,58</w:t>
            </w:r>
          </w:p>
        </w:tc>
        <w:tc>
          <w:tcPr>
            <w:tcW w:w="1134" w:type="dxa"/>
            <w:tcBorders>
              <w:top w:val="nil"/>
              <w:left w:val="nil"/>
              <w:bottom w:val="single" w:sz="4" w:space="0" w:color="auto"/>
              <w:right w:val="single" w:sz="4" w:space="0" w:color="auto"/>
            </w:tcBorders>
            <w:shd w:val="clear" w:color="auto" w:fill="auto"/>
            <w:noWrap/>
            <w:vAlign w:val="center"/>
            <w:hideMark/>
          </w:tcPr>
          <w:p w14:paraId="12B25CCA" w14:textId="77777777" w:rsidR="00713670" w:rsidRPr="00713670" w:rsidRDefault="00713670" w:rsidP="00713670">
            <w:pPr>
              <w:jc w:val="center"/>
              <w:rPr>
                <w:sz w:val="20"/>
                <w:szCs w:val="20"/>
              </w:rPr>
            </w:pPr>
            <w:r w:rsidRPr="00713670">
              <w:rPr>
                <w:sz w:val="20"/>
                <w:szCs w:val="20"/>
              </w:rPr>
              <w:t>45,48</w:t>
            </w:r>
          </w:p>
        </w:tc>
        <w:tc>
          <w:tcPr>
            <w:tcW w:w="1276" w:type="dxa"/>
            <w:tcBorders>
              <w:top w:val="nil"/>
              <w:left w:val="nil"/>
              <w:bottom w:val="single" w:sz="4" w:space="0" w:color="auto"/>
              <w:right w:val="single" w:sz="4" w:space="0" w:color="auto"/>
            </w:tcBorders>
            <w:shd w:val="clear" w:color="auto" w:fill="auto"/>
            <w:noWrap/>
            <w:vAlign w:val="center"/>
            <w:hideMark/>
          </w:tcPr>
          <w:p w14:paraId="5F9E6DC6" w14:textId="77777777" w:rsidR="00713670" w:rsidRPr="00713670" w:rsidRDefault="00713670" w:rsidP="00713670">
            <w:pPr>
              <w:jc w:val="center"/>
              <w:rPr>
                <w:sz w:val="20"/>
                <w:szCs w:val="20"/>
              </w:rPr>
            </w:pPr>
            <w:r w:rsidRPr="00713670">
              <w:rPr>
                <w:sz w:val="20"/>
                <w:szCs w:val="20"/>
              </w:rPr>
              <w:t>262,06</w:t>
            </w:r>
          </w:p>
        </w:tc>
        <w:tc>
          <w:tcPr>
            <w:tcW w:w="236" w:type="dxa"/>
            <w:vAlign w:val="center"/>
            <w:hideMark/>
          </w:tcPr>
          <w:p w14:paraId="5BE62E34" w14:textId="77777777" w:rsidR="00713670" w:rsidRPr="00713670" w:rsidRDefault="00713670" w:rsidP="00713670">
            <w:pPr>
              <w:rPr>
                <w:sz w:val="20"/>
                <w:szCs w:val="20"/>
              </w:rPr>
            </w:pPr>
          </w:p>
        </w:tc>
      </w:tr>
      <w:tr w:rsidR="00713670" w:rsidRPr="00713670" w14:paraId="2134B3DB"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CDE5C06" w14:textId="77777777" w:rsidR="00713670" w:rsidRPr="00713670" w:rsidRDefault="00713670" w:rsidP="00713670">
            <w:pPr>
              <w:jc w:val="center"/>
              <w:rPr>
                <w:b/>
                <w:bCs/>
                <w:sz w:val="20"/>
                <w:szCs w:val="20"/>
              </w:rPr>
            </w:pPr>
            <w:r w:rsidRPr="00713670">
              <w:rPr>
                <w:b/>
                <w:bCs/>
                <w:sz w:val="20"/>
                <w:szCs w:val="20"/>
              </w:rPr>
              <w:t>5.</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297D4738" w14:textId="77777777" w:rsidR="00713670" w:rsidRPr="00713670" w:rsidRDefault="00713670" w:rsidP="00713670">
            <w:pPr>
              <w:jc w:val="center"/>
              <w:rPr>
                <w:b/>
                <w:bCs/>
                <w:sz w:val="20"/>
                <w:szCs w:val="20"/>
              </w:rPr>
            </w:pPr>
            <w:r w:rsidRPr="00713670">
              <w:rPr>
                <w:b/>
                <w:bCs/>
                <w:sz w:val="20"/>
                <w:szCs w:val="20"/>
              </w:rPr>
              <w:t>Siltumenerģija telpu apkurei Gulbenes novada Galgauskas pagasta daudzdzīvokļu mājai „</w:t>
            </w:r>
            <w:proofErr w:type="spellStart"/>
            <w:r w:rsidRPr="00713670">
              <w:rPr>
                <w:b/>
                <w:bCs/>
                <w:sz w:val="20"/>
                <w:szCs w:val="20"/>
              </w:rPr>
              <w:t>Veiši</w:t>
            </w:r>
            <w:proofErr w:type="spellEnd"/>
            <w:r w:rsidRPr="00713670">
              <w:rPr>
                <w:b/>
                <w:bCs/>
                <w:sz w:val="20"/>
                <w:szCs w:val="20"/>
              </w:rPr>
              <w:t>”:</w:t>
            </w:r>
          </w:p>
        </w:tc>
        <w:tc>
          <w:tcPr>
            <w:tcW w:w="236" w:type="dxa"/>
            <w:vAlign w:val="center"/>
            <w:hideMark/>
          </w:tcPr>
          <w:p w14:paraId="4621FEB1" w14:textId="77777777" w:rsidR="00713670" w:rsidRPr="00713670" w:rsidRDefault="00713670" w:rsidP="00713670">
            <w:pPr>
              <w:rPr>
                <w:sz w:val="20"/>
                <w:szCs w:val="20"/>
              </w:rPr>
            </w:pPr>
          </w:p>
        </w:tc>
      </w:tr>
      <w:tr w:rsidR="00713670" w:rsidRPr="00713670" w14:paraId="4541E611"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DE48D14" w14:textId="77777777" w:rsidR="00713670" w:rsidRPr="00713670" w:rsidRDefault="00713670" w:rsidP="00713670">
            <w:pPr>
              <w:jc w:val="center"/>
              <w:rPr>
                <w:sz w:val="20"/>
                <w:szCs w:val="20"/>
              </w:rPr>
            </w:pPr>
            <w:r w:rsidRPr="00713670">
              <w:rPr>
                <w:sz w:val="20"/>
                <w:szCs w:val="20"/>
              </w:rPr>
              <w:t>5.1.</w:t>
            </w:r>
          </w:p>
        </w:tc>
        <w:tc>
          <w:tcPr>
            <w:tcW w:w="3459" w:type="dxa"/>
            <w:tcBorders>
              <w:top w:val="nil"/>
              <w:left w:val="nil"/>
              <w:bottom w:val="single" w:sz="4" w:space="0" w:color="auto"/>
              <w:right w:val="single" w:sz="4" w:space="0" w:color="auto"/>
            </w:tcBorders>
            <w:shd w:val="clear" w:color="000000" w:fill="FFFFFF"/>
            <w:vAlign w:val="center"/>
            <w:hideMark/>
          </w:tcPr>
          <w:p w14:paraId="44054522"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1939EF6A"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EA2629D" w14:textId="77777777" w:rsidR="00713670" w:rsidRPr="00713670" w:rsidRDefault="00713670" w:rsidP="00713670">
            <w:pPr>
              <w:jc w:val="center"/>
              <w:rPr>
                <w:sz w:val="20"/>
                <w:szCs w:val="20"/>
              </w:rPr>
            </w:pPr>
            <w:r w:rsidRPr="00713670">
              <w:rPr>
                <w:sz w:val="20"/>
                <w:szCs w:val="20"/>
              </w:rPr>
              <w:t>120,67</w:t>
            </w:r>
          </w:p>
        </w:tc>
        <w:tc>
          <w:tcPr>
            <w:tcW w:w="1134" w:type="dxa"/>
            <w:tcBorders>
              <w:top w:val="nil"/>
              <w:left w:val="nil"/>
              <w:bottom w:val="single" w:sz="4" w:space="0" w:color="auto"/>
              <w:right w:val="single" w:sz="4" w:space="0" w:color="auto"/>
            </w:tcBorders>
            <w:shd w:val="clear" w:color="auto" w:fill="auto"/>
            <w:noWrap/>
            <w:vAlign w:val="center"/>
            <w:hideMark/>
          </w:tcPr>
          <w:p w14:paraId="16AE0837" w14:textId="77777777" w:rsidR="00713670" w:rsidRPr="00713670" w:rsidRDefault="00713670" w:rsidP="00713670">
            <w:pPr>
              <w:jc w:val="center"/>
              <w:rPr>
                <w:sz w:val="20"/>
                <w:szCs w:val="20"/>
              </w:rPr>
            </w:pPr>
            <w:r w:rsidRPr="00713670">
              <w:rPr>
                <w:sz w:val="20"/>
                <w:szCs w:val="20"/>
              </w:rPr>
              <w:t>14,48*</w:t>
            </w:r>
          </w:p>
        </w:tc>
        <w:tc>
          <w:tcPr>
            <w:tcW w:w="1276" w:type="dxa"/>
            <w:tcBorders>
              <w:top w:val="nil"/>
              <w:left w:val="nil"/>
              <w:bottom w:val="single" w:sz="4" w:space="0" w:color="auto"/>
              <w:right w:val="single" w:sz="4" w:space="0" w:color="auto"/>
            </w:tcBorders>
            <w:shd w:val="clear" w:color="auto" w:fill="auto"/>
            <w:noWrap/>
            <w:vAlign w:val="center"/>
            <w:hideMark/>
          </w:tcPr>
          <w:p w14:paraId="2D7DDE07" w14:textId="77777777" w:rsidR="00713670" w:rsidRPr="00713670" w:rsidRDefault="00713670" w:rsidP="00713670">
            <w:pPr>
              <w:jc w:val="center"/>
              <w:rPr>
                <w:sz w:val="20"/>
                <w:szCs w:val="20"/>
              </w:rPr>
            </w:pPr>
            <w:r w:rsidRPr="00713670">
              <w:rPr>
                <w:sz w:val="20"/>
                <w:szCs w:val="20"/>
              </w:rPr>
              <w:t>135,15</w:t>
            </w:r>
          </w:p>
        </w:tc>
        <w:tc>
          <w:tcPr>
            <w:tcW w:w="236" w:type="dxa"/>
            <w:vAlign w:val="center"/>
            <w:hideMark/>
          </w:tcPr>
          <w:p w14:paraId="50BB8749" w14:textId="77777777" w:rsidR="00713670" w:rsidRPr="00713670" w:rsidRDefault="00713670" w:rsidP="00713670">
            <w:pPr>
              <w:rPr>
                <w:sz w:val="20"/>
                <w:szCs w:val="20"/>
              </w:rPr>
            </w:pPr>
          </w:p>
        </w:tc>
      </w:tr>
      <w:tr w:rsidR="00713670" w:rsidRPr="00713670" w14:paraId="125FC034"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C23FF42" w14:textId="77777777" w:rsidR="00713670" w:rsidRPr="00713670" w:rsidRDefault="00713670" w:rsidP="00713670">
            <w:pPr>
              <w:jc w:val="center"/>
              <w:rPr>
                <w:sz w:val="20"/>
                <w:szCs w:val="20"/>
              </w:rPr>
            </w:pPr>
            <w:r w:rsidRPr="00713670">
              <w:rPr>
                <w:sz w:val="20"/>
                <w:szCs w:val="20"/>
              </w:rPr>
              <w:t>5.2.</w:t>
            </w:r>
          </w:p>
        </w:tc>
        <w:tc>
          <w:tcPr>
            <w:tcW w:w="3459" w:type="dxa"/>
            <w:tcBorders>
              <w:top w:val="nil"/>
              <w:left w:val="nil"/>
              <w:bottom w:val="single" w:sz="4" w:space="0" w:color="auto"/>
              <w:right w:val="single" w:sz="4" w:space="0" w:color="auto"/>
            </w:tcBorders>
            <w:shd w:val="clear" w:color="000000" w:fill="FFFFFF"/>
            <w:vAlign w:val="center"/>
            <w:hideMark/>
          </w:tcPr>
          <w:p w14:paraId="5C043BBA"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2974239E"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67871E17" w14:textId="77777777" w:rsidR="00713670" w:rsidRPr="00713670" w:rsidRDefault="00713670" w:rsidP="00713670">
            <w:pPr>
              <w:jc w:val="center"/>
              <w:rPr>
                <w:sz w:val="20"/>
                <w:szCs w:val="20"/>
              </w:rPr>
            </w:pPr>
            <w:r w:rsidRPr="00713670">
              <w:rPr>
                <w:sz w:val="20"/>
                <w:szCs w:val="20"/>
              </w:rPr>
              <w:t>120,67</w:t>
            </w:r>
          </w:p>
        </w:tc>
        <w:tc>
          <w:tcPr>
            <w:tcW w:w="1134" w:type="dxa"/>
            <w:tcBorders>
              <w:top w:val="nil"/>
              <w:left w:val="nil"/>
              <w:bottom w:val="single" w:sz="4" w:space="0" w:color="auto"/>
              <w:right w:val="single" w:sz="4" w:space="0" w:color="auto"/>
            </w:tcBorders>
            <w:shd w:val="clear" w:color="auto" w:fill="auto"/>
            <w:noWrap/>
            <w:vAlign w:val="center"/>
            <w:hideMark/>
          </w:tcPr>
          <w:p w14:paraId="459A5350" w14:textId="77777777" w:rsidR="00713670" w:rsidRPr="00713670" w:rsidRDefault="00713670" w:rsidP="00713670">
            <w:pPr>
              <w:jc w:val="center"/>
              <w:rPr>
                <w:sz w:val="20"/>
                <w:szCs w:val="20"/>
              </w:rPr>
            </w:pPr>
            <w:r w:rsidRPr="00713670">
              <w:rPr>
                <w:sz w:val="20"/>
                <w:szCs w:val="20"/>
              </w:rPr>
              <w:t>25,34</w:t>
            </w:r>
          </w:p>
        </w:tc>
        <w:tc>
          <w:tcPr>
            <w:tcW w:w="1276" w:type="dxa"/>
            <w:tcBorders>
              <w:top w:val="nil"/>
              <w:left w:val="nil"/>
              <w:bottom w:val="single" w:sz="4" w:space="0" w:color="auto"/>
              <w:right w:val="single" w:sz="4" w:space="0" w:color="auto"/>
            </w:tcBorders>
            <w:shd w:val="clear" w:color="auto" w:fill="auto"/>
            <w:noWrap/>
            <w:vAlign w:val="center"/>
            <w:hideMark/>
          </w:tcPr>
          <w:p w14:paraId="4C7B00AC" w14:textId="77777777" w:rsidR="00713670" w:rsidRPr="00713670" w:rsidRDefault="00713670" w:rsidP="00713670">
            <w:pPr>
              <w:jc w:val="center"/>
              <w:rPr>
                <w:sz w:val="20"/>
                <w:szCs w:val="20"/>
              </w:rPr>
            </w:pPr>
            <w:r w:rsidRPr="00713670">
              <w:rPr>
                <w:sz w:val="20"/>
                <w:szCs w:val="20"/>
              </w:rPr>
              <w:t>146,01</w:t>
            </w:r>
          </w:p>
        </w:tc>
        <w:tc>
          <w:tcPr>
            <w:tcW w:w="236" w:type="dxa"/>
            <w:vAlign w:val="center"/>
            <w:hideMark/>
          </w:tcPr>
          <w:p w14:paraId="25D5B3CF" w14:textId="77777777" w:rsidR="00713670" w:rsidRPr="00713670" w:rsidRDefault="00713670" w:rsidP="00713670">
            <w:pPr>
              <w:rPr>
                <w:sz w:val="20"/>
                <w:szCs w:val="20"/>
              </w:rPr>
            </w:pPr>
          </w:p>
        </w:tc>
      </w:tr>
      <w:tr w:rsidR="00713670" w:rsidRPr="00713670" w14:paraId="59244985"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E5D409C" w14:textId="77777777" w:rsidR="00713670" w:rsidRPr="00713670" w:rsidRDefault="00713670" w:rsidP="00713670">
            <w:pPr>
              <w:jc w:val="center"/>
              <w:rPr>
                <w:b/>
                <w:bCs/>
                <w:sz w:val="20"/>
                <w:szCs w:val="20"/>
              </w:rPr>
            </w:pPr>
            <w:r w:rsidRPr="00713670">
              <w:rPr>
                <w:b/>
                <w:bCs/>
                <w:sz w:val="20"/>
                <w:szCs w:val="20"/>
              </w:rPr>
              <w:t>6.</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5A84A9F0" w14:textId="77777777" w:rsidR="00713670" w:rsidRPr="00713670" w:rsidRDefault="00713670" w:rsidP="00713670">
            <w:pPr>
              <w:jc w:val="center"/>
              <w:rPr>
                <w:b/>
                <w:bCs/>
                <w:sz w:val="20"/>
                <w:szCs w:val="20"/>
              </w:rPr>
            </w:pPr>
            <w:r w:rsidRPr="00713670">
              <w:rPr>
                <w:b/>
                <w:bCs/>
                <w:sz w:val="20"/>
                <w:szCs w:val="20"/>
              </w:rPr>
              <w:t>Siltumenerģija telpu apkurei Gulbenes novada Jaungulbenes pagastā:</w:t>
            </w:r>
          </w:p>
        </w:tc>
        <w:tc>
          <w:tcPr>
            <w:tcW w:w="236" w:type="dxa"/>
            <w:vAlign w:val="center"/>
            <w:hideMark/>
          </w:tcPr>
          <w:p w14:paraId="2E785366" w14:textId="77777777" w:rsidR="00713670" w:rsidRPr="00713670" w:rsidRDefault="00713670" w:rsidP="00713670">
            <w:pPr>
              <w:rPr>
                <w:sz w:val="20"/>
                <w:szCs w:val="20"/>
              </w:rPr>
            </w:pPr>
          </w:p>
        </w:tc>
      </w:tr>
      <w:tr w:rsidR="00713670" w:rsidRPr="00713670" w14:paraId="2657F604" w14:textId="77777777" w:rsidTr="00873076">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0254882" w14:textId="77777777" w:rsidR="00713670" w:rsidRPr="00713670" w:rsidRDefault="00713670" w:rsidP="00713670">
            <w:pPr>
              <w:jc w:val="center"/>
              <w:rPr>
                <w:sz w:val="20"/>
                <w:szCs w:val="20"/>
              </w:rPr>
            </w:pPr>
            <w:r w:rsidRPr="00713670">
              <w:rPr>
                <w:sz w:val="20"/>
                <w:szCs w:val="20"/>
              </w:rPr>
              <w:t>6.1.</w:t>
            </w:r>
          </w:p>
        </w:tc>
        <w:tc>
          <w:tcPr>
            <w:tcW w:w="3459" w:type="dxa"/>
            <w:tcBorders>
              <w:top w:val="nil"/>
              <w:left w:val="nil"/>
              <w:bottom w:val="single" w:sz="4" w:space="0" w:color="auto"/>
              <w:right w:val="single" w:sz="4" w:space="0" w:color="auto"/>
            </w:tcBorders>
            <w:shd w:val="clear" w:color="000000" w:fill="FFFFFF"/>
            <w:vAlign w:val="center"/>
            <w:hideMark/>
          </w:tcPr>
          <w:p w14:paraId="115B9139" w14:textId="77777777" w:rsidR="00713670" w:rsidRPr="00713670" w:rsidRDefault="00713670" w:rsidP="00713670">
            <w:pPr>
              <w:rPr>
                <w:sz w:val="20"/>
                <w:szCs w:val="20"/>
              </w:rPr>
            </w:pPr>
            <w:r w:rsidRPr="00713670">
              <w:rPr>
                <w:sz w:val="20"/>
                <w:szCs w:val="20"/>
              </w:rPr>
              <w:t>fiziskām personām</w:t>
            </w:r>
          </w:p>
        </w:tc>
        <w:tc>
          <w:tcPr>
            <w:tcW w:w="1275" w:type="dxa"/>
            <w:tcBorders>
              <w:top w:val="nil"/>
              <w:left w:val="nil"/>
              <w:bottom w:val="single" w:sz="4" w:space="0" w:color="auto"/>
              <w:right w:val="nil"/>
            </w:tcBorders>
            <w:shd w:val="clear" w:color="000000" w:fill="FFFFFF"/>
            <w:vAlign w:val="center"/>
            <w:hideMark/>
          </w:tcPr>
          <w:p w14:paraId="00DF0410"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6AB90D0" w14:textId="77777777" w:rsidR="00713670" w:rsidRPr="00713670" w:rsidRDefault="00713670" w:rsidP="00713670">
            <w:pPr>
              <w:jc w:val="center"/>
              <w:rPr>
                <w:sz w:val="20"/>
                <w:szCs w:val="20"/>
              </w:rPr>
            </w:pPr>
            <w:r w:rsidRPr="00713670">
              <w:rPr>
                <w:sz w:val="20"/>
                <w:szCs w:val="20"/>
              </w:rPr>
              <w:t>154,81</w:t>
            </w:r>
          </w:p>
        </w:tc>
        <w:tc>
          <w:tcPr>
            <w:tcW w:w="1134" w:type="dxa"/>
            <w:tcBorders>
              <w:top w:val="nil"/>
              <w:left w:val="nil"/>
              <w:bottom w:val="single" w:sz="4" w:space="0" w:color="auto"/>
              <w:right w:val="single" w:sz="4" w:space="0" w:color="auto"/>
            </w:tcBorders>
            <w:shd w:val="clear" w:color="auto" w:fill="auto"/>
            <w:vAlign w:val="center"/>
            <w:hideMark/>
          </w:tcPr>
          <w:p w14:paraId="7EDF3B79" w14:textId="77777777" w:rsidR="00713670" w:rsidRPr="00713670" w:rsidRDefault="00713670" w:rsidP="00713670">
            <w:pPr>
              <w:jc w:val="center"/>
              <w:rPr>
                <w:sz w:val="20"/>
                <w:szCs w:val="20"/>
              </w:rPr>
            </w:pPr>
            <w:r w:rsidRPr="00713670">
              <w:rPr>
                <w:sz w:val="20"/>
                <w:szCs w:val="20"/>
              </w:rPr>
              <w:t>18,58*</w:t>
            </w:r>
          </w:p>
        </w:tc>
        <w:tc>
          <w:tcPr>
            <w:tcW w:w="1276" w:type="dxa"/>
            <w:tcBorders>
              <w:top w:val="nil"/>
              <w:left w:val="nil"/>
              <w:bottom w:val="single" w:sz="4" w:space="0" w:color="auto"/>
              <w:right w:val="single" w:sz="4" w:space="0" w:color="auto"/>
            </w:tcBorders>
            <w:shd w:val="clear" w:color="auto" w:fill="auto"/>
            <w:vAlign w:val="center"/>
            <w:hideMark/>
          </w:tcPr>
          <w:p w14:paraId="54F99A55" w14:textId="77777777" w:rsidR="00713670" w:rsidRPr="00713670" w:rsidRDefault="00713670" w:rsidP="00713670">
            <w:pPr>
              <w:jc w:val="center"/>
              <w:rPr>
                <w:sz w:val="20"/>
                <w:szCs w:val="20"/>
              </w:rPr>
            </w:pPr>
            <w:r w:rsidRPr="00713670">
              <w:rPr>
                <w:sz w:val="20"/>
                <w:szCs w:val="20"/>
              </w:rPr>
              <w:t>173,39</w:t>
            </w:r>
          </w:p>
        </w:tc>
        <w:tc>
          <w:tcPr>
            <w:tcW w:w="236" w:type="dxa"/>
            <w:vAlign w:val="center"/>
            <w:hideMark/>
          </w:tcPr>
          <w:p w14:paraId="06A295C2" w14:textId="77777777" w:rsidR="00713670" w:rsidRPr="00713670" w:rsidRDefault="00713670" w:rsidP="00713670">
            <w:pPr>
              <w:rPr>
                <w:sz w:val="20"/>
                <w:szCs w:val="20"/>
              </w:rPr>
            </w:pPr>
          </w:p>
        </w:tc>
      </w:tr>
      <w:tr w:rsidR="00713670" w:rsidRPr="00713670" w14:paraId="3496289C" w14:textId="77777777" w:rsidTr="00873076">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785B652" w14:textId="77777777" w:rsidR="00713670" w:rsidRPr="00713670" w:rsidRDefault="00713670" w:rsidP="00713670">
            <w:pPr>
              <w:jc w:val="center"/>
              <w:rPr>
                <w:sz w:val="20"/>
                <w:szCs w:val="20"/>
              </w:rPr>
            </w:pPr>
            <w:r w:rsidRPr="00713670">
              <w:rPr>
                <w:sz w:val="20"/>
                <w:szCs w:val="20"/>
              </w:rPr>
              <w:t>6.2.</w:t>
            </w:r>
          </w:p>
        </w:tc>
        <w:tc>
          <w:tcPr>
            <w:tcW w:w="3459" w:type="dxa"/>
            <w:tcBorders>
              <w:top w:val="nil"/>
              <w:left w:val="nil"/>
              <w:bottom w:val="single" w:sz="4" w:space="0" w:color="auto"/>
              <w:right w:val="single" w:sz="4" w:space="0" w:color="auto"/>
            </w:tcBorders>
            <w:shd w:val="clear" w:color="000000" w:fill="FFFFFF"/>
            <w:vAlign w:val="center"/>
            <w:hideMark/>
          </w:tcPr>
          <w:p w14:paraId="7FB02A79"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nil"/>
            </w:tcBorders>
            <w:shd w:val="clear" w:color="000000" w:fill="FFFFFF"/>
            <w:vAlign w:val="center"/>
            <w:hideMark/>
          </w:tcPr>
          <w:p w14:paraId="245A5720"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8CD2125" w14:textId="77777777" w:rsidR="00713670" w:rsidRPr="00713670" w:rsidRDefault="00713670" w:rsidP="00713670">
            <w:pPr>
              <w:jc w:val="center"/>
              <w:rPr>
                <w:sz w:val="20"/>
                <w:szCs w:val="20"/>
              </w:rPr>
            </w:pPr>
            <w:r w:rsidRPr="00713670">
              <w:rPr>
                <w:sz w:val="20"/>
                <w:szCs w:val="20"/>
              </w:rPr>
              <w:t>154,81</w:t>
            </w:r>
          </w:p>
        </w:tc>
        <w:tc>
          <w:tcPr>
            <w:tcW w:w="1134" w:type="dxa"/>
            <w:tcBorders>
              <w:top w:val="nil"/>
              <w:left w:val="nil"/>
              <w:bottom w:val="single" w:sz="4" w:space="0" w:color="auto"/>
              <w:right w:val="single" w:sz="4" w:space="0" w:color="auto"/>
            </w:tcBorders>
            <w:shd w:val="clear" w:color="auto" w:fill="auto"/>
            <w:noWrap/>
            <w:vAlign w:val="bottom"/>
            <w:hideMark/>
          </w:tcPr>
          <w:p w14:paraId="307D5CF6" w14:textId="77777777" w:rsidR="00713670" w:rsidRPr="00713670" w:rsidRDefault="00713670" w:rsidP="00713670">
            <w:pPr>
              <w:jc w:val="center"/>
              <w:rPr>
                <w:sz w:val="20"/>
                <w:szCs w:val="20"/>
              </w:rPr>
            </w:pPr>
            <w:r w:rsidRPr="00713670">
              <w:rPr>
                <w:sz w:val="20"/>
                <w:szCs w:val="20"/>
              </w:rPr>
              <w:t>32,51</w:t>
            </w:r>
          </w:p>
        </w:tc>
        <w:tc>
          <w:tcPr>
            <w:tcW w:w="1276" w:type="dxa"/>
            <w:tcBorders>
              <w:top w:val="nil"/>
              <w:left w:val="nil"/>
              <w:bottom w:val="single" w:sz="4" w:space="0" w:color="auto"/>
              <w:right w:val="single" w:sz="4" w:space="0" w:color="auto"/>
            </w:tcBorders>
            <w:shd w:val="clear" w:color="auto" w:fill="auto"/>
            <w:vAlign w:val="center"/>
            <w:hideMark/>
          </w:tcPr>
          <w:p w14:paraId="54641F02" w14:textId="77777777" w:rsidR="00713670" w:rsidRPr="00713670" w:rsidRDefault="00713670" w:rsidP="00713670">
            <w:pPr>
              <w:jc w:val="center"/>
              <w:rPr>
                <w:sz w:val="20"/>
                <w:szCs w:val="20"/>
              </w:rPr>
            </w:pPr>
            <w:r w:rsidRPr="00713670">
              <w:rPr>
                <w:sz w:val="20"/>
                <w:szCs w:val="20"/>
              </w:rPr>
              <w:t>187,32</w:t>
            </w:r>
          </w:p>
        </w:tc>
        <w:tc>
          <w:tcPr>
            <w:tcW w:w="236" w:type="dxa"/>
            <w:vAlign w:val="center"/>
            <w:hideMark/>
          </w:tcPr>
          <w:p w14:paraId="2006812C" w14:textId="77777777" w:rsidR="00713670" w:rsidRPr="00713670" w:rsidRDefault="00713670" w:rsidP="00713670">
            <w:pPr>
              <w:rPr>
                <w:sz w:val="20"/>
                <w:szCs w:val="20"/>
              </w:rPr>
            </w:pPr>
          </w:p>
        </w:tc>
      </w:tr>
      <w:tr w:rsidR="00713670" w:rsidRPr="00713670" w14:paraId="60375FA4"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FA0C847" w14:textId="77777777" w:rsidR="00713670" w:rsidRPr="00713670" w:rsidRDefault="00713670" w:rsidP="00713670">
            <w:pPr>
              <w:jc w:val="center"/>
              <w:rPr>
                <w:b/>
                <w:bCs/>
                <w:sz w:val="20"/>
                <w:szCs w:val="20"/>
              </w:rPr>
            </w:pPr>
            <w:r w:rsidRPr="00713670">
              <w:rPr>
                <w:b/>
                <w:bCs/>
                <w:sz w:val="20"/>
                <w:szCs w:val="20"/>
              </w:rPr>
              <w:t>7.</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5630434D" w14:textId="77777777" w:rsidR="00713670" w:rsidRPr="00713670" w:rsidRDefault="00713670" w:rsidP="00713670">
            <w:pPr>
              <w:jc w:val="center"/>
              <w:rPr>
                <w:b/>
                <w:bCs/>
                <w:sz w:val="20"/>
                <w:szCs w:val="20"/>
              </w:rPr>
            </w:pPr>
            <w:r w:rsidRPr="00713670">
              <w:rPr>
                <w:b/>
                <w:bCs/>
                <w:sz w:val="20"/>
                <w:szCs w:val="20"/>
              </w:rPr>
              <w:t>Siltumenerģija telpu apkurei Jaungulbenes pirmsskolas izglītības iestādes “Pienenīte” ēkā:</w:t>
            </w:r>
          </w:p>
        </w:tc>
        <w:tc>
          <w:tcPr>
            <w:tcW w:w="236" w:type="dxa"/>
            <w:vAlign w:val="center"/>
            <w:hideMark/>
          </w:tcPr>
          <w:p w14:paraId="1492D663" w14:textId="77777777" w:rsidR="00713670" w:rsidRPr="00713670" w:rsidRDefault="00713670" w:rsidP="00713670">
            <w:pPr>
              <w:rPr>
                <w:sz w:val="20"/>
                <w:szCs w:val="20"/>
              </w:rPr>
            </w:pPr>
          </w:p>
        </w:tc>
      </w:tr>
      <w:tr w:rsidR="00713670" w:rsidRPr="00713670" w14:paraId="5794FB43" w14:textId="77777777" w:rsidTr="00873076">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75D01F3" w14:textId="77777777" w:rsidR="00713670" w:rsidRPr="00713670" w:rsidRDefault="00713670" w:rsidP="00713670">
            <w:pPr>
              <w:jc w:val="center"/>
              <w:rPr>
                <w:sz w:val="20"/>
                <w:szCs w:val="20"/>
              </w:rPr>
            </w:pPr>
            <w:r w:rsidRPr="00713670">
              <w:rPr>
                <w:sz w:val="20"/>
                <w:szCs w:val="20"/>
              </w:rPr>
              <w:t>7.1.</w:t>
            </w:r>
          </w:p>
        </w:tc>
        <w:tc>
          <w:tcPr>
            <w:tcW w:w="3459" w:type="dxa"/>
            <w:tcBorders>
              <w:top w:val="nil"/>
              <w:left w:val="nil"/>
              <w:bottom w:val="single" w:sz="4" w:space="0" w:color="auto"/>
              <w:right w:val="single" w:sz="4" w:space="0" w:color="auto"/>
            </w:tcBorders>
            <w:shd w:val="clear" w:color="000000" w:fill="FFFFFF"/>
            <w:vAlign w:val="center"/>
            <w:hideMark/>
          </w:tcPr>
          <w:p w14:paraId="5620AC48" w14:textId="77777777" w:rsidR="00713670" w:rsidRPr="00713670" w:rsidRDefault="00713670" w:rsidP="00713670">
            <w:pPr>
              <w:rPr>
                <w:sz w:val="20"/>
                <w:szCs w:val="20"/>
              </w:rPr>
            </w:pPr>
            <w:r w:rsidRPr="00713670">
              <w:rPr>
                <w:sz w:val="20"/>
                <w:szCs w:val="20"/>
              </w:rPr>
              <w:t>fiziskām personām</w:t>
            </w:r>
          </w:p>
        </w:tc>
        <w:tc>
          <w:tcPr>
            <w:tcW w:w="1275" w:type="dxa"/>
            <w:tcBorders>
              <w:top w:val="nil"/>
              <w:left w:val="nil"/>
              <w:bottom w:val="single" w:sz="4" w:space="0" w:color="auto"/>
              <w:right w:val="nil"/>
            </w:tcBorders>
            <w:shd w:val="clear" w:color="000000" w:fill="FFFFFF"/>
            <w:vAlign w:val="center"/>
            <w:hideMark/>
          </w:tcPr>
          <w:p w14:paraId="3E7E1A4D"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6C3D524" w14:textId="77777777" w:rsidR="00713670" w:rsidRPr="00713670" w:rsidRDefault="00713670" w:rsidP="00713670">
            <w:pPr>
              <w:jc w:val="center"/>
              <w:rPr>
                <w:sz w:val="20"/>
                <w:szCs w:val="20"/>
              </w:rPr>
            </w:pPr>
            <w:r w:rsidRPr="00713670">
              <w:rPr>
                <w:sz w:val="20"/>
                <w:szCs w:val="20"/>
              </w:rPr>
              <w:t>162,75</w:t>
            </w:r>
          </w:p>
        </w:tc>
        <w:tc>
          <w:tcPr>
            <w:tcW w:w="1134" w:type="dxa"/>
            <w:tcBorders>
              <w:top w:val="nil"/>
              <w:left w:val="nil"/>
              <w:bottom w:val="single" w:sz="4" w:space="0" w:color="auto"/>
              <w:right w:val="single" w:sz="4" w:space="0" w:color="auto"/>
            </w:tcBorders>
            <w:shd w:val="clear" w:color="auto" w:fill="auto"/>
            <w:vAlign w:val="center"/>
            <w:hideMark/>
          </w:tcPr>
          <w:p w14:paraId="21D47F67" w14:textId="77777777" w:rsidR="00713670" w:rsidRPr="00713670" w:rsidRDefault="00713670" w:rsidP="00713670">
            <w:pPr>
              <w:jc w:val="center"/>
              <w:rPr>
                <w:sz w:val="20"/>
                <w:szCs w:val="20"/>
              </w:rPr>
            </w:pPr>
            <w:r w:rsidRPr="00713670">
              <w:rPr>
                <w:sz w:val="20"/>
                <w:szCs w:val="20"/>
              </w:rPr>
              <w:t>19,53*</w:t>
            </w:r>
          </w:p>
        </w:tc>
        <w:tc>
          <w:tcPr>
            <w:tcW w:w="1276" w:type="dxa"/>
            <w:tcBorders>
              <w:top w:val="nil"/>
              <w:left w:val="nil"/>
              <w:bottom w:val="single" w:sz="4" w:space="0" w:color="auto"/>
              <w:right w:val="single" w:sz="4" w:space="0" w:color="auto"/>
            </w:tcBorders>
            <w:shd w:val="clear" w:color="auto" w:fill="auto"/>
            <w:vAlign w:val="center"/>
            <w:hideMark/>
          </w:tcPr>
          <w:p w14:paraId="7028442B" w14:textId="77777777" w:rsidR="00713670" w:rsidRPr="00713670" w:rsidRDefault="00713670" w:rsidP="00713670">
            <w:pPr>
              <w:jc w:val="center"/>
              <w:rPr>
                <w:sz w:val="20"/>
                <w:szCs w:val="20"/>
              </w:rPr>
            </w:pPr>
            <w:r w:rsidRPr="00713670">
              <w:rPr>
                <w:sz w:val="20"/>
                <w:szCs w:val="20"/>
              </w:rPr>
              <w:t>182,28</w:t>
            </w:r>
          </w:p>
        </w:tc>
        <w:tc>
          <w:tcPr>
            <w:tcW w:w="236" w:type="dxa"/>
            <w:vAlign w:val="center"/>
            <w:hideMark/>
          </w:tcPr>
          <w:p w14:paraId="53CC16D6" w14:textId="77777777" w:rsidR="00713670" w:rsidRPr="00713670" w:rsidRDefault="00713670" w:rsidP="00713670">
            <w:pPr>
              <w:rPr>
                <w:sz w:val="20"/>
                <w:szCs w:val="20"/>
              </w:rPr>
            </w:pPr>
          </w:p>
        </w:tc>
      </w:tr>
      <w:tr w:rsidR="00713670" w:rsidRPr="00713670" w14:paraId="60848B9F"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782C49" w14:textId="77777777" w:rsidR="00713670" w:rsidRPr="00713670" w:rsidRDefault="00713670" w:rsidP="00713670">
            <w:pPr>
              <w:jc w:val="center"/>
              <w:rPr>
                <w:sz w:val="20"/>
                <w:szCs w:val="20"/>
              </w:rPr>
            </w:pPr>
            <w:r w:rsidRPr="00713670">
              <w:rPr>
                <w:sz w:val="20"/>
                <w:szCs w:val="20"/>
              </w:rPr>
              <w:t>7.2.</w:t>
            </w:r>
          </w:p>
        </w:tc>
        <w:tc>
          <w:tcPr>
            <w:tcW w:w="3459" w:type="dxa"/>
            <w:tcBorders>
              <w:top w:val="nil"/>
              <w:left w:val="nil"/>
              <w:bottom w:val="single" w:sz="4" w:space="0" w:color="auto"/>
              <w:right w:val="single" w:sz="4" w:space="0" w:color="auto"/>
            </w:tcBorders>
            <w:shd w:val="clear" w:color="000000" w:fill="FFFFFF"/>
            <w:vAlign w:val="center"/>
            <w:hideMark/>
          </w:tcPr>
          <w:p w14:paraId="6247920F"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nil"/>
            </w:tcBorders>
            <w:shd w:val="clear" w:color="000000" w:fill="FFFFFF"/>
            <w:vAlign w:val="center"/>
            <w:hideMark/>
          </w:tcPr>
          <w:p w14:paraId="6EBB235C"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C487F6E" w14:textId="77777777" w:rsidR="00713670" w:rsidRPr="00713670" w:rsidRDefault="00713670" w:rsidP="00713670">
            <w:pPr>
              <w:jc w:val="center"/>
              <w:rPr>
                <w:sz w:val="20"/>
                <w:szCs w:val="20"/>
              </w:rPr>
            </w:pPr>
            <w:r w:rsidRPr="00713670">
              <w:rPr>
                <w:sz w:val="20"/>
                <w:szCs w:val="20"/>
              </w:rPr>
              <w:t>162,75</w:t>
            </w:r>
          </w:p>
        </w:tc>
        <w:tc>
          <w:tcPr>
            <w:tcW w:w="1134" w:type="dxa"/>
            <w:tcBorders>
              <w:top w:val="nil"/>
              <w:left w:val="nil"/>
              <w:bottom w:val="single" w:sz="4" w:space="0" w:color="auto"/>
              <w:right w:val="single" w:sz="4" w:space="0" w:color="auto"/>
            </w:tcBorders>
            <w:shd w:val="clear" w:color="auto" w:fill="auto"/>
            <w:noWrap/>
            <w:vAlign w:val="bottom"/>
            <w:hideMark/>
          </w:tcPr>
          <w:p w14:paraId="244D4DF1" w14:textId="77777777" w:rsidR="00713670" w:rsidRPr="00713670" w:rsidRDefault="00713670" w:rsidP="00713670">
            <w:pPr>
              <w:jc w:val="center"/>
              <w:rPr>
                <w:sz w:val="20"/>
                <w:szCs w:val="20"/>
              </w:rPr>
            </w:pPr>
            <w:r w:rsidRPr="00713670">
              <w:rPr>
                <w:sz w:val="20"/>
                <w:szCs w:val="20"/>
              </w:rPr>
              <w:t>34,18</w:t>
            </w:r>
          </w:p>
        </w:tc>
        <w:tc>
          <w:tcPr>
            <w:tcW w:w="1276" w:type="dxa"/>
            <w:tcBorders>
              <w:top w:val="nil"/>
              <w:left w:val="nil"/>
              <w:bottom w:val="single" w:sz="4" w:space="0" w:color="auto"/>
              <w:right w:val="single" w:sz="4" w:space="0" w:color="auto"/>
            </w:tcBorders>
            <w:shd w:val="clear" w:color="auto" w:fill="auto"/>
            <w:vAlign w:val="center"/>
            <w:hideMark/>
          </w:tcPr>
          <w:p w14:paraId="44B3EC1E" w14:textId="77777777" w:rsidR="00713670" w:rsidRPr="00713670" w:rsidRDefault="00713670" w:rsidP="00713670">
            <w:pPr>
              <w:jc w:val="center"/>
              <w:rPr>
                <w:sz w:val="20"/>
                <w:szCs w:val="20"/>
              </w:rPr>
            </w:pPr>
            <w:r w:rsidRPr="00713670">
              <w:rPr>
                <w:sz w:val="20"/>
                <w:szCs w:val="20"/>
              </w:rPr>
              <w:t>196,93</w:t>
            </w:r>
          </w:p>
        </w:tc>
        <w:tc>
          <w:tcPr>
            <w:tcW w:w="236" w:type="dxa"/>
            <w:vAlign w:val="center"/>
            <w:hideMark/>
          </w:tcPr>
          <w:p w14:paraId="4576255F" w14:textId="77777777" w:rsidR="00713670" w:rsidRPr="00713670" w:rsidRDefault="00713670" w:rsidP="00713670">
            <w:pPr>
              <w:rPr>
                <w:sz w:val="20"/>
                <w:szCs w:val="20"/>
              </w:rPr>
            </w:pPr>
          </w:p>
        </w:tc>
      </w:tr>
      <w:tr w:rsidR="00713670" w:rsidRPr="00713670" w14:paraId="410BF935"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7ED31FF" w14:textId="77777777" w:rsidR="00713670" w:rsidRPr="00713670" w:rsidRDefault="00713670" w:rsidP="00713670">
            <w:pPr>
              <w:jc w:val="center"/>
              <w:rPr>
                <w:b/>
                <w:bCs/>
                <w:sz w:val="20"/>
                <w:szCs w:val="20"/>
              </w:rPr>
            </w:pPr>
            <w:r w:rsidRPr="00713670">
              <w:rPr>
                <w:b/>
                <w:bCs/>
                <w:sz w:val="20"/>
                <w:szCs w:val="20"/>
              </w:rPr>
              <w:t>8.</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41A3D84E" w14:textId="77777777" w:rsidR="00713670" w:rsidRPr="00713670" w:rsidRDefault="00713670" w:rsidP="00713670">
            <w:pPr>
              <w:jc w:val="center"/>
              <w:rPr>
                <w:b/>
                <w:bCs/>
                <w:sz w:val="20"/>
                <w:szCs w:val="20"/>
              </w:rPr>
            </w:pPr>
            <w:r w:rsidRPr="00713670">
              <w:rPr>
                <w:b/>
                <w:bCs/>
                <w:sz w:val="20"/>
                <w:szCs w:val="20"/>
              </w:rPr>
              <w:t>Siltumenerģija telpu apkurei Gulbenes novada Lejasciema pagasta Lejasciema ciemā:</w:t>
            </w:r>
          </w:p>
        </w:tc>
        <w:tc>
          <w:tcPr>
            <w:tcW w:w="236" w:type="dxa"/>
            <w:vAlign w:val="center"/>
            <w:hideMark/>
          </w:tcPr>
          <w:p w14:paraId="45AE0BEA" w14:textId="77777777" w:rsidR="00713670" w:rsidRPr="00713670" w:rsidRDefault="00713670" w:rsidP="00713670">
            <w:pPr>
              <w:rPr>
                <w:sz w:val="20"/>
                <w:szCs w:val="20"/>
              </w:rPr>
            </w:pPr>
          </w:p>
        </w:tc>
      </w:tr>
      <w:tr w:rsidR="00713670" w:rsidRPr="00713670" w14:paraId="79ACF273"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36440FF" w14:textId="77777777" w:rsidR="00713670" w:rsidRPr="00713670" w:rsidRDefault="00713670" w:rsidP="00713670">
            <w:pPr>
              <w:jc w:val="center"/>
              <w:rPr>
                <w:sz w:val="20"/>
                <w:szCs w:val="20"/>
              </w:rPr>
            </w:pPr>
            <w:r w:rsidRPr="00713670">
              <w:rPr>
                <w:sz w:val="20"/>
                <w:szCs w:val="20"/>
              </w:rPr>
              <w:t>8.1.</w:t>
            </w:r>
          </w:p>
        </w:tc>
        <w:tc>
          <w:tcPr>
            <w:tcW w:w="3459" w:type="dxa"/>
            <w:tcBorders>
              <w:top w:val="nil"/>
              <w:left w:val="nil"/>
              <w:bottom w:val="single" w:sz="4" w:space="0" w:color="auto"/>
              <w:right w:val="single" w:sz="4" w:space="0" w:color="auto"/>
            </w:tcBorders>
            <w:shd w:val="clear" w:color="000000" w:fill="FFFFFF"/>
            <w:vAlign w:val="center"/>
            <w:hideMark/>
          </w:tcPr>
          <w:p w14:paraId="381E28D7"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78118E67"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490FE80" w14:textId="77777777" w:rsidR="00713670" w:rsidRPr="00713670" w:rsidRDefault="00713670" w:rsidP="00713670">
            <w:pPr>
              <w:jc w:val="center"/>
              <w:rPr>
                <w:sz w:val="20"/>
                <w:szCs w:val="20"/>
              </w:rPr>
            </w:pPr>
            <w:r w:rsidRPr="00713670">
              <w:rPr>
                <w:sz w:val="20"/>
                <w:szCs w:val="20"/>
              </w:rPr>
              <w:t>148,96</w:t>
            </w:r>
          </w:p>
        </w:tc>
        <w:tc>
          <w:tcPr>
            <w:tcW w:w="1134" w:type="dxa"/>
            <w:tcBorders>
              <w:top w:val="nil"/>
              <w:left w:val="nil"/>
              <w:bottom w:val="single" w:sz="4" w:space="0" w:color="auto"/>
              <w:right w:val="single" w:sz="4" w:space="0" w:color="auto"/>
            </w:tcBorders>
            <w:shd w:val="clear" w:color="auto" w:fill="auto"/>
            <w:noWrap/>
            <w:vAlign w:val="center"/>
            <w:hideMark/>
          </w:tcPr>
          <w:p w14:paraId="598062B8" w14:textId="77777777" w:rsidR="00713670" w:rsidRPr="00713670" w:rsidRDefault="00713670" w:rsidP="00713670">
            <w:pPr>
              <w:jc w:val="center"/>
              <w:rPr>
                <w:sz w:val="20"/>
                <w:szCs w:val="20"/>
              </w:rPr>
            </w:pPr>
            <w:r w:rsidRPr="00713670">
              <w:rPr>
                <w:sz w:val="20"/>
                <w:szCs w:val="20"/>
              </w:rPr>
              <w:t>17,88*</w:t>
            </w:r>
          </w:p>
        </w:tc>
        <w:tc>
          <w:tcPr>
            <w:tcW w:w="1276" w:type="dxa"/>
            <w:tcBorders>
              <w:top w:val="nil"/>
              <w:left w:val="nil"/>
              <w:bottom w:val="single" w:sz="4" w:space="0" w:color="auto"/>
              <w:right w:val="single" w:sz="4" w:space="0" w:color="auto"/>
            </w:tcBorders>
            <w:shd w:val="clear" w:color="auto" w:fill="auto"/>
            <w:noWrap/>
            <w:vAlign w:val="center"/>
            <w:hideMark/>
          </w:tcPr>
          <w:p w14:paraId="2D580E1A" w14:textId="77777777" w:rsidR="00713670" w:rsidRPr="00713670" w:rsidRDefault="00713670" w:rsidP="00713670">
            <w:pPr>
              <w:jc w:val="center"/>
              <w:rPr>
                <w:sz w:val="20"/>
                <w:szCs w:val="20"/>
              </w:rPr>
            </w:pPr>
            <w:r w:rsidRPr="00713670">
              <w:rPr>
                <w:sz w:val="20"/>
                <w:szCs w:val="20"/>
              </w:rPr>
              <w:t>166,84</w:t>
            </w:r>
          </w:p>
        </w:tc>
        <w:tc>
          <w:tcPr>
            <w:tcW w:w="236" w:type="dxa"/>
            <w:vAlign w:val="center"/>
            <w:hideMark/>
          </w:tcPr>
          <w:p w14:paraId="2621CC72" w14:textId="77777777" w:rsidR="00713670" w:rsidRPr="00713670" w:rsidRDefault="00713670" w:rsidP="00713670">
            <w:pPr>
              <w:rPr>
                <w:sz w:val="20"/>
                <w:szCs w:val="20"/>
              </w:rPr>
            </w:pPr>
          </w:p>
        </w:tc>
      </w:tr>
      <w:tr w:rsidR="00713670" w:rsidRPr="00713670" w14:paraId="07ED34B1"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ADE1917" w14:textId="77777777" w:rsidR="00713670" w:rsidRPr="00713670" w:rsidRDefault="00713670" w:rsidP="00713670">
            <w:pPr>
              <w:jc w:val="center"/>
              <w:rPr>
                <w:sz w:val="20"/>
                <w:szCs w:val="20"/>
              </w:rPr>
            </w:pPr>
            <w:r w:rsidRPr="00713670">
              <w:rPr>
                <w:sz w:val="20"/>
                <w:szCs w:val="20"/>
              </w:rPr>
              <w:t>8.2.</w:t>
            </w:r>
          </w:p>
        </w:tc>
        <w:tc>
          <w:tcPr>
            <w:tcW w:w="3459" w:type="dxa"/>
            <w:tcBorders>
              <w:top w:val="nil"/>
              <w:left w:val="nil"/>
              <w:bottom w:val="single" w:sz="4" w:space="0" w:color="auto"/>
              <w:right w:val="single" w:sz="4" w:space="0" w:color="auto"/>
            </w:tcBorders>
            <w:shd w:val="clear" w:color="000000" w:fill="FFFFFF"/>
            <w:vAlign w:val="center"/>
            <w:hideMark/>
          </w:tcPr>
          <w:p w14:paraId="3575762D" w14:textId="77777777" w:rsidR="00713670" w:rsidRPr="00713670" w:rsidRDefault="00713670" w:rsidP="00713670">
            <w:pPr>
              <w:jc w:val="both"/>
              <w:rPr>
                <w:sz w:val="20"/>
                <w:szCs w:val="20"/>
              </w:rPr>
            </w:pPr>
            <w:r w:rsidRPr="00713670">
              <w:rPr>
                <w:sz w:val="20"/>
                <w:szCs w:val="20"/>
              </w:rPr>
              <w:t>juridiskām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764368B2"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3147864" w14:textId="77777777" w:rsidR="00713670" w:rsidRPr="00713670" w:rsidRDefault="00713670" w:rsidP="00713670">
            <w:pPr>
              <w:jc w:val="center"/>
              <w:rPr>
                <w:sz w:val="20"/>
                <w:szCs w:val="20"/>
              </w:rPr>
            </w:pPr>
            <w:r w:rsidRPr="00713670">
              <w:rPr>
                <w:sz w:val="20"/>
                <w:szCs w:val="20"/>
              </w:rPr>
              <w:t>148,96</w:t>
            </w:r>
          </w:p>
        </w:tc>
        <w:tc>
          <w:tcPr>
            <w:tcW w:w="1134" w:type="dxa"/>
            <w:tcBorders>
              <w:top w:val="nil"/>
              <w:left w:val="nil"/>
              <w:bottom w:val="single" w:sz="4" w:space="0" w:color="auto"/>
              <w:right w:val="single" w:sz="4" w:space="0" w:color="auto"/>
            </w:tcBorders>
            <w:shd w:val="clear" w:color="auto" w:fill="auto"/>
            <w:noWrap/>
            <w:vAlign w:val="center"/>
            <w:hideMark/>
          </w:tcPr>
          <w:p w14:paraId="135B5465" w14:textId="77777777" w:rsidR="00713670" w:rsidRPr="00713670" w:rsidRDefault="00713670" w:rsidP="00713670">
            <w:pPr>
              <w:jc w:val="center"/>
              <w:rPr>
                <w:sz w:val="20"/>
                <w:szCs w:val="20"/>
              </w:rPr>
            </w:pPr>
            <w:r w:rsidRPr="00713670">
              <w:rPr>
                <w:sz w:val="20"/>
                <w:szCs w:val="20"/>
              </w:rPr>
              <w:t>31,28</w:t>
            </w:r>
          </w:p>
        </w:tc>
        <w:tc>
          <w:tcPr>
            <w:tcW w:w="1276" w:type="dxa"/>
            <w:tcBorders>
              <w:top w:val="nil"/>
              <w:left w:val="nil"/>
              <w:bottom w:val="single" w:sz="4" w:space="0" w:color="auto"/>
              <w:right w:val="single" w:sz="4" w:space="0" w:color="auto"/>
            </w:tcBorders>
            <w:shd w:val="clear" w:color="auto" w:fill="auto"/>
            <w:noWrap/>
            <w:vAlign w:val="center"/>
            <w:hideMark/>
          </w:tcPr>
          <w:p w14:paraId="31C165C8" w14:textId="77777777" w:rsidR="00713670" w:rsidRPr="00713670" w:rsidRDefault="00713670" w:rsidP="00713670">
            <w:pPr>
              <w:jc w:val="center"/>
              <w:rPr>
                <w:sz w:val="20"/>
                <w:szCs w:val="20"/>
              </w:rPr>
            </w:pPr>
            <w:r w:rsidRPr="00713670">
              <w:rPr>
                <w:sz w:val="20"/>
                <w:szCs w:val="20"/>
              </w:rPr>
              <w:t>180,24</w:t>
            </w:r>
          </w:p>
        </w:tc>
        <w:tc>
          <w:tcPr>
            <w:tcW w:w="236" w:type="dxa"/>
            <w:vAlign w:val="center"/>
            <w:hideMark/>
          </w:tcPr>
          <w:p w14:paraId="636A813F" w14:textId="77777777" w:rsidR="00713670" w:rsidRPr="00713670" w:rsidRDefault="00713670" w:rsidP="00713670">
            <w:pPr>
              <w:rPr>
                <w:sz w:val="20"/>
                <w:szCs w:val="20"/>
              </w:rPr>
            </w:pPr>
          </w:p>
        </w:tc>
      </w:tr>
      <w:tr w:rsidR="00713670" w:rsidRPr="00713670" w14:paraId="42DF1E76"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20B25DF" w14:textId="77777777" w:rsidR="00713670" w:rsidRPr="00713670" w:rsidRDefault="00713670" w:rsidP="00713670">
            <w:pPr>
              <w:jc w:val="center"/>
              <w:rPr>
                <w:b/>
                <w:bCs/>
                <w:sz w:val="20"/>
                <w:szCs w:val="20"/>
              </w:rPr>
            </w:pPr>
            <w:r w:rsidRPr="00713670">
              <w:rPr>
                <w:b/>
                <w:bCs/>
                <w:sz w:val="20"/>
                <w:szCs w:val="20"/>
              </w:rPr>
              <w:t>9.</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70B89EFF" w14:textId="77777777" w:rsidR="00713670" w:rsidRPr="00713670" w:rsidRDefault="00713670" w:rsidP="00713670">
            <w:pPr>
              <w:jc w:val="center"/>
              <w:rPr>
                <w:b/>
                <w:bCs/>
                <w:sz w:val="20"/>
                <w:szCs w:val="20"/>
              </w:rPr>
            </w:pPr>
            <w:r w:rsidRPr="00713670">
              <w:rPr>
                <w:b/>
                <w:bCs/>
                <w:sz w:val="20"/>
                <w:szCs w:val="20"/>
              </w:rPr>
              <w:t>Siltumenerģija telpu apkurei Gulbenes novada Lejasciema pagasta Sinoles ciemā:</w:t>
            </w:r>
          </w:p>
        </w:tc>
        <w:tc>
          <w:tcPr>
            <w:tcW w:w="236" w:type="dxa"/>
            <w:vAlign w:val="center"/>
            <w:hideMark/>
          </w:tcPr>
          <w:p w14:paraId="75B8854F" w14:textId="77777777" w:rsidR="00713670" w:rsidRPr="00713670" w:rsidRDefault="00713670" w:rsidP="00713670">
            <w:pPr>
              <w:rPr>
                <w:sz w:val="20"/>
                <w:szCs w:val="20"/>
              </w:rPr>
            </w:pPr>
          </w:p>
        </w:tc>
      </w:tr>
      <w:tr w:rsidR="00713670" w:rsidRPr="00713670" w14:paraId="2A245389"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4A06AF7" w14:textId="77777777" w:rsidR="00713670" w:rsidRPr="00713670" w:rsidRDefault="00713670" w:rsidP="00713670">
            <w:pPr>
              <w:jc w:val="center"/>
              <w:rPr>
                <w:sz w:val="20"/>
                <w:szCs w:val="20"/>
              </w:rPr>
            </w:pPr>
            <w:r w:rsidRPr="00713670">
              <w:rPr>
                <w:sz w:val="20"/>
                <w:szCs w:val="20"/>
              </w:rPr>
              <w:t>9.1.</w:t>
            </w:r>
          </w:p>
        </w:tc>
        <w:tc>
          <w:tcPr>
            <w:tcW w:w="3459" w:type="dxa"/>
            <w:tcBorders>
              <w:top w:val="nil"/>
              <w:left w:val="nil"/>
              <w:bottom w:val="single" w:sz="4" w:space="0" w:color="auto"/>
              <w:right w:val="single" w:sz="4" w:space="0" w:color="auto"/>
            </w:tcBorders>
            <w:shd w:val="clear" w:color="000000" w:fill="FFFFFF"/>
            <w:vAlign w:val="center"/>
            <w:hideMark/>
          </w:tcPr>
          <w:p w14:paraId="19342DE5"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nil"/>
            </w:tcBorders>
            <w:shd w:val="clear" w:color="000000" w:fill="FFFFFF"/>
            <w:vAlign w:val="center"/>
            <w:hideMark/>
          </w:tcPr>
          <w:p w14:paraId="01D16B75"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A1422FF" w14:textId="77777777" w:rsidR="00713670" w:rsidRPr="00713670" w:rsidRDefault="00713670" w:rsidP="00713670">
            <w:pPr>
              <w:jc w:val="center"/>
              <w:rPr>
                <w:sz w:val="20"/>
                <w:szCs w:val="20"/>
              </w:rPr>
            </w:pPr>
            <w:r w:rsidRPr="00713670">
              <w:rPr>
                <w:sz w:val="20"/>
                <w:szCs w:val="20"/>
              </w:rPr>
              <w:t>158,31</w:t>
            </w:r>
          </w:p>
        </w:tc>
        <w:tc>
          <w:tcPr>
            <w:tcW w:w="1134" w:type="dxa"/>
            <w:tcBorders>
              <w:top w:val="nil"/>
              <w:left w:val="nil"/>
              <w:bottom w:val="single" w:sz="4" w:space="0" w:color="auto"/>
              <w:right w:val="single" w:sz="4" w:space="0" w:color="auto"/>
            </w:tcBorders>
            <w:shd w:val="clear" w:color="auto" w:fill="auto"/>
            <w:noWrap/>
            <w:vAlign w:val="center"/>
            <w:hideMark/>
          </w:tcPr>
          <w:p w14:paraId="518F7305" w14:textId="77777777" w:rsidR="00713670" w:rsidRPr="00713670" w:rsidRDefault="00713670" w:rsidP="00713670">
            <w:pPr>
              <w:jc w:val="center"/>
              <w:rPr>
                <w:sz w:val="20"/>
                <w:szCs w:val="20"/>
              </w:rPr>
            </w:pPr>
            <w:r w:rsidRPr="00713670">
              <w:rPr>
                <w:sz w:val="20"/>
                <w:szCs w:val="20"/>
              </w:rPr>
              <w:t>19,00*</w:t>
            </w:r>
          </w:p>
        </w:tc>
        <w:tc>
          <w:tcPr>
            <w:tcW w:w="1276" w:type="dxa"/>
            <w:tcBorders>
              <w:top w:val="nil"/>
              <w:left w:val="nil"/>
              <w:bottom w:val="single" w:sz="4" w:space="0" w:color="auto"/>
              <w:right w:val="single" w:sz="4" w:space="0" w:color="auto"/>
            </w:tcBorders>
            <w:shd w:val="clear" w:color="auto" w:fill="auto"/>
            <w:noWrap/>
            <w:vAlign w:val="center"/>
            <w:hideMark/>
          </w:tcPr>
          <w:p w14:paraId="073C6441" w14:textId="77777777" w:rsidR="00713670" w:rsidRPr="00713670" w:rsidRDefault="00713670" w:rsidP="00713670">
            <w:pPr>
              <w:jc w:val="center"/>
              <w:rPr>
                <w:sz w:val="20"/>
                <w:szCs w:val="20"/>
              </w:rPr>
            </w:pPr>
            <w:r w:rsidRPr="00713670">
              <w:rPr>
                <w:sz w:val="20"/>
                <w:szCs w:val="20"/>
              </w:rPr>
              <w:t>177,31</w:t>
            </w:r>
          </w:p>
        </w:tc>
        <w:tc>
          <w:tcPr>
            <w:tcW w:w="236" w:type="dxa"/>
            <w:vAlign w:val="center"/>
            <w:hideMark/>
          </w:tcPr>
          <w:p w14:paraId="32DED87F" w14:textId="77777777" w:rsidR="00713670" w:rsidRPr="00713670" w:rsidRDefault="00713670" w:rsidP="00713670">
            <w:pPr>
              <w:rPr>
                <w:sz w:val="20"/>
                <w:szCs w:val="20"/>
              </w:rPr>
            </w:pPr>
          </w:p>
        </w:tc>
      </w:tr>
      <w:tr w:rsidR="00713670" w:rsidRPr="00713670" w14:paraId="7987182F"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EA5689D" w14:textId="77777777" w:rsidR="00713670" w:rsidRPr="00713670" w:rsidRDefault="00713670" w:rsidP="00713670">
            <w:pPr>
              <w:jc w:val="center"/>
              <w:rPr>
                <w:sz w:val="20"/>
                <w:szCs w:val="20"/>
              </w:rPr>
            </w:pPr>
            <w:r w:rsidRPr="00713670">
              <w:rPr>
                <w:sz w:val="20"/>
                <w:szCs w:val="20"/>
              </w:rPr>
              <w:t>9.2.</w:t>
            </w:r>
          </w:p>
        </w:tc>
        <w:tc>
          <w:tcPr>
            <w:tcW w:w="3459" w:type="dxa"/>
            <w:tcBorders>
              <w:top w:val="nil"/>
              <w:left w:val="nil"/>
              <w:bottom w:val="single" w:sz="4" w:space="0" w:color="auto"/>
              <w:right w:val="single" w:sz="4" w:space="0" w:color="auto"/>
            </w:tcBorders>
            <w:shd w:val="clear" w:color="000000" w:fill="FFFFFF"/>
            <w:vAlign w:val="center"/>
            <w:hideMark/>
          </w:tcPr>
          <w:p w14:paraId="3AAB3191" w14:textId="77777777" w:rsidR="00713670" w:rsidRPr="00713670" w:rsidRDefault="00713670" w:rsidP="00713670">
            <w:pPr>
              <w:jc w:val="both"/>
              <w:rPr>
                <w:sz w:val="20"/>
                <w:szCs w:val="20"/>
              </w:rPr>
            </w:pPr>
            <w:r w:rsidRPr="00713670">
              <w:rPr>
                <w:sz w:val="20"/>
                <w:szCs w:val="20"/>
              </w:rPr>
              <w:t>juridiskām personām</w:t>
            </w:r>
          </w:p>
        </w:tc>
        <w:tc>
          <w:tcPr>
            <w:tcW w:w="1275" w:type="dxa"/>
            <w:tcBorders>
              <w:top w:val="nil"/>
              <w:left w:val="nil"/>
              <w:bottom w:val="single" w:sz="4" w:space="0" w:color="auto"/>
              <w:right w:val="nil"/>
            </w:tcBorders>
            <w:shd w:val="clear" w:color="000000" w:fill="FFFFFF"/>
            <w:vAlign w:val="center"/>
            <w:hideMark/>
          </w:tcPr>
          <w:p w14:paraId="54995C0B"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A6D0012" w14:textId="77777777" w:rsidR="00713670" w:rsidRPr="00713670" w:rsidRDefault="00713670" w:rsidP="00713670">
            <w:pPr>
              <w:jc w:val="center"/>
              <w:rPr>
                <w:sz w:val="20"/>
                <w:szCs w:val="20"/>
              </w:rPr>
            </w:pPr>
            <w:r w:rsidRPr="00713670">
              <w:rPr>
                <w:sz w:val="20"/>
                <w:szCs w:val="20"/>
              </w:rPr>
              <w:t>158,31</w:t>
            </w:r>
          </w:p>
        </w:tc>
        <w:tc>
          <w:tcPr>
            <w:tcW w:w="1134" w:type="dxa"/>
            <w:tcBorders>
              <w:top w:val="nil"/>
              <w:left w:val="nil"/>
              <w:bottom w:val="single" w:sz="4" w:space="0" w:color="auto"/>
              <w:right w:val="single" w:sz="4" w:space="0" w:color="auto"/>
            </w:tcBorders>
            <w:shd w:val="clear" w:color="auto" w:fill="auto"/>
            <w:noWrap/>
            <w:vAlign w:val="center"/>
            <w:hideMark/>
          </w:tcPr>
          <w:p w14:paraId="62A85F7F" w14:textId="77777777" w:rsidR="00713670" w:rsidRPr="00713670" w:rsidRDefault="00713670" w:rsidP="00713670">
            <w:pPr>
              <w:jc w:val="center"/>
              <w:rPr>
                <w:sz w:val="20"/>
                <w:szCs w:val="20"/>
              </w:rPr>
            </w:pPr>
            <w:r w:rsidRPr="00713670">
              <w:rPr>
                <w:sz w:val="20"/>
                <w:szCs w:val="20"/>
              </w:rPr>
              <w:t>33,25</w:t>
            </w:r>
          </w:p>
        </w:tc>
        <w:tc>
          <w:tcPr>
            <w:tcW w:w="1276" w:type="dxa"/>
            <w:tcBorders>
              <w:top w:val="nil"/>
              <w:left w:val="nil"/>
              <w:bottom w:val="single" w:sz="4" w:space="0" w:color="auto"/>
              <w:right w:val="single" w:sz="4" w:space="0" w:color="auto"/>
            </w:tcBorders>
            <w:shd w:val="clear" w:color="auto" w:fill="auto"/>
            <w:noWrap/>
            <w:vAlign w:val="center"/>
            <w:hideMark/>
          </w:tcPr>
          <w:p w14:paraId="70646460" w14:textId="77777777" w:rsidR="00713670" w:rsidRPr="00713670" w:rsidRDefault="00713670" w:rsidP="00713670">
            <w:pPr>
              <w:jc w:val="center"/>
              <w:rPr>
                <w:sz w:val="20"/>
                <w:szCs w:val="20"/>
              </w:rPr>
            </w:pPr>
            <w:r w:rsidRPr="00713670">
              <w:rPr>
                <w:sz w:val="20"/>
                <w:szCs w:val="20"/>
              </w:rPr>
              <w:t>191,56</w:t>
            </w:r>
          </w:p>
        </w:tc>
        <w:tc>
          <w:tcPr>
            <w:tcW w:w="236" w:type="dxa"/>
            <w:vAlign w:val="center"/>
            <w:hideMark/>
          </w:tcPr>
          <w:p w14:paraId="566B9D87" w14:textId="77777777" w:rsidR="00713670" w:rsidRPr="00713670" w:rsidRDefault="00713670" w:rsidP="00713670">
            <w:pPr>
              <w:rPr>
                <w:sz w:val="20"/>
                <w:szCs w:val="20"/>
              </w:rPr>
            </w:pPr>
          </w:p>
        </w:tc>
      </w:tr>
      <w:tr w:rsidR="00713670" w:rsidRPr="00713670" w14:paraId="76B68617"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EB7C29A" w14:textId="77777777" w:rsidR="00713670" w:rsidRPr="00713670" w:rsidRDefault="00713670" w:rsidP="00713670">
            <w:pPr>
              <w:jc w:val="center"/>
              <w:rPr>
                <w:b/>
                <w:bCs/>
                <w:sz w:val="20"/>
                <w:szCs w:val="20"/>
              </w:rPr>
            </w:pPr>
            <w:r w:rsidRPr="00713670">
              <w:rPr>
                <w:b/>
                <w:bCs/>
                <w:sz w:val="20"/>
                <w:szCs w:val="20"/>
              </w:rPr>
              <w:t>10.</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7AB16DC6" w14:textId="77777777" w:rsidR="00713670" w:rsidRPr="00713670" w:rsidRDefault="00713670" w:rsidP="00713670">
            <w:pPr>
              <w:jc w:val="center"/>
              <w:rPr>
                <w:b/>
                <w:bCs/>
                <w:sz w:val="20"/>
                <w:szCs w:val="20"/>
              </w:rPr>
            </w:pPr>
            <w:r w:rsidRPr="00713670">
              <w:rPr>
                <w:b/>
                <w:bCs/>
                <w:sz w:val="20"/>
                <w:szCs w:val="20"/>
              </w:rPr>
              <w:t>Siltumenerģija telpu apkurei Gulbenes novada Litenes pagasta Litenes ciemā:</w:t>
            </w:r>
          </w:p>
        </w:tc>
        <w:tc>
          <w:tcPr>
            <w:tcW w:w="236" w:type="dxa"/>
            <w:vAlign w:val="center"/>
            <w:hideMark/>
          </w:tcPr>
          <w:p w14:paraId="03CD5159" w14:textId="77777777" w:rsidR="00713670" w:rsidRPr="00713670" w:rsidRDefault="00713670" w:rsidP="00713670">
            <w:pPr>
              <w:rPr>
                <w:sz w:val="20"/>
                <w:szCs w:val="20"/>
              </w:rPr>
            </w:pPr>
          </w:p>
        </w:tc>
      </w:tr>
      <w:tr w:rsidR="00713670" w:rsidRPr="00713670" w14:paraId="4D7E13E0"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3431A7D" w14:textId="77777777" w:rsidR="00713670" w:rsidRPr="00713670" w:rsidRDefault="00713670" w:rsidP="00713670">
            <w:pPr>
              <w:jc w:val="center"/>
              <w:rPr>
                <w:sz w:val="20"/>
                <w:szCs w:val="20"/>
              </w:rPr>
            </w:pPr>
            <w:r w:rsidRPr="00713670">
              <w:rPr>
                <w:sz w:val="20"/>
                <w:szCs w:val="20"/>
              </w:rPr>
              <w:t>10,1</w:t>
            </w:r>
          </w:p>
        </w:tc>
        <w:tc>
          <w:tcPr>
            <w:tcW w:w="3459" w:type="dxa"/>
            <w:tcBorders>
              <w:top w:val="nil"/>
              <w:left w:val="nil"/>
              <w:bottom w:val="single" w:sz="4" w:space="0" w:color="auto"/>
              <w:right w:val="single" w:sz="4" w:space="0" w:color="auto"/>
            </w:tcBorders>
            <w:shd w:val="clear" w:color="000000" w:fill="FFFFFF"/>
            <w:vAlign w:val="center"/>
            <w:hideMark/>
          </w:tcPr>
          <w:p w14:paraId="505C0A3F"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7601EEBF"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33109C0" w14:textId="77777777" w:rsidR="00713670" w:rsidRPr="00713670" w:rsidRDefault="00713670" w:rsidP="00713670">
            <w:pPr>
              <w:jc w:val="center"/>
              <w:rPr>
                <w:sz w:val="20"/>
                <w:szCs w:val="20"/>
              </w:rPr>
            </w:pPr>
            <w:r w:rsidRPr="00713670">
              <w:rPr>
                <w:sz w:val="20"/>
                <w:szCs w:val="20"/>
              </w:rPr>
              <w:t>174,27</w:t>
            </w:r>
          </w:p>
        </w:tc>
        <w:tc>
          <w:tcPr>
            <w:tcW w:w="1134" w:type="dxa"/>
            <w:tcBorders>
              <w:top w:val="nil"/>
              <w:left w:val="nil"/>
              <w:bottom w:val="single" w:sz="4" w:space="0" w:color="auto"/>
              <w:right w:val="single" w:sz="4" w:space="0" w:color="auto"/>
            </w:tcBorders>
            <w:shd w:val="clear" w:color="auto" w:fill="auto"/>
            <w:noWrap/>
            <w:vAlign w:val="center"/>
            <w:hideMark/>
          </w:tcPr>
          <w:p w14:paraId="4B4FE809" w14:textId="77777777" w:rsidR="00713670" w:rsidRPr="00713670" w:rsidRDefault="00713670" w:rsidP="00713670">
            <w:pPr>
              <w:jc w:val="center"/>
              <w:rPr>
                <w:sz w:val="20"/>
                <w:szCs w:val="20"/>
              </w:rPr>
            </w:pPr>
            <w:r w:rsidRPr="00713670">
              <w:rPr>
                <w:sz w:val="20"/>
                <w:szCs w:val="20"/>
              </w:rPr>
              <w:t>20,91*</w:t>
            </w:r>
          </w:p>
        </w:tc>
        <w:tc>
          <w:tcPr>
            <w:tcW w:w="1276" w:type="dxa"/>
            <w:tcBorders>
              <w:top w:val="nil"/>
              <w:left w:val="nil"/>
              <w:bottom w:val="single" w:sz="4" w:space="0" w:color="auto"/>
              <w:right w:val="single" w:sz="4" w:space="0" w:color="auto"/>
            </w:tcBorders>
            <w:shd w:val="clear" w:color="auto" w:fill="auto"/>
            <w:noWrap/>
            <w:vAlign w:val="center"/>
            <w:hideMark/>
          </w:tcPr>
          <w:p w14:paraId="53858094" w14:textId="77777777" w:rsidR="00713670" w:rsidRPr="00713670" w:rsidRDefault="00713670" w:rsidP="00713670">
            <w:pPr>
              <w:jc w:val="center"/>
              <w:rPr>
                <w:sz w:val="20"/>
                <w:szCs w:val="20"/>
              </w:rPr>
            </w:pPr>
            <w:r w:rsidRPr="00713670">
              <w:rPr>
                <w:sz w:val="20"/>
                <w:szCs w:val="20"/>
              </w:rPr>
              <w:t>195,18</w:t>
            </w:r>
          </w:p>
        </w:tc>
        <w:tc>
          <w:tcPr>
            <w:tcW w:w="236" w:type="dxa"/>
            <w:vAlign w:val="center"/>
            <w:hideMark/>
          </w:tcPr>
          <w:p w14:paraId="43A28967" w14:textId="77777777" w:rsidR="00713670" w:rsidRPr="00713670" w:rsidRDefault="00713670" w:rsidP="00713670">
            <w:pPr>
              <w:rPr>
                <w:sz w:val="20"/>
                <w:szCs w:val="20"/>
              </w:rPr>
            </w:pPr>
          </w:p>
        </w:tc>
      </w:tr>
      <w:tr w:rsidR="00713670" w:rsidRPr="00713670" w14:paraId="23239624"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CD61F2" w14:textId="77777777" w:rsidR="00713670" w:rsidRPr="00713670" w:rsidRDefault="00713670" w:rsidP="00713670">
            <w:pPr>
              <w:jc w:val="center"/>
              <w:rPr>
                <w:sz w:val="20"/>
                <w:szCs w:val="20"/>
              </w:rPr>
            </w:pPr>
            <w:r w:rsidRPr="00713670">
              <w:rPr>
                <w:sz w:val="20"/>
                <w:szCs w:val="20"/>
              </w:rPr>
              <w:t>10.2.</w:t>
            </w:r>
          </w:p>
        </w:tc>
        <w:tc>
          <w:tcPr>
            <w:tcW w:w="3459" w:type="dxa"/>
            <w:tcBorders>
              <w:top w:val="nil"/>
              <w:left w:val="nil"/>
              <w:bottom w:val="single" w:sz="4" w:space="0" w:color="auto"/>
              <w:right w:val="single" w:sz="4" w:space="0" w:color="auto"/>
            </w:tcBorders>
            <w:shd w:val="clear" w:color="000000" w:fill="FFFFFF"/>
            <w:vAlign w:val="center"/>
            <w:hideMark/>
          </w:tcPr>
          <w:p w14:paraId="7A337E7E" w14:textId="77777777" w:rsidR="00713670" w:rsidRPr="00713670" w:rsidRDefault="00713670" w:rsidP="00713670">
            <w:pPr>
              <w:jc w:val="both"/>
              <w:rPr>
                <w:sz w:val="20"/>
                <w:szCs w:val="20"/>
              </w:rPr>
            </w:pPr>
            <w:r w:rsidRPr="00713670">
              <w:rPr>
                <w:sz w:val="20"/>
                <w:szCs w:val="20"/>
              </w:rPr>
              <w:t>juridiskām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24889219"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6599955" w14:textId="77777777" w:rsidR="00713670" w:rsidRPr="00713670" w:rsidRDefault="00713670" w:rsidP="00713670">
            <w:pPr>
              <w:jc w:val="center"/>
              <w:rPr>
                <w:sz w:val="20"/>
                <w:szCs w:val="20"/>
              </w:rPr>
            </w:pPr>
            <w:r w:rsidRPr="00713670">
              <w:rPr>
                <w:sz w:val="20"/>
                <w:szCs w:val="20"/>
              </w:rPr>
              <w:t>174,27</w:t>
            </w:r>
          </w:p>
        </w:tc>
        <w:tc>
          <w:tcPr>
            <w:tcW w:w="1134" w:type="dxa"/>
            <w:tcBorders>
              <w:top w:val="nil"/>
              <w:left w:val="nil"/>
              <w:bottom w:val="single" w:sz="4" w:space="0" w:color="auto"/>
              <w:right w:val="single" w:sz="4" w:space="0" w:color="auto"/>
            </w:tcBorders>
            <w:shd w:val="clear" w:color="auto" w:fill="auto"/>
            <w:noWrap/>
            <w:vAlign w:val="center"/>
            <w:hideMark/>
          </w:tcPr>
          <w:p w14:paraId="565C19F5" w14:textId="77777777" w:rsidR="00713670" w:rsidRPr="00713670" w:rsidRDefault="00713670" w:rsidP="00713670">
            <w:pPr>
              <w:jc w:val="center"/>
              <w:rPr>
                <w:sz w:val="20"/>
                <w:szCs w:val="20"/>
              </w:rPr>
            </w:pPr>
            <w:r w:rsidRPr="00713670">
              <w:rPr>
                <w:sz w:val="20"/>
                <w:szCs w:val="20"/>
              </w:rPr>
              <w:t>36,60</w:t>
            </w:r>
          </w:p>
        </w:tc>
        <w:tc>
          <w:tcPr>
            <w:tcW w:w="1276" w:type="dxa"/>
            <w:tcBorders>
              <w:top w:val="nil"/>
              <w:left w:val="nil"/>
              <w:bottom w:val="single" w:sz="4" w:space="0" w:color="auto"/>
              <w:right w:val="single" w:sz="4" w:space="0" w:color="auto"/>
            </w:tcBorders>
            <w:shd w:val="clear" w:color="auto" w:fill="auto"/>
            <w:noWrap/>
            <w:vAlign w:val="center"/>
            <w:hideMark/>
          </w:tcPr>
          <w:p w14:paraId="265CC22B" w14:textId="77777777" w:rsidR="00713670" w:rsidRPr="00713670" w:rsidRDefault="00713670" w:rsidP="00713670">
            <w:pPr>
              <w:jc w:val="center"/>
              <w:rPr>
                <w:sz w:val="20"/>
                <w:szCs w:val="20"/>
              </w:rPr>
            </w:pPr>
            <w:r w:rsidRPr="00713670">
              <w:rPr>
                <w:sz w:val="20"/>
                <w:szCs w:val="20"/>
              </w:rPr>
              <w:t>210,87</w:t>
            </w:r>
          </w:p>
        </w:tc>
        <w:tc>
          <w:tcPr>
            <w:tcW w:w="236" w:type="dxa"/>
            <w:vAlign w:val="center"/>
            <w:hideMark/>
          </w:tcPr>
          <w:p w14:paraId="4F91B041" w14:textId="77777777" w:rsidR="00713670" w:rsidRPr="00713670" w:rsidRDefault="00713670" w:rsidP="00713670">
            <w:pPr>
              <w:rPr>
                <w:sz w:val="20"/>
                <w:szCs w:val="20"/>
              </w:rPr>
            </w:pPr>
          </w:p>
        </w:tc>
      </w:tr>
      <w:tr w:rsidR="00713670" w:rsidRPr="00713670" w14:paraId="377A74BA"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743A577" w14:textId="77777777" w:rsidR="00713670" w:rsidRPr="00713670" w:rsidRDefault="00713670" w:rsidP="00713670">
            <w:pPr>
              <w:jc w:val="center"/>
              <w:rPr>
                <w:b/>
                <w:bCs/>
                <w:sz w:val="20"/>
                <w:szCs w:val="20"/>
              </w:rPr>
            </w:pPr>
            <w:r w:rsidRPr="00713670">
              <w:rPr>
                <w:b/>
                <w:bCs/>
                <w:sz w:val="20"/>
                <w:szCs w:val="20"/>
              </w:rPr>
              <w:t>11.</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692F9D85" w14:textId="77777777" w:rsidR="00713670" w:rsidRPr="00713670" w:rsidRDefault="00713670" w:rsidP="00713670">
            <w:pPr>
              <w:jc w:val="center"/>
              <w:rPr>
                <w:b/>
                <w:bCs/>
                <w:sz w:val="20"/>
                <w:szCs w:val="20"/>
              </w:rPr>
            </w:pPr>
            <w:r w:rsidRPr="00713670">
              <w:rPr>
                <w:b/>
                <w:bCs/>
                <w:sz w:val="20"/>
                <w:szCs w:val="20"/>
              </w:rPr>
              <w:t>Siltumenerģija telpu apkurei Gulbenes novada Lizuma pagasta Lizuma ciemā:</w:t>
            </w:r>
          </w:p>
        </w:tc>
        <w:tc>
          <w:tcPr>
            <w:tcW w:w="236" w:type="dxa"/>
            <w:vAlign w:val="center"/>
            <w:hideMark/>
          </w:tcPr>
          <w:p w14:paraId="62BAE89B" w14:textId="77777777" w:rsidR="00713670" w:rsidRPr="00713670" w:rsidRDefault="00713670" w:rsidP="00713670">
            <w:pPr>
              <w:rPr>
                <w:sz w:val="20"/>
                <w:szCs w:val="20"/>
              </w:rPr>
            </w:pPr>
          </w:p>
        </w:tc>
      </w:tr>
      <w:tr w:rsidR="00713670" w:rsidRPr="00713670" w14:paraId="326178EB"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FDCC50E" w14:textId="77777777" w:rsidR="00713670" w:rsidRPr="00713670" w:rsidRDefault="00713670" w:rsidP="00713670">
            <w:pPr>
              <w:jc w:val="center"/>
              <w:rPr>
                <w:sz w:val="20"/>
                <w:szCs w:val="20"/>
              </w:rPr>
            </w:pPr>
            <w:r w:rsidRPr="00713670">
              <w:rPr>
                <w:sz w:val="20"/>
                <w:szCs w:val="20"/>
              </w:rPr>
              <w:t>11.1.</w:t>
            </w:r>
          </w:p>
        </w:tc>
        <w:tc>
          <w:tcPr>
            <w:tcW w:w="3459" w:type="dxa"/>
            <w:tcBorders>
              <w:top w:val="nil"/>
              <w:left w:val="nil"/>
              <w:bottom w:val="single" w:sz="4" w:space="0" w:color="auto"/>
              <w:right w:val="single" w:sz="4" w:space="0" w:color="auto"/>
            </w:tcBorders>
            <w:shd w:val="clear" w:color="000000" w:fill="FFFFFF"/>
            <w:vAlign w:val="center"/>
            <w:hideMark/>
          </w:tcPr>
          <w:p w14:paraId="0380A0DA"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78A77AEC"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C23A49F" w14:textId="77777777" w:rsidR="00713670" w:rsidRPr="00713670" w:rsidRDefault="00713670" w:rsidP="00713670">
            <w:pPr>
              <w:jc w:val="center"/>
              <w:rPr>
                <w:sz w:val="20"/>
                <w:szCs w:val="20"/>
              </w:rPr>
            </w:pPr>
            <w:r w:rsidRPr="00713670">
              <w:rPr>
                <w:sz w:val="20"/>
                <w:szCs w:val="20"/>
              </w:rPr>
              <w:t>84,03</w:t>
            </w:r>
          </w:p>
        </w:tc>
        <w:tc>
          <w:tcPr>
            <w:tcW w:w="1134" w:type="dxa"/>
            <w:tcBorders>
              <w:top w:val="nil"/>
              <w:left w:val="nil"/>
              <w:bottom w:val="single" w:sz="4" w:space="0" w:color="auto"/>
              <w:right w:val="single" w:sz="4" w:space="0" w:color="auto"/>
            </w:tcBorders>
            <w:shd w:val="clear" w:color="auto" w:fill="auto"/>
            <w:noWrap/>
            <w:vAlign w:val="center"/>
            <w:hideMark/>
          </w:tcPr>
          <w:p w14:paraId="0E6F4F64" w14:textId="77777777" w:rsidR="00713670" w:rsidRPr="00713670" w:rsidRDefault="00713670" w:rsidP="00713670">
            <w:pPr>
              <w:jc w:val="center"/>
              <w:rPr>
                <w:sz w:val="20"/>
                <w:szCs w:val="20"/>
              </w:rPr>
            </w:pPr>
            <w:r w:rsidRPr="00713670">
              <w:rPr>
                <w:sz w:val="20"/>
                <w:szCs w:val="20"/>
              </w:rPr>
              <w:t>10,08*</w:t>
            </w:r>
          </w:p>
        </w:tc>
        <w:tc>
          <w:tcPr>
            <w:tcW w:w="1276" w:type="dxa"/>
            <w:tcBorders>
              <w:top w:val="nil"/>
              <w:left w:val="nil"/>
              <w:bottom w:val="single" w:sz="4" w:space="0" w:color="auto"/>
              <w:right w:val="single" w:sz="4" w:space="0" w:color="auto"/>
            </w:tcBorders>
            <w:shd w:val="clear" w:color="auto" w:fill="auto"/>
            <w:noWrap/>
            <w:vAlign w:val="center"/>
            <w:hideMark/>
          </w:tcPr>
          <w:p w14:paraId="5F456AD2" w14:textId="77777777" w:rsidR="00713670" w:rsidRPr="00713670" w:rsidRDefault="00713670" w:rsidP="00713670">
            <w:pPr>
              <w:jc w:val="center"/>
              <w:rPr>
                <w:sz w:val="20"/>
                <w:szCs w:val="20"/>
              </w:rPr>
            </w:pPr>
            <w:r w:rsidRPr="00713670">
              <w:rPr>
                <w:sz w:val="20"/>
                <w:szCs w:val="20"/>
              </w:rPr>
              <w:t>94,11</w:t>
            </w:r>
          </w:p>
        </w:tc>
        <w:tc>
          <w:tcPr>
            <w:tcW w:w="236" w:type="dxa"/>
            <w:vAlign w:val="center"/>
            <w:hideMark/>
          </w:tcPr>
          <w:p w14:paraId="051FDCAD" w14:textId="77777777" w:rsidR="00713670" w:rsidRPr="00713670" w:rsidRDefault="00713670" w:rsidP="00713670">
            <w:pPr>
              <w:rPr>
                <w:sz w:val="20"/>
                <w:szCs w:val="20"/>
              </w:rPr>
            </w:pPr>
          </w:p>
        </w:tc>
      </w:tr>
      <w:tr w:rsidR="00713670" w:rsidRPr="00713670" w14:paraId="1BA88EFD"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0689F51" w14:textId="77777777" w:rsidR="00713670" w:rsidRPr="00713670" w:rsidRDefault="00713670" w:rsidP="00713670">
            <w:pPr>
              <w:jc w:val="center"/>
              <w:rPr>
                <w:sz w:val="20"/>
                <w:szCs w:val="20"/>
              </w:rPr>
            </w:pPr>
            <w:r w:rsidRPr="00713670">
              <w:rPr>
                <w:sz w:val="20"/>
                <w:szCs w:val="20"/>
              </w:rPr>
              <w:lastRenderedPageBreak/>
              <w:t>11.2.</w:t>
            </w:r>
          </w:p>
        </w:tc>
        <w:tc>
          <w:tcPr>
            <w:tcW w:w="3459" w:type="dxa"/>
            <w:tcBorders>
              <w:top w:val="nil"/>
              <w:left w:val="nil"/>
              <w:bottom w:val="single" w:sz="4" w:space="0" w:color="auto"/>
              <w:right w:val="single" w:sz="4" w:space="0" w:color="auto"/>
            </w:tcBorders>
            <w:shd w:val="clear" w:color="000000" w:fill="FFFFFF"/>
            <w:vAlign w:val="center"/>
            <w:hideMark/>
          </w:tcPr>
          <w:p w14:paraId="28B4DF5D" w14:textId="77777777" w:rsidR="00713670" w:rsidRPr="00713670" w:rsidRDefault="00713670" w:rsidP="00713670">
            <w:pPr>
              <w:jc w:val="both"/>
              <w:rPr>
                <w:sz w:val="20"/>
                <w:szCs w:val="20"/>
              </w:rPr>
            </w:pPr>
            <w:r w:rsidRPr="00713670">
              <w:rPr>
                <w:sz w:val="20"/>
                <w:szCs w:val="20"/>
              </w:rPr>
              <w:t>juridiskām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3DE9ACB5"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8935EE4" w14:textId="77777777" w:rsidR="00713670" w:rsidRPr="00713670" w:rsidRDefault="00713670" w:rsidP="00713670">
            <w:pPr>
              <w:jc w:val="center"/>
              <w:rPr>
                <w:sz w:val="20"/>
                <w:szCs w:val="20"/>
              </w:rPr>
            </w:pPr>
            <w:r w:rsidRPr="00713670">
              <w:rPr>
                <w:sz w:val="20"/>
                <w:szCs w:val="20"/>
              </w:rPr>
              <w:t>84,03</w:t>
            </w:r>
          </w:p>
        </w:tc>
        <w:tc>
          <w:tcPr>
            <w:tcW w:w="1134" w:type="dxa"/>
            <w:tcBorders>
              <w:top w:val="nil"/>
              <w:left w:val="nil"/>
              <w:bottom w:val="single" w:sz="4" w:space="0" w:color="auto"/>
              <w:right w:val="single" w:sz="4" w:space="0" w:color="auto"/>
            </w:tcBorders>
            <w:shd w:val="clear" w:color="auto" w:fill="auto"/>
            <w:noWrap/>
            <w:vAlign w:val="center"/>
            <w:hideMark/>
          </w:tcPr>
          <w:p w14:paraId="58AC2113" w14:textId="77777777" w:rsidR="00713670" w:rsidRPr="00713670" w:rsidRDefault="00713670" w:rsidP="00713670">
            <w:pPr>
              <w:jc w:val="center"/>
              <w:rPr>
                <w:sz w:val="20"/>
                <w:szCs w:val="20"/>
              </w:rPr>
            </w:pPr>
            <w:r w:rsidRPr="00713670">
              <w:rPr>
                <w:sz w:val="20"/>
                <w:szCs w:val="20"/>
              </w:rPr>
              <w:t>17,65</w:t>
            </w:r>
          </w:p>
        </w:tc>
        <w:tc>
          <w:tcPr>
            <w:tcW w:w="1276" w:type="dxa"/>
            <w:tcBorders>
              <w:top w:val="nil"/>
              <w:left w:val="nil"/>
              <w:bottom w:val="single" w:sz="4" w:space="0" w:color="auto"/>
              <w:right w:val="single" w:sz="4" w:space="0" w:color="auto"/>
            </w:tcBorders>
            <w:shd w:val="clear" w:color="auto" w:fill="auto"/>
            <w:noWrap/>
            <w:vAlign w:val="center"/>
            <w:hideMark/>
          </w:tcPr>
          <w:p w14:paraId="5E7DC458" w14:textId="77777777" w:rsidR="00713670" w:rsidRPr="00713670" w:rsidRDefault="00713670" w:rsidP="00713670">
            <w:pPr>
              <w:jc w:val="center"/>
              <w:rPr>
                <w:sz w:val="20"/>
                <w:szCs w:val="20"/>
              </w:rPr>
            </w:pPr>
            <w:r w:rsidRPr="00713670">
              <w:rPr>
                <w:sz w:val="20"/>
                <w:szCs w:val="20"/>
              </w:rPr>
              <w:t>101,68</w:t>
            </w:r>
          </w:p>
        </w:tc>
        <w:tc>
          <w:tcPr>
            <w:tcW w:w="236" w:type="dxa"/>
            <w:vAlign w:val="center"/>
            <w:hideMark/>
          </w:tcPr>
          <w:p w14:paraId="19E25A22" w14:textId="77777777" w:rsidR="00713670" w:rsidRPr="00713670" w:rsidRDefault="00713670" w:rsidP="00713670">
            <w:pPr>
              <w:rPr>
                <w:sz w:val="20"/>
                <w:szCs w:val="20"/>
              </w:rPr>
            </w:pPr>
          </w:p>
        </w:tc>
      </w:tr>
      <w:tr w:rsidR="00713670" w:rsidRPr="00713670" w14:paraId="71E3FC46"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C824213" w14:textId="77777777" w:rsidR="00713670" w:rsidRPr="00713670" w:rsidRDefault="00713670" w:rsidP="00713670">
            <w:pPr>
              <w:jc w:val="center"/>
              <w:rPr>
                <w:b/>
                <w:bCs/>
                <w:sz w:val="20"/>
                <w:szCs w:val="20"/>
              </w:rPr>
            </w:pPr>
            <w:r w:rsidRPr="00713670">
              <w:rPr>
                <w:b/>
                <w:bCs/>
                <w:sz w:val="20"/>
                <w:szCs w:val="20"/>
              </w:rPr>
              <w:t>12.</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1C2D954B" w14:textId="77777777" w:rsidR="00713670" w:rsidRPr="00713670" w:rsidRDefault="00713670" w:rsidP="00713670">
            <w:pPr>
              <w:jc w:val="center"/>
              <w:rPr>
                <w:b/>
                <w:bCs/>
                <w:sz w:val="20"/>
                <w:szCs w:val="20"/>
              </w:rPr>
            </w:pPr>
            <w:r w:rsidRPr="00713670">
              <w:rPr>
                <w:b/>
                <w:bCs/>
                <w:sz w:val="20"/>
                <w:szCs w:val="20"/>
              </w:rPr>
              <w:t>Siltumenerģija telpu apkurei Gulbenes novada Rankas pagasta Rankas ciemā:</w:t>
            </w:r>
          </w:p>
        </w:tc>
        <w:tc>
          <w:tcPr>
            <w:tcW w:w="236" w:type="dxa"/>
            <w:vAlign w:val="center"/>
            <w:hideMark/>
          </w:tcPr>
          <w:p w14:paraId="1BC50F2D" w14:textId="77777777" w:rsidR="00713670" w:rsidRPr="00713670" w:rsidRDefault="00713670" w:rsidP="00713670">
            <w:pPr>
              <w:rPr>
                <w:sz w:val="20"/>
                <w:szCs w:val="20"/>
              </w:rPr>
            </w:pPr>
          </w:p>
        </w:tc>
      </w:tr>
      <w:tr w:rsidR="00713670" w:rsidRPr="00713670" w14:paraId="36746C26"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51FBD8" w14:textId="77777777" w:rsidR="00713670" w:rsidRPr="00713670" w:rsidRDefault="00713670" w:rsidP="00713670">
            <w:pPr>
              <w:jc w:val="center"/>
              <w:rPr>
                <w:sz w:val="20"/>
                <w:szCs w:val="20"/>
              </w:rPr>
            </w:pPr>
            <w:r w:rsidRPr="00713670">
              <w:rPr>
                <w:sz w:val="20"/>
                <w:szCs w:val="20"/>
              </w:rPr>
              <w:t>12.1.</w:t>
            </w:r>
          </w:p>
        </w:tc>
        <w:tc>
          <w:tcPr>
            <w:tcW w:w="3459" w:type="dxa"/>
            <w:tcBorders>
              <w:top w:val="nil"/>
              <w:left w:val="nil"/>
              <w:bottom w:val="single" w:sz="4" w:space="0" w:color="auto"/>
              <w:right w:val="single" w:sz="4" w:space="0" w:color="auto"/>
            </w:tcBorders>
            <w:shd w:val="clear" w:color="000000" w:fill="FFFFFF"/>
            <w:vAlign w:val="center"/>
            <w:hideMark/>
          </w:tcPr>
          <w:p w14:paraId="2E377565"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209F7B0F"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140C059" w14:textId="77777777" w:rsidR="00713670" w:rsidRPr="00713670" w:rsidRDefault="00713670" w:rsidP="00713670">
            <w:pPr>
              <w:jc w:val="center"/>
              <w:rPr>
                <w:sz w:val="20"/>
                <w:szCs w:val="20"/>
              </w:rPr>
            </w:pPr>
            <w:r w:rsidRPr="00713670">
              <w:rPr>
                <w:sz w:val="20"/>
                <w:szCs w:val="20"/>
              </w:rPr>
              <w:t>167,29</w:t>
            </w:r>
          </w:p>
        </w:tc>
        <w:tc>
          <w:tcPr>
            <w:tcW w:w="1134" w:type="dxa"/>
            <w:tcBorders>
              <w:top w:val="nil"/>
              <w:left w:val="nil"/>
              <w:bottom w:val="single" w:sz="4" w:space="0" w:color="auto"/>
              <w:right w:val="single" w:sz="4" w:space="0" w:color="auto"/>
            </w:tcBorders>
            <w:shd w:val="clear" w:color="auto" w:fill="auto"/>
            <w:noWrap/>
            <w:vAlign w:val="center"/>
            <w:hideMark/>
          </w:tcPr>
          <w:p w14:paraId="4C1FDE43" w14:textId="77777777" w:rsidR="00713670" w:rsidRPr="00713670" w:rsidRDefault="00713670" w:rsidP="00713670">
            <w:pPr>
              <w:jc w:val="center"/>
              <w:rPr>
                <w:sz w:val="20"/>
                <w:szCs w:val="20"/>
              </w:rPr>
            </w:pPr>
            <w:r w:rsidRPr="00713670">
              <w:rPr>
                <w:sz w:val="20"/>
                <w:szCs w:val="20"/>
              </w:rPr>
              <w:t>20,07*</w:t>
            </w:r>
          </w:p>
        </w:tc>
        <w:tc>
          <w:tcPr>
            <w:tcW w:w="1276" w:type="dxa"/>
            <w:tcBorders>
              <w:top w:val="nil"/>
              <w:left w:val="nil"/>
              <w:bottom w:val="single" w:sz="4" w:space="0" w:color="auto"/>
              <w:right w:val="single" w:sz="4" w:space="0" w:color="auto"/>
            </w:tcBorders>
            <w:shd w:val="clear" w:color="auto" w:fill="auto"/>
            <w:noWrap/>
            <w:vAlign w:val="center"/>
            <w:hideMark/>
          </w:tcPr>
          <w:p w14:paraId="7D9E9890" w14:textId="77777777" w:rsidR="00713670" w:rsidRPr="00713670" w:rsidRDefault="00713670" w:rsidP="00713670">
            <w:pPr>
              <w:jc w:val="center"/>
              <w:rPr>
                <w:sz w:val="20"/>
                <w:szCs w:val="20"/>
              </w:rPr>
            </w:pPr>
            <w:r w:rsidRPr="00713670">
              <w:rPr>
                <w:sz w:val="20"/>
                <w:szCs w:val="20"/>
              </w:rPr>
              <w:t>187,36</w:t>
            </w:r>
          </w:p>
        </w:tc>
        <w:tc>
          <w:tcPr>
            <w:tcW w:w="236" w:type="dxa"/>
            <w:vAlign w:val="center"/>
            <w:hideMark/>
          </w:tcPr>
          <w:p w14:paraId="484FBF8D" w14:textId="77777777" w:rsidR="00713670" w:rsidRPr="00713670" w:rsidRDefault="00713670" w:rsidP="00713670">
            <w:pPr>
              <w:rPr>
                <w:sz w:val="20"/>
                <w:szCs w:val="20"/>
              </w:rPr>
            </w:pPr>
          </w:p>
        </w:tc>
      </w:tr>
      <w:tr w:rsidR="00713670" w:rsidRPr="00713670" w14:paraId="22D12AEA"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65C52C" w14:textId="77777777" w:rsidR="00713670" w:rsidRPr="00713670" w:rsidRDefault="00713670" w:rsidP="00713670">
            <w:pPr>
              <w:jc w:val="center"/>
              <w:rPr>
                <w:sz w:val="20"/>
                <w:szCs w:val="20"/>
              </w:rPr>
            </w:pPr>
            <w:r w:rsidRPr="00713670">
              <w:rPr>
                <w:sz w:val="20"/>
                <w:szCs w:val="20"/>
              </w:rPr>
              <w:t>12.2.</w:t>
            </w:r>
          </w:p>
        </w:tc>
        <w:tc>
          <w:tcPr>
            <w:tcW w:w="3459" w:type="dxa"/>
            <w:tcBorders>
              <w:top w:val="nil"/>
              <w:left w:val="nil"/>
              <w:bottom w:val="single" w:sz="4" w:space="0" w:color="auto"/>
              <w:right w:val="single" w:sz="4" w:space="0" w:color="auto"/>
            </w:tcBorders>
            <w:shd w:val="clear" w:color="000000" w:fill="FFFFFF"/>
            <w:vAlign w:val="center"/>
            <w:hideMark/>
          </w:tcPr>
          <w:p w14:paraId="7A49FAE1" w14:textId="77777777" w:rsidR="00713670" w:rsidRPr="00713670" w:rsidRDefault="00713670" w:rsidP="00713670">
            <w:pPr>
              <w:jc w:val="both"/>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032A7809"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F4BB323" w14:textId="77777777" w:rsidR="00713670" w:rsidRPr="00713670" w:rsidRDefault="00713670" w:rsidP="00713670">
            <w:pPr>
              <w:jc w:val="center"/>
              <w:rPr>
                <w:sz w:val="20"/>
                <w:szCs w:val="20"/>
              </w:rPr>
            </w:pPr>
            <w:r w:rsidRPr="00713670">
              <w:rPr>
                <w:sz w:val="20"/>
                <w:szCs w:val="20"/>
              </w:rPr>
              <w:t>167,29</w:t>
            </w:r>
          </w:p>
        </w:tc>
        <w:tc>
          <w:tcPr>
            <w:tcW w:w="1134" w:type="dxa"/>
            <w:tcBorders>
              <w:top w:val="nil"/>
              <w:left w:val="nil"/>
              <w:bottom w:val="single" w:sz="4" w:space="0" w:color="auto"/>
              <w:right w:val="single" w:sz="4" w:space="0" w:color="auto"/>
            </w:tcBorders>
            <w:shd w:val="clear" w:color="auto" w:fill="auto"/>
            <w:noWrap/>
            <w:vAlign w:val="center"/>
            <w:hideMark/>
          </w:tcPr>
          <w:p w14:paraId="6623EC3A" w14:textId="77777777" w:rsidR="00713670" w:rsidRPr="00713670" w:rsidRDefault="00713670" w:rsidP="00713670">
            <w:pPr>
              <w:jc w:val="center"/>
              <w:rPr>
                <w:sz w:val="20"/>
                <w:szCs w:val="20"/>
              </w:rPr>
            </w:pPr>
            <w:r w:rsidRPr="00713670">
              <w:rPr>
                <w:sz w:val="20"/>
                <w:szCs w:val="20"/>
              </w:rPr>
              <w:t>35,13</w:t>
            </w:r>
          </w:p>
        </w:tc>
        <w:tc>
          <w:tcPr>
            <w:tcW w:w="1276" w:type="dxa"/>
            <w:tcBorders>
              <w:top w:val="nil"/>
              <w:left w:val="nil"/>
              <w:bottom w:val="single" w:sz="4" w:space="0" w:color="auto"/>
              <w:right w:val="single" w:sz="4" w:space="0" w:color="auto"/>
            </w:tcBorders>
            <w:shd w:val="clear" w:color="auto" w:fill="auto"/>
            <w:noWrap/>
            <w:vAlign w:val="center"/>
            <w:hideMark/>
          </w:tcPr>
          <w:p w14:paraId="0B2A6BDA" w14:textId="77777777" w:rsidR="00713670" w:rsidRPr="00713670" w:rsidRDefault="00713670" w:rsidP="00713670">
            <w:pPr>
              <w:jc w:val="center"/>
              <w:rPr>
                <w:sz w:val="20"/>
                <w:szCs w:val="20"/>
              </w:rPr>
            </w:pPr>
            <w:r w:rsidRPr="00713670">
              <w:rPr>
                <w:sz w:val="20"/>
                <w:szCs w:val="20"/>
              </w:rPr>
              <w:t>202,42</w:t>
            </w:r>
          </w:p>
        </w:tc>
        <w:tc>
          <w:tcPr>
            <w:tcW w:w="236" w:type="dxa"/>
            <w:vAlign w:val="center"/>
            <w:hideMark/>
          </w:tcPr>
          <w:p w14:paraId="75784A8E" w14:textId="77777777" w:rsidR="00713670" w:rsidRPr="00713670" w:rsidRDefault="00713670" w:rsidP="00713670">
            <w:pPr>
              <w:rPr>
                <w:sz w:val="20"/>
                <w:szCs w:val="20"/>
              </w:rPr>
            </w:pPr>
          </w:p>
        </w:tc>
      </w:tr>
      <w:tr w:rsidR="00713670" w:rsidRPr="00713670" w14:paraId="2D2CF18E" w14:textId="77777777" w:rsidTr="00873076">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D681A44" w14:textId="77777777" w:rsidR="00713670" w:rsidRPr="00713670" w:rsidRDefault="00713670" w:rsidP="00713670">
            <w:pPr>
              <w:jc w:val="center"/>
              <w:rPr>
                <w:b/>
                <w:bCs/>
                <w:sz w:val="20"/>
                <w:szCs w:val="20"/>
              </w:rPr>
            </w:pPr>
            <w:r w:rsidRPr="00713670">
              <w:rPr>
                <w:b/>
                <w:bCs/>
                <w:sz w:val="20"/>
                <w:szCs w:val="20"/>
              </w:rPr>
              <w:t>13.</w:t>
            </w:r>
          </w:p>
        </w:tc>
        <w:tc>
          <w:tcPr>
            <w:tcW w:w="8420" w:type="dxa"/>
            <w:gridSpan w:val="5"/>
            <w:tcBorders>
              <w:top w:val="single" w:sz="4" w:space="0" w:color="auto"/>
              <w:left w:val="nil"/>
              <w:bottom w:val="single" w:sz="4" w:space="0" w:color="auto"/>
              <w:right w:val="single" w:sz="4" w:space="0" w:color="000000"/>
            </w:tcBorders>
            <w:shd w:val="clear" w:color="000000" w:fill="FFFFFF"/>
            <w:vAlign w:val="center"/>
            <w:hideMark/>
          </w:tcPr>
          <w:p w14:paraId="2DC47294" w14:textId="77777777" w:rsidR="00713670" w:rsidRPr="00713670" w:rsidRDefault="00713670" w:rsidP="00713670">
            <w:pPr>
              <w:jc w:val="center"/>
              <w:rPr>
                <w:b/>
                <w:bCs/>
                <w:sz w:val="20"/>
                <w:szCs w:val="20"/>
              </w:rPr>
            </w:pPr>
            <w:r w:rsidRPr="00713670">
              <w:rPr>
                <w:b/>
                <w:bCs/>
                <w:sz w:val="20"/>
                <w:szCs w:val="20"/>
              </w:rPr>
              <w:t>Rankas pamatskolas infrastruktūrai pieslēgtajām ēkām siltumenerģija telpu apkurei:</w:t>
            </w:r>
          </w:p>
        </w:tc>
        <w:tc>
          <w:tcPr>
            <w:tcW w:w="236" w:type="dxa"/>
            <w:vAlign w:val="center"/>
            <w:hideMark/>
          </w:tcPr>
          <w:p w14:paraId="646C635E" w14:textId="77777777" w:rsidR="00713670" w:rsidRPr="00713670" w:rsidRDefault="00713670" w:rsidP="00713670">
            <w:pPr>
              <w:rPr>
                <w:sz w:val="20"/>
                <w:szCs w:val="20"/>
              </w:rPr>
            </w:pPr>
          </w:p>
        </w:tc>
      </w:tr>
      <w:tr w:rsidR="00713670" w:rsidRPr="00713670" w14:paraId="1CEDEA67"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03B9759" w14:textId="77777777" w:rsidR="00713670" w:rsidRPr="00713670" w:rsidRDefault="00713670" w:rsidP="00713670">
            <w:pPr>
              <w:jc w:val="center"/>
              <w:rPr>
                <w:sz w:val="20"/>
                <w:szCs w:val="20"/>
              </w:rPr>
            </w:pPr>
            <w:r w:rsidRPr="00713670">
              <w:rPr>
                <w:sz w:val="20"/>
                <w:szCs w:val="20"/>
              </w:rPr>
              <w:t>13,1</w:t>
            </w:r>
          </w:p>
        </w:tc>
        <w:tc>
          <w:tcPr>
            <w:tcW w:w="3459" w:type="dxa"/>
            <w:tcBorders>
              <w:top w:val="nil"/>
              <w:left w:val="nil"/>
              <w:bottom w:val="single" w:sz="4" w:space="0" w:color="auto"/>
              <w:right w:val="single" w:sz="4" w:space="0" w:color="auto"/>
            </w:tcBorders>
            <w:shd w:val="clear" w:color="000000" w:fill="FFFFFF"/>
            <w:vAlign w:val="center"/>
            <w:hideMark/>
          </w:tcPr>
          <w:p w14:paraId="792A0519"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5C129321"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FA34D5A" w14:textId="77777777" w:rsidR="00713670" w:rsidRPr="00713670" w:rsidRDefault="00713670" w:rsidP="00713670">
            <w:pPr>
              <w:jc w:val="center"/>
              <w:rPr>
                <w:sz w:val="20"/>
                <w:szCs w:val="20"/>
              </w:rPr>
            </w:pPr>
            <w:r w:rsidRPr="00713670">
              <w:rPr>
                <w:sz w:val="20"/>
                <w:szCs w:val="20"/>
              </w:rPr>
              <w:t>109,94</w:t>
            </w:r>
          </w:p>
        </w:tc>
        <w:tc>
          <w:tcPr>
            <w:tcW w:w="1134" w:type="dxa"/>
            <w:tcBorders>
              <w:top w:val="nil"/>
              <w:left w:val="nil"/>
              <w:bottom w:val="single" w:sz="4" w:space="0" w:color="auto"/>
              <w:right w:val="single" w:sz="4" w:space="0" w:color="auto"/>
            </w:tcBorders>
            <w:shd w:val="clear" w:color="auto" w:fill="auto"/>
            <w:noWrap/>
            <w:vAlign w:val="center"/>
            <w:hideMark/>
          </w:tcPr>
          <w:p w14:paraId="46DB52E8" w14:textId="77777777" w:rsidR="00713670" w:rsidRPr="00713670" w:rsidRDefault="00713670" w:rsidP="00713670">
            <w:pPr>
              <w:jc w:val="center"/>
              <w:rPr>
                <w:sz w:val="20"/>
                <w:szCs w:val="20"/>
              </w:rPr>
            </w:pPr>
            <w:r w:rsidRPr="00713670">
              <w:rPr>
                <w:sz w:val="20"/>
                <w:szCs w:val="20"/>
              </w:rPr>
              <w:t>13,19*</w:t>
            </w:r>
          </w:p>
        </w:tc>
        <w:tc>
          <w:tcPr>
            <w:tcW w:w="1276" w:type="dxa"/>
            <w:tcBorders>
              <w:top w:val="nil"/>
              <w:left w:val="nil"/>
              <w:bottom w:val="single" w:sz="4" w:space="0" w:color="auto"/>
              <w:right w:val="single" w:sz="4" w:space="0" w:color="auto"/>
            </w:tcBorders>
            <w:shd w:val="clear" w:color="auto" w:fill="auto"/>
            <w:noWrap/>
            <w:vAlign w:val="center"/>
            <w:hideMark/>
          </w:tcPr>
          <w:p w14:paraId="6708669F" w14:textId="77777777" w:rsidR="00713670" w:rsidRPr="00713670" w:rsidRDefault="00713670" w:rsidP="00713670">
            <w:pPr>
              <w:jc w:val="center"/>
              <w:rPr>
                <w:sz w:val="20"/>
                <w:szCs w:val="20"/>
              </w:rPr>
            </w:pPr>
            <w:r w:rsidRPr="00713670">
              <w:rPr>
                <w:sz w:val="20"/>
                <w:szCs w:val="20"/>
              </w:rPr>
              <w:t>123,13</w:t>
            </w:r>
          </w:p>
        </w:tc>
        <w:tc>
          <w:tcPr>
            <w:tcW w:w="236" w:type="dxa"/>
            <w:vAlign w:val="center"/>
            <w:hideMark/>
          </w:tcPr>
          <w:p w14:paraId="4855C185" w14:textId="77777777" w:rsidR="00713670" w:rsidRPr="00713670" w:rsidRDefault="00713670" w:rsidP="00713670">
            <w:pPr>
              <w:rPr>
                <w:sz w:val="20"/>
                <w:szCs w:val="20"/>
              </w:rPr>
            </w:pPr>
          </w:p>
        </w:tc>
      </w:tr>
      <w:tr w:rsidR="00713670" w:rsidRPr="00713670" w14:paraId="4DB6BB56"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E463826" w14:textId="77777777" w:rsidR="00713670" w:rsidRPr="00713670" w:rsidRDefault="00713670" w:rsidP="00713670">
            <w:pPr>
              <w:jc w:val="center"/>
              <w:rPr>
                <w:sz w:val="20"/>
                <w:szCs w:val="20"/>
              </w:rPr>
            </w:pPr>
            <w:r w:rsidRPr="00713670">
              <w:rPr>
                <w:sz w:val="20"/>
                <w:szCs w:val="20"/>
              </w:rPr>
              <w:t>13.2.</w:t>
            </w:r>
          </w:p>
        </w:tc>
        <w:tc>
          <w:tcPr>
            <w:tcW w:w="3459" w:type="dxa"/>
            <w:tcBorders>
              <w:top w:val="nil"/>
              <w:left w:val="nil"/>
              <w:bottom w:val="single" w:sz="4" w:space="0" w:color="auto"/>
              <w:right w:val="single" w:sz="4" w:space="0" w:color="auto"/>
            </w:tcBorders>
            <w:shd w:val="clear" w:color="000000" w:fill="FFFFFF"/>
            <w:vAlign w:val="center"/>
            <w:hideMark/>
          </w:tcPr>
          <w:p w14:paraId="16E4F5A1" w14:textId="77777777" w:rsidR="00713670" w:rsidRPr="00713670" w:rsidRDefault="00713670" w:rsidP="00713670">
            <w:pPr>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68AFE3A6"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EBD400E" w14:textId="77777777" w:rsidR="00713670" w:rsidRPr="00713670" w:rsidRDefault="00713670" w:rsidP="00713670">
            <w:pPr>
              <w:jc w:val="center"/>
              <w:rPr>
                <w:sz w:val="20"/>
                <w:szCs w:val="20"/>
              </w:rPr>
            </w:pPr>
            <w:r w:rsidRPr="00713670">
              <w:rPr>
                <w:sz w:val="20"/>
                <w:szCs w:val="20"/>
              </w:rPr>
              <w:t>109,94</w:t>
            </w:r>
          </w:p>
        </w:tc>
        <w:tc>
          <w:tcPr>
            <w:tcW w:w="1134" w:type="dxa"/>
            <w:tcBorders>
              <w:top w:val="nil"/>
              <w:left w:val="nil"/>
              <w:bottom w:val="single" w:sz="4" w:space="0" w:color="auto"/>
              <w:right w:val="single" w:sz="4" w:space="0" w:color="auto"/>
            </w:tcBorders>
            <w:shd w:val="clear" w:color="auto" w:fill="auto"/>
            <w:noWrap/>
            <w:vAlign w:val="center"/>
            <w:hideMark/>
          </w:tcPr>
          <w:p w14:paraId="7D4F3060" w14:textId="77777777" w:rsidR="00713670" w:rsidRPr="00713670" w:rsidRDefault="00713670" w:rsidP="00713670">
            <w:pPr>
              <w:jc w:val="center"/>
              <w:rPr>
                <w:sz w:val="20"/>
                <w:szCs w:val="20"/>
              </w:rPr>
            </w:pPr>
            <w:r w:rsidRPr="00713670">
              <w:rPr>
                <w:sz w:val="20"/>
                <w:szCs w:val="20"/>
              </w:rPr>
              <w:t>23,09</w:t>
            </w:r>
          </w:p>
        </w:tc>
        <w:tc>
          <w:tcPr>
            <w:tcW w:w="1276" w:type="dxa"/>
            <w:tcBorders>
              <w:top w:val="nil"/>
              <w:left w:val="nil"/>
              <w:bottom w:val="single" w:sz="4" w:space="0" w:color="auto"/>
              <w:right w:val="single" w:sz="4" w:space="0" w:color="auto"/>
            </w:tcBorders>
            <w:shd w:val="clear" w:color="auto" w:fill="auto"/>
            <w:noWrap/>
            <w:vAlign w:val="center"/>
            <w:hideMark/>
          </w:tcPr>
          <w:p w14:paraId="61FFC42A" w14:textId="77777777" w:rsidR="00713670" w:rsidRPr="00713670" w:rsidRDefault="00713670" w:rsidP="00713670">
            <w:pPr>
              <w:jc w:val="center"/>
              <w:rPr>
                <w:sz w:val="20"/>
                <w:szCs w:val="20"/>
              </w:rPr>
            </w:pPr>
            <w:r w:rsidRPr="00713670">
              <w:rPr>
                <w:sz w:val="20"/>
                <w:szCs w:val="20"/>
              </w:rPr>
              <w:t>133,03</w:t>
            </w:r>
          </w:p>
        </w:tc>
        <w:tc>
          <w:tcPr>
            <w:tcW w:w="236" w:type="dxa"/>
            <w:vAlign w:val="center"/>
            <w:hideMark/>
          </w:tcPr>
          <w:p w14:paraId="2C1571AD" w14:textId="77777777" w:rsidR="00713670" w:rsidRPr="00713670" w:rsidRDefault="00713670" w:rsidP="00713670">
            <w:pPr>
              <w:rPr>
                <w:sz w:val="20"/>
                <w:szCs w:val="20"/>
              </w:rPr>
            </w:pPr>
          </w:p>
        </w:tc>
      </w:tr>
      <w:tr w:rsidR="00713670" w:rsidRPr="00713670" w14:paraId="05918677"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63DA2A3" w14:textId="77777777" w:rsidR="00713670" w:rsidRPr="00713670" w:rsidRDefault="00713670" w:rsidP="00713670">
            <w:pPr>
              <w:jc w:val="center"/>
              <w:rPr>
                <w:b/>
                <w:bCs/>
                <w:sz w:val="20"/>
                <w:szCs w:val="20"/>
              </w:rPr>
            </w:pPr>
            <w:r w:rsidRPr="00713670">
              <w:rPr>
                <w:b/>
                <w:bCs/>
                <w:sz w:val="20"/>
                <w:szCs w:val="20"/>
              </w:rPr>
              <w:t>14.</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35954399" w14:textId="77777777" w:rsidR="00713670" w:rsidRPr="00713670" w:rsidRDefault="00713670" w:rsidP="00713670">
            <w:pPr>
              <w:jc w:val="center"/>
              <w:rPr>
                <w:b/>
                <w:bCs/>
                <w:sz w:val="20"/>
                <w:szCs w:val="20"/>
              </w:rPr>
            </w:pPr>
            <w:r w:rsidRPr="00713670">
              <w:rPr>
                <w:b/>
                <w:bCs/>
                <w:sz w:val="20"/>
                <w:szCs w:val="20"/>
              </w:rPr>
              <w:t>Tirzas pamatskolas infrastruktūrai pieslēgtajām mājsaimniecībām siltumenerģija telpu apkurei:</w:t>
            </w:r>
          </w:p>
        </w:tc>
        <w:tc>
          <w:tcPr>
            <w:tcW w:w="236" w:type="dxa"/>
            <w:vAlign w:val="center"/>
            <w:hideMark/>
          </w:tcPr>
          <w:p w14:paraId="3A4F0C24" w14:textId="77777777" w:rsidR="00713670" w:rsidRPr="00713670" w:rsidRDefault="00713670" w:rsidP="00713670">
            <w:pPr>
              <w:rPr>
                <w:sz w:val="20"/>
                <w:szCs w:val="20"/>
              </w:rPr>
            </w:pPr>
          </w:p>
        </w:tc>
      </w:tr>
      <w:tr w:rsidR="00713670" w:rsidRPr="00713670" w14:paraId="1EF56B6A"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AE03E59" w14:textId="77777777" w:rsidR="00713670" w:rsidRPr="00713670" w:rsidRDefault="00713670" w:rsidP="00713670">
            <w:pPr>
              <w:jc w:val="center"/>
              <w:rPr>
                <w:sz w:val="20"/>
                <w:szCs w:val="20"/>
              </w:rPr>
            </w:pPr>
            <w:r w:rsidRPr="00713670">
              <w:rPr>
                <w:sz w:val="20"/>
                <w:szCs w:val="20"/>
              </w:rPr>
              <w:t>14.1.</w:t>
            </w:r>
          </w:p>
        </w:tc>
        <w:tc>
          <w:tcPr>
            <w:tcW w:w="3459" w:type="dxa"/>
            <w:tcBorders>
              <w:top w:val="nil"/>
              <w:left w:val="nil"/>
              <w:bottom w:val="single" w:sz="4" w:space="0" w:color="auto"/>
              <w:right w:val="single" w:sz="4" w:space="0" w:color="auto"/>
            </w:tcBorders>
            <w:shd w:val="clear" w:color="000000" w:fill="FFFFFF"/>
            <w:vAlign w:val="center"/>
            <w:hideMark/>
          </w:tcPr>
          <w:p w14:paraId="47C4C23C"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625C52D5"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AE2A9D2" w14:textId="77777777" w:rsidR="00713670" w:rsidRPr="00713670" w:rsidRDefault="00713670" w:rsidP="00713670">
            <w:pPr>
              <w:jc w:val="center"/>
              <w:rPr>
                <w:sz w:val="20"/>
                <w:szCs w:val="20"/>
              </w:rPr>
            </w:pPr>
            <w:r w:rsidRPr="00713670">
              <w:rPr>
                <w:sz w:val="20"/>
                <w:szCs w:val="20"/>
              </w:rPr>
              <w:t>196,09</w:t>
            </w:r>
          </w:p>
        </w:tc>
        <w:tc>
          <w:tcPr>
            <w:tcW w:w="1134" w:type="dxa"/>
            <w:tcBorders>
              <w:top w:val="nil"/>
              <w:left w:val="nil"/>
              <w:bottom w:val="single" w:sz="4" w:space="0" w:color="auto"/>
              <w:right w:val="single" w:sz="4" w:space="0" w:color="auto"/>
            </w:tcBorders>
            <w:shd w:val="clear" w:color="auto" w:fill="auto"/>
            <w:noWrap/>
            <w:vAlign w:val="center"/>
            <w:hideMark/>
          </w:tcPr>
          <w:p w14:paraId="34999B1B" w14:textId="77777777" w:rsidR="00713670" w:rsidRPr="00713670" w:rsidRDefault="00713670" w:rsidP="00713670">
            <w:pPr>
              <w:jc w:val="center"/>
              <w:rPr>
                <w:sz w:val="20"/>
                <w:szCs w:val="20"/>
              </w:rPr>
            </w:pPr>
            <w:r w:rsidRPr="00713670">
              <w:rPr>
                <w:sz w:val="20"/>
                <w:szCs w:val="20"/>
              </w:rPr>
              <w:t>23,53*</w:t>
            </w:r>
          </w:p>
        </w:tc>
        <w:tc>
          <w:tcPr>
            <w:tcW w:w="1276" w:type="dxa"/>
            <w:tcBorders>
              <w:top w:val="nil"/>
              <w:left w:val="nil"/>
              <w:bottom w:val="single" w:sz="4" w:space="0" w:color="auto"/>
              <w:right w:val="single" w:sz="4" w:space="0" w:color="auto"/>
            </w:tcBorders>
            <w:shd w:val="clear" w:color="auto" w:fill="auto"/>
            <w:noWrap/>
            <w:vAlign w:val="center"/>
            <w:hideMark/>
          </w:tcPr>
          <w:p w14:paraId="03E02F08" w14:textId="77777777" w:rsidR="00713670" w:rsidRPr="00713670" w:rsidRDefault="00713670" w:rsidP="00713670">
            <w:pPr>
              <w:jc w:val="center"/>
              <w:rPr>
                <w:sz w:val="20"/>
                <w:szCs w:val="20"/>
              </w:rPr>
            </w:pPr>
            <w:r w:rsidRPr="00713670">
              <w:rPr>
                <w:sz w:val="20"/>
                <w:szCs w:val="20"/>
              </w:rPr>
              <w:t>219,62</w:t>
            </w:r>
          </w:p>
        </w:tc>
        <w:tc>
          <w:tcPr>
            <w:tcW w:w="236" w:type="dxa"/>
            <w:vAlign w:val="center"/>
            <w:hideMark/>
          </w:tcPr>
          <w:p w14:paraId="4A78FFAD" w14:textId="77777777" w:rsidR="00713670" w:rsidRPr="00713670" w:rsidRDefault="00713670" w:rsidP="00713670">
            <w:pPr>
              <w:rPr>
                <w:sz w:val="20"/>
                <w:szCs w:val="20"/>
              </w:rPr>
            </w:pPr>
          </w:p>
        </w:tc>
      </w:tr>
      <w:tr w:rsidR="00713670" w:rsidRPr="00713670" w14:paraId="36176176"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82673A2" w14:textId="77777777" w:rsidR="00713670" w:rsidRPr="00713670" w:rsidRDefault="00713670" w:rsidP="00713670">
            <w:pPr>
              <w:jc w:val="center"/>
              <w:rPr>
                <w:sz w:val="20"/>
                <w:szCs w:val="20"/>
              </w:rPr>
            </w:pPr>
            <w:r w:rsidRPr="00713670">
              <w:rPr>
                <w:sz w:val="20"/>
                <w:szCs w:val="20"/>
              </w:rPr>
              <w:t>14.2.</w:t>
            </w:r>
          </w:p>
        </w:tc>
        <w:tc>
          <w:tcPr>
            <w:tcW w:w="3459" w:type="dxa"/>
            <w:tcBorders>
              <w:top w:val="nil"/>
              <w:left w:val="nil"/>
              <w:bottom w:val="single" w:sz="4" w:space="0" w:color="auto"/>
              <w:right w:val="single" w:sz="4" w:space="0" w:color="auto"/>
            </w:tcBorders>
            <w:shd w:val="clear" w:color="000000" w:fill="FFFFFF"/>
            <w:vAlign w:val="center"/>
            <w:hideMark/>
          </w:tcPr>
          <w:p w14:paraId="062EFB8D" w14:textId="77777777" w:rsidR="00713670" w:rsidRPr="00713670" w:rsidRDefault="00713670" w:rsidP="00713670">
            <w:pPr>
              <w:rPr>
                <w:sz w:val="20"/>
                <w:szCs w:val="20"/>
              </w:rPr>
            </w:pPr>
            <w:r w:rsidRPr="00713670">
              <w:rPr>
                <w:sz w:val="20"/>
                <w:szCs w:val="20"/>
              </w:rPr>
              <w:t>juridiskajām personām</w:t>
            </w:r>
          </w:p>
        </w:tc>
        <w:tc>
          <w:tcPr>
            <w:tcW w:w="1275" w:type="dxa"/>
            <w:tcBorders>
              <w:top w:val="nil"/>
              <w:left w:val="nil"/>
              <w:bottom w:val="single" w:sz="4" w:space="0" w:color="auto"/>
              <w:right w:val="single" w:sz="4" w:space="0" w:color="auto"/>
            </w:tcBorders>
            <w:shd w:val="clear" w:color="000000" w:fill="FFFFFF"/>
            <w:vAlign w:val="center"/>
            <w:hideMark/>
          </w:tcPr>
          <w:p w14:paraId="537500B3"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AA8C0DF" w14:textId="77777777" w:rsidR="00713670" w:rsidRPr="00713670" w:rsidRDefault="00713670" w:rsidP="00713670">
            <w:pPr>
              <w:jc w:val="center"/>
              <w:rPr>
                <w:sz w:val="20"/>
                <w:szCs w:val="20"/>
              </w:rPr>
            </w:pPr>
            <w:r w:rsidRPr="00713670">
              <w:rPr>
                <w:sz w:val="20"/>
                <w:szCs w:val="20"/>
              </w:rPr>
              <w:t>196,09</w:t>
            </w:r>
          </w:p>
        </w:tc>
        <w:tc>
          <w:tcPr>
            <w:tcW w:w="1134" w:type="dxa"/>
            <w:tcBorders>
              <w:top w:val="nil"/>
              <w:left w:val="nil"/>
              <w:bottom w:val="single" w:sz="4" w:space="0" w:color="auto"/>
              <w:right w:val="single" w:sz="4" w:space="0" w:color="auto"/>
            </w:tcBorders>
            <w:shd w:val="clear" w:color="auto" w:fill="auto"/>
            <w:noWrap/>
            <w:vAlign w:val="center"/>
            <w:hideMark/>
          </w:tcPr>
          <w:p w14:paraId="46FC0FCA" w14:textId="77777777" w:rsidR="00713670" w:rsidRPr="00713670" w:rsidRDefault="00713670" w:rsidP="00713670">
            <w:pPr>
              <w:jc w:val="center"/>
              <w:rPr>
                <w:sz w:val="20"/>
                <w:szCs w:val="20"/>
              </w:rPr>
            </w:pPr>
            <w:r w:rsidRPr="00713670">
              <w:rPr>
                <w:sz w:val="20"/>
                <w:szCs w:val="20"/>
              </w:rPr>
              <w:t>41,18</w:t>
            </w:r>
          </w:p>
        </w:tc>
        <w:tc>
          <w:tcPr>
            <w:tcW w:w="1276" w:type="dxa"/>
            <w:tcBorders>
              <w:top w:val="nil"/>
              <w:left w:val="nil"/>
              <w:bottom w:val="single" w:sz="4" w:space="0" w:color="auto"/>
              <w:right w:val="single" w:sz="4" w:space="0" w:color="auto"/>
            </w:tcBorders>
            <w:shd w:val="clear" w:color="auto" w:fill="auto"/>
            <w:noWrap/>
            <w:vAlign w:val="center"/>
            <w:hideMark/>
          </w:tcPr>
          <w:p w14:paraId="4EF69DFC" w14:textId="77777777" w:rsidR="00713670" w:rsidRPr="00713670" w:rsidRDefault="00713670" w:rsidP="00713670">
            <w:pPr>
              <w:jc w:val="center"/>
              <w:rPr>
                <w:sz w:val="20"/>
                <w:szCs w:val="20"/>
              </w:rPr>
            </w:pPr>
            <w:r w:rsidRPr="00713670">
              <w:rPr>
                <w:sz w:val="20"/>
                <w:szCs w:val="20"/>
              </w:rPr>
              <w:t>237,27</w:t>
            </w:r>
          </w:p>
        </w:tc>
        <w:tc>
          <w:tcPr>
            <w:tcW w:w="236" w:type="dxa"/>
            <w:vAlign w:val="center"/>
            <w:hideMark/>
          </w:tcPr>
          <w:p w14:paraId="6617B213" w14:textId="77777777" w:rsidR="00713670" w:rsidRPr="00713670" w:rsidRDefault="00713670" w:rsidP="00713670">
            <w:pPr>
              <w:rPr>
                <w:sz w:val="20"/>
                <w:szCs w:val="20"/>
              </w:rPr>
            </w:pPr>
          </w:p>
        </w:tc>
      </w:tr>
      <w:tr w:rsidR="00713670" w:rsidRPr="00713670" w14:paraId="180C7811" w14:textId="77777777" w:rsidTr="00873076">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A02CE8C" w14:textId="77777777" w:rsidR="00713670" w:rsidRPr="00713670" w:rsidRDefault="00713670" w:rsidP="00713670">
            <w:pPr>
              <w:jc w:val="center"/>
              <w:rPr>
                <w:b/>
                <w:bCs/>
                <w:sz w:val="20"/>
                <w:szCs w:val="20"/>
              </w:rPr>
            </w:pPr>
            <w:r w:rsidRPr="00713670">
              <w:rPr>
                <w:b/>
                <w:bCs/>
                <w:sz w:val="20"/>
                <w:szCs w:val="20"/>
              </w:rPr>
              <w:t>15.</w:t>
            </w:r>
          </w:p>
        </w:tc>
        <w:tc>
          <w:tcPr>
            <w:tcW w:w="8420" w:type="dxa"/>
            <w:gridSpan w:val="5"/>
            <w:tcBorders>
              <w:top w:val="single" w:sz="4" w:space="0" w:color="auto"/>
              <w:left w:val="nil"/>
              <w:bottom w:val="single" w:sz="4" w:space="0" w:color="auto"/>
              <w:right w:val="single" w:sz="4" w:space="0" w:color="000000"/>
            </w:tcBorders>
            <w:shd w:val="clear" w:color="000000" w:fill="FFFFFF"/>
            <w:vAlign w:val="center"/>
            <w:hideMark/>
          </w:tcPr>
          <w:p w14:paraId="18BAB32B" w14:textId="77777777" w:rsidR="00713670" w:rsidRPr="00713670" w:rsidRDefault="00713670" w:rsidP="00713670">
            <w:pPr>
              <w:jc w:val="center"/>
              <w:rPr>
                <w:b/>
                <w:bCs/>
                <w:sz w:val="20"/>
                <w:szCs w:val="20"/>
              </w:rPr>
            </w:pPr>
            <w:r w:rsidRPr="00713670">
              <w:rPr>
                <w:b/>
                <w:bCs/>
                <w:sz w:val="20"/>
                <w:szCs w:val="20"/>
              </w:rPr>
              <w:t>Siltumenerģija telpu apkurei ēkai “Biedrības nams”, Tirzas pagastā:</w:t>
            </w:r>
          </w:p>
        </w:tc>
        <w:tc>
          <w:tcPr>
            <w:tcW w:w="236" w:type="dxa"/>
            <w:vAlign w:val="center"/>
            <w:hideMark/>
          </w:tcPr>
          <w:p w14:paraId="4D783816" w14:textId="77777777" w:rsidR="00713670" w:rsidRPr="00713670" w:rsidRDefault="00713670" w:rsidP="00713670">
            <w:pPr>
              <w:rPr>
                <w:sz w:val="20"/>
                <w:szCs w:val="20"/>
              </w:rPr>
            </w:pPr>
          </w:p>
        </w:tc>
      </w:tr>
      <w:tr w:rsidR="00713670" w:rsidRPr="00713670" w14:paraId="4E2D80F3"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166D003" w14:textId="77777777" w:rsidR="00713670" w:rsidRPr="00713670" w:rsidRDefault="00713670" w:rsidP="00713670">
            <w:pPr>
              <w:jc w:val="center"/>
              <w:rPr>
                <w:sz w:val="20"/>
                <w:szCs w:val="20"/>
              </w:rPr>
            </w:pPr>
            <w:r w:rsidRPr="00713670">
              <w:rPr>
                <w:sz w:val="20"/>
                <w:szCs w:val="20"/>
              </w:rPr>
              <w:t>15.1.</w:t>
            </w:r>
          </w:p>
        </w:tc>
        <w:tc>
          <w:tcPr>
            <w:tcW w:w="3459" w:type="dxa"/>
            <w:tcBorders>
              <w:top w:val="nil"/>
              <w:left w:val="nil"/>
              <w:bottom w:val="single" w:sz="4" w:space="0" w:color="auto"/>
              <w:right w:val="single" w:sz="4" w:space="0" w:color="auto"/>
            </w:tcBorders>
            <w:shd w:val="clear" w:color="000000" w:fill="FFFFFF"/>
            <w:vAlign w:val="center"/>
            <w:hideMark/>
          </w:tcPr>
          <w:p w14:paraId="5046C088"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4554F926"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67E6F52D" w14:textId="77777777" w:rsidR="00713670" w:rsidRPr="00713670" w:rsidRDefault="00713670" w:rsidP="00713670">
            <w:pPr>
              <w:jc w:val="center"/>
              <w:rPr>
                <w:sz w:val="20"/>
                <w:szCs w:val="20"/>
              </w:rPr>
            </w:pPr>
            <w:r w:rsidRPr="00713670">
              <w:rPr>
                <w:sz w:val="20"/>
                <w:szCs w:val="20"/>
              </w:rPr>
              <w:t>165,09</w:t>
            </w:r>
          </w:p>
        </w:tc>
        <w:tc>
          <w:tcPr>
            <w:tcW w:w="1134" w:type="dxa"/>
            <w:tcBorders>
              <w:top w:val="nil"/>
              <w:left w:val="nil"/>
              <w:bottom w:val="single" w:sz="4" w:space="0" w:color="auto"/>
              <w:right w:val="single" w:sz="4" w:space="0" w:color="auto"/>
            </w:tcBorders>
            <w:shd w:val="clear" w:color="auto" w:fill="auto"/>
            <w:noWrap/>
            <w:vAlign w:val="center"/>
            <w:hideMark/>
          </w:tcPr>
          <w:p w14:paraId="2258BF67" w14:textId="77777777" w:rsidR="00713670" w:rsidRPr="00713670" w:rsidRDefault="00713670" w:rsidP="00713670">
            <w:pPr>
              <w:jc w:val="center"/>
              <w:rPr>
                <w:sz w:val="20"/>
                <w:szCs w:val="20"/>
              </w:rPr>
            </w:pPr>
            <w:r w:rsidRPr="00713670">
              <w:rPr>
                <w:sz w:val="20"/>
                <w:szCs w:val="20"/>
              </w:rPr>
              <w:t>19,81*</w:t>
            </w:r>
          </w:p>
        </w:tc>
        <w:tc>
          <w:tcPr>
            <w:tcW w:w="1276" w:type="dxa"/>
            <w:tcBorders>
              <w:top w:val="nil"/>
              <w:left w:val="nil"/>
              <w:bottom w:val="single" w:sz="4" w:space="0" w:color="auto"/>
              <w:right w:val="single" w:sz="4" w:space="0" w:color="auto"/>
            </w:tcBorders>
            <w:shd w:val="clear" w:color="auto" w:fill="auto"/>
            <w:noWrap/>
            <w:vAlign w:val="center"/>
            <w:hideMark/>
          </w:tcPr>
          <w:p w14:paraId="41B39627" w14:textId="77777777" w:rsidR="00713670" w:rsidRPr="00713670" w:rsidRDefault="00713670" w:rsidP="00713670">
            <w:pPr>
              <w:jc w:val="center"/>
              <w:rPr>
                <w:sz w:val="20"/>
                <w:szCs w:val="20"/>
              </w:rPr>
            </w:pPr>
            <w:r w:rsidRPr="00713670">
              <w:rPr>
                <w:sz w:val="20"/>
                <w:szCs w:val="20"/>
              </w:rPr>
              <w:t>184,90</w:t>
            </w:r>
          </w:p>
        </w:tc>
        <w:tc>
          <w:tcPr>
            <w:tcW w:w="236" w:type="dxa"/>
            <w:vAlign w:val="center"/>
            <w:hideMark/>
          </w:tcPr>
          <w:p w14:paraId="219437CD" w14:textId="77777777" w:rsidR="00713670" w:rsidRPr="00713670" w:rsidRDefault="00713670" w:rsidP="00713670">
            <w:pPr>
              <w:rPr>
                <w:sz w:val="20"/>
                <w:szCs w:val="20"/>
              </w:rPr>
            </w:pPr>
          </w:p>
        </w:tc>
      </w:tr>
      <w:tr w:rsidR="00713670" w:rsidRPr="00713670" w14:paraId="24DC0719"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2B8BD13" w14:textId="77777777" w:rsidR="00713670" w:rsidRPr="00713670" w:rsidRDefault="00713670" w:rsidP="00713670">
            <w:pPr>
              <w:jc w:val="center"/>
              <w:rPr>
                <w:sz w:val="20"/>
                <w:szCs w:val="20"/>
              </w:rPr>
            </w:pPr>
            <w:r w:rsidRPr="00713670">
              <w:rPr>
                <w:sz w:val="20"/>
                <w:szCs w:val="20"/>
              </w:rPr>
              <w:t>15.2.</w:t>
            </w:r>
          </w:p>
        </w:tc>
        <w:tc>
          <w:tcPr>
            <w:tcW w:w="3459" w:type="dxa"/>
            <w:tcBorders>
              <w:top w:val="nil"/>
              <w:left w:val="nil"/>
              <w:bottom w:val="single" w:sz="4" w:space="0" w:color="auto"/>
              <w:right w:val="single" w:sz="4" w:space="0" w:color="auto"/>
            </w:tcBorders>
            <w:shd w:val="clear" w:color="000000" w:fill="FFFFFF"/>
            <w:vAlign w:val="center"/>
            <w:hideMark/>
          </w:tcPr>
          <w:p w14:paraId="443A50BA" w14:textId="77777777" w:rsidR="00713670" w:rsidRPr="00713670" w:rsidRDefault="00713670" w:rsidP="00713670">
            <w:pPr>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0C37CCB6"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53B50D20" w14:textId="77777777" w:rsidR="00713670" w:rsidRPr="00713670" w:rsidRDefault="00713670" w:rsidP="00713670">
            <w:pPr>
              <w:jc w:val="center"/>
              <w:rPr>
                <w:sz w:val="20"/>
                <w:szCs w:val="20"/>
              </w:rPr>
            </w:pPr>
            <w:r w:rsidRPr="00713670">
              <w:rPr>
                <w:sz w:val="20"/>
                <w:szCs w:val="20"/>
              </w:rPr>
              <w:t>165,09</w:t>
            </w:r>
          </w:p>
        </w:tc>
        <w:tc>
          <w:tcPr>
            <w:tcW w:w="1134" w:type="dxa"/>
            <w:tcBorders>
              <w:top w:val="nil"/>
              <w:left w:val="nil"/>
              <w:bottom w:val="single" w:sz="4" w:space="0" w:color="auto"/>
              <w:right w:val="single" w:sz="4" w:space="0" w:color="auto"/>
            </w:tcBorders>
            <w:shd w:val="clear" w:color="auto" w:fill="auto"/>
            <w:vAlign w:val="center"/>
            <w:hideMark/>
          </w:tcPr>
          <w:p w14:paraId="63C56881" w14:textId="77777777" w:rsidR="00713670" w:rsidRPr="00713670" w:rsidRDefault="00713670" w:rsidP="00713670">
            <w:pPr>
              <w:jc w:val="center"/>
              <w:rPr>
                <w:sz w:val="20"/>
                <w:szCs w:val="20"/>
              </w:rPr>
            </w:pPr>
            <w:r w:rsidRPr="00713670">
              <w:rPr>
                <w:sz w:val="20"/>
                <w:szCs w:val="20"/>
              </w:rPr>
              <w:t>34,67</w:t>
            </w:r>
          </w:p>
        </w:tc>
        <w:tc>
          <w:tcPr>
            <w:tcW w:w="1276" w:type="dxa"/>
            <w:tcBorders>
              <w:top w:val="nil"/>
              <w:left w:val="nil"/>
              <w:bottom w:val="single" w:sz="4" w:space="0" w:color="auto"/>
              <w:right w:val="single" w:sz="4" w:space="0" w:color="auto"/>
            </w:tcBorders>
            <w:shd w:val="clear" w:color="auto" w:fill="auto"/>
            <w:vAlign w:val="center"/>
            <w:hideMark/>
          </w:tcPr>
          <w:p w14:paraId="2746FB93" w14:textId="77777777" w:rsidR="00713670" w:rsidRPr="00713670" w:rsidRDefault="00713670" w:rsidP="00713670">
            <w:pPr>
              <w:jc w:val="center"/>
              <w:rPr>
                <w:sz w:val="20"/>
                <w:szCs w:val="20"/>
              </w:rPr>
            </w:pPr>
            <w:r w:rsidRPr="00713670">
              <w:rPr>
                <w:sz w:val="20"/>
                <w:szCs w:val="20"/>
              </w:rPr>
              <w:t>199,76</w:t>
            </w:r>
          </w:p>
        </w:tc>
        <w:tc>
          <w:tcPr>
            <w:tcW w:w="236" w:type="dxa"/>
            <w:vAlign w:val="center"/>
            <w:hideMark/>
          </w:tcPr>
          <w:p w14:paraId="692E00A7" w14:textId="77777777" w:rsidR="00713670" w:rsidRPr="00713670" w:rsidRDefault="00713670" w:rsidP="00713670">
            <w:pPr>
              <w:rPr>
                <w:sz w:val="20"/>
                <w:szCs w:val="20"/>
              </w:rPr>
            </w:pPr>
          </w:p>
        </w:tc>
      </w:tr>
      <w:tr w:rsidR="00713670" w:rsidRPr="00713670" w14:paraId="05FC29F1"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8090A4C" w14:textId="77777777" w:rsidR="00713670" w:rsidRPr="00713670" w:rsidRDefault="00713670" w:rsidP="00713670">
            <w:pPr>
              <w:jc w:val="center"/>
              <w:rPr>
                <w:b/>
                <w:bCs/>
                <w:sz w:val="20"/>
                <w:szCs w:val="20"/>
              </w:rPr>
            </w:pPr>
            <w:r w:rsidRPr="00713670">
              <w:rPr>
                <w:b/>
                <w:bCs/>
                <w:sz w:val="20"/>
                <w:szCs w:val="20"/>
              </w:rPr>
              <w:t>16.</w:t>
            </w:r>
          </w:p>
        </w:tc>
        <w:tc>
          <w:tcPr>
            <w:tcW w:w="8420" w:type="dxa"/>
            <w:gridSpan w:val="5"/>
            <w:tcBorders>
              <w:top w:val="single" w:sz="4" w:space="0" w:color="auto"/>
              <w:left w:val="nil"/>
              <w:bottom w:val="single" w:sz="4" w:space="0" w:color="auto"/>
              <w:right w:val="single" w:sz="4" w:space="0" w:color="000000"/>
            </w:tcBorders>
            <w:shd w:val="clear" w:color="000000" w:fill="FFFFFF"/>
            <w:vAlign w:val="center"/>
            <w:hideMark/>
          </w:tcPr>
          <w:p w14:paraId="7DDCD2A2" w14:textId="77777777" w:rsidR="00713670" w:rsidRPr="00713670" w:rsidRDefault="00713670" w:rsidP="00713670">
            <w:pPr>
              <w:jc w:val="center"/>
              <w:rPr>
                <w:b/>
                <w:bCs/>
                <w:sz w:val="20"/>
                <w:szCs w:val="20"/>
              </w:rPr>
            </w:pPr>
            <w:r w:rsidRPr="00713670">
              <w:rPr>
                <w:b/>
                <w:bCs/>
                <w:sz w:val="20"/>
                <w:szCs w:val="20"/>
              </w:rPr>
              <w:t>Siltumenerģija telpu apkurei ēkai “Doktorāts”, Tirzas pagastā:</w:t>
            </w:r>
          </w:p>
        </w:tc>
        <w:tc>
          <w:tcPr>
            <w:tcW w:w="236" w:type="dxa"/>
            <w:vAlign w:val="center"/>
            <w:hideMark/>
          </w:tcPr>
          <w:p w14:paraId="1B898691" w14:textId="77777777" w:rsidR="00713670" w:rsidRPr="00713670" w:rsidRDefault="00713670" w:rsidP="00713670">
            <w:pPr>
              <w:rPr>
                <w:sz w:val="20"/>
                <w:szCs w:val="20"/>
              </w:rPr>
            </w:pPr>
          </w:p>
        </w:tc>
      </w:tr>
      <w:tr w:rsidR="00713670" w:rsidRPr="00713670" w14:paraId="4B3A5F88" w14:textId="77777777" w:rsidTr="00873076">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5E1BE0B" w14:textId="77777777" w:rsidR="00713670" w:rsidRPr="00713670" w:rsidRDefault="00713670" w:rsidP="00713670">
            <w:pPr>
              <w:jc w:val="center"/>
              <w:rPr>
                <w:sz w:val="20"/>
                <w:szCs w:val="20"/>
              </w:rPr>
            </w:pPr>
            <w:r w:rsidRPr="00713670">
              <w:rPr>
                <w:sz w:val="20"/>
                <w:szCs w:val="20"/>
              </w:rPr>
              <w:t>16.1.</w:t>
            </w:r>
          </w:p>
        </w:tc>
        <w:tc>
          <w:tcPr>
            <w:tcW w:w="3459" w:type="dxa"/>
            <w:tcBorders>
              <w:top w:val="nil"/>
              <w:left w:val="nil"/>
              <w:bottom w:val="single" w:sz="4" w:space="0" w:color="auto"/>
              <w:right w:val="single" w:sz="4" w:space="0" w:color="auto"/>
            </w:tcBorders>
            <w:shd w:val="clear" w:color="000000" w:fill="FFFFFF"/>
            <w:vAlign w:val="center"/>
            <w:hideMark/>
          </w:tcPr>
          <w:p w14:paraId="30448E61"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5116E5AC"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7675C76E" w14:textId="77777777" w:rsidR="00713670" w:rsidRPr="00713670" w:rsidRDefault="00713670" w:rsidP="00713670">
            <w:pPr>
              <w:jc w:val="center"/>
              <w:rPr>
                <w:sz w:val="20"/>
                <w:szCs w:val="20"/>
              </w:rPr>
            </w:pPr>
            <w:r w:rsidRPr="00713670">
              <w:rPr>
                <w:sz w:val="20"/>
                <w:szCs w:val="20"/>
              </w:rPr>
              <w:t>185,12</w:t>
            </w:r>
          </w:p>
        </w:tc>
        <w:tc>
          <w:tcPr>
            <w:tcW w:w="1134" w:type="dxa"/>
            <w:tcBorders>
              <w:top w:val="nil"/>
              <w:left w:val="nil"/>
              <w:bottom w:val="single" w:sz="4" w:space="0" w:color="auto"/>
              <w:right w:val="single" w:sz="4" w:space="0" w:color="auto"/>
            </w:tcBorders>
            <w:shd w:val="clear" w:color="auto" w:fill="auto"/>
            <w:vAlign w:val="center"/>
            <w:hideMark/>
          </w:tcPr>
          <w:p w14:paraId="1F70BFE6" w14:textId="77777777" w:rsidR="00713670" w:rsidRPr="00713670" w:rsidRDefault="00713670" w:rsidP="00713670">
            <w:pPr>
              <w:jc w:val="center"/>
              <w:rPr>
                <w:sz w:val="20"/>
                <w:szCs w:val="20"/>
              </w:rPr>
            </w:pPr>
            <w:r w:rsidRPr="00713670">
              <w:rPr>
                <w:sz w:val="20"/>
                <w:szCs w:val="20"/>
              </w:rPr>
              <w:t>22,21*</w:t>
            </w:r>
          </w:p>
        </w:tc>
        <w:tc>
          <w:tcPr>
            <w:tcW w:w="1276" w:type="dxa"/>
            <w:tcBorders>
              <w:top w:val="nil"/>
              <w:left w:val="nil"/>
              <w:bottom w:val="single" w:sz="4" w:space="0" w:color="auto"/>
              <w:right w:val="single" w:sz="4" w:space="0" w:color="auto"/>
            </w:tcBorders>
            <w:shd w:val="clear" w:color="auto" w:fill="auto"/>
            <w:vAlign w:val="center"/>
            <w:hideMark/>
          </w:tcPr>
          <w:p w14:paraId="437E94A0" w14:textId="77777777" w:rsidR="00713670" w:rsidRPr="00713670" w:rsidRDefault="00713670" w:rsidP="00713670">
            <w:pPr>
              <w:jc w:val="center"/>
              <w:rPr>
                <w:sz w:val="20"/>
                <w:szCs w:val="20"/>
              </w:rPr>
            </w:pPr>
            <w:r w:rsidRPr="00713670">
              <w:rPr>
                <w:sz w:val="20"/>
                <w:szCs w:val="20"/>
              </w:rPr>
              <w:t>207,33</w:t>
            </w:r>
          </w:p>
        </w:tc>
        <w:tc>
          <w:tcPr>
            <w:tcW w:w="236" w:type="dxa"/>
            <w:vAlign w:val="center"/>
            <w:hideMark/>
          </w:tcPr>
          <w:p w14:paraId="6A188F32" w14:textId="77777777" w:rsidR="00713670" w:rsidRPr="00713670" w:rsidRDefault="00713670" w:rsidP="00713670">
            <w:pPr>
              <w:rPr>
                <w:sz w:val="20"/>
                <w:szCs w:val="20"/>
              </w:rPr>
            </w:pPr>
          </w:p>
        </w:tc>
      </w:tr>
      <w:tr w:rsidR="00713670" w:rsidRPr="00713670" w14:paraId="40056B66"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96FD39A" w14:textId="77777777" w:rsidR="00713670" w:rsidRPr="00713670" w:rsidRDefault="00713670" w:rsidP="00713670">
            <w:pPr>
              <w:jc w:val="center"/>
              <w:rPr>
                <w:sz w:val="20"/>
                <w:szCs w:val="20"/>
              </w:rPr>
            </w:pPr>
            <w:r w:rsidRPr="00713670">
              <w:rPr>
                <w:sz w:val="20"/>
                <w:szCs w:val="20"/>
              </w:rPr>
              <w:t>16.2.</w:t>
            </w:r>
          </w:p>
        </w:tc>
        <w:tc>
          <w:tcPr>
            <w:tcW w:w="3459" w:type="dxa"/>
            <w:tcBorders>
              <w:top w:val="nil"/>
              <w:left w:val="nil"/>
              <w:bottom w:val="single" w:sz="4" w:space="0" w:color="auto"/>
              <w:right w:val="single" w:sz="4" w:space="0" w:color="auto"/>
            </w:tcBorders>
            <w:shd w:val="clear" w:color="000000" w:fill="FFFFFF"/>
            <w:vAlign w:val="center"/>
            <w:hideMark/>
          </w:tcPr>
          <w:p w14:paraId="721583B3" w14:textId="77777777" w:rsidR="00713670" w:rsidRPr="00713670" w:rsidRDefault="00713670" w:rsidP="00713670">
            <w:pPr>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3E6A522E"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0FDF74C6" w14:textId="77777777" w:rsidR="00713670" w:rsidRPr="00713670" w:rsidRDefault="00713670" w:rsidP="00713670">
            <w:pPr>
              <w:jc w:val="center"/>
              <w:rPr>
                <w:sz w:val="20"/>
                <w:szCs w:val="20"/>
              </w:rPr>
            </w:pPr>
            <w:r w:rsidRPr="00713670">
              <w:rPr>
                <w:sz w:val="20"/>
                <w:szCs w:val="20"/>
              </w:rPr>
              <w:t>185,12</w:t>
            </w:r>
          </w:p>
        </w:tc>
        <w:tc>
          <w:tcPr>
            <w:tcW w:w="1134" w:type="dxa"/>
            <w:tcBorders>
              <w:top w:val="nil"/>
              <w:left w:val="nil"/>
              <w:bottom w:val="single" w:sz="4" w:space="0" w:color="auto"/>
              <w:right w:val="single" w:sz="4" w:space="0" w:color="auto"/>
            </w:tcBorders>
            <w:shd w:val="clear" w:color="auto" w:fill="auto"/>
            <w:noWrap/>
            <w:vAlign w:val="bottom"/>
            <w:hideMark/>
          </w:tcPr>
          <w:p w14:paraId="0A8F7D0A" w14:textId="77777777" w:rsidR="00713670" w:rsidRPr="00713670" w:rsidRDefault="00713670" w:rsidP="00713670">
            <w:pPr>
              <w:jc w:val="center"/>
              <w:rPr>
                <w:sz w:val="20"/>
                <w:szCs w:val="20"/>
              </w:rPr>
            </w:pPr>
            <w:r w:rsidRPr="00713670">
              <w:rPr>
                <w:sz w:val="20"/>
                <w:szCs w:val="20"/>
              </w:rPr>
              <w:t>38,88</w:t>
            </w:r>
          </w:p>
        </w:tc>
        <w:tc>
          <w:tcPr>
            <w:tcW w:w="1276" w:type="dxa"/>
            <w:tcBorders>
              <w:top w:val="nil"/>
              <w:left w:val="nil"/>
              <w:bottom w:val="single" w:sz="4" w:space="0" w:color="auto"/>
              <w:right w:val="single" w:sz="4" w:space="0" w:color="auto"/>
            </w:tcBorders>
            <w:shd w:val="clear" w:color="auto" w:fill="auto"/>
            <w:vAlign w:val="center"/>
            <w:hideMark/>
          </w:tcPr>
          <w:p w14:paraId="3DBCA972" w14:textId="77777777" w:rsidR="00713670" w:rsidRPr="00713670" w:rsidRDefault="00713670" w:rsidP="00713670">
            <w:pPr>
              <w:jc w:val="center"/>
              <w:rPr>
                <w:sz w:val="20"/>
                <w:szCs w:val="20"/>
              </w:rPr>
            </w:pPr>
            <w:r w:rsidRPr="00713670">
              <w:rPr>
                <w:sz w:val="20"/>
                <w:szCs w:val="20"/>
              </w:rPr>
              <w:t>224,00</w:t>
            </w:r>
          </w:p>
        </w:tc>
        <w:tc>
          <w:tcPr>
            <w:tcW w:w="236" w:type="dxa"/>
            <w:vAlign w:val="center"/>
            <w:hideMark/>
          </w:tcPr>
          <w:p w14:paraId="09BD58D4" w14:textId="77777777" w:rsidR="00713670" w:rsidRPr="00713670" w:rsidRDefault="00713670" w:rsidP="00713670">
            <w:pPr>
              <w:rPr>
                <w:sz w:val="20"/>
                <w:szCs w:val="20"/>
              </w:rPr>
            </w:pPr>
          </w:p>
        </w:tc>
      </w:tr>
      <w:tr w:rsidR="00713670" w:rsidRPr="00713670" w14:paraId="710EA278"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F5EC3E" w14:textId="77777777" w:rsidR="00713670" w:rsidRPr="00713670" w:rsidRDefault="00713670" w:rsidP="00713670">
            <w:pPr>
              <w:jc w:val="center"/>
              <w:rPr>
                <w:b/>
                <w:bCs/>
                <w:sz w:val="20"/>
                <w:szCs w:val="20"/>
              </w:rPr>
            </w:pPr>
            <w:r w:rsidRPr="00713670">
              <w:rPr>
                <w:b/>
                <w:bCs/>
                <w:sz w:val="20"/>
                <w:szCs w:val="20"/>
              </w:rPr>
              <w:t>17.</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3774C53D" w14:textId="77777777" w:rsidR="00713670" w:rsidRPr="00713670" w:rsidRDefault="00713670" w:rsidP="00713670">
            <w:pPr>
              <w:jc w:val="center"/>
              <w:rPr>
                <w:b/>
                <w:bCs/>
                <w:sz w:val="20"/>
                <w:szCs w:val="20"/>
              </w:rPr>
            </w:pPr>
            <w:r w:rsidRPr="00713670">
              <w:rPr>
                <w:b/>
                <w:bCs/>
                <w:sz w:val="20"/>
                <w:szCs w:val="20"/>
              </w:rPr>
              <w:t>Sveķu internātpamatskolas infrastruktūrai pieslēgtajām ēkām siltumenerģija telpu apkurei:</w:t>
            </w:r>
          </w:p>
        </w:tc>
        <w:tc>
          <w:tcPr>
            <w:tcW w:w="236" w:type="dxa"/>
            <w:vAlign w:val="center"/>
            <w:hideMark/>
          </w:tcPr>
          <w:p w14:paraId="15BF9047" w14:textId="77777777" w:rsidR="00713670" w:rsidRPr="00713670" w:rsidRDefault="00713670" w:rsidP="00713670">
            <w:pPr>
              <w:rPr>
                <w:sz w:val="20"/>
                <w:szCs w:val="20"/>
              </w:rPr>
            </w:pPr>
          </w:p>
        </w:tc>
      </w:tr>
      <w:tr w:rsidR="00713670" w:rsidRPr="00713670" w14:paraId="5395CAAD"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97BDC04" w14:textId="77777777" w:rsidR="00713670" w:rsidRPr="00713670" w:rsidRDefault="00713670" w:rsidP="00713670">
            <w:pPr>
              <w:jc w:val="center"/>
              <w:rPr>
                <w:sz w:val="20"/>
                <w:szCs w:val="20"/>
              </w:rPr>
            </w:pPr>
            <w:r w:rsidRPr="00713670">
              <w:rPr>
                <w:sz w:val="20"/>
                <w:szCs w:val="20"/>
              </w:rPr>
              <w:t>17.1.</w:t>
            </w:r>
          </w:p>
        </w:tc>
        <w:tc>
          <w:tcPr>
            <w:tcW w:w="3459" w:type="dxa"/>
            <w:tcBorders>
              <w:top w:val="nil"/>
              <w:left w:val="nil"/>
              <w:bottom w:val="single" w:sz="4" w:space="0" w:color="auto"/>
              <w:right w:val="single" w:sz="4" w:space="0" w:color="auto"/>
            </w:tcBorders>
            <w:shd w:val="clear" w:color="000000" w:fill="FFFFFF"/>
            <w:vAlign w:val="center"/>
            <w:hideMark/>
          </w:tcPr>
          <w:p w14:paraId="7FB45A32"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44F51AB6"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A0E9D59" w14:textId="77777777" w:rsidR="00713670" w:rsidRPr="00713670" w:rsidRDefault="00713670" w:rsidP="00713670">
            <w:pPr>
              <w:jc w:val="center"/>
              <w:rPr>
                <w:sz w:val="20"/>
                <w:szCs w:val="20"/>
              </w:rPr>
            </w:pPr>
            <w:r w:rsidRPr="00713670">
              <w:rPr>
                <w:sz w:val="20"/>
                <w:szCs w:val="20"/>
              </w:rPr>
              <w:t>174,91</w:t>
            </w:r>
          </w:p>
        </w:tc>
        <w:tc>
          <w:tcPr>
            <w:tcW w:w="1134" w:type="dxa"/>
            <w:tcBorders>
              <w:top w:val="nil"/>
              <w:left w:val="nil"/>
              <w:bottom w:val="single" w:sz="4" w:space="0" w:color="auto"/>
              <w:right w:val="single" w:sz="4" w:space="0" w:color="auto"/>
            </w:tcBorders>
            <w:shd w:val="clear" w:color="auto" w:fill="auto"/>
            <w:noWrap/>
            <w:vAlign w:val="center"/>
            <w:hideMark/>
          </w:tcPr>
          <w:p w14:paraId="6DB72204" w14:textId="77777777" w:rsidR="00713670" w:rsidRPr="00713670" w:rsidRDefault="00713670" w:rsidP="00713670">
            <w:pPr>
              <w:jc w:val="center"/>
              <w:rPr>
                <w:sz w:val="20"/>
                <w:szCs w:val="20"/>
              </w:rPr>
            </w:pPr>
            <w:r w:rsidRPr="00713670">
              <w:rPr>
                <w:sz w:val="20"/>
                <w:szCs w:val="20"/>
              </w:rPr>
              <w:t>20,99*</w:t>
            </w:r>
          </w:p>
        </w:tc>
        <w:tc>
          <w:tcPr>
            <w:tcW w:w="1276" w:type="dxa"/>
            <w:tcBorders>
              <w:top w:val="nil"/>
              <w:left w:val="nil"/>
              <w:bottom w:val="single" w:sz="4" w:space="0" w:color="auto"/>
              <w:right w:val="single" w:sz="4" w:space="0" w:color="auto"/>
            </w:tcBorders>
            <w:shd w:val="clear" w:color="auto" w:fill="auto"/>
            <w:noWrap/>
            <w:vAlign w:val="center"/>
            <w:hideMark/>
          </w:tcPr>
          <w:p w14:paraId="25A0E69F" w14:textId="77777777" w:rsidR="00713670" w:rsidRPr="00713670" w:rsidRDefault="00713670" w:rsidP="00713670">
            <w:pPr>
              <w:jc w:val="center"/>
              <w:rPr>
                <w:sz w:val="20"/>
                <w:szCs w:val="20"/>
              </w:rPr>
            </w:pPr>
            <w:r w:rsidRPr="00713670">
              <w:rPr>
                <w:sz w:val="20"/>
                <w:szCs w:val="20"/>
              </w:rPr>
              <w:t>195,90</w:t>
            </w:r>
          </w:p>
        </w:tc>
        <w:tc>
          <w:tcPr>
            <w:tcW w:w="236" w:type="dxa"/>
            <w:vAlign w:val="center"/>
            <w:hideMark/>
          </w:tcPr>
          <w:p w14:paraId="28BC1C48" w14:textId="77777777" w:rsidR="00713670" w:rsidRPr="00713670" w:rsidRDefault="00713670" w:rsidP="00713670">
            <w:pPr>
              <w:rPr>
                <w:sz w:val="20"/>
                <w:szCs w:val="20"/>
              </w:rPr>
            </w:pPr>
          </w:p>
        </w:tc>
      </w:tr>
      <w:tr w:rsidR="00713670" w:rsidRPr="00713670" w14:paraId="55A50026"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48D247E" w14:textId="77777777" w:rsidR="00713670" w:rsidRPr="00713670" w:rsidRDefault="00713670" w:rsidP="00713670">
            <w:pPr>
              <w:jc w:val="center"/>
              <w:rPr>
                <w:sz w:val="20"/>
                <w:szCs w:val="20"/>
              </w:rPr>
            </w:pPr>
            <w:r w:rsidRPr="00713670">
              <w:rPr>
                <w:sz w:val="20"/>
                <w:szCs w:val="20"/>
              </w:rPr>
              <w:t>17.2.</w:t>
            </w:r>
          </w:p>
        </w:tc>
        <w:tc>
          <w:tcPr>
            <w:tcW w:w="3459" w:type="dxa"/>
            <w:tcBorders>
              <w:top w:val="nil"/>
              <w:left w:val="nil"/>
              <w:bottom w:val="single" w:sz="4" w:space="0" w:color="auto"/>
              <w:right w:val="single" w:sz="4" w:space="0" w:color="auto"/>
            </w:tcBorders>
            <w:shd w:val="clear" w:color="000000" w:fill="FFFFFF"/>
            <w:vAlign w:val="center"/>
            <w:hideMark/>
          </w:tcPr>
          <w:p w14:paraId="25BDC0DB" w14:textId="77777777" w:rsidR="00713670" w:rsidRPr="00713670" w:rsidRDefault="00713670" w:rsidP="00713670">
            <w:pPr>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7B9C452E"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516FBAF" w14:textId="77777777" w:rsidR="00713670" w:rsidRPr="00713670" w:rsidRDefault="00713670" w:rsidP="00713670">
            <w:pPr>
              <w:jc w:val="center"/>
              <w:rPr>
                <w:sz w:val="20"/>
                <w:szCs w:val="20"/>
              </w:rPr>
            </w:pPr>
            <w:r w:rsidRPr="00713670">
              <w:rPr>
                <w:sz w:val="20"/>
                <w:szCs w:val="20"/>
              </w:rPr>
              <w:t>174,91</w:t>
            </w:r>
          </w:p>
        </w:tc>
        <w:tc>
          <w:tcPr>
            <w:tcW w:w="1134" w:type="dxa"/>
            <w:tcBorders>
              <w:top w:val="nil"/>
              <w:left w:val="nil"/>
              <w:bottom w:val="single" w:sz="4" w:space="0" w:color="auto"/>
              <w:right w:val="single" w:sz="4" w:space="0" w:color="auto"/>
            </w:tcBorders>
            <w:shd w:val="clear" w:color="auto" w:fill="auto"/>
            <w:noWrap/>
            <w:vAlign w:val="center"/>
            <w:hideMark/>
          </w:tcPr>
          <w:p w14:paraId="4DC239B9" w14:textId="77777777" w:rsidR="00713670" w:rsidRPr="00713670" w:rsidRDefault="00713670" w:rsidP="00713670">
            <w:pPr>
              <w:jc w:val="center"/>
              <w:rPr>
                <w:sz w:val="20"/>
                <w:szCs w:val="20"/>
              </w:rPr>
            </w:pPr>
            <w:r w:rsidRPr="00713670">
              <w:rPr>
                <w:sz w:val="20"/>
                <w:szCs w:val="20"/>
              </w:rPr>
              <w:t>36,73</w:t>
            </w:r>
          </w:p>
        </w:tc>
        <w:tc>
          <w:tcPr>
            <w:tcW w:w="1276" w:type="dxa"/>
            <w:tcBorders>
              <w:top w:val="nil"/>
              <w:left w:val="nil"/>
              <w:bottom w:val="single" w:sz="4" w:space="0" w:color="auto"/>
              <w:right w:val="single" w:sz="4" w:space="0" w:color="auto"/>
            </w:tcBorders>
            <w:shd w:val="clear" w:color="auto" w:fill="auto"/>
            <w:noWrap/>
            <w:vAlign w:val="center"/>
            <w:hideMark/>
          </w:tcPr>
          <w:p w14:paraId="2F2D3D2F" w14:textId="77777777" w:rsidR="00713670" w:rsidRPr="00713670" w:rsidRDefault="00713670" w:rsidP="00713670">
            <w:pPr>
              <w:jc w:val="center"/>
              <w:rPr>
                <w:sz w:val="20"/>
                <w:szCs w:val="20"/>
              </w:rPr>
            </w:pPr>
            <w:r w:rsidRPr="00713670">
              <w:rPr>
                <w:sz w:val="20"/>
                <w:szCs w:val="20"/>
              </w:rPr>
              <w:t>211,64</w:t>
            </w:r>
          </w:p>
        </w:tc>
        <w:tc>
          <w:tcPr>
            <w:tcW w:w="236" w:type="dxa"/>
            <w:vAlign w:val="center"/>
            <w:hideMark/>
          </w:tcPr>
          <w:p w14:paraId="7590F8C8" w14:textId="77777777" w:rsidR="00713670" w:rsidRPr="00713670" w:rsidRDefault="00713670" w:rsidP="00713670">
            <w:pPr>
              <w:rPr>
                <w:sz w:val="20"/>
                <w:szCs w:val="20"/>
              </w:rPr>
            </w:pPr>
          </w:p>
        </w:tc>
      </w:tr>
      <w:tr w:rsidR="00713670" w:rsidRPr="00713670" w14:paraId="5943FB05" w14:textId="77777777" w:rsidTr="00873076">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603966F" w14:textId="77777777" w:rsidR="00713670" w:rsidRPr="00713670" w:rsidRDefault="00713670" w:rsidP="00713670">
            <w:pPr>
              <w:jc w:val="center"/>
              <w:rPr>
                <w:b/>
                <w:bCs/>
                <w:sz w:val="20"/>
                <w:szCs w:val="20"/>
              </w:rPr>
            </w:pPr>
            <w:r w:rsidRPr="00713670">
              <w:rPr>
                <w:b/>
                <w:bCs/>
                <w:sz w:val="20"/>
                <w:szCs w:val="20"/>
              </w:rPr>
              <w:t>18.</w:t>
            </w:r>
          </w:p>
        </w:tc>
        <w:tc>
          <w:tcPr>
            <w:tcW w:w="8420" w:type="dxa"/>
            <w:gridSpan w:val="5"/>
            <w:tcBorders>
              <w:top w:val="single" w:sz="4" w:space="0" w:color="auto"/>
              <w:left w:val="nil"/>
              <w:bottom w:val="single" w:sz="4" w:space="0" w:color="auto"/>
              <w:right w:val="single" w:sz="4" w:space="0" w:color="auto"/>
            </w:tcBorders>
            <w:shd w:val="clear" w:color="000000" w:fill="FFFFFF"/>
            <w:vAlign w:val="center"/>
            <w:hideMark/>
          </w:tcPr>
          <w:p w14:paraId="42AEF7FE" w14:textId="77777777" w:rsidR="00713670" w:rsidRPr="00713670" w:rsidRDefault="00713670" w:rsidP="00713670">
            <w:pPr>
              <w:jc w:val="center"/>
              <w:rPr>
                <w:b/>
                <w:bCs/>
                <w:sz w:val="20"/>
                <w:szCs w:val="20"/>
              </w:rPr>
            </w:pPr>
            <w:r w:rsidRPr="00713670">
              <w:rPr>
                <w:b/>
                <w:bCs/>
                <w:sz w:val="20"/>
                <w:szCs w:val="20"/>
              </w:rPr>
              <w:t>Siltumenerģija telpu apkurei ēkai Dzirnavu ielā 7A, Gulbenē, Gulbenes novads:</w:t>
            </w:r>
          </w:p>
        </w:tc>
        <w:tc>
          <w:tcPr>
            <w:tcW w:w="236" w:type="dxa"/>
            <w:vAlign w:val="center"/>
            <w:hideMark/>
          </w:tcPr>
          <w:p w14:paraId="4D6C92AE" w14:textId="77777777" w:rsidR="00713670" w:rsidRPr="00713670" w:rsidRDefault="00713670" w:rsidP="00713670">
            <w:pPr>
              <w:rPr>
                <w:sz w:val="20"/>
                <w:szCs w:val="20"/>
              </w:rPr>
            </w:pPr>
          </w:p>
        </w:tc>
      </w:tr>
      <w:tr w:rsidR="00713670" w:rsidRPr="00713670" w14:paraId="6080DD22" w14:textId="77777777" w:rsidTr="00873076">
        <w:trPr>
          <w:trHeight w:val="26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001D88B" w14:textId="77777777" w:rsidR="00713670" w:rsidRPr="00713670" w:rsidRDefault="00713670" w:rsidP="00713670">
            <w:pPr>
              <w:jc w:val="center"/>
              <w:rPr>
                <w:sz w:val="20"/>
                <w:szCs w:val="20"/>
              </w:rPr>
            </w:pPr>
            <w:r w:rsidRPr="00713670">
              <w:rPr>
                <w:sz w:val="20"/>
                <w:szCs w:val="20"/>
              </w:rPr>
              <w:t>18.1.</w:t>
            </w:r>
          </w:p>
        </w:tc>
        <w:tc>
          <w:tcPr>
            <w:tcW w:w="3459" w:type="dxa"/>
            <w:tcBorders>
              <w:top w:val="nil"/>
              <w:left w:val="nil"/>
              <w:bottom w:val="single" w:sz="4" w:space="0" w:color="auto"/>
              <w:right w:val="single" w:sz="4" w:space="0" w:color="auto"/>
            </w:tcBorders>
            <w:shd w:val="clear" w:color="000000" w:fill="FFFFFF"/>
            <w:vAlign w:val="center"/>
            <w:hideMark/>
          </w:tcPr>
          <w:p w14:paraId="01DD0B4A" w14:textId="77777777" w:rsidR="00713670" w:rsidRPr="00713670" w:rsidRDefault="00713670" w:rsidP="00713670">
            <w:pPr>
              <w:jc w:val="both"/>
              <w:rPr>
                <w:sz w:val="20"/>
                <w:szCs w:val="20"/>
              </w:rPr>
            </w:pPr>
            <w:r w:rsidRPr="00713670">
              <w:rPr>
                <w:sz w:val="20"/>
                <w:szCs w:val="20"/>
              </w:rPr>
              <w:t>fiziskām personām</w:t>
            </w:r>
          </w:p>
        </w:tc>
        <w:tc>
          <w:tcPr>
            <w:tcW w:w="1275" w:type="dxa"/>
            <w:tcBorders>
              <w:top w:val="nil"/>
              <w:left w:val="nil"/>
              <w:bottom w:val="single" w:sz="4" w:space="0" w:color="auto"/>
              <w:right w:val="single" w:sz="4" w:space="0" w:color="auto"/>
            </w:tcBorders>
            <w:shd w:val="clear" w:color="000000" w:fill="FFFFFF"/>
            <w:vAlign w:val="center"/>
            <w:hideMark/>
          </w:tcPr>
          <w:p w14:paraId="1806D19A"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58A3D1DE" w14:textId="77777777" w:rsidR="00713670" w:rsidRPr="00713670" w:rsidRDefault="00713670" w:rsidP="00713670">
            <w:pPr>
              <w:jc w:val="center"/>
              <w:rPr>
                <w:sz w:val="20"/>
                <w:szCs w:val="20"/>
              </w:rPr>
            </w:pPr>
            <w:r w:rsidRPr="00713670">
              <w:rPr>
                <w:sz w:val="20"/>
                <w:szCs w:val="20"/>
              </w:rPr>
              <w:t>220,59</w:t>
            </w:r>
          </w:p>
        </w:tc>
        <w:tc>
          <w:tcPr>
            <w:tcW w:w="1134" w:type="dxa"/>
            <w:tcBorders>
              <w:top w:val="nil"/>
              <w:left w:val="nil"/>
              <w:bottom w:val="single" w:sz="4" w:space="0" w:color="auto"/>
              <w:right w:val="single" w:sz="4" w:space="0" w:color="auto"/>
            </w:tcBorders>
            <w:shd w:val="clear" w:color="auto" w:fill="auto"/>
            <w:vAlign w:val="center"/>
            <w:hideMark/>
          </w:tcPr>
          <w:p w14:paraId="1FB72916" w14:textId="77777777" w:rsidR="00713670" w:rsidRPr="00713670" w:rsidRDefault="00713670" w:rsidP="00713670">
            <w:pPr>
              <w:jc w:val="center"/>
              <w:rPr>
                <w:sz w:val="20"/>
                <w:szCs w:val="20"/>
              </w:rPr>
            </w:pPr>
            <w:r w:rsidRPr="00713670">
              <w:rPr>
                <w:sz w:val="20"/>
                <w:szCs w:val="20"/>
              </w:rPr>
              <w:t>26,47*</w:t>
            </w:r>
          </w:p>
        </w:tc>
        <w:tc>
          <w:tcPr>
            <w:tcW w:w="1276" w:type="dxa"/>
            <w:tcBorders>
              <w:top w:val="nil"/>
              <w:left w:val="nil"/>
              <w:bottom w:val="single" w:sz="4" w:space="0" w:color="auto"/>
              <w:right w:val="single" w:sz="4" w:space="0" w:color="auto"/>
            </w:tcBorders>
            <w:shd w:val="clear" w:color="auto" w:fill="auto"/>
            <w:vAlign w:val="center"/>
            <w:hideMark/>
          </w:tcPr>
          <w:p w14:paraId="50AFF8FF" w14:textId="77777777" w:rsidR="00713670" w:rsidRPr="00713670" w:rsidRDefault="00713670" w:rsidP="00713670">
            <w:pPr>
              <w:jc w:val="center"/>
              <w:rPr>
                <w:sz w:val="20"/>
                <w:szCs w:val="20"/>
              </w:rPr>
            </w:pPr>
            <w:r w:rsidRPr="00713670">
              <w:rPr>
                <w:sz w:val="20"/>
                <w:szCs w:val="20"/>
              </w:rPr>
              <w:t>247,06</w:t>
            </w:r>
          </w:p>
        </w:tc>
        <w:tc>
          <w:tcPr>
            <w:tcW w:w="236" w:type="dxa"/>
            <w:vAlign w:val="center"/>
            <w:hideMark/>
          </w:tcPr>
          <w:p w14:paraId="09F03DD5" w14:textId="77777777" w:rsidR="00713670" w:rsidRPr="00713670" w:rsidRDefault="00713670" w:rsidP="00713670">
            <w:pPr>
              <w:rPr>
                <w:sz w:val="20"/>
                <w:szCs w:val="20"/>
              </w:rPr>
            </w:pPr>
          </w:p>
        </w:tc>
      </w:tr>
      <w:tr w:rsidR="00713670" w:rsidRPr="00713670" w14:paraId="52277BF1" w14:textId="77777777" w:rsidTr="00873076">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AB04980" w14:textId="77777777" w:rsidR="00713670" w:rsidRPr="00713670" w:rsidRDefault="00713670" w:rsidP="00713670">
            <w:pPr>
              <w:jc w:val="center"/>
              <w:rPr>
                <w:sz w:val="20"/>
                <w:szCs w:val="20"/>
              </w:rPr>
            </w:pPr>
            <w:r w:rsidRPr="00713670">
              <w:rPr>
                <w:sz w:val="20"/>
                <w:szCs w:val="20"/>
              </w:rPr>
              <w:t>18.2.</w:t>
            </w:r>
          </w:p>
        </w:tc>
        <w:tc>
          <w:tcPr>
            <w:tcW w:w="3459" w:type="dxa"/>
            <w:tcBorders>
              <w:top w:val="nil"/>
              <w:left w:val="nil"/>
              <w:bottom w:val="single" w:sz="4" w:space="0" w:color="auto"/>
              <w:right w:val="single" w:sz="4" w:space="0" w:color="auto"/>
            </w:tcBorders>
            <w:shd w:val="clear" w:color="000000" w:fill="FFFFFF"/>
            <w:vAlign w:val="center"/>
            <w:hideMark/>
          </w:tcPr>
          <w:p w14:paraId="68009FC5" w14:textId="77777777" w:rsidR="00713670" w:rsidRPr="00713670" w:rsidRDefault="00713670" w:rsidP="00713670">
            <w:pPr>
              <w:rPr>
                <w:sz w:val="20"/>
                <w:szCs w:val="20"/>
              </w:rPr>
            </w:pPr>
            <w:r w:rsidRPr="00713670">
              <w:rPr>
                <w:sz w:val="20"/>
                <w:szCs w:val="20"/>
              </w:rPr>
              <w:t xml:space="preserve">juridiskām personām </w:t>
            </w:r>
          </w:p>
        </w:tc>
        <w:tc>
          <w:tcPr>
            <w:tcW w:w="1275" w:type="dxa"/>
            <w:tcBorders>
              <w:top w:val="nil"/>
              <w:left w:val="nil"/>
              <w:bottom w:val="single" w:sz="4" w:space="0" w:color="auto"/>
              <w:right w:val="single" w:sz="4" w:space="0" w:color="auto"/>
            </w:tcBorders>
            <w:shd w:val="clear" w:color="000000" w:fill="FFFFFF"/>
            <w:vAlign w:val="center"/>
            <w:hideMark/>
          </w:tcPr>
          <w:p w14:paraId="7AFE3476" w14:textId="77777777" w:rsidR="00713670" w:rsidRPr="00713670" w:rsidRDefault="00713670" w:rsidP="00713670">
            <w:pPr>
              <w:jc w:val="both"/>
              <w:rPr>
                <w:sz w:val="20"/>
                <w:szCs w:val="20"/>
              </w:rPr>
            </w:pPr>
            <w:proofErr w:type="spellStart"/>
            <w:r w:rsidRPr="00713670">
              <w:rPr>
                <w:sz w:val="20"/>
                <w:szCs w:val="20"/>
              </w:rPr>
              <w:t>MWh</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052F824A" w14:textId="77777777" w:rsidR="00713670" w:rsidRPr="00713670" w:rsidRDefault="00713670" w:rsidP="00713670">
            <w:pPr>
              <w:jc w:val="center"/>
              <w:rPr>
                <w:sz w:val="20"/>
                <w:szCs w:val="20"/>
              </w:rPr>
            </w:pPr>
            <w:r w:rsidRPr="00713670">
              <w:rPr>
                <w:sz w:val="20"/>
                <w:szCs w:val="20"/>
              </w:rPr>
              <w:t>220,59</w:t>
            </w:r>
          </w:p>
        </w:tc>
        <w:tc>
          <w:tcPr>
            <w:tcW w:w="1134" w:type="dxa"/>
            <w:tcBorders>
              <w:top w:val="nil"/>
              <w:left w:val="nil"/>
              <w:bottom w:val="single" w:sz="4" w:space="0" w:color="auto"/>
              <w:right w:val="single" w:sz="4" w:space="0" w:color="auto"/>
            </w:tcBorders>
            <w:shd w:val="clear" w:color="auto" w:fill="auto"/>
            <w:noWrap/>
            <w:vAlign w:val="bottom"/>
            <w:hideMark/>
          </w:tcPr>
          <w:p w14:paraId="0AA60842" w14:textId="77777777" w:rsidR="00713670" w:rsidRPr="00713670" w:rsidRDefault="00713670" w:rsidP="00713670">
            <w:pPr>
              <w:jc w:val="center"/>
              <w:rPr>
                <w:sz w:val="20"/>
                <w:szCs w:val="20"/>
              </w:rPr>
            </w:pPr>
            <w:r w:rsidRPr="00713670">
              <w:rPr>
                <w:sz w:val="20"/>
                <w:szCs w:val="20"/>
              </w:rPr>
              <w:t>46,32</w:t>
            </w:r>
          </w:p>
        </w:tc>
        <w:tc>
          <w:tcPr>
            <w:tcW w:w="1276" w:type="dxa"/>
            <w:tcBorders>
              <w:top w:val="nil"/>
              <w:left w:val="nil"/>
              <w:bottom w:val="single" w:sz="4" w:space="0" w:color="auto"/>
              <w:right w:val="single" w:sz="4" w:space="0" w:color="auto"/>
            </w:tcBorders>
            <w:shd w:val="clear" w:color="auto" w:fill="auto"/>
            <w:vAlign w:val="center"/>
            <w:hideMark/>
          </w:tcPr>
          <w:p w14:paraId="1E97885F" w14:textId="77777777" w:rsidR="00713670" w:rsidRPr="00713670" w:rsidRDefault="00713670" w:rsidP="00713670">
            <w:pPr>
              <w:jc w:val="center"/>
              <w:rPr>
                <w:sz w:val="20"/>
                <w:szCs w:val="20"/>
              </w:rPr>
            </w:pPr>
            <w:r w:rsidRPr="00713670">
              <w:rPr>
                <w:sz w:val="20"/>
                <w:szCs w:val="20"/>
              </w:rPr>
              <w:t>266,91</w:t>
            </w:r>
          </w:p>
        </w:tc>
        <w:tc>
          <w:tcPr>
            <w:tcW w:w="236" w:type="dxa"/>
            <w:vAlign w:val="center"/>
            <w:hideMark/>
          </w:tcPr>
          <w:p w14:paraId="3657676C" w14:textId="77777777" w:rsidR="00713670" w:rsidRPr="00713670" w:rsidRDefault="00713670" w:rsidP="00713670">
            <w:pPr>
              <w:rPr>
                <w:sz w:val="20"/>
                <w:szCs w:val="20"/>
              </w:rPr>
            </w:pPr>
          </w:p>
        </w:tc>
      </w:tr>
    </w:tbl>
    <w:p w14:paraId="4FCAA0FF" w14:textId="77777777" w:rsidR="00713670" w:rsidRPr="00713670" w:rsidRDefault="00713670" w:rsidP="00713670">
      <w:pPr>
        <w:spacing w:line="360" w:lineRule="auto"/>
        <w:jc w:val="center"/>
        <w:rPr>
          <w:b/>
          <w:bCs/>
          <w:lang w:eastAsia="en-US"/>
        </w:rPr>
      </w:pPr>
    </w:p>
    <w:p w14:paraId="2B8F2550" w14:textId="77777777" w:rsidR="00713670" w:rsidRPr="00713670" w:rsidRDefault="00713670" w:rsidP="00713670">
      <w:pPr>
        <w:spacing w:line="480" w:lineRule="auto"/>
        <w:rPr>
          <w:i/>
          <w:iCs/>
        </w:rPr>
      </w:pPr>
      <w:r w:rsidRPr="00713670">
        <w:rPr>
          <w:i/>
          <w:iCs/>
        </w:rPr>
        <w:t>Piezīmes:</w:t>
      </w:r>
    </w:p>
    <w:p w14:paraId="2D973D43" w14:textId="77777777" w:rsidR="00713670" w:rsidRPr="00713670" w:rsidRDefault="00713670" w:rsidP="00713670">
      <w:pPr>
        <w:spacing w:line="276" w:lineRule="auto"/>
        <w:rPr>
          <w:i/>
          <w:iCs/>
        </w:rPr>
      </w:pPr>
      <w:r w:rsidRPr="00713670">
        <w:rPr>
          <w:i/>
          <w:iCs/>
        </w:rPr>
        <w:t>* Piemēro pievienotās vērtības nodokļa samazināto likmi saskaņā ar Pievienotās vērtības nodokļa likuma 42.panta divpadsmito daļu.</w:t>
      </w:r>
    </w:p>
    <w:p w14:paraId="1E160CF5" w14:textId="77777777" w:rsidR="00713670" w:rsidRPr="00713670" w:rsidRDefault="00713670" w:rsidP="00713670">
      <w:pPr>
        <w:contextualSpacing/>
        <w:rPr>
          <w:i/>
        </w:rPr>
      </w:pPr>
      <w:r w:rsidRPr="00713670">
        <w:rPr>
          <w:i/>
          <w:iCs/>
        </w:rPr>
        <w:t xml:space="preserve">** </w:t>
      </w:r>
      <w:r w:rsidRPr="00713670">
        <w:rPr>
          <w:i/>
        </w:rPr>
        <w:t xml:space="preserve">Pakalpojumus neapliek ar pievienotās vērtības nodokli saskaņā ar Pievienotās vērtības nodokļa likuma 52.panta pirmās daļas 9.punktu. </w:t>
      </w:r>
    </w:p>
    <w:p w14:paraId="4EFBCFC5" w14:textId="77777777" w:rsidR="00713670" w:rsidRPr="00713670" w:rsidRDefault="00713670" w:rsidP="00713670">
      <w:pPr>
        <w:spacing w:line="276" w:lineRule="auto"/>
        <w:rPr>
          <w:i/>
          <w:iCs/>
        </w:rPr>
      </w:pPr>
    </w:p>
    <w:p w14:paraId="2D5E9E52" w14:textId="77777777" w:rsidR="00713670" w:rsidRPr="00713670" w:rsidRDefault="00713670" w:rsidP="00713670">
      <w:pPr>
        <w:spacing w:line="480" w:lineRule="auto"/>
      </w:pPr>
    </w:p>
    <w:p w14:paraId="21EC7CE4" w14:textId="77777777" w:rsidR="00713670" w:rsidRPr="00713670" w:rsidRDefault="00713670" w:rsidP="00713670">
      <w:pPr>
        <w:spacing w:line="480" w:lineRule="auto"/>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08800D26" w14:textId="2618653A" w:rsidR="00664CE2" w:rsidRDefault="00664CE2">
      <w:pPr>
        <w:spacing w:after="160" w:line="259" w:lineRule="auto"/>
        <w:rPr>
          <w:b/>
          <w:bCs/>
        </w:rPr>
      </w:pPr>
      <w:r>
        <w:rPr>
          <w:b/>
          <w:bCs/>
        </w:rP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3AA26CD3" w14:textId="77777777" w:rsidTr="00664CE2">
        <w:tc>
          <w:tcPr>
            <w:tcW w:w="9354" w:type="dxa"/>
          </w:tcPr>
          <w:p w14:paraId="23421EC0"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lang w:eastAsia="en-US"/>
              </w:rPr>
              <w:lastRenderedPageBreak/>
              <w:drawing>
                <wp:inline distT="0" distB="0" distL="0" distR="0" wp14:anchorId="53D902C5" wp14:editId="474C2073">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1CD13689" w14:textId="77777777" w:rsidTr="00664CE2">
        <w:tc>
          <w:tcPr>
            <w:tcW w:w="9354" w:type="dxa"/>
          </w:tcPr>
          <w:p w14:paraId="0435BE46"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4359DF94" w14:textId="77777777" w:rsidTr="00664CE2">
        <w:tc>
          <w:tcPr>
            <w:tcW w:w="9354" w:type="dxa"/>
          </w:tcPr>
          <w:p w14:paraId="2125D49A"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44154542" w14:textId="77777777" w:rsidTr="00664CE2">
        <w:tc>
          <w:tcPr>
            <w:tcW w:w="9354" w:type="dxa"/>
          </w:tcPr>
          <w:p w14:paraId="69E2FD1E"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77FE2420" w14:textId="77777777" w:rsidTr="00664CE2">
        <w:tc>
          <w:tcPr>
            <w:tcW w:w="9354" w:type="dxa"/>
          </w:tcPr>
          <w:p w14:paraId="7F0EDB40"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6BBCE5D2"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48C98F6B"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778FC586" w14:textId="77777777" w:rsidR="00713670" w:rsidRPr="00713670" w:rsidRDefault="00713670" w:rsidP="00713670">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6F96AC19" w14:textId="77777777" w:rsidTr="00873076">
        <w:tc>
          <w:tcPr>
            <w:tcW w:w="4729" w:type="dxa"/>
          </w:tcPr>
          <w:p w14:paraId="619994B9"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5BEB5E8A" w14:textId="77777777" w:rsidR="00713670" w:rsidRPr="00713670" w:rsidRDefault="00713670" w:rsidP="00713670">
            <w:pPr>
              <w:rPr>
                <w:rFonts w:eastAsiaTheme="minorHAnsi"/>
                <w:b/>
                <w:bCs/>
                <w:lang w:eastAsia="en-US"/>
              </w:rPr>
            </w:pPr>
            <w:r w:rsidRPr="00713670">
              <w:rPr>
                <w:rFonts w:eastAsiaTheme="minorHAnsi"/>
                <w:b/>
                <w:bCs/>
                <w:lang w:eastAsia="en-US"/>
              </w:rPr>
              <w:t>Nr. GND/2022/1047</w:t>
            </w:r>
          </w:p>
        </w:tc>
      </w:tr>
      <w:tr w:rsidR="00713670" w:rsidRPr="00713670" w14:paraId="79D33444" w14:textId="77777777" w:rsidTr="00873076">
        <w:tc>
          <w:tcPr>
            <w:tcW w:w="4729" w:type="dxa"/>
          </w:tcPr>
          <w:p w14:paraId="02551E5E" w14:textId="77777777" w:rsidR="00713670" w:rsidRPr="00713670" w:rsidRDefault="00713670" w:rsidP="00713670">
            <w:pPr>
              <w:rPr>
                <w:rFonts w:eastAsiaTheme="minorHAnsi"/>
                <w:lang w:eastAsia="en-US"/>
              </w:rPr>
            </w:pPr>
          </w:p>
        </w:tc>
        <w:tc>
          <w:tcPr>
            <w:tcW w:w="4729" w:type="dxa"/>
          </w:tcPr>
          <w:p w14:paraId="167AA330" w14:textId="77777777" w:rsidR="00713670" w:rsidRPr="00713670" w:rsidRDefault="00713670" w:rsidP="00713670">
            <w:pPr>
              <w:rPr>
                <w:rFonts w:eastAsiaTheme="minorHAnsi"/>
                <w:b/>
                <w:bCs/>
                <w:lang w:eastAsia="en-US"/>
              </w:rPr>
            </w:pPr>
            <w:r w:rsidRPr="00713670">
              <w:rPr>
                <w:rFonts w:eastAsiaTheme="minorHAnsi"/>
                <w:b/>
                <w:bCs/>
                <w:lang w:eastAsia="en-US"/>
              </w:rPr>
              <w:t>( protokols Nr.20; 91.p)</w:t>
            </w:r>
          </w:p>
        </w:tc>
      </w:tr>
    </w:tbl>
    <w:p w14:paraId="3688FEA7" w14:textId="77777777" w:rsidR="00713670" w:rsidRPr="00713670" w:rsidRDefault="00713670" w:rsidP="00713670">
      <w:pPr>
        <w:spacing w:after="160" w:line="259" w:lineRule="auto"/>
        <w:jc w:val="center"/>
        <w:rPr>
          <w:rFonts w:eastAsiaTheme="minorHAnsi"/>
          <w:lang w:eastAsia="en-US"/>
        </w:rPr>
      </w:pPr>
    </w:p>
    <w:p w14:paraId="409E2083" w14:textId="77777777" w:rsidR="00713670" w:rsidRPr="00713670" w:rsidRDefault="00713670" w:rsidP="00713670">
      <w:pPr>
        <w:spacing w:after="160" w:line="259" w:lineRule="auto"/>
        <w:jc w:val="center"/>
        <w:rPr>
          <w:rFonts w:eastAsiaTheme="minorHAnsi"/>
          <w:b/>
          <w:bCs/>
          <w:lang w:eastAsia="en-US"/>
        </w:rPr>
      </w:pPr>
      <w:r w:rsidRPr="00713670">
        <w:rPr>
          <w:rFonts w:eastAsiaTheme="minorHAnsi"/>
          <w:b/>
          <w:bCs/>
          <w:lang w:eastAsia="en-US"/>
        </w:rPr>
        <w:t xml:space="preserve">Par galvojuma sniegšanu SIA “Gulbenes </w:t>
      </w:r>
      <w:proofErr w:type="spellStart"/>
      <w:r w:rsidRPr="00713670">
        <w:rPr>
          <w:rFonts w:eastAsiaTheme="minorHAnsi"/>
          <w:b/>
          <w:bCs/>
          <w:lang w:eastAsia="en-US"/>
        </w:rPr>
        <w:t>Energo</w:t>
      </w:r>
      <w:proofErr w:type="spellEnd"/>
      <w:r w:rsidRPr="00713670">
        <w:rPr>
          <w:rFonts w:eastAsiaTheme="minorHAnsi"/>
          <w:b/>
          <w:bCs/>
          <w:lang w:eastAsia="en-US"/>
        </w:rPr>
        <w:t xml:space="preserve"> Serviss” aizņēmumam, projekta “Infrastruktūras uzlabošana uzņēmējdarbības attīstībai </w:t>
      </w:r>
      <w:proofErr w:type="spellStart"/>
      <w:r w:rsidRPr="00713670">
        <w:rPr>
          <w:rFonts w:eastAsiaTheme="minorHAnsi"/>
          <w:b/>
          <w:bCs/>
          <w:lang w:eastAsia="en-US"/>
        </w:rPr>
        <w:t>Šķieneros</w:t>
      </w:r>
      <w:proofErr w:type="spellEnd"/>
      <w:r w:rsidRPr="00713670">
        <w:rPr>
          <w:rFonts w:eastAsiaTheme="minorHAnsi"/>
          <w:b/>
          <w:bCs/>
          <w:lang w:eastAsia="en-US"/>
        </w:rPr>
        <w:t>” īstenošanai</w:t>
      </w:r>
    </w:p>
    <w:p w14:paraId="0D52253F"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 aizņēmumam, Centrālās finanšu un līgumu aģentūras līdzfinansēta projekta “Infrastruktūras uzlabošana uzņēmējdarbības attīstībai </w:t>
      </w:r>
      <w:proofErr w:type="spellStart"/>
      <w:r w:rsidRPr="00713670">
        <w:rPr>
          <w:rFonts w:eastAsiaTheme="minorHAnsi"/>
          <w:lang w:eastAsia="en-US"/>
        </w:rPr>
        <w:t>Šķieneros</w:t>
      </w:r>
      <w:proofErr w:type="spellEnd"/>
      <w:r w:rsidRPr="00713670">
        <w:rPr>
          <w:rFonts w:eastAsiaTheme="minorHAnsi"/>
          <w:lang w:eastAsia="en-US"/>
        </w:rPr>
        <w:t xml:space="preserve">” īstenošanai. </w:t>
      </w:r>
    </w:p>
    <w:p w14:paraId="236BABB1" w14:textId="77777777" w:rsidR="00713670" w:rsidRPr="00713670" w:rsidRDefault="00713670" w:rsidP="00713670">
      <w:pPr>
        <w:spacing w:line="360" w:lineRule="auto"/>
        <w:ind w:firstLine="567"/>
        <w:jc w:val="both"/>
        <w:rPr>
          <w:rFonts w:eastAsiaTheme="minorHAnsi"/>
          <w:lang w:eastAsia="en-US"/>
        </w:rPr>
      </w:pPr>
      <w:r w:rsidRPr="00713670">
        <w:rPr>
          <w:rFonts w:cs="Arial"/>
        </w:rPr>
        <w:t>Gulbenes novada dome 2022.gada 31.augusta sēdē pieņēma lēmumu Nr. 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(ārkārtas sēdes </w:t>
      </w:r>
      <w:r w:rsidRPr="00713670">
        <w:t>protokols Nr.17; 7.p.</w:t>
      </w:r>
      <w:r w:rsidRPr="00713670">
        <w:rPr>
          <w:rFonts w:cs="Arial"/>
        </w:rPr>
        <w:t xml:space="preserve">), kurā nolēma sniegt galvojumu Gulbenes novada pašvaldības kapitālsabiedrībai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Gulbenes novada pašvaldības administrācijas Finanšu nodaļa konstatējusi, ka jāpārskata pieņemtais lēmums, jo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w:t>
      </w:r>
      <w:r w:rsidRPr="00713670">
        <w:rPr>
          <w:rFonts w:cs="Arial"/>
        </w:rPr>
        <w:t>aizņēmumu ņems Valsts kasē.</w:t>
      </w:r>
    </w:p>
    <w:p w14:paraId="74A67BEA"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kapitāla daļu turētājs 100 % apmērā ir Gulbenes novada pašvaldība.</w:t>
      </w:r>
    </w:p>
    <w:p w14:paraId="31ECBF50"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kā sabiedrisko pakalpojumu sniedzējs plāno iesaistīties Gulbenes novada pašvaldības īstenotajā infrastruktūras uzlabošanas projektā, piedaloties ūdensapgādes un sadzīves kanalizācijas tīklu izbūvē, kā arī siltumapgādes tīklu izbūvē.</w:t>
      </w:r>
    </w:p>
    <w:p w14:paraId="62742AEA"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Centrālās finanšu un līgumu aģentūras līdzfinansētajam projektam “Infrastruktūras uzlabošana uzņēmējdarbības attīstībai </w:t>
      </w:r>
      <w:proofErr w:type="spellStart"/>
      <w:r w:rsidRPr="00713670">
        <w:rPr>
          <w:rFonts w:eastAsiaTheme="minorHAnsi"/>
          <w:lang w:eastAsia="en-US"/>
        </w:rPr>
        <w:t>Šķieneros</w:t>
      </w:r>
      <w:proofErr w:type="spellEnd"/>
      <w:r w:rsidRPr="00713670">
        <w:rPr>
          <w:rFonts w:eastAsiaTheme="minorHAnsi"/>
          <w:lang w:eastAsia="en-US"/>
        </w:rPr>
        <w:t xml:space="preserve">” Nr. 5.6.2.0/22/I/010 nepieciešams aizņēmums </w:t>
      </w:r>
      <w:r w:rsidRPr="00713670">
        <w:rPr>
          <w:rFonts w:eastAsiaTheme="minorHAnsi"/>
          <w:b/>
          <w:bCs/>
          <w:lang w:eastAsia="en-US"/>
        </w:rPr>
        <w:t>21 134,63 EUR</w:t>
      </w:r>
      <w:r w:rsidRPr="00713670">
        <w:rPr>
          <w:rFonts w:eastAsiaTheme="minorHAnsi"/>
          <w:lang w:eastAsia="en-US"/>
        </w:rPr>
        <w:t xml:space="preserve"> (</w:t>
      </w:r>
      <w:r w:rsidRPr="00713670">
        <w:rPr>
          <w:rFonts w:eastAsiaTheme="minorHAnsi"/>
          <w:i/>
          <w:iCs/>
          <w:lang w:eastAsia="en-US"/>
        </w:rPr>
        <w:t xml:space="preserve">divdesmit viens tūkstotis viens simts trīsdesmit četri </w:t>
      </w:r>
      <w:proofErr w:type="spellStart"/>
      <w:r w:rsidRPr="00713670">
        <w:rPr>
          <w:rFonts w:eastAsiaTheme="minorHAnsi"/>
          <w:i/>
          <w:iCs/>
          <w:lang w:eastAsia="en-US"/>
        </w:rPr>
        <w:t>euro</w:t>
      </w:r>
      <w:proofErr w:type="spellEnd"/>
      <w:r w:rsidRPr="00713670">
        <w:rPr>
          <w:rFonts w:eastAsiaTheme="minorHAnsi"/>
          <w:i/>
          <w:iCs/>
          <w:lang w:eastAsia="en-US"/>
        </w:rPr>
        <w:t xml:space="preserve"> 63 centi</w:t>
      </w:r>
      <w:r w:rsidRPr="00713670">
        <w:rPr>
          <w:rFonts w:eastAsiaTheme="minorHAnsi"/>
          <w:lang w:eastAsia="en-US"/>
        </w:rPr>
        <w:t>) apmērā.</w:t>
      </w:r>
    </w:p>
    <w:p w14:paraId="1D9F3E75" w14:textId="77777777" w:rsidR="00713670" w:rsidRPr="00713670" w:rsidRDefault="00713670" w:rsidP="00713670">
      <w:pPr>
        <w:widowControl w:val="0"/>
        <w:spacing w:line="360" w:lineRule="auto"/>
        <w:ind w:firstLine="567"/>
        <w:jc w:val="both"/>
        <w:rPr>
          <w:rFonts w:eastAsiaTheme="minorHAnsi"/>
          <w:lang w:eastAsia="en-US"/>
        </w:rPr>
      </w:pPr>
      <w:r w:rsidRPr="00713670">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uz likuma “Par pašvaldību budžetiem” 26.panta otrā daļa nosaka, ka </w:t>
      </w:r>
      <w:r w:rsidRPr="00713670">
        <w:lastRenderedPageBreak/>
        <w:t xml:space="preserve">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713670">
        <w:t>eAizņēmumi</w:t>
      </w:r>
      <w:proofErr w:type="spellEnd"/>
      <w:r w:rsidRPr="00713670">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713670">
        <w:rPr>
          <w:rFonts w:eastAsiaTheme="minorHAnsi"/>
          <w:lang w:eastAsia="en-US"/>
        </w:rPr>
        <w:t xml:space="preserve">, un </w:t>
      </w:r>
      <w:r w:rsidRPr="00713670">
        <w:t>ņemot vērā 20.10.2022. Finanšu komitejas ieteikumu,</w:t>
      </w:r>
      <w:r w:rsidRPr="00713670">
        <w:rPr>
          <w:rFonts w:eastAsiaTheme="minorHAnsi"/>
          <w:lang w:eastAsia="en-US"/>
        </w:rPr>
        <w:t xml:space="preserve"> atklāti balsojot: </w:t>
      </w:r>
      <w:r w:rsidRPr="00713670">
        <w:rPr>
          <w:noProof/>
        </w:rPr>
        <w:t>ar 10 balsīm "Par" (Ainārs Brezinskis, Aivars Circens, Anatolijs Savickis, Andis Caunītis, Guna Pūcīte, Guna Švika, Gunārs Ciglis, Ivars Kupčs, Mudīte Motivāne, Normunds Mazūrs), "Pret" – nav, "Atturas" – 1 (Atis Jencītis)</w:t>
      </w:r>
      <w:r w:rsidRPr="00713670">
        <w:rPr>
          <w:rFonts w:eastAsiaTheme="minorHAnsi"/>
          <w:lang w:eastAsia="en-US"/>
        </w:rPr>
        <w:t>, Gulbenes novada dome NOLEMJ:</w:t>
      </w:r>
    </w:p>
    <w:p w14:paraId="012BD41E" w14:textId="77777777" w:rsidR="00713670" w:rsidRPr="00713670" w:rsidRDefault="00713670" w:rsidP="00713670">
      <w:pPr>
        <w:widowControl w:val="0"/>
        <w:spacing w:line="360" w:lineRule="auto"/>
        <w:ind w:right="-2" w:firstLine="567"/>
        <w:jc w:val="both"/>
      </w:pPr>
      <w:r w:rsidRPr="00713670">
        <w:t>1. PIEKRIST, ka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ņem ilgtermiņa aizņēmumu Valsts kasē </w:t>
      </w:r>
      <w:r w:rsidRPr="00713670">
        <w:rPr>
          <w:rFonts w:eastAsiaTheme="minorHAnsi"/>
          <w:b/>
          <w:bCs/>
          <w:lang w:eastAsia="en-US"/>
        </w:rPr>
        <w:t>21 134,63 EUR</w:t>
      </w:r>
      <w:r w:rsidRPr="00713670">
        <w:rPr>
          <w:rFonts w:eastAsiaTheme="minorHAnsi"/>
          <w:lang w:eastAsia="en-US"/>
        </w:rPr>
        <w:t xml:space="preserve"> (</w:t>
      </w:r>
      <w:r w:rsidRPr="00713670">
        <w:rPr>
          <w:rFonts w:eastAsiaTheme="minorHAnsi"/>
          <w:i/>
          <w:iCs/>
          <w:lang w:eastAsia="en-US"/>
        </w:rPr>
        <w:t xml:space="preserve">divdesmit viens tūkstotis viens simts trīsdesmit četri </w:t>
      </w:r>
      <w:proofErr w:type="spellStart"/>
      <w:r w:rsidRPr="00713670">
        <w:rPr>
          <w:rFonts w:eastAsiaTheme="minorHAnsi"/>
          <w:i/>
          <w:iCs/>
          <w:lang w:eastAsia="en-US"/>
        </w:rPr>
        <w:t>euro</w:t>
      </w:r>
      <w:proofErr w:type="spellEnd"/>
      <w:r w:rsidRPr="00713670">
        <w:rPr>
          <w:rFonts w:eastAsiaTheme="minorHAnsi"/>
          <w:i/>
          <w:iCs/>
          <w:lang w:eastAsia="en-US"/>
        </w:rPr>
        <w:t xml:space="preserve"> 63 centi</w:t>
      </w:r>
      <w:r w:rsidRPr="00713670">
        <w:rPr>
          <w:rFonts w:eastAsiaTheme="minorHAnsi"/>
          <w:lang w:eastAsia="en-US"/>
        </w:rPr>
        <w:t xml:space="preserve">) </w:t>
      </w:r>
      <w:r w:rsidRPr="00713670">
        <w:t>apmērā ar atlikto pamatsummas atmaksas maksājumu līdz 2023.gada marta mēnesim, atmaksas termiņu 15 gadi, kā arī aizņēmumam tiek noteikta mainīgā gada procentu likme ar fiksēšanas periodu ik pēc gada.</w:t>
      </w:r>
    </w:p>
    <w:p w14:paraId="09752C90" w14:textId="77777777" w:rsidR="00713670" w:rsidRPr="00713670" w:rsidRDefault="00713670" w:rsidP="00713670">
      <w:pPr>
        <w:widowControl w:val="0"/>
        <w:spacing w:line="360" w:lineRule="auto"/>
        <w:ind w:firstLine="567"/>
        <w:jc w:val="both"/>
        <w:rPr>
          <w:rFonts w:eastAsiaTheme="minorHAnsi"/>
          <w:lang w:eastAsia="en-US"/>
        </w:rPr>
      </w:pPr>
      <w:r w:rsidRPr="00713670">
        <w:t>2. PIEKRIST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vienotais reģistrācijas Nr.54603000121, kuras 100% kapitāla daļu pieder pašvaldībai, aizņēmuma </w:t>
      </w:r>
      <w:r w:rsidRPr="00713670">
        <w:rPr>
          <w:rFonts w:eastAsiaTheme="minorHAnsi"/>
          <w:b/>
          <w:bCs/>
          <w:lang w:eastAsia="en-US"/>
        </w:rPr>
        <w:t>21 134,63 EUR</w:t>
      </w:r>
      <w:r w:rsidRPr="00713670">
        <w:rPr>
          <w:rFonts w:eastAsiaTheme="minorHAnsi"/>
          <w:lang w:eastAsia="en-US"/>
        </w:rPr>
        <w:t xml:space="preserve"> (</w:t>
      </w:r>
      <w:r w:rsidRPr="00713670">
        <w:rPr>
          <w:rFonts w:eastAsiaTheme="minorHAnsi"/>
          <w:i/>
          <w:iCs/>
          <w:lang w:eastAsia="en-US"/>
        </w:rPr>
        <w:t xml:space="preserve">divdesmit viens tūkstotis viens simts trīsdesmit četri </w:t>
      </w:r>
      <w:proofErr w:type="spellStart"/>
      <w:r w:rsidRPr="00713670">
        <w:rPr>
          <w:rFonts w:eastAsiaTheme="minorHAnsi"/>
          <w:i/>
          <w:iCs/>
          <w:lang w:eastAsia="en-US"/>
        </w:rPr>
        <w:t>euro</w:t>
      </w:r>
      <w:proofErr w:type="spellEnd"/>
      <w:r w:rsidRPr="00713670">
        <w:rPr>
          <w:rFonts w:eastAsiaTheme="minorHAnsi"/>
          <w:i/>
          <w:iCs/>
          <w:lang w:eastAsia="en-US"/>
        </w:rPr>
        <w:t xml:space="preserve"> 63 centi</w:t>
      </w:r>
      <w:r w:rsidRPr="00713670">
        <w:rPr>
          <w:rFonts w:eastAsiaTheme="minorHAnsi"/>
          <w:lang w:eastAsia="en-US"/>
        </w:rPr>
        <w:t>)</w:t>
      </w:r>
      <w:r w:rsidRPr="00713670">
        <w:t xml:space="preserve">  apmērā Valsts kasē ar Valsts kases noteikto procentu likmi līguma slēgšanas dienā projekta </w:t>
      </w:r>
      <w:r w:rsidRPr="00713670">
        <w:rPr>
          <w:rFonts w:eastAsiaTheme="minorHAnsi"/>
          <w:lang w:eastAsia="en-US"/>
        </w:rPr>
        <w:t xml:space="preserve">“Infrastruktūras uzlabošana uzņēmējdarbības attīstībai </w:t>
      </w:r>
      <w:proofErr w:type="spellStart"/>
      <w:r w:rsidRPr="00713670">
        <w:rPr>
          <w:rFonts w:eastAsiaTheme="minorHAnsi"/>
          <w:lang w:eastAsia="en-US"/>
        </w:rPr>
        <w:t>Šķieneros</w:t>
      </w:r>
      <w:proofErr w:type="spellEnd"/>
      <w:r w:rsidRPr="00713670">
        <w:rPr>
          <w:rFonts w:eastAsiaTheme="minorHAnsi"/>
          <w:lang w:eastAsia="en-US"/>
        </w:rPr>
        <w:t xml:space="preserve">” īstenošanai. </w:t>
      </w:r>
    </w:p>
    <w:p w14:paraId="6F3B437D" w14:textId="77777777" w:rsidR="00713670" w:rsidRPr="00713670" w:rsidRDefault="00713670" w:rsidP="00713670">
      <w:pPr>
        <w:widowControl w:val="0"/>
        <w:spacing w:line="360" w:lineRule="auto"/>
        <w:ind w:firstLine="567"/>
        <w:jc w:val="both"/>
      </w:pPr>
      <w:r w:rsidRPr="00713670">
        <w:t>3. GARANTĒT aizņēmuma atmaksu ar Gulbenes novada pašvaldības budžetu.</w:t>
      </w:r>
    </w:p>
    <w:p w14:paraId="4F98FA13" w14:textId="77777777" w:rsidR="00713670" w:rsidRPr="00713670" w:rsidRDefault="00713670" w:rsidP="00713670">
      <w:pPr>
        <w:widowControl w:val="0"/>
        <w:spacing w:line="360" w:lineRule="auto"/>
        <w:ind w:firstLine="567"/>
        <w:jc w:val="both"/>
      </w:pPr>
      <w:r w:rsidRPr="00713670">
        <w:t>4. Aizņēmumu izņemt līdz 2023.gada 31.decembrim.</w:t>
      </w:r>
    </w:p>
    <w:p w14:paraId="3ABE7D19" w14:textId="77777777" w:rsidR="00713670" w:rsidRPr="00713670" w:rsidRDefault="00713670" w:rsidP="00713670">
      <w:pPr>
        <w:widowControl w:val="0"/>
        <w:spacing w:line="360" w:lineRule="auto"/>
        <w:ind w:firstLine="567"/>
        <w:jc w:val="both"/>
      </w:pPr>
      <w:r w:rsidRPr="00713670">
        <w:t>5. LŪGT Pašvaldību aizņēmumu un galvojumu kontroles un pārraudzības padomi atļaut Gulbenes novada pašvaldībai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aizņēmumam </w:t>
      </w:r>
      <w:r w:rsidRPr="00713670">
        <w:rPr>
          <w:rFonts w:eastAsiaTheme="minorHAnsi"/>
          <w:b/>
          <w:bCs/>
          <w:lang w:eastAsia="en-US"/>
        </w:rPr>
        <w:t>21 134,63 EUR</w:t>
      </w:r>
      <w:r w:rsidRPr="00713670">
        <w:rPr>
          <w:rFonts w:eastAsiaTheme="minorHAnsi"/>
          <w:lang w:eastAsia="en-US"/>
        </w:rPr>
        <w:t xml:space="preserve"> (</w:t>
      </w:r>
      <w:r w:rsidRPr="00713670">
        <w:rPr>
          <w:rFonts w:eastAsiaTheme="minorHAnsi"/>
          <w:i/>
          <w:iCs/>
          <w:lang w:eastAsia="en-US"/>
        </w:rPr>
        <w:t xml:space="preserve">divdesmit viens tūkstotis viens simts trīsdesmit četri </w:t>
      </w:r>
      <w:proofErr w:type="spellStart"/>
      <w:r w:rsidRPr="00713670">
        <w:rPr>
          <w:rFonts w:eastAsiaTheme="minorHAnsi"/>
          <w:i/>
          <w:iCs/>
          <w:lang w:eastAsia="en-US"/>
        </w:rPr>
        <w:t>euro</w:t>
      </w:r>
      <w:proofErr w:type="spellEnd"/>
      <w:r w:rsidRPr="00713670">
        <w:rPr>
          <w:rFonts w:eastAsiaTheme="minorHAnsi"/>
          <w:i/>
          <w:iCs/>
          <w:lang w:eastAsia="en-US"/>
        </w:rPr>
        <w:t xml:space="preserve"> 63 centi</w:t>
      </w:r>
      <w:r w:rsidRPr="00713670">
        <w:rPr>
          <w:rFonts w:eastAsiaTheme="minorHAnsi"/>
          <w:lang w:eastAsia="en-US"/>
        </w:rPr>
        <w:t xml:space="preserve">) </w:t>
      </w:r>
      <w:r w:rsidRPr="00713670">
        <w:t>apmērā.</w:t>
      </w:r>
    </w:p>
    <w:p w14:paraId="38D20BE3" w14:textId="77777777" w:rsidR="00713670" w:rsidRPr="00713670" w:rsidRDefault="00713670" w:rsidP="00713670">
      <w:pPr>
        <w:widowControl w:val="0"/>
        <w:spacing w:line="360" w:lineRule="auto"/>
        <w:ind w:firstLine="567"/>
        <w:jc w:val="both"/>
      </w:pPr>
      <w:r w:rsidRPr="00713670">
        <w:t>6. Lēmums stājas spēkā ar tā pieņemšanas brīdi.</w:t>
      </w:r>
    </w:p>
    <w:p w14:paraId="6D1EDB34" w14:textId="77777777" w:rsidR="00713670" w:rsidRPr="00713670" w:rsidRDefault="00713670" w:rsidP="00713670">
      <w:pPr>
        <w:widowControl w:val="0"/>
        <w:spacing w:line="360" w:lineRule="auto"/>
        <w:ind w:firstLine="567"/>
        <w:jc w:val="both"/>
      </w:pPr>
      <w:r w:rsidRPr="00713670">
        <w:t xml:space="preserve">7. </w:t>
      </w:r>
      <w:r w:rsidRPr="00713670">
        <w:rPr>
          <w:rFonts w:eastAsiaTheme="minorHAnsi"/>
          <w:lang w:eastAsia="en-US"/>
        </w:rPr>
        <w:t xml:space="preserve">Atzīt par spēku zaudējušu Gulbenes novada domes 2022.gada 31.augusta lēmumu </w:t>
      </w:r>
      <w:r w:rsidRPr="00713670">
        <w:rPr>
          <w:rFonts w:eastAsiaTheme="minorHAnsi"/>
          <w:shd w:val="clear" w:color="auto" w:fill="FFFFFF"/>
          <w:lang w:eastAsia="en-US"/>
        </w:rPr>
        <w:t xml:space="preserve">Nr. </w:t>
      </w:r>
      <w:r w:rsidRPr="00713670">
        <w:rPr>
          <w:rFonts w:cs="Arial"/>
        </w:rPr>
        <w:t>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(ārkārtas sēdes </w:t>
      </w:r>
      <w:r w:rsidRPr="00713670">
        <w:t>protokols Nr.17; 7.p.</w:t>
      </w:r>
      <w:r w:rsidRPr="00713670">
        <w:rPr>
          <w:rFonts w:cs="Arial"/>
        </w:rPr>
        <w:t>) .</w:t>
      </w:r>
    </w:p>
    <w:p w14:paraId="53CC4EA1" w14:textId="77777777" w:rsidR="00713670" w:rsidRPr="00713670" w:rsidRDefault="00713670" w:rsidP="00713670">
      <w:pPr>
        <w:spacing w:after="160" w:line="259" w:lineRule="auto"/>
        <w:rPr>
          <w:rFonts w:eastAsiaTheme="minorHAnsi"/>
          <w:lang w:eastAsia="en-US"/>
        </w:rPr>
      </w:pPr>
    </w:p>
    <w:p w14:paraId="5FF15053" w14:textId="77777777" w:rsidR="00713670" w:rsidRPr="00713670" w:rsidRDefault="00713670" w:rsidP="00713670">
      <w:pPr>
        <w:spacing w:line="360" w:lineRule="auto"/>
      </w:pPr>
      <w:r w:rsidRPr="00713670">
        <w:t>Gulbenes novada domes priekšsēdētājs</w:t>
      </w:r>
      <w:r w:rsidRPr="00713670">
        <w:tab/>
      </w:r>
      <w:r w:rsidRPr="00713670">
        <w:tab/>
      </w:r>
      <w:r w:rsidRPr="00713670">
        <w:tab/>
      </w:r>
      <w:r w:rsidRPr="00713670">
        <w:tab/>
      </w:r>
      <w:r w:rsidRPr="00713670">
        <w:tab/>
      </w:r>
      <w:proofErr w:type="spellStart"/>
      <w:r w:rsidRPr="00713670">
        <w:t>A.Caunītis</w:t>
      </w:r>
      <w:proofErr w:type="spellEnd"/>
    </w:p>
    <w:p w14:paraId="47A37830" w14:textId="77777777" w:rsidR="00713670" w:rsidRPr="00713670" w:rsidRDefault="00713670" w:rsidP="00713670">
      <w:pPr>
        <w:spacing w:after="160" w:line="259" w:lineRule="auto"/>
        <w:rPr>
          <w:rFonts w:eastAsiaTheme="minorHAnsi"/>
          <w:lang w:eastAsia="en-US"/>
        </w:rPr>
      </w:pPr>
    </w:p>
    <w:p w14:paraId="6546A2D3"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Sagatavoja: A. Zagorska</w:t>
      </w:r>
    </w:p>
    <w:p w14:paraId="61E16D3D" w14:textId="77777777" w:rsidR="00713670" w:rsidRPr="00713670" w:rsidRDefault="00713670" w:rsidP="00713670">
      <w:pPr>
        <w:spacing w:line="276" w:lineRule="auto"/>
        <w:rPr>
          <w:rFonts w:eastAsia="Calibri"/>
          <w:sz w:val="22"/>
          <w:szCs w:val="22"/>
          <w:lang w:eastAsia="en-U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625ED0B4" w14:textId="77777777" w:rsidTr="00664CE2">
        <w:tc>
          <w:tcPr>
            <w:tcW w:w="9354" w:type="dxa"/>
          </w:tcPr>
          <w:p w14:paraId="48363367"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lang w:eastAsia="en-US"/>
              </w:rPr>
              <w:lastRenderedPageBreak/>
              <w:drawing>
                <wp:inline distT="0" distB="0" distL="0" distR="0" wp14:anchorId="73AE6E10" wp14:editId="05C15041">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52EB460A" w14:textId="77777777" w:rsidTr="00664CE2">
        <w:tc>
          <w:tcPr>
            <w:tcW w:w="9354" w:type="dxa"/>
          </w:tcPr>
          <w:p w14:paraId="6A7984DF"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168BEECC" w14:textId="77777777" w:rsidTr="00664CE2">
        <w:tc>
          <w:tcPr>
            <w:tcW w:w="9354" w:type="dxa"/>
          </w:tcPr>
          <w:p w14:paraId="26EABE1C"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7D117F9D" w14:textId="77777777" w:rsidTr="00664CE2">
        <w:tc>
          <w:tcPr>
            <w:tcW w:w="9354" w:type="dxa"/>
          </w:tcPr>
          <w:p w14:paraId="1154CB8C"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4282D0DE" w14:textId="77777777" w:rsidTr="00664CE2">
        <w:tc>
          <w:tcPr>
            <w:tcW w:w="9354" w:type="dxa"/>
          </w:tcPr>
          <w:p w14:paraId="2359AE5C"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2F93BF7F"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522645B9"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214DBB33" w14:textId="77777777" w:rsidR="00713670" w:rsidRPr="00713670" w:rsidRDefault="00713670" w:rsidP="00713670">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65DB9E7D" w14:textId="77777777" w:rsidTr="00873076">
        <w:tc>
          <w:tcPr>
            <w:tcW w:w="4729" w:type="dxa"/>
          </w:tcPr>
          <w:p w14:paraId="3E136A12"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09D90684" w14:textId="77777777" w:rsidR="00713670" w:rsidRPr="00713670" w:rsidRDefault="00713670" w:rsidP="00713670">
            <w:pPr>
              <w:rPr>
                <w:rFonts w:eastAsiaTheme="minorHAnsi"/>
                <w:b/>
                <w:bCs/>
                <w:lang w:eastAsia="en-US"/>
              </w:rPr>
            </w:pPr>
            <w:r w:rsidRPr="00713670">
              <w:rPr>
                <w:rFonts w:eastAsiaTheme="minorHAnsi"/>
                <w:b/>
                <w:bCs/>
                <w:lang w:eastAsia="en-US"/>
              </w:rPr>
              <w:t>Nr. GND/2022/1048</w:t>
            </w:r>
          </w:p>
        </w:tc>
      </w:tr>
      <w:tr w:rsidR="00713670" w:rsidRPr="00713670" w14:paraId="5BF9BD25" w14:textId="77777777" w:rsidTr="00873076">
        <w:tc>
          <w:tcPr>
            <w:tcW w:w="4729" w:type="dxa"/>
          </w:tcPr>
          <w:p w14:paraId="355C0584" w14:textId="77777777" w:rsidR="00713670" w:rsidRPr="00713670" w:rsidRDefault="00713670" w:rsidP="00713670">
            <w:pPr>
              <w:rPr>
                <w:rFonts w:eastAsiaTheme="minorHAnsi"/>
                <w:lang w:eastAsia="en-US"/>
              </w:rPr>
            </w:pPr>
          </w:p>
        </w:tc>
        <w:tc>
          <w:tcPr>
            <w:tcW w:w="4729" w:type="dxa"/>
          </w:tcPr>
          <w:p w14:paraId="264C6635" w14:textId="77777777" w:rsidR="00713670" w:rsidRPr="00713670" w:rsidRDefault="00713670" w:rsidP="00713670">
            <w:pPr>
              <w:rPr>
                <w:rFonts w:eastAsiaTheme="minorHAnsi"/>
                <w:b/>
                <w:bCs/>
                <w:lang w:eastAsia="en-US"/>
              </w:rPr>
            </w:pPr>
            <w:r w:rsidRPr="00713670">
              <w:rPr>
                <w:rFonts w:eastAsiaTheme="minorHAnsi"/>
                <w:b/>
                <w:bCs/>
                <w:lang w:eastAsia="en-US"/>
              </w:rPr>
              <w:t>(protokols Nr.20; 92.p)</w:t>
            </w:r>
          </w:p>
        </w:tc>
      </w:tr>
    </w:tbl>
    <w:p w14:paraId="16DA0FA2" w14:textId="77777777" w:rsidR="00713670" w:rsidRPr="00713670" w:rsidRDefault="00713670" w:rsidP="00713670">
      <w:pPr>
        <w:spacing w:after="160" w:line="259" w:lineRule="auto"/>
        <w:rPr>
          <w:rFonts w:eastAsiaTheme="minorHAnsi"/>
          <w:lang w:eastAsia="en-US"/>
        </w:rPr>
      </w:pPr>
    </w:p>
    <w:p w14:paraId="46966F80" w14:textId="77777777" w:rsidR="00713670" w:rsidRPr="00713670" w:rsidRDefault="00713670" w:rsidP="00713670">
      <w:pPr>
        <w:spacing w:after="160" w:line="259" w:lineRule="auto"/>
        <w:jc w:val="center"/>
        <w:rPr>
          <w:rFonts w:eastAsiaTheme="minorHAnsi"/>
          <w:b/>
          <w:bCs/>
          <w:lang w:eastAsia="en-US"/>
        </w:rPr>
      </w:pPr>
      <w:r w:rsidRPr="00713670">
        <w:rPr>
          <w:rFonts w:eastAsiaTheme="minorHAnsi"/>
          <w:b/>
          <w:bCs/>
          <w:lang w:eastAsia="en-US"/>
        </w:rPr>
        <w:t xml:space="preserve">Par galvojuma sniegšanu SIA “Gulbenes </w:t>
      </w:r>
      <w:proofErr w:type="spellStart"/>
      <w:r w:rsidRPr="00713670">
        <w:rPr>
          <w:rFonts w:eastAsiaTheme="minorHAnsi"/>
          <w:b/>
          <w:bCs/>
          <w:lang w:eastAsia="en-US"/>
        </w:rPr>
        <w:t>Energo</w:t>
      </w:r>
      <w:proofErr w:type="spellEnd"/>
      <w:r w:rsidRPr="00713670">
        <w:rPr>
          <w:rFonts w:eastAsiaTheme="minorHAnsi"/>
          <w:b/>
          <w:bCs/>
          <w:lang w:eastAsia="en-US"/>
        </w:rPr>
        <w:t xml:space="preserve"> Serviss” aizņēmumam projekta “Valsts reģionālais autoceļš P27 Smiltene-Gulbene 61,090 km – 61,220 km” īstenošanai</w:t>
      </w:r>
    </w:p>
    <w:p w14:paraId="14405D71" w14:textId="77777777" w:rsidR="00713670" w:rsidRPr="00713670" w:rsidRDefault="00713670" w:rsidP="00713670">
      <w:pPr>
        <w:widowControl w:val="0"/>
        <w:spacing w:line="360" w:lineRule="auto"/>
        <w:ind w:firstLine="567"/>
        <w:jc w:val="both"/>
        <w:rPr>
          <w:rFonts w:eastAsiaTheme="minorHAnsi"/>
          <w:sz w:val="6"/>
          <w:szCs w:val="6"/>
          <w:lang w:eastAsia="en-US"/>
        </w:rPr>
      </w:pPr>
    </w:p>
    <w:p w14:paraId="044D66A9"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 aizņēmumam, projekta “Valsts reģionālais autoceļš P27 Smiltene-Gulbene 61,090 km – 61,220 km” īstenošanai. </w:t>
      </w:r>
    </w:p>
    <w:p w14:paraId="2868141F" w14:textId="77777777" w:rsidR="00713670" w:rsidRPr="00713670" w:rsidRDefault="00713670" w:rsidP="00713670">
      <w:pPr>
        <w:spacing w:line="360" w:lineRule="auto"/>
        <w:ind w:firstLine="567"/>
        <w:jc w:val="both"/>
        <w:rPr>
          <w:rFonts w:cs="Arial"/>
        </w:rPr>
      </w:pPr>
      <w:r w:rsidRPr="00713670">
        <w:rPr>
          <w:rFonts w:cs="Arial"/>
        </w:rPr>
        <w:t>Gulbenes novada dome 2022.gada 31.augusta sēdē pieņēma lēmumu Nr. 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(ārkārtas sēdes </w:t>
      </w:r>
      <w:r w:rsidRPr="00713670">
        <w:t>protokols Nr.17; 7.p.</w:t>
      </w:r>
      <w:r w:rsidRPr="00713670">
        <w:rPr>
          <w:rFonts w:cs="Arial"/>
        </w:rPr>
        <w:t xml:space="preserve">), kurā nolēma sniegt galvojumu Gulbenes novada pašvaldības kapitālsabiedrībai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Gulbenes novada pašvaldības administrācijas Finanšu nodaļa konstatējusi, ka jāpārskata pieņemtais lēmums, jo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w:t>
      </w:r>
      <w:r w:rsidRPr="00713670">
        <w:rPr>
          <w:rFonts w:cs="Arial"/>
        </w:rPr>
        <w:t>aizņēmumu ņems Valsts kasē.</w:t>
      </w:r>
    </w:p>
    <w:p w14:paraId="3BD8C1FA" w14:textId="77777777" w:rsidR="00713670" w:rsidRPr="00713670" w:rsidRDefault="00713670" w:rsidP="00713670">
      <w:pPr>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kapitāla daļu turētājs 100 % apmērā ir Gulbenes novada pašvaldība.</w:t>
      </w:r>
    </w:p>
    <w:p w14:paraId="05967010"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kā Sabiedrisko pakalpojumu sniedzējs plāno iesaistīties VSIA "Latvijas Valsts ceļi" īstenotajā infrastruktūras uzlabošanas projektā, piedaloties ūdensapgādes un sadzīves kanalizācijas tīklu izbūvē.</w:t>
      </w:r>
    </w:p>
    <w:p w14:paraId="7755B9ED"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Projektam “Valsts reģionālais autoceļš P27 Smiltene-Gulbene 61,090 km – 61,220 km” nepieciešams aizņēmums </w:t>
      </w:r>
      <w:r w:rsidRPr="00713670">
        <w:rPr>
          <w:rFonts w:eastAsiaTheme="minorHAnsi"/>
          <w:b/>
          <w:bCs/>
          <w:lang w:eastAsia="en-US"/>
        </w:rPr>
        <w:t>36 153,91 EUR</w:t>
      </w:r>
      <w:r w:rsidRPr="00713670">
        <w:rPr>
          <w:rFonts w:eastAsiaTheme="minorHAnsi"/>
          <w:lang w:eastAsia="en-US"/>
        </w:rPr>
        <w:t xml:space="preserve"> (</w:t>
      </w:r>
      <w:r w:rsidRPr="00713670">
        <w:rPr>
          <w:rFonts w:eastAsiaTheme="minorHAnsi"/>
          <w:i/>
          <w:iCs/>
          <w:lang w:eastAsia="en-US"/>
        </w:rPr>
        <w:t xml:space="preserve">trīsdesmit seši tūkstoši viens simts piecdesmit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91 cents</w:t>
      </w:r>
      <w:r w:rsidRPr="00713670">
        <w:rPr>
          <w:rFonts w:eastAsiaTheme="minorHAnsi"/>
          <w:lang w:eastAsia="en-US"/>
        </w:rPr>
        <w:t>) apmērā.</w:t>
      </w:r>
    </w:p>
    <w:p w14:paraId="2ECAA811" w14:textId="77777777" w:rsidR="00713670" w:rsidRPr="00713670" w:rsidRDefault="00713670" w:rsidP="00713670">
      <w:pPr>
        <w:widowControl w:val="0"/>
        <w:spacing w:line="360" w:lineRule="auto"/>
        <w:ind w:firstLine="567"/>
        <w:jc w:val="both"/>
        <w:rPr>
          <w:rFonts w:eastAsiaTheme="minorHAnsi"/>
          <w:lang w:eastAsia="en-US"/>
        </w:rPr>
      </w:pPr>
      <w:r w:rsidRPr="00713670">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uz likuma “Par pašvaldību budžetiem” 26.panta otrā daļa nosaka, ka galvojumus pašvaldības var sniegt tikai tām kapitālsabiedrībām, kurās attiecīgās pašvaldības daļa </w:t>
      </w:r>
      <w:r w:rsidRPr="00713670">
        <w:lastRenderedPageBreak/>
        <w:t xml:space="preserve">pārsniedz 50 procentus, Ministru kabineta 2019.gada 10.decembra noteikumiem Nr.590 “Noteikumi par pašvaldību aizņēmumiem un galvojumiem” 11.1. apakšpunktu, kas nosaka, ka pašvaldības ar e-pakalpojuma </w:t>
      </w:r>
      <w:proofErr w:type="spellStart"/>
      <w:r w:rsidRPr="00713670">
        <w:t>eAizņēmumi</w:t>
      </w:r>
      <w:proofErr w:type="spellEnd"/>
      <w:r w:rsidRPr="00713670">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713670">
        <w:rPr>
          <w:rFonts w:eastAsiaTheme="minorHAnsi"/>
          <w:lang w:eastAsia="en-US"/>
        </w:rPr>
        <w:t xml:space="preserve">, un </w:t>
      </w:r>
      <w:r w:rsidRPr="00713670">
        <w:t>ņemot vērā 20.10.2022. Finanšu komitejas ieteikumu,</w:t>
      </w:r>
      <w:r w:rsidRPr="00713670">
        <w:rPr>
          <w:rFonts w:eastAsiaTheme="minorHAnsi"/>
          <w:lang w:eastAsia="en-US"/>
        </w:rPr>
        <w:t xml:space="preserve"> atklāti balsojot: </w:t>
      </w:r>
      <w:r w:rsidRPr="00713670">
        <w:rPr>
          <w:noProof/>
        </w:rPr>
        <w:t>ar 11 balsīm "Par" (Ainārs Brezinskis, Aivars Circens, Anatolijs Savickis, Andis Caunītis, Atis Jencītis, Guna Pūcīte, Guna Švika, Gunārs Ciglis, Ivars Kupčs, Mudīte Motivāne, Normunds Mazūrs), "Pret" – nav, "Atturas" – nav</w:t>
      </w:r>
      <w:r w:rsidRPr="00713670">
        <w:t xml:space="preserve">, </w:t>
      </w:r>
      <w:r w:rsidRPr="00713670">
        <w:rPr>
          <w:rFonts w:eastAsiaTheme="minorHAnsi"/>
          <w:lang w:eastAsia="en-US"/>
        </w:rPr>
        <w:t>Gulbenes novada dome NOLEMJ:</w:t>
      </w:r>
    </w:p>
    <w:p w14:paraId="2F9E6E77" w14:textId="77777777" w:rsidR="00713670" w:rsidRPr="00713670" w:rsidRDefault="00713670" w:rsidP="00713670">
      <w:pPr>
        <w:widowControl w:val="0"/>
        <w:spacing w:line="360" w:lineRule="auto"/>
        <w:ind w:right="-2" w:firstLine="567"/>
        <w:jc w:val="both"/>
      </w:pPr>
      <w:r w:rsidRPr="00713670">
        <w:t>1. PIEKRIST, ka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ņem ilgtermiņa aizņēmumu Valsts kasē </w:t>
      </w:r>
      <w:r w:rsidRPr="00713670">
        <w:rPr>
          <w:rFonts w:eastAsiaTheme="minorHAnsi"/>
          <w:b/>
          <w:bCs/>
          <w:lang w:eastAsia="en-US"/>
        </w:rPr>
        <w:t>36 153,91 EUR</w:t>
      </w:r>
      <w:r w:rsidRPr="00713670">
        <w:rPr>
          <w:rFonts w:eastAsiaTheme="minorHAnsi"/>
          <w:lang w:eastAsia="en-US"/>
        </w:rPr>
        <w:t xml:space="preserve"> (</w:t>
      </w:r>
      <w:r w:rsidRPr="00713670">
        <w:rPr>
          <w:rFonts w:eastAsiaTheme="minorHAnsi"/>
          <w:i/>
          <w:iCs/>
          <w:lang w:eastAsia="en-US"/>
        </w:rPr>
        <w:t xml:space="preserve">trīsdesmit seši tūkstoši viens simts piecdesmit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91 cents</w:t>
      </w:r>
      <w:r w:rsidRPr="00713670">
        <w:rPr>
          <w:rFonts w:eastAsiaTheme="minorHAnsi"/>
          <w:lang w:eastAsia="en-US"/>
        </w:rPr>
        <w:t xml:space="preserve">) </w:t>
      </w:r>
      <w:r w:rsidRPr="00713670">
        <w:t>apmērā ar atlikto pamatsummas atmaksas maksājumu līdz 2023.gada marta mēnesim, atmaksas termiņu 15 gadi, kā arī aizņēmumam tiek noteikta mainīgā gada procentu likme ar fiksēšanas periodu ik pēc gada.</w:t>
      </w:r>
    </w:p>
    <w:p w14:paraId="6C00A059" w14:textId="77777777" w:rsidR="00713670" w:rsidRPr="00713670" w:rsidRDefault="00713670" w:rsidP="00713670">
      <w:pPr>
        <w:widowControl w:val="0"/>
        <w:spacing w:line="360" w:lineRule="auto"/>
        <w:ind w:firstLine="567"/>
        <w:jc w:val="both"/>
        <w:rPr>
          <w:rFonts w:eastAsiaTheme="minorHAnsi"/>
          <w:lang w:eastAsia="en-US"/>
        </w:rPr>
      </w:pPr>
      <w:r w:rsidRPr="00713670">
        <w:t>2. PIEKRIST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vienotais reģistrācijas Nr.54603000121, kuras 100% kapitāla daļu pieder pašvaldībai, aizņēmuma </w:t>
      </w:r>
      <w:r w:rsidRPr="00713670">
        <w:rPr>
          <w:rFonts w:eastAsiaTheme="minorHAnsi"/>
          <w:b/>
          <w:bCs/>
          <w:lang w:eastAsia="en-US"/>
        </w:rPr>
        <w:t>36 153,91 EUR</w:t>
      </w:r>
      <w:r w:rsidRPr="00713670">
        <w:rPr>
          <w:rFonts w:eastAsiaTheme="minorHAnsi"/>
          <w:lang w:eastAsia="en-US"/>
        </w:rPr>
        <w:t xml:space="preserve"> (</w:t>
      </w:r>
      <w:r w:rsidRPr="00713670">
        <w:rPr>
          <w:rFonts w:eastAsiaTheme="minorHAnsi"/>
          <w:i/>
          <w:iCs/>
          <w:lang w:eastAsia="en-US"/>
        </w:rPr>
        <w:t xml:space="preserve">trīsdesmit seši tūkstoši viens simts piecdesmit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91 cents</w:t>
      </w:r>
      <w:r w:rsidRPr="00713670">
        <w:rPr>
          <w:rFonts w:eastAsiaTheme="minorHAnsi"/>
          <w:lang w:eastAsia="en-US"/>
        </w:rPr>
        <w:t xml:space="preserve">) </w:t>
      </w:r>
      <w:r w:rsidRPr="00713670">
        <w:t xml:space="preserve">apmērā Valsts kasē ar Valsts kases noteikto procentu likmi līguma slēgšanas dienā projekta </w:t>
      </w:r>
      <w:r w:rsidRPr="00713670">
        <w:rPr>
          <w:rFonts w:eastAsiaTheme="minorHAnsi"/>
          <w:lang w:eastAsia="en-US"/>
        </w:rPr>
        <w:t xml:space="preserve">“Valsts reģionālais autoceļš P27 Smiltene-Gulbene 61,090 km – 61,220 km” īstenošanai. </w:t>
      </w:r>
    </w:p>
    <w:p w14:paraId="6F145D5B" w14:textId="77777777" w:rsidR="00713670" w:rsidRPr="00713670" w:rsidRDefault="00713670" w:rsidP="00713670">
      <w:pPr>
        <w:widowControl w:val="0"/>
        <w:spacing w:line="360" w:lineRule="auto"/>
        <w:ind w:firstLine="567"/>
        <w:jc w:val="both"/>
      </w:pPr>
      <w:r w:rsidRPr="00713670">
        <w:t>3. GARANTĒT aizņēmuma atmaksu ar Gulbenes novada pašvaldības budžetu.</w:t>
      </w:r>
    </w:p>
    <w:p w14:paraId="7B4E62F7" w14:textId="77777777" w:rsidR="00713670" w:rsidRPr="00713670" w:rsidRDefault="00713670" w:rsidP="00713670">
      <w:pPr>
        <w:widowControl w:val="0"/>
        <w:spacing w:line="360" w:lineRule="auto"/>
        <w:ind w:firstLine="567"/>
        <w:jc w:val="both"/>
      </w:pPr>
      <w:r w:rsidRPr="00713670">
        <w:t>4. Aizņēmumu izņemt līdz 2023.gada 31.decembrim.</w:t>
      </w:r>
    </w:p>
    <w:p w14:paraId="0937A820" w14:textId="77777777" w:rsidR="00713670" w:rsidRPr="00713670" w:rsidRDefault="00713670" w:rsidP="00713670">
      <w:pPr>
        <w:widowControl w:val="0"/>
        <w:spacing w:line="360" w:lineRule="auto"/>
        <w:ind w:firstLine="567"/>
        <w:jc w:val="both"/>
      </w:pPr>
      <w:r w:rsidRPr="00713670">
        <w:t>5. LŪGT Pašvaldību aizņēmumu un galvojumu kontroles un pārraudzības padomi atļaut Gulbenes novada pašvaldībai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aizņēmumam </w:t>
      </w:r>
      <w:r w:rsidRPr="00713670">
        <w:rPr>
          <w:rFonts w:eastAsiaTheme="minorHAnsi"/>
          <w:b/>
          <w:bCs/>
          <w:lang w:eastAsia="en-US"/>
        </w:rPr>
        <w:t>36 153,91 EUR</w:t>
      </w:r>
      <w:r w:rsidRPr="00713670">
        <w:rPr>
          <w:rFonts w:eastAsiaTheme="minorHAnsi"/>
          <w:lang w:eastAsia="en-US"/>
        </w:rPr>
        <w:t xml:space="preserve"> (</w:t>
      </w:r>
      <w:r w:rsidRPr="00713670">
        <w:rPr>
          <w:rFonts w:eastAsiaTheme="minorHAnsi"/>
          <w:i/>
          <w:iCs/>
          <w:lang w:eastAsia="en-US"/>
        </w:rPr>
        <w:t xml:space="preserve">trīsdesmit seši tūkstoši viens simts piecdesmit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91 cents</w:t>
      </w:r>
      <w:r w:rsidRPr="00713670">
        <w:rPr>
          <w:rFonts w:eastAsiaTheme="minorHAnsi"/>
          <w:lang w:eastAsia="en-US"/>
        </w:rPr>
        <w:t xml:space="preserve">) </w:t>
      </w:r>
      <w:r w:rsidRPr="00713670">
        <w:t>apmērā.</w:t>
      </w:r>
    </w:p>
    <w:p w14:paraId="373999FC" w14:textId="77777777" w:rsidR="00713670" w:rsidRPr="00713670" w:rsidRDefault="00713670" w:rsidP="00713670">
      <w:pPr>
        <w:widowControl w:val="0"/>
        <w:spacing w:line="360" w:lineRule="auto"/>
        <w:ind w:firstLine="567"/>
        <w:jc w:val="both"/>
      </w:pPr>
      <w:r w:rsidRPr="00713670">
        <w:t>6. Lēmums stājas spēkā ar tā pieņemšanas brīdi.</w:t>
      </w:r>
    </w:p>
    <w:p w14:paraId="37D52187" w14:textId="77777777" w:rsidR="00713670" w:rsidRPr="00713670" w:rsidRDefault="00713670" w:rsidP="00713670">
      <w:pPr>
        <w:widowControl w:val="0"/>
        <w:spacing w:line="360" w:lineRule="auto"/>
        <w:ind w:firstLine="567"/>
        <w:jc w:val="both"/>
      </w:pPr>
      <w:r w:rsidRPr="00713670">
        <w:t xml:space="preserve">7. </w:t>
      </w:r>
      <w:r w:rsidRPr="00713670">
        <w:rPr>
          <w:rFonts w:eastAsiaTheme="minorHAnsi"/>
          <w:lang w:eastAsia="en-US"/>
        </w:rPr>
        <w:t xml:space="preserve">Atzīt par spēku zaudējušu Gulbenes novada domes 2022.gada 31.augusta lēmumu </w:t>
      </w:r>
      <w:r w:rsidRPr="00713670">
        <w:rPr>
          <w:rFonts w:eastAsiaTheme="minorHAnsi"/>
          <w:shd w:val="clear" w:color="auto" w:fill="FFFFFF"/>
          <w:lang w:eastAsia="en-US"/>
        </w:rPr>
        <w:t xml:space="preserve">Nr. </w:t>
      </w:r>
      <w:r w:rsidRPr="00713670">
        <w:rPr>
          <w:rFonts w:cs="Arial"/>
        </w:rPr>
        <w:t>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(ārkārtas sēdes </w:t>
      </w:r>
      <w:r w:rsidRPr="00713670">
        <w:t>protokols Nr.17; 7.p.</w:t>
      </w:r>
      <w:r w:rsidRPr="00713670">
        <w:rPr>
          <w:rFonts w:cs="Arial"/>
        </w:rPr>
        <w:t>) .</w:t>
      </w:r>
    </w:p>
    <w:p w14:paraId="06740EBD" w14:textId="77777777" w:rsidR="00713670" w:rsidRPr="00713670" w:rsidRDefault="00713670" w:rsidP="00713670">
      <w:pPr>
        <w:widowControl w:val="0"/>
        <w:spacing w:line="360" w:lineRule="auto"/>
        <w:ind w:firstLine="567"/>
        <w:jc w:val="both"/>
      </w:pPr>
    </w:p>
    <w:p w14:paraId="2D662235" w14:textId="77777777" w:rsidR="00713670" w:rsidRPr="00713670" w:rsidRDefault="00713670" w:rsidP="00713670">
      <w:pPr>
        <w:spacing w:line="360" w:lineRule="auto"/>
      </w:pPr>
      <w:r w:rsidRPr="00713670">
        <w:t>Gulbenes novada domes priekšsēdētājs</w:t>
      </w:r>
      <w:r w:rsidRPr="00713670">
        <w:tab/>
      </w:r>
      <w:r w:rsidRPr="00713670">
        <w:tab/>
      </w:r>
      <w:r w:rsidRPr="00713670">
        <w:tab/>
      </w:r>
      <w:r w:rsidRPr="00713670">
        <w:tab/>
      </w:r>
      <w:r w:rsidRPr="00713670">
        <w:tab/>
      </w:r>
      <w:proofErr w:type="spellStart"/>
      <w:r w:rsidRPr="00713670">
        <w:t>A.Caunītis</w:t>
      </w:r>
      <w:proofErr w:type="spellEnd"/>
    </w:p>
    <w:p w14:paraId="423B11E9" w14:textId="77777777" w:rsidR="00713670" w:rsidRPr="00713670" w:rsidRDefault="00713670" w:rsidP="00713670">
      <w:pPr>
        <w:spacing w:after="160" w:line="259" w:lineRule="auto"/>
        <w:rPr>
          <w:rFonts w:eastAsiaTheme="minorHAnsi"/>
          <w:lang w:eastAsia="en-US"/>
        </w:rPr>
      </w:pPr>
    </w:p>
    <w:p w14:paraId="6F2AFC7F"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Sagatavoja: A. Zagorska</w:t>
      </w:r>
    </w:p>
    <w:p w14:paraId="5F2580B5" w14:textId="77777777" w:rsidR="00713670" w:rsidRPr="00713670" w:rsidRDefault="00713670" w:rsidP="00713670">
      <w:pPr>
        <w:spacing w:after="160" w:line="259" w:lineRule="auto"/>
        <w:rPr>
          <w:rFonts w:eastAsiaTheme="minorHAnsi"/>
          <w:lang w:eastAsia="en-US"/>
        </w:rPr>
      </w:pPr>
    </w:p>
    <w:p w14:paraId="3CC7813C" w14:textId="77777777" w:rsidR="00713670" w:rsidRPr="00713670" w:rsidRDefault="00713670" w:rsidP="00713670">
      <w:pPr>
        <w:spacing w:line="276" w:lineRule="auto"/>
        <w:rPr>
          <w:rFonts w:eastAsia="Calibri"/>
          <w:sz w:val="22"/>
          <w:szCs w:val="22"/>
          <w:lang w:eastAsia="en-US"/>
        </w:rPr>
      </w:pPr>
    </w:p>
    <w:p w14:paraId="4CB5C0B3" w14:textId="77777777" w:rsidR="00713670" w:rsidRPr="00713670" w:rsidRDefault="00713670" w:rsidP="00713670">
      <w:pPr>
        <w:rPr>
          <w:rFonts w:ascii="Arial" w:hAnsi="Arial" w:cs="Arial"/>
          <w:sz w:val="22"/>
          <w:szCs w:val="22"/>
        </w:rPr>
      </w:pPr>
    </w:p>
    <w:p w14:paraId="0C533B1F" w14:textId="77777777" w:rsidR="00713670" w:rsidRPr="00713670" w:rsidRDefault="00713670" w:rsidP="00713670">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28183337" w14:textId="77777777" w:rsidTr="00873076">
        <w:tc>
          <w:tcPr>
            <w:tcW w:w="9458" w:type="dxa"/>
          </w:tcPr>
          <w:p w14:paraId="700FC57D"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lang w:eastAsia="en-US"/>
              </w:rPr>
              <w:lastRenderedPageBreak/>
              <w:drawing>
                <wp:inline distT="0" distB="0" distL="0" distR="0" wp14:anchorId="3602658B" wp14:editId="14FE4676">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745D6435" w14:textId="77777777" w:rsidTr="00873076">
        <w:tc>
          <w:tcPr>
            <w:tcW w:w="9458" w:type="dxa"/>
          </w:tcPr>
          <w:p w14:paraId="4371808C"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7620D3DB" w14:textId="77777777" w:rsidTr="00873076">
        <w:tc>
          <w:tcPr>
            <w:tcW w:w="9458" w:type="dxa"/>
          </w:tcPr>
          <w:p w14:paraId="3DDA2DEE"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2FCF091C" w14:textId="77777777" w:rsidTr="00873076">
        <w:tc>
          <w:tcPr>
            <w:tcW w:w="9458" w:type="dxa"/>
          </w:tcPr>
          <w:p w14:paraId="646C74F0"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0F28F512" w14:textId="77777777" w:rsidTr="00873076">
        <w:tc>
          <w:tcPr>
            <w:tcW w:w="9458" w:type="dxa"/>
          </w:tcPr>
          <w:p w14:paraId="349D3C8E"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314E7314"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29A1A14E"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38B5FB69" w14:textId="77777777" w:rsidR="00713670" w:rsidRPr="00713670" w:rsidRDefault="00713670" w:rsidP="00713670">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27A057A6" w14:textId="77777777" w:rsidTr="00873076">
        <w:tc>
          <w:tcPr>
            <w:tcW w:w="4729" w:type="dxa"/>
          </w:tcPr>
          <w:p w14:paraId="387ACF53"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5A70775F" w14:textId="77777777" w:rsidR="00713670" w:rsidRPr="00713670" w:rsidRDefault="00713670" w:rsidP="00713670">
            <w:pPr>
              <w:rPr>
                <w:rFonts w:eastAsiaTheme="minorHAnsi"/>
                <w:b/>
                <w:bCs/>
                <w:lang w:eastAsia="en-US"/>
              </w:rPr>
            </w:pPr>
            <w:r w:rsidRPr="00713670">
              <w:rPr>
                <w:rFonts w:eastAsiaTheme="minorHAnsi"/>
                <w:b/>
                <w:bCs/>
                <w:lang w:eastAsia="en-US"/>
              </w:rPr>
              <w:t>Nr. GND/2022/1049</w:t>
            </w:r>
          </w:p>
        </w:tc>
      </w:tr>
      <w:tr w:rsidR="00713670" w:rsidRPr="00713670" w14:paraId="36157364" w14:textId="77777777" w:rsidTr="00873076">
        <w:tc>
          <w:tcPr>
            <w:tcW w:w="4729" w:type="dxa"/>
          </w:tcPr>
          <w:p w14:paraId="4D4F3081" w14:textId="77777777" w:rsidR="00713670" w:rsidRPr="00713670" w:rsidRDefault="00713670" w:rsidP="00713670">
            <w:pPr>
              <w:rPr>
                <w:rFonts w:eastAsiaTheme="minorHAnsi"/>
                <w:lang w:eastAsia="en-US"/>
              </w:rPr>
            </w:pPr>
          </w:p>
        </w:tc>
        <w:tc>
          <w:tcPr>
            <w:tcW w:w="4729" w:type="dxa"/>
          </w:tcPr>
          <w:p w14:paraId="72049D5A" w14:textId="77777777" w:rsidR="00713670" w:rsidRPr="00713670" w:rsidRDefault="00713670" w:rsidP="00713670">
            <w:pPr>
              <w:rPr>
                <w:rFonts w:eastAsiaTheme="minorHAnsi"/>
                <w:b/>
                <w:bCs/>
                <w:lang w:eastAsia="en-US"/>
              </w:rPr>
            </w:pPr>
            <w:r w:rsidRPr="00713670">
              <w:rPr>
                <w:rFonts w:eastAsiaTheme="minorHAnsi"/>
                <w:b/>
                <w:bCs/>
                <w:lang w:eastAsia="en-US"/>
              </w:rPr>
              <w:t>( protokols Nr.20; 93.p)</w:t>
            </w:r>
          </w:p>
        </w:tc>
      </w:tr>
    </w:tbl>
    <w:p w14:paraId="6FF89A2B" w14:textId="77777777" w:rsidR="00713670" w:rsidRPr="00713670" w:rsidRDefault="00713670" w:rsidP="00713670">
      <w:pPr>
        <w:spacing w:after="160" w:line="259" w:lineRule="auto"/>
        <w:rPr>
          <w:rFonts w:eastAsiaTheme="minorHAnsi"/>
          <w:lang w:eastAsia="en-US"/>
        </w:rPr>
      </w:pPr>
    </w:p>
    <w:p w14:paraId="2F3F5178" w14:textId="77777777" w:rsidR="00713670" w:rsidRPr="00713670" w:rsidRDefault="00713670" w:rsidP="00713670">
      <w:pPr>
        <w:spacing w:after="160" w:line="259" w:lineRule="auto"/>
        <w:jc w:val="center"/>
        <w:rPr>
          <w:rFonts w:eastAsiaTheme="minorHAnsi"/>
          <w:b/>
          <w:bCs/>
          <w:lang w:eastAsia="en-US"/>
        </w:rPr>
      </w:pPr>
      <w:r w:rsidRPr="00713670">
        <w:rPr>
          <w:rFonts w:eastAsiaTheme="minorHAnsi"/>
          <w:b/>
          <w:bCs/>
          <w:lang w:eastAsia="en-US"/>
        </w:rPr>
        <w:t xml:space="preserve">Par galvojuma sniegšanu SIA “Gulbenes </w:t>
      </w:r>
      <w:proofErr w:type="spellStart"/>
      <w:r w:rsidRPr="00713670">
        <w:rPr>
          <w:rFonts w:eastAsiaTheme="minorHAnsi"/>
          <w:b/>
          <w:bCs/>
          <w:lang w:eastAsia="en-US"/>
        </w:rPr>
        <w:t>Energo</w:t>
      </w:r>
      <w:proofErr w:type="spellEnd"/>
      <w:r w:rsidRPr="00713670">
        <w:rPr>
          <w:rFonts w:eastAsiaTheme="minorHAnsi"/>
          <w:b/>
          <w:bCs/>
          <w:lang w:eastAsia="en-US"/>
        </w:rPr>
        <w:t xml:space="preserve"> Serviss” aizņēmumam, projekta “Brīvības ielas no Rīgas ielas līdz Bērzu ielai pārbūve Gulbenē” īstenošanai</w:t>
      </w:r>
    </w:p>
    <w:p w14:paraId="2B252729" w14:textId="77777777" w:rsidR="00713670" w:rsidRPr="00713670" w:rsidRDefault="00713670" w:rsidP="00713670">
      <w:pPr>
        <w:widowControl w:val="0"/>
        <w:spacing w:line="360" w:lineRule="auto"/>
        <w:ind w:firstLine="567"/>
        <w:jc w:val="both"/>
        <w:rPr>
          <w:rFonts w:eastAsiaTheme="minorHAnsi"/>
          <w:sz w:val="4"/>
          <w:szCs w:val="4"/>
          <w:lang w:eastAsia="en-US"/>
        </w:rPr>
      </w:pPr>
    </w:p>
    <w:p w14:paraId="4B5C1D12"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 aizņēmumam, projekta “Brīvības ielas no Rīgas ielas līdz Bērzu ielai pārbūve Gulbenē” īstenošanai. </w:t>
      </w:r>
    </w:p>
    <w:p w14:paraId="27D418D4" w14:textId="77777777" w:rsidR="00713670" w:rsidRPr="00713670" w:rsidRDefault="00713670" w:rsidP="00713670">
      <w:pPr>
        <w:spacing w:line="360" w:lineRule="auto"/>
        <w:ind w:firstLine="567"/>
        <w:jc w:val="both"/>
        <w:rPr>
          <w:rFonts w:eastAsiaTheme="minorHAnsi"/>
          <w:lang w:eastAsia="en-US"/>
        </w:rPr>
      </w:pPr>
      <w:r w:rsidRPr="00713670">
        <w:rPr>
          <w:rFonts w:cs="Arial"/>
        </w:rPr>
        <w:t>Gulbenes novada dome 2022.gada 31.augusta sēdē pieņēma lēmumu Nr. 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 </w:t>
      </w:r>
      <w:r w:rsidRPr="00713670">
        <w:rPr>
          <w:rFonts w:cs="Arial"/>
        </w:rPr>
        <w:t xml:space="preserve">” (ārkārtas sēdes </w:t>
      </w:r>
      <w:r w:rsidRPr="00713670">
        <w:t>protokols Nr.17; 7.p.</w:t>
      </w:r>
      <w:r w:rsidRPr="00713670">
        <w:rPr>
          <w:rFonts w:cs="Arial"/>
        </w:rPr>
        <w:t xml:space="preserve">), kurā nolēma sniegt galvojumu Gulbenes novada pašvaldības kapitālsabiedrībai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Gulbenes novada pašvaldības administrācijas Finanšu nodaļa konstatējusi, ka jāpārskata pieņemtais lēmums, jo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aizņēmumu ņems Valsts kasē.</w:t>
      </w:r>
    </w:p>
    <w:p w14:paraId="0EC935F7"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kapitāla daļu turētājs 100 % apmērā ir Gulbenes novada pašvaldība. </w:t>
      </w:r>
    </w:p>
    <w:p w14:paraId="5827FA01"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kā Sabiedrisko pakalpojumu sniedzējs plāno iesaistīties Gulbenes novada pašvaldības īstenotajā infrastruktūras uzlabošanas projektā, piedaloties ūdensapgādes un kanalizācijas tīklu izbūvē.</w:t>
      </w:r>
    </w:p>
    <w:p w14:paraId="10AED7D3"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Projektam “Brīvības ielas no Rīgas ielas līdz Bērzu ielai pārbūve Gulbenē” nepieciešams aizņēmums </w:t>
      </w:r>
      <w:r w:rsidRPr="00713670">
        <w:rPr>
          <w:rFonts w:eastAsiaTheme="minorHAnsi"/>
          <w:b/>
          <w:bCs/>
          <w:lang w:eastAsia="en-US"/>
        </w:rPr>
        <w:t>405 823,66 EUR</w:t>
      </w:r>
      <w:r w:rsidRPr="00713670">
        <w:rPr>
          <w:rFonts w:eastAsiaTheme="minorHAnsi"/>
          <w:lang w:eastAsia="en-US"/>
        </w:rPr>
        <w:t xml:space="preserve"> (</w:t>
      </w:r>
      <w:r w:rsidRPr="00713670">
        <w:rPr>
          <w:rFonts w:eastAsiaTheme="minorHAnsi"/>
          <w:i/>
          <w:iCs/>
          <w:lang w:eastAsia="en-US"/>
        </w:rPr>
        <w:t xml:space="preserve">četri simti pieci tūkstoši astoņi simti divdesmit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66 centi</w:t>
      </w:r>
      <w:r w:rsidRPr="00713670">
        <w:rPr>
          <w:rFonts w:eastAsiaTheme="minorHAnsi"/>
          <w:lang w:eastAsia="en-US"/>
        </w:rPr>
        <w:t>) apmērā.</w:t>
      </w:r>
    </w:p>
    <w:p w14:paraId="1E9A7CDE" w14:textId="77777777" w:rsidR="00713670" w:rsidRPr="00713670" w:rsidRDefault="00713670" w:rsidP="00713670">
      <w:pPr>
        <w:widowControl w:val="0"/>
        <w:spacing w:line="360" w:lineRule="auto"/>
        <w:ind w:firstLine="567"/>
        <w:jc w:val="both"/>
        <w:rPr>
          <w:rFonts w:eastAsiaTheme="minorHAnsi"/>
          <w:lang w:eastAsia="en-US"/>
        </w:rPr>
      </w:pPr>
      <w:r w:rsidRPr="00713670">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uz likuma “Par pašvaldību budžetiem” 26.panta otrā daļa nosaka, ka galvojumus pašvaldības var sniegt tikai tām kapitālsabiedrībām, kurās attiecīgās pašvaldības daļa </w:t>
      </w:r>
      <w:r w:rsidRPr="00713670">
        <w:lastRenderedPageBreak/>
        <w:t xml:space="preserve">pārsniedz 50 procentus, Ministru kabineta 2019.gada 10.decembra noteikumiem Nr.590 “Noteikumi par pašvaldību aizņēmumiem un galvojumiem” 11.1. apakšpunktu, kas nosaka, ka pašvaldības ar e-pakalpojuma </w:t>
      </w:r>
      <w:proofErr w:type="spellStart"/>
      <w:r w:rsidRPr="00713670">
        <w:t>eAizņēmumi</w:t>
      </w:r>
      <w:proofErr w:type="spellEnd"/>
      <w:r w:rsidRPr="00713670">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713670">
        <w:rPr>
          <w:rFonts w:eastAsiaTheme="minorHAnsi"/>
          <w:lang w:eastAsia="en-US"/>
        </w:rPr>
        <w:t xml:space="preserve">, un ņemot vērā 20.10.2022. Finanšu komitejas ieteikumu, atklāti balsojot: </w:t>
      </w:r>
      <w:r w:rsidRPr="00713670">
        <w:rPr>
          <w:noProof/>
          <w:sz w:val="22"/>
          <w:szCs w:val="22"/>
        </w:rPr>
        <w:t>ar 11 balsīm "Par" (Ainārs Brezinskis, Aivars Circens, Anatolijs Savickis, Andis Caunītis, Atis Jencītis, Guna Pūcīte, Guna Švika, Gunārs Ciglis, Ivars Kupčs, Mudīte Motivāne, Normunds Mazūrs), "Pret" – nav, "Atturas" – nav</w:t>
      </w:r>
      <w:r w:rsidRPr="00713670">
        <w:rPr>
          <w:rFonts w:eastAsiaTheme="minorHAnsi"/>
          <w:lang w:eastAsia="en-US"/>
        </w:rPr>
        <w:t>, Gulbenes novada dome NOLEMJ:</w:t>
      </w:r>
    </w:p>
    <w:p w14:paraId="27B50181" w14:textId="77777777" w:rsidR="00713670" w:rsidRPr="00713670" w:rsidRDefault="00713670" w:rsidP="00713670">
      <w:pPr>
        <w:widowControl w:val="0"/>
        <w:spacing w:line="360" w:lineRule="auto"/>
        <w:ind w:right="-2" w:firstLine="567"/>
        <w:jc w:val="both"/>
      </w:pPr>
      <w:r w:rsidRPr="00713670">
        <w:t>1. PIEKRIST, ka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ņem ilgtermiņa aizņēmumu Valsts kasē </w:t>
      </w:r>
      <w:r w:rsidRPr="00713670">
        <w:rPr>
          <w:rFonts w:eastAsiaTheme="minorHAnsi"/>
          <w:b/>
          <w:bCs/>
          <w:lang w:eastAsia="en-US"/>
        </w:rPr>
        <w:t>405 823,66 EUR</w:t>
      </w:r>
      <w:r w:rsidRPr="00713670">
        <w:rPr>
          <w:rFonts w:eastAsiaTheme="minorHAnsi"/>
          <w:lang w:eastAsia="en-US"/>
        </w:rPr>
        <w:t xml:space="preserve"> (</w:t>
      </w:r>
      <w:r w:rsidRPr="00713670">
        <w:rPr>
          <w:rFonts w:eastAsiaTheme="minorHAnsi"/>
          <w:i/>
          <w:iCs/>
          <w:lang w:eastAsia="en-US"/>
        </w:rPr>
        <w:t xml:space="preserve">četri simti pieci tūkstoši astoņi simti divdesmit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66 centi</w:t>
      </w:r>
      <w:r w:rsidRPr="00713670">
        <w:rPr>
          <w:rFonts w:eastAsiaTheme="minorHAnsi"/>
          <w:lang w:eastAsia="en-US"/>
        </w:rPr>
        <w:t xml:space="preserve">) </w:t>
      </w:r>
      <w:r w:rsidRPr="00713670">
        <w:t>apmērā ar atlikto pamatsummas atmaksas maksājumu līdz 2023.gada marta mēnesim, atmaksas termiņu 15 gadi, kā arī aizņēmumam tiek noteikta mainīgā gada procentu likme ar fiksēšanas periodu ik pēc gada.</w:t>
      </w:r>
    </w:p>
    <w:p w14:paraId="660775D2" w14:textId="77777777" w:rsidR="00713670" w:rsidRPr="00713670" w:rsidRDefault="00713670" w:rsidP="00713670">
      <w:pPr>
        <w:widowControl w:val="0"/>
        <w:spacing w:line="360" w:lineRule="auto"/>
        <w:ind w:firstLine="567"/>
        <w:jc w:val="both"/>
        <w:rPr>
          <w:rFonts w:eastAsiaTheme="minorHAnsi"/>
          <w:lang w:eastAsia="en-US"/>
        </w:rPr>
      </w:pPr>
      <w:r w:rsidRPr="00713670">
        <w:t>2. PIEKRIST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vienotais reģistrācijas Nr.54603000121, kuras 100% kapitāla daļu pieder pašvaldībai, aizņēmuma </w:t>
      </w:r>
      <w:r w:rsidRPr="00713670">
        <w:rPr>
          <w:rFonts w:eastAsiaTheme="minorHAnsi"/>
          <w:b/>
          <w:bCs/>
          <w:lang w:eastAsia="en-US"/>
        </w:rPr>
        <w:t>405 823,66 EUR</w:t>
      </w:r>
      <w:r w:rsidRPr="00713670">
        <w:rPr>
          <w:rFonts w:eastAsiaTheme="minorHAnsi"/>
          <w:lang w:eastAsia="en-US"/>
        </w:rPr>
        <w:t xml:space="preserve"> (</w:t>
      </w:r>
      <w:r w:rsidRPr="00713670">
        <w:rPr>
          <w:rFonts w:eastAsiaTheme="minorHAnsi"/>
          <w:i/>
          <w:iCs/>
          <w:lang w:eastAsia="en-US"/>
        </w:rPr>
        <w:t xml:space="preserve">četri simti pieci tūkstoši astoņi simti divdesmit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66 centi</w:t>
      </w:r>
      <w:r w:rsidRPr="00713670">
        <w:rPr>
          <w:rFonts w:eastAsiaTheme="minorHAnsi"/>
          <w:lang w:eastAsia="en-US"/>
        </w:rPr>
        <w:t>)</w:t>
      </w:r>
      <w:r w:rsidRPr="00713670">
        <w:t xml:space="preserve">  apmērā Valsts kasē ar Valsts kases noteikto procentu likmi līguma slēgšanas dienā projekta </w:t>
      </w:r>
      <w:r w:rsidRPr="00713670">
        <w:rPr>
          <w:rFonts w:eastAsiaTheme="minorHAnsi"/>
          <w:lang w:eastAsia="en-US"/>
        </w:rPr>
        <w:t xml:space="preserve">“Brīvības ielas no Rīgas ielas līdz Bērzu ielai pārbūve Gulbenē” īstenošanai. </w:t>
      </w:r>
    </w:p>
    <w:p w14:paraId="473FEFD3" w14:textId="77777777" w:rsidR="00713670" w:rsidRPr="00713670" w:rsidRDefault="00713670" w:rsidP="00713670">
      <w:pPr>
        <w:widowControl w:val="0"/>
        <w:spacing w:line="360" w:lineRule="auto"/>
        <w:ind w:firstLine="567"/>
        <w:jc w:val="both"/>
      </w:pPr>
      <w:r w:rsidRPr="00713670">
        <w:t>3. GARANTĒT aizņēmuma atmaksu ar Gulbenes novada pašvaldības budžetu.</w:t>
      </w:r>
    </w:p>
    <w:p w14:paraId="7AE05920" w14:textId="77777777" w:rsidR="00713670" w:rsidRPr="00713670" w:rsidRDefault="00713670" w:rsidP="00713670">
      <w:pPr>
        <w:widowControl w:val="0"/>
        <w:spacing w:line="360" w:lineRule="auto"/>
        <w:ind w:firstLine="567"/>
        <w:jc w:val="both"/>
      </w:pPr>
      <w:r w:rsidRPr="00713670">
        <w:t>4. Aizņēmumu izņemt līdz 2023.gada 31.decembrim.</w:t>
      </w:r>
    </w:p>
    <w:p w14:paraId="0BC81AE9" w14:textId="77777777" w:rsidR="00713670" w:rsidRPr="00713670" w:rsidRDefault="00713670" w:rsidP="00713670">
      <w:pPr>
        <w:widowControl w:val="0"/>
        <w:spacing w:line="360" w:lineRule="auto"/>
        <w:ind w:firstLine="567"/>
        <w:jc w:val="both"/>
      </w:pPr>
      <w:r w:rsidRPr="00713670">
        <w:t>5. LŪGT Pašvaldību aizņēmumu un galvojumu kontroles un pārraudzības padomi atļaut Gulbenes novada pašvaldībai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aizņēmumam </w:t>
      </w:r>
      <w:r w:rsidRPr="00713670">
        <w:rPr>
          <w:rFonts w:eastAsiaTheme="minorHAnsi"/>
          <w:b/>
          <w:bCs/>
          <w:lang w:eastAsia="en-US"/>
        </w:rPr>
        <w:t>405 823,66 EUR</w:t>
      </w:r>
      <w:r w:rsidRPr="00713670">
        <w:rPr>
          <w:rFonts w:eastAsiaTheme="minorHAnsi"/>
          <w:lang w:eastAsia="en-US"/>
        </w:rPr>
        <w:t xml:space="preserve"> (</w:t>
      </w:r>
      <w:r w:rsidRPr="00713670">
        <w:rPr>
          <w:rFonts w:eastAsiaTheme="minorHAnsi"/>
          <w:i/>
          <w:iCs/>
          <w:lang w:eastAsia="en-US"/>
        </w:rPr>
        <w:t xml:space="preserve">četri simti pieci tūkstoši astoņi simti divdesmit trīs </w:t>
      </w:r>
      <w:proofErr w:type="spellStart"/>
      <w:r w:rsidRPr="00713670">
        <w:rPr>
          <w:rFonts w:eastAsiaTheme="minorHAnsi"/>
          <w:i/>
          <w:iCs/>
          <w:lang w:eastAsia="en-US"/>
        </w:rPr>
        <w:t>euro</w:t>
      </w:r>
      <w:proofErr w:type="spellEnd"/>
      <w:r w:rsidRPr="00713670">
        <w:rPr>
          <w:rFonts w:eastAsiaTheme="minorHAnsi"/>
          <w:i/>
          <w:iCs/>
          <w:lang w:eastAsia="en-US"/>
        </w:rPr>
        <w:t xml:space="preserve"> 66 centi</w:t>
      </w:r>
      <w:r w:rsidRPr="00713670">
        <w:rPr>
          <w:rFonts w:eastAsiaTheme="minorHAnsi"/>
          <w:lang w:eastAsia="en-US"/>
        </w:rPr>
        <w:t xml:space="preserve">) </w:t>
      </w:r>
      <w:r w:rsidRPr="00713670">
        <w:t>apmērā.</w:t>
      </w:r>
    </w:p>
    <w:p w14:paraId="16BD20E8" w14:textId="77777777" w:rsidR="00713670" w:rsidRPr="00713670" w:rsidRDefault="00713670" w:rsidP="00713670">
      <w:pPr>
        <w:widowControl w:val="0"/>
        <w:spacing w:line="360" w:lineRule="auto"/>
        <w:ind w:firstLine="567"/>
        <w:jc w:val="both"/>
      </w:pPr>
      <w:r w:rsidRPr="00713670">
        <w:t>6. Lēmums stājas spēkā ar tā pieņemšanas brīdi.</w:t>
      </w:r>
    </w:p>
    <w:p w14:paraId="70A429F6" w14:textId="77777777" w:rsidR="00713670" w:rsidRPr="00713670" w:rsidRDefault="00713670" w:rsidP="00713670">
      <w:pPr>
        <w:widowControl w:val="0"/>
        <w:spacing w:line="360" w:lineRule="auto"/>
        <w:ind w:firstLine="567"/>
        <w:jc w:val="both"/>
      </w:pPr>
      <w:r w:rsidRPr="00713670">
        <w:t xml:space="preserve">7. </w:t>
      </w:r>
      <w:r w:rsidRPr="00713670">
        <w:rPr>
          <w:rFonts w:eastAsiaTheme="minorHAnsi"/>
          <w:lang w:eastAsia="en-US"/>
        </w:rPr>
        <w:t xml:space="preserve">Atzīt par spēku zaudējušu Gulbenes novada domes 2022.gada 31.augusta lēmumu </w:t>
      </w:r>
      <w:r w:rsidRPr="00713670">
        <w:rPr>
          <w:rFonts w:eastAsiaTheme="minorHAnsi"/>
          <w:shd w:val="clear" w:color="auto" w:fill="FFFFFF"/>
          <w:lang w:eastAsia="en-US"/>
        </w:rPr>
        <w:t xml:space="preserve">Nr. </w:t>
      </w:r>
      <w:r w:rsidRPr="00713670">
        <w:rPr>
          <w:rFonts w:cs="Arial"/>
        </w:rPr>
        <w:t>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(ārkārtas sēdes </w:t>
      </w:r>
      <w:r w:rsidRPr="00713670">
        <w:t>protokols Nr.17; 7.p.</w:t>
      </w:r>
      <w:r w:rsidRPr="00713670">
        <w:rPr>
          <w:rFonts w:cs="Arial"/>
        </w:rPr>
        <w:t>) .</w:t>
      </w:r>
    </w:p>
    <w:p w14:paraId="64EABFB8" w14:textId="77777777" w:rsidR="00713670" w:rsidRPr="00713670" w:rsidRDefault="00713670" w:rsidP="00713670">
      <w:pPr>
        <w:widowControl w:val="0"/>
        <w:spacing w:line="360" w:lineRule="auto"/>
        <w:ind w:firstLine="567"/>
        <w:jc w:val="both"/>
      </w:pPr>
    </w:p>
    <w:p w14:paraId="1CC9F1B4" w14:textId="77777777" w:rsidR="00713670" w:rsidRPr="00713670" w:rsidRDefault="00713670" w:rsidP="00713670">
      <w:pPr>
        <w:spacing w:line="360" w:lineRule="auto"/>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0A4A4389" w14:textId="77777777" w:rsidR="00713670" w:rsidRPr="00713670" w:rsidRDefault="00713670" w:rsidP="00713670">
      <w:pPr>
        <w:spacing w:after="160" w:line="259" w:lineRule="auto"/>
        <w:rPr>
          <w:rFonts w:eastAsiaTheme="minorHAnsi"/>
          <w:lang w:eastAsia="en-US"/>
        </w:rPr>
      </w:pPr>
    </w:p>
    <w:p w14:paraId="5E0D9AA3"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Sagatavoja: A. Zagorska</w:t>
      </w:r>
    </w:p>
    <w:p w14:paraId="4AF23E13" w14:textId="77777777" w:rsidR="00713670" w:rsidRPr="00713670" w:rsidRDefault="00713670" w:rsidP="00713670">
      <w:pPr>
        <w:spacing w:after="160" w:line="259" w:lineRule="auto"/>
        <w:rPr>
          <w:rFonts w:eastAsiaTheme="minorHAnsi"/>
          <w:lang w:eastAsia="en-US"/>
        </w:rPr>
      </w:pPr>
    </w:p>
    <w:p w14:paraId="4A443718" w14:textId="77777777" w:rsidR="00713670" w:rsidRPr="00713670" w:rsidRDefault="00713670" w:rsidP="00713670">
      <w:pPr>
        <w:rPr>
          <w:rFonts w:ascii="Arial" w:hAnsi="Arial" w:cs="Arial"/>
          <w:sz w:val="22"/>
          <w:szCs w:val="22"/>
        </w:rPr>
      </w:pPr>
    </w:p>
    <w:p w14:paraId="126D37C3" w14:textId="77777777" w:rsidR="00713670" w:rsidRPr="00713670" w:rsidRDefault="00713670" w:rsidP="00713670">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670" w:rsidRPr="00713670" w14:paraId="56494DFE" w14:textId="77777777" w:rsidTr="00873076">
        <w:tc>
          <w:tcPr>
            <w:tcW w:w="9458" w:type="dxa"/>
          </w:tcPr>
          <w:p w14:paraId="0300F1CF"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noProof/>
                <w:sz w:val="22"/>
                <w:szCs w:val="22"/>
                <w:lang w:eastAsia="en-US"/>
              </w:rPr>
              <w:lastRenderedPageBreak/>
              <w:drawing>
                <wp:inline distT="0" distB="0" distL="0" distR="0" wp14:anchorId="3435C7C5" wp14:editId="0E3D8D09">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5B67FB92" w14:textId="77777777" w:rsidTr="00873076">
        <w:tc>
          <w:tcPr>
            <w:tcW w:w="9458" w:type="dxa"/>
          </w:tcPr>
          <w:p w14:paraId="5541E12A"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b/>
                <w:bCs/>
                <w:sz w:val="28"/>
                <w:szCs w:val="28"/>
                <w:lang w:eastAsia="en-US"/>
              </w:rPr>
              <w:t>GULBENES NOVADA PAŠVALDĪBA</w:t>
            </w:r>
          </w:p>
        </w:tc>
      </w:tr>
      <w:tr w:rsidR="00713670" w:rsidRPr="00713670" w14:paraId="6F7D2A53" w14:textId="77777777" w:rsidTr="00873076">
        <w:tc>
          <w:tcPr>
            <w:tcW w:w="9458" w:type="dxa"/>
          </w:tcPr>
          <w:p w14:paraId="3F2AFEC9"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Reģ.Nr.90009116327</w:t>
            </w:r>
          </w:p>
        </w:tc>
      </w:tr>
      <w:tr w:rsidR="00713670" w:rsidRPr="00713670" w14:paraId="0159FD92" w14:textId="77777777" w:rsidTr="00873076">
        <w:tc>
          <w:tcPr>
            <w:tcW w:w="9458" w:type="dxa"/>
          </w:tcPr>
          <w:p w14:paraId="2FCDB308"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Ābeļu iela 2, Gulbene, Gulbenes nov., LV-4401</w:t>
            </w:r>
          </w:p>
        </w:tc>
      </w:tr>
      <w:tr w:rsidR="00713670" w:rsidRPr="00713670" w14:paraId="5B38A134" w14:textId="77777777" w:rsidTr="00873076">
        <w:tc>
          <w:tcPr>
            <w:tcW w:w="9458" w:type="dxa"/>
          </w:tcPr>
          <w:p w14:paraId="74617E56" w14:textId="77777777" w:rsidR="00713670" w:rsidRPr="00713670" w:rsidRDefault="00713670" w:rsidP="00713670">
            <w:pPr>
              <w:jc w:val="center"/>
              <w:rPr>
                <w:rFonts w:asciiTheme="minorHAnsi" w:eastAsiaTheme="minorHAnsi" w:hAnsiTheme="minorHAnsi" w:cstheme="minorBidi"/>
                <w:sz w:val="22"/>
                <w:szCs w:val="22"/>
                <w:lang w:eastAsia="en-US"/>
              </w:rPr>
            </w:pPr>
            <w:r w:rsidRPr="00713670">
              <w:rPr>
                <w:rFonts w:eastAsiaTheme="minorHAnsi"/>
                <w:lang w:eastAsia="en-US"/>
              </w:rPr>
              <w:t>Tālrunis 64497710, mob.26595362, e-pasts; dome@gulbene.lv, www.gulbene.lv</w:t>
            </w:r>
          </w:p>
        </w:tc>
      </w:tr>
    </w:tbl>
    <w:p w14:paraId="268D25ED"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0FF4CD5E"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3D774193" w14:textId="77777777" w:rsidR="00713670" w:rsidRPr="00713670" w:rsidRDefault="00713670" w:rsidP="00713670">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714225E2" w14:textId="77777777" w:rsidTr="00873076">
        <w:tc>
          <w:tcPr>
            <w:tcW w:w="4729" w:type="dxa"/>
          </w:tcPr>
          <w:p w14:paraId="231B879C" w14:textId="77777777" w:rsidR="00713670" w:rsidRPr="00713670" w:rsidRDefault="00713670" w:rsidP="00713670">
            <w:pPr>
              <w:rPr>
                <w:rFonts w:eastAsiaTheme="minorHAnsi"/>
                <w:b/>
                <w:bCs/>
                <w:lang w:eastAsia="en-US"/>
              </w:rPr>
            </w:pPr>
            <w:r w:rsidRPr="00713670">
              <w:rPr>
                <w:rFonts w:eastAsiaTheme="minorHAnsi"/>
                <w:b/>
                <w:bCs/>
                <w:lang w:eastAsia="en-US"/>
              </w:rPr>
              <w:t>2022.gada 27.oktobrī</w:t>
            </w:r>
          </w:p>
        </w:tc>
        <w:tc>
          <w:tcPr>
            <w:tcW w:w="4729" w:type="dxa"/>
          </w:tcPr>
          <w:p w14:paraId="722E3207" w14:textId="77777777" w:rsidR="00713670" w:rsidRPr="00713670" w:rsidRDefault="00713670" w:rsidP="00713670">
            <w:pPr>
              <w:rPr>
                <w:rFonts w:eastAsiaTheme="minorHAnsi"/>
                <w:b/>
                <w:bCs/>
                <w:lang w:eastAsia="en-US"/>
              </w:rPr>
            </w:pPr>
            <w:r w:rsidRPr="00713670">
              <w:rPr>
                <w:rFonts w:eastAsiaTheme="minorHAnsi"/>
                <w:b/>
                <w:bCs/>
                <w:lang w:eastAsia="en-US"/>
              </w:rPr>
              <w:t>Nr. GND/2022/1050</w:t>
            </w:r>
          </w:p>
        </w:tc>
      </w:tr>
      <w:tr w:rsidR="00713670" w:rsidRPr="00713670" w14:paraId="5127BB5C" w14:textId="77777777" w:rsidTr="00873076">
        <w:tc>
          <w:tcPr>
            <w:tcW w:w="4729" w:type="dxa"/>
          </w:tcPr>
          <w:p w14:paraId="11B44C4F" w14:textId="77777777" w:rsidR="00713670" w:rsidRPr="00713670" w:rsidRDefault="00713670" w:rsidP="00713670">
            <w:pPr>
              <w:rPr>
                <w:rFonts w:eastAsiaTheme="minorHAnsi"/>
                <w:lang w:eastAsia="en-US"/>
              </w:rPr>
            </w:pPr>
          </w:p>
        </w:tc>
        <w:tc>
          <w:tcPr>
            <w:tcW w:w="4729" w:type="dxa"/>
          </w:tcPr>
          <w:p w14:paraId="4CE03A41" w14:textId="77777777" w:rsidR="00713670" w:rsidRPr="00713670" w:rsidRDefault="00713670" w:rsidP="00713670">
            <w:pPr>
              <w:rPr>
                <w:rFonts w:eastAsiaTheme="minorHAnsi"/>
                <w:b/>
                <w:bCs/>
                <w:lang w:eastAsia="en-US"/>
              </w:rPr>
            </w:pPr>
            <w:r w:rsidRPr="00713670">
              <w:rPr>
                <w:rFonts w:eastAsiaTheme="minorHAnsi"/>
                <w:b/>
                <w:bCs/>
                <w:lang w:eastAsia="en-US"/>
              </w:rPr>
              <w:t>( protokols Nr.20; 94.p)</w:t>
            </w:r>
          </w:p>
        </w:tc>
      </w:tr>
    </w:tbl>
    <w:p w14:paraId="7C4B99E6" w14:textId="77777777" w:rsidR="00713670" w:rsidRPr="00713670" w:rsidRDefault="00713670" w:rsidP="00713670">
      <w:pPr>
        <w:spacing w:after="160" w:line="259" w:lineRule="auto"/>
        <w:rPr>
          <w:rFonts w:eastAsiaTheme="minorHAnsi"/>
          <w:lang w:eastAsia="en-US"/>
        </w:rPr>
      </w:pPr>
    </w:p>
    <w:p w14:paraId="7B5C18D1" w14:textId="77777777" w:rsidR="00713670" w:rsidRPr="00713670" w:rsidRDefault="00713670" w:rsidP="00713670">
      <w:pPr>
        <w:spacing w:after="160" w:line="259" w:lineRule="auto"/>
        <w:jc w:val="center"/>
        <w:rPr>
          <w:rFonts w:eastAsiaTheme="minorHAnsi"/>
          <w:b/>
          <w:bCs/>
          <w:lang w:eastAsia="en-US"/>
        </w:rPr>
      </w:pPr>
      <w:r w:rsidRPr="00713670">
        <w:rPr>
          <w:rFonts w:eastAsiaTheme="minorHAnsi"/>
          <w:b/>
          <w:bCs/>
          <w:lang w:eastAsia="en-US"/>
        </w:rPr>
        <w:t xml:space="preserve">Par galvojuma sniegšanu SIA “Gulbenes </w:t>
      </w:r>
      <w:proofErr w:type="spellStart"/>
      <w:r w:rsidRPr="00713670">
        <w:rPr>
          <w:rFonts w:eastAsiaTheme="minorHAnsi"/>
          <w:b/>
          <w:bCs/>
          <w:lang w:eastAsia="en-US"/>
        </w:rPr>
        <w:t>Energo</w:t>
      </w:r>
      <w:proofErr w:type="spellEnd"/>
      <w:r w:rsidRPr="00713670">
        <w:rPr>
          <w:rFonts w:eastAsiaTheme="minorHAnsi"/>
          <w:b/>
          <w:bCs/>
          <w:lang w:eastAsia="en-US"/>
        </w:rPr>
        <w:t xml:space="preserve"> Serviss” aizņēmumam, projekta “Skolas ielas apkaimes vides kvalitātes uzlabošana Gulbenē” īstenošanai</w:t>
      </w:r>
    </w:p>
    <w:p w14:paraId="17310B54" w14:textId="77777777" w:rsidR="00713670" w:rsidRPr="00713670" w:rsidRDefault="00713670" w:rsidP="00713670">
      <w:pPr>
        <w:widowControl w:val="0"/>
        <w:spacing w:line="360" w:lineRule="auto"/>
        <w:ind w:firstLine="567"/>
        <w:jc w:val="both"/>
        <w:rPr>
          <w:rFonts w:eastAsiaTheme="minorHAnsi"/>
          <w:sz w:val="6"/>
          <w:szCs w:val="6"/>
          <w:lang w:eastAsia="en-US"/>
        </w:rPr>
      </w:pPr>
    </w:p>
    <w:p w14:paraId="4F8C63AA"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 aizņēmumam, projekta “Skolas ielas apkaimes vides kvalitātes uzlabošana Gulbenē” īstenošanai. </w:t>
      </w:r>
    </w:p>
    <w:p w14:paraId="57D85BE7" w14:textId="77777777" w:rsidR="00713670" w:rsidRPr="00713670" w:rsidRDefault="00713670" w:rsidP="00713670">
      <w:pPr>
        <w:spacing w:line="360" w:lineRule="auto"/>
        <w:ind w:firstLine="567"/>
        <w:jc w:val="both"/>
        <w:rPr>
          <w:rFonts w:eastAsiaTheme="minorHAnsi"/>
          <w:lang w:eastAsia="en-US"/>
        </w:rPr>
      </w:pPr>
      <w:r w:rsidRPr="00713670">
        <w:rPr>
          <w:rFonts w:cs="Arial"/>
        </w:rPr>
        <w:t>Gulbenes novada dome 2022.gada 31.augusta sēdē pieņēma lēmumu Nr. 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 </w:t>
      </w:r>
      <w:r w:rsidRPr="00713670">
        <w:rPr>
          <w:rFonts w:cs="Arial"/>
        </w:rPr>
        <w:t xml:space="preserve">” (ārkārtas sēdes </w:t>
      </w:r>
      <w:r w:rsidRPr="00713670">
        <w:t>protokols Nr.17; 7.p.</w:t>
      </w:r>
      <w:r w:rsidRPr="00713670">
        <w:rPr>
          <w:rFonts w:cs="Arial"/>
        </w:rPr>
        <w:t xml:space="preserve">), kurā nolēma sniegt galvojumu Gulbenes novada pašvaldības kapitālsabiedrībai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Gulbenes novada pašvaldības administrācijas Finanšu nodaļa konstatējusi, ka jāpārskata pieņemtais lēmums, jo </w:t>
      </w: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aizņēmumu ņems Valsts kasē.</w:t>
      </w:r>
    </w:p>
    <w:p w14:paraId="224AA362"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vienotais reģistrācijas Nr.54603000121, kapitāla daļu turētājs 100 % apmērā ir Gulbenes novada pašvaldība. </w:t>
      </w:r>
    </w:p>
    <w:p w14:paraId="246AA0BF"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SIA “Gulbenes </w:t>
      </w:r>
      <w:proofErr w:type="spellStart"/>
      <w:r w:rsidRPr="00713670">
        <w:rPr>
          <w:rFonts w:eastAsiaTheme="minorHAnsi"/>
          <w:lang w:eastAsia="en-US"/>
        </w:rPr>
        <w:t>Energo</w:t>
      </w:r>
      <w:proofErr w:type="spellEnd"/>
      <w:r w:rsidRPr="00713670">
        <w:rPr>
          <w:rFonts w:eastAsiaTheme="minorHAnsi"/>
          <w:lang w:eastAsia="en-US"/>
        </w:rPr>
        <w:t xml:space="preserve"> Serviss” kā Sabiedrisko pakalpojumu sniedzējs plāno iesaistīties Gulbenes novada pašvaldības īstenotajā infrastruktūras uzlabošanas projektā, piedaloties ūdensapgādes un kanalizācijas tīklu izbūvē.</w:t>
      </w:r>
    </w:p>
    <w:p w14:paraId="29A5976E" w14:textId="77777777" w:rsidR="00713670" w:rsidRPr="00713670" w:rsidRDefault="00713670" w:rsidP="00713670">
      <w:pPr>
        <w:widowControl w:val="0"/>
        <w:spacing w:line="360" w:lineRule="auto"/>
        <w:ind w:firstLine="567"/>
        <w:jc w:val="both"/>
        <w:rPr>
          <w:rFonts w:eastAsiaTheme="minorHAnsi"/>
          <w:lang w:eastAsia="en-US"/>
        </w:rPr>
      </w:pPr>
      <w:r w:rsidRPr="00713670">
        <w:rPr>
          <w:rFonts w:eastAsiaTheme="minorHAnsi"/>
          <w:lang w:eastAsia="en-US"/>
        </w:rPr>
        <w:t xml:space="preserve">Projektam “Skolas ielas apkaimes vides kvalitātes uzlabošana Gulbenē” nepieciešams aizņēmums </w:t>
      </w:r>
      <w:r w:rsidRPr="00713670">
        <w:rPr>
          <w:rFonts w:eastAsiaTheme="minorHAnsi"/>
          <w:b/>
          <w:bCs/>
          <w:lang w:eastAsia="en-US"/>
        </w:rPr>
        <w:t>137 549,36 EUR</w:t>
      </w:r>
      <w:r w:rsidRPr="00713670">
        <w:rPr>
          <w:rFonts w:eastAsiaTheme="minorHAnsi"/>
          <w:lang w:eastAsia="en-US"/>
        </w:rPr>
        <w:t xml:space="preserve"> (</w:t>
      </w:r>
      <w:r w:rsidRPr="00713670">
        <w:rPr>
          <w:rFonts w:eastAsiaTheme="minorHAnsi"/>
          <w:i/>
          <w:iCs/>
          <w:lang w:eastAsia="en-US"/>
        </w:rPr>
        <w:t xml:space="preserve">viens simts trīsdesmit septiņi tūkstoši pieci simti četrdesmit deviņi </w:t>
      </w:r>
      <w:proofErr w:type="spellStart"/>
      <w:r w:rsidRPr="00713670">
        <w:rPr>
          <w:rFonts w:eastAsiaTheme="minorHAnsi"/>
          <w:i/>
          <w:iCs/>
          <w:lang w:eastAsia="en-US"/>
        </w:rPr>
        <w:t>euro</w:t>
      </w:r>
      <w:proofErr w:type="spellEnd"/>
      <w:r w:rsidRPr="00713670">
        <w:rPr>
          <w:rFonts w:eastAsiaTheme="minorHAnsi"/>
          <w:i/>
          <w:iCs/>
          <w:lang w:eastAsia="en-US"/>
        </w:rPr>
        <w:t xml:space="preserve"> 36 centi</w:t>
      </w:r>
      <w:r w:rsidRPr="00713670">
        <w:rPr>
          <w:rFonts w:eastAsiaTheme="minorHAnsi"/>
          <w:lang w:eastAsia="en-US"/>
        </w:rPr>
        <w:t>) apmērā.</w:t>
      </w:r>
    </w:p>
    <w:p w14:paraId="50AF1AD8" w14:textId="77777777" w:rsidR="00713670" w:rsidRPr="00713670" w:rsidRDefault="00713670" w:rsidP="00713670">
      <w:pPr>
        <w:widowControl w:val="0"/>
        <w:spacing w:line="360" w:lineRule="auto"/>
        <w:ind w:firstLine="567"/>
        <w:jc w:val="both"/>
        <w:rPr>
          <w:rFonts w:eastAsiaTheme="minorHAnsi"/>
          <w:lang w:eastAsia="en-US"/>
        </w:rPr>
      </w:pPr>
      <w:r w:rsidRPr="00713670">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uz likuma “Par pašvaldību budžetiem” 26.panta otrā daļa nosaka, ka galvojumus pašvaldības var sniegt tikai tām kapitālsabiedrībām, kurās attiecīgās pašvaldības daļa </w:t>
      </w:r>
      <w:r w:rsidRPr="00713670">
        <w:lastRenderedPageBreak/>
        <w:t xml:space="preserve">pārsniedz 50 procentus, Ministru kabineta 2019.gada 10.decembra noteikumiem Nr.590 “Noteikumi par pašvaldību aizņēmumiem un galvojumiem” 11.1. apakšpunktu, kas nosaka, ka pašvaldības ar e-pakalpojuma </w:t>
      </w:r>
      <w:proofErr w:type="spellStart"/>
      <w:r w:rsidRPr="00713670">
        <w:t>eAizņēmumi</w:t>
      </w:r>
      <w:proofErr w:type="spellEnd"/>
      <w:r w:rsidRPr="00713670">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713670">
        <w:rPr>
          <w:rFonts w:eastAsiaTheme="minorHAnsi"/>
          <w:lang w:eastAsia="en-US"/>
        </w:rPr>
        <w:t xml:space="preserve">, un ņemot vērā 20.10.2022. Finanšu komitejas ieteikumu, atklāti balsojot: </w:t>
      </w:r>
      <w:r w:rsidRPr="00713670">
        <w:rPr>
          <w:noProof/>
        </w:rPr>
        <w:t>ar 11 balsīm "Par" (Ainārs Brezinskis, Aivars Circens, Anatolijs Savickis, Andis Caunītis, Atis Jencītis, Guna Pūcīte, Guna Švika, Gunārs Ciglis, Ivars Kupčs, Mudīte Motivāne, Normunds Mazūrs), "Pret" – nav, "Atturas" – nav,</w:t>
      </w:r>
      <w:r w:rsidRPr="00713670">
        <w:rPr>
          <w:rFonts w:eastAsiaTheme="minorHAnsi"/>
          <w:lang w:eastAsia="en-US"/>
        </w:rPr>
        <w:t xml:space="preserve"> Gulbenes novada dome NOLEMJ:</w:t>
      </w:r>
    </w:p>
    <w:p w14:paraId="68A5C009" w14:textId="77777777" w:rsidR="00713670" w:rsidRPr="00713670" w:rsidRDefault="00713670" w:rsidP="00713670">
      <w:pPr>
        <w:widowControl w:val="0"/>
        <w:spacing w:line="360" w:lineRule="auto"/>
        <w:ind w:right="-2" w:firstLine="567"/>
        <w:jc w:val="both"/>
      </w:pPr>
      <w:r w:rsidRPr="00713670">
        <w:t>1. PIEKRIST, ka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ņem ilgtermiņa aizņēmumu Valsts kasē </w:t>
      </w:r>
      <w:r w:rsidRPr="00713670">
        <w:rPr>
          <w:rFonts w:eastAsiaTheme="minorHAnsi"/>
          <w:b/>
          <w:bCs/>
          <w:lang w:eastAsia="en-US"/>
        </w:rPr>
        <w:t>137 549,36 EUR</w:t>
      </w:r>
      <w:r w:rsidRPr="00713670">
        <w:rPr>
          <w:rFonts w:eastAsiaTheme="minorHAnsi"/>
          <w:lang w:eastAsia="en-US"/>
        </w:rPr>
        <w:t xml:space="preserve"> (</w:t>
      </w:r>
      <w:r w:rsidRPr="00713670">
        <w:rPr>
          <w:rFonts w:eastAsiaTheme="minorHAnsi"/>
          <w:i/>
          <w:iCs/>
          <w:lang w:eastAsia="en-US"/>
        </w:rPr>
        <w:t xml:space="preserve">viens simts trīsdesmit septiņi tūkstoši pieci simti četrdesmit deviņi </w:t>
      </w:r>
      <w:proofErr w:type="spellStart"/>
      <w:r w:rsidRPr="00713670">
        <w:rPr>
          <w:rFonts w:eastAsiaTheme="minorHAnsi"/>
          <w:i/>
          <w:iCs/>
          <w:lang w:eastAsia="en-US"/>
        </w:rPr>
        <w:t>euro</w:t>
      </w:r>
      <w:proofErr w:type="spellEnd"/>
      <w:r w:rsidRPr="00713670">
        <w:rPr>
          <w:rFonts w:eastAsiaTheme="minorHAnsi"/>
          <w:i/>
          <w:iCs/>
          <w:lang w:eastAsia="en-US"/>
        </w:rPr>
        <w:t xml:space="preserve"> 36 centi</w:t>
      </w:r>
      <w:r w:rsidRPr="00713670">
        <w:rPr>
          <w:rFonts w:eastAsiaTheme="minorHAnsi"/>
          <w:lang w:eastAsia="en-US"/>
        </w:rPr>
        <w:t>)</w:t>
      </w:r>
      <w:r w:rsidRPr="00713670">
        <w:t xml:space="preserve"> apmērā ar atlikto pamatsummas atmaksas maksājumu līdz 2023.gada marta mēnesim, atmaksas termiņu 15 gadi, kā arī aizņēmumam tiek noteikta mainīgā gada procentu likme ar fiksēšanas periodu ik pēc gada.</w:t>
      </w:r>
    </w:p>
    <w:p w14:paraId="39C504DE" w14:textId="77777777" w:rsidR="00713670" w:rsidRPr="00713670" w:rsidRDefault="00713670" w:rsidP="00713670">
      <w:pPr>
        <w:widowControl w:val="0"/>
        <w:spacing w:line="360" w:lineRule="auto"/>
        <w:ind w:firstLine="567"/>
        <w:jc w:val="both"/>
        <w:rPr>
          <w:rFonts w:eastAsiaTheme="minorHAnsi"/>
          <w:lang w:eastAsia="en-US"/>
        </w:rPr>
      </w:pPr>
      <w:r w:rsidRPr="00713670">
        <w:t>2. PIEKRIST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vienotais reģistrācijas Nr.54603000121, kuras 100% kapitāla daļu pieder pašvaldībai, aizņēmuma </w:t>
      </w:r>
      <w:bookmarkStart w:id="50" w:name="_Hlk116563529"/>
      <w:r w:rsidRPr="00713670">
        <w:rPr>
          <w:rFonts w:eastAsiaTheme="minorHAnsi"/>
          <w:b/>
          <w:bCs/>
          <w:lang w:eastAsia="en-US"/>
        </w:rPr>
        <w:t>137 549,36 EUR</w:t>
      </w:r>
      <w:r w:rsidRPr="00713670">
        <w:rPr>
          <w:rFonts w:eastAsiaTheme="minorHAnsi"/>
          <w:lang w:eastAsia="en-US"/>
        </w:rPr>
        <w:t xml:space="preserve"> (</w:t>
      </w:r>
      <w:r w:rsidRPr="00713670">
        <w:rPr>
          <w:rFonts w:eastAsiaTheme="minorHAnsi"/>
          <w:i/>
          <w:iCs/>
          <w:lang w:eastAsia="en-US"/>
        </w:rPr>
        <w:t xml:space="preserve">viens simts trīsdesmit septiņi tūkstoši pieci simti četrdesmit deviņi </w:t>
      </w:r>
      <w:proofErr w:type="spellStart"/>
      <w:r w:rsidRPr="00713670">
        <w:rPr>
          <w:rFonts w:eastAsiaTheme="minorHAnsi"/>
          <w:i/>
          <w:iCs/>
          <w:lang w:eastAsia="en-US"/>
        </w:rPr>
        <w:t>euro</w:t>
      </w:r>
      <w:proofErr w:type="spellEnd"/>
      <w:r w:rsidRPr="00713670">
        <w:rPr>
          <w:rFonts w:eastAsiaTheme="minorHAnsi"/>
          <w:i/>
          <w:iCs/>
          <w:lang w:eastAsia="en-US"/>
        </w:rPr>
        <w:t xml:space="preserve"> 36 centi</w:t>
      </w:r>
      <w:r w:rsidRPr="00713670">
        <w:rPr>
          <w:rFonts w:eastAsiaTheme="minorHAnsi"/>
          <w:lang w:eastAsia="en-US"/>
        </w:rPr>
        <w:t>)</w:t>
      </w:r>
      <w:bookmarkEnd w:id="50"/>
      <w:r w:rsidRPr="00713670">
        <w:t xml:space="preserve">  apmērā Valsts kasē ar Valsts kases noteikto procentu likmi līguma slēgšanas dienā projekta </w:t>
      </w:r>
      <w:r w:rsidRPr="00713670">
        <w:rPr>
          <w:rFonts w:eastAsiaTheme="minorHAnsi"/>
          <w:lang w:eastAsia="en-US"/>
        </w:rPr>
        <w:t xml:space="preserve">“Skolas ielas apkaimes vides kvalitātes uzlabošana Gulbenē īstenošanai. </w:t>
      </w:r>
    </w:p>
    <w:p w14:paraId="56588C31" w14:textId="77777777" w:rsidR="00713670" w:rsidRPr="00713670" w:rsidRDefault="00713670" w:rsidP="00713670">
      <w:pPr>
        <w:widowControl w:val="0"/>
        <w:spacing w:line="360" w:lineRule="auto"/>
        <w:ind w:firstLine="567"/>
        <w:jc w:val="both"/>
      </w:pPr>
      <w:r w:rsidRPr="00713670">
        <w:t>3. GARANTĒT aizņēmuma atmaksu ar Gulbenes novada pašvaldības budžetu.</w:t>
      </w:r>
    </w:p>
    <w:p w14:paraId="1E0721F3" w14:textId="77777777" w:rsidR="00713670" w:rsidRPr="00713670" w:rsidRDefault="00713670" w:rsidP="00713670">
      <w:pPr>
        <w:widowControl w:val="0"/>
        <w:spacing w:line="360" w:lineRule="auto"/>
        <w:ind w:firstLine="567"/>
        <w:jc w:val="both"/>
      </w:pPr>
      <w:r w:rsidRPr="00713670">
        <w:t>4. Aizņēmumu izņemt līdz 2023.gada 31.decembrim.</w:t>
      </w:r>
    </w:p>
    <w:p w14:paraId="12AE1B35" w14:textId="77777777" w:rsidR="00713670" w:rsidRPr="00713670" w:rsidRDefault="00713670" w:rsidP="00713670">
      <w:pPr>
        <w:widowControl w:val="0"/>
        <w:spacing w:line="360" w:lineRule="auto"/>
        <w:ind w:firstLine="567"/>
        <w:jc w:val="both"/>
      </w:pPr>
      <w:r w:rsidRPr="00713670">
        <w:t>5. LŪGT Pašvaldību aizņēmumu un galvojumu kontroles un pārraudzības padomi atļaut Gulbenes novada pašvaldībai sniegt galvojumu SIA “</w:t>
      </w:r>
      <w:r w:rsidRPr="00713670">
        <w:rPr>
          <w:rFonts w:eastAsiaTheme="minorHAnsi"/>
          <w:lang w:eastAsia="en-US"/>
        </w:rPr>
        <w:t xml:space="preserve">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t xml:space="preserve">” aizņēmumam </w:t>
      </w:r>
      <w:r w:rsidRPr="00713670">
        <w:rPr>
          <w:rFonts w:eastAsiaTheme="minorHAnsi"/>
          <w:b/>
          <w:bCs/>
          <w:lang w:eastAsia="en-US"/>
        </w:rPr>
        <w:t>137 549,36 EUR</w:t>
      </w:r>
      <w:r w:rsidRPr="00713670">
        <w:rPr>
          <w:rFonts w:eastAsiaTheme="minorHAnsi"/>
          <w:lang w:eastAsia="en-US"/>
        </w:rPr>
        <w:t xml:space="preserve"> (</w:t>
      </w:r>
      <w:r w:rsidRPr="00713670">
        <w:rPr>
          <w:rFonts w:eastAsiaTheme="minorHAnsi"/>
          <w:i/>
          <w:iCs/>
          <w:lang w:eastAsia="en-US"/>
        </w:rPr>
        <w:t xml:space="preserve">viens simts trīsdesmit septiņi tūkstoši pieci simti četrdesmit deviņi </w:t>
      </w:r>
      <w:proofErr w:type="spellStart"/>
      <w:r w:rsidRPr="00713670">
        <w:rPr>
          <w:rFonts w:eastAsiaTheme="minorHAnsi"/>
          <w:i/>
          <w:iCs/>
          <w:lang w:eastAsia="en-US"/>
        </w:rPr>
        <w:t>euro</w:t>
      </w:r>
      <w:proofErr w:type="spellEnd"/>
      <w:r w:rsidRPr="00713670">
        <w:rPr>
          <w:rFonts w:eastAsiaTheme="minorHAnsi"/>
          <w:i/>
          <w:iCs/>
          <w:lang w:eastAsia="en-US"/>
        </w:rPr>
        <w:t xml:space="preserve"> 36 centi</w:t>
      </w:r>
      <w:r w:rsidRPr="00713670">
        <w:rPr>
          <w:rFonts w:eastAsiaTheme="minorHAnsi"/>
          <w:lang w:eastAsia="en-US"/>
        </w:rPr>
        <w:t>)</w:t>
      </w:r>
      <w:r w:rsidRPr="00713670">
        <w:t xml:space="preserve"> apmērā.</w:t>
      </w:r>
    </w:p>
    <w:p w14:paraId="3C566F02" w14:textId="77777777" w:rsidR="00713670" w:rsidRPr="00713670" w:rsidRDefault="00713670" w:rsidP="00713670">
      <w:pPr>
        <w:widowControl w:val="0"/>
        <w:spacing w:line="360" w:lineRule="auto"/>
        <w:ind w:firstLine="567"/>
        <w:jc w:val="both"/>
      </w:pPr>
      <w:r w:rsidRPr="00713670">
        <w:t>6. Lēmums stājas spēkā ar tā pieņemšanas brīdi.</w:t>
      </w:r>
    </w:p>
    <w:p w14:paraId="5AED86C0" w14:textId="77777777" w:rsidR="00713670" w:rsidRPr="00713670" w:rsidRDefault="00713670" w:rsidP="00713670">
      <w:pPr>
        <w:widowControl w:val="0"/>
        <w:spacing w:line="360" w:lineRule="auto"/>
        <w:ind w:firstLine="567"/>
        <w:jc w:val="both"/>
      </w:pPr>
      <w:r w:rsidRPr="00713670">
        <w:t xml:space="preserve">7. </w:t>
      </w:r>
      <w:r w:rsidRPr="00713670">
        <w:rPr>
          <w:rFonts w:eastAsiaTheme="minorHAnsi"/>
          <w:lang w:eastAsia="en-US"/>
        </w:rPr>
        <w:t xml:space="preserve">Atzīt par spēku zaudējušu Gulbenes novada domes 2022.gada 31.augusta lēmumu </w:t>
      </w:r>
      <w:r w:rsidRPr="00713670">
        <w:rPr>
          <w:rFonts w:eastAsiaTheme="minorHAnsi"/>
          <w:shd w:val="clear" w:color="auto" w:fill="FFFFFF"/>
          <w:lang w:eastAsia="en-US"/>
        </w:rPr>
        <w:t xml:space="preserve">Nr. </w:t>
      </w:r>
      <w:r w:rsidRPr="00713670">
        <w:rPr>
          <w:rFonts w:cs="Arial"/>
        </w:rPr>
        <w:t>GND/2022/825 “</w:t>
      </w:r>
      <w:r w:rsidRPr="00713670">
        <w:rPr>
          <w:rFonts w:eastAsiaTheme="minorHAnsi"/>
          <w:lang w:eastAsia="en-US"/>
        </w:rPr>
        <w:t xml:space="preserve">Par galvojuma sniegšanu SIA “Gulbenes </w:t>
      </w:r>
      <w:proofErr w:type="spellStart"/>
      <w:r w:rsidRPr="00713670">
        <w:rPr>
          <w:rFonts w:eastAsiaTheme="minorHAnsi"/>
          <w:lang w:eastAsia="en-US"/>
        </w:rPr>
        <w:t>Energo</w:t>
      </w:r>
      <w:proofErr w:type="spellEnd"/>
      <w:r w:rsidRPr="00713670">
        <w:rPr>
          <w:rFonts w:eastAsiaTheme="minorHAnsi"/>
          <w:lang w:eastAsia="en-US"/>
        </w:rPr>
        <w:t xml:space="preserve"> Serviss”</w:t>
      </w:r>
      <w:r w:rsidRPr="00713670">
        <w:rPr>
          <w:rFonts w:cs="Arial"/>
        </w:rPr>
        <w:t xml:space="preserve">” (ārkārtas sēdes </w:t>
      </w:r>
      <w:r w:rsidRPr="00713670">
        <w:t>protokols Nr.17; 7.p.</w:t>
      </w:r>
      <w:r w:rsidRPr="00713670">
        <w:rPr>
          <w:rFonts w:cs="Arial"/>
        </w:rPr>
        <w:t>) .</w:t>
      </w:r>
    </w:p>
    <w:p w14:paraId="65576A96" w14:textId="77777777" w:rsidR="00713670" w:rsidRPr="00713670" w:rsidRDefault="00713670" w:rsidP="00713670">
      <w:pPr>
        <w:spacing w:after="160" w:line="259" w:lineRule="auto"/>
        <w:rPr>
          <w:rFonts w:eastAsiaTheme="minorHAnsi"/>
          <w:lang w:eastAsia="en-US"/>
        </w:rPr>
      </w:pPr>
    </w:p>
    <w:p w14:paraId="65A0D97A" w14:textId="77777777" w:rsidR="00713670" w:rsidRPr="00713670" w:rsidRDefault="00713670" w:rsidP="00713670">
      <w:pPr>
        <w:spacing w:line="360" w:lineRule="auto"/>
      </w:pPr>
      <w:r w:rsidRPr="00713670">
        <w:t>Gulbenes novada domes priekšsēdētājs</w:t>
      </w:r>
      <w:r w:rsidRPr="00713670">
        <w:tab/>
      </w:r>
      <w:r w:rsidRPr="00713670">
        <w:tab/>
      </w:r>
      <w:r w:rsidRPr="00713670">
        <w:tab/>
      </w:r>
      <w:r w:rsidRPr="00713670">
        <w:tab/>
      </w:r>
      <w:r w:rsidRPr="00713670">
        <w:tab/>
      </w:r>
      <w:r w:rsidRPr="00713670">
        <w:tab/>
      </w:r>
      <w:proofErr w:type="spellStart"/>
      <w:r w:rsidRPr="00713670">
        <w:t>A.Caunītis</w:t>
      </w:r>
      <w:proofErr w:type="spellEnd"/>
    </w:p>
    <w:p w14:paraId="66C4071E" w14:textId="77777777" w:rsidR="00713670" w:rsidRPr="00713670" w:rsidRDefault="00713670" w:rsidP="00713670">
      <w:pPr>
        <w:spacing w:after="160" w:line="259" w:lineRule="auto"/>
        <w:rPr>
          <w:rFonts w:eastAsiaTheme="minorHAnsi"/>
          <w:lang w:eastAsia="en-US"/>
        </w:rPr>
      </w:pPr>
    </w:p>
    <w:p w14:paraId="0951F606" w14:textId="77777777" w:rsidR="00713670" w:rsidRPr="00713670" w:rsidRDefault="00713670" w:rsidP="00713670">
      <w:pPr>
        <w:spacing w:after="160" w:line="259" w:lineRule="auto"/>
        <w:rPr>
          <w:rFonts w:eastAsiaTheme="minorHAnsi"/>
          <w:lang w:eastAsia="en-US"/>
        </w:rPr>
      </w:pPr>
      <w:r w:rsidRPr="00713670">
        <w:rPr>
          <w:rFonts w:eastAsiaTheme="minorHAnsi"/>
          <w:lang w:eastAsia="en-US"/>
        </w:rPr>
        <w:t>Sagatavoja: A. Zagorska</w:t>
      </w:r>
    </w:p>
    <w:p w14:paraId="2857FBC7" w14:textId="77777777" w:rsidR="00713670" w:rsidRPr="00713670" w:rsidRDefault="00713670" w:rsidP="00713670">
      <w:pPr>
        <w:spacing w:after="160" w:line="259" w:lineRule="auto"/>
        <w:rPr>
          <w:rFonts w:eastAsiaTheme="minorHAnsi"/>
          <w:lang w:eastAsia="en-US"/>
        </w:rPr>
      </w:pPr>
    </w:p>
    <w:tbl>
      <w:tblPr>
        <w:tblW w:w="0" w:type="auto"/>
        <w:tblLook w:val="01E0" w:firstRow="1" w:lastRow="1" w:firstColumn="1" w:lastColumn="1" w:noHBand="0" w:noVBand="0"/>
      </w:tblPr>
      <w:tblGrid>
        <w:gridCol w:w="3073"/>
        <w:gridCol w:w="3115"/>
        <w:gridCol w:w="2743"/>
      </w:tblGrid>
      <w:tr w:rsidR="00713670" w:rsidRPr="00713670" w14:paraId="659252DC" w14:textId="77777777" w:rsidTr="00873076">
        <w:tc>
          <w:tcPr>
            <w:tcW w:w="3073" w:type="dxa"/>
          </w:tcPr>
          <w:p w14:paraId="1761EC42" w14:textId="77777777" w:rsidR="00713670" w:rsidRPr="00713670" w:rsidRDefault="00713670" w:rsidP="00713670"/>
        </w:tc>
        <w:tc>
          <w:tcPr>
            <w:tcW w:w="3115" w:type="dxa"/>
          </w:tcPr>
          <w:p w14:paraId="22B15900" w14:textId="77777777" w:rsidR="00713670" w:rsidRPr="00713670" w:rsidRDefault="00713670" w:rsidP="00713670">
            <w:pPr>
              <w:jc w:val="center"/>
            </w:pPr>
            <w:r w:rsidRPr="00713670">
              <w:rPr>
                <w:noProof/>
              </w:rPr>
              <w:drawing>
                <wp:inline distT="0" distB="0" distL="0" distR="0" wp14:anchorId="5803F99E" wp14:editId="2B8BFAF7">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8B0113F" w14:textId="77777777" w:rsidR="00713670" w:rsidRPr="00713670" w:rsidRDefault="00713670" w:rsidP="00713670">
            <w:pPr>
              <w:rPr>
                <w:sz w:val="32"/>
                <w:szCs w:val="32"/>
              </w:rPr>
            </w:pPr>
          </w:p>
        </w:tc>
      </w:tr>
      <w:tr w:rsidR="00713670" w:rsidRPr="00713670" w14:paraId="3EAB5DB5" w14:textId="77777777" w:rsidTr="00873076">
        <w:tc>
          <w:tcPr>
            <w:tcW w:w="8931" w:type="dxa"/>
            <w:gridSpan w:val="3"/>
          </w:tcPr>
          <w:p w14:paraId="3981ABDF" w14:textId="77777777" w:rsidR="00713670" w:rsidRPr="00713670" w:rsidRDefault="00713670" w:rsidP="00713670">
            <w:pPr>
              <w:spacing w:before="240"/>
              <w:jc w:val="center"/>
              <w:rPr>
                <w:b/>
                <w:sz w:val="32"/>
                <w:szCs w:val="32"/>
              </w:rPr>
            </w:pPr>
            <w:r w:rsidRPr="00713670">
              <w:rPr>
                <w:b/>
                <w:sz w:val="32"/>
                <w:szCs w:val="32"/>
              </w:rPr>
              <w:t>GULBENES NOVADA PAŠVALDĪBA</w:t>
            </w:r>
          </w:p>
        </w:tc>
      </w:tr>
      <w:tr w:rsidR="00713670" w:rsidRPr="00713670" w14:paraId="0235FA02" w14:textId="77777777" w:rsidTr="00873076">
        <w:tc>
          <w:tcPr>
            <w:tcW w:w="8931" w:type="dxa"/>
            <w:gridSpan w:val="3"/>
          </w:tcPr>
          <w:p w14:paraId="4F36BE79" w14:textId="77777777" w:rsidR="00713670" w:rsidRPr="00713670" w:rsidRDefault="00713670" w:rsidP="00713670">
            <w:pPr>
              <w:jc w:val="center"/>
            </w:pPr>
            <w:proofErr w:type="spellStart"/>
            <w:r w:rsidRPr="00713670">
              <w:t>Reģ</w:t>
            </w:r>
            <w:proofErr w:type="spellEnd"/>
            <w:r w:rsidRPr="00713670">
              <w:t>. Nr. 90009116327</w:t>
            </w:r>
          </w:p>
        </w:tc>
      </w:tr>
      <w:tr w:rsidR="00713670" w:rsidRPr="00713670" w14:paraId="78288D6A" w14:textId="77777777" w:rsidTr="00873076">
        <w:tc>
          <w:tcPr>
            <w:tcW w:w="8931" w:type="dxa"/>
            <w:gridSpan w:val="3"/>
          </w:tcPr>
          <w:p w14:paraId="6BC4CE3B" w14:textId="77777777" w:rsidR="00713670" w:rsidRPr="00713670" w:rsidRDefault="00713670" w:rsidP="00713670">
            <w:pPr>
              <w:jc w:val="center"/>
            </w:pPr>
            <w:r w:rsidRPr="00713670">
              <w:t>Ābeļu iela 2, Gulbene, Gulbenes nov., LV-4401</w:t>
            </w:r>
          </w:p>
        </w:tc>
      </w:tr>
      <w:tr w:rsidR="00713670" w:rsidRPr="00713670" w14:paraId="6C3E1CE5" w14:textId="77777777" w:rsidTr="00873076">
        <w:tc>
          <w:tcPr>
            <w:tcW w:w="8931" w:type="dxa"/>
            <w:gridSpan w:val="3"/>
          </w:tcPr>
          <w:p w14:paraId="46C62680" w14:textId="77777777" w:rsidR="00713670" w:rsidRPr="00713670" w:rsidRDefault="00713670" w:rsidP="00713670">
            <w:pPr>
              <w:pBdr>
                <w:bottom w:val="single" w:sz="12" w:space="1" w:color="auto"/>
              </w:pBdr>
              <w:jc w:val="center"/>
            </w:pPr>
            <w:r w:rsidRPr="00713670">
              <w:t>Tālrunis 64497710, mob.26595362, e-pasts: dome@gulbene.lv, www.gulbene.lv</w:t>
            </w:r>
          </w:p>
          <w:p w14:paraId="3ABFD43E" w14:textId="77777777" w:rsidR="00713670" w:rsidRPr="00713670" w:rsidRDefault="00713670" w:rsidP="00713670">
            <w:pPr>
              <w:jc w:val="center"/>
              <w:rPr>
                <w:sz w:val="4"/>
                <w:szCs w:val="4"/>
              </w:rPr>
            </w:pP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p>
        </w:tc>
      </w:tr>
    </w:tbl>
    <w:p w14:paraId="25E77D3F" w14:textId="77777777" w:rsidR="00713670" w:rsidRPr="00713670" w:rsidRDefault="00713670" w:rsidP="00713670">
      <w:pPr>
        <w:jc w:val="center"/>
        <w:rPr>
          <w:rFonts w:eastAsiaTheme="minorHAnsi"/>
          <w:b/>
          <w:bCs/>
          <w:lang w:eastAsia="en-US"/>
        </w:rPr>
      </w:pPr>
      <w:r w:rsidRPr="00713670">
        <w:rPr>
          <w:rFonts w:eastAsiaTheme="minorHAnsi"/>
          <w:b/>
          <w:bCs/>
          <w:lang w:eastAsia="en-US"/>
        </w:rPr>
        <w:t>GULBENES NOVADA DOMES LĒMUMS</w:t>
      </w:r>
    </w:p>
    <w:p w14:paraId="3CBC9DB3" w14:textId="77777777" w:rsidR="00713670" w:rsidRPr="00713670" w:rsidRDefault="00713670" w:rsidP="00713670">
      <w:pPr>
        <w:jc w:val="center"/>
        <w:rPr>
          <w:rFonts w:eastAsiaTheme="minorHAnsi"/>
          <w:lang w:eastAsia="en-US"/>
        </w:rPr>
      </w:pPr>
      <w:r w:rsidRPr="00713670">
        <w:rPr>
          <w:rFonts w:eastAsiaTheme="minorHAnsi"/>
          <w:lang w:eastAsia="en-US"/>
        </w:rPr>
        <w:t>Gulbenē</w:t>
      </w:r>
    </w:p>
    <w:p w14:paraId="2AFA9E44" w14:textId="77777777" w:rsidR="00713670" w:rsidRPr="00713670" w:rsidRDefault="00713670" w:rsidP="00713670">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713670" w:rsidRPr="00713670" w14:paraId="4A3B8937" w14:textId="77777777" w:rsidTr="00873076">
        <w:tc>
          <w:tcPr>
            <w:tcW w:w="4729" w:type="dxa"/>
          </w:tcPr>
          <w:p w14:paraId="6B96600E" w14:textId="77777777" w:rsidR="00713670" w:rsidRPr="00713670" w:rsidRDefault="00713670" w:rsidP="00713670">
            <w:pPr>
              <w:rPr>
                <w:b/>
                <w:bCs/>
              </w:rPr>
            </w:pPr>
            <w:r w:rsidRPr="00713670">
              <w:rPr>
                <w:b/>
                <w:bCs/>
              </w:rPr>
              <w:t>2022.gada 27.oktobrī</w:t>
            </w:r>
          </w:p>
        </w:tc>
        <w:tc>
          <w:tcPr>
            <w:tcW w:w="4729" w:type="dxa"/>
          </w:tcPr>
          <w:p w14:paraId="02EFF2A0" w14:textId="77777777" w:rsidR="00713670" w:rsidRPr="00713670" w:rsidRDefault="00713670" w:rsidP="00713670">
            <w:pPr>
              <w:rPr>
                <w:b/>
                <w:bCs/>
              </w:rPr>
            </w:pPr>
            <w:r w:rsidRPr="00713670">
              <w:rPr>
                <w:b/>
                <w:bCs/>
              </w:rPr>
              <w:t>Nr. GND/2022/1051</w:t>
            </w:r>
          </w:p>
        </w:tc>
      </w:tr>
      <w:tr w:rsidR="00713670" w:rsidRPr="00713670" w14:paraId="0DEBD2FA" w14:textId="77777777" w:rsidTr="00873076">
        <w:tc>
          <w:tcPr>
            <w:tcW w:w="4729" w:type="dxa"/>
          </w:tcPr>
          <w:p w14:paraId="690BD973" w14:textId="77777777" w:rsidR="00713670" w:rsidRPr="00713670" w:rsidRDefault="00713670" w:rsidP="00713670"/>
        </w:tc>
        <w:tc>
          <w:tcPr>
            <w:tcW w:w="4729" w:type="dxa"/>
          </w:tcPr>
          <w:p w14:paraId="06A1F2CA" w14:textId="77777777" w:rsidR="00713670" w:rsidRPr="00713670" w:rsidRDefault="00713670" w:rsidP="00713670">
            <w:pPr>
              <w:rPr>
                <w:b/>
                <w:bCs/>
              </w:rPr>
            </w:pPr>
            <w:r w:rsidRPr="00713670">
              <w:rPr>
                <w:b/>
                <w:bCs/>
              </w:rPr>
              <w:t>(protokols Nr.20; 95.p.)</w:t>
            </w:r>
          </w:p>
        </w:tc>
      </w:tr>
    </w:tbl>
    <w:p w14:paraId="2B097F03" w14:textId="77777777" w:rsidR="00713670" w:rsidRPr="00713670" w:rsidRDefault="00713670" w:rsidP="00713670"/>
    <w:p w14:paraId="265A66CA" w14:textId="77777777" w:rsidR="00713670" w:rsidRPr="00713670" w:rsidRDefault="00713670" w:rsidP="00713670">
      <w:pPr>
        <w:jc w:val="center"/>
        <w:rPr>
          <w:b/>
        </w:rPr>
      </w:pPr>
      <w:r w:rsidRPr="00713670">
        <w:rPr>
          <w:b/>
        </w:rPr>
        <w:t>Par Ligitas Miezītes atbrīvošanu no Gulbenes labiekārtošanas iestādes vadītājas amata</w:t>
      </w:r>
    </w:p>
    <w:p w14:paraId="75261EE8" w14:textId="77777777" w:rsidR="00713670" w:rsidRPr="00713670" w:rsidRDefault="00713670" w:rsidP="00713670">
      <w:pPr>
        <w:jc w:val="center"/>
        <w:rPr>
          <w:rFonts w:eastAsiaTheme="minorHAnsi"/>
          <w:b/>
          <w:lang w:eastAsia="en-US"/>
        </w:rPr>
      </w:pPr>
    </w:p>
    <w:p w14:paraId="527CAE14" w14:textId="3DD5ACE3" w:rsidR="00713670" w:rsidRPr="00713670" w:rsidRDefault="00713670" w:rsidP="00713670">
      <w:pPr>
        <w:spacing w:line="360" w:lineRule="auto"/>
        <w:ind w:firstLine="567"/>
        <w:jc w:val="both"/>
        <w:rPr>
          <w:color w:val="000000" w:themeColor="text1"/>
        </w:rPr>
      </w:pPr>
      <w:r w:rsidRPr="00713670">
        <w:t xml:space="preserve">Gulbenes novada pašvaldībā 2022.gada 29.septembrī saņemts un reģistrēts ar </w:t>
      </w:r>
      <w:proofErr w:type="spellStart"/>
      <w:r w:rsidRPr="00713670">
        <w:rPr>
          <w:color w:val="000000" w:themeColor="text1"/>
        </w:rPr>
        <w:t>Nr.GND</w:t>
      </w:r>
      <w:proofErr w:type="spellEnd"/>
      <w:r w:rsidRPr="00713670">
        <w:rPr>
          <w:color w:val="000000" w:themeColor="text1"/>
        </w:rPr>
        <w:t xml:space="preserve">/7.5/22/570  Ligitas Miezītes, </w:t>
      </w:r>
      <w:r w:rsidR="00664CE2">
        <w:rPr>
          <w:color w:val="000000" w:themeColor="text1"/>
        </w:rPr>
        <w:t>…</w:t>
      </w:r>
      <w:r w:rsidRPr="00713670">
        <w:rPr>
          <w:rFonts w:eastAsia="Arial Unicode MS"/>
          <w:color w:val="000000" w:themeColor="text1"/>
        </w:rPr>
        <w:t xml:space="preserve"> </w:t>
      </w:r>
      <w:r w:rsidRPr="00713670">
        <w:rPr>
          <w:noProof/>
          <w:color w:val="000000" w:themeColor="text1"/>
        </w:rPr>
        <w:t>2022.gada 29.septembra iesniegums</w:t>
      </w:r>
      <w:r w:rsidRPr="00713670">
        <w:rPr>
          <w:color w:val="000000" w:themeColor="text1"/>
        </w:rPr>
        <w:t xml:space="preserve">. Iesniedzēja lūdz atbrīvot viņu no </w:t>
      </w:r>
      <w:r w:rsidRPr="00713670">
        <w:rPr>
          <w:bCs/>
        </w:rPr>
        <w:t>Gulbenes labiekārtošanas iestādes</w:t>
      </w:r>
      <w:r w:rsidRPr="00713670">
        <w:rPr>
          <w:b/>
        </w:rPr>
        <w:t xml:space="preserve"> </w:t>
      </w:r>
      <w:r w:rsidRPr="00713670">
        <w:rPr>
          <w:color w:val="000000" w:themeColor="text1"/>
        </w:rPr>
        <w:t xml:space="preserve">vadītājas amata pienākumu pildīšanas ar 2022.gada 21.novembri (pēdējā darba diena), pamatojoties uz Darba likuma 114.pantu un ņemot vērā pensijas vecuma sasniegšanu. </w:t>
      </w:r>
    </w:p>
    <w:p w14:paraId="142F2297" w14:textId="77777777" w:rsidR="00713670" w:rsidRPr="00713670" w:rsidRDefault="00713670" w:rsidP="00713670">
      <w:pPr>
        <w:autoSpaceDE w:val="0"/>
        <w:autoSpaceDN w:val="0"/>
        <w:adjustRightInd w:val="0"/>
        <w:spacing w:line="360" w:lineRule="auto"/>
        <w:ind w:firstLine="567"/>
        <w:jc w:val="both"/>
      </w:pPr>
      <w:r w:rsidRPr="00713670">
        <w:t>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Darba likuma</w:t>
      </w:r>
      <w:r w:rsidRPr="00713670">
        <w:rPr>
          <w:b/>
        </w:rPr>
        <w:t xml:space="preserve"> </w:t>
      </w:r>
      <w:r w:rsidRPr="00713670">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Darba likuma 114.pantu, kas nosaka, ka </w:t>
      </w:r>
      <w:r w:rsidRPr="00713670">
        <w:rPr>
          <w:shd w:val="clear" w:color="auto" w:fill="FFFFFF"/>
        </w:rPr>
        <w:t xml:space="preserve">darbinieks un darba devējs var izbeigt darba tiesiskās attiecības, savstarpēji vienojoties; šāds līgums slēdzams </w:t>
      </w:r>
      <w:proofErr w:type="spellStart"/>
      <w:r w:rsidRPr="00713670">
        <w:rPr>
          <w:shd w:val="clear" w:color="auto" w:fill="FFFFFF"/>
        </w:rPr>
        <w:t>rakstveidā</w:t>
      </w:r>
      <w:proofErr w:type="spellEnd"/>
      <w:r w:rsidRPr="00713670">
        <w:rPr>
          <w:shd w:val="clear" w:color="auto" w:fill="FFFFFF"/>
        </w:rPr>
        <w:t xml:space="preserve">, Gulbenes novada domes 2022.gada 30.jūnija iekšējā normatīvā akta </w:t>
      </w:r>
      <w:proofErr w:type="spellStart"/>
      <w:r w:rsidRPr="00713670">
        <w:rPr>
          <w:bCs/>
        </w:rPr>
        <w:t>Nr.GND</w:t>
      </w:r>
      <w:proofErr w:type="spellEnd"/>
      <w:r w:rsidRPr="00713670">
        <w:rPr>
          <w:bCs/>
        </w:rPr>
        <w:t xml:space="preserve">/IEK/2022/16 </w:t>
      </w:r>
      <w:r w:rsidRPr="00713670">
        <w:rPr>
          <w:shd w:val="clear" w:color="auto" w:fill="FFFFFF"/>
        </w:rPr>
        <w:t>“</w:t>
      </w:r>
      <w:r w:rsidRPr="00713670">
        <w:rPr>
          <w:rFonts w:cs="Arial"/>
          <w:bCs/>
        </w:rPr>
        <w:t>Gulbenes novada pašvaldības</w:t>
      </w:r>
      <w:r w:rsidRPr="00713670">
        <w:rPr>
          <w:rFonts w:ascii="Arial" w:hAnsi="Arial" w:cs="Arial"/>
          <w:bCs/>
        </w:rPr>
        <w:t xml:space="preserve"> </w:t>
      </w:r>
      <w:r w:rsidRPr="00713670">
        <w:rPr>
          <w:rFonts w:cs="Arial"/>
          <w:bCs/>
        </w:rPr>
        <w:t>amatpersonu un darbinieku atlīdzības nolikums”</w:t>
      </w:r>
      <w:r w:rsidRPr="00713670">
        <w:rPr>
          <w:bCs/>
        </w:rPr>
        <w:t xml:space="preserve"> 55.punktu, </w:t>
      </w:r>
      <w:r w:rsidRPr="00713670">
        <w:rPr>
          <w:iCs/>
        </w:rPr>
        <w:t xml:space="preserve">kas nosaka, ka </w:t>
      </w:r>
      <w:r w:rsidRPr="00713670">
        <w:t xml:space="preserve">sakarā ar darbiniekam vai Pašvaldības iestādei svarīgu sasniegumu (notikumu), ņemot vērā darbinieka ieguldījumu iestādes izvirzīto mērķu sasniegšanā, darbiniekam var piešķirt naudas balvu, kas kalendārā gada ietvaros nepārsniedz darbiniekam noteiktās mēnešalgas apmēru, Nolikumā noteiktajos gadījumos, kārtībā un apmērā Pašvaldības budžetā pieejamo finanšu līdzekļu ietvaros tikai pēc saskaņošanas ar Pašvaldības izpilddirektoru, un 56.3.1.apakšpunktu, kas nosaka, ka par darbiniekam svarīgu notikumu atzīstama darba tiesisko attiecību pārtraukšana darbinieka pensijas vecumā, piešķirot naudas balvu līdz 100 procentiem no noteiktās mēnešalgas, ja darbinieks Pašvaldībā nostrādājis 20 un vairāk gadus, atklāti balsojot: </w:t>
      </w:r>
      <w:r w:rsidRPr="00713670">
        <w:rPr>
          <w:noProof/>
        </w:rPr>
        <w:t xml:space="preserve">ar 11 balsīm "Par" (Ainārs Brezinskis, Aivars Circens, Anatolijs Savickis, Andis Caunītis, Atis </w:t>
      </w:r>
      <w:r w:rsidRPr="00713670">
        <w:rPr>
          <w:noProof/>
        </w:rPr>
        <w:lastRenderedPageBreak/>
        <w:t>Jencītis, Guna Pūcīte, Guna Švika, Gunārs Ciglis, Ivars Kupčs, Mudīte Motivāne, Normunds Mazūrs), "Pret" – nav, "Atturas" – nav</w:t>
      </w:r>
      <w:r w:rsidRPr="00713670">
        <w:t>, Gulbenes novada dome NOLEMJ:</w:t>
      </w:r>
    </w:p>
    <w:p w14:paraId="6F4EAEDA" w14:textId="4CEEEB1F" w:rsidR="00713670" w:rsidRPr="00713670" w:rsidRDefault="00713670" w:rsidP="00713670">
      <w:pPr>
        <w:spacing w:line="360" w:lineRule="auto"/>
        <w:ind w:firstLine="567"/>
        <w:jc w:val="both"/>
        <w:rPr>
          <w:noProof/>
        </w:rPr>
      </w:pPr>
      <w:r w:rsidRPr="00713670">
        <w:rPr>
          <w:noProof/>
        </w:rPr>
        <w:t>1. ATBRĪVOT</w:t>
      </w:r>
      <w:r w:rsidRPr="00713670">
        <w:rPr>
          <w:color w:val="000000" w:themeColor="text1"/>
        </w:rPr>
        <w:t xml:space="preserve"> Ligitu Miezīti, </w:t>
      </w:r>
      <w:r w:rsidRPr="00713670">
        <w:rPr>
          <w:noProof/>
        </w:rPr>
        <w:t xml:space="preserve">no </w:t>
      </w:r>
      <w:r w:rsidRPr="00713670">
        <w:rPr>
          <w:bCs/>
        </w:rPr>
        <w:t>Gulbenes labiekārtošanas iestādes</w:t>
      </w:r>
      <w:r w:rsidRPr="00713670">
        <w:rPr>
          <w:b/>
        </w:rPr>
        <w:t xml:space="preserve"> </w:t>
      </w:r>
      <w:r w:rsidRPr="00713670">
        <w:rPr>
          <w:noProof/>
        </w:rPr>
        <w:t>vadītājas amata ar 2022.gada 21.novembri (pēdējā darba diena), pamatojoties uz Darba likuma 114.pantu.</w:t>
      </w:r>
    </w:p>
    <w:p w14:paraId="3896E3A5" w14:textId="77777777" w:rsidR="00713670" w:rsidRPr="00713670" w:rsidRDefault="00713670" w:rsidP="00713670">
      <w:pPr>
        <w:tabs>
          <w:tab w:val="left" w:pos="1134"/>
        </w:tabs>
        <w:spacing w:line="360" w:lineRule="auto"/>
        <w:ind w:firstLine="567"/>
        <w:jc w:val="both"/>
        <w:rPr>
          <w:noProof/>
        </w:rPr>
      </w:pPr>
      <w:r w:rsidRPr="00713670">
        <w:rPr>
          <w:noProof/>
        </w:rPr>
        <w:t>2. VEIKT galīgo norēķinu un izmaksāt Ligitai Miezītei atlīdzību par neizmantoto atvaļinājumu Darba likuma noteiktajā kārtībā un naudas balvu 100% apmērā no noteiktās mēnešalgas.</w:t>
      </w:r>
    </w:p>
    <w:p w14:paraId="0FA813ED" w14:textId="77777777" w:rsidR="00713670" w:rsidRPr="00713670" w:rsidRDefault="00713670" w:rsidP="00713670">
      <w:pPr>
        <w:tabs>
          <w:tab w:val="left" w:pos="1134"/>
        </w:tabs>
        <w:spacing w:line="360" w:lineRule="auto"/>
        <w:ind w:firstLine="567"/>
        <w:jc w:val="both"/>
        <w:rPr>
          <w:noProof/>
        </w:rPr>
      </w:pPr>
      <w:r w:rsidRPr="00713670">
        <w:rPr>
          <w:noProof/>
        </w:rPr>
        <w:t>3. UZDOT Gulbenes novada pašvaldības administrācijas Juridiskajai un personālvadības nodaļai veikt nepieciešamās darbības attiecībā uz Ligitas Miezītes darba tiesisko attiecību izbeigšanu normatīvajos aktos noteiktajā kārtībā.</w:t>
      </w:r>
    </w:p>
    <w:p w14:paraId="3E111C8D" w14:textId="77777777" w:rsidR="00713670" w:rsidRPr="00713670" w:rsidRDefault="00713670" w:rsidP="00713670">
      <w:pPr>
        <w:tabs>
          <w:tab w:val="left" w:pos="1134"/>
        </w:tabs>
        <w:spacing w:line="360" w:lineRule="auto"/>
        <w:ind w:firstLine="567"/>
        <w:jc w:val="both"/>
        <w:rPr>
          <w:noProof/>
        </w:rPr>
      </w:pPr>
      <w:r w:rsidRPr="00713670">
        <w:rPr>
          <w:noProof/>
        </w:rPr>
        <w:t>4. UZDOT Gulbenes novada pašvaldības izpilddirektorei Antrai Sprudzānei nodrošināt kontroli par šā lēmuma izpildei nepieciešamo dokumentācijas izstrādi un pasākumu veikšanu.</w:t>
      </w:r>
    </w:p>
    <w:p w14:paraId="31812291" w14:textId="77777777" w:rsidR="00713670" w:rsidRPr="00713670" w:rsidRDefault="00713670" w:rsidP="00713670">
      <w:pPr>
        <w:tabs>
          <w:tab w:val="left" w:pos="1134"/>
        </w:tabs>
        <w:spacing w:line="360" w:lineRule="auto"/>
        <w:ind w:firstLine="567"/>
        <w:jc w:val="both"/>
      </w:pPr>
      <w:r w:rsidRPr="00713670">
        <w:t xml:space="preserve">5. UZDOT Gulbenes novada pašvaldības administrācijas Juridiskās un </w:t>
      </w:r>
      <w:proofErr w:type="spellStart"/>
      <w:r w:rsidRPr="00713670">
        <w:t>personālvadības</w:t>
      </w:r>
      <w:proofErr w:type="spellEnd"/>
      <w:r w:rsidRPr="00713670">
        <w:t xml:space="preserve"> nodaļai informēt Valsts ieņēmumu dienestu par valsts amatpersonas statusa izmaiņām šā lēmuma 1.punktā minētajai personai.  </w:t>
      </w:r>
    </w:p>
    <w:p w14:paraId="4217EA3E" w14:textId="77777777" w:rsidR="00713670" w:rsidRPr="00713670" w:rsidRDefault="00713670" w:rsidP="00713670">
      <w:pPr>
        <w:spacing w:line="276" w:lineRule="auto"/>
        <w:jc w:val="both"/>
      </w:pPr>
    </w:p>
    <w:p w14:paraId="2A823700" w14:textId="77777777" w:rsidR="00713670" w:rsidRPr="00713670" w:rsidRDefault="00713670" w:rsidP="00713670">
      <w:pPr>
        <w:spacing w:after="160" w:line="256" w:lineRule="auto"/>
        <w:rPr>
          <w:rFonts w:eastAsiaTheme="minorHAnsi"/>
          <w:lang w:eastAsia="en-US"/>
        </w:rPr>
      </w:pPr>
      <w:r w:rsidRPr="00713670">
        <w:rPr>
          <w:rFonts w:eastAsiaTheme="minorHAnsi"/>
          <w:lang w:eastAsia="en-US"/>
        </w:rPr>
        <w:t>Gulbenes novada domes priekšsēdētājs</w:t>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r w:rsidRPr="00713670">
        <w:rPr>
          <w:rFonts w:eastAsiaTheme="minorHAnsi"/>
          <w:lang w:eastAsia="en-US"/>
        </w:rPr>
        <w:tab/>
      </w:r>
      <w:proofErr w:type="spellStart"/>
      <w:r w:rsidRPr="00713670">
        <w:rPr>
          <w:rFonts w:eastAsiaTheme="minorHAnsi"/>
          <w:lang w:eastAsia="en-US"/>
        </w:rPr>
        <w:t>A.Caunītis</w:t>
      </w:r>
      <w:proofErr w:type="spellEnd"/>
    </w:p>
    <w:p w14:paraId="6084B2BF" w14:textId="77777777" w:rsidR="00713670" w:rsidRPr="00713670" w:rsidRDefault="00713670" w:rsidP="00713670">
      <w:pPr>
        <w:spacing w:after="160" w:line="256" w:lineRule="auto"/>
        <w:rPr>
          <w:rFonts w:eastAsiaTheme="minorHAnsi"/>
          <w:lang w:eastAsia="en-US"/>
        </w:rPr>
      </w:pPr>
    </w:p>
    <w:p w14:paraId="5DCA289E" w14:textId="77777777" w:rsidR="00713670" w:rsidRPr="00713670" w:rsidRDefault="00713670" w:rsidP="00713670">
      <w:pPr>
        <w:spacing w:line="360" w:lineRule="auto"/>
        <w:jc w:val="both"/>
      </w:pPr>
      <w:proofErr w:type="spellStart"/>
      <w:r w:rsidRPr="00713670">
        <w:rPr>
          <w:lang w:val="en-US"/>
        </w:rPr>
        <w:t>Lēmumprojektu</w:t>
      </w:r>
      <w:proofErr w:type="spellEnd"/>
      <w:r w:rsidRPr="00713670">
        <w:rPr>
          <w:lang w:val="en-US"/>
        </w:rPr>
        <w:t xml:space="preserve"> </w:t>
      </w:r>
      <w:proofErr w:type="spellStart"/>
      <w:r w:rsidRPr="00713670">
        <w:rPr>
          <w:lang w:val="en-US"/>
        </w:rPr>
        <w:t>sagatavoja</w:t>
      </w:r>
      <w:proofErr w:type="spellEnd"/>
      <w:r w:rsidRPr="00713670">
        <w:t xml:space="preserve">: Krista </w:t>
      </w:r>
      <w:proofErr w:type="spellStart"/>
      <w:r w:rsidRPr="00713670">
        <w:t>Bakāne</w:t>
      </w:r>
      <w:proofErr w:type="spellEnd"/>
      <w:r w:rsidRPr="00713670">
        <w:t xml:space="preserve">, Laima </w:t>
      </w:r>
      <w:proofErr w:type="spellStart"/>
      <w:r w:rsidRPr="00713670">
        <w:t>Priedeslaipa</w:t>
      </w:r>
      <w:proofErr w:type="spellEnd"/>
    </w:p>
    <w:p w14:paraId="2F85306F" w14:textId="77777777" w:rsidR="00713670" w:rsidRPr="00713670" w:rsidRDefault="00713670" w:rsidP="00713670">
      <w:pPr>
        <w:jc w:val="both"/>
      </w:pPr>
    </w:p>
    <w:p w14:paraId="239FCF8B" w14:textId="77777777" w:rsidR="00713670" w:rsidRPr="00713670" w:rsidRDefault="00713670" w:rsidP="00713670"/>
    <w:p w14:paraId="44E9CA55" w14:textId="04BEF52F" w:rsidR="00713670" w:rsidRDefault="00713670" w:rsidP="00713670">
      <w:pPr>
        <w:spacing w:line="276" w:lineRule="auto"/>
        <w:rPr>
          <w:rFonts w:eastAsia="Calibri"/>
          <w:lang w:eastAsia="en-US"/>
        </w:rPr>
      </w:pPr>
    </w:p>
    <w:p w14:paraId="2CD0B549" w14:textId="5DC7879C" w:rsidR="00664CE2" w:rsidRDefault="00664CE2">
      <w:pPr>
        <w:spacing w:after="160" w:line="259" w:lineRule="auto"/>
        <w:rPr>
          <w:rFonts w:eastAsia="Calibri"/>
          <w:lang w:eastAsia="en-US"/>
        </w:rPr>
      </w:pPr>
      <w:r>
        <w:rPr>
          <w:rFonts w:eastAsia="Calibri"/>
          <w:lang w:eastAsia="en-US"/>
        </w:rPr>
        <w:br w:type="page"/>
      </w:r>
    </w:p>
    <w:p w14:paraId="4AAA608F" w14:textId="77777777" w:rsidR="00664CE2" w:rsidRPr="00713670" w:rsidRDefault="00664CE2" w:rsidP="00713670">
      <w:pPr>
        <w:spacing w:line="276" w:lineRule="auto"/>
        <w:rPr>
          <w:rFonts w:eastAsia="Calibri"/>
          <w:lang w:eastAsia="en-US"/>
        </w:rPr>
      </w:pPr>
    </w:p>
    <w:tbl>
      <w:tblPr>
        <w:tblW w:w="0" w:type="auto"/>
        <w:tblBorders>
          <w:bottom w:val="single" w:sz="4" w:space="0" w:color="auto"/>
        </w:tblBorders>
        <w:tblLook w:val="04A0" w:firstRow="1" w:lastRow="0" w:firstColumn="1" w:lastColumn="0" w:noHBand="0" w:noVBand="1"/>
      </w:tblPr>
      <w:tblGrid>
        <w:gridCol w:w="9354"/>
      </w:tblGrid>
      <w:tr w:rsidR="00713670" w:rsidRPr="00713670" w14:paraId="0723B1DB" w14:textId="77777777" w:rsidTr="00873076">
        <w:tc>
          <w:tcPr>
            <w:tcW w:w="9458" w:type="dxa"/>
            <w:shd w:val="clear" w:color="auto" w:fill="auto"/>
          </w:tcPr>
          <w:p w14:paraId="01DC9A9A" w14:textId="4DC39C2A" w:rsidR="00713670" w:rsidRPr="00713670" w:rsidRDefault="00713670" w:rsidP="00713670">
            <w:pPr>
              <w:jc w:val="center"/>
              <w:rPr>
                <w:rFonts w:ascii="Calibri" w:eastAsia="Calibri" w:hAnsi="Calibri"/>
                <w:sz w:val="22"/>
                <w:szCs w:val="22"/>
                <w:lang w:eastAsia="en-US"/>
              </w:rPr>
            </w:pPr>
            <w:r w:rsidRPr="00713670">
              <w:rPr>
                <w:rFonts w:eastAsia="Calibri"/>
                <w:noProof/>
                <w:sz w:val="22"/>
                <w:szCs w:val="22"/>
                <w:lang w:eastAsia="en-US"/>
              </w:rPr>
              <w:drawing>
                <wp:inline distT="0" distB="0" distL="0" distR="0" wp14:anchorId="280C7B22" wp14:editId="3ED007AF">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670" w:rsidRPr="00713670" w14:paraId="42922EB5" w14:textId="77777777" w:rsidTr="00873076">
        <w:tc>
          <w:tcPr>
            <w:tcW w:w="9458" w:type="dxa"/>
            <w:shd w:val="clear" w:color="auto" w:fill="auto"/>
          </w:tcPr>
          <w:p w14:paraId="7F6AE2F8" w14:textId="77777777" w:rsidR="00713670" w:rsidRPr="00713670" w:rsidRDefault="00713670" w:rsidP="00713670">
            <w:pPr>
              <w:jc w:val="center"/>
              <w:rPr>
                <w:rFonts w:ascii="Calibri" w:eastAsia="Calibri" w:hAnsi="Calibri"/>
                <w:sz w:val="22"/>
                <w:szCs w:val="22"/>
                <w:lang w:eastAsia="en-US"/>
              </w:rPr>
            </w:pPr>
            <w:r w:rsidRPr="00713670">
              <w:rPr>
                <w:rFonts w:eastAsia="Calibri"/>
                <w:b/>
                <w:bCs/>
                <w:sz w:val="28"/>
                <w:szCs w:val="28"/>
                <w:lang w:eastAsia="en-US"/>
              </w:rPr>
              <w:t>GULBENES NOVADA PAŠVALDĪBA</w:t>
            </w:r>
          </w:p>
        </w:tc>
      </w:tr>
      <w:tr w:rsidR="00713670" w:rsidRPr="00713670" w14:paraId="6ACE26B7" w14:textId="77777777" w:rsidTr="00873076">
        <w:tc>
          <w:tcPr>
            <w:tcW w:w="9458" w:type="dxa"/>
            <w:shd w:val="clear" w:color="auto" w:fill="auto"/>
          </w:tcPr>
          <w:p w14:paraId="7D16B296" w14:textId="77777777" w:rsidR="00713670" w:rsidRPr="00713670" w:rsidRDefault="00713670" w:rsidP="00713670">
            <w:pPr>
              <w:jc w:val="center"/>
              <w:rPr>
                <w:rFonts w:ascii="Calibri" w:eastAsia="Calibri" w:hAnsi="Calibri"/>
                <w:sz w:val="22"/>
                <w:szCs w:val="22"/>
                <w:lang w:eastAsia="en-US"/>
              </w:rPr>
            </w:pPr>
            <w:r w:rsidRPr="00713670">
              <w:rPr>
                <w:rFonts w:eastAsia="Calibri"/>
                <w:lang w:eastAsia="en-US"/>
              </w:rPr>
              <w:t>Reģ.Nr.90009116327</w:t>
            </w:r>
          </w:p>
        </w:tc>
      </w:tr>
      <w:tr w:rsidR="00713670" w:rsidRPr="00713670" w14:paraId="5F07B17F" w14:textId="77777777" w:rsidTr="00873076">
        <w:tc>
          <w:tcPr>
            <w:tcW w:w="9458" w:type="dxa"/>
            <w:shd w:val="clear" w:color="auto" w:fill="auto"/>
          </w:tcPr>
          <w:p w14:paraId="01B02F00" w14:textId="77777777" w:rsidR="00713670" w:rsidRPr="00713670" w:rsidRDefault="00713670" w:rsidP="00713670">
            <w:pPr>
              <w:jc w:val="center"/>
              <w:rPr>
                <w:rFonts w:ascii="Calibri" w:eastAsia="Calibri" w:hAnsi="Calibri"/>
                <w:sz w:val="22"/>
                <w:szCs w:val="22"/>
                <w:lang w:eastAsia="en-US"/>
              </w:rPr>
            </w:pPr>
            <w:r w:rsidRPr="00713670">
              <w:rPr>
                <w:rFonts w:eastAsia="Calibri"/>
                <w:lang w:eastAsia="en-US"/>
              </w:rPr>
              <w:t>Ābeļu iela 2, Gulbene, Gulbenes nov., LV-4401</w:t>
            </w:r>
          </w:p>
        </w:tc>
      </w:tr>
      <w:tr w:rsidR="00713670" w:rsidRPr="00713670" w14:paraId="0A79BA49" w14:textId="77777777" w:rsidTr="00873076">
        <w:tc>
          <w:tcPr>
            <w:tcW w:w="9458" w:type="dxa"/>
            <w:shd w:val="clear" w:color="auto" w:fill="auto"/>
          </w:tcPr>
          <w:p w14:paraId="45312C35" w14:textId="77777777" w:rsidR="00713670" w:rsidRPr="00713670" w:rsidRDefault="00713670" w:rsidP="00713670">
            <w:pPr>
              <w:jc w:val="center"/>
              <w:rPr>
                <w:rFonts w:ascii="Calibri" w:eastAsia="Calibri" w:hAnsi="Calibri"/>
                <w:sz w:val="22"/>
                <w:szCs w:val="22"/>
                <w:lang w:eastAsia="en-US"/>
              </w:rPr>
            </w:pPr>
            <w:r w:rsidRPr="00713670">
              <w:rPr>
                <w:rFonts w:eastAsia="Calibri"/>
                <w:lang w:eastAsia="en-US"/>
              </w:rPr>
              <w:t>Tālrunis 64497710, mob.26595362, e-pasts; dome@gulbene.lv, www.gulbene.lv</w:t>
            </w:r>
          </w:p>
        </w:tc>
      </w:tr>
    </w:tbl>
    <w:p w14:paraId="7AEC2B81" w14:textId="77777777" w:rsidR="00713670" w:rsidRPr="00713670" w:rsidRDefault="00713670" w:rsidP="00713670">
      <w:pPr>
        <w:jc w:val="center"/>
        <w:rPr>
          <w:rFonts w:eastAsia="Calibri"/>
          <w:b/>
          <w:bCs/>
          <w:lang w:eastAsia="en-US"/>
        </w:rPr>
      </w:pPr>
      <w:r w:rsidRPr="00713670">
        <w:rPr>
          <w:rFonts w:eastAsia="Calibri"/>
          <w:b/>
          <w:bCs/>
          <w:lang w:eastAsia="en-US"/>
        </w:rPr>
        <w:t>GULBENES NOVADA DOMES LĒMUMS</w:t>
      </w:r>
    </w:p>
    <w:p w14:paraId="514DDB6A" w14:textId="77777777" w:rsidR="00713670" w:rsidRPr="00713670" w:rsidRDefault="00713670" w:rsidP="00713670">
      <w:pPr>
        <w:jc w:val="center"/>
        <w:rPr>
          <w:rFonts w:eastAsia="Calibri"/>
          <w:lang w:eastAsia="en-US"/>
        </w:rPr>
      </w:pPr>
      <w:r w:rsidRPr="00713670">
        <w:rPr>
          <w:rFonts w:eastAsia="Calibri"/>
          <w:lang w:eastAsia="en-US"/>
        </w:rPr>
        <w:t>Gulbenē</w:t>
      </w:r>
    </w:p>
    <w:p w14:paraId="32E74C8C" w14:textId="77777777" w:rsidR="00713670" w:rsidRPr="00713670" w:rsidRDefault="00713670" w:rsidP="00713670">
      <w:pPr>
        <w:jc w:val="center"/>
        <w:rPr>
          <w:rFonts w:eastAsia="Calibri"/>
          <w:lang w:eastAsia="en-US"/>
        </w:rPr>
      </w:pPr>
    </w:p>
    <w:tbl>
      <w:tblPr>
        <w:tblW w:w="0" w:type="auto"/>
        <w:tblLook w:val="04A0" w:firstRow="1" w:lastRow="0" w:firstColumn="1" w:lastColumn="0" w:noHBand="0" w:noVBand="1"/>
      </w:tblPr>
      <w:tblGrid>
        <w:gridCol w:w="4672"/>
        <w:gridCol w:w="4682"/>
      </w:tblGrid>
      <w:tr w:rsidR="00713670" w:rsidRPr="00713670" w14:paraId="02AF3FA9" w14:textId="77777777" w:rsidTr="00873076">
        <w:tc>
          <w:tcPr>
            <w:tcW w:w="4729" w:type="dxa"/>
            <w:shd w:val="clear" w:color="auto" w:fill="auto"/>
          </w:tcPr>
          <w:p w14:paraId="6E7064EF" w14:textId="77777777" w:rsidR="00713670" w:rsidRPr="00713670" w:rsidRDefault="00713670" w:rsidP="00713670">
            <w:pPr>
              <w:rPr>
                <w:rFonts w:eastAsia="Calibri"/>
                <w:b/>
                <w:bCs/>
                <w:lang w:eastAsia="en-US"/>
              </w:rPr>
            </w:pPr>
            <w:r w:rsidRPr="00713670">
              <w:rPr>
                <w:rFonts w:eastAsia="Calibri"/>
                <w:b/>
                <w:bCs/>
                <w:lang w:eastAsia="en-US"/>
              </w:rPr>
              <w:t>2022.gada 27.oktobrī</w:t>
            </w:r>
          </w:p>
        </w:tc>
        <w:tc>
          <w:tcPr>
            <w:tcW w:w="4729" w:type="dxa"/>
            <w:shd w:val="clear" w:color="auto" w:fill="auto"/>
          </w:tcPr>
          <w:p w14:paraId="68DD0900" w14:textId="77777777" w:rsidR="00713670" w:rsidRPr="00713670" w:rsidRDefault="00713670" w:rsidP="00713670">
            <w:pPr>
              <w:jc w:val="center"/>
              <w:rPr>
                <w:rFonts w:eastAsia="Calibri"/>
                <w:b/>
                <w:bCs/>
                <w:lang w:eastAsia="en-US"/>
              </w:rPr>
            </w:pPr>
            <w:r w:rsidRPr="00713670">
              <w:rPr>
                <w:rFonts w:eastAsia="Calibri"/>
                <w:b/>
                <w:bCs/>
                <w:lang w:eastAsia="en-US"/>
              </w:rPr>
              <w:t>Nr. GND/2022/1052</w:t>
            </w:r>
          </w:p>
        </w:tc>
      </w:tr>
      <w:tr w:rsidR="00713670" w:rsidRPr="00713670" w14:paraId="57771D9D" w14:textId="77777777" w:rsidTr="00873076">
        <w:tc>
          <w:tcPr>
            <w:tcW w:w="4729" w:type="dxa"/>
            <w:shd w:val="clear" w:color="auto" w:fill="auto"/>
          </w:tcPr>
          <w:p w14:paraId="1829F723" w14:textId="77777777" w:rsidR="00713670" w:rsidRPr="00713670" w:rsidRDefault="00713670" w:rsidP="00713670">
            <w:pPr>
              <w:rPr>
                <w:rFonts w:eastAsia="Calibri"/>
                <w:lang w:eastAsia="en-US"/>
              </w:rPr>
            </w:pPr>
          </w:p>
        </w:tc>
        <w:tc>
          <w:tcPr>
            <w:tcW w:w="4729" w:type="dxa"/>
            <w:shd w:val="clear" w:color="auto" w:fill="auto"/>
          </w:tcPr>
          <w:p w14:paraId="1CFAAACC" w14:textId="77777777" w:rsidR="00713670" w:rsidRPr="00713670" w:rsidRDefault="00713670" w:rsidP="00713670">
            <w:pPr>
              <w:jc w:val="center"/>
              <w:rPr>
                <w:rFonts w:eastAsia="Calibri"/>
                <w:b/>
                <w:bCs/>
                <w:lang w:eastAsia="en-US"/>
              </w:rPr>
            </w:pPr>
            <w:r w:rsidRPr="00713670">
              <w:rPr>
                <w:rFonts w:eastAsia="Calibri"/>
                <w:b/>
                <w:bCs/>
                <w:lang w:eastAsia="en-US"/>
              </w:rPr>
              <w:t xml:space="preserve">      (protokols Nr. 20;  96.p.)</w:t>
            </w:r>
          </w:p>
        </w:tc>
      </w:tr>
      <w:tr w:rsidR="00713670" w:rsidRPr="00713670" w14:paraId="1BB3AD25" w14:textId="77777777" w:rsidTr="00873076">
        <w:tc>
          <w:tcPr>
            <w:tcW w:w="4729" w:type="dxa"/>
            <w:shd w:val="clear" w:color="auto" w:fill="auto"/>
          </w:tcPr>
          <w:p w14:paraId="0FB7F125" w14:textId="77777777" w:rsidR="00713670" w:rsidRPr="00713670" w:rsidRDefault="00713670" w:rsidP="00713670">
            <w:pPr>
              <w:rPr>
                <w:rFonts w:eastAsia="Calibri"/>
                <w:lang w:eastAsia="en-US"/>
              </w:rPr>
            </w:pPr>
          </w:p>
        </w:tc>
        <w:tc>
          <w:tcPr>
            <w:tcW w:w="4729" w:type="dxa"/>
            <w:shd w:val="clear" w:color="auto" w:fill="auto"/>
          </w:tcPr>
          <w:p w14:paraId="1EAADB81" w14:textId="77777777" w:rsidR="00713670" w:rsidRPr="00713670" w:rsidRDefault="00713670" w:rsidP="00713670">
            <w:pPr>
              <w:jc w:val="center"/>
              <w:rPr>
                <w:rFonts w:eastAsia="Calibri"/>
                <w:b/>
                <w:bCs/>
                <w:lang w:eastAsia="en-US"/>
              </w:rPr>
            </w:pPr>
          </w:p>
        </w:tc>
      </w:tr>
    </w:tbl>
    <w:p w14:paraId="570630A4" w14:textId="77777777" w:rsidR="00713670" w:rsidRPr="00713670" w:rsidRDefault="00713670" w:rsidP="00713670">
      <w:pPr>
        <w:spacing w:line="283" w:lineRule="auto"/>
        <w:jc w:val="center"/>
        <w:rPr>
          <w:rFonts w:eastAsia="Calibri"/>
          <w:b/>
          <w:bCs/>
          <w:lang w:eastAsia="en-US"/>
        </w:rPr>
      </w:pPr>
      <w:r w:rsidRPr="00713670">
        <w:rPr>
          <w:rFonts w:eastAsia="Calibri"/>
          <w:b/>
          <w:bCs/>
          <w:lang w:eastAsia="en-US"/>
        </w:rPr>
        <w:t>Par Gulbenes novada domes 2022.gada 27.oktobra saistošo noteikumu Nr.22</w:t>
      </w:r>
    </w:p>
    <w:p w14:paraId="2384F95E" w14:textId="77777777" w:rsidR="00713670" w:rsidRPr="00713670" w:rsidRDefault="00713670" w:rsidP="00713670">
      <w:pPr>
        <w:spacing w:line="283" w:lineRule="auto"/>
        <w:jc w:val="center"/>
        <w:rPr>
          <w:rFonts w:eastAsia="Calibri"/>
          <w:lang w:eastAsia="en-US"/>
        </w:rPr>
      </w:pPr>
      <w:r w:rsidRPr="00713670">
        <w:rPr>
          <w:rFonts w:eastAsia="Calibri"/>
          <w:b/>
          <w:bCs/>
          <w:lang w:eastAsia="en-US"/>
        </w:rPr>
        <w:t xml:space="preserve">“Grozījums Gulbenes novada domes 2021.gada </w:t>
      </w:r>
      <w:bookmarkStart w:id="51" w:name="_Hlk117155799"/>
      <w:r w:rsidRPr="00713670">
        <w:rPr>
          <w:rFonts w:eastAsia="Calibri"/>
          <w:b/>
          <w:bCs/>
          <w:lang w:eastAsia="en-US"/>
        </w:rPr>
        <w:t xml:space="preserve">25.novembra </w:t>
      </w:r>
      <w:bookmarkEnd w:id="51"/>
      <w:r w:rsidRPr="00713670">
        <w:rPr>
          <w:rFonts w:eastAsia="Calibri"/>
          <w:b/>
          <w:bCs/>
          <w:lang w:eastAsia="en-US"/>
        </w:rPr>
        <w:t>saistošajos noteikumos Nr.26 “Par nekustamā īpašuma nodokļa piemērošanas kārtību Gulbenes novadā”” izdošanu</w:t>
      </w:r>
    </w:p>
    <w:p w14:paraId="3F5F534E" w14:textId="77777777" w:rsidR="00713670" w:rsidRPr="00713670" w:rsidRDefault="00713670" w:rsidP="00713670">
      <w:pPr>
        <w:spacing w:line="283" w:lineRule="auto"/>
        <w:jc w:val="both"/>
        <w:rPr>
          <w:rFonts w:eastAsia="Calibri"/>
          <w:lang w:eastAsia="en-US"/>
        </w:rPr>
      </w:pPr>
    </w:p>
    <w:p w14:paraId="470BAE1A" w14:textId="77777777" w:rsidR="00713670" w:rsidRPr="00713670" w:rsidRDefault="00713670" w:rsidP="00713670">
      <w:pPr>
        <w:spacing w:line="360" w:lineRule="auto"/>
        <w:ind w:firstLine="567"/>
        <w:jc w:val="both"/>
        <w:rPr>
          <w:rFonts w:eastAsia="Calibri"/>
          <w:lang w:eastAsia="en-US"/>
        </w:rPr>
      </w:pPr>
      <w:r w:rsidRPr="00713670">
        <w:rPr>
          <w:lang w:eastAsia="en-US"/>
        </w:rPr>
        <w:t xml:space="preserve">Saskaņā ar Gulbenes novada domes </w:t>
      </w:r>
      <w:r w:rsidRPr="00713670">
        <w:rPr>
          <w:rFonts w:eastAsia="Calibri"/>
          <w:lang w:eastAsia="en-US"/>
        </w:rPr>
        <w:t xml:space="preserve">2022.gada 31.marta lēmuma </w:t>
      </w:r>
      <w:proofErr w:type="spellStart"/>
      <w:r w:rsidRPr="00713670">
        <w:rPr>
          <w:rFonts w:eastAsia="Calibri"/>
          <w:lang w:eastAsia="en-US"/>
        </w:rPr>
        <w:t>Nr.GND</w:t>
      </w:r>
      <w:proofErr w:type="spellEnd"/>
      <w:r w:rsidRPr="00713670">
        <w:rPr>
          <w:rFonts w:eastAsia="Calibri"/>
          <w:lang w:eastAsia="en-US"/>
        </w:rPr>
        <w:t xml:space="preserve">/2022/349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Gulbenes novada domes 2021.gada 25.novembra saistošo noteikumu Nr.26 “Par nekustamā īpašuma nodokļa piemērošanas kārtību Gulbenes novadā”, kas stāsies spēkā 2023.gada 1.janvārī, 2.punkts paredz, ka </w:t>
      </w:r>
      <w:r w:rsidRPr="00713670">
        <w:t>nekustamā īpašuma nodokļa administrēšanas funkciju veic Gulbenes novada pašvaldības Ekonomikas nodaļa</w:t>
      </w:r>
      <w:r w:rsidRPr="00713670">
        <w:rPr>
          <w:rFonts w:eastAsia="Calibri"/>
          <w:lang w:eastAsia="en-US"/>
        </w:rPr>
        <w:t>. Ievērojot minēto normatīvo regulējumu kontekstā ar domes pieņemto lēmumu, nepieciešams precizēt nekustamā īpašuma nodokļa administrēšanas struktūrvienības nosaukumu.</w:t>
      </w:r>
    </w:p>
    <w:p w14:paraId="26230253" w14:textId="77777777" w:rsidR="00713670" w:rsidRPr="00713670" w:rsidRDefault="00713670" w:rsidP="00713670">
      <w:pPr>
        <w:spacing w:line="360" w:lineRule="auto"/>
        <w:ind w:firstLine="567"/>
        <w:jc w:val="both"/>
        <w:rPr>
          <w:rFonts w:eastAsia="Calibri"/>
          <w:lang w:eastAsia="en-US"/>
        </w:rPr>
      </w:pPr>
      <w:r w:rsidRPr="00713670">
        <w:rPr>
          <w:rFonts w:eastAsia="Calibri"/>
          <w:lang w:eastAsia="en-US"/>
        </w:rPr>
        <w:t>Gulbenes novada pašvaldības administrācijas nolikuma, kas apstiprināts Gulbenes novada domes 2013.gada 28.novembra sēdē (protokols Nr.18, 22.§), 22.punkts nosaka, ka lēmumu par pašvaldības administrācijas struktūrvienību izveidošanu, reorganizēšanu vai likvidēšanu pieņem dome, ņemot vērā pašvaldības administrācijas vadītāja priekšlikumus.</w:t>
      </w:r>
    </w:p>
    <w:p w14:paraId="281CECB1" w14:textId="77777777" w:rsidR="00713670" w:rsidRPr="00713670" w:rsidRDefault="00713670" w:rsidP="00713670">
      <w:pPr>
        <w:spacing w:after="160" w:line="360" w:lineRule="auto"/>
        <w:ind w:firstLine="567"/>
        <w:jc w:val="both"/>
        <w:rPr>
          <w:rFonts w:eastAsia="Calibri"/>
          <w:lang w:eastAsia="en-US"/>
        </w:rPr>
      </w:pPr>
      <w:r w:rsidRPr="00713670">
        <w:rPr>
          <w:rFonts w:eastAsia="Calibri"/>
          <w:lang w:eastAsia="en-US"/>
        </w:rPr>
        <w:t xml:space="preserve">Ņemot vērā augstākminēto, pamatojoties uz Gulbenes novada pašvaldības administrācijas nolikuma 22.punktu un </w:t>
      </w:r>
      <w:r w:rsidRPr="00713670">
        <w:rPr>
          <w:lang w:eastAsia="en-US"/>
        </w:rPr>
        <w:t xml:space="preserve">Gulbenes novada domes </w:t>
      </w:r>
      <w:r w:rsidRPr="00713670">
        <w:rPr>
          <w:rFonts w:eastAsia="Calibri"/>
          <w:lang w:eastAsia="en-US"/>
        </w:rPr>
        <w:t>2022.gada 31.marta lēmuma Nr. GND/2022/349 “Par iestādes “Gulbenes novada pašvaldības administrācija” iekšējo reorganizāciju” 1.1.apakšpunktu,</w:t>
      </w:r>
      <w:r w:rsidRPr="00713670">
        <w:rPr>
          <w:rFonts w:eastAsia="Calibri"/>
          <w:color w:val="FF0000"/>
          <w:lang w:eastAsia="en-US"/>
        </w:rPr>
        <w:t xml:space="preserve"> </w:t>
      </w:r>
      <w:r w:rsidRPr="00713670">
        <w:rPr>
          <w:rFonts w:eastAsia="Calibri"/>
          <w:lang w:eastAsia="en-US"/>
        </w:rPr>
        <w:t xml:space="preserve">atklāti balsojot: </w:t>
      </w:r>
      <w:r w:rsidRPr="00713670">
        <w:rPr>
          <w:rFonts w:eastAsia="Calibri"/>
          <w:noProof/>
          <w:lang w:eastAsia="en-US"/>
        </w:rPr>
        <w:t>ar 11 balsīm "Par" (Ainārs Brezinskis, Aivars Circens, Anatolijs Savickis, Andis Caunītis, Atis Jencītis, Guna Pūcīte, Guna Švika, Gunārs Ciglis, Ivars Kupčs, Mudīte Motivāne, Normunds Mazūrs), "Pret" – nav, "Atturas" – nav, Gulbenes novada dome NOLEMJ:</w:t>
      </w:r>
    </w:p>
    <w:p w14:paraId="78B1012A" w14:textId="77777777" w:rsidR="00713670" w:rsidRPr="00713670" w:rsidRDefault="00713670" w:rsidP="00713670">
      <w:pPr>
        <w:tabs>
          <w:tab w:val="left" w:pos="993"/>
        </w:tabs>
        <w:spacing w:line="360" w:lineRule="auto"/>
        <w:ind w:firstLine="567"/>
        <w:jc w:val="both"/>
        <w:rPr>
          <w:lang w:eastAsia="en-US"/>
        </w:rPr>
      </w:pPr>
      <w:r w:rsidRPr="00713670">
        <w:rPr>
          <w:lang w:eastAsia="en-US"/>
        </w:rPr>
        <w:lastRenderedPageBreak/>
        <w:t>1.</w:t>
      </w:r>
      <w:r w:rsidRPr="00713670">
        <w:rPr>
          <w:lang w:eastAsia="en-US"/>
        </w:rPr>
        <w:tab/>
        <w:t>IZDOT Gulbenes novada domes 2022.gada 27.oktobra saistošos noteikumus Nr.22 “Grozījums Gulbenes novada domes 2021.gada 25.novembra saistošajos noteikumos Nr.26 “Par nekustamā īpašuma nodokļa piemērošanas kārtību Gulbenes novadā”</w:t>
      </w:r>
      <w:r w:rsidRPr="00713670">
        <w:rPr>
          <w:rFonts w:eastAsia="Calibri"/>
          <w:lang w:eastAsia="en-US"/>
        </w:rPr>
        <w:t>”</w:t>
      </w:r>
      <w:r w:rsidRPr="00713670">
        <w:rPr>
          <w:lang w:eastAsia="en-US"/>
        </w:rPr>
        <w:t>.</w:t>
      </w:r>
    </w:p>
    <w:p w14:paraId="3986914F" w14:textId="77777777" w:rsidR="00713670" w:rsidRPr="00713670" w:rsidRDefault="00713670" w:rsidP="00713670">
      <w:pPr>
        <w:widowControl w:val="0"/>
        <w:tabs>
          <w:tab w:val="left" w:pos="993"/>
        </w:tabs>
        <w:spacing w:line="360" w:lineRule="auto"/>
        <w:ind w:firstLine="567"/>
        <w:jc w:val="both"/>
        <w:rPr>
          <w:lang w:eastAsia="en-US"/>
        </w:rPr>
      </w:pPr>
      <w:r w:rsidRPr="00713670">
        <w:rPr>
          <w:lang w:eastAsia="en-US"/>
        </w:rPr>
        <w:t>2.</w:t>
      </w:r>
      <w:r w:rsidRPr="00713670">
        <w:rPr>
          <w:lang w:eastAsia="en-US"/>
        </w:rPr>
        <w:tab/>
        <w:t>NOSŪTĪT Vides aizsardzības un reģionālās attīstības ministrijai atzinuma sniegšanai lēmuma 1.punktā minētos saistošos noteikumus un paskaidrojuma rakstu triju darbdienu laikā pēc to parakstīšanas (</w:t>
      </w:r>
      <w:proofErr w:type="spellStart"/>
      <w:r w:rsidRPr="00713670">
        <w:rPr>
          <w:lang w:eastAsia="en-US"/>
        </w:rPr>
        <w:t>rakstveidā</w:t>
      </w:r>
      <w:proofErr w:type="spellEnd"/>
      <w:r w:rsidRPr="00713670">
        <w:rPr>
          <w:lang w:eastAsia="en-US"/>
        </w:rPr>
        <w:t xml:space="preserve"> un elektroniskā veidā).</w:t>
      </w:r>
    </w:p>
    <w:p w14:paraId="7A8150A6" w14:textId="77777777" w:rsidR="00713670" w:rsidRPr="00713670" w:rsidRDefault="00713670" w:rsidP="00713670">
      <w:pPr>
        <w:widowControl w:val="0"/>
        <w:tabs>
          <w:tab w:val="left" w:pos="993"/>
        </w:tabs>
        <w:spacing w:line="360" w:lineRule="auto"/>
        <w:ind w:firstLine="567"/>
        <w:jc w:val="both"/>
        <w:rPr>
          <w:lang w:eastAsia="en-US"/>
        </w:rPr>
      </w:pPr>
      <w:r w:rsidRPr="00713670">
        <w:rPr>
          <w:lang w:eastAsia="en-US"/>
        </w:rPr>
        <w:t>3.</w:t>
      </w:r>
      <w:r w:rsidRPr="00713670">
        <w:rPr>
          <w:lang w:eastAsia="en-US"/>
        </w:rPr>
        <w:tab/>
        <w:t>UZDOT Gulbenes novada pašvaldības administrācijas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4DFFDF0C" w14:textId="77777777" w:rsidR="00713670" w:rsidRPr="00713670" w:rsidRDefault="00713670" w:rsidP="00713670">
      <w:pPr>
        <w:widowControl w:val="0"/>
        <w:tabs>
          <w:tab w:val="left" w:pos="993"/>
        </w:tabs>
        <w:spacing w:line="360" w:lineRule="auto"/>
        <w:ind w:firstLine="567"/>
        <w:jc w:val="both"/>
        <w:rPr>
          <w:lang w:eastAsia="en-US"/>
        </w:rPr>
      </w:pPr>
      <w:r w:rsidRPr="00713670">
        <w:rPr>
          <w:lang w:eastAsia="en-US"/>
        </w:rPr>
        <w:t>4.</w:t>
      </w:r>
      <w:r w:rsidRPr="00713670">
        <w:rPr>
          <w:lang w:eastAsia="en-US"/>
        </w:rPr>
        <w:tab/>
        <w:t>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6C1CBB2E" w14:textId="77777777" w:rsidR="00713670" w:rsidRPr="00713670" w:rsidRDefault="00713670" w:rsidP="00713670">
      <w:pPr>
        <w:widowControl w:val="0"/>
        <w:tabs>
          <w:tab w:val="left" w:pos="993"/>
        </w:tabs>
        <w:spacing w:line="360" w:lineRule="auto"/>
        <w:ind w:firstLine="567"/>
        <w:jc w:val="both"/>
        <w:rPr>
          <w:lang w:eastAsia="en-US"/>
        </w:rPr>
      </w:pPr>
      <w:r w:rsidRPr="00713670">
        <w:rPr>
          <w:lang w:eastAsia="en-US"/>
        </w:rPr>
        <w:t>5.</w:t>
      </w:r>
      <w:r w:rsidRPr="00713670">
        <w:rPr>
          <w:lang w:eastAsia="en-US"/>
        </w:rPr>
        <w:tab/>
        <w:t>UZDOT Gulbenes novada pagastu pārvalžu vadītājiem nodrošināt lēmuma 1.punktā minēto saistošo noteikumu un paskaidrojuma raksta pieejamību pagastu pārvalžu administratīvajās ēkās.</w:t>
      </w:r>
    </w:p>
    <w:p w14:paraId="2545BC2A" w14:textId="77777777" w:rsidR="00713670" w:rsidRPr="00713670" w:rsidRDefault="00713670" w:rsidP="00713670">
      <w:pPr>
        <w:spacing w:line="283" w:lineRule="auto"/>
        <w:rPr>
          <w:rFonts w:eastAsia="Calibri"/>
          <w:color w:val="FF0000"/>
          <w:lang w:eastAsia="en-US"/>
        </w:rPr>
      </w:pPr>
    </w:p>
    <w:p w14:paraId="7F5052D3" w14:textId="77777777" w:rsidR="00713670" w:rsidRPr="00713670" w:rsidRDefault="00713670" w:rsidP="00713670">
      <w:pPr>
        <w:spacing w:after="160" w:line="259" w:lineRule="auto"/>
        <w:rPr>
          <w:rFonts w:eastAsia="Calibri"/>
          <w:lang w:eastAsia="en-US"/>
        </w:rPr>
      </w:pPr>
      <w:r w:rsidRPr="00713670">
        <w:rPr>
          <w:rFonts w:eastAsia="Calibri"/>
          <w:lang w:eastAsia="en-US"/>
        </w:rPr>
        <w:t>Gulbenes novada domes priekšsēdētājs</w:t>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r w:rsidRPr="00713670">
        <w:rPr>
          <w:rFonts w:eastAsia="Calibri"/>
          <w:lang w:eastAsia="en-US"/>
        </w:rPr>
        <w:tab/>
      </w:r>
      <w:proofErr w:type="spellStart"/>
      <w:r w:rsidRPr="00713670">
        <w:rPr>
          <w:rFonts w:eastAsia="Calibri"/>
          <w:lang w:eastAsia="en-US"/>
        </w:rPr>
        <w:t>A.Caunītis</w:t>
      </w:r>
      <w:proofErr w:type="spellEnd"/>
    </w:p>
    <w:p w14:paraId="47865200" w14:textId="77777777" w:rsidR="00713670" w:rsidRPr="00713670" w:rsidRDefault="00713670" w:rsidP="00713670">
      <w:pPr>
        <w:spacing w:after="160" w:line="259" w:lineRule="auto"/>
        <w:rPr>
          <w:rFonts w:eastAsia="Calibri"/>
          <w:lang w:eastAsia="en-US"/>
        </w:rPr>
      </w:pPr>
    </w:p>
    <w:p w14:paraId="0704B2D4" w14:textId="77777777" w:rsidR="00713670" w:rsidRPr="00713670" w:rsidRDefault="00713670" w:rsidP="00713670">
      <w:pPr>
        <w:spacing w:after="160" w:line="259" w:lineRule="auto"/>
        <w:rPr>
          <w:rFonts w:eastAsia="Calibri"/>
          <w:lang w:eastAsia="en-US"/>
        </w:rPr>
      </w:pPr>
      <w:r w:rsidRPr="00713670">
        <w:rPr>
          <w:rFonts w:eastAsia="Calibri"/>
          <w:lang w:eastAsia="en-US"/>
        </w:rPr>
        <w:t xml:space="preserve">Sagatavoja: Eduards </w:t>
      </w:r>
      <w:proofErr w:type="spellStart"/>
      <w:r w:rsidRPr="00713670">
        <w:rPr>
          <w:rFonts w:eastAsia="Calibri"/>
          <w:lang w:eastAsia="en-US"/>
        </w:rPr>
        <w:t>Garkuša</w:t>
      </w:r>
      <w:proofErr w:type="spellEnd"/>
    </w:p>
    <w:p w14:paraId="5A4D26E9" w14:textId="77777777" w:rsidR="00713670" w:rsidRPr="00713670" w:rsidRDefault="00713670" w:rsidP="00713670">
      <w:pPr>
        <w:spacing w:after="160" w:line="259" w:lineRule="auto"/>
        <w:rPr>
          <w:rFonts w:eastAsia="Calibri"/>
          <w:color w:val="FF0000"/>
          <w:lang w:eastAsia="en-US"/>
        </w:rPr>
      </w:pPr>
    </w:p>
    <w:p w14:paraId="5CDAA5D0" w14:textId="77777777" w:rsidR="00713670" w:rsidRPr="00713670" w:rsidRDefault="00713670" w:rsidP="00713670">
      <w:pPr>
        <w:spacing w:after="160" w:line="259" w:lineRule="auto"/>
        <w:rPr>
          <w:rFonts w:eastAsia="Calibri"/>
          <w:lang w:eastAsia="en-US"/>
        </w:rPr>
      </w:pPr>
    </w:p>
    <w:p w14:paraId="4B180F5A" w14:textId="77777777" w:rsidR="00713670" w:rsidRPr="00713670" w:rsidRDefault="00713670" w:rsidP="00713670">
      <w:pPr>
        <w:spacing w:after="160" w:line="259" w:lineRule="auto"/>
        <w:rPr>
          <w:rFonts w:eastAsia="Calibri"/>
          <w:lang w:eastAsia="en-US"/>
        </w:rPr>
      </w:pPr>
    </w:p>
    <w:p w14:paraId="7511D405" w14:textId="77777777" w:rsidR="00713670" w:rsidRPr="00713670" w:rsidRDefault="00713670" w:rsidP="00713670">
      <w:pPr>
        <w:spacing w:after="160" w:line="259" w:lineRule="auto"/>
        <w:rPr>
          <w:rFonts w:eastAsia="Calibri"/>
          <w:lang w:eastAsia="en-US"/>
        </w:rPr>
      </w:pPr>
    </w:p>
    <w:p w14:paraId="47FFCC56" w14:textId="77777777" w:rsidR="00713670" w:rsidRPr="00713670" w:rsidRDefault="00713670" w:rsidP="00713670">
      <w:pPr>
        <w:spacing w:after="160" w:line="259" w:lineRule="auto"/>
        <w:jc w:val="center"/>
        <w:rPr>
          <w:rFonts w:eastAsia="Calibri"/>
          <w:lang w:eastAsia="en-US"/>
        </w:rPr>
      </w:pPr>
    </w:p>
    <w:p w14:paraId="7EA57AC6" w14:textId="05473594" w:rsidR="00664CE2" w:rsidRDefault="00664CE2">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17DF2A43" w14:textId="77777777" w:rsidR="00713670" w:rsidRPr="00713670" w:rsidRDefault="00713670" w:rsidP="00713670">
      <w:pPr>
        <w:spacing w:after="160" w:line="259" w:lineRule="auto"/>
        <w:rPr>
          <w:rFonts w:ascii="Calibri" w:eastAsia="Calibri" w:hAnsi="Calibri"/>
          <w:sz w:val="22"/>
          <w:szCs w:val="22"/>
          <w:lang w:eastAsia="en-US"/>
        </w:rPr>
      </w:pPr>
    </w:p>
    <w:p w14:paraId="2D63F807" w14:textId="51EBCBD0" w:rsidR="00713670" w:rsidRPr="00713670" w:rsidRDefault="00713670" w:rsidP="00713670">
      <w:pPr>
        <w:jc w:val="center"/>
      </w:pPr>
      <w:r w:rsidRPr="00713670">
        <w:rPr>
          <w:noProof/>
        </w:rPr>
        <w:drawing>
          <wp:inline distT="0" distB="0" distL="0" distR="0" wp14:anchorId="084CA012" wp14:editId="559F0E13">
            <wp:extent cx="647700" cy="685800"/>
            <wp:effectExtent l="0" t="0" r="0" b="0"/>
            <wp:docPr id="140" name="Attēls 140"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713670" w:rsidRPr="00713670" w14:paraId="1A2B55FC" w14:textId="77777777" w:rsidTr="00873076">
        <w:trPr>
          <w:trHeight w:val="1808"/>
          <w:jc w:val="center"/>
        </w:trPr>
        <w:tc>
          <w:tcPr>
            <w:tcW w:w="8738" w:type="dxa"/>
            <w:gridSpan w:val="3"/>
          </w:tcPr>
          <w:p w14:paraId="6F2EEA99" w14:textId="77777777" w:rsidR="00713670" w:rsidRPr="00713670" w:rsidRDefault="00713670" w:rsidP="00713670">
            <w:pPr>
              <w:jc w:val="center"/>
              <w:rPr>
                <w:b/>
              </w:rPr>
            </w:pPr>
            <w:r w:rsidRPr="00713670">
              <w:rPr>
                <w:b/>
              </w:rPr>
              <w:t>GULBENES  NOVADA  PAŠVALDĪBA</w:t>
            </w:r>
          </w:p>
          <w:p w14:paraId="75EAE96A" w14:textId="77777777" w:rsidR="00713670" w:rsidRPr="00713670" w:rsidRDefault="00713670" w:rsidP="00713670">
            <w:pPr>
              <w:jc w:val="center"/>
            </w:pPr>
            <w:proofErr w:type="spellStart"/>
            <w:r w:rsidRPr="00713670">
              <w:t>Reģ</w:t>
            </w:r>
            <w:proofErr w:type="spellEnd"/>
            <w:r w:rsidRPr="00713670">
              <w:t>. Nr. 90009116327</w:t>
            </w:r>
          </w:p>
          <w:p w14:paraId="50096ED5" w14:textId="77777777" w:rsidR="00713670" w:rsidRPr="00713670" w:rsidRDefault="00713670" w:rsidP="00713670">
            <w:pPr>
              <w:jc w:val="center"/>
            </w:pPr>
            <w:r w:rsidRPr="00713670">
              <w:t>Ābeļu iela 2, Gulbene, Gulbenes nov., LV-4401</w:t>
            </w:r>
          </w:p>
          <w:p w14:paraId="14EDCDCE" w14:textId="77777777" w:rsidR="00713670" w:rsidRPr="00713670" w:rsidRDefault="00713670" w:rsidP="00713670">
            <w:pPr>
              <w:pBdr>
                <w:bottom w:val="single" w:sz="12" w:space="1" w:color="auto"/>
              </w:pBdr>
              <w:jc w:val="center"/>
            </w:pPr>
            <w:r w:rsidRPr="00713670">
              <w:t xml:space="preserve">Tālrunis 64497710, mob.26595362, e-pasts: </w:t>
            </w:r>
            <w:hyperlink r:id="rId68" w:history="1">
              <w:r w:rsidRPr="00713670">
                <w:rPr>
                  <w:color w:val="0000FF"/>
                  <w:u w:val="single"/>
                </w:rPr>
                <w:t>dome@gulbene.lv</w:t>
              </w:r>
            </w:hyperlink>
            <w:r w:rsidRPr="00713670">
              <w:t xml:space="preserve"> , </w:t>
            </w:r>
            <w:hyperlink r:id="rId69" w:history="1">
              <w:r w:rsidRPr="00713670">
                <w:rPr>
                  <w:color w:val="0000FF"/>
                  <w:u w:val="single"/>
                </w:rPr>
                <w:t>www.gulbene.lv</w:t>
              </w:r>
            </w:hyperlink>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r w:rsidRPr="00713670">
              <w:softHyphen/>
            </w:r>
          </w:p>
          <w:p w14:paraId="01FD04F2" w14:textId="77777777" w:rsidR="00713670" w:rsidRPr="00713670" w:rsidRDefault="00713670" w:rsidP="00713670">
            <w:pPr>
              <w:jc w:val="center"/>
            </w:pPr>
            <w:r w:rsidRPr="00713670">
              <w:t>Gulbenē</w:t>
            </w:r>
          </w:p>
          <w:p w14:paraId="62B378BA" w14:textId="77777777" w:rsidR="00713670" w:rsidRPr="00713670" w:rsidRDefault="00713670" w:rsidP="00713670">
            <w:pPr>
              <w:jc w:val="center"/>
            </w:pPr>
          </w:p>
        </w:tc>
      </w:tr>
      <w:tr w:rsidR="00713670" w:rsidRPr="00713670" w14:paraId="3DCAF374" w14:textId="77777777" w:rsidTr="00873076">
        <w:tblPrEx>
          <w:jc w:val="left"/>
          <w:tblLook w:val="04A0" w:firstRow="1" w:lastRow="0" w:firstColumn="1" w:lastColumn="0" w:noHBand="0" w:noVBand="1"/>
        </w:tblPrEx>
        <w:trPr>
          <w:gridAfter w:val="1"/>
          <w:wAfter w:w="442" w:type="dxa"/>
        </w:trPr>
        <w:tc>
          <w:tcPr>
            <w:tcW w:w="4148" w:type="dxa"/>
            <w:shd w:val="clear" w:color="auto" w:fill="auto"/>
          </w:tcPr>
          <w:p w14:paraId="0B8E69EF" w14:textId="77777777" w:rsidR="00713670" w:rsidRPr="00713670" w:rsidRDefault="00713670" w:rsidP="00713670">
            <w:pPr>
              <w:jc w:val="both"/>
              <w:rPr>
                <w:b/>
                <w:bCs/>
                <w:color w:val="000000"/>
              </w:rPr>
            </w:pPr>
            <w:r w:rsidRPr="00713670">
              <w:rPr>
                <w:b/>
                <w:bCs/>
                <w:color w:val="000000"/>
              </w:rPr>
              <w:t>2022.gada  27.oktobra</w:t>
            </w:r>
          </w:p>
        </w:tc>
        <w:tc>
          <w:tcPr>
            <w:tcW w:w="4148" w:type="dxa"/>
            <w:shd w:val="clear" w:color="auto" w:fill="auto"/>
          </w:tcPr>
          <w:p w14:paraId="7182B0F1" w14:textId="77777777" w:rsidR="00713670" w:rsidRPr="00713670" w:rsidRDefault="00713670" w:rsidP="00713670">
            <w:pPr>
              <w:jc w:val="right"/>
              <w:rPr>
                <w:b/>
                <w:color w:val="000000"/>
              </w:rPr>
            </w:pPr>
            <w:r w:rsidRPr="00713670">
              <w:rPr>
                <w:b/>
                <w:bCs/>
                <w:color w:val="000000"/>
                <w:kern w:val="36"/>
              </w:rPr>
              <w:t xml:space="preserve">              Saistošie noteikumi Nr.22 </w:t>
            </w:r>
          </w:p>
        </w:tc>
      </w:tr>
    </w:tbl>
    <w:p w14:paraId="2DEA842E" w14:textId="77777777" w:rsidR="00713670" w:rsidRPr="00713670" w:rsidRDefault="00713670" w:rsidP="00713670">
      <w:pPr>
        <w:tabs>
          <w:tab w:val="left" w:pos="6379"/>
        </w:tabs>
        <w:ind w:right="1035"/>
        <w:jc w:val="center"/>
        <w:rPr>
          <w:b/>
          <w:bCs/>
          <w:color w:val="000000"/>
          <w:kern w:val="36"/>
        </w:rPr>
      </w:pPr>
      <w:r w:rsidRPr="00713670">
        <w:rPr>
          <w:b/>
          <w:bCs/>
          <w:color w:val="000000"/>
          <w:kern w:val="36"/>
        </w:rPr>
        <w:t xml:space="preserve">                                                                                      (protokols Nr. 20,  96.p.)</w:t>
      </w:r>
    </w:p>
    <w:p w14:paraId="18DDA6CA" w14:textId="77777777" w:rsidR="00713670" w:rsidRPr="00713670" w:rsidRDefault="00713670" w:rsidP="00713670">
      <w:pPr>
        <w:tabs>
          <w:tab w:val="left" w:pos="6379"/>
        </w:tabs>
        <w:jc w:val="center"/>
      </w:pPr>
    </w:p>
    <w:p w14:paraId="0A545134" w14:textId="77777777" w:rsidR="00713670" w:rsidRPr="00713670" w:rsidRDefault="00713670" w:rsidP="00713670">
      <w:pPr>
        <w:jc w:val="center"/>
        <w:rPr>
          <w:b/>
          <w:bCs/>
        </w:rPr>
      </w:pPr>
      <w:bookmarkStart w:id="52" w:name="_Hlk87968791"/>
      <w:r w:rsidRPr="00713670">
        <w:rPr>
          <w:b/>
          <w:bCs/>
        </w:rPr>
        <w:t>Grozījums Gulbenes novada domes 2021.gada 25.novembra saistošajos noteikumos Nr.26 “Par nekustamā īpašuma nodokļa piemērošanas kārtību Gulbenes novadā”</w:t>
      </w:r>
      <w:bookmarkEnd w:id="52"/>
    </w:p>
    <w:p w14:paraId="5FBBE5BF" w14:textId="77777777" w:rsidR="00713670" w:rsidRPr="00713670" w:rsidRDefault="00713670" w:rsidP="00713670">
      <w:pPr>
        <w:jc w:val="both"/>
      </w:pPr>
    </w:p>
    <w:p w14:paraId="4669B085" w14:textId="77777777" w:rsidR="00713670" w:rsidRPr="00713670" w:rsidRDefault="00713670" w:rsidP="00713670">
      <w:pPr>
        <w:spacing w:line="276" w:lineRule="auto"/>
        <w:ind w:left="5245"/>
      </w:pPr>
      <w:r w:rsidRPr="00713670">
        <w:t xml:space="preserve">Izdoti saskaņā ar likuma "Par nekustamā </w:t>
      </w:r>
    </w:p>
    <w:p w14:paraId="5FA5B9E1" w14:textId="77777777" w:rsidR="00713670" w:rsidRPr="00713670" w:rsidRDefault="00713670" w:rsidP="00713670">
      <w:pPr>
        <w:spacing w:line="276" w:lineRule="auto"/>
        <w:ind w:left="5245"/>
      </w:pPr>
      <w:r w:rsidRPr="00713670">
        <w:t>īpašuma nodokli" 1. panta otrās daļas 9.</w:t>
      </w:r>
      <w:r w:rsidRPr="00713670">
        <w:rPr>
          <w:vertAlign w:val="superscript"/>
        </w:rPr>
        <w:t>1</w:t>
      </w:r>
      <w:r w:rsidRPr="00713670">
        <w:t xml:space="preserve"> punktu, 2. panta 8.</w:t>
      </w:r>
      <w:r w:rsidRPr="00713670">
        <w:rPr>
          <w:vertAlign w:val="superscript"/>
        </w:rPr>
        <w:t>1</w:t>
      </w:r>
      <w:r w:rsidRPr="00713670">
        <w:t xml:space="preserve"> daļu, 3. panta </w:t>
      </w:r>
    </w:p>
    <w:p w14:paraId="73D8C53A" w14:textId="77777777" w:rsidR="00713670" w:rsidRPr="00713670" w:rsidRDefault="00713670" w:rsidP="00713670">
      <w:pPr>
        <w:spacing w:line="276" w:lineRule="auto"/>
        <w:ind w:left="5245"/>
      </w:pPr>
      <w:r w:rsidRPr="00713670">
        <w:t>1.</w:t>
      </w:r>
      <w:r w:rsidRPr="00713670">
        <w:rPr>
          <w:vertAlign w:val="superscript"/>
        </w:rPr>
        <w:t>4</w:t>
      </w:r>
      <w:r w:rsidRPr="00713670">
        <w:t xml:space="preserve"> daļu, 9. panta otro daļu</w:t>
      </w:r>
    </w:p>
    <w:p w14:paraId="5E132FC4" w14:textId="77777777" w:rsidR="00713670" w:rsidRPr="00713670" w:rsidRDefault="00713670" w:rsidP="00713670">
      <w:pPr>
        <w:tabs>
          <w:tab w:val="left" w:pos="284"/>
        </w:tabs>
        <w:spacing w:line="276" w:lineRule="auto"/>
        <w:jc w:val="both"/>
        <w:rPr>
          <w:color w:val="FF0000"/>
        </w:rPr>
      </w:pPr>
    </w:p>
    <w:p w14:paraId="211C490C" w14:textId="77777777" w:rsidR="00713670" w:rsidRPr="00713670" w:rsidRDefault="00713670" w:rsidP="00713670">
      <w:pPr>
        <w:spacing w:line="360" w:lineRule="auto"/>
        <w:jc w:val="both"/>
        <w:rPr>
          <w:color w:val="000000"/>
        </w:rPr>
      </w:pPr>
      <w:r w:rsidRPr="00713670">
        <w:rPr>
          <w:color w:val="000000"/>
        </w:rPr>
        <w:tab/>
        <w:t>Izdarīt Gulbenes novada domes 2021.gada 25.novembra saistošajos noteikumos Nr.26 “Par nekustamā īpašuma nodokļa piemērošanas kārtību Gulbenes novadā” (</w:t>
      </w:r>
      <w:hyperlink r:id="rId70" w:tgtFrame="_blank" w:history="1">
        <w:r w:rsidRPr="00713670">
          <w:rPr>
            <w:color w:val="000000"/>
            <w:u w:val="single"/>
          </w:rPr>
          <w:t>Latvijas Vēstnesis</w:t>
        </w:r>
      </w:hyperlink>
      <w:r w:rsidRPr="00713670">
        <w:rPr>
          <w:color w:val="000000"/>
        </w:rPr>
        <w:t xml:space="preserve">, 28, 09.02.2022.) grozījumu un aizstāt vārdu “Ekonomikas” ar vārdiem “administrācijas Finanšu”. </w:t>
      </w:r>
    </w:p>
    <w:p w14:paraId="552B18D7" w14:textId="77777777" w:rsidR="00713670" w:rsidRPr="00713670" w:rsidRDefault="00713670" w:rsidP="00713670">
      <w:pPr>
        <w:tabs>
          <w:tab w:val="left" w:pos="284"/>
        </w:tabs>
        <w:spacing w:line="276" w:lineRule="auto"/>
        <w:jc w:val="both"/>
        <w:rPr>
          <w:color w:val="FF0000"/>
        </w:rPr>
      </w:pPr>
    </w:p>
    <w:p w14:paraId="7164D4E2" w14:textId="77777777" w:rsidR="00713670" w:rsidRPr="00713670" w:rsidRDefault="00713670" w:rsidP="00713670">
      <w:pPr>
        <w:widowControl w:val="0"/>
        <w:autoSpaceDE w:val="0"/>
        <w:autoSpaceDN w:val="0"/>
        <w:adjustRightInd w:val="0"/>
        <w:spacing w:line="276" w:lineRule="auto"/>
        <w:jc w:val="both"/>
        <w:rPr>
          <w:color w:val="FF0000"/>
        </w:rPr>
      </w:pPr>
    </w:p>
    <w:p w14:paraId="4447C7B4" w14:textId="77777777" w:rsidR="00713670" w:rsidRPr="00713670" w:rsidRDefault="00713670" w:rsidP="00713670">
      <w:pPr>
        <w:widowControl w:val="0"/>
        <w:autoSpaceDE w:val="0"/>
        <w:autoSpaceDN w:val="0"/>
        <w:adjustRightInd w:val="0"/>
        <w:spacing w:line="276" w:lineRule="auto"/>
        <w:ind w:firstLine="567"/>
        <w:jc w:val="both"/>
        <w:rPr>
          <w:color w:val="FF0000"/>
        </w:rPr>
      </w:pPr>
    </w:p>
    <w:p w14:paraId="10C529EC" w14:textId="77777777" w:rsidR="00713670" w:rsidRPr="00713670" w:rsidRDefault="00713670" w:rsidP="00713670">
      <w:pPr>
        <w:spacing w:line="276" w:lineRule="auto"/>
      </w:pPr>
      <w:r w:rsidRPr="00713670">
        <w:t xml:space="preserve">Gulbenes novada domes priekšsēdētājs                                     </w:t>
      </w:r>
      <w:r w:rsidRPr="00713670">
        <w:tab/>
        <w:t xml:space="preserve"> </w:t>
      </w:r>
      <w:r w:rsidRPr="00713670">
        <w:tab/>
      </w:r>
      <w:proofErr w:type="spellStart"/>
      <w:r w:rsidRPr="00713670">
        <w:t>A.Caunītis</w:t>
      </w:r>
      <w:proofErr w:type="spellEnd"/>
    </w:p>
    <w:p w14:paraId="76E5FAED" w14:textId="77777777" w:rsidR="00713670" w:rsidRPr="00713670" w:rsidRDefault="00713670" w:rsidP="00713670"/>
    <w:p w14:paraId="6FD85F24" w14:textId="6765085B" w:rsidR="00664CE2" w:rsidRDefault="00664CE2">
      <w:pPr>
        <w:spacing w:after="160" w:line="259" w:lineRule="auto"/>
      </w:pPr>
      <w:r>
        <w:br w:type="page"/>
      </w:r>
    </w:p>
    <w:p w14:paraId="29FE77DB" w14:textId="77777777" w:rsidR="00713670" w:rsidRPr="00713670" w:rsidRDefault="00713670" w:rsidP="00713670"/>
    <w:p w14:paraId="2D0D6978" w14:textId="77777777" w:rsidR="00713670" w:rsidRPr="00713670" w:rsidRDefault="00713670" w:rsidP="00713670">
      <w:pPr>
        <w:spacing w:line="257" w:lineRule="auto"/>
        <w:jc w:val="center"/>
        <w:rPr>
          <w:rFonts w:eastAsiaTheme="minorHAnsi" w:cstheme="minorBidi"/>
          <w:b/>
          <w:lang w:eastAsia="en-US"/>
        </w:rPr>
      </w:pPr>
      <w:r w:rsidRPr="00713670">
        <w:rPr>
          <w:rFonts w:eastAsiaTheme="minorHAnsi" w:cstheme="minorBidi"/>
          <w:b/>
          <w:lang w:eastAsia="en-US"/>
        </w:rPr>
        <w:t>PASKAIDROJUMA RAKSTS</w:t>
      </w:r>
    </w:p>
    <w:p w14:paraId="7693F0D7" w14:textId="77777777" w:rsidR="00713670" w:rsidRPr="00713670" w:rsidRDefault="00713670" w:rsidP="00713670">
      <w:pPr>
        <w:shd w:val="clear" w:color="auto" w:fill="FFFFFF"/>
        <w:spacing w:after="160"/>
        <w:jc w:val="center"/>
        <w:rPr>
          <w:b/>
          <w:bCs/>
        </w:rPr>
      </w:pPr>
      <w:r w:rsidRPr="00713670">
        <w:rPr>
          <w:b/>
          <w:bCs/>
        </w:rPr>
        <w:t>Gulbenes novada pašvaldības 2022.gada 27.oktobra saistošajiem noteikumiem Nr.22 “Grozījums Gulbenes novada domes 2021.gada 25.novembra saistošajos noteikumos Nr.26 “Par nekustamā īpašuma nodokļa piemērošanas kārtību Gulbenes novadā”</w:t>
      </w:r>
      <w:r w:rsidRPr="00713670">
        <w:rPr>
          <w:rFonts w:eastAsiaTheme="minorHAnsi"/>
          <w:b/>
          <w:bCs/>
          <w:lang w:eastAsia="en-US"/>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13670" w:rsidRPr="00713670" w14:paraId="3A127D8E"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248B568D" w14:textId="77777777" w:rsidR="00713670" w:rsidRPr="00713670" w:rsidRDefault="00713670" w:rsidP="00713670">
            <w:pPr>
              <w:spacing w:before="195"/>
              <w:jc w:val="center"/>
              <w:rPr>
                <w:b/>
                <w:bCs/>
              </w:rPr>
            </w:pPr>
            <w:r w:rsidRPr="00713670">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0842F2D" w14:textId="77777777" w:rsidR="00713670" w:rsidRPr="00713670" w:rsidRDefault="00713670" w:rsidP="00713670">
            <w:pPr>
              <w:spacing w:before="195"/>
              <w:jc w:val="center"/>
              <w:rPr>
                <w:b/>
                <w:bCs/>
              </w:rPr>
            </w:pPr>
            <w:r w:rsidRPr="00713670">
              <w:rPr>
                <w:b/>
                <w:bCs/>
              </w:rPr>
              <w:t>Norādāmā informācija</w:t>
            </w:r>
          </w:p>
        </w:tc>
      </w:tr>
      <w:tr w:rsidR="00713670" w:rsidRPr="00713670" w14:paraId="0E4D480E"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726790DE" w14:textId="77777777" w:rsidR="00713670" w:rsidRPr="00713670" w:rsidRDefault="00713670" w:rsidP="00713670">
            <w:pPr>
              <w:spacing w:before="195"/>
            </w:pPr>
            <w:r w:rsidRPr="00713670">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0A2D7E27" w14:textId="77777777" w:rsidR="00713670" w:rsidRPr="00713670" w:rsidRDefault="00713670" w:rsidP="00713670">
            <w:pPr>
              <w:spacing w:before="195"/>
              <w:jc w:val="both"/>
            </w:pPr>
            <w:r w:rsidRPr="00713670">
              <w:t xml:space="preserve">Saskaņā ar Gulbenes novada domes 2022.gada 31.marta lēmuma </w:t>
            </w:r>
            <w:proofErr w:type="spellStart"/>
            <w:r w:rsidRPr="00713670">
              <w:t>Nr.GND</w:t>
            </w:r>
            <w:proofErr w:type="spellEnd"/>
            <w:r w:rsidRPr="00713670">
              <w:t>/2022/349 “Par iestādes “Gulbenes novada pašvaldības administrācija” iekšējo reorganizāciju” 1.1.apakšpunktu nolemts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Gulbenes novada domes 2021.gada 25.novembra saistošo noteikumu Nr.26 “Par nekustamā īpašuma nodokļa piemērošanas kārtību Gulbenes novadā”, kas stāsies spēkā 2023.gada 1.janvārī, 2.punkts paredz, ka nekustamā īpašuma nodokļa administrēšanas funkciju veic Gulbenes novada pašvaldības Ekonomikas nodaļa. Ievērojot minēto normatīvo regulējumu kontekstā ar domes pieņemto lēmumu, nepieciešams precizēt nekustamā īpašuma nodokļa administrēšanas struktūrvienības nosaukumu.</w:t>
            </w:r>
          </w:p>
        </w:tc>
      </w:tr>
      <w:tr w:rsidR="00713670" w:rsidRPr="00713670" w14:paraId="664FA1DE"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45D2092B" w14:textId="77777777" w:rsidR="00713670" w:rsidRPr="00713670" w:rsidRDefault="00713670" w:rsidP="00713670">
            <w:pPr>
              <w:spacing w:before="195"/>
            </w:pPr>
            <w:r w:rsidRPr="00713670">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25B6866C" w14:textId="77777777" w:rsidR="00713670" w:rsidRPr="00713670" w:rsidRDefault="00713670" w:rsidP="00713670">
            <w:pPr>
              <w:spacing w:before="195" w:after="100" w:afterAutospacing="1" w:line="293" w:lineRule="atLeast"/>
              <w:jc w:val="both"/>
            </w:pPr>
            <w:r w:rsidRPr="00713670">
              <w:t xml:space="preserve">Projekts paredz, ka turpmāk nekustamā īpašuma nodokļa maksātāju atbilstību noteikumiem izvērtēs un lēmumu par atvieglojumu piešķiršanu pieņems </w:t>
            </w:r>
            <w:proofErr w:type="spellStart"/>
            <w:r w:rsidRPr="00713670">
              <w:t>jaunizveidotā</w:t>
            </w:r>
            <w:proofErr w:type="spellEnd"/>
            <w:r w:rsidRPr="00713670">
              <w:t xml:space="preserve"> Gulbenes novada pašvaldības administrācijas Finanšu nodaļa.</w:t>
            </w:r>
          </w:p>
        </w:tc>
      </w:tr>
      <w:tr w:rsidR="00713670" w:rsidRPr="00713670" w14:paraId="400EFD97"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1801AA2D" w14:textId="77777777" w:rsidR="00713670" w:rsidRPr="00713670" w:rsidRDefault="00713670" w:rsidP="00713670">
            <w:pPr>
              <w:spacing w:before="195"/>
            </w:pPr>
            <w:r w:rsidRPr="00713670">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12EA42BD" w14:textId="77777777" w:rsidR="00713670" w:rsidRPr="00713670" w:rsidRDefault="00713670" w:rsidP="00713670">
            <w:pPr>
              <w:spacing w:before="195"/>
            </w:pPr>
            <w:r w:rsidRPr="00713670">
              <w:t>Nav attiecināms.</w:t>
            </w:r>
          </w:p>
        </w:tc>
      </w:tr>
      <w:tr w:rsidR="00713670" w:rsidRPr="00713670" w14:paraId="1F49ED64"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1A2354C9" w14:textId="77777777" w:rsidR="00713670" w:rsidRPr="00713670" w:rsidRDefault="00713670" w:rsidP="00713670">
            <w:pPr>
              <w:spacing w:before="195"/>
            </w:pPr>
            <w:r w:rsidRPr="00713670">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58786F12" w14:textId="77777777" w:rsidR="00713670" w:rsidRPr="00713670" w:rsidRDefault="00713670" w:rsidP="00713670">
            <w:pPr>
              <w:spacing w:before="195"/>
            </w:pPr>
            <w:r w:rsidRPr="00713670">
              <w:t>Nav attiecināms.</w:t>
            </w:r>
          </w:p>
        </w:tc>
      </w:tr>
      <w:tr w:rsidR="00713670" w:rsidRPr="00713670" w14:paraId="3AD3F66A"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7224E5B9" w14:textId="77777777" w:rsidR="00713670" w:rsidRPr="00713670" w:rsidRDefault="00713670" w:rsidP="00713670">
            <w:pPr>
              <w:spacing w:before="195"/>
            </w:pPr>
            <w:r w:rsidRPr="00713670">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0C8DE697" w14:textId="77777777" w:rsidR="00713670" w:rsidRPr="00713670" w:rsidRDefault="00713670" w:rsidP="00713670">
            <w:pPr>
              <w:spacing w:before="195"/>
              <w:jc w:val="both"/>
            </w:pPr>
            <w:r w:rsidRPr="00713670">
              <w:t>Nav attiecināms.</w:t>
            </w:r>
          </w:p>
        </w:tc>
      </w:tr>
      <w:tr w:rsidR="00713670" w:rsidRPr="00713670" w14:paraId="011605AE" w14:textId="77777777" w:rsidTr="00873076">
        <w:tc>
          <w:tcPr>
            <w:tcW w:w="1543" w:type="pct"/>
            <w:tcBorders>
              <w:top w:val="outset" w:sz="6" w:space="0" w:color="414142"/>
              <w:left w:val="outset" w:sz="6" w:space="0" w:color="414142"/>
              <w:bottom w:val="outset" w:sz="6" w:space="0" w:color="414142"/>
              <w:right w:val="outset" w:sz="6" w:space="0" w:color="414142"/>
            </w:tcBorders>
            <w:hideMark/>
          </w:tcPr>
          <w:p w14:paraId="70A105E4" w14:textId="77777777" w:rsidR="00713670" w:rsidRPr="00713670" w:rsidRDefault="00713670" w:rsidP="00713670">
            <w:pPr>
              <w:spacing w:before="195"/>
            </w:pPr>
            <w:r w:rsidRPr="00713670">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6C6BDD4F" w14:textId="77777777" w:rsidR="00713670" w:rsidRPr="00713670" w:rsidRDefault="00713670" w:rsidP="00713670">
            <w:pPr>
              <w:spacing w:before="195" w:after="100" w:afterAutospacing="1" w:line="293" w:lineRule="atLeast"/>
              <w:jc w:val="both"/>
            </w:pPr>
            <w:r w:rsidRPr="00713670">
              <w:t>Nav attiecināms.</w:t>
            </w:r>
          </w:p>
        </w:tc>
      </w:tr>
    </w:tbl>
    <w:p w14:paraId="44E49FEE" w14:textId="77777777" w:rsidR="00713670" w:rsidRPr="00713670" w:rsidRDefault="00713670" w:rsidP="00713670">
      <w:pPr>
        <w:spacing w:after="160" w:line="259" w:lineRule="auto"/>
        <w:rPr>
          <w:rFonts w:eastAsiaTheme="minorHAnsi"/>
          <w:lang w:eastAsia="en-US"/>
        </w:rPr>
      </w:pPr>
    </w:p>
    <w:p w14:paraId="11D83E63" w14:textId="77777777" w:rsidR="00713670" w:rsidRPr="00713670" w:rsidRDefault="00713670" w:rsidP="00713670">
      <w:pPr>
        <w:spacing w:after="160" w:line="259" w:lineRule="auto"/>
        <w:ind w:right="566"/>
        <w:rPr>
          <w:rFonts w:eastAsiaTheme="minorHAnsi" w:cstheme="minorBidi"/>
          <w:lang w:eastAsia="en-US"/>
        </w:rPr>
      </w:pPr>
      <w:r w:rsidRPr="00713670">
        <w:rPr>
          <w:rFonts w:eastAsiaTheme="minorHAnsi" w:cstheme="minorBidi"/>
          <w:lang w:eastAsia="en-US"/>
        </w:rPr>
        <w:t>Gulbenes novada domes priekšsēdētājs</w:t>
      </w:r>
      <w:r w:rsidRPr="00713670">
        <w:rPr>
          <w:rFonts w:eastAsiaTheme="minorHAnsi" w:cstheme="minorBidi"/>
          <w:lang w:eastAsia="en-US"/>
        </w:rPr>
        <w:tab/>
      </w:r>
      <w:r w:rsidRPr="00713670">
        <w:rPr>
          <w:rFonts w:eastAsiaTheme="minorHAnsi" w:cstheme="minorBidi"/>
          <w:lang w:eastAsia="en-US"/>
        </w:rPr>
        <w:tab/>
      </w:r>
      <w:r w:rsidRPr="00713670">
        <w:rPr>
          <w:rFonts w:eastAsiaTheme="minorHAnsi" w:cstheme="minorBidi"/>
          <w:lang w:eastAsia="en-US"/>
        </w:rPr>
        <w:tab/>
      </w:r>
      <w:r w:rsidRPr="00713670">
        <w:rPr>
          <w:rFonts w:eastAsiaTheme="minorHAnsi" w:cstheme="minorBidi"/>
          <w:lang w:eastAsia="en-US"/>
        </w:rPr>
        <w:tab/>
      </w:r>
      <w:r w:rsidRPr="00713670">
        <w:rPr>
          <w:rFonts w:eastAsiaTheme="minorHAnsi" w:cstheme="minorBidi"/>
          <w:lang w:eastAsia="en-US"/>
        </w:rPr>
        <w:tab/>
      </w:r>
      <w:proofErr w:type="spellStart"/>
      <w:r w:rsidRPr="00713670">
        <w:rPr>
          <w:rFonts w:eastAsiaTheme="minorHAnsi" w:cstheme="minorBid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445BB2FA" w14:textId="77777777" w:rsidTr="00873076">
        <w:tc>
          <w:tcPr>
            <w:tcW w:w="9458" w:type="dxa"/>
          </w:tcPr>
          <w:p w14:paraId="62B7E867" w14:textId="77777777" w:rsidR="00626279" w:rsidRPr="00626279" w:rsidRDefault="00626279" w:rsidP="00626279">
            <w:pPr>
              <w:jc w:val="center"/>
              <w:rPr>
                <w:rFonts w:eastAsiaTheme="minorHAnsi"/>
                <w:sz w:val="22"/>
                <w:szCs w:val="22"/>
                <w:lang w:eastAsia="en-US"/>
              </w:rPr>
            </w:pPr>
            <w:r w:rsidRPr="00626279">
              <w:rPr>
                <w:rFonts w:eastAsiaTheme="minorHAnsi"/>
                <w:noProof/>
                <w:sz w:val="22"/>
                <w:szCs w:val="22"/>
                <w:lang w:eastAsia="en-US"/>
              </w:rPr>
              <w:lastRenderedPageBreak/>
              <w:drawing>
                <wp:inline distT="0" distB="0" distL="0" distR="0" wp14:anchorId="6A3574A3" wp14:editId="1FC88F79">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1DFB767F" w14:textId="77777777" w:rsidTr="00873076">
        <w:tc>
          <w:tcPr>
            <w:tcW w:w="9458" w:type="dxa"/>
          </w:tcPr>
          <w:p w14:paraId="0CEDE875" w14:textId="77777777" w:rsidR="00626279" w:rsidRPr="00626279" w:rsidRDefault="00626279" w:rsidP="00626279">
            <w:pPr>
              <w:jc w:val="center"/>
              <w:rPr>
                <w:rFonts w:eastAsiaTheme="minorHAnsi"/>
                <w:sz w:val="22"/>
                <w:szCs w:val="22"/>
                <w:lang w:eastAsia="en-US"/>
              </w:rPr>
            </w:pPr>
            <w:r w:rsidRPr="00626279">
              <w:rPr>
                <w:rFonts w:eastAsiaTheme="minorHAnsi"/>
                <w:b/>
                <w:bCs/>
                <w:sz w:val="28"/>
                <w:szCs w:val="28"/>
                <w:lang w:eastAsia="en-US"/>
              </w:rPr>
              <w:t>GULBENES NOVADA PAŠVALDĪBA</w:t>
            </w:r>
          </w:p>
        </w:tc>
      </w:tr>
      <w:tr w:rsidR="00626279" w:rsidRPr="00626279" w14:paraId="668207A0" w14:textId="77777777" w:rsidTr="00873076">
        <w:tc>
          <w:tcPr>
            <w:tcW w:w="9458" w:type="dxa"/>
          </w:tcPr>
          <w:p w14:paraId="52FD9D22" w14:textId="77777777" w:rsidR="00626279" w:rsidRPr="00626279" w:rsidRDefault="00626279" w:rsidP="00626279">
            <w:pPr>
              <w:jc w:val="center"/>
              <w:rPr>
                <w:rFonts w:eastAsiaTheme="minorHAnsi"/>
                <w:sz w:val="22"/>
                <w:szCs w:val="22"/>
                <w:lang w:eastAsia="en-US"/>
              </w:rPr>
            </w:pPr>
            <w:r w:rsidRPr="00626279">
              <w:rPr>
                <w:rFonts w:eastAsiaTheme="minorHAnsi"/>
                <w:lang w:eastAsia="en-US"/>
              </w:rPr>
              <w:t>Reģ.Nr.90009116327</w:t>
            </w:r>
          </w:p>
        </w:tc>
      </w:tr>
      <w:tr w:rsidR="00626279" w:rsidRPr="00626279" w14:paraId="288D9D33" w14:textId="77777777" w:rsidTr="00873076">
        <w:tc>
          <w:tcPr>
            <w:tcW w:w="9458" w:type="dxa"/>
          </w:tcPr>
          <w:p w14:paraId="256B8302" w14:textId="77777777" w:rsidR="00626279" w:rsidRPr="00626279" w:rsidRDefault="00626279" w:rsidP="00626279">
            <w:pPr>
              <w:jc w:val="center"/>
              <w:rPr>
                <w:rFonts w:eastAsiaTheme="minorHAnsi"/>
                <w:sz w:val="22"/>
                <w:szCs w:val="22"/>
                <w:lang w:eastAsia="en-US"/>
              </w:rPr>
            </w:pPr>
            <w:r w:rsidRPr="00626279">
              <w:rPr>
                <w:rFonts w:eastAsiaTheme="minorHAnsi"/>
                <w:lang w:eastAsia="en-US"/>
              </w:rPr>
              <w:t>Ābeļu iela 2, Gulbene, Gulbenes nov., LV-4401</w:t>
            </w:r>
          </w:p>
        </w:tc>
      </w:tr>
      <w:tr w:rsidR="00626279" w:rsidRPr="00626279" w14:paraId="7F6EBFF4" w14:textId="77777777" w:rsidTr="00873076">
        <w:tc>
          <w:tcPr>
            <w:tcW w:w="9458" w:type="dxa"/>
          </w:tcPr>
          <w:p w14:paraId="5BD46D37" w14:textId="77777777" w:rsidR="00626279" w:rsidRPr="00626279" w:rsidRDefault="00626279" w:rsidP="00626279">
            <w:pPr>
              <w:jc w:val="center"/>
              <w:rPr>
                <w:rFonts w:eastAsiaTheme="minorHAnsi"/>
                <w:sz w:val="22"/>
                <w:szCs w:val="22"/>
                <w:lang w:eastAsia="en-US"/>
              </w:rPr>
            </w:pPr>
            <w:r w:rsidRPr="00626279">
              <w:rPr>
                <w:rFonts w:eastAsiaTheme="minorHAnsi"/>
                <w:lang w:eastAsia="en-US"/>
              </w:rPr>
              <w:t>Tālrunis 64497710, mob.26595362, e-pasts; dome@gulbene.lv, www.gulbene.lv</w:t>
            </w:r>
          </w:p>
        </w:tc>
      </w:tr>
    </w:tbl>
    <w:p w14:paraId="56C6DFD6" w14:textId="77777777" w:rsidR="00626279" w:rsidRPr="00626279" w:rsidRDefault="00626279" w:rsidP="00626279">
      <w:pPr>
        <w:jc w:val="center"/>
        <w:rPr>
          <w:rFonts w:eastAsiaTheme="minorHAnsi"/>
          <w:b/>
          <w:bCs/>
          <w:lang w:eastAsia="en-US"/>
        </w:rPr>
      </w:pPr>
      <w:r w:rsidRPr="00626279">
        <w:rPr>
          <w:rFonts w:eastAsiaTheme="minorHAnsi"/>
          <w:b/>
          <w:bCs/>
          <w:lang w:eastAsia="en-US"/>
        </w:rPr>
        <w:t>GULBENES NOVADA DOMES LĒMUMS</w:t>
      </w:r>
    </w:p>
    <w:p w14:paraId="2685F9AC" w14:textId="77777777" w:rsidR="00626279" w:rsidRPr="00626279" w:rsidRDefault="00626279" w:rsidP="00626279">
      <w:pPr>
        <w:jc w:val="center"/>
        <w:rPr>
          <w:rFonts w:eastAsiaTheme="minorHAnsi"/>
          <w:lang w:eastAsia="en-US"/>
        </w:rPr>
      </w:pPr>
      <w:r w:rsidRPr="00626279">
        <w:rPr>
          <w:rFonts w:eastAsiaTheme="minorHAnsi"/>
          <w:lang w:eastAsia="en-US"/>
        </w:rPr>
        <w:t>Gulbenē</w:t>
      </w:r>
    </w:p>
    <w:p w14:paraId="7CC808A8" w14:textId="77777777" w:rsidR="00626279" w:rsidRPr="00626279" w:rsidRDefault="00626279" w:rsidP="00626279">
      <w:pPr>
        <w:jc w:val="both"/>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26279" w:rsidRPr="00626279" w14:paraId="60C96BD3" w14:textId="77777777" w:rsidTr="00873076">
        <w:tc>
          <w:tcPr>
            <w:tcW w:w="4729" w:type="dxa"/>
          </w:tcPr>
          <w:p w14:paraId="210118AF" w14:textId="77777777" w:rsidR="00626279" w:rsidRPr="00626279" w:rsidRDefault="00626279" w:rsidP="00626279">
            <w:pPr>
              <w:jc w:val="both"/>
              <w:rPr>
                <w:rFonts w:eastAsiaTheme="minorHAnsi"/>
                <w:b/>
                <w:bCs/>
                <w:lang w:eastAsia="en-US"/>
              </w:rPr>
            </w:pPr>
            <w:r w:rsidRPr="00626279">
              <w:rPr>
                <w:rFonts w:eastAsiaTheme="minorHAnsi"/>
                <w:b/>
                <w:bCs/>
                <w:lang w:eastAsia="en-US"/>
              </w:rPr>
              <w:t>2022.gada 27.oktobrī</w:t>
            </w:r>
          </w:p>
        </w:tc>
        <w:tc>
          <w:tcPr>
            <w:tcW w:w="4729" w:type="dxa"/>
          </w:tcPr>
          <w:p w14:paraId="421CAA98" w14:textId="77777777" w:rsidR="00626279" w:rsidRPr="00626279" w:rsidRDefault="00626279" w:rsidP="00626279">
            <w:pPr>
              <w:jc w:val="both"/>
              <w:rPr>
                <w:rFonts w:eastAsiaTheme="minorHAnsi"/>
                <w:b/>
                <w:bCs/>
                <w:lang w:eastAsia="en-US"/>
              </w:rPr>
            </w:pPr>
            <w:r w:rsidRPr="00626279">
              <w:rPr>
                <w:rFonts w:eastAsiaTheme="minorHAnsi"/>
                <w:b/>
                <w:bCs/>
                <w:lang w:eastAsia="en-US"/>
              </w:rPr>
              <w:t xml:space="preserve">                       Nr. GND/2022/1053</w:t>
            </w:r>
          </w:p>
        </w:tc>
      </w:tr>
      <w:tr w:rsidR="00626279" w:rsidRPr="00626279" w14:paraId="6ABD8A9D" w14:textId="77777777" w:rsidTr="00873076">
        <w:tc>
          <w:tcPr>
            <w:tcW w:w="4729" w:type="dxa"/>
          </w:tcPr>
          <w:p w14:paraId="2A3A58FE" w14:textId="77777777" w:rsidR="00626279" w:rsidRPr="00626279" w:rsidRDefault="00626279" w:rsidP="00626279">
            <w:pPr>
              <w:jc w:val="both"/>
              <w:rPr>
                <w:rFonts w:eastAsiaTheme="minorHAnsi"/>
                <w:lang w:eastAsia="en-US"/>
              </w:rPr>
            </w:pPr>
          </w:p>
        </w:tc>
        <w:tc>
          <w:tcPr>
            <w:tcW w:w="4729" w:type="dxa"/>
          </w:tcPr>
          <w:p w14:paraId="1B74CBDC" w14:textId="77777777" w:rsidR="00626279" w:rsidRPr="00626279" w:rsidRDefault="00626279" w:rsidP="00626279">
            <w:pPr>
              <w:jc w:val="both"/>
              <w:rPr>
                <w:rFonts w:eastAsiaTheme="minorHAnsi"/>
                <w:b/>
                <w:bCs/>
                <w:lang w:eastAsia="en-US"/>
              </w:rPr>
            </w:pPr>
            <w:r w:rsidRPr="00626279">
              <w:rPr>
                <w:rFonts w:eastAsiaTheme="minorHAnsi"/>
                <w:b/>
                <w:bCs/>
                <w:lang w:eastAsia="en-US"/>
              </w:rPr>
              <w:t xml:space="preserve">                       (protokols Nr.20; 97.p.)</w:t>
            </w:r>
          </w:p>
        </w:tc>
      </w:tr>
    </w:tbl>
    <w:p w14:paraId="047BA51F" w14:textId="77777777" w:rsidR="00626279" w:rsidRPr="00626279" w:rsidRDefault="00626279" w:rsidP="00626279">
      <w:pPr>
        <w:autoSpaceDE w:val="0"/>
        <w:autoSpaceDN w:val="0"/>
        <w:adjustRightInd w:val="0"/>
        <w:rPr>
          <w:rFonts w:eastAsia="Calibri"/>
          <w:b/>
          <w:bCs/>
          <w:color w:val="00000A"/>
          <w:lang w:bidi="hi-IN"/>
        </w:rPr>
      </w:pPr>
    </w:p>
    <w:p w14:paraId="167A41F3" w14:textId="77777777" w:rsidR="00626279" w:rsidRPr="00626279" w:rsidRDefault="00626279" w:rsidP="00626279">
      <w:pPr>
        <w:autoSpaceDE w:val="0"/>
        <w:autoSpaceDN w:val="0"/>
        <w:adjustRightInd w:val="0"/>
        <w:jc w:val="center"/>
        <w:rPr>
          <w:rFonts w:eastAsiaTheme="minorHAnsi"/>
          <w:b/>
          <w:color w:val="000000"/>
          <w:lang w:eastAsia="en-US"/>
        </w:rPr>
      </w:pPr>
      <w:r w:rsidRPr="00626279">
        <w:rPr>
          <w:rFonts w:eastAsia="Calibri"/>
          <w:b/>
          <w:bCs/>
          <w:color w:val="00000A"/>
          <w:lang w:bidi="hi-IN"/>
        </w:rPr>
        <w:t>Par</w:t>
      </w:r>
      <w:r w:rsidRPr="00626279">
        <w:rPr>
          <w:rFonts w:eastAsia="Calibri"/>
          <w:b/>
          <w:bCs/>
          <w:color w:val="000000"/>
        </w:rPr>
        <w:t xml:space="preserve"> </w:t>
      </w:r>
      <w:r w:rsidRPr="00626279">
        <w:rPr>
          <w:rFonts w:eastAsiaTheme="minorHAnsi"/>
          <w:b/>
          <w:lang w:eastAsia="en-US"/>
        </w:rPr>
        <w:t xml:space="preserve">izmaiņām Gulbenes novada pašvaldības Mantas iznomāšanas komisijas </w:t>
      </w:r>
      <w:r w:rsidRPr="00626279">
        <w:rPr>
          <w:rFonts w:eastAsiaTheme="minorHAnsi"/>
          <w:b/>
          <w:color w:val="000000"/>
          <w:lang w:eastAsia="en-US"/>
        </w:rPr>
        <w:t>sastāvā</w:t>
      </w:r>
    </w:p>
    <w:p w14:paraId="6B40B6C8" w14:textId="77777777" w:rsidR="00626279" w:rsidRPr="00626279" w:rsidRDefault="00626279" w:rsidP="00626279">
      <w:pPr>
        <w:widowControl w:val="0"/>
        <w:jc w:val="center"/>
        <w:rPr>
          <w:rFonts w:eastAsia="Calibri"/>
          <w:b/>
          <w:bCs/>
        </w:rPr>
      </w:pPr>
    </w:p>
    <w:p w14:paraId="2CB0F6A4" w14:textId="77777777" w:rsidR="00626279" w:rsidRPr="00626279" w:rsidRDefault="00626279" w:rsidP="00626279">
      <w:pPr>
        <w:autoSpaceDE w:val="0"/>
        <w:autoSpaceDN w:val="0"/>
        <w:adjustRightInd w:val="0"/>
        <w:spacing w:line="360" w:lineRule="auto"/>
        <w:ind w:firstLine="567"/>
        <w:jc w:val="both"/>
        <w:rPr>
          <w:rFonts w:eastAsiaTheme="minorHAnsi"/>
          <w:lang w:eastAsia="en-US"/>
        </w:rPr>
      </w:pPr>
      <w:r w:rsidRPr="00626279">
        <w:rPr>
          <w:rFonts w:eastAsiaTheme="minorHAnsi"/>
          <w:lang w:eastAsia="en-US"/>
        </w:rPr>
        <w:t xml:space="preserve">Gulbenes novada pašvaldībā 2022.gada 19.oktobrī saņemts Sanda Sīmaņa 2022.gada 19.oktobra iesniegums (Gulbenes novada pašvaldībā reģistrēts ar </w:t>
      </w:r>
      <w:proofErr w:type="spellStart"/>
      <w:r w:rsidRPr="00626279">
        <w:rPr>
          <w:rFonts w:eastAsiaTheme="minorHAnsi"/>
          <w:lang w:eastAsia="en-US"/>
        </w:rPr>
        <w:t>Nr.GND</w:t>
      </w:r>
      <w:proofErr w:type="spellEnd"/>
      <w:r w:rsidRPr="00626279">
        <w:rPr>
          <w:rFonts w:eastAsiaTheme="minorHAnsi"/>
          <w:lang w:eastAsia="en-US"/>
        </w:rPr>
        <w:t>/7.8/22/593), ar kuru lūdz viņu atbrīvot no Gulbenes novada pašvaldības Mantas iznomāšanas  komisijas priekšsēdētāja amata.</w:t>
      </w:r>
    </w:p>
    <w:p w14:paraId="1BF2BF48" w14:textId="77777777" w:rsidR="00626279" w:rsidRPr="00626279" w:rsidRDefault="00626279" w:rsidP="00626279">
      <w:pPr>
        <w:autoSpaceDE w:val="0"/>
        <w:autoSpaceDN w:val="0"/>
        <w:adjustRightInd w:val="0"/>
        <w:spacing w:line="360" w:lineRule="auto"/>
        <w:ind w:firstLine="567"/>
        <w:jc w:val="both"/>
        <w:rPr>
          <w:rFonts w:eastAsiaTheme="minorHAnsi"/>
          <w:lang w:eastAsia="en-US"/>
        </w:rPr>
      </w:pPr>
      <w:r w:rsidRPr="00626279">
        <w:rPr>
          <w:rFonts w:eastAsiaTheme="minorHAnsi"/>
          <w:color w:val="000000"/>
          <w:lang w:eastAsia="en-US" w:bidi="hi-IN"/>
        </w:rPr>
        <w:t xml:space="preserve">Pamatojoties uz likuma „Par pašvaldībām” 21.panta pirmās daļas 24.punktu, kas </w:t>
      </w:r>
      <w:r w:rsidRPr="00626279">
        <w:rPr>
          <w:rFonts w:eastAsiaTheme="minorHAnsi"/>
          <w:color w:val="00000A"/>
          <w:lang w:eastAsia="en-US" w:bidi="hi-IN"/>
        </w:rPr>
        <w:t>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11.24.apakšpunktu, kas nosaka, ka atsevišķu pašvaldības funkciju pildīšanai dome no deputātiem vai attiecīgās pašvaldības iedzīvotājiem izveido mantas iznomāšanas komisiju 9 cilvēku sastāvā, Mantas iznomāšanas komisijas nolikuma, kas apstiprināts</w:t>
      </w:r>
      <w:r w:rsidRPr="00626279">
        <w:rPr>
          <w:rFonts w:eastAsiaTheme="minorHAnsi"/>
          <w:color w:val="000000"/>
          <w:lang w:eastAsia="en-US"/>
        </w:rPr>
        <w:t xml:space="preserve"> Gulbenes novada domes </w:t>
      </w:r>
      <w:r w:rsidRPr="00626279">
        <w:rPr>
          <w:rFonts w:eastAsiaTheme="minorHAnsi"/>
          <w:color w:val="00000A"/>
          <w:lang w:eastAsia="en-US" w:bidi="hi-IN"/>
        </w:rPr>
        <w:t xml:space="preserve">2020.gada 30.jūlija sēdē (protokols Nr.14, 60.p.), 3.punktu, kas nosaka, ka Komisijas sastāvu apstiprina ar Gulbenes novada domes lēmumu, </w:t>
      </w:r>
      <w:r w:rsidRPr="00626279">
        <w:rPr>
          <w:rFonts w:eastAsiaTheme="minorHAnsi"/>
          <w:color w:val="000000"/>
          <w:lang w:eastAsia="en-US"/>
        </w:rPr>
        <w:t xml:space="preserve">atklāti balsojot: </w:t>
      </w:r>
      <w:r w:rsidRPr="00626279">
        <w:rPr>
          <w:rFonts w:eastAsiaTheme="minorHAnsi"/>
          <w:noProof/>
          <w:color w:val="000000"/>
          <w:lang w:eastAsia="en-US"/>
        </w:rPr>
        <w:t>ar 11 balsīm "Par" (Ainārs Brezinskis, Aivars Circens, Anatolijs Savickis, Andis Caunītis, Atis Jencītis, Guna Pūcīte, Guna Švika, Gunārs Ciglis, Ivars Kupčs, Mudīte Motivāne, Normunds Mazūrs), "Pret" – nav, "Atturas" – nav</w:t>
      </w:r>
      <w:r w:rsidRPr="00626279">
        <w:rPr>
          <w:rFonts w:eastAsiaTheme="minorHAnsi"/>
          <w:color w:val="000000"/>
          <w:lang w:eastAsia="en-US"/>
        </w:rPr>
        <w:t>, Gulbenes novada dome NOLEMJ:</w:t>
      </w:r>
    </w:p>
    <w:p w14:paraId="4AA0EE7E" w14:textId="2248DC82" w:rsidR="00626279" w:rsidRPr="00626279" w:rsidRDefault="00626279" w:rsidP="00626279">
      <w:pPr>
        <w:widowControl w:val="0"/>
        <w:spacing w:line="360" w:lineRule="auto"/>
        <w:ind w:firstLine="567"/>
        <w:jc w:val="both"/>
        <w:rPr>
          <w:rFonts w:eastAsiaTheme="minorHAnsi"/>
          <w:lang w:eastAsia="en-US"/>
        </w:rPr>
      </w:pPr>
      <w:r w:rsidRPr="00626279">
        <w:rPr>
          <w:rFonts w:eastAsiaTheme="minorHAnsi"/>
          <w:lang w:eastAsia="en-US"/>
        </w:rPr>
        <w:t xml:space="preserve">1. ATBRĪVOT Sandi Sīmani, </w:t>
      </w:r>
      <w:r w:rsidRPr="00626279">
        <w:rPr>
          <w:rFonts w:eastAsia="Calibri"/>
          <w:lang w:eastAsia="en-US"/>
        </w:rPr>
        <w:t xml:space="preserve">no </w:t>
      </w:r>
      <w:r w:rsidRPr="00626279">
        <w:rPr>
          <w:rFonts w:eastAsiaTheme="minorHAnsi"/>
          <w:lang w:eastAsia="en-US"/>
        </w:rPr>
        <w:t xml:space="preserve">Gulbenes novada pašvaldības Mantas iznomāšanas komisijas priekšsēdētāja amata ar 2022.gada 27.oktobri (pēdējā diena). </w:t>
      </w:r>
    </w:p>
    <w:p w14:paraId="1AEA409A" w14:textId="77777777" w:rsidR="00626279" w:rsidRPr="00626279" w:rsidRDefault="00626279" w:rsidP="00626279">
      <w:pPr>
        <w:autoSpaceDE w:val="0"/>
        <w:autoSpaceDN w:val="0"/>
        <w:adjustRightInd w:val="0"/>
        <w:spacing w:after="160" w:line="360" w:lineRule="auto"/>
        <w:ind w:firstLine="567"/>
        <w:contextualSpacing/>
        <w:jc w:val="both"/>
        <w:rPr>
          <w:rFonts w:eastAsia="Calibri"/>
          <w:lang w:eastAsia="en-US"/>
        </w:rPr>
      </w:pPr>
      <w:r w:rsidRPr="00626279">
        <w:rPr>
          <w:rFonts w:eastAsia="Calibri"/>
          <w:lang w:eastAsia="en-US" w:bidi="hi-IN"/>
        </w:rPr>
        <w:t xml:space="preserve">2. UZDOT Gulbenes novada pašvaldības administrācijas Juridiskās un </w:t>
      </w:r>
      <w:proofErr w:type="spellStart"/>
      <w:r w:rsidRPr="00626279">
        <w:rPr>
          <w:rFonts w:eastAsia="Calibri"/>
          <w:lang w:eastAsia="en-US" w:bidi="hi-IN"/>
        </w:rPr>
        <w:t>personālvadības</w:t>
      </w:r>
      <w:proofErr w:type="spellEnd"/>
      <w:r w:rsidRPr="00626279">
        <w:rPr>
          <w:rFonts w:eastAsia="Calibri"/>
          <w:lang w:eastAsia="en-US" w:bidi="hi-IN"/>
        </w:rPr>
        <w:t xml:space="preserve"> nodaļai informēt Valsts ieņēmumu dienestu par valsts amatpersonu statusa izmaiņām </w:t>
      </w:r>
      <w:r w:rsidRPr="00626279">
        <w:rPr>
          <w:rFonts w:eastAsiaTheme="minorHAnsi"/>
          <w:lang w:eastAsia="en-US"/>
        </w:rPr>
        <w:t xml:space="preserve">Gulbenes novada pašvaldības Mantas iznomāšanas </w:t>
      </w:r>
      <w:r w:rsidRPr="00626279">
        <w:rPr>
          <w:rFonts w:eastAsia="Calibri"/>
          <w:lang w:eastAsia="en-US" w:bidi="hi-IN"/>
        </w:rPr>
        <w:t>komisijā.</w:t>
      </w:r>
      <w:r w:rsidRPr="00626279">
        <w:rPr>
          <w:rFonts w:eastAsiaTheme="minorHAnsi"/>
          <w:lang w:eastAsia="en-US" w:bidi="hi-IN"/>
        </w:rPr>
        <w:t xml:space="preserve"> </w:t>
      </w:r>
    </w:p>
    <w:p w14:paraId="27BD0BD8" w14:textId="77777777" w:rsidR="00626279" w:rsidRPr="00626279" w:rsidRDefault="00626279" w:rsidP="00626279">
      <w:pPr>
        <w:widowControl w:val="0"/>
        <w:spacing w:line="360" w:lineRule="auto"/>
        <w:ind w:firstLine="567"/>
        <w:jc w:val="both"/>
        <w:rPr>
          <w:rFonts w:eastAsiaTheme="minorHAnsi"/>
          <w:lang w:eastAsia="en-US"/>
        </w:rPr>
      </w:pPr>
    </w:p>
    <w:p w14:paraId="1A7C2447" w14:textId="77777777" w:rsidR="00626279" w:rsidRPr="00626279" w:rsidRDefault="00626279" w:rsidP="00626279">
      <w:pPr>
        <w:spacing w:after="160" w:line="360" w:lineRule="auto"/>
        <w:rPr>
          <w:rFonts w:eastAsiaTheme="minorHAnsi"/>
          <w:lang w:eastAsia="en-US"/>
        </w:rPr>
      </w:pPr>
      <w:r w:rsidRPr="00626279">
        <w:rPr>
          <w:rFonts w:eastAsiaTheme="minorHAnsi"/>
          <w:lang w:eastAsia="en-US"/>
        </w:rPr>
        <w:t xml:space="preserve">Gulbenes novada domes priekšsēdētājs </w:t>
      </w:r>
      <w:r w:rsidRPr="00626279">
        <w:rPr>
          <w:rFonts w:eastAsiaTheme="minorHAnsi"/>
          <w:lang w:eastAsia="en-US"/>
        </w:rPr>
        <w:tab/>
      </w:r>
      <w:r w:rsidRPr="00626279">
        <w:rPr>
          <w:rFonts w:eastAsiaTheme="minorHAnsi"/>
          <w:lang w:eastAsia="en-US"/>
        </w:rPr>
        <w:tab/>
      </w:r>
      <w:r w:rsidRPr="00626279">
        <w:rPr>
          <w:rFonts w:eastAsiaTheme="minorHAnsi"/>
          <w:lang w:eastAsia="en-US"/>
        </w:rPr>
        <w:tab/>
      </w:r>
      <w:r w:rsidRPr="00626279">
        <w:rPr>
          <w:rFonts w:eastAsiaTheme="minorHAnsi"/>
          <w:lang w:eastAsia="en-US"/>
        </w:rPr>
        <w:tab/>
      </w:r>
      <w:proofErr w:type="spellStart"/>
      <w:r w:rsidRPr="00626279">
        <w:rPr>
          <w:rFonts w:eastAsiaTheme="minorHAnsi"/>
          <w:lang w:eastAsia="en-US"/>
        </w:rPr>
        <w:t>A.Caunītis</w:t>
      </w:r>
      <w:proofErr w:type="spellEnd"/>
    </w:p>
    <w:p w14:paraId="27888439" w14:textId="77777777" w:rsidR="00626279" w:rsidRPr="00626279" w:rsidRDefault="00626279" w:rsidP="00626279">
      <w:pPr>
        <w:spacing w:after="160" w:line="259" w:lineRule="auto"/>
        <w:rPr>
          <w:rFonts w:eastAsiaTheme="minorHAnsi"/>
          <w:lang w:eastAsia="en-US"/>
        </w:rPr>
      </w:pPr>
      <w:r w:rsidRPr="00626279">
        <w:rPr>
          <w:rFonts w:eastAsiaTheme="minorHAnsi"/>
          <w:lang w:eastAsia="en-US"/>
        </w:rPr>
        <w:t xml:space="preserve">Lēmumprojektu sagatavoja: </w:t>
      </w:r>
      <w:proofErr w:type="spellStart"/>
      <w:r w:rsidRPr="00626279">
        <w:rPr>
          <w:rFonts w:eastAsiaTheme="minorHAnsi"/>
          <w:lang w:eastAsia="en-US"/>
        </w:rPr>
        <w:t>G.Liepniece</w:t>
      </w:r>
      <w:proofErr w:type="spellEnd"/>
      <w:r w:rsidRPr="00626279">
        <w:rPr>
          <w:rFonts w:eastAsiaTheme="minorHAnsi"/>
          <w:lang w:eastAsia="en-US"/>
        </w:rPr>
        <w:t>-Krūmiņa</w:t>
      </w:r>
    </w:p>
    <w:p w14:paraId="3B453CAC" w14:textId="77777777" w:rsidR="00626279" w:rsidRPr="00626279" w:rsidRDefault="00626279" w:rsidP="00626279">
      <w:pPr>
        <w:spacing w:after="160" w:line="259" w:lineRule="auto"/>
        <w:rPr>
          <w:rFonts w:asciiTheme="minorHAnsi" w:eastAsiaTheme="minorHAnsi" w:hAnsiTheme="minorHAnsi" w:cstheme="minorBidi"/>
          <w:sz w:val="22"/>
          <w:szCs w:val="22"/>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836BA5" w14:paraId="5EC7BECC" w14:textId="77777777" w:rsidTr="00873076">
        <w:tc>
          <w:tcPr>
            <w:tcW w:w="9458" w:type="dxa"/>
          </w:tcPr>
          <w:p w14:paraId="4B142477" w14:textId="77777777" w:rsidR="00626279" w:rsidRPr="00836BA5" w:rsidRDefault="00626279" w:rsidP="00873076">
            <w:pPr>
              <w:jc w:val="center"/>
            </w:pPr>
            <w:r w:rsidRPr="00836BA5">
              <w:rPr>
                <w:noProof/>
              </w:rPr>
              <w:lastRenderedPageBreak/>
              <w:drawing>
                <wp:inline distT="0" distB="0" distL="0" distR="0" wp14:anchorId="5485357E" wp14:editId="156210D9">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836BA5" w14:paraId="12716C3E" w14:textId="77777777" w:rsidTr="00873076">
        <w:tc>
          <w:tcPr>
            <w:tcW w:w="9458" w:type="dxa"/>
          </w:tcPr>
          <w:p w14:paraId="2FEF8295" w14:textId="77777777" w:rsidR="00626279" w:rsidRPr="00836BA5" w:rsidRDefault="00626279" w:rsidP="00873076">
            <w:pPr>
              <w:jc w:val="center"/>
            </w:pPr>
            <w:r w:rsidRPr="00836BA5">
              <w:rPr>
                <w:b/>
                <w:bCs/>
                <w:sz w:val="28"/>
                <w:szCs w:val="28"/>
              </w:rPr>
              <w:t>GULBENES NOVADA PAŠVALDĪBA</w:t>
            </w:r>
          </w:p>
        </w:tc>
      </w:tr>
      <w:tr w:rsidR="00626279" w:rsidRPr="00836BA5" w14:paraId="0256DA5D" w14:textId="77777777" w:rsidTr="00873076">
        <w:tc>
          <w:tcPr>
            <w:tcW w:w="9458" w:type="dxa"/>
          </w:tcPr>
          <w:p w14:paraId="24523F65" w14:textId="77777777" w:rsidR="00626279" w:rsidRPr="00836BA5" w:rsidRDefault="00626279" w:rsidP="00873076">
            <w:pPr>
              <w:jc w:val="center"/>
            </w:pPr>
            <w:r w:rsidRPr="00836BA5">
              <w:t>Reģ.Nr.90009116327</w:t>
            </w:r>
          </w:p>
        </w:tc>
      </w:tr>
      <w:tr w:rsidR="00626279" w:rsidRPr="00836BA5" w14:paraId="048EEC35" w14:textId="77777777" w:rsidTr="00873076">
        <w:tc>
          <w:tcPr>
            <w:tcW w:w="9458" w:type="dxa"/>
          </w:tcPr>
          <w:p w14:paraId="5903DF00" w14:textId="77777777" w:rsidR="00626279" w:rsidRPr="00836BA5" w:rsidRDefault="00626279" w:rsidP="00873076">
            <w:pPr>
              <w:jc w:val="center"/>
            </w:pPr>
            <w:r w:rsidRPr="00836BA5">
              <w:t>Ābeļu iela 2, Gulbene, Gulbenes nov., LV-4401</w:t>
            </w:r>
          </w:p>
        </w:tc>
      </w:tr>
      <w:tr w:rsidR="00626279" w:rsidRPr="00836BA5" w14:paraId="2C48F091" w14:textId="77777777" w:rsidTr="00873076">
        <w:tc>
          <w:tcPr>
            <w:tcW w:w="9458" w:type="dxa"/>
          </w:tcPr>
          <w:p w14:paraId="7A085244" w14:textId="77777777" w:rsidR="00626279" w:rsidRPr="00836BA5" w:rsidRDefault="00626279" w:rsidP="00873076">
            <w:pPr>
              <w:jc w:val="center"/>
            </w:pPr>
            <w:r w:rsidRPr="00836BA5">
              <w:t>Tālrunis 64497710, mob.26595362, e-pasts; dome@gulbene.lv, www.gulbene.lv</w:t>
            </w:r>
          </w:p>
        </w:tc>
      </w:tr>
    </w:tbl>
    <w:p w14:paraId="0541B9E1" w14:textId="77777777" w:rsidR="00626279" w:rsidRPr="00C56555" w:rsidRDefault="00626279" w:rsidP="00626279">
      <w:pPr>
        <w:rPr>
          <w:sz w:val="4"/>
          <w:szCs w:val="4"/>
        </w:rPr>
      </w:pPr>
    </w:p>
    <w:p w14:paraId="45849FFD" w14:textId="77777777" w:rsidR="00626279" w:rsidRPr="00836BA5" w:rsidRDefault="00626279" w:rsidP="00626279">
      <w:pPr>
        <w:pStyle w:val="Bezatstarpm"/>
        <w:jc w:val="center"/>
        <w:rPr>
          <w:rFonts w:ascii="Times New Roman" w:hAnsi="Times New Roman"/>
          <w:b/>
          <w:bCs/>
          <w:sz w:val="24"/>
          <w:szCs w:val="24"/>
        </w:rPr>
      </w:pPr>
      <w:r w:rsidRPr="00836BA5">
        <w:rPr>
          <w:rFonts w:ascii="Times New Roman" w:hAnsi="Times New Roman"/>
          <w:b/>
          <w:bCs/>
          <w:sz w:val="24"/>
          <w:szCs w:val="24"/>
        </w:rPr>
        <w:t>GULBENES NOVADA DOMES LĒMUMS</w:t>
      </w:r>
    </w:p>
    <w:p w14:paraId="0BFA900B" w14:textId="77777777" w:rsidR="00626279" w:rsidRPr="00836BA5" w:rsidRDefault="00626279" w:rsidP="00626279">
      <w:pPr>
        <w:pStyle w:val="Bezatstarpm"/>
        <w:jc w:val="center"/>
        <w:rPr>
          <w:rFonts w:ascii="Times New Roman" w:hAnsi="Times New Roman"/>
          <w:sz w:val="24"/>
          <w:szCs w:val="24"/>
        </w:rPr>
      </w:pPr>
      <w:r w:rsidRPr="00836BA5">
        <w:rPr>
          <w:rFonts w:ascii="Times New Roman" w:hAnsi="Times New Roman"/>
          <w:sz w:val="24"/>
          <w:szCs w:val="24"/>
        </w:rPr>
        <w:t>Gulbenē</w:t>
      </w:r>
    </w:p>
    <w:p w14:paraId="2674B563" w14:textId="77777777" w:rsidR="00626279" w:rsidRPr="00836BA5" w:rsidRDefault="00626279" w:rsidP="00626279">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26279" w:rsidRPr="00836BA5" w14:paraId="21FBE335" w14:textId="77777777" w:rsidTr="00873076">
        <w:tc>
          <w:tcPr>
            <w:tcW w:w="6345" w:type="dxa"/>
          </w:tcPr>
          <w:p w14:paraId="665F6410" w14:textId="77777777" w:rsidR="00626279" w:rsidRPr="00836BA5" w:rsidRDefault="00626279" w:rsidP="00873076">
            <w:pPr>
              <w:rPr>
                <w:b/>
                <w:bCs/>
              </w:rPr>
            </w:pPr>
            <w:r w:rsidRPr="00836BA5">
              <w:rPr>
                <w:b/>
                <w:bCs/>
              </w:rPr>
              <w:t>2022.gada 27.oktobrī</w:t>
            </w:r>
          </w:p>
        </w:tc>
        <w:tc>
          <w:tcPr>
            <w:tcW w:w="4729" w:type="dxa"/>
          </w:tcPr>
          <w:p w14:paraId="748EB67E" w14:textId="77777777" w:rsidR="00626279" w:rsidRPr="00836BA5" w:rsidRDefault="00626279" w:rsidP="00873076">
            <w:pPr>
              <w:rPr>
                <w:b/>
                <w:bCs/>
              </w:rPr>
            </w:pPr>
            <w:r w:rsidRPr="00836BA5">
              <w:rPr>
                <w:b/>
                <w:bCs/>
              </w:rPr>
              <w:t>Nr.</w:t>
            </w:r>
            <w:r>
              <w:rPr>
                <w:b/>
                <w:bCs/>
              </w:rPr>
              <w:t xml:space="preserve"> </w:t>
            </w:r>
            <w:r w:rsidRPr="00836BA5">
              <w:rPr>
                <w:b/>
                <w:bCs/>
              </w:rPr>
              <w:t>GND/2022/</w:t>
            </w:r>
            <w:r>
              <w:rPr>
                <w:b/>
                <w:bCs/>
              </w:rPr>
              <w:t>1054</w:t>
            </w:r>
          </w:p>
        </w:tc>
      </w:tr>
      <w:tr w:rsidR="00626279" w:rsidRPr="00836BA5" w14:paraId="0EF0A784" w14:textId="77777777" w:rsidTr="00873076">
        <w:tc>
          <w:tcPr>
            <w:tcW w:w="6345" w:type="dxa"/>
          </w:tcPr>
          <w:p w14:paraId="57481D3A" w14:textId="77777777" w:rsidR="00626279" w:rsidRPr="00836BA5" w:rsidRDefault="00626279" w:rsidP="00873076"/>
        </w:tc>
        <w:tc>
          <w:tcPr>
            <w:tcW w:w="4729" w:type="dxa"/>
          </w:tcPr>
          <w:p w14:paraId="04962406" w14:textId="77777777" w:rsidR="00626279" w:rsidRPr="00836BA5" w:rsidRDefault="00626279" w:rsidP="00873076">
            <w:pPr>
              <w:rPr>
                <w:b/>
                <w:bCs/>
              </w:rPr>
            </w:pPr>
            <w:r w:rsidRPr="00836BA5">
              <w:rPr>
                <w:b/>
                <w:bCs/>
              </w:rPr>
              <w:t>(protokols Nr.</w:t>
            </w:r>
            <w:r>
              <w:rPr>
                <w:b/>
                <w:bCs/>
              </w:rPr>
              <w:t>20</w:t>
            </w:r>
            <w:r w:rsidRPr="00836BA5">
              <w:rPr>
                <w:b/>
                <w:bCs/>
              </w:rPr>
              <w:t>;</w:t>
            </w:r>
            <w:r>
              <w:rPr>
                <w:b/>
                <w:bCs/>
              </w:rPr>
              <w:t xml:space="preserve"> 98</w:t>
            </w:r>
            <w:r w:rsidRPr="00836BA5">
              <w:rPr>
                <w:b/>
                <w:bCs/>
              </w:rPr>
              <w:t>.p)</w:t>
            </w:r>
          </w:p>
        </w:tc>
      </w:tr>
    </w:tbl>
    <w:p w14:paraId="4157224F" w14:textId="77777777" w:rsidR="00626279" w:rsidRPr="00836BA5" w:rsidRDefault="00626279" w:rsidP="00626279">
      <w:pPr>
        <w:pStyle w:val="Default"/>
        <w:rPr>
          <w:color w:val="auto"/>
        </w:rPr>
      </w:pPr>
      <w:r w:rsidRPr="00836BA5">
        <w:rPr>
          <w:color w:val="auto"/>
        </w:rPr>
        <w:tab/>
      </w:r>
      <w:r w:rsidRPr="00836BA5">
        <w:rPr>
          <w:color w:val="auto"/>
        </w:rPr>
        <w:tab/>
      </w:r>
      <w:r w:rsidRPr="00836BA5">
        <w:rPr>
          <w:color w:val="auto"/>
        </w:rPr>
        <w:tab/>
      </w:r>
      <w:r w:rsidRPr="00836BA5">
        <w:rPr>
          <w:color w:val="auto"/>
        </w:rPr>
        <w:tab/>
      </w:r>
      <w:r w:rsidRPr="00836BA5">
        <w:rPr>
          <w:color w:val="auto"/>
        </w:rPr>
        <w:tab/>
      </w:r>
      <w:r w:rsidRPr="00836BA5">
        <w:rPr>
          <w:color w:val="auto"/>
        </w:rPr>
        <w:tab/>
      </w:r>
    </w:p>
    <w:p w14:paraId="46CC02BF" w14:textId="77777777" w:rsidR="00626279" w:rsidRPr="00084550" w:rsidRDefault="00626279" w:rsidP="00626279">
      <w:pPr>
        <w:jc w:val="center"/>
        <w:rPr>
          <w:b/>
        </w:rPr>
      </w:pPr>
      <w:r w:rsidRPr="00836BA5">
        <w:tab/>
      </w:r>
      <w:r w:rsidRPr="00836BA5">
        <w:tab/>
      </w:r>
      <w:r w:rsidRPr="00084550">
        <w:rPr>
          <w:b/>
        </w:rPr>
        <w:t>Par dzīvokļa ”</w:t>
      </w:r>
      <w:r>
        <w:rPr>
          <w:b/>
        </w:rPr>
        <w:t>Gatves 3</w:t>
      </w:r>
      <w:r w:rsidRPr="00084550">
        <w:rPr>
          <w:b/>
        </w:rPr>
        <w:t>”-</w:t>
      </w:r>
      <w:r>
        <w:rPr>
          <w:b/>
        </w:rPr>
        <w:t>8</w:t>
      </w:r>
      <w:r w:rsidRPr="00084550">
        <w:rPr>
          <w:b/>
        </w:rPr>
        <w:t xml:space="preserve">, </w:t>
      </w:r>
      <w:r>
        <w:rPr>
          <w:b/>
        </w:rPr>
        <w:t>Ranka</w:t>
      </w:r>
      <w:r w:rsidRPr="00084550">
        <w:rPr>
          <w:b/>
        </w:rPr>
        <w:t xml:space="preserve">, </w:t>
      </w:r>
      <w:r>
        <w:rPr>
          <w:b/>
        </w:rPr>
        <w:t>Rankas</w:t>
      </w:r>
      <w:r w:rsidRPr="00084550">
        <w:rPr>
          <w:b/>
        </w:rPr>
        <w:t xml:space="preserve"> pagasts, Gulbenes novads,</w:t>
      </w:r>
    </w:p>
    <w:p w14:paraId="1B922F42" w14:textId="77777777" w:rsidR="00626279" w:rsidRPr="00084550" w:rsidRDefault="00626279" w:rsidP="00626279">
      <w:pPr>
        <w:jc w:val="center"/>
        <w:rPr>
          <w:b/>
        </w:rPr>
      </w:pPr>
      <w:r w:rsidRPr="00084550">
        <w:rPr>
          <w:b/>
        </w:rPr>
        <w:t>īres līguma pārjaunošanu</w:t>
      </w:r>
    </w:p>
    <w:p w14:paraId="522BB098" w14:textId="77777777" w:rsidR="00626279" w:rsidRPr="00084550" w:rsidRDefault="00626279" w:rsidP="00626279"/>
    <w:p w14:paraId="7122AB34" w14:textId="48750AF5" w:rsidR="00626279" w:rsidRPr="00084550" w:rsidRDefault="00626279" w:rsidP="00626279">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 xml:space="preserve">Gulbenes novada pašvaldības dokumentu vadības sistēmā 2022.gada </w:t>
      </w:r>
      <w:r>
        <w:rPr>
          <w:rFonts w:ascii="Times New Roman" w:hAnsi="Times New Roman"/>
          <w:sz w:val="24"/>
          <w:szCs w:val="24"/>
        </w:rPr>
        <w:t>20</w:t>
      </w:r>
      <w:r w:rsidRPr="00084550">
        <w:rPr>
          <w:rFonts w:ascii="Times New Roman" w:hAnsi="Times New Roman"/>
          <w:sz w:val="24"/>
          <w:szCs w:val="24"/>
        </w:rPr>
        <w:t>.</w:t>
      </w:r>
      <w:r>
        <w:rPr>
          <w:rFonts w:ascii="Times New Roman" w:hAnsi="Times New Roman"/>
          <w:sz w:val="24"/>
          <w:szCs w:val="24"/>
        </w:rPr>
        <w:t>oktobrī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/22/</w:t>
      </w:r>
      <w:r>
        <w:rPr>
          <w:rFonts w:ascii="Times New Roman" w:hAnsi="Times New Roman"/>
          <w:sz w:val="24"/>
          <w:szCs w:val="24"/>
        </w:rPr>
        <w:t>2463</w:t>
      </w:r>
      <w:r w:rsidRPr="00084550">
        <w:rPr>
          <w:rFonts w:ascii="Times New Roman" w:hAnsi="Times New Roman"/>
          <w:sz w:val="24"/>
          <w:szCs w:val="24"/>
        </w:rPr>
        <w:t>-</w:t>
      </w:r>
      <w:r>
        <w:rPr>
          <w:rFonts w:ascii="Times New Roman" w:hAnsi="Times New Roman"/>
          <w:sz w:val="24"/>
          <w:szCs w:val="24"/>
        </w:rPr>
        <w:t>K</w:t>
      </w:r>
      <w:r w:rsidRPr="00084550">
        <w:rPr>
          <w:rFonts w:ascii="Times New Roman" w:hAnsi="Times New Roman"/>
          <w:sz w:val="24"/>
          <w:szCs w:val="24"/>
        </w:rPr>
        <w:t xml:space="preserve"> reģistrēts </w:t>
      </w:r>
      <w:r w:rsidR="00664CE2">
        <w:rPr>
          <w:rFonts w:ascii="Times New Roman" w:hAnsi="Times New Roman"/>
          <w:b/>
          <w:sz w:val="24"/>
          <w:szCs w:val="24"/>
        </w:rPr>
        <w:t>…</w:t>
      </w:r>
      <w:r w:rsidRPr="00084550">
        <w:rPr>
          <w:rFonts w:ascii="Times New Roman" w:hAnsi="Times New Roman"/>
          <w:sz w:val="24"/>
          <w:szCs w:val="24"/>
        </w:rPr>
        <w:t xml:space="preserve">(turpmāk – iesniedzējs), </w:t>
      </w:r>
      <w:r w:rsidR="00664CE2">
        <w:rPr>
          <w:rFonts w:ascii="Times New Roman" w:hAnsi="Times New Roman"/>
          <w:sz w:val="24"/>
          <w:szCs w:val="24"/>
        </w:rPr>
        <w:t>…</w:t>
      </w:r>
      <w:r w:rsidRPr="00084550">
        <w:rPr>
          <w:rFonts w:ascii="Times New Roman" w:hAnsi="Times New Roman"/>
          <w:sz w:val="24"/>
          <w:szCs w:val="24"/>
        </w:rPr>
        <w:t xml:space="preserve"> 2022.gada </w:t>
      </w:r>
      <w:r>
        <w:rPr>
          <w:rFonts w:ascii="Times New Roman" w:hAnsi="Times New Roman"/>
          <w:sz w:val="24"/>
          <w:szCs w:val="24"/>
        </w:rPr>
        <w:t>20</w:t>
      </w:r>
      <w:r w:rsidRPr="00084550">
        <w:rPr>
          <w:rFonts w:ascii="Times New Roman" w:hAnsi="Times New Roman"/>
          <w:sz w:val="24"/>
          <w:szCs w:val="24"/>
        </w:rPr>
        <w:t>.</w:t>
      </w:r>
      <w:r>
        <w:rPr>
          <w:rFonts w:ascii="Times New Roman" w:hAnsi="Times New Roman"/>
          <w:sz w:val="24"/>
          <w:szCs w:val="24"/>
        </w:rPr>
        <w:t>oktobra</w:t>
      </w:r>
      <w:r w:rsidRPr="00084550">
        <w:rPr>
          <w:rFonts w:ascii="Times New Roman" w:hAnsi="Times New Roman"/>
          <w:sz w:val="24"/>
          <w:szCs w:val="24"/>
        </w:rPr>
        <w:t xml:space="preserve"> iesniegums, kurā izteikts lūgums noslēgt dzīvojamās telpas Nr.</w:t>
      </w:r>
      <w:r>
        <w:rPr>
          <w:rFonts w:ascii="Times New Roman" w:hAnsi="Times New Roman"/>
          <w:sz w:val="24"/>
          <w:szCs w:val="24"/>
        </w:rPr>
        <w:t>8</w:t>
      </w:r>
      <w:r w:rsidRPr="00084550">
        <w:rPr>
          <w:rFonts w:ascii="Times New Roman" w:hAnsi="Times New Roman"/>
          <w:sz w:val="24"/>
          <w:szCs w:val="24"/>
        </w:rPr>
        <w:t>, kas atrodas “</w:t>
      </w:r>
      <w:r>
        <w:rPr>
          <w:rFonts w:ascii="Times New Roman" w:hAnsi="Times New Roman"/>
          <w:sz w:val="24"/>
          <w:szCs w:val="24"/>
        </w:rPr>
        <w:t>Gatves 3</w:t>
      </w:r>
      <w:r w:rsidRPr="00084550">
        <w:rPr>
          <w:rFonts w:ascii="Times New Roman" w:hAnsi="Times New Roman"/>
          <w:sz w:val="24"/>
          <w:szCs w:val="24"/>
        </w:rPr>
        <w:t xml:space="preserve">”, </w:t>
      </w:r>
      <w:r>
        <w:rPr>
          <w:rFonts w:ascii="Times New Roman" w:hAnsi="Times New Roman"/>
          <w:sz w:val="24"/>
          <w:szCs w:val="24"/>
        </w:rPr>
        <w:t>Rankā</w:t>
      </w:r>
      <w:r w:rsidRPr="00084550">
        <w:rPr>
          <w:rFonts w:ascii="Times New Roman" w:hAnsi="Times New Roman"/>
          <w:sz w:val="24"/>
          <w:szCs w:val="24"/>
        </w:rPr>
        <w:t xml:space="preserve">, </w:t>
      </w:r>
      <w:r>
        <w:rPr>
          <w:rFonts w:ascii="Times New Roman" w:hAnsi="Times New Roman"/>
          <w:sz w:val="24"/>
          <w:szCs w:val="24"/>
        </w:rPr>
        <w:t>Rankas</w:t>
      </w:r>
      <w:r w:rsidRPr="00084550">
        <w:rPr>
          <w:rFonts w:ascii="Times New Roman" w:hAnsi="Times New Roman"/>
          <w:sz w:val="24"/>
          <w:szCs w:val="24"/>
        </w:rPr>
        <w:t xml:space="preserve"> pagastā, Gulbenes novadā, LV-441</w:t>
      </w:r>
      <w:r>
        <w:rPr>
          <w:rFonts w:ascii="Times New Roman" w:hAnsi="Times New Roman"/>
          <w:sz w:val="24"/>
          <w:szCs w:val="24"/>
        </w:rPr>
        <w:t>6</w:t>
      </w:r>
      <w:r w:rsidRPr="00084550">
        <w:rPr>
          <w:rFonts w:ascii="Times New Roman" w:hAnsi="Times New Roman"/>
          <w:sz w:val="24"/>
          <w:szCs w:val="24"/>
        </w:rPr>
        <w:t xml:space="preserve"> (turpmāk – dzīvojamā telpa), īres līgumu uz iesniedzēja vārda sakarā ar dzīvojamās telpas īrnieka nāvi. </w:t>
      </w:r>
    </w:p>
    <w:p w14:paraId="5A0EF0FC" w14:textId="46F8D0C9" w:rsidR="00626279" w:rsidRPr="004A3895" w:rsidRDefault="00626279" w:rsidP="00626279">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Pr>
          <w:rFonts w:ascii="Times New Roman" w:hAnsi="Times New Roman"/>
          <w:sz w:val="24"/>
          <w:szCs w:val="24"/>
        </w:rPr>
        <w:t>1995</w:t>
      </w:r>
      <w:r w:rsidRPr="004A3895">
        <w:rPr>
          <w:rFonts w:ascii="Times New Roman" w:hAnsi="Times New Roman"/>
          <w:sz w:val="24"/>
          <w:szCs w:val="24"/>
        </w:rPr>
        <w:t xml:space="preserve">.gada </w:t>
      </w:r>
      <w:r>
        <w:rPr>
          <w:rFonts w:ascii="Times New Roman" w:hAnsi="Times New Roman"/>
          <w:sz w:val="24"/>
          <w:szCs w:val="24"/>
        </w:rPr>
        <w:t>2</w:t>
      </w:r>
      <w:r w:rsidRPr="004A3895">
        <w:rPr>
          <w:rFonts w:ascii="Times New Roman" w:hAnsi="Times New Roman"/>
          <w:sz w:val="24"/>
          <w:szCs w:val="24"/>
        </w:rPr>
        <w:t xml:space="preserve">.janvārī starp </w:t>
      </w:r>
      <w:r>
        <w:rPr>
          <w:rFonts w:ascii="Times New Roman" w:hAnsi="Times New Roman"/>
          <w:sz w:val="24"/>
          <w:szCs w:val="24"/>
        </w:rPr>
        <w:t>Rankas pagasta padomi</w:t>
      </w:r>
      <w:r w:rsidRPr="004A3895">
        <w:rPr>
          <w:rFonts w:ascii="Times New Roman" w:hAnsi="Times New Roman"/>
          <w:sz w:val="24"/>
          <w:szCs w:val="24"/>
        </w:rPr>
        <w:t xml:space="preserve"> un </w:t>
      </w:r>
      <w:r w:rsidR="00664CE2">
        <w:rPr>
          <w:rFonts w:ascii="Times New Roman" w:hAnsi="Times New Roman"/>
          <w:sz w:val="24"/>
          <w:szCs w:val="24"/>
        </w:rPr>
        <w:t>…</w:t>
      </w:r>
      <w:r w:rsidRPr="004A3895">
        <w:rPr>
          <w:rFonts w:ascii="Times New Roman" w:hAnsi="Times New Roman"/>
          <w:sz w:val="24"/>
          <w:szCs w:val="24"/>
        </w:rPr>
        <w:t xml:space="preserve"> tika noslēgts dzīvojamās telpas īres līgums (līgums pārjaunots ar SIA “</w:t>
      </w:r>
      <w:r>
        <w:rPr>
          <w:rFonts w:ascii="Times New Roman" w:hAnsi="Times New Roman"/>
          <w:sz w:val="24"/>
          <w:szCs w:val="24"/>
        </w:rPr>
        <w:t>Gulbenes nami</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īrniece </w:t>
      </w:r>
      <w:r w:rsidR="00664CE2">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usi</w:t>
      </w:r>
      <w:r w:rsidRPr="004A3895">
        <w:rPr>
          <w:rFonts w:ascii="Times New Roman" w:hAnsi="Times New Roman"/>
          <w:sz w:val="24"/>
          <w:szCs w:val="24"/>
        </w:rPr>
        <w:t xml:space="preserve"> 2022.gada 1</w:t>
      </w:r>
      <w:r>
        <w:rPr>
          <w:rFonts w:ascii="Times New Roman" w:hAnsi="Times New Roman"/>
          <w:sz w:val="24"/>
          <w:szCs w:val="24"/>
        </w:rPr>
        <w:t>2</w:t>
      </w:r>
      <w:r w:rsidRPr="004A3895">
        <w:rPr>
          <w:rFonts w:ascii="Times New Roman" w:hAnsi="Times New Roman"/>
          <w:sz w:val="24"/>
          <w:szCs w:val="24"/>
        </w:rPr>
        <w:t>.</w:t>
      </w:r>
      <w:r>
        <w:rPr>
          <w:rFonts w:ascii="Times New Roman" w:hAnsi="Times New Roman"/>
          <w:sz w:val="24"/>
          <w:szCs w:val="24"/>
        </w:rPr>
        <w:t>oktobrī</w:t>
      </w:r>
      <w:r w:rsidRPr="004A3895">
        <w:rPr>
          <w:rFonts w:ascii="Times New Roman" w:hAnsi="Times New Roman"/>
          <w:sz w:val="24"/>
          <w:szCs w:val="24"/>
        </w:rPr>
        <w:t>.</w:t>
      </w:r>
    </w:p>
    <w:p w14:paraId="0A3FE092" w14:textId="77777777" w:rsidR="00626279" w:rsidRPr="00084550" w:rsidRDefault="00626279" w:rsidP="00626279">
      <w:pPr>
        <w:widowControl w:val="0"/>
        <w:overflowPunct w:val="0"/>
        <w:autoSpaceDE w:val="0"/>
        <w:autoSpaceDN w:val="0"/>
        <w:adjustRightInd w:val="0"/>
        <w:spacing w:line="360" w:lineRule="auto"/>
        <w:ind w:firstLine="567"/>
        <w:jc w:val="both"/>
      </w:pPr>
      <w:r w:rsidRPr="00084550">
        <w:t xml:space="preserve">Atbilstoši Gulbenes novada pašvaldības grāmatvedības uzskaites datiem uz iesnieguma izskatīšanas dienu iesniedzējam nav nenokārtotu maksājumu saistību par dzīvojamās telpas īri un pamatpakalpojumiem. </w:t>
      </w:r>
    </w:p>
    <w:p w14:paraId="4F96FF87" w14:textId="77777777" w:rsidR="00626279" w:rsidRPr="00084550" w:rsidRDefault="00626279" w:rsidP="00626279">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71" w:anchor="p14" w:history="1">
        <w:r w:rsidRPr="00084550">
          <w:rPr>
            <w:rStyle w:val="Hipersait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6ED5CA9D" w14:textId="77777777" w:rsidR="00626279" w:rsidRPr="00084550" w:rsidRDefault="00626279" w:rsidP="00626279">
      <w:pPr>
        <w:spacing w:line="360" w:lineRule="auto"/>
        <w:ind w:firstLine="567"/>
        <w:jc w:val="both"/>
      </w:pPr>
      <w:r w:rsidRPr="00084550">
        <w:t>Likuma “Par pašvaldībām” 21.panta pirmās daļas 27.punkts nosaka, ka dome var izskatīt jebkuru jautājumu, kas ir attiecīgās pašvaldības pārziņā.</w:t>
      </w:r>
    </w:p>
    <w:p w14:paraId="1ACACA72" w14:textId="77777777" w:rsidR="00626279" w:rsidRPr="00084550" w:rsidRDefault="00626279" w:rsidP="00626279">
      <w:pPr>
        <w:spacing w:line="360" w:lineRule="auto"/>
        <w:ind w:firstLine="567"/>
        <w:jc w:val="both"/>
      </w:pPr>
      <w:r w:rsidRPr="00084550">
        <w:t xml:space="preserve">Gulbenes novada pašvaldība, ņemot vērā konstatētos faktiskos apstākļus un vērtējot tos kopsakarā ar minēto tiesisko regulējumu, secina, ka iesniedzējam kā īrnieka ģimenes loceklim ir tiesības </w:t>
      </w:r>
      <w:r>
        <w:t xml:space="preserve">lūgt </w:t>
      </w:r>
      <w:r w:rsidRPr="00084550">
        <w:t>dzīvojamās telpas īres līguma pārjaunošanu.</w:t>
      </w:r>
    </w:p>
    <w:p w14:paraId="70C52FFB" w14:textId="77777777" w:rsidR="00626279" w:rsidRPr="00084550" w:rsidRDefault="00626279" w:rsidP="00626279">
      <w:pPr>
        <w:spacing w:line="360" w:lineRule="auto"/>
        <w:ind w:firstLine="567"/>
        <w:jc w:val="both"/>
      </w:pPr>
      <w:r w:rsidRPr="00084550">
        <w:lastRenderedPageBreak/>
        <w:t>Ņemot vērā minēto</w:t>
      </w:r>
      <w:r>
        <w:t>,</w:t>
      </w:r>
      <w:r w:rsidRPr="00084550">
        <w:t xml:space="preserve"> pamatojoties uz </w:t>
      </w:r>
      <w:r w:rsidRPr="00084550">
        <w:rPr>
          <w:shd w:val="clear" w:color="auto" w:fill="FFFFFF"/>
        </w:rPr>
        <w:t>Dzīvojamo telpu īres likuma 16.panta trešo un ceturto daļu</w:t>
      </w:r>
      <w:r w:rsidRPr="00084550">
        <w:rPr>
          <w:bCs/>
        </w:rPr>
        <w:t xml:space="preserve">, </w:t>
      </w:r>
      <w:r w:rsidRPr="00084550">
        <w:t xml:space="preserve">likuma “Par pašvaldībām” 21.panta pirmās daļas 27.punktu un </w:t>
      </w:r>
      <w:r>
        <w:t>S</w:t>
      </w:r>
      <w:r w:rsidRPr="00084550">
        <w:t xml:space="preserve">ociālās un veselības jautājumu komitejas ieteikumu, atklāti balsojot: </w:t>
      </w:r>
      <w:r w:rsidRPr="0016506D">
        <w:rPr>
          <w:noProof/>
        </w:rPr>
        <w:t>ar 11 balsīm "Par" (Ainārs Brezinskis, Aivars Circens, Anatolijs Savickis, Andis Caunītis, Atis Jencītis, Guna Pūcīte, Guna Švika, Gunārs Ciglis, Ivars Kupčs, Mudīte Motivāne, Normunds Mazūrs), "Pret" – nav, "Atturas" – nav</w:t>
      </w:r>
      <w:r w:rsidRPr="00084550">
        <w:t>, Gulbenes novada dome NOLEMJ:</w:t>
      </w:r>
    </w:p>
    <w:p w14:paraId="57CEB5B4" w14:textId="4BB07BE1" w:rsidR="00626279" w:rsidRPr="00084550" w:rsidRDefault="00626279" w:rsidP="00626279">
      <w:pPr>
        <w:spacing w:line="360" w:lineRule="auto"/>
        <w:ind w:firstLine="567"/>
        <w:jc w:val="both"/>
      </w:pPr>
      <w:r w:rsidRPr="00084550">
        <w:t xml:space="preserve">1. </w:t>
      </w:r>
      <w:r>
        <w:t>PĀRJAUNOT</w:t>
      </w:r>
      <w:r w:rsidRPr="00084550">
        <w:t xml:space="preserve"> ar </w:t>
      </w:r>
      <w:r w:rsidR="00664CE2">
        <w:t>…</w:t>
      </w:r>
      <w:r w:rsidRPr="00084550">
        <w:t xml:space="preserve"> </w:t>
      </w:r>
      <w:r>
        <w:t>1995</w:t>
      </w:r>
      <w:r w:rsidRPr="00084550">
        <w:t xml:space="preserve">.gada </w:t>
      </w:r>
      <w:r>
        <w:t>2</w:t>
      </w:r>
      <w:r w:rsidRPr="00084550">
        <w:t>.janvārī noslēgto dzīvojamās telpas Nr.</w:t>
      </w:r>
      <w:r>
        <w:t>8</w:t>
      </w:r>
      <w:r w:rsidRPr="00084550">
        <w:t>, kas atrodas “</w:t>
      </w:r>
      <w:r>
        <w:t>Gatves 3</w:t>
      </w:r>
      <w:r w:rsidRPr="00084550">
        <w:t xml:space="preserve">”, </w:t>
      </w:r>
      <w:r>
        <w:t>Rankā</w:t>
      </w:r>
      <w:r w:rsidRPr="00084550">
        <w:t xml:space="preserve">, </w:t>
      </w:r>
      <w:r>
        <w:t>Rankas</w:t>
      </w:r>
      <w:r w:rsidRPr="00084550">
        <w:t xml:space="preserve"> pagastā, Gulbenes novadā, īres līgumu un noslēgt to ar </w:t>
      </w:r>
      <w:r w:rsidR="00664CE2">
        <w:rPr>
          <w:bCs/>
        </w:rPr>
        <w:t>…</w:t>
      </w:r>
      <w:r w:rsidRPr="00084550">
        <w:t>. Īres līguma darbības termiņ</w:t>
      </w:r>
      <w:r>
        <w:t>u nosakot līdz</w:t>
      </w:r>
      <w:r w:rsidRPr="00084550">
        <w:t xml:space="preserve"> 2032.gada 3</w:t>
      </w:r>
      <w:r>
        <w:t>0</w:t>
      </w:r>
      <w:r w:rsidRPr="00084550">
        <w:t>.</w:t>
      </w:r>
      <w:r>
        <w:t>novembrim</w:t>
      </w:r>
      <w:r w:rsidRPr="00084550">
        <w:t>.</w:t>
      </w:r>
    </w:p>
    <w:p w14:paraId="301DAE9B" w14:textId="5FD35692" w:rsidR="00626279" w:rsidRPr="00084550" w:rsidRDefault="00626279" w:rsidP="00626279">
      <w:pPr>
        <w:spacing w:line="360" w:lineRule="auto"/>
        <w:ind w:firstLine="567"/>
        <w:jc w:val="both"/>
      </w:pPr>
      <w:r w:rsidRPr="00084550">
        <w:t xml:space="preserve">2. NOTEIKT </w:t>
      </w:r>
      <w:r w:rsidR="00664CE2">
        <w:rPr>
          <w:bCs/>
        </w:rPr>
        <w:t>..</w:t>
      </w:r>
      <w:r w:rsidRPr="00084550">
        <w:t xml:space="preserve"> viena mēneša termiņu dzīvojamās telpas īres līguma noslēgšanai. </w:t>
      </w:r>
    </w:p>
    <w:p w14:paraId="7DC03F94" w14:textId="77777777" w:rsidR="00626279" w:rsidRPr="00084550" w:rsidRDefault="00626279" w:rsidP="00626279">
      <w:pPr>
        <w:widowControl w:val="0"/>
        <w:spacing w:line="360" w:lineRule="auto"/>
        <w:ind w:firstLine="567"/>
        <w:jc w:val="both"/>
      </w:pPr>
      <w:r w:rsidRPr="00084550">
        <w:t xml:space="preserve">3. UZDOT SIA “Gulbenes </w:t>
      </w:r>
      <w:proofErr w:type="spellStart"/>
      <w:r w:rsidRPr="00084550">
        <w:t>Energo</w:t>
      </w:r>
      <w:proofErr w:type="spellEnd"/>
      <w:r w:rsidRPr="00084550">
        <w:t xml:space="preserve"> Serviss”, reģistrācijas numurs 54603000121, juridiskā adrese: Blaumaņa iela 56A, Gulbene, Gulbenes novads, LV-4401, sagatavot un noslēgt dzīvojamās telpas īres līgumu</w:t>
      </w:r>
      <w:r>
        <w:t>, apsaimniekošanas, ūdens un kanalizācijas pakalpojumu sniegšanu.</w:t>
      </w:r>
    </w:p>
    <w:p w14:paraId="535417B6" w14:textId="66C1A1D9" w:rsidR="00626279" w:rsidRPr="00084550" w:rsidRDefault="00626279" w:rsidP="00626279">
      <w:pPr>
        <w:spacing w:line="360" w:lineRule="auto"/>
        <w:ind w:firstLine="567"/>
        <w:jc w:val="both"/>
      </w:pPr>
      <w:r w:rsidRPr="00084550">
        <w:t xml:space="preserve">4. NOTEIKT </w:t>
      </w:r>
      <w:r w:rsidR="00664CE2">
        <w:rPr>
          <w:bCs/>
        </w:rPr>
        <w:t>…</w:t>
      </w:r>
      <w:r w:rsidRPr="00084550">
        <w:t xml:space="preserve"> par pienākumu pēc dzīvojamās telpas īres līguma noslēgšanas nekavējoties noslēgt līgumu ar SIA “Pilsētvides Serviss”’ par atkritumu apsaimniekošanas pakalpojuma sniegšanu. </w:t>
      </w:r>
    </w:p>
    <w:p w14:paraId="5C1E8033" w14:textId="77777777" w:rsidR="00626279" w:rsidRPr="00084550" w:rsidRDefault="00626279" w:rsidP="00626279">
      <w:pPr>
        <w:spacing w:line="360" w:lineRule="auto"/>
        <w:ind w:firstLine="567"/>
        <w:jc w:val="both"/>
      </w:pPr>
      <w:r w:rsidRPr="00084550">
        <w:t>5. Lēmumu nosūtīt:</w:t>
      </w:r>
    </w:p>
    <w:p w14:paraId="192911A0" w14:textId="79028F57" w:rsidR="00626279" w:rsidRPr="00084550" w:rsidRDefault="00626279" w:rsidP="00626279">
      <w:pPr>
        <w:spacing w:line="360" w:lineRule="auto"/>
        <w:ind w:firstLine="567"/>
        <w:jc w:val="both"/>
      </w:pPr>
      <w:r w:rsidRPr="00084550">
        <w:t xml:space="preserve">5.1. </w:t>
      </w:r>
      <w:r w:rsidR="00664CE2">
        <w:rPr>
          <w:bCs/>
        </w:rPr>
        <w:t>...</w:t>
      </w:r>
    </w:p>
    <w:p w14:paraId="5795EC95" w14:textId="77777777" w:rsidR="00626279" w:rsidRDefault="00626279" w:rsidP="00626279">
      <w:pPr>
        <w:spacing w:line="360" w:lineRule="auto"/>
        <w:ind w:firstLine="567"/>
        <w:jc w:val="both"/>
      </w:pPr>
      <w:r w:rsidRPr="00084550">
        <w:t xml:space="preserve">5.2. SIA “Gulbenes </w:t>
      </w:r>
      <w:proofErr w:type="spellStart"/>
      <w:r w:rsidRPr="00084550">
        <w:t>Energo</w:t>
      </w:r>
      <w:proofErr w:type="spellEnd"/>
      <w:r w:rsidRPr="00084550">
        <w:t xml:space="preserve"> Serviss”, Blaumaņa iela 56A, Gulbene, Gulbenes novads, LV-4401</w:t>
      </w:r>
      <w:r>
        <w:t>;</w:t>
      </w:r>
    </w:p>
    <w:p w14:paraId="2DA1F895" w14:textId="77777777" w:rsidR="00626279" w:rsidRPr="00E77888" w:rsidRDefault="00626279" w:rsidP="00626279">
      <w:pPr>
        <w:spacing w:line="360" w:lineRule="auto"/>
        <w:ind w:firstLine="567"/>
        <w:jc w:val="both"/>
      </w:pPr>
      <w:r>
        <w:t>5.3. Gulbenes novada Rankas</w:t>
      </w:r>
      <w:r w:rsidRPr="00E77888">
        <w:t xml:space="preserve"> pagasta pārvaldei, juridiskā adrese: </w:t>
      </w:r>
      <w:r>
        <w:t>“</w:t>
      </w:r>
      <w:proofErr w:type="spellStart"/>
      <w:r>
        <w:t>Krastkalni</w:t>
      </w:r>
      <w:proofErr w:type="spellEnd"/>
      <w:r>
        <w:t>”</w:t>
      </w:r>
      <w:r w:rsidRPr="00E77888">
        <w:t>,</w:t>
      </w:r>
      <w:r>
        <w:t xml:space="preserve"> Ranka, Rankas pagasts</w:t>
      </w:r>
      <w:r w:rsidRPr="00E77888">
        <w:t>, Gulbenes novads, LV-44</w:t>
      </w:r>
      <w:r>
        <w:t>16</w:t>
      </w:r>
      <w:r w:rsidRPr="00E77888">
        <w:t>.</w:t>
      </w:r>
    </w:p>
    <w:p w14:paraId="39CA278C" w14:textId="77777777" w:rsidR="00626279" w:rsidRPr="00084550" w:rsidRDefault="00626279" w:rsidP="00626279">
      <w:pPr>
        <w:spacing w:line="360" w:lineRule="auto"/>
        <w:ind w:firstLine="567"/>
        <w:jc w:val="both"/>
      </w:pPr>
    </w:p>
    <w:p w14:paraId="1B5C0146" w14:textId="77777777" w:rsidR="00626279" w:rsidRPr="00084550" w:rsidRDefault="00626279" w:rsidP="00626279">
      <w:r w:rsidRPr="00084550">
        <w:t>Gulbenes novada domes priekšsēdētājs</w:t>
      </w:r>
      <w:r w:rsidRPr="00084550">
        <w:tab/>
      </w:r>
      <w:r w:rsidRPr="00084550">
        <w:tab/>
      </w:r>
      <w:r w:rsidRPr="00084550">
        <w:tab/>
      </w:r>
      <w:r w:rsidRPr="00084550">
        <w:tab/>
      </w:r>
      <w:proofErr w:type="spellStart"/>
      <w:r w:rsidRPr="00084550">
        <w:t>A.Caunītis</w:t>
      </w:r>
      <w:proofErr w:type="spellEnd"/>
    </w:p>
    <w:p w14:paraId="33A9A4FC" w14:textId="77777777" w:rsidR="00626279" w:rsidRPr="00084550" w:rsidRDefault="00626279" w:rsidP="00626279">
      <w:pPr>
        <w:pStyle w:val="Default"/>
        <w:rPr>
          <w:color w:val="auto"/>
        </w:rPr>
      </w:pPr>
    </w:p>
    <w:p w14:paraId="0E2B2720" w14:textId="54AE3029" w:rsidR="00664CE2" w:rsidRDefault="00626279" w:rsidP="00626279">
      <w:pPr>
        <w:pStyle w:val="Default"/>
        <w:rPr>
          <w:color w:val="auto"/>
        </w:rPr>
      </w:pPr>
      <w:r w:rsidRPr="00084550">
        <w:rPr>
          <w:color w:val="auto"/>
        </w:rPr>
        <w:t xml:space="preserve">Sagatavoja: </w:t>
      </w:r>
      <w:r>
        <w:rPr>
          <w:color w:val="auto"/>
        </w:rPr>
        <w:t>Irēna Jansone</w:t>
      </w:r>
    </w:p>
    <w:p w14:paraId="397A7D58" w14:textId="77777777" w:rsidR="00664CE2" w:rsidRDefault="00664CE2">
      <w:pPr>
        <w:spacing w:after="160" w:line="259" w:lineRule="auto"/>
        <w:rPr>
          <w:rFonts w:eastAsiaTheme="minorHAnsi"/>
          <w:lang w:eastAsia="en-US"/>
        </w:rPr>
      </w:pPr>
      <w:r>
        <w:br w:type="page"/>
      </w:r>
    </w:p>
    <w:tbl>
      <w:tblPr>
        <w:tblW w:w="0" w:type="auto"/>
        <w:tblLook w:val="01E0" w:firstRow="1" w:lastRow="1" w:firstColumn="1" w:lastColumn="1" w:noHBand="0" w:noVBand="0"/>
      </w:tblPr>
      <w:tblGrid>
        <w:gridCol w:w="3073"/>
        <w:gridCol w:w="3115"/>
        <w:gridCol w:w="2743"/>
      </w:tblGrid>
      <w:tr w:rsidR="00626279" w14:paraId="29776507" w14:textId="77777777" w:rsidTr="00873076">
        <w:tc>
          <w:tcPr>
            <w:tcW w:w="3073" w:type="dxa"/>
          </w:tcPr>
          <w:p w14:paraId="475422A1" w14:textId="77777777" w:rsidR="00626279" w:rsidRDefault="00626279" w:rsidP="00873076">
            <w:pPr>
              <w:spacing w:line="252" w:lineRule="auto"/>
              <w:rPr>
                <w:lang w:eastAsia="en-US"/>
              </w:rPr>
            </w:pPr>
          </w:p>
        </w:tc>
        <w:tc>
          <w:tcPr>
            <w:tcW w:w="3115" w:type="dxa"/>
            <w:hideMark/>
          </w:tcPr>
          <w:p w14:paraId="01C16604" w14:textId="77777777" w:rsidR="00626279" w:rsidRDefault="00626279" w:rsidP="00873076">
            <w:pPr>
              <w:spacing w:line="252" w:lineRule="auto"/>
              <w:jc w:val="center"/>
              <w:rPr>
                <w:lang w:eastAsia="en-US"/>
              </w:rPr>
            </w:pPr>
            <w:r>
              <w:rPr>
                <w:noProof/>
                <w:lang w:eastAsia="en-US"/>
              </w:rPr>
              <w:drawing>
                <wp:inline distT="0" distB="0" distL="0" distR="0" wp14:anchorId="53B71734" wp14:editId="320213F6">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3734DAA" w14:textId="77777777" w:rsidR="00626279" w:rsidRDefault="00626279" w:rsidP="00873076">
            <w:pPr>
              <w:spacing w:line="252" w:lineRule="auto"/>
              <w:rPr>
                <w:sz w:val="32"/>
                <w:szCs w:val="32"/>
                <w:lang w:eastAsia="en-US"/>
              </w:rPr>
            </w:pPr>
          </w:p>
        </w:tc>
      </w:tr>
      <w:tr w:rsidR="00626279" w:rsidRPr="00664CE2" w14:paraId="0C50F6A9" w14:textId="77777777" w:rsidTr="00873076">
        <w:tc>
          <w:tcPr>
            <w:tcW w:w="8931" w:type="dxa"/>
            <w:gridSpan w:val="3"/>
            <w:hideMark/>
          </w:tcPr>
          <w:p w14:paraId="646B8818" w14:textId="77777777" w:rsidR="00626279" w:rsidRPr="00664CE2" w:rsidRDefault="00626279" w:rsidP="00873076">
            <w:pPr>
              <w:spacing w:before="240" w:line="252" w:lineRule="auto"/>
              <w:jc w:val="center"/>
              <w:rPr>
                <w:b/>
                <w:lang w:eastAsia="en-US"/>
              </w:rPr>
            </w:pPr>
            <w:r w:rsidRPr="00664CE2">
              <w:rPr>
                <w:b/>
                <w:lang w:eastAsia="en-US"/>
              </w:rPr>
              <w:t>GULBENES NOVADA PAŠVALDĪBA</w:t>
            </w:r>
          </w:p>
        </w:tc>
      </w:tr>
      <w:tr w:rsidR="00626279" w14:paraId="1781D727" w14:textId="77777777" w:rsidTr="00873076">
        <w:tc>
          <w:tcPr>
            <w:tcW w:w="8931" w:type="dxa"/>
            <w:gridSpan w:val="3"/>
            <w:hideMark/>
          </w:tcPr>
          <w:p w14:paraId="19136120" w14:textId="77777777" w:rsidR="00626279" w:rsidRDefault="00626279" w:rsidP="00873076">
            <w:pPr>
              <w:spacing w:line="252" w:lineRule="auto"/>
              <w:jc w:val="center"/>
              <w:rPr>
                <w:lang w:eastAsia="en-US"/>
              </w:rPr>
            </w:pPr>
            <w:proofErr w:type="spellStart"/>
            <w:r>
              <w:rPr>
                <w:lang w:eastAsia="en-US"/>
              </w:rPr>
              <w:t>Reģ</w:t>
            </w:r>
            <w:proofErr w:type="spellEnd"/>
            <w:r>
              <w:rPr>
                <w:lang w:eastAsia="en-US"/>
              </w:rPr>
              <w:t>. Nr. 90009116327</w:t>
            </w:r>
          </w:p>
        </w:tc>
      </w:tr>
      <w:tr w:rsidR="00626279" w14:paraId="6D41C1D1" w14:textId="77777777" w:rsidTr="00873076">
        <w:tc>
          <w:tcPr>
            <w:tcW w:w="8931" w:type="dxa"/>
            <w:gridSpan w:val="3"/>
            <w:hideMark/>
          </w:tcPr>
          <w:p w14:paraId="6B27B46E" w14:textId="77777777" w:rsidR="00626279" w:rsidRDefault="00626279" w:rsidP="00873076">
            <w:pPr>
              <w:spacing w:line="252" w:lineRule="auto"/>
              <w:jc w:val="center"/>
              <w:rPr>
                <w:lang w:eastAsia="en-US"/>
              </w:rPr>
            </w:pPr>
            <w:r>
              <w:rPr>
                <w:lang w:eastAsia="en-US"/>
              </w:rPr>
              <w:t>Ābeļu iela 2, Gulbene, Gulbenes nov., LV-4401</w:t>
            </w:r>
          </w:p>
        </w:tc>
      </w:tr>
      <w:tr w:rsidR="00626279" w14:paraId="4F0A3DF4" w14:textId="77777777" w:rsidTr="00873076">
        <w:tc>
          <w:tcPr>
            <w:tcW w:w="8931" w:type="dxa"/>
            <w:gridSpan w:val="3"/>
            <w:hideMark/>
          </w:tcPr>
          <w:p w14:paraId="0EB55176" w14:textId="77777777" w:rsidR="00626279" w:rsidRDefault="00626279" w:rsidP="00873076">
            <w:pPr>
              <w:pBdr>
                <w:bottom w:val="single" w:sz="12" w:space="1" w:color="auto"/>
              </w:pBdr>
              <w:spacing w:line="252" w:lineRule="auto"/>
              <w:jc w:val="center"/>
              <w:rPr>
                <w:lang w:eastAsia="en-US"/>
              </w:rPr>
            </w:pPr>
            <w:r>
              <w:rPr>
                <w:lang w:eastAsia="en-US"/>
              </w:rPr>
              <w:t>Tālrunis 64497710, mob. 26595362, e-pasts: dome@gulbene.lv, www.gulbene.lv</w:t>
            </w:r>
          </w:p>
          <w:p w14:paraId="5D02C9F2" w14:textId="77777777" w:rsidR="00626279" w:rsidRPr="0076609F" w:rsidRDefault="00626279" w:rsidP="00873076">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56F788D7" w14:textId="77777777" w:rsidR="00626279" w:rsidRDefault="00626279" w:rsidP="00626279">
      <w:pPr>
        <w:jc w:val="center"/>
      </w:pPr>
      <w:r>
        <w:rPr>
          <w:b/>
          <w:bCs/>
        </w:rPr>
        <w:t>GULBENES NOVADA DOMES LĒMUMS</w:t>
      </w:r>
    </w:p>
    <w:p w14:paraId="714979B8" w14:textId="77777777" w:rsidR="00626279" w:rsidRDefault="00626279" w:rsidP="00626279">
      <w:pPr>
        <w:jc w:val="center"/>
      </w:pPr>
      <w:r>
        <w:t>Gulbenē</w:t>
      </w:r>
    </w:p>
    <w:p w14:paraId="2ACF6AFA" w14:textId="77777777" w:rsidR="00626279" w:rsidRDefault="00626279" w:rsidP="00626279">
      <w:pPr>
        <w:rPr>
          <w:b/>
          <w:bCs/>
        </w:rPr>
      </w:pPr>
      <w:r>
        <w:rPr>
          <w:b/>
          <w:bCs/>
        </w:rPr>
        <w:t>2022.gada 27.oktobrī</w:t>
      </w:r>
      <w:r>
        <w:rPr>
          <w:b/>
          <w:bCs/>
        </w:rPr>
        <w:tab/>
      </w:r>
      <w:r>
        <w:rPr>
          <w:b/>
          <w:bCs/>
        </w:rPr>
        <w:tab/>
      </w:r>
      <w:r>
        <w:rPr>
          <w:b/>
          <w:bCs/>
        </w:rPr>
        <w:tab/>
      </w:r>
      <w:r>
        <w:rPr>
          <w:b/>
          <w:bCs/>
        </w:rPr>
        <w:tab/>
      </w:r>
      <w:r>
        <w:rPr>
          <w:b/>
          <w:bCs/>
        </w:rPr>
        <w:tab/>
      </w:r>
      <w:r>
        <w:rPr>
          <w:b/>
          <w:bCs/>
        </w:rPr>
        <w:tab/>
      </w:r>
      <w:r>
        <w:rPr>
          <w:b/>
          <w:bCs/>
        </w:rPr>
        <w:tab/>
        <w:t>Nr. GND/2022/1055</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626279" w14:paraId="44759C97" w14:textId="77777777" w:rsidTr="00873076">
        <w:tc>
          <w:tcPr>
            <w:tcW w:w="4729" w:type="dxa"/>
          </w:tcPr>
          <w:p w14:paraId="7247B848" w14:textId="77777777" w:rsidR="00626279" w:rsidRDefault="00626279" w:rsidP="00873076">
            <w:pPr>
              <w:rPr>
                <w:rFonts w:eastAsiaTheme="minorHAnsi"/>
                <w:b/>
                <w:bCs/>
                <w:lang w:eastAsia="en-US"/>
              </w:rPr>
            </w:pPr>
          </w:p>
        </w:tc>
      </w:tr>
      <w:tr w:rsidR="00626279" w14:paraId="328AD945" w14:textId="77777777" w:rsidTr="00873076">
        <w:trPr>
          <w:trHeight w:val="80"/>
        </w:trPr>
        <w:tc>
          <w:tcPr>
            <w:tcW w:w="4729" w:type="dxa"/>
          </w:tcPr>
          <w:p w14:paraId="6F051F33" w14:textId="77777777" w:rsidR="00626279" w:rsidRDefault="00626279" w:rsidP="00873076">
            <w:pPr>
              <w:rPr>
                <w:rFonts w:eastAsiaTheme="minorHAnsi"/>
                <w:b/>
                <w:bCs/>
                <w:lang w:eastAsia="en-US"/>
              </w:rPr>
            </w:pPr>
          </w:p>
        </w:tc>
      </w:tr>
    </w:tbl>
    <w:p w14:paraId="13BDFBB8" w14:textId="77777777" w:rsidR="00626279" w:rsidRDefault="00626279" w:rsidP="00626279">
      <w:pPr>
        <w:rPr>
          <w:b/>
          <w:bCs/>
        </w:rPr>
      </w:pPr>
      <w:r>
        <w:rPr>
          <w:b/>
          <w:bCs/>
        </w:rPr>
        <w:t xml:space="preserve">                 </w:t>
      </w:r>
      <w:r>
        <w:rPr>
          <w:b/>
          <w:bCs/>
        </w:rPr>
        <w:tab/>
        <w:t xml:space="preserve"> (protokols Nr.20; 99.p.) </w:t>
      </w:r>
    </w:p>
    <w:p w14:paraId="7A6E788A" w14:textId="77777777" w:rsidR="00626279" w:rsidRDefault="00626279" w:rsidP="00626279">
      <w:pPr>
        <w:rPr>
          <w:b/>
          <w:bCs/>
        </w:rPr>
      </w:pPr>
      <w:r>
        <w:rPr>
          <w:b/>
          <w:bCs/>
        </w:rPr>
        <w:tab/>
      </w:r>
      <w:r>
        <w:rPr>
          <w:b/>
          <w:bCs/>
        </w:rPr>
        <w:tab/>
      </w:r>
      <w:r>
        <w:rPr>
          <w:b/>
          <w:bCs/>
        </w:rPr>
        <w:tab/>
      </w:r>
      <w:r>
        <w:rPr>
          <w:b/>
          <w:bCs/>
        </w:rPr>
        <w:tab/>
      </w:r>
      <w:r>
        <w:rPr>
          <w:b/>
          <w:bCs/>
        </w:rPr>
        <w:tab/>
      </w:r>
      <w:r>
        <w:rPr>
          <w:b/>
          <w:bCs/>
        </w:rPr>
        <w:tab/>
      </w:r>
      <w:r>
        <w:rPr>
          <w:b/>
          <w:bCs/>
        </w:rPr>
        <w:tab/>
      </w:r>
    </w:p>
    <w:p w14:paraId="7B1336E6" w14:textId="77777777" w:rsidR="00626279" w:rsidRDefault="00626279" w:rsidP="00626279">
      <w:pPr>
        <w:jc w:val="center"/>
        <w:rPr>
          <w:b/>
        </w:rPr>
      </w:pPr>
      <w:r>
        <w:rPr>
          <w:b/>
        </w:rPr>
        <w:t>Par zemes ierīcības projekta apstiprināšanu Druvienas pagasta</w:t>
      </w:r>
    </w:p>
    <w:p w14:paraId="2B2DFDA2" w14:textId="77777777" w:rsidR="00626279" w:rsidRDefault="00626279" w:rsidP="00626279">
      <w:pPr>
        <w:jc w:val="center"/>
        <w:rPr>
          <w:b/>
        </w:rPr>
      </w:pPr>
      <w:r>
        <w:rPr>
          <w:b/>
        </w:rPr>
        <w:t>nekustamajam īpašumam “</w:t>
      </w:r>
      <w:proofErr w:type="spellStart"/>
      <w:r>
        <w:rPr>
          <w:b/>
        </w:rPr>
        <w:t>Sulutauri</w:t>
      </w:r>
      <w:proofErr w:type="spellEnd"/>
      <w:r>
        <w:rPr>
          <w:b/>
        </w:rPr>
        <w:t>”</w:t>
      </w:r>
    </w:p>
    <w:p w14:paraId="1E67EEDE" w14:textId="77777777" w:rsidR="00626279" w:rsidRDefault="00626279" w:rsidP="00626279">
      <w:pPr>
        <w:tabs>
          <w:tab w:val="left" w:pos="4111"/>
        </w:tabs>
        <w:spacing w:line="276" w:lineRule="auto"/>
        <w:jc w:val="center"/>
      </w:pPr>
    </w:p>
    <w:p w14:paraId="14438B46" w14:textId="77777777" w:rsidR="00626279" w:rsidRDefault="00626279" w:rsidP="00626279">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CC0420">
        <w:rPr>
          <w:rFonts w:eastAsia="Calibri"/>
          <w:b/>
          <w:bCs/>
        </w:rPr>
        <w:t>sabiedrības ar ierobežotu atbildību “</w:t>
      </w:r>
      <w:r>
        <w:rPr>
          <w:rFonts w:eastAsia="Calibri"/>
          <w:b/>
          <w:bCs/>
        </w:rPr>
        <w:t>Latvijasmernieks.lv</w:t>
      </w:r>
      <w:r w:rsidRPr="00CC0420">
        <w:rPr>
          <w:rFonts w:eastAsia="Calibri"/>
          <w:b/>
          <w:bCs/>
        </w:rPr>
        <w:t>”</w:t>
      </w:r>
      <w:r w:rsidRPr="00CC0420">
        <w:rPr>
          <w:rFonts w:eastAsia="Calibri"/>
        </w:rPr>
        <w:t xml:space="preserve">, reģistrācijas numurs </w:t>
      </w:r>
      <w:r w:rsidRPr="00050245">
        <w:rPr>
          <w:rFonts w:eastAsia="Calibri"/>
        </w:rPr>
        <w:t>40003783960</w:t>
      </w:r>
      <w:r w:rsidRPr="00CC0420">
        <w:rPr>
          <w:rFonts w:eastAsia="Calibri"/>
        </w:rPr>
        <w:t xml:space="preserve">, juridiskā adrese: </w:t>
      </w:r>
      <w:r w:rsidRPr="00050245">
        <w:rPr>
          <w:rFonts w:eastAsia="Calibri"/>
        </w:rPr>
        <w:t xml:space="preserve">Eduarda </w:t>
      </w:r>
      <w:proofErr w:type="spellStart"/>
      <w:r w:rsidRPr="00050245">
        <w:rPr>
          <w:rFonts w:eastAsia="Calibri"/>
        </w:rPr>
        <w:t>Smiļģa</w:t>
      </w:r>
      <w:proofErr w:type="spellEnd"/>
      <w:r w:rsidRPr="00050245">
        <w:rPr>
          <w:rFonts w:eastAsia="Calibri"/>
        </w:rPr>
        <w:t xml:space="preserve"> iela 2A, Rīga, LV-1048</w:t>
      </w:r>
      <w:r w:rsidRPr="00CC0420">
        <w:rPr>
          <w:rFonts w:eastAsia="Calibri"/>
        </w:rPr>
        <w:t xml:space="preserve">, </w:t>
      </w:r>
      <w:r w:rsidRPr="00707881">
        <w:rPr>
          <w:rFonts w:eastAsia="Calibri"/>
        </w:rPr>
        <w:t>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oktobra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oktobrī</w:t>
      </w:r>
      <w:r w:rsidRPr="00707881">
        <w:rPr>
          <w:rFonts w:eastAsia="Calibri"/>
        </w:rPr>
        <w:t xml:space="preserve"> un reģistrēts ar Nr.</w:t>
      </w:r>
      <w:r>
        <w:rPr>
          <w:rFonts w:eastAsia="Calibri"/>
        </w:rPr>
        <w:t> </w:t>
      </w:r>
      <w:r w:rsidRPr="00050245">
        <w:t>GND/5.13.3/22/2481-L</w:t>
      </w:r>
      <w:r w:rsidRPr="00707881">
        <w:rPr>
          <w:rFonts w:eastAsia="Calibri"/>
        </w:rPr>
        <w:t xml:space="preserve">), ar lūgumu apstiprināt zemes ierīkotājas </w:t>
      </w:r>
      <w:r>
        <w:rPr>
          <w:rFonts w:eastAsia="Calibri"/>
        </w:rPr>
        <w:t>Ilzes Astičas</w:t>
      </w:r>
      <w:r w:rsidRPr="00707881">
        <w:rPr>
          <w:rFonts w:eastAsia="Calibri"/>
        </w:rPr>
        <w:t xml:space="preserve"> (zemes ierīkotāja sertifikāts Nr.</w:t>
      </w:r>
      <w:r>
        <w:rPr>
          <w:rFonts w:eastAsia="Calibri"/>
        </w:rPr>
        <w:t>AA0098</w:t>
      </w:r>
      <w:r w:rsidRPr="00707881">
        <w:rPr>
          <w:rFonts w:eastAsia="Calibri"/>
        </w:rPr>
        <w:t>, derīgs līdz 20</w:t>
      </w:r>
      <w:r>
        <w:rPr>
          <w:rFonts w:eastAsia="Calibri"/>
        </w:rPr>
        <w:t>24</w:t>
      </w:r>
      <w:r w:rsidRPr="00707881">
        <w:rPr>
          <w:rFonts w:eastAsia="Calibri"/>
        </w:rPr>
        <w:t xml:space="preserve">.gada </w:t>
      </w:r>
      <w:r>
        <w:rPr>
          <w:rFonts w:eastAsia="Calibri"/>
        </w:rPr>
        <w:t>3</w:t>
      </w:r>
      <w:r w:rsidRPr="00707881">
        <w:rPr>
          <w:rFonts w:eastAsia="Calibri"/>
        </w:rPr>
        <w:t>.</w:t>
      </w:r>
      <w:r>
        <w:rPr>
          <w:rFonts w:eastAsia="Calibri"/>
        </w:rPr>
        <w:t>martam</w:t>
      </w:r>
      <w:r w:rsidRPr="00707881">
        <w:rPr>
          <w:rFonts w:eastAsia="Calibri"/>
        </w:rPr>
        <w:t>)</w:t>
      </w:r>
      <w:r>
        <w:rPr>
          <w:rFonts w:eastAsia="Calibri"/>
        </w:rPr>
        <w:t xml:space="preserve"> izstrādāto zemes ierīcības projektu nekustamajā īpašumā “</w:t>
      </w:r>
      <w:proofErr w:type="spellStart"/>
      <w:r>
        <w:rPr>
          <w:rFonts w:eastAsia="Calibri"/>
        </w:rPr>
        <w:t>Sulutauri</w:t>
      </w:r>
      <w:proofErr w:type="spellEnd"/>
      <w:r>
        <w:rPr>
          <w:rFonts w:eastAsia="Calibri"/>
        </w:rPr>
        <w:t xml:space="preserve">”, Druvienas pagasts, Gulbenes novads, kadastra numurs 5052 003 0095, ietilpstošajai zemes vienībai ar kadastra apzīmējumu 5052 001 0016, 12,8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F21181">
        <w:rPr>
          <w:rFonts w:eastAsia="Calibri"/>
          <w:lang w:eastAsia="en-US"/>
        </w:rPr>
        <w:t xml:space="preserve">atklāti balsojot: </w:t>
      </w:r>
      <w:r w:rsidRPr="0016506D">
        <w:rPr>
          <w:noProof/>
        </w:rPr>
        <w:t>ar 11 balsīm "Par" (Ainārs Brezinskis, Aivars Circens, Anatolijs Savickis, Andis Caunītis, Atis Jencītis, Guna Pūcīte, Guna Švika, Gunārs Ciglis, Ivars Kupčs, Mudīte Motivāne, Normunds Mazūrs), "Pret" – nav, "Atturas" – nav</w:t>
      </w:r>
      <w:r w:rsidRPr="00F21181">
        <w:rPr>
          <w:rFonts w:eastAsia="Calibri"/>
          <w:lang w:eastAsia="en-US"/>
        </w:rPr>
        <w:t>, Gulbenes novada dome NOLEMJ:</w:t>
      </w:r>
    </w:p>
    <w:p w14:paraId="7E42C0FC" w14:textId="77777777" w:rsidR="00626279" w:rsidRDefault="00626279" w:rsidP="00626279">
      <w:pPr>
        <w:spacing w:line="360" w:lineRule="auto"/>
        <w:ind w:firstLine="567"/>
        <w:jc w:val="both"/>
        <w:rPr>
          <w:rFonts w:eastAsia="Calibri"/>
        </w:rPr>
      </w:pPr>
      <w:r>
        <w:rPr>
          <w:rFonts w:eastAsia="Calibri"/>
        </w:rPr>
        <w:t xml:space="preserve">1. APSTIPRINĀT </w:t>
      </w:r>
      <w:r w:rsidRPr="00695016">
        <w:rPr>
          <w:rFonts w:eastAsia="Calibri"/>
        </w:rPr>
        <w:t>Ilzes Astičas (zemes ierīkotāja sertifikāts Nr.AA0098, derīgs līdz 2024.gada 3.martam) izstrādāto zemes ierīcības projektu nekustamajā īpašumā “</w:t>
      </w:r>
      <w:proofErr w:type="spellStart"/>
      <w:r w:rsidRPr="00695016">
        <w:rPr>
          <w:rFonts w:eastAsia="Calibri"/>
        </w:rPr>
        <w:t>Sulutauri</w:t>
      </w:r>
      <w:proofErr w:type="spellEnd"/>
      <w:r w:rsidRPr="00695016">
        <w:rPr>
          <w:rFonts w:eastAsia="Calibri"/>
        </w:rPr>
        <w:t>”, Druvienas pagasts, Gulbenes novads, kadastra numurs 5052 003 0095, ietilpstošajai zemes vienībai ar kadastra apzīmējumu 5052 001 0016, 12,8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1F28B77" w14:textId="77777777" w:rsidR="00626279" w:rsidRDefault="00626279" w:rsidP="00626279">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proofErr w:type="spellStart"/>
      <w:r>
        <w:rPr>
          <w:rFonts w:eastAsia="Calibri"/>
        </w:rPr>
        <w:t>jaunizveidotās</w:t>
      </w:r>
      <w:proofErr w:type="spellEnd"/>
      <w:r>
        <w:rPr>
          <w:rFonts w:eastAsia="Calibri"/>
        </w:rPr>
        <w:t xml:space="preserve"> zemes vienības ar kadastra apzīmējumu </w:t>
      </w:r>
      <w:bookmarkStart w:id="53" w:name="_Hlk117255249"/>
      <w:r>
        <w:rPr>
          <w:rFonts w:eastAsia="Calibri"/>
        </w:rPr>
        <w:t xml:space="preserve">5052 001 0103 </w:t>
      </w:r>
      <w:bookmarkEnd w:id="53"/>
      <w:r>
        <w:rPr>
          <w:rFonts w:eastAsia="Calibri"/>
        </w:rPr>
        <w:t>un aptuveno platību 3,6 ha</w:t>
      </w:r>
      <w:r w:rsidRPr="009B679F">
        <w:rPr>
          <w:rFonts w:eastAsia="Calibri"/>
        </w:rPr>
        <w:t>,</w:t>
      </w:r>
      <w:r>
        <w:rPr>
          <w:rFonts w:eastAsia="Calibri"/>
        </w:rPr>
        <w:t xml:space="preserve"> zemes vienības ar kadastra apzīmējumu 5052 003 0095, 15,7 ha platībā, un ēkām (būvēm) ar kadastra apzīmējumiem 5052 003 0095 001, </w:t>
      </w:r>
      <w:r w:rsidRPr="00C40731">
        <w:rPr>
          <w:rFonts w:eastAsia="Calibri"/>
        </w:rPr>
        <w:t>5052 003 0095 00</w:t>
      </w:r>
      <w:r>
        <w:rPr>
          <w:rFonts w:eastAsia="Calibri"/>
        </w:rPr>
        <w:t>2</w:t>
      </w:r>
      <w:r w:rsidRPr="00C40731">
        <w:rPr>
          <w:rFonts w:eastAsia="Calibri"/>
        </w:rPr>
        <w:t>,</w:t>
      </w:r>
      <w:r>
        <w:rPr>
          <w:rFonts w:eastAsia="Calibri"/>
        </w:rPr>
        <w:t xml:space="preserve"> </w:t>
      </w:r>
      <w:r w:rsidRPr="00C40731">
        <w:rPr>
          <w:rFonts w:eastAsia="Calibri"/>
        </w:rPr>
        <w:t>5052 003 0095 00</w:t>
      </w:r>
      <w:r>
        <w:rPr>
          <w:rFonts w:eastAsia="Calibri"/>
        </w:rPr>
        <w:t>3</w:t>
      </w:r>
      <w:r w:rsidRPr="00C40731">
        <w:rPr>
          <w:rFonts w:eastAsia="Calibri"/>
        </w:rPr>
        <w:t>,</w:t>
      </w:r>
      <w:r>
        <w:rPr>
          <w:rFonts w:eastAsia="Calibri"/>
        </w:rPr>
        <w:t xml:space="preserve"> </w:t>
      </w:r>
      <w:r w:rsidRPr="00C40731">
        <w:rPr>
          <w:rFonts w:eastAsia="Calibri"/>
        </w:rPr>
        <w:t>5052 003 0095 00</w:t>
      </w:r>
      <w:r>
        <w:rPr>
          <w:rFonts w:eastAsia="Calibri"/>
        </w:rPr>
        <w:t>5</w:t>
      </w:r>
      <w:r w:rsidRPr="00C40731">
        <w:rPr>
          <w:rFonts w:eastAsia="Calibri"/>
        </w:rPr>
        <w:t>,</w:t>
      </w:r>
      <w:r>
        <w:rPr>
          <w:rFonts w:eastAsia="Calibri"/>
        </w:rPr>
        <w:t xml:space="preserve"> </w:t>
      </w:r>
      <w:r w:rsidRPr="00C40731">
        <w:rPr>
          <w:rFonts w:eastAsia="Calibri"/>
        </w:rPr>
        <w:t>5052 003 0095 00</w:t>
      </w:r>
      <w:r>
        <w:rPr>
          <w:rFonts w:eastAsia="Calibri"/>
        </w:rPr>
        <w:t>6</w:t>
      </w:r>
      <w:r w:rsidRPr="00C40731">
        <w:rPr>
          <w:rFonts w:eastAsia="Calibri"/>
        </w:rPr>
        <w:t>,</w:t>
      </w:r>
      <w:r>
        <w:rPr>
          <w:rFonts w:eastAsia="Calibri"/>
        </w:rPr>
        <w:t xml:space="preserve"> </w:t>
      </w:r>
      <w:r w:rsidRPr="00C40731">
        <w:rPr>
          <w:rFonts w:eastAsia="Calibri"/>
        </w:rPr>
        <w:t>5052 003 0095 00</w:t>
      </w:r>
      <w:r>
        <w:rPr>
          <w:rFonts w:eastAsia="Calibri"/>
        </w:rPr>
        <w:t>7</w:t>
      </w:r>
      <w:r w:rsidRPr="00C40731">
        <w:rPr>
          <w:rFonts w:eastAsia="Calibri"/>
        </w:rPr>
        <w:t>,</w:t>
      </w:r>
      <w:r w:rsidRPr="009B679F">
        <w:rPr>
          <w:rFonts w:eastAsia="Calibri"/>
        </w:rPr>
        <w:t xml:space="preserve"> esošo nosaukumu “</w:t>
      </w:r>
      <w:proofErr w:type="spellStart"/>
      <w:r w:rsidRPr="009B679F">
        <w:rPr>
          <w:rFonts w:eastAsia="Calibri"/>
        </w:rPr>
        <w:t>Sulutauri</w:t>
      </w:r>
      <w:proofErr w:type="spellEnd"/>
      <w:r w:rsidRPr="009B679F">
        <w:rPr>
          <w:rFonts w:eastAsia="Calibri"/>
        </w:rPr>
        <w:t>”.</w:t>
      </w:r>
      <w:r>
        <w:rPr>
          <w:rFonts w:eastAsia="Calibri"/>
        </w:rPr>
        <w:t xml:space="preserve"> </w:t>
      </w:r>
      <w:proofErr w:type="spellStart"/>
      <w:r>
        <w:rPr>
          <w:rFonts w:eastAsia="Calibri"/>
        </w:rPr>
        <w:t>Jaunizveidotajai</w:t>
      </w:r>
      <w:proofErr w:type="spellEnd"/>
      <w:r>
        <w:rPr>
          <w:rFonts w:eastAsia="Calibri"/>
        </w:rPr>
        <w:t xml:space="preserve"> z</w:t>
      </w:r>
      <w:r w:rsidRPr="007A11B7">
        <w:rPr>
          <w:rFonts w:eastAsia="Calibri"/>
        </w:rPr>
        <w:t xml:space="preserve">emes vienībai ar kadastra apzīmējumu </w:t>
      </w:r>
      <w:r w:rsidRPr="004A7058">
        <w:rPr>
          <w:rFonts w:eastAsia="Calibri"/>
        </w:rPr>
        <w:t>5052 001 0103</w:t>
      </w:r>
      <w:r w:rsidRPr="00DD662D">
        <w:rPr>
          <w:rFonts w:eastAsia="Calibri"/>
        </w:rPr>
        <w:t xml:space="preserve">, </w:t>
      </w:r>
      <w:r>
        <w:rPr>
          <w:rFonts w:eastAsia="Calibri"/>
        </w:rPr>
        <w:t>3</w:t>
      </w:r>
      <w:r w:rsidRPr="00DD662D">
        <w:rPr>
          <w:rFonts w:eastAsia="Calibri"/>
        </w:rPr>
        <w:t>,</w:t>
      </w:r>
      <w:r>
        <w:rPr>
          <w:rFonts w:eastAsia="Calibri"/>
        </w:rPr>
        <w:t>6 </w:t>
      </w:r>
      <w:r w:rsidRPr="00DD662D">
        <w:rPr>
          <w:rFonts w:eastAsia="Calibri"/>
        </w:rPr>
        <w:t>ha platībā</w:t>
      </w:r>
      <w:r w:rsidRPr="007A11B7">
        <w:rPr>
          <w:rFonts w:eastAsia="Calibri"/>
        </w:rPr>
        <w:t xml:space="preserve">, </w:t>
      </w:r>
      <w:r>
        <w:rPr>
          <w:rFonts w:eastAsia="Calibri"/>
        </w:rPr>
        <w:t>noteikt</w:t>
      </w:r>
      <w:r w:rsidRPr="007A11B7">
        <w:rPr>
          <w:rFonts w:eastAsia="Calibri"/>
        </w:rPr>
        <w:t xml:space="preserve"> zemes lietošanas mērķi – zeme, uz kuras galvenā saimnieciskā </w:t>
      </w:r>
      <w:r w:rsidRPr="00A86EE7">
        <w:rPr>
          <w:rFonts w:eastAsia="Calibri"/>
        </w:rPr>
        <w:t xml:space="preserve">darbība ir lauksaimniecība (NĪLM kods 0101). </w:t>
      </w:r>
    </w:p>
    <w:p w14:paraId="30DD4141" w14:textId="77777777" w:rsidR="00626279" w:rsidRDefault="00626279" w:rsidP="00626279">
      <w:pPr>
        <w:spacing w:line="360" w:lineRule="auto"/>
        <w:ind w:firstLine="567"/>
        <w:jc w:val="both"/>
        <w:rPr>
          <w:rFonts w:eastAsia="Calibri"/>
        </w:rPr>
      </w:pP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5052 001 0102 un aptuveno platību 9,2 </w:t>
      </w:r>
      <w:r w:rsidRPr="00C24C30">
        <w:rPr>
          <w:rFonts w:eastAsia="Calibri"/>
        </w:rPr>
        <w:t xml:space="preserve">ha, </w:t>
      </w:r>
      <w:r w:rsidRPr="002C0DA9">
        <w:rPr>
          <w:rFonts w:eastAsia="Calibri"/>
        </w:rPr>
        <w:t>nosaukumu “</w:t>
      </w:r>
      <w:r>
        <w:rPr>
          <w:rFonts w:eastAsia="Calibri"/>
        </w:rPr>
        <w:t xml:space="preserve">Meža </w:t>
      </w:r>
      <w:proofErr w:type="spellStart"/>
      <w:r>
        <w:rPr>
          <w:rFonts w:eastAsia="Calibri"/>
        </w:rPr>
        <w:t>Sulutauri</w:t>
      </w:r>
      <w:proofErr w:type="spellEnd"/>
      <w:r w:rsidRPr="002C0DA9">
        <w:rPr>
          <w:rFonts w:eastAsia="Calibri"/>
        </w:rPr>
        <w:t xml:space="preserve">”. </w:t>
      </w:r>
      <w:proofErr w:type="spellStart"/>
      <w:r w:rsidRPr="00C40731">
        <w:rPr>
          <w:rFonts w:eastAsia="Calibri"/>
        </w:rPr>
        <w:t>Jaunizveidotajai</w:t>
      </w:r>
      <w:proofErr w:type="spellEnd"/>
      <w:r w:rsidRPr="00C40731">
        <w:rPr>
          <w:rFonts w:eastAsia="Calibri"/>
        </w:rPr>
        <w:t xml:space="preserve"> </w:t>
      </w:r>
      <w:r>
        <w:rPr>
          <w:rFonts w:eastAsia="Calibri"/>
        </w:rPr>
        <w:t xml:space="preserve">zemes </w:t>
      </w:r>
      <w:r w:rsidRPr="00915DF3">
        <w:rPr>
          <w:rFonts w:eastAsia="Calibri"/>
        </w:rPr>
        <w:t>vienībai</w:t>
      </w:r>
      <w:r>
        <w:rPr>
          <w:rFonts w:eastAsia="Calibri"/>
        </w:rPr>
        <w:t xml:space="preserve"> ar kadastra apzīmējumu </w:t>
      </w:r>
      <w:r w:rsidRPr="00D44DFD">
        <w:rPr>
          <w:rFonts w:eastAsia="Calibri"/>
        </w:rPr>
        <w:t>5052 001 0102</w:t>
      </w:r>
      <w:r w:rsidRPr="00A361F9">
        <w:rPr>
          <w:rFonts w:eastAsia="Calibri"/>
        </w:rPr>
        <w:t xml:space="preserve">, </w:t>
      </w:r>
      <w:r>
        <w:rPr>
          <w:rFonts w:eastAsia="Calibri"/>
        </w:rPr>
        <w:t>9,2 </w:t>
      </w:r>
      <w:r w:rsidRPr="00A361F9">
        <w:rPr>
          <w:rFonts w:eastAsia="Calibri"/>
        </w:rPr>
        <w:t>ha platībā</w:t>
      </w:r>
      <w:r w:rsidRPr="00A5663C">
        <w:rPr>
          <w:rFonts w:eastAsia="Calibri"/>
        </w:rPr>
        <w:t xml:space="preserve">, noteikt lietošanas mērķi – </w:t>
      </w:r>
      <w:r w:rsidRPr="008B618F">
        <w:rPr>
          <w:rFonts w:eastAsia="Calibri"/>
        </w:rPr>
        <w:t xml:space="preserve">zeme, uz kuras galvenā saimnieciskā darbība ir </w:t>
      </w:r>
      <w:r>
        <w:rPr>
          <w:rFonts w:eastAsia="Calibri"/>
        </w:rPr>
        <w:t>mežsaimniecība</w:t>
      </w:r>
      <w:r w:rsidRPr="008B618F">
        <w:rPr>
          <w:rFonts w:eastAsia="Calibri"/>
        </w:rPr>
        <w:t xml:space="preserve"> (NĪLM kods 0</w:t>
      </w:r>
      <w:r>
        <w:rPr>
          <w:rFonts w:eastAsia="Calibri"/>
        </w:rPr>
        <w:t>2</w:t>
      </w:r>
      <w:r w:rsidRPr="008B618F">
        <w:rPr>
          <w:rFonts w:eastAsia="Calibri"/>
        </w:rPr>
        <w:t xml:space="preserve">01). </w:t>
      </w:r>
    </w:p>
    <w:p w14:paraId="331D191B" w14:textId="77777777" w:rsidR="00626279" w:rsidRPr="008B618F" w:rsidRDefault="00626279" w:rsidP="00626279">
      <w:pPr>
        <w:spacing w:line="360" w:lineRule="auto"/>
        <w:ind w:firstLine="567"/>
        <w:jc w:val="both"/>
        <w:rPr>
          <w:rFonts w:eastAsia="Calibri"/>
        </w:rPr>
      </w:pPr>
      <w:r w:rsidRPr="008B618F">
        <w:rPr>
          <w:rFonts w:eastAsia="Calibri"/>
        </w:rPr>
        <w:t>4. Lēmumu nosūtīt</w:t>
      </w:r>
      <w:r>
        <w:rPr>
          <w:rFonts w:eastAsia="Calibri"/>
        </w:rPr>
        <w:t xml:space="preserve"> </w:t>
      </w:r>
      <w:r w:rsidRPr="00975278">
        <w:rPr>
          <w:rFonts w:eastAsia="Calibri"/>
        </w:rPr>
        <w:t>sabiedrība</w:t>
      </w:r>
      <w:r>
        <w:rPr>
          <w:rFonts w:eastAsia="Calibri"/>
        </w:rPr>
        <w:t>i</w:t>
      </w:r>
      <w:r w:rsidRPr="00975278">
        <w:rPr>
          <w:rFonts w:eastAsia="Calibri"/>
        </w:rPr>
        <w:t xml:space="preserve"> ar ierobežotu atbildību “Latvijasmernieks.lv”</w:t>
      </w:r>
      <w:r>
        <w:rPr>
          <w:rFonts w:eastAsia="Calibri"/>
        </w:rPr>
        <w:t xml:space="preserve"> uz</w:t>
      </w:r>
      <w:r w:rsidRPr="008B618F">
        <w:rPr>
          <w:rFonts w:eastAsia="Calibri"/>
        </w:rPr>
        <w:t xml:space="preserve"> </w:t>
      </w:r>
      <w:r>
        <w:rPr>
          <w:rFonts w:eastAsia="Calibri"/>
        </w:rPr>
        <w:t xml:space="preserve">elektroniskā </w:t>
      </w:r>
      <w:r w:rsidRPr="009B679F">
        <w:rPr>
          <w:rFonts w:eastAsia="Calibri"/>
        </w:rPr>
        <w:t>pasta adresi: zane.tarasa@latvijasmernieks.lv.</w:t>
      </w:r>
    </w:p>
    <w:p w14:paraId="7E58E703" w14:textId="77777777" w:rsidR="00626279" w:rsidRDefault="00626279" w:rsidP="00626279">
      <w:pPr>
        <w:spacing w:line="360" w:lineRule="auto"/>
        <w:ind w:firstLine="567"/>
        <w:jc w:val="both"/>
      </w:pPr>
      <w:r>
        <w:t xml:space="preserve">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33A365DC" w14:textId="77777777" w:rsidR="00626279" w:rsidRDefault="00626279" w:rsidP="00626279">
      <w:pPr>
        <w:spacing w:line="360" w:lineRule="auto"/>
        <w:ind w:firstLine="567"/>
        <w:jc w:val="both"/>
      </w:pPr>
    </w:p>
    <w:p w14:paraId="1E8787DC" w14:textId="77777777" w:rsidR="00626279" w:rsidRDefault="00626279" w:rsidP="00626279">
      <w:pPr>
        <w:spacing w:line="360" w:lineRule="auto"/>
        <w:jc w:val="both"/>
      </w:pPr>
      <w:r>
        <w:t>Gulbenes novada domes priekšsēdētājs</w:t>
      </w:r>
      <w:r>
        <w:tab/>
      </w:r>
      <w:r>
        <w:tab/>
      </w:r>
      <w:r>
        <w:tab/>
      </w:r>
      <w:r>
        <w:tab/>
      </w:r>
      <w:r>
        <w:tab/>
      </w:r>
      <w:r>
        <w:tab/>
      </w:r>
      <w:proofErr w:type="spellStart"/>
      <w:r>
        <w:t>A.Caunītis</w:t>
      </w:r>
      <w:proofErr w:type="spellEnd"/>
    </w:p>
    <w:p w14:paraId="5073BBB8" w14:textId="77777777" w:rsidR="00626279" w:rsidRPr="000F57A9" w:rsidRDefault="00626279" w:rsidP="00626279">
      <w:pPr>
        <w:spacing w:line="360" w:lineRule="auto"/>
        <w:jc w:val="both"/>
      </w:pPr>
    </w:p>
    <w:p w14:paraId="02F54F8C" w14:textId="77777777" w:rsidR="00626279" w:rsidRDefault="00626279" w:rsidP="00626279">
      <w:pPr>
        <w:spacing w:line="360" w:lineRule="auto"/>
        <w:jc w:val="both"/>
      </w:pPr>
      <w:r>
        <w:t>Sagatavoja: Lolita Vīksniņa</w:t>
      </w:r>
    </w:p>
    <w:p w14:paraId="17F96F33" w14:textId="77777777" w:rsidR="00626279" w:rsidRPr="00932D08" w:rsidRDefault="00626279" w:rsidP="00626279"/>
    <w:p w14:paraId="572BB9FD" w14:textId="77777777" w:rsidR="00626279" w:rsidRPr="00932D08" w:rsidRDefault="00626279" w:rsidP="00626279"/>
    <w:p w14:paraId="438B142C" w14:textId="77777777" w:rsidR="00626279" w:rsidRPr="00932D08" w:rsidRDefault="00626279" w:rsidP="00626279"/>
    <w:p w14:paraId="4991C017" w14:textId="77777777" w:rsidR="00626279" w:rsidRDefault="00626279" w:rsidP="00626279"/>
    <w:p w14:paraId="7782FF9A" w14:textId="77777777" w:rsidR="00626279" w:rsidRDefault="00626279" w:rsidP="00626279"/>
    <w:p w14:paraId="7794C18F" w14:textId="77777777" w:rsidR="00626279" w:rsidRDefault="00626279" w:rsidP="00626279"/>
    <w:p w14:paraId="20D28CA7" w14:textId="77777777" w:rsidR="00626279" w:rsidRDefault="00626279" w:rsidP="00626279"/>
    <w:p w14:paraId="486AA654" w14:textId="77777777" w:rsidR="00626279" w:rsidRDefault="00626279" w:rsidP="00626279"/>
    <w:p w14:paraId="3E7BBF2E" w14:textId="77777777" w:rsidR="00626279" w:rsidRDefault="00626279" w:rsidP="00626279"/>
    <w:p w14:paraId="2C62194F" w14:textId="77777777" w:rsidR="00626279" w:rsidRDefault="00626279" w:rsidP="00626279"/>
    <w:p w14:paraId="4A71BE1F" w14:textId="77777777" w:rsidR="00626279" w:rsidRDefault="00626279" w:rsidP="00626279"/>
    <w:p w14:paraId="08977D9D" w14:textId="77777777" w:rsidR="00626279" w:rsidRDefault="00626279" w:rsidP="00626279"/>
    <w:p w14:paraId="36BA950D" w14:textId="77777777" w:rsidR="00626279" w:rsidRDefault="00626279" w:rsidP="00626279"/>
    <w:p w14:paraId="2EF4E339" w14:textId="77777777" w:rsidR="00626279" w:rsidRDefault="00626279" w:rsidP="00626279"/>
    <w:p w14:paraId="03BDD0D6" w14:textId="77777777" w:rsidR="00626279" w:rsidRDefault="00626279" w:rsidP="00626279"/>
    <w:p w14:paraId="24014E07" w14:textId="77777777" w:rsidR="00626279" w:rsidRDefault="00626279" w:rsidP="00626279"/>
    <w:p w14:paraId="611B236E" w14:textId="77777777" w:rsidR="00626279" w:rsidRDefault="00626279" w:rsidP="00626279"/>
    <w:p w14:paraId="692B1856" w14:textId="77777777" w:rsidR="00626279" w:rsidRDefault="00626279" w:rsidP="00626279"/>
    <w:p w14:paraId="3551923B" w14:textId="77777777" w:rsidR="00626279" w:rsidRDefault="00626279" w:rsidP="00626279"/>
    <w:p w14:paraId="1563A5FF" w14:textId="77777777" w:rsidR="00626279" w:rsidRDefault="00626279" w:rsidP="00626279"/>
    <w:p w14:paraId="2AE3E2D5" w14:textId="77777777" w:rsidR="00626279" w:rsidRDefault="00626279" w:rsidP="00626279"/>
    <w:p w14:paraId="0381CBE4" w14:textId="77777777" w:rsidR="00626279" w:rsidRDefault="00626279" w:rsidP="00626279"/>
    <w:p w14:paraId="25779A62" w14:textId="77777777" w:rsidR="00626279" w:rsidRDefault="00626279" w:rsidP="00626279"/>
    <w:p w14:paraId="786A700C" w14:textId="77777777" w:rsidR="00626279" w:rsidRDefault="00626279" w:rsidP="00626279">
      <w:pPr>
        <w:tabs>
          <w:tab w:val="left" w:pos="7176"/>
        </w:tabs>
      </w:pPr>
    </w:p>
    <w:p w14:paraId="26598362" w14:textId="77777777" w:rsidR="00626279" w:rsidRDefault="00626279" w:rsidP="00626279">
      <w:pPr>
        <w:tabs>
          <w:tab w:val="left" w:pos="7176"/>
        </w:tabs>
      </w:pPr>
    </w:p>
    <w:p w14:paraId="5312065D" w14:textId="77777777" w:rsidR="00626279" w:rsidRDefault="00626279" w:rsidP="00626279">
      <w:pPr>
        <w:tabs>
          <w:tab w:val="left" w:pos="7176"/>
        </w:tabs>
      </w:pPr>
    </w:p>
    <w:p w14:paraId="758B0DBA" w14:textId="77777777" w:rsidR="00626279" w:rsidRDefault="00626279" w:rsidP="00626279">
      <w:pPr>
        <w:tabs>
          <w:tab w:val="left" w:pos="7176"/>
        </w:tabs>
      </w:pPr>
    </w:p>
    <w:p w14:paraId="729A80A5" w14:textId="77777777" w:rsidR="00626279" w:rsidRDefault="00626279" w:rsidP="00626279">
      <w:pPr>
        <w:tabs>
          <w:tab w:val="left" w:pos="7176"/>
        </w:tabs>
      </w:pPr>
    </w:p>
    <w:p w14:paraId="2C461F52" w14:textId="77777777" w:rsidR="00626279" w:rsidRDefault="00626279" w:rsidP="00626279">
      <w:pPr>
        <w:tabs>
          <w:tab w:val="left" w:pos="7176"/>
        </w:tabs>
      </w:pPr>
    </w:p>
    <w:p w14:paraId="192C5D7D" w14:textId="77777777" w:rsidR="00626279" w:rsidRDefault="00626279" w:rsidP="00626279">
      <w:pPr>
        <w:tabs>
          <w:tab w:val="left" w:pos="7176"/>
        </w:tabs>
      </w:pPr>
    </w:p>
    <w:p w14:paraId="560B4FF0" w14:textId="77777777" w:rsidR="00626279" w:rsidRDefault="00626279" w:rsidP="00626279">
      <w:pPr>
        <w:tabs>
          <w:tab w:val="left" w:pos="7176"/>
        </w:tabs>
      </w:pPr>
    </w:p>
    <w:p w14:paraId="0B0687A0" w14:textId="77777777" w:rsidR="00626279" w:rsidRDefault="00626279" w:rsidP="00626279">
      <w:pPr>
        <w:tabs>
          <w:tab w:val="left" w:pos="7176"/>
        </w:tabs>
      </w:pPr>
    </w:p>
    <w:p w14:paraId="148DCC03" w14:textId="77777777" w:rsidR="00626279" w:rsidRDefault="00626279" w:rsidP="00626279">
      <w:pPr>
        <w:tabs>
          <w:tab w:val="left" w:pos="7176"/>
        </w:tabs>
      </w:pPr>
    </w:p>
    <w:p w14:paraId="1ED83C20" w14:textId="77777777" w:rsidR="00626279" w:rsidRDefault="00626279" w:rsidP="00626279">
      <w:pPr>
        <w:spacing w:after="160" w:line="259" w:lineRule="auto"/>
      </w:pPr>
      <w:r>
        <w:br w:type="page"/>
      </w:r>
    </w:p>
    <w:p w14:paraId="68875178" w14:textId="77777777" w:rsidR="00626279" w:rsidRDefault="00626279" w:rsidP="00626279">
      <w:pPr>
        <w:tabs>
          <w:tab w:val="left" w:pos="7176"/>
        </w:tabs>
        <w:jc w:val="right"/>
      </w:pPr>
      <w:r w:rsidRPr="00932D08">
        <w:lastRenderedPageBreak/>
        <w:t xml:space="preserve">Pielikums </w:t>
      </w:r>
      <w:r>
        <w:t>27.10</w:t>
      </w:r>
      <w:r w:rsidRPr="00932D08">
        <w:t>.202</w:t>
      </w:r>
      <w:r>
        <w:t>2</w:t>
      </w:r>
      <w:r w:rsidRPr="00932D08">
        <w:t>. Gulbenes novada domes lēmumam GND/202</w:t>
      </w:r>
      <w:r>
        <w:t>2</w:t>
      </w:r>
      <w:r w:rsidRPr="00932D08">
        <w:t>/</w:t>
      </w:r>
      <w:r>
        <w:t>1055</w:t>
      </w:r>
    </w:p>
    <w:p w14:paraId="2A4D4B20" w14:textId="77777777" w:rsidR="00626279" w:rsidRDefault="00626279" w:rsidP="00626279">
      <w:pPr>
        <w:rPr>
          <w:noProof/>
        </w:rPr>
      </w:pPr>
      <w:r w:rsidRPr="009B679F">
        <w:rPr>
          <w:noProof/>
        </w:rPr>
        <w:drawing>
          <wp:inline distT="0" distB="0" distL="0" distR="0" wp14:anchorId="14C497B1" wp14:editId="54FC142D">
            <wp:extent cx="5939790" cy="4300220"/>
            <wp:effectExtent l="0" t="0" r="3810" b="508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39790" cy="4300220"/>
                    </a:xfrm>
                    <a:prstGeom prst="rect">
                      <a:avLst/>
                    </a:prstGeom>
                  </pic:spPr>
                </pic:pic>
              </a:graphicData>
            </a:graphic>
          </wp:inline>
        </w:drawing>
      </w:r>
    </w:p>
    <w:p w14:paraId="7247DEFE" w14:textId="77777777" w:rsidR="00626279" w:rsidRDefault="00626279" w:rsidP="00626279">
      <w:pPr>
        <w:rPr>
          <w:noProof/>
        </w:rPr>
      </w:pPr>
    </w:p>
    <w:p w14:paraId="4A42A458" w14:textId="77777777" w:rsidR="00626279" w:rsidRDefault="00626279" w:rsidP="00626279">
      <w:pPr>
        <w:rPr>
          <w:noProof/>
        </w:rPr>
      </w:pPr>
    </w:p>
    <w:p w14:paraId="79A7975C" w14:textId="77777777" w:rsidR="00626279" w:rsidRDefault="00626279" w:rsidP="00626279">
      <w:pPr>
        <w:rPr>
          <w:noProof/>
        </w:rPr>
      </w:pPr>
    </w:p>
    <w:p w14:paraId="2D66AAFF" w14:textId="075B51E9" w:rsidR="00664CE2" w:rsidRDefault="00626279" w:rsidP="00626279">
      <w:pPr>
        <w:spacing w:line="360" w:lineRule="auto"/>
        <w:jc w:val="both"/>
      </w:pPr>
      <w:r>
        <w:t>Gulbenes novada domes priekšsēdētājs</w:t>
      </w:r>
      <w:r>
        <w:tab/>
      </w:r>
      <w:r>
        <w:tab/>
      </w:r>
      <w:r>
        <w:tab/>
      </w:r>
      <w:r>
        <w:tab/>
      </w:r>
      <w:r>
        <w:tab/>
      </w:r>
      <w:r>
        <w:tab/>
      </w:r>
      <w:proofErr w:type="spellStart"/>
      <w:r>
        <w:t>A.Caunītis</w:t>
      </w:r>
      <w:proofErr w:type="spellEnd"/>
    </w:p>
    <w:p w14:paraId="55620008" w14:textId="77777777" w:rsidR="00664CE2" w:rsidRDefault="00664CE2">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77CEFFD2" w14:textId="77777777" w:rsidTr="00664CE2">
        <w:tc>
          <w:tcPr>
            <w:tcW w:w="9354" w:type="dxa"/>
          </w:tcPr>
          <w:p w14:paraId="66161275" w14:textId="77777777" w:rsidR="00626279" w:rsidRPr="00626279" w:rsidRDefault="00626279" w:rsidP="00626279">
            <w:pPr>
              <w:jc w:val="center"/>
              <w:rPr>
                <w:rFonts w:ascii="Arial" w:hAnsi="Arial" w:cs="Arial"/>
                <w:sz w:val="22"/>
                <w:szCs w:val="22"/>
              </w:rPr>
            </w:pPr>
            <w:r w:rsidRPr="00626279">
              <w:rPr>
                <w:noProof/>
                <w:sz w:val="22"/>
                <w:szCs w:val="22"/>
              </w:rPr>
              <w:lastRenderedPageBreak/>
              <w:drawing>
                <wp:inline distT="0" distB="0" distL="0" distR="0" wp14:anchorId="74F2778A" wp14:editId="14E0D2EF">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38F4A1B1" w14:textId="77777777" w:rsidTr="00664CE2">
        <w:tc>
          <w:tcPr>
            <w:tcW w:w="9354" w:type="dxa"/>
          </w:tcPr>
          <w:p w14:paraId="5B391C04" w14:textId="77777777" w:rsidR="00626279" w:rsidRPr="00626279" w:rsidRDefault="00626279" w:rsidP="00626279">
            <w:pPr>
              <w:jc w:val="center"/>
              <w:rPr>
                <w:rFonts w:ascii="Arial" w:hAnsi="Arial" w:cs="Arial"/>
                <w:sz w:val="22"/>
                <w:szCs w:val="22"/>
              </w:rPr>
            </w:pPr>
            <w:r w:rsidRPr="00626279">
              <w:rPr>
                <w:b/>
                <w:bCs/>
                <w:sz w:val="28"/>
                <w:szCs w:val="28"/>
              </w:rPr>
              <w:t>GULBENES NOVADA PAŠVALDĪBA</w:t>
            </w:r>
          </w:p>
        </w:tc>
      </w:tr>
      <w:tr w:rsidR="00626279" w:rsidRPr="00626279" w14:paraId="40423A43" w14:textId="77777777" w:rsidTr="00664CE2">
        <w:tc>
          <w:tcPr>
            <w:tcW w:w="9354" w:type="dxa"/>
          </w:tcPr>
          <w:p w14:paraId="1BEBCDC8" w14:textId="77777777" w:rsidR="00626279" w:rsidRPr="00626279" w:rsidRDefault="00626279" w:rsidP="00626279">
            <w:pPr>
              <w:jc w:val="center"/>
              <w:rPr>
                <w:rFonts w:ascii="Arial" w:hAnsi="Arial" w:cs="Arial"/>
                <w:sz w:val="22"/>
                <w:szCs w:val="22"/>
              </w:rPr>
            </w:pPr>
            <w:proofErr w:type="spellStart"/>
            <w:r w:rsidRPr="00626279">
              <w:t>Reģ</w:t>
            </w:r>
            <w:proofErr w:type="spellEnd"/>
            <w:r w:rsidRPr="00626279">
              <w:t>. Nr. 90009116327</w:t>
            </w:r>
          </w:p>
        </w:tc>
      </w:tr>
      <w:tr w:rsidR="00626279" w:rsidRPr="00626279" w14:paraId="771C73BC" w14:textId="77777777" w:rsidTr="00664CE2">
        <w:tc>
          <w:tcPr>
            <w:tcW w:w="9354" w:type="dxa"/>
          </w:tcPr>
          <w:p w14:paraId="47C1F68E" w14:textId="77777777" w:rsidR="00626279" w:rsidRPr="00626279" w:rsidRDefault="00626279" w:rsidP="00626279">
            <w:pPr>
              <w:jc w:val="center"/>
              <w:rPr>
                <w:rFonts w:ascii="Arial" w:hAnsi="Arial" w:cs="Arial"/>
                <w:sz w:val="22"/>
                <w:szCs w:val="22"/>
              </w:rPr>
            </w:pPr>
            <w:r w:rsidRPr="00626279">
              <w:t>Ābeļu iela 2, Gulbene, Gulbenes nov., LV-4401</w:t>
            </w:r>
          </w:p>
        </w:tc>
      </w:tr>
      <w:tr w:rsidR="00626279" w:rsidRPr="00626279" w14:paraId="65B28BA9" w14:textId="77777777" w:rsidTr="00664CE2">
        <w:tc>
          <w:tcPr>
            <w:tcW w:w="9354" w:type="dxa"/>
          </w:tcPr>
          <w:p w14:paraId="1990DE72" w14:textId="77777777" w:rsidR="00626279" w:rsidRPr="00626279" w:rsidRDefault="00626279" w:rsidP="00626279">
            <w:pPr>
              <w:jc w:val="center"/>
              <w:rPr>
                <w:rFonts w:ascii="Arial" w:hAnsi="Arial" w:cs="Arial"/>
                <w:sz w:val="22"/>
                <w:szCs w:val="22"/>
              </w:rPr>
            </w:pPr>
            <w:r w:rsidRPr="00626279">
              <w:t>Tālrunis 64497710, mob. 26595362, e-pasts: dome@gulbene.lv, www.gulbene.lv</w:t>
            </w:r>
          </w:p>
        </w:tc>
      </w:tr>
    </w:tbl>
    <w:p w14:paraId="0DA4C0D8" w14:textId="77777777" w:rsidR="00626279" w:rsidRPr="00626279" w:rsidRDefault="00626279" w:rsidP="00626279">
      <w:pPr>
        <w:jc w:val="center"/>
        <w:rPr>
          <w:rFonts w:eastAsia="Calibri"/>
          <w:b/>
          <w:bCs/>
          <w:sz w:val="4"/>
          <w:szCs w:val="4"/>
          <w:lang w:eastAsia="en-US"/>
        </w:rPr>
      </w:pPr>
    </w:p>
    <w:p w14:paraId="0486C7E8" w14:textId="77777777" w:rsidR="00626279" w:rsidRPr="00626279" w:rsidRDefault="00626279" w:rsidP="00626279">
      <w:pPr>
        <w:jc w:val="center"/>
        <w:rPr>
          <w:rFonts w:eastAsia="Calibri"/>
          <w:b/>
          <w:bCs/>
          <w:lang w:eastAsia="en-US"/>
        </w:rPr>
      </w:pPr>
      <w:r w:rsidRPr="00626279">
        <w:rPr>
          <w:rFonts w:eastAsia="Calibri"/>
          <w:b/>
          <w:bCs/>
          <w:lang w:eastAsia="en-US"/>
        </w:rPr>
        <w:t>GULBENES NOVADA DOMES LĒMUMS</w:t>
      </w:r>
    </w:p>
    <w:p w14:paraId="41AFD3EA" w14:textId="77777777" w:rsidR="00626279" w:rsidRPr="00626279" w:rsidRDefault="00626279" w:rsidP="00626279">
      <w:pPr>
        <w:jc w:val="center"/>
        <w:rPr>
          <w:rFonts w:eastAsia="Calibri"/>
          <w:sz w:val="16"/>
          <w:szCs w:val="16"/>
          <w:lang w:eastAsia="en-US"/>
        </w:rPr>
      </w:pPr>
    </w:p>
    <w:p w14:paraId="1161A089" w14:textId="77777777" w:rsidR="00626279" w:rsidRPr="00626279" w:rsidRDefault="00626279" w:rsidP="00626279">
      <w:pPr>
        <w:jc w:val="center"/>
        <w:rPr>
          <w:rFonts w:eastAsia="Calibri"/>
          <w:lang w:eastAsia="en-US"/>
        </w:rPr>
      </w:pPr>
      <w:r w:rsidRPr="00626279">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6279" w:rsidRPr="00626279" w14:paraId="4F4F0494" w14:textId="77777777" w:rsidTr="00873076">
        <w:tc>
          <w:tcPr>
            <w:tcW w:w="4676" w:type="dxa"/>
          </w:tcPr>
          <w:p w14:paraId="69586A27" w14:textId="77777777" w:rsidR="00626279" w:rsidRPr="00626279" w:rsidRDefault="00626279" w:rsidP="00626279">
            <w:pPr>
              <w:rPr>
                <w:b/>
                <w:bCs/>
              </w:rPr>
            </w:pPr>
            <w:r w:rsidRPr="00626279">
              <w:rPr>
                <w:b/>
                <w:bCs/>
              </w:rPr>
              <w:t>2022.gada 27.oktobrī</w:t>
            </w:r>
          </w:p>
        </w:tc>
        <w:tc>
          <w:tcPr>
            <w:tcW w:w="4678" w:type="dxa"/>
          </w:tcPr>
          <w:p w14:paraId="7FED57D2" w14:textId="77777777" w:rsidR="00626279" w:rsidRPr="00626279" w:rsidRDefault="00626279" w:rsidP="00626279">
            <w:pPr>
              <w:rPr>
                <w:b/>
                <w:bCs/>
              </w:rPr>
            </w:pPr>
            <w:r w:rsidRPr="00626279">
              <w:rPr>
                <w:b/>
                <w:bCs/>
              </w:rPr>
              <w:t xml:space="preserve">                             Nr. GND/2022/1056</w:t>
            </w:r>
          </w:p>
        </w:tc>
      </w:tr>
      <w:tr w:rsidR="00626279" w:rsidRPr="00626279" w14:paraId="127AB4B7" w14:textId="77777777" w:rsidTr="00873076">
        <w:tc>
          <w:tcPr>
            <w:tcW w:w="4676" w:type="dxa"/>
          </w:tcPr>
          <w:p w14:paraId="256F942F" w14:textId="77777777" w:rsidR="00626279" w:rsidRPr="00626279" w:rsidRDefault="00626279" w:rsidP="00626279"/>
        </w:tc>
        <w:tc>
          <w:tcPr>
            <w:tcW w:w="4678" w:type="dxa"/>
          </w:tcPr>
          <w:p w14:paraId="44949090" w14:textId="77777777" w:rsidR="00626279" w:rsidRPr="00626279" w:rsidRDefault="00626279" w:rsidP="00626279">
            <w:pPr>
              <w:rPr>
                <w:b/>
                <w:bCs/>
              </w:rPr>
            </w:pPr>
            <w:r w:rsidRPr="00626279">
              <w:rPr>
                <w:b/>
                <w:bCs/>
              </w:rPr>
              <w:t xml:space="preserve">                             (protokols Nr. 20; 100.p.)</w:t>
            </w:r>
          </w:p>
        </w:tc>
      </w:tr>
    </w:tbl>
    <w:p w14:paraId="08738023" w14:textId="77777777" w:rsidR="00626279" w:rsidRPr="00626279" w:rsidRDefault="00626279" w:rsidP="00626279"/>
    <w:p w14:paraId="52078645" w14:textId="77777777" w:rsidR="00626279" w:rsidRPr="00626279" w:rsidRDefault="00626279" w:rsidP="00626279">
      <w:pPr>
        <w:jc w:val="both"/>
        <w:rPr>
          <w:b/>
          <w:snapToGrid w:val="0"/>
          <w:szCs w:val="20"/>
          <w:lang w:eastAsia="en-US"/>
        </w:rPr>
      </w:pPr>
      <w:r w:rsidRPr="00626279">
        <w:rPr>
          <w:b/>
          <w:snapToGrid w:val="0"/>
          <w:lang w:eastAsia="en-US"/>
        </w:rPr>
        <w:t>Par nekustamā īpašuma Lizuma pagastā ar nosaukumu “Pinkas”, kadastra numurs 5072 006 0138, ražošanas/noliktavas ēkas daļas 1784,05 m</w:t>
      </w:r>
      <w:r w:rsidRPr="00626279">
        <w:rPr>
          <w:b/>
          <w:snapToGrid w:val="0"/>
          <w:vertAlign w:val="superscript"/>
          <w:lang w:eastAsia="en-US"/>
        </w:rPr>
        <w:t>2</w:t>
      </w:r>
      <w:r w:rsidRPr="00626279">
        <w:rPr>
          <w:b/>
          <w:snapToGrid w:val="0"/>
          <w:lang w:eastAsia="en-US"/>
        </w:rPr>
        <w:t xml:space="preserve"> platībā un zemes vienības ar kadastra apzīmējumu 5072 006 0238 daļas otrās nomas tiesību izsoles rīkošanu</w:t>
      </w:r>
    </w:p>
    <w:p w14:paraId="05B6F0D1" w14:textId="77777777" w:rsidR="00626279" w:rsidRPr="00626279" w:rsidRDefault="00626279" w:rsidP="00626279">
      <w:pPr>
        <w:jc w:val="both"/>
        <w:rPr>
          <w:b/>
          <w:snapToGrid w:val="0"/>
          <w:sz w:val="18"/>
          <w:szCs w:val="18"/>
          <w:lang w:eastAsia="en-US"/>
        </w:rPr>
      </w:pPr>
    </w:p>
    <w:p w14:paraId="56413D0B" w14:textId="77777777" w:rsidR="00626279" w:rsidRPr="00626279" w:rsidRDefault="00626279" w:rsidP="00626279">
      <w:pPr>
        <w:spacing w:line="360" w:lineRule="auto"/>
        <w:jc w:val="both"/>
        <w:rPr>
          <w:bCs/>
          <w:snapToGrid w:val="0"/>
          <w:lang w:eastAsia="en-US"/>
        </w:rPr>
      </w:pPr>
      <w:r w:rsidRPr="00626279">
        <w:rPr>
          <w:b/>
          <w:snapToGrid w:val="0"/>
          <w:sz w:val="18"/>
          <w:szCs w:val="18"/>
          <w:lang w:eastAsia="en-US"/>
        </w:rPr>
        <w:tab/>
      </w:r>
      <w:r w:rsidRPr="00626279">
        <w:rPr>
          <w:bCs/>
          <w:snapToGrid w:val="0"/>
          <w:lang w:eastAsia="en-US"/>
        </w:rPr>
        <w:t xml:space="preserve">2022.gada 29.septembrī Gulbenes novada dome pieņēma lēmumu </w:t>
      </w:r>
      <w:proofErr w:type="spellStart"/>
      <w:r w:rsidRPr="00626279">
        <w:rPr>
          <w:bCs/>
          <w:snapToGrid w:val="0"/>
          <w:lang w:eastAsia="en-US"/>
        </w:rPr>
        <w:t>Nr.GND</w:t>
      </w:r>
      <w:proofErr w:type="spellEnd"/>
      <w:r w:rsidRPr="00626279">
        <w:rPr>
          <w:bCs/>
          <w:snapToGrid w:val="0"/>
          <w:lang w:eastAsia="en-US"/>
        </w:rPr>
        <w:t>/2022/938 “Par nekustamā īpašuma Lizuma pagastā ar nosaukumu “Pinkas”, kadastra numurs 5072 006 0138, ražošanas/noliktavas ēkas daļas 1784,05 m2 platībā un zemes vienības ar kadastra apzīmējumu 5072 006 0238 daļas pirmās nomas tiesību izsoles rīkošanu”, rīkot pirmo nomas tiesību izsoli. Pirmās nomas tiesību izsoles nosacītā nomas maksa (izsoles sākumcena) 1429,23 EUR (viens tūkstotis četri simti divdesmit deviņi</w:t>
      </w:r>
      <w:r w:rsidRPr="00626279">
        <w:rPr>
          <w:bCs/>
          <w:i/>
          <w:iCs/>
          <w:snapToGrid w:val="0"/>
          <w:lang w:eastAsia="en-US"/>
        </w:rPr>
        <w:t xml:space="preserve"> </w:t>
      </w:r>
      <w:proofErr w:type="spellStart"/>
      <w:r w:rsidRPr="00626279">
        <w:rPr>
          <w:bCs/>
          <w:i/>
          <w:iCs/>
          <w:snapToGrid w:val="0"/>
          <w:lang w:eastAsia="en-US"/>
        </w:rPr>
        <w:t>euro</w:t>
      </w:r>
      <w:proofErr w:type="spellEnd"/>
      <w:r w:rsidRPr="00626279">
        <w:rPr>
          <w:bCs/>
          <w:snapToGrid w:val="0"/>
          <w:lang w:eastAsia="en-US"/>
        </w:rPr>
        <w:t xml:space="preserve"> divdesmit trīs centi) mēnesī bez pievienotās vērtības nodokļa. </w:t>
      </w:r>
    </w:p>
    <w:p w14:paraId="1FCFB4E7" w14:textId="77777777" w:rsidR="00626279" w:rsidRPr="00626279" w:rsidRDefault="00626279" w:rsidP="00626279">
      <w:pPr>
        <w:spacing w:line="360" w:lineRule="auto"/>
        <w:jc w:val="both"/>
        <w:rPr>
          <w:bCs/>
          <w:snapToGrid w:val="0"/>
          <w:lang w:eastAsia="en-US"/>
        </w:rPr>
      </w:pPr>
      <w:r w:rsidRPr="00626279">
        <w:rPr>
          <w:bCs/>
          <w:snapToGrid w:val="0"/>
          <w:lang w:eastAsia="en-US"/>
        </w:rPr>
        <w:tab/>
        <w:t>2022.gada 30.septembrī</w:t>
      </w:r>
      <w:r w:rsidRPr="00626279">
        <w:rPr>
          <w:snapToGrid w:val="0"/>
          <w:szCs w:val="20"/>
          <w:lang w:eastAsia="en-US"/>
        </w:rPr>
        <w:t xml:space="preserve"> </w:t>
      </w:r>
      <w:r w:rsidRPr="00626279">
        <w:rPr>
          <w:bCs/>
          <w:snapToGrid w:val="0"/>
          <w:lang w:eastAsia="en-US"/>
        </w:rPr>
        <w:t>Gulbenes novada pašvaldības tīmekļa vietnē www.gulbene.lv tika izsludināta publikācija par nekustamā īpašuma Lizuma pagastā ar nosaukumu “Pinkas”, kadastra numurs 5072 006 0138, ražošanas/noliktavas ēkas daļas 1784,05 m</w:t>
      </w:r>
      <w:r w:rsidRPr="00626279">
        <w:rPr>
          <w:bCs/>
          <w:snapToGrid w:val="0"/>
          <w:vertAlign w:val="superscript"/>
          <w:lang w:eastAsia="en-US"/>
        </w:rPr>
        <w:t>2</w:t>
      </w:r>
      <w:r w:rsidRPr="00626279">
        <w:rPr>
          <w:bCs/>
          <w:snapToGrid w:val="0"/>
          <w:lang w:eastAsia="en-US"/>
        </w:rPr>
        <w:t xml:space="preserve"> platībā un zemes vienības ar kadastra apzīmējumu 5072 006 0238 daļas pirmās nomas tiesību izsoles rīkošanu, nosakot pieteikšanās termiņu līdz 2022.gada 21.oktobrim (ieskaitot). Publikācijas laikā nepieteicās neviens pretendents, līdz ar to izsole ir bijusi nesekmīga.</w:t>
      </w:r>
    </w:p>
    <w:p w14:paraId="7E5BB697" w14:textId="77777777" w:rsidR="00626279" w:rsidRPr="00626279" w:rsidRDefault="00626279" w:rsidP="00626279">
      <w:pPr>
        <w:spacing w:line="360" w:lineRule="auto"/>
        <w:ind w:right="45" w:firstLine="567"/>
        <w:jc w:val="both"/>
      </w:pPr>
      <w:r w:rsidRPr="00626279">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1F78B34C" w14:textId="77777777" w:rsidR="00626279" w:rsidRPr="00626279" w:rsidRDefault="00626279" w:rsidP="00626279">
      <w:pPr>
        <w:spacing w:line="360" w:lineRule="auto"/>
        <w:ind w:right="45" w:firstLine="567"/>
        <w:jc w:val="both"/>
      </w:pPr>
      <w:r w:rsidRPr="00626279">
        <w:t xml:space="preserve">Nomas tiesību izsoles organizēšanas komisija (Turpmāk – Komisija) izvērtējot situāciju, iesaka rīkot otro nomas tiesību izsoli ar augšupejošu soli. Komisija izsaka priekšlikumu samazināt izsoles nosacīto nomas maksu par 20 procentiem un tā ir 1143,38 EUR </w:t>
      </w:r>
      <w:bookmarkStart w:id="54" w:name="_Hlk117513731"/>
      <w:r w:rsidRPr="00626279">
        <w:t>(viens tūkstotis viens simts četrdesmit trīs</w:t>
      </w:r>
      <w:bookmarkEnd w:id="54"/>
      <w:r w:rsidRPr="00626279">
        <w:t xml:space="preserve"> </w:t>
      </w:r>
      <w:proofErr w:type="spellStart"/>
      <w:r w:rsidRPr="00626279">
        <w:rPr>
          <w:i/>
          <w:iCs/>
        </w:rPr>
        <w:t>euro</w:t>
      </w:r>
      <w:proofErr w:type="spellEnd"/>
      <w:r w:rsidRPr="00626279">
        <w:rPr>
          <w:i/>
          <w:iCs/>
        </w:rPr>
        <w:t xml:space="preserve"> </w:t>
      </w:r>
      <w:r w:rsidRPr="00626279">
        <w:t>trīsdesmit astoņi centi) mēnesī bez pievienotās vērtības nodokļa.</w:t>
      </w:r>
    </w:p>
    <w:p w14:paraId="74832892" w14:textId="77777777" w:rsidR="00626279" w:rsidRPr="00626279" w:rsidRDefault="00626279" w:rsidP="00626279">
      <w:pPr>
        <w:widowControl w:val="0"/>
        <w:spacing w:line="360" w:lineRule="auto"/>
        <w:ind w:right="43"/>
        <w:jc w:val="both"/>
      </w:pPr>
      <w:r w:rsidRPr="00626279">
        <w:tab/>
        <w:t xml:space="preserve">Ņemot vērā Gulbenes novada pašvaldības Nomas tiesību izsoles organizēšanas komisijas 2022.gada 21.oktobra sēdes lēmumu, protokols </w:t>
      </w:r>
      <w:proofErr w:type="spellStart"/>
      <w:r w:rsidRPr="00626279">
        <w:t>Nr.GND</w:t>
      </w:r>
      <w:proofErr w:type="spellEnd"/>
      <w:r w:rsidRPr="00626279">
        <w:t xml:space="preserve">/2.6./22/16, pamatojoties uz likuma “Par pašvaldībām” 14.panta otrās daļas 5.punktu, kas nosaka, ka, lai izpildītu savas funkcijas, </w:t>
      </w:r>
      <w:r w:rsidRPr="00626279">
        <w:lastRenderedPageBreak/>
        <w:t>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626279">
        <w:rPr>
          <w:vertAlign w:val="superscript"/>
        </w:rPr>
        <w:t xml:space="preserve">1 </w:t>
      </w:r>
      <w:r w:rsidRPr="00626279">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626279">
        <w:t>revitalizācija</w:t>
      </w:r>
      <w:proofErr w:type="spellEnd"/>
      <w:r w:rsidRPr="00626279">
        <w:t xml:space="preserve">, reģenerējot degradētās teritorijas atbilstoši pašvaldību integrētajām attīstības programmām” īstenošanas noteikumi”, ņemot vērā  Finanšu komitejas atzinumu, atklāti balsojot: ar 10 balsīm "Par" (Ainārs </w:t>
      </w:r>
      <w:proofErr w:type="spellStart"/>
      <w:r w:rsidRPr="00626279">
        <w:t>Brezinskis</w:t>
      </w:r>
      <w:proofErr w:type="spellEnd"/>
      <w:r w:rsidRPr="00626279">
        <w:t xml:space="preserve">, Aivars </w:t>
      </w:r>
      <w:proofErr w:type="spellStart"/>
      <w:r w:rsidRPr="00626279">
        <w:t>Circens</w:t>
      </w:r>
      <w:proofErr w:type="spellEnd"/>
      <w:r w:rsidRPr="00626279">
        <w:t xml:space="preserve">, Anatolijs Savickis, Andis Caunītis, Atis </w:t>
      </w:r>
      <w:proofErr w:type="spellStart"/>
      <w:r w:rsidRPr="00626279">
        <w:t>Jencītis</w:t>
      </w:r>
      <w:proofErr w:type="spellEnd"/>
      <w:r w:rsidRPr="00626279">
        <w:t xml:space="preserve">, Guna Pūcīte, Guna </w:t>
      </w:r>
      <w:proofErr w:type="spellStart"/>
      <w:r w:rsidRPr="00626279">
        <w:t>Švika</w:t>
      </w:r>
      <w:proofErr w:type="spellEnd"/>
      <w:r w:rsidRPr="00626279">
        <w:t xml:space="preserve">, Gunārs Ciglis, Ivars </w:t>
      </w:r>
      <w:proofErr w:type="spellStart"/>
      <w:r w:rsidRPr="00626279">
        <w:t>Kupčs</w:t>
      </w:r>
      <w:proofErr w:type="spellEnd"/>
      <w:r w:rsidRPr="00626279">
        <w:t xml:space="preserve">, Normunds Mazūrs), "Pret" – nav, "Atturas" – 1 (Mudīte </w:t>
      </w:r>
      <w:proofErr w:type="spellStart"/>
      <w:r w:rsidRPr="00626279">
        <w:t>Motivāne</w:t>
      </w:r>
      <w:proofErr w:type="spellEnd"/>
      <w:r w:rsidRPr="00626279">
        <w:t>), Gulbenes novada dome NOLEMJ:</w:t>
      </w:r>
    </w:p>
    <w:p w14:paraId="66B8718E" w14:textId="77777777" w:rsidR="00626279" w:rsidRPr="00626279" w:rsidRDefault="00626279">
      <w:pPr>
        <w:widowControl w:val="0"/>
        <w:numPr>
          <w:ilvl w:val="0"/>
          <w:numId w:val="19"/>
        </w:numPr>
        <w:spacing w:line="360" w:lineRule="auto"/>
        <w:ind w:left="0" w:right="43" w:firstLine="567"/>
        <w:contextualSpacing/>
        <w:jc w:val="both"/>
      </w:pPr>
      <w:r w:rsidRPr="00626279">
        <w:t>ATZĪT 2022.gada 25.oktobrī rīkoto nekustamā īpašuma Lizuma pagastā ar nosaukumu “Pinkas”, kadastra numurs 5072 006 0138, ražošanas/noliktavas ēkas daļas 1784,05 m2 platībā un zemes vienības ar kadastra apzīmējumu 5072 006 0238 daļas pirmo nomas tiesību izsoli par nesekmīgu.</w:t>
      </w:r>
    </w:p>
    <w:p w14:paraId="4CE952FD" w14:textId="77777777" w:rsidR="00626279" w:rsidRPr="00626279" w:rsidRDefault="00626279">
      <w:pPr>
        <w:widowControl w:val="0"/>
        <w:numPr>
          <w:ilvl w:val="0"/>
          <w:numId w:val="19"/>
        </w:numPr>
        <w:spacing w:line="360" w:lineRule="auto"/>
        <w:ind w:left="0" w:right="43" w:firstLine="567"/>
        <w:contextualSpacing/>
        <w:jc w:val="both"/>
      </w:pPr>
      <w:r w:rsidRPr="00626279">
        <w:t xml:space="preserve"> RĪKOT </w:t>
      </w:r>
      <w:r w:rsidRPr="00626279">
        <w:rPr>
          <w:noProof/>
        </w:rPr>
        <w:t xml:space="preserve">investīcijas objekta – </w:t>
      </w:r>
      <w:r w:rsidRPr="00626279">
        <w:t>Gulbenes novada pašvaldības nekustamajā īpašumā Lizuma pagastā ar nosaukumu “Pinkas”, kadastra numurs 5072 006 0138, izbūvējamās ražošanas/noliktavas ēkas daļas 1784,05 m</w:t>
      </w:r>
      <w:r w:rsidRPr="00626279">
        <w:rPr>
          <w:vertAlign w:val="superscript"/>
        </w:rPr>
        <w:t>2</w:t>
      </w:r>
      <w:r w:rsidRPr="00626279">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626279">
        <w:t>velonovietnēm</w:t>
      </w:r>
      <w:proofErr w:type="spellEnd"/>
      <w:r w:rsidRPr="00626279">
        <w:t xml:space="preserve"> un 49 stāvvietām) un teritorijas nožogojums, ēkai un inženierbūvēm piesaistītās zemes vienības, kadastra apzīmējums 5072 006 0238, daļas 3,00 ha platībā 6361/30000 domājamo daļu, turpmāk – Nomas objekts, </w:t>
      </w:r>
      <w:r w:rsidRPr="00626279">
        <w:rPr>
          <w:noProof/>
          <w:color w:val="000000"/>
        </w:rPr>
        <w:t xml:space="preserve">otro </w:t>
      </w:r>
      <w:r w:rsidRPr="00626279">
        <w:rPr>
          <w:color w:val="000000"/>
        </w:rPr>
        <w:t>nomas tiesību mutisku izsoli ar augšupejošu soli.</w:t>
      </w:r>
    </w:p>
    <w:p w14:paraId="2E219E29" w14:textId="77777777" w:rsidR="00626279" w:rsidRPr="00626279" w:rsidRDefault="00626279">
      <w:pPr>
        <w:widowControl w:val="0"/>
        <w:numPr>
          <w:ilvl w:val="0"/>
          <w:numId w:val="19"/>
        </w:numPr>
        <w:spacing w:line="360" w:lineRule="auto"/>
        <w:ind w:left="0" w:right="43" w:firstLine="567"/>
        <w:contextualSpacing/>
        <w:jc w:val="both"/>
      </w:pPr>
      <w:r w:rsidRPr="00626279">
        <w:lastRenderedPageBreak/>
        <w:t xml:space="preserve">NOTEIKT izsoles nosacīto nomas maksu (izsoles sākumcenu) 1143,38 EUR (viens tūkstotis viens simts četrdesmit trīs </w:t>
      </w:r>
      <w:proofErr w:type="spellStart"/>
      <w:r w:rsidRPr="00626279">
        <w:rPr>
          <w:i/>
        </w:rPr>
        <w:t>euro</w:t>
      </w:r>
      <w:proofErr w:type="spellEnd"/>
      <w:r w:rsidRPr="00626279">
        <w:t xml:space="preserve"> trīsdesmit astoņi centi) mēnesī bez pievienotās vērtības nodokļa. </w:t>
      </w:r>
    </w:p>
    <w:p w14:paraId="5ABD5419" w14:textId="77777777" w:rsidR="00626279" w:rsidRPr="00626279" w:rsidRDefault="00626279">
      <w:pPr>
        <w:widowControl w:val="0"/>
        <w:numPr>
          <w:ilvl w:val="0"/>
          <w:numId w:val="19"/>
        </w:numPr>
        <w:spacing w:line="360" w:lineRule="auto"/>
        <w:ind w:left="0" w:right="43" w:firstLine="567"/>
        <w:contextualSpacing/>
        <w:jc w:val="both"/>
      </w:pPr>
      <w:r w:rsidRPr="00626279">
        <w:t>APSTIPRINĀT otrās nomas tiesību izsoles noteikumus (1.pielikums).</w:t>
      </w:r>
    </w:p>
    <w:p w14:paraId="2C502EAE" w14:textId="77777777" w:rsidR="00626279" w:rsidRPr="00626279" w:rsidRDefault="00626279">
      <w:pPr>
        <w:widowControl w:val="0"/>
        <w:numPr>
          <w:ilvl w:val="0"/>
          <w:numId w:val="19"/>
        </w:numPr>
        <w:spacing w:line="360" w:lineRule="auto"/>
        <w:ind w:left="0" w:right="43" w:firstLine="567"/>
        <w:contextualSpacing/>
        <w:jc w:val="both"/>
      </w:pPr>
      <w:r w:rsidRPr="00626279">
        <w:t>APSTIPRINĀT nomas tiesību izsoles publicējamo informāciju (3.pielikums).</w:t>
      </w:r>
    </w:p>
    <w:p w14:paraId="1B1B9CC2" w14:textId="77777777" w:rsidR="00626279" w:rsidRPr="00626279" w:rsidRDefault="00626279">
      <w:pPr>
        <w:widowControl w:val="0"/>
        <w:numPr>
          <w:ilvl w:val="0"/>
          <w:numId w:val="19"/>
        </w:numPr>
        <w:spacing w:line="360" w:lineRule="auto"/>
        <w:ind w:left="0" w:right="43" w:firstLine="567"/>
        <w:contextualSpacing/>
        <w:jc w:val="both"/>
      </w:pPr>
      <w:r w:rsidRPr="00626279">
        <w:t xml:space="preserve">PUBLICĒT šā lēmuma 5.punktā minēto informāciju un izsoles noteikumus Gulbenes novada pašvaldības tīmekļvietnē </w:t>
      </w:r>
      <w:hyperlink r:id="rId73" w:history="1">
        <w:r w:rsidRPr="00626279">
          <w:rPr>
            <w:color w:val="0563C1"/>
            <w:u w:val="single"/>
          </w:rPr>
          <w:t>www.gulbene.lv</w:t>
        </w:r>
      </w:hyperlink>
      <w:r w:rsidRPr="00626279">
        <w:t>.</w:t>
      </w:r>
    </w:p>
    <w:p w14:paraId="0D598643" w14:textId="77777777" w:rsidR="00626279" w:rsidRPr="00626279" w:rsidRDefault="00626279">
      <w:pPr>
        <w:widowControl w:val="0"/>
        <w:numPr>
          <w:ilvl w:val="0"/>
          <w:numId w:val="19"/>
        </w:numPr>
        <w:spacing w:line="360" w:lineRule="auto"/>
        <w:ind w:left="0" w:right="43" w:firstLine="567"/>
        <w:contextualSpacing/>
        <w:jc w:val="both"/>
      </w:pPr>
      <w:r w:rsidRPr="00626279">
        <w:t xml:space="preserve">UZDOT Gulbenes novada pašvaldības izpilddirektorei Antrai </w:t>
      </w:r>
      <w:proofErr w:type="spellStart"/>
      <w:r w:rsidRPr="00626279">
        <w:t>Sprudzānei</w:t>
      </w:r>
      <w:proofErr w:type="spellEnd"/>
      <w:r w:rsidRPr="00626279">
        <w:t xml:space="preserve"> pēc Nomas objekta nomas tiesību izsoles rezultātu apstiprināšanas noslēgt nedzīvojamo telpu nomas līgumu.</w:t>
      </w:r>
    </w:p>
    <w:p w14:paraId="3E806C44" w14:textId="77777777" w:rsidR="00626279" w:rsidRPr="00626279" w:rsidRDefault="00626279" w:rsidP="00626279">
      <w:pPr>
        <w:tabs>
          <w:tab w:val="left" w:pos="1560"/>
        </w:tabs>
        <w:spacing w:line="360" w:lineRule="auto"/>
        <w:jc w:val="both"/>
      </w:pPr>
    </w:p>
    <w:p w14:paraId="5FC641D2" w14:textId="77777777" w:rsidR="00626279" w:rsidRPr="00626279" w:rsidRDefault="00626279" w:rsidP="00626279">
      <w:pPr>
        <w:tabs>
          <w:tab w:val="left" w:pos="7655"/>
        </w:tabs>
        <w:spacing w:line="360" w:lineRule="auto"/>
        <w:jc w:val="both"/>
      </w:pPr>
      <w:r w:rsidRPr="00626279">
        <w:t xml:space="preserve">Gulbenes novada domes priekšsēdētājs </w:t>
      </w:r>
      <w:r w:rsidRPr="00626279">
        <w:tab/>
        <w:t>A. Caunītis</w:t>
      </w:r>
    </w:p>
    <w:p w14:paraId="53D7FC51" w14:textId="77777777" w:rsidR="00626279" w:rsidRPr="00626279" w:rsidRDefault="00626279" w:rsidP="00626279">
      <w:pPr>
        <w:spacing w:line="360" w:lineRule="auto"/>
        <w:rPr>
          <w:sz w:val="22"/>
          <w:szCs w:val="22"/>
        </w:rPr>
      </w:pPr>
      <w:r w:rsidRPr="00626279">
        <w:rPr>
          <w:sz w:val="22"/>
          <w:szCs w:val="22"/>
        </w:rPr>
        <w:t xml:space="preserve">Lēmuma projektu sagatavoja: I. </w:t>
      </w:r>
      <w:proofErr w:type="spellStart"/>
      <w:r w:rsidRPr="00626279">
        <w:rPr>
          <w:sz w:val="22"/>
          <w:szCs w:val="22"/>
        </w:rPr>
        <w:t>Otvare</w:t>
      </w:r>
      <w:proofErr w:type="spellEnd"/>
    </w:p>
    <w:p w14:paraId="1FF77FE7" w14:textId="77777777" w:rsidR="00626279" w:rsidRPr="00626279" w:rsidRDefault="00626279" w:rsidP="00626279">
      <w:pPr>
        <w:spacing w:after="160" w:line="259" w:lineRule="auto"/>
      </w:pPr>
    </w:p>
    <w:p w14:paraId="4E3C5965" w14:textId="77777777" w:rsidR="00664CE2"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r>
    </w:p>
    <w:p w14:paraId="7E8B3769" w14:textId="77777777" w:rsidR="00664CE2" w:rsidRDefault="00664CE2">
      <w:pPr>
        <w:spacing w:after="160" w:line="259" w:lineRule="auto"/>
        <w:rPr>
          <w:rFonts w:eastAsia="Calibri"/>
          <w:b/>
          <w:sz w:val="22"/>
          <w:szCs w:val="22"/>
          <w:lang w:eastAsia="en-US"/>
        </w:rPr>
      </w:pPr>
      <w:r>
        <w:rPr>
          <w:rFonts w:eastAsia="Calibri"/>
          <w:b/>
          <w:sz w:val="22"/>
          <w:szCs w:val="22"/>
          <w:lang w:eastAsia="en-US"/>
        </w:rPr>
        <w:br w:type="page"/>
      </w:r>
    </w:p>
    <w:p w14:paraId="3B3F08CE" w14:textId="4BE19CFB" w:rsidR="00626279" w:rsidRPr="00626279" w:rsidRDefault="002D1882" w:rsidP="002D1882">
      <w:pPr>
        <w:tabs>
          <w:tab w:val="left" w:pos="5670"/>
        </w:tabs>
        <w:spacing w:line="259" w:lineRule="auto"/>
        <w:jc w:val="center"/>
        <w:rPr>
          <w:rFonts w:eastAsia="Calibri"/>
          <w:b/>
          <w:sz w:val="22"/>
          <w:szCs w:val="22"/>
          <w:lang w:eastAsia="en-US"/>
        </w:rPr>
      </w:pPr>
      <w:r>
        <w:rPr>
          <w:rFonts w:eastAsia="Calibri"/>
          <w:b/>
          <w:sz w:val="22"/>
          <w:szCs w:val="22"/>
          <w:lang w:eastAsia="en-US"/>
        </w:rPr>
        <w:lastRenderedPageBreak/>
        <w:t xml:space="preserve">                                                       </w:t>
      </w:r>
      <w:r w:rsidR="00626279" w:rsidRPr="00626279">
        <w:rPr>
          <w:rFonts w:eastAsia="Calibri"/>
          <w:b/>
          <w:sz w:val="22"/>
          <w:szCs w:val="22"/>
          <w:lang w:eastAsia="en-US"/>
        </w:rPr>
        <w:t>1.Pielikums</w:t>
      </w:r>
    </w:p>
    <w:p w14:paraId="7C418B0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Gulbenes novada domes</w:t>
      </w:r>
    </w:p>
    <w:p w14:paraId="797F23E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2022. gada 27.oktobra</w:t>
      </w:r>
    </w:p>
    <w:p w14:paraId="1D90E36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lēmumam Nr. GND/2022/1056</w:t>
      </w:r>
    </w:p>
    <w:p w14:paraId="5A6FDC53"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(protokols Nr.20, 100.p.)</w:t>
      </w:r>
    </w:p>
    <w:p w14:paraId="10643F10" w14:textId="77777777" w:rsidR="00626279" w:rsidRPr="00626279" w:rsidRDefault="00626279" w:rsidP="00626279">
      <w:pPr>
        <w:tabs>
          <w:tab w:val="left" w:pos="5670"/>
        </w:tabs>
        <w:rPr>
          <w:rFonts w:eastAsia="Calibri"/>
          <w:sz w:val="22"/>
          <w:szCs w:val="22"/>
          <w:lang w:eastAsia="en-US"/>
        </w:rPr>
      </w:pPr>
    </w:p>
    <w:p w14:paraId="70D3F34B" w14:textId="77777777" w:rsidR="00626279" w:rsidRPr="00626279" w:rsidRDefault="00626279" w:rsidP="00626279">
      <w:pPr>
        <w:spacing w:after="160" w:line="259" w:lineRule="auto"/>
        <w:jc w:val="center"/>
        <w:rPr>
          <w:rFonts w:eastAsia="Calibri"/>
          <w:b/>
          <w:sz w:val="22"/>
          <w:szCs w:val="22"/>
          <w:lang w:eastAsia="en-US"/>
        </w:rPr>
      </w:pPr>
      <w:r w:rsidRPr="00626279">
        <w:rPr>
          <w:rFonts w:eastAsia="Calibri"/>
          <w:noProof/>
          <w:sz w:val="22"/>
          <w:szCs w:val="22"/>
        </w:rPr>
        <w:drawing>
          <wp:inline distT="0" distB="0" distL="0" distR="0" wp14:anchorId="0A5DD8C8" wp14:editId="4D523391">
            <wp:extent cx="5952490" cy="1494790"/>
            <wp:effectExtent l="0" t="0" r="0" b="0"/>
            <wp:docPr id="149" name="Attēls 149"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0E298414" w14:textId="77777777" w:rsidR="00626279" w:rsidRPr="00626279" w:rsidRDefault="00626279" w:rsidP="00626279">
      <w:pPr>
        <w:jc w:val="center"/>
        <w:rPr>
          <w:rFonts w:eastAsia="Calibri"/>
          <w:b/>
          <w:lang w:eastAsia="en-US"/>
        </w:rPr>
      </w:pPr>
    </w:p>
    <w:p w14:paraId="69BCA23E" w14:textId="77777777" w:rsidR="00626279" w:rsidRPr="00626279" w:rsidRDefault="00626279" w:rsidP="00626279">
      <w:pPr>
        <w:jc w:val="center"/>
        <w:rPr>
          <w:rFonts w:eastAsia="Calibri"/>
          <w:b/>
          <w:bCs/>
          <w:lang w:eastAsia="en-US"/>
        </w:rPr>
      </w:pPr>
      <w:r w:rsidRPr="00626279">
        <w:rPr>
          <w:rFonts w:eastAsia="Calibri"/>
          <w:b/>
          <w:lang w:eastAsia="en-US"/>
        </w:rPr>
        <w:t xml:space="preserve">NEKUSTAMĀ ĪPAŠUMA LIZUMA PAGASTĀ AR NOSAUKUMU “PINKAS” RAŽOŠANAS/NOLIKTAVAS </w:t>
      </w:r>
      <w:r w:rsidRPr="00626279">
        <w:rPr>
          <w:b/>
          <w:lang w:eastAsia="en-US"/>
        </w:rPr>
        <w:t xml:space="preserve">ĒKAS </w:t>
      </w:r>
      <w:r w:rsidRPr="00626279">
        <w:rPr>
          <w:rFonts w:eastAsia="Calibri"/>
          <w:b/>
          <w:lang w:eastAsia="en-US"/>
        </w:rPr>
        <w:t>DAĻAS 1784,05 m</w:t>
      </w:r>
      <w:r w:rsidRPr="00626279">
        <w:rPr>
          <w:rFonts w:eastAsia="Calibri"/>
          <w:b/>
          <w:vertAlign w:val="superscript"/>
          <w:lang w:eastAsia="en-US"/>
        </w:rPr>
        <w:t>2</w:t>
      </w:r>
      <w:r w:rsidRPr="00626279">
        <w:rPr>
          <w:rFonts w:eastAsia="Calibri"/>
          <w:b/>
          <w:lang w:eastAsia="en-US"/>
        </w:rPr>
        <w:t xml:space="preserve"> PLATĪBĀ UN ZEMES VIENĪBAS </w:t>
      </w:r>
      <w:r w:rsidRPr="00626279">
        <w:rPr>
          <w:rFonts w:eastAsia="Calibri"/>
          <w:b/>
          <w:bCs/>
          <w:lang w:eastAsia="en-US"/>
        </w:rPr>
        <w:t>AR KADASTRA APZĪMĒJUMU 5072 006 0238</w:t>
      </w:r>
      <w:r w:rsidRPr="00626279">
        <w:rPr>
          <w:rFonts w:eastAsia="Calibri"/>
          <w:lang w:eastAsia="en-US"/>
        </w:rPr>
        <w:t xml:space="preserve"> </w:t>
      </w:r>
      <w:r w:rsidRPr="00626279">
        <w:rPr>
          <w:rFonts w:eastAsia="Calibri"/>
          <w:b/>
          <w:lang w:eastAsia="en-US"/>
        </w:rPr>
        <w:t xml:space="preserve">DAĻAS </w:t>
      </w:r>
    </w:p>
    <w:p w14:paraId="04A92075" w14:textId="77777777" w:rsidR="00626279" w:rsidRPr="00626279" w:rsidRDefault="00626279" w:rsidP="00626279">
      <w:pPr>
        <w:jc w:val="center"/>
        <w:rPr>
          <w:rFonts w:eastAsia="Calibri"/>
          <w:b/>
          <w:lang w:eastAsia="en-US"/>
        </w:rPr>
      </w:pPr>
      <w:r w:rsidRPr="00626279">
        <w:rPr>
          <w:rFonts w:eastAsia="Calibri"/>
          <w:b/>
          <w:lang w:eastAsia="en-US"/>
        </w:rPr>
        <w:t>NOMAS TIESĪBU OTRĀS IZSOLES NOTEIKUMI</w:t>
      </w:r>
    </w:p>
    <w:p w14:paraId="674EEC9D" w14:textId="77777777" w:rsidR="00626279" w:rsidRPr="00626279" w:rsidRDefault="00626279" w:rsidP="00626279">
      <w:pPr>
        <w:jc w:val="center"/>
        <w:rPr>
          <w:rFonts w:eastAsia="Calibri"/>
          <w:b/>
          <w:lang w:eastAsia="en-US"/>
        </w:rPr>
      </w:pPr>
    </w:p>
    <w:p w14:paraId="59D82125" w14:textId="77777777" w:rsidR="00626279" w:rsidRPr="00626279" w:rsidRDefault="00626279" w:rsidP="00626279">
      <w:pPr>
        <w:jc w:val="center"/>
        <w:rPr>
          <w:rFonts w:eastAsia="Calibri"/>
          <w:b/>
          <w:lang w:eastAsia="en-US"/>
        </w:rPr>
      </w:pPr>
    </w:p>
    <w:p w14:paraId="537C67AD" w14:textId="77777777" w:rsidR="00626279" w:rsidRPr="00626279" w:rsidRDefault="00626279">
      <w:pPr>
        <w:numPr>
          <w:ilvl w:val="0"/>
          <w:numId w:val="21"/>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Vispārīgie jautājumi</w:t>
      </w:r>
    </w:p>
    <w:p w14:paraId="66A22C84" w14:textId="77777777" w:rsidR="00626279" w:rsidRPr="00626279" w:rsidRDefault="00626279" w:rsidP="00626279">
      <w:pPr>
        <w:contextualSpacing/>
        <w:rPr>
          <w:rFonts w:eastAsia="Calibri"/>
          <w:b/>
          <w:lang w:eastAsia="en-US"/>
        </w:rPr>
      </w:pPr>
    </w:p>
    <w:p w14:paraId="7692A788"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Šie izsoles noteikumi nosaka kārtību, kādā rīkojama otrā mutiska nomas tiesību izsole investīciju objekta – Gulbenes novada pašvaldības nekustamajā īpašumā Lizuma pagastā ar nosaukumu “Pinkas”, kadastra numurs 5072 006 0138, izbūvējamās ražošanas/noliktavas ēkas daļas 1784,05 m</w:t>
      </w:r>
      <w:r w:rsidRPr="00626279">
        <w:rPr>
          <w:rFonts w:eastAsia="Calibri"/>
          <w:vertAlign w:val="superscript"/>
          <w:lang w:eastAsia="en-US"/>
        </w:rPr>
        <w:t>2</w:t>
      </w:r>
      <w:r w:rsidRPr="00626279">
        <w:rPr>
          <w:rFonts w:eastAsia="Calibri"/>
          <w:lang w:eastAsia="en-US"/>
        </w:rPr>
        <w:t xml:space="preserve"> platībā un 6361/30000 domājamo daļu no ēkai piesaistītās zemes vienības daļas 3,00 ha platībā, uz kuras izbūvējamas ar ēku neatdalāmi saistītās brauktuves un stāvvietas (bruģa laukums ar 18 </w:t>
      </w:r>
      <w:proofErr w:type="spellStart"/>
      <w:r w:rsidRPr="00626279">
        <w:rPr>
          <w:rFonts w:eastAsia="Calibri"/>
          <w:lang w:eastAsia="en-US"/>
        </w:rPr>
        <w:t>velonovietnēm</w:t>
      </w:r>
      <w:proofErr w:type="spellEnd"/>
      <w:r w:rsidRPr="00626279">
        <w:rPr>
          <w:rFonts w:eastAsia="Calibri"/>
          <w:lang w:eastAsia="en-US"/>
        </w:rPr>
        <w:t xml:space="preserve"> un 49 stāvvietām), nomnieka noteikšanai.</w:t>
      </w:r>
    </w:p>
    <w:p w14:paraId="7331F59A"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Nomas tiesību izsoles iznomātājs ir Gulbenes novada pašvaldība, reģistrācijas Nr. 90009116327, juridiskā adrese: Ābeļu iela 2, Gulbene, Gulbenes novads, LV-4401 (turpmāk – Iznomātājs).</w:t>
      </w:r>
    </w:p>
    <w:p w14:paraId="5EA8160C"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tiesību izsoli organizē ar Gulbenes novada domes </w:t>
      </w:r>
      <w:bookmarkStart w:id="55" w:name="_Hlk111603019"/>
      <w:r w:rsidRPr="00626279">
        <w:rPr>
          <w:rFonts w:eastAsia="Calibri"/>
          <w:lang w:eastAsia="en-US"/>
        </w:rPr>
        <w:t>2022.gada 27.oktobra lēmumu Nr. GND/2022/1056 “Par nekustamā īpašuma Lizuma pagastā ar nosaukumu “Pinkas”, kadastra numurs 5072 006 0138, ražošanas/noliktavas ēkas daļas 1784,05 m</w:t>
      </w:r>
      <w:r w:rsidRPr="00626279">
        <w:rPr>
          <w:rFonts w:eastAsia="Calibri"/>
          <w:vertAlign w:val="superscript"/>
          <w:lang w:eastAsia="en-US"/>
        </w:rPr>
        <w:t>2</w:t>
      </w:r>
      <w:r w:rsidRPr="00626279">
        <w:rPr>
          <w:rFonts w:eastAsia="Calibri"/>
          <w:lang w:eastAsia="en-US"/>
        </w:rPr>
        <w:t xml:space="preserve"> platībā un zemes vienības ar kadastra apzīmējumu 5072 006 0238 daļas otrās nomas tiesību izsoles rīkošanu”</w:t>
      </w:r>
      <w:bookmarkEnd w:id="55"/>
      <w:r w:rsidRPr="00626279">
        <w:rPr>
          <w:rFonts w:eastAsia="Calibri"/>
          <w:lang w:eastAsia="en-US"/>
        </w:rPr>
        <w:t xml:space="preserve"> izveidota </w:t>
      </w:r>
      <w:bookmarkStart w:id="56" w:name="_Hlk111603247"/>
      <w:r w:rsidRPr="00626279">
        <w:rPr>
          <w:rFonts w:eastAsia="Calibri"/>
          <w:lang w:eastAsia="en-US"/>
        </w:rPr>
        <w:t xml:space="preserve">nomas tiesību izsoles komisija </w:t>
      </w:r>
      <w:bookmarkEnd w:id="56"/>
      <w:r w:rsidRPr="00626279">
        <w:rPr>
          <w:rFonts w:eastAsia="Calibri"/>
          <w:lang w:eastAsia="en-US"/>
        </w:rPr>
        <w:t>(turpmāk – Komisija) atbilstoši Ministru kabineta 2015.gada 10.novembra noteikumiem Nr.645 “</w:t>
      </w:r>
      <w:hyperlink r:id="rId75" w:tooltip="Atvērt MK noteikumus" w:history="1">
        <w:r w:rsidRPr="00626279">
          <w:rPr>
            <w:rFonts w:eastAsia="Calibri"/>
            <w:color w:val="0563C1"/>
            <w:u w:val="single"/>
            <w:lang w:eastAsia="en-US"/>
          </w:rPr>
          <w:t xml:space="preserve">Darbības programmas “Izaugsme un nodarbinātība” 5.6.2. specifiskā atbalsta mērķa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uzņēmējdarbības veicināšanai pašvaldībās” īstenošanas noteikumi</w:t>
        </w:r>
      </w:hyperlink>
      <w:r w:rsidRPr="00626279">
        <w:rPr>
          <w:rFonts w:eastAsia="Calibri"/>
          <w:lang w:eastAsia="en-US"/>
        </w:rPr>
        <w:t xml:space="preserve">” un projektu “Ražošanas un noliktavas ēkas ar biroja telpām izveide Lizumā” Nr. 5.6.2.0/21/I/004 (turpmāk – Projekts), ievērojot </w:t>
      </w:r>
      <w:r w:rsidRPr="00626279">
        <w:rPr>
          <w:lang w:eastAsia="en-US"/>
        </w:rPr>
        <w:t>Publiskas personas finanšu līdzekļu un mantas izšķērdēšanas novēršanas likumu,</w:t>
      </w:r>
      <w:r w:rsidRPr="00626279">
        <w:rPr>
          <w:rFonts w:eastAsia="Calibri"/>
          <w:lang w:eastAsia="en-US"/>
        </w:rPr>
        <w:t xml:space="preserve"> Ministru kabineta 2018.gada 20.februāra noteikumus Nr.97 “</w:t>
      </w:r>
      <w:hyperlink r:id="rId76" w:tooltip="Atvērt MK noteikumus" w:history="1">
        <w:r w:rsidRPr="00626279">
          <w:rPr>
            <w:rFonts w:eastAsia="Calibri"/>
            <w:color w:val="0563C1"/>
            <w:u w:val="single"/>
            <w:lang w:eastAsia="en-US"/>
          </w:rPr>
          <w:t>Publiskas personas mantas iznomāšanas noteikumi</w:t>
        </w:r>
      </w:hyperlink>
      <w:r w:rsidRPr="00626279">
        <w:rPr>
          <w:rFonts w:eastAsia="Calibri"/>
          <w:lang w:eastAsia="en-US"/>
        </w:rPr>
        <w:t>” un šos izsoles noteikumus.</w:t>
      </w:r>
    </w:p>
    <w:p w14:paraId="7162A2FF"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Izsoles sludinājums tiek publicēts Gulbenes novada pašvaldības tīmekļa vietnē </w:t>
      </w:r>
      <w:hyperlink r:id="rId77" w:history="1">
        <w:r w:rsidRPr="00626279">
          <w:rPr>
            <w:rFonts w:eastAsia="Calibri"/>
            <w:color w:val="0563C1"/>
            <w:u w:val="single"/>
            <w:lang w:eastAsia="en-US"/>
          </w:rPr>
          <w:t>www.gulbene.lv</w:t>
        </w:r>
      </w:hyperlink>
      <w:r w:rsidRPr="00626279">
        <w:rPr>
          <w:rFonts w:eastAsia="Calibri"/>
          <w:lang w:eastAsia="en-US"/>
        </w:rPr>
        <w:t xml:space="preserve"> sadaļā Izsoles (</w:t>
      </w:r>
      <w:hyperlink r:id="rId78"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70140C44"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Ar izsoles noteikumiem un nomas līguma projektu interesenti var iepazīties:</w:t>
      </w:r>
    </w:p>
    <w:p w14:paraId="4C2781D1"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lastRenderedPageBreak/>
        <w:t>Gulbenes novada Valsts un pašvaldības vienotajā klientu apkalpošanas centrā, Ābeļu ielā 2, Gulbenē, Gulbenes novadā;</w:t>
      </w:r>
    </w:p>
    <w:p w14:paraId="22AC052C"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pašvaldības tīmekļa vietnē http://gulbene.lv sadaļā Izsoles (</w:t>
      </w:r>
      <w:hyperlink r:id="rId79"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3C4F1F15"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Starp nomas tiesību izsoles dalībniekiem aizliegta vienošanās, kas varētu ietekmēt nomas tiesību izsoles rezultātu un gaitu.</w:t>
      </w:r>
    </w:p>
    <w:p w14:paraId="42684803" w14:textId="77777777" w:rsidR="00626279" w:rsidRPr="00626279" w:rsidRDefault="00626279" w:rsidP="00626279">
      <w:pPr>
        <w:tabs>
          <w:tab w:val="left" w:pos="1276"/>
        </w:tabs>
        <w:contextualSpacing/>
        <w:jc w:val="both"/>
        <w:rPr>
          <w:rFonts w:eastAsia="Calibri"/>
          <w:lang w:eastAsia="en-US"/>
        </w:rPr>
      </w:pPr>
    </w:p>
    <w:p w14:paraId="359F7DB2" w14:textId="77777777" w:rsidR="00626279" w:rsidRPr="00626279" w:rsidRDefault="00626279">
      <w:pPr>
        <w:numPr>
          <w:ilvl w:val="0"/>
          <w:numId w:val="21"/>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objekts</w:t>
      </w:r>
    </w:p>
    <w:p w14:paraId="42A5F100" w14:textId="77777777" w:rsidR="00626279" w:rsidRPr="00626279" w:rsidRDefault="00626279" w:rsidP="00626279">
      <w:pPr>
        <w:contextualSpacing/>
        <w:rPr>
          <w:rFonts w:eastAsia="Calibri"/>
          <w:b/>
          <w:lang w:eastAsia="en-US"/>
        </w:rPr>
      </w:pPr>
    </w:p>
    <w:p w14:paraId="731B76F2"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bookmarkStart w:id="57" w:name="_Hlk111603611"/>
      <w:r w:rsidRPr="00626279">
        <w:rPr>
          <w:rFonts w:eastAsia="Calibri"/>
          <w:lang w:eastAsia="en-US"/>
        </w:rPr>
        <w:t>Nomas objektu veido:</w:t>
      </w:r>
    </w:p>
    <w:p w14:paraId="7FAF1BF8"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pašvaldības nekustamajā īpašumā Lizuma pagastā ar nosaukumu “Pinkas”, kadastra numurs 5072 006 0138, izbūvējamā ražošanas/noliktavas ēkas daļa 1784,05 m</w:t>
      </w:r>
      <w:r w:rsidRPr="00626279">
        <w:rPr>
          <w:rFonts w:eastAsia="Calibri"/>
          <w:vertAlign w:val="superscript"/>
          <w:lang w:eastAsia="en-US"/>
        </w:rPr>
        <w:t>2</w:t>
      </w:r>
      <w:r w:rsidRPr="00626279">
        <w:rPr>
          <w:rFonts w:eastAsia="Calibri"/>
          <w:lang w:eastAsia="en-US"/>
        </w:rPr>
        <w:t xml:space="preserve"> platībā, tai skaitā biroja/atpūtas telpas un palīgtelpas (turpmāk – Ēka);</w:t>
      </w:r>
    </w:p>
    <w:p w14:paraId="7BD0F53F"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libri"/>
          <w:lang w:eastAsia="en-US"/>
        </w:rPr>
        <w:t>velonovietnēm</w:t>
      </w:r>
      <w:proofErr w:type="spellEnd"/>
      <w:r w:rsidRPr="00626279">
        <w:rPr>
          <w:rFonts w:eastAsia="Calibri"/>
          <w:lang w:eastAsia="en-US"/>
        </w:rPr>
        <w:t xml:space="preserve"> un 49 stāvvietām) un teritorijas nožogojums (turpmāk – Inženierbūves);</w:t>
      </w:r>
    </w:p>
    <w:p w14:paraId="1A5D7158"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Ēkai un Inženierbūvēm piesaistītās zemes vienības, kadastra apzīmējums 5072 006 0238, daļas 3,00 ha platībā 6361/30000 domājamā daļa (turpmāk – Zemesgabals),</w:t>
      </w:r>
    </w:p>
    <w:p w14:paraId="0DD1EF66" w14:textId="77777777" w:rsidR="00626279" w:rsidRPr="00626279" w:rsidRDefault="00626279" w:rsidP="00626279">
      <w:pPr>
        <w:tabs>
          <w:tab w:val="left" w:pos="1276"/>
        </w:tabs>
        <w:contextualSpacing/>
        <w:jc w:val="both"/>
        <w:rPr>
          <w:rFonts w:eastAsia="Calibri"/>
          <w:lang w:eastAsia="en-US"/>
        </w:rPr>
      </w:pPr>
      <w:r w:rsidRPr="00626279">
        <w:rPr>
          <w:rFonts w:eastAsia="Calibri"/>
          <w:lang w:eastAsia="en-US"/>
        </w:rPr>
        <w:t xml:space="preserve">turpmāk viss kopā saukts – Nomas objekts. </w:t>
      </w:r>
    </w:p>
    <w:bookmarkEnd w:id="57"/>
    <w:p w14:paraId="49D9D8E5"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562B5EA"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bookmarkStart w:id="58" w:name="_Hlk111603676"/>
      <w:r w:rsidRPr="00626279">
        <w:rPr>
          <w:rFonts w:eastAsia="Calibri"/>
          <w:color w:val="000000"/>
          <w:lang w:eastAsia="en-US"/>
        </w:rPr>
        <w:t xml:space="preserve">Nomas </w:t>
      </w:r>
      <w:r w:rsidRPr="00626279">
        <w:rPr>
          <w:rFonts w:eastAsia="Calibri"/>
          <w:lang w:eastAsia="en-US"/>
        </w:rPr>
        <w:t xml:space="preserve">objekts saskaņā ar Gulbenes novada pašvaldības teritorijas plānojumu atrodas Rūpnieciskās apbūves teritorijā (R), galvenais Ēkas lietošanas veids – Noliktavas, rezervuāri, bunkuri un </w:t>
      </w:r>
      <w:proofErr w:type="spellStart"/>
      <w:r w:rsidRPr="00626279">
        <w:rPr>
          <w:rFonts w:eastAsia="Calibri"/>
          <w:lang w:eastAsia="en-US"/>
        </w:rPr>
        <w:t>silosi</w:t>
      </w:r>
      <w:proofErr w:type="spellEnd"/>
      <w:r w:rsidRPr="00626279">
        <w:rPr>
          <w:rFonts w:eastAsia="Calibri"/>
          <w:lang w:eastAsia="en-US"/>
        </w:rPr>
        <w:t xml:space="preserve"> (kods 1252).</w:t>
      </w:r>
    </w:p>
    <w:p w14:paraId="76E99AFC"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objekts tiek izbūvēts atbilstoši SIA “VVV </w:t>
      </w:r>
      <w:proofErr w:type="spellStart"/>
      <w:r w:rsidRPr="00626279">
        <w:rPr>
          <w:rFonts w:eastAsia="Calibri"/>
          <w:lang w:eastAsia="en-US"/>
        </w:rPr>
        <w:t>Architecture</w:t>
      </w:r>
      <w:proofErr w:type="spellEnd"/>
      <w:r w:rsidRPr="00626279">
        <w:rPr>
          <w:rFonts w:eastAsia="Calibri"/>
          <w:lang w:eastAsia="en-US"/>
        </w:rPr>
        <w:t xml:space="preserve">”, </w:t>
      </w:r>
      <w:proofErr w:type="spellStart"/>
      <w:r w:rsidRPr="00626279">
        <w:rPr>
          <w:rFonts w:eastAsia="Calibri"/>
          <w:lang w:eastAsia="en-US"/>
        </w:rPr>
        <w:t>reģ</w:t>
      </w:r>
      <w:proofErr w:type="spellEnd"/>
      <w:r w:rsidRPr="00626279">
        <w:rPr>
          <w:rFonts w:eastAsia="Calibri"/>
          <w:lang w:eastAsia="en-US"/>
        </w:rPr>
        <w:t xml:space="preserve">. Nr. 40203048069 (Būvkomersanta reģistrācijas Nr. 13688), izstrādātajam būvprojektam “Noliktavas ēkas ar biroja telpām būvniecība Lizumā”. </w:t>
      </w:r>
    </w:p>
    <w:p w14:paraId="7AEBB299"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reģenerējot degradētās teritorijas atbilstoši pašvaldību integrētajām attīstības programmām” ietvaros.</w:t>
      </w:r>
    </w:p>
    <w:p w14:paraId="3F2F9DEE"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būvniecība ir būvdarbu stadijā. Nomas objekta būvdarbi tiek veikti, pamatojoties uz Gulbenes novada būvvaldes 2020.gada 31.jūlijā izsniegtu būvatļauju Nr.BIS-BV-4.1-2020-5031. Plānotais Nomas objekta nodošanas ekspluatācijā termiņš ir 2022.gada ceturtais ceturksnis. </w:t>
      </w:r>
    </w:p>
    <w:p w14:paraId="20CA812A"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objektam tiks nodrošināta (izbūvētas </w:t>
      </w:r>
      <w:proofErr w:type="spellStart"/>
      <w:r w:rsidRPr="00626279">
        <w:rPr>
          <w:rFonts w:eastAsia="Calibri"/>
          <w:lang w:eastAsia="en-US"/>
        </w:rPr>
        <w:t>inženiersistēmas</w:t>
      </w:r>
      <w:proofErr w:type="spellEnd"/>
      <w:r w:rsidRPr="00626279">
        <w:rPr>
          <w:rFonts w:eastAsia="Calibri"/>
          <w:lang w:eastAsia="en-US"/>
        </w:rPr>
        <w:t>):</w:t>
      </w:r>
    </w:p>
    <w:p w14:paraId="13C9E999"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ūdensapgāde – artēziskais urbums;</w:t>
      </w:r>
    </w:p>
    <w:p w14:paraId="4413550B"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kanalizācija – vietējā centralizētā;</w:t>
      </w:r>
    </w:p>
    <w:p w14:paraId="34B26542"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elektroapgāde – </w:t>
      </w:r>
      <w:proofErr w:type="spellStart"/>
      <w:r w:rsidRPr="00626279">
        <w:rPr>
          <w:rFonts w:eastAsia="Calibri"/>
          <w:lang w:eastAsia="en-US"/>
        </w:rPr>
        <w:t>pieslēgums</w:t>
      </w:r>
      <w:proofErr w:type="spellEnd"/>
      <w:r w:rsidRPr="00626279">
        <w:rPr>
          <w:rFonts w:eastAsia="Calibri"/>
          <w:lang w:eastAsia="en-US"/>
        </w:rPr>
        <w:t xml:space="preserve"> pie transformatora;</w:t>
      </w:r>
    </w:p>
    <w:p w14:paraId="3AE35BC9"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siltumapgāde – centralizēta;</w:t>
      </w:r>
    </w:p>
    <w:p w14:paraId="3F44FA72"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ventilācija – dabīgā;</w:t>
      </w:r>
    </w:p>
    <w:p w14:paraId="5448CBBE"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lietus kanalizācijas sistēma.</w:t>
      </w:r>
    </w:p>
    <w:p w14:paraId="07BD1A2F"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Ēkas un inženierbūvju platība var mainīties, ja tiek reģistrēti vai aktualizēti Ēkas un inženierbūvju kadastra dati pēc Ēkas un Inženierbūvju vai to daļas kadastrālās uzmērīšanas.</w:t>
      </w:r>
    </w:p>
    <w:bookmarkEnd w:id="58"/>
    <w:p w14:paraId="7CA22E99"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tiesību pretendenti, no izsoles sludinājuma publicēšanas dienas Gulbenes novada pašvaldības tīmekļa vietnē </w:t>
      </w:r>
      <w:hyperlink r:id="rId80" w:history="1">
        <w:r w:rsidRPr="00626279">
          <w:rPr>
            <w:rFonts w:eastAsia="Calibri"/>
            <w:color w:val="0563C1"/>
            <w:u w:val="single"/>
            <w:lang w:eastAsia="en-US"/>
          </w:rPr>
          <w:t>www.gulbene.lv</w:t>
        </w:r>
      </w:hyperlink>
      <w:r w:rsidRPr="00626279">
        <w:rPr>
          <w:rFonts w:eastAsia="Calibri"/>
          <w:color w:val="000000"/>
          <w:lang w:eastAsia="en-US"/>
        </w:rPr>
        <w:t xml:space="preserve"> līdz </w:t>
      </w:r>
      <w:r w:rsidRPr="00626279">
        <w:rPr>
          <w:rFonts w:eastAsia="Calibri"/>
          <w:b/>
          <w:lang w:eastAsia="en-US"/>
        </w:rPr>
        <w:t>2022.gada 17.novembrim</w:t>
      </w:r>
      <w:r w:rsidRPr="00626279">
        <w:rPr>
          <w:rFonts w:eastAsia="Calibri"/>
          <w:lang w:eastAsia="en-US"/>
        </w:rPr>
        <w:t xml:space="preserve">, ir tiesīgi </w:t>
      </w:r>
      <w:r w:rsidRPr="00626279">
        <w:rPr>
          <w:rFonts w:eastAsia="Calibri"/>
          <w:lang w:eastAsia="en-US"/>
        </w:rPr>
        <w:lastRenderedPageBreak/>
        <w:t xml:space="preserve">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626279">
        <w:rPr>
          <w:rFonts w:eastAsia="Calibri"/>
          <w:lang w:eastAsia="en-US"/>
        </w:rPr>
        <w:t>Barinski</w:t>
      </w:r>
      <w:proofErr w:type="spellEnd"/>
      <w:r w:rsidRPr="00626279">
        <w:rPr>
          <w:rFonts w:eastAsia="Calibri"/>
          <w:lang w:eastAsia="en-US"/>
        </w:rPr>
        <w:t>, e-pasts: janis.barinskis@gulbene.lv, tālrunis 26467459.</w:t>
      </w:r>
    </w:p>
    <w:p w14:paraId="74E2A641" w14:textId="77777777" w:rsidR="00626279" w:rsidRPr="00626279" w:rsidRDefault="00626279" w:rsidP="00626279">
      <w:pPr>
        <w:tabs>
          <w:tab w:val="left" w:pos="567"/>
        </w:tabs>
        <w:contextualSpacing/>
        <w:jc w:val="both"/>
        <w:rPr>
          <w:rFonts w:eastAsia="Calibri"/>
          <w:lang w:eastAsia="en-US"/>
        </w:rPr>
      </w:pPr>
    </w:p>
    <w:p w14:paraId="3611036D" w14:textId="77777777" w:rsidR="00626279" w:rsidRPr="00626279" w:rsidRDefault="00626279">
      <w:pPr>
        <w:numPr>
          <w:ilvl w:val="0"/>
          <w:numId w:val="21"/>
        </w:numPr>
        <w:tabs>
          <w:tab w:val="left" w:pos="426"/>
        </w:tabs>
        <w:spacing w:after="160" w:line="259" w:lineRule="auto"/>
        <w:ind w:left="426" w:hanging="426"/>
        <w:contextualSpacing/>
        <w:jc w:val="center"/>
        <w:rPr>
          <w:rFonts w:eastAsia="Calibri"/>
          <w:b/>
          <w:lang w:eastAsia="en-US"/>
        </w:rPr>
      </w:pPr>
      <w:r w:rsidRPr="00626279">
        <w:rPr>
          <w:rFonts w:eastAsia="Calibri"/>
          <w:b/>
          <w:lang w:eastAsia="en-US"/>
        </w:rPr>
        <w:t>Nomas īpašie nosacījumi</w:t>
      </w:r>
    </w:p>
    <w:p w14:paraId="45BD3128" w14:textId="77777777" w:rsidR="00626279" w:rsidRPr="00626279" w:rsidRDefault="00626279" w:rsidP="00626279">
      <w:pPr>
        <w:tabs>
          <w:tab w:val="left" w:pos="426"/>
        </w:tabs>
        <w:contextualSpacing/>
        <w:rPr>
          <w:rFonts w:eastAsia="Calibri"/>
          <w:b/>
          <w:lang w:eastAsia="en-US"/>
        </w:rPr>
      </w:pPr>
    </w:p>
    <w:p w14:paraId="0613AD17"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3BE411DD"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26279">
        <w:rPr>
          <w:lang w:eastAsia="en-US"/>
        </w:rPr>
        <w:t xml:space="preserve">50,00 EUR (piecdesmit </w:t>
      </w:r>
      <w:proofErr w:type="spellStart"/>
      <w:r w:rsidRPr="00626279">
        <w:rPr>
          <w:i/>
          <w:lang w:eastAsia="en-US"/>
        </w:rPr>
        <w:t>euro</w:t>
      </w:r>
      <w:proofErr w:type="spellEnd"/>
      <w:r w:rsidRPr="00626279">
        <w:rPr>
          <w:lang w:eastAsia="en-US"/>
        </w:rPr>
        <w:t xml:space="preserve">) apmērā bez pievienotās vērtības nodokļa. </w:t>
      </w:r>
      <w:r w:rsidRPr="00626279">
        <w:rPr>
          <w:rFonts w:eastAsia="Calibri"/>
          <w:lang w:eastAsia="en-US"/>
        </w:rPr>
        <w:t xml:space="preserve"> </w:t>
      </w:r>
    </w:p>
    <w:p w14:paraId="378E2234"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ietvaros. </w:t>
      </w:r>
    </w:p>
    <w:p w14:paraId="62C2F357"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izsoles pieteikumā paredzētās komercdarbības veikšanai, kas nedrīkst būt saistīta ar šādām tautsaimniecības nozarēm (atbilstoši </w:t>
      </w:r>
      <w:hyperlink r:id="rId81" w:tooltip="Atvērt Regulu" w:history="1">
        <w:r w:rsidRPr="00626279">
          <w:rPr>
            <w:rFonts w:eastAsia="Calibri"/>
            <w:color w:val="0563C1"/>
            <w:u w:val="single"/>
            <w:lang w:eastAsia="en-US"/>
          </w:rPr>
          <w:t>Eiropas Parlamenta un Padomes 2006. gada 20. decembra Regulai (EK) Nr. 1893/2006</w:t>
        </w:r>
      </w:hyperlink>
      <w:r w:rsidRPr="00626279">
        <w:rPr>
          <w:rFonts w:eastAsia="Calibri"/>
          <w:lang w:eastAsia="en-US"/>
        </w:rPr>
        <w:t xml:space="preserve">, ar ko izveido NACE 2. </w:t>
      </w:r>
      <w:proofErr w:type="spellStart"/>
      <w:r w:rsidRPr="00626279">
        <w:rPr>
          <w:rFonts w:eastAsia="Calibri"/>
          <w:lang w:eastAsia="en-US"/>
        </w:rPr>
        <w:t>red</w:t>
      </w:r>
      <w:proofErr w:type="spellEnd"/>
      <w:r w:rsidRPr="00626279">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6BFE3143"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elektroenerģija, gāzes apgāde, siltumapgāde, izņemot gaisa kondicionēšanu (NACE kods: D); </w:t>
      </w:r>
    </w:p>
    <w:p w14:paraId="11B4BD52"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ūdensapgāde, kā arī notekūdeņu, atkritumu apsaimniekošana un sanācija, izņemot otrreizējo pārstrādi (NACE kods: E);</w:t>
      </w:r>
    </w:p>
    <w:p w14:paraId="5DCFAE81"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vairumtirdzniecība un mazumtirdzniecība, izņemot automobiļu un motociklu remontu (NACE kods: G);</w:t>
      </w:r>
    </w:p>
    <w:p w14:paraId="03668227"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finanšu un apdrošināšanas darbības (NACE kods: K);</w:t>
      </w:r>
    </w:p>
    <w:p w14:paraId="0E9BCC3E"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operācijas ar nekustamo īpašumu (NACE kods: L); </w:t>
      </w:r>
    </w:p>
    <w:p w14:paraId="09F7113C"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valsts pārvalde un aizsardzība, obligātā sociālā apdrošināšana (NACE kods: O);</w:t>
      </w:r>
    </w:p>
    <w:p w14:paraId="665CF2CD"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azartspēles un derības (NACE kods: R92); </w:t>
      </w:r>
    </w:p>
    <w:p w14:paraId="16DB91AB"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tabakas audzēšana (NACE kods: A01.15) un tabakas izstrādājumu ražošana (NACE kods: C12); </w:t>
      </w:r>
    </w:p>
    <w:p w14:paraId="007015E1"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67041A86"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Nomniekam patstāvīgi jāsaņem visi nepieciešamie saskaņojumi, atļaujas, citi dokumenti, ja tādi nepieciešami, lai Nomas objektu izmantotu Nomas līgumā norādītajam mērķim.</w:t>
      </w:r>
    </w:p>
    <w:p w14:paraId="237A72F4"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patstāvīgi par saviem līdzekļiem jāveic Ēkas pielāgošana, tai skaitā arī papildus iekšējo inženierkomunikāciju un cita veida </w:t>
      </w:r>
      <w:proofErr w:type="spellStart"/>
      <w:r w:rsidRPr="00626279">
        <w:rPr>
          <w:rFonts w:eastAsia="Calibri"/>
          <w:lang w:eastAsia="en-US"/>
        </w:rPr>
        <w:t>inženiersistēmu</w:t>
      </w:r>
      <w:proofErr w:type="spellEnd"/>
      <w:r w:rsidRPr="00626279">
        <w:rPr>
          <w:rFonts w:eastAsia="Calibri"/>
          <w:lang w:eastAsia="en-US"/>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2B98CBA4"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1FC9139E"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lastRenderedPageBreak/>
        <w:t xml:space="preserve">veikt investīcijas savos nemateriālajos ieguldījumos un pamatlīdzekļos ne mazāk kā 3 508 948,00 EUR (trīs miljoni pieci simti astoņi tūkstoši deviņi simti četrdesmit astoņi </w:t>
      </w:r>
      <w:proofErr w:type="spellStart"/>
      <w:r w:rsidRPr="00626279">
        <w:rPr>
          <w:rFonts w:eastAsia="Calibri"/>
          <w:i/>
          <w:lang w:eastAsia="en-US"/>
        </w:rPr>
        <w:t>euro</w:t>
      </w:r>
      <w:proofErr w:type="spellEnd"/>
      <w:r w:rsidRPr="00626279">
        <w:rPr>
          <w:rFonts w:eastAsia="Calibri"/>
          <w:lang w:eastAsia="en-US"/>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0002615B" w14:textId="77777777" w:rsidR="00626279" w:rsidRPr="00626279" w:rsidRDefault="00626279">
      <w:pPr>
        <w:numPr>
          <w:ilvl w:val="2"/>
          <w:numId w:val="21"/>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izveidot ne mazāk kā 20 (divdesmit) jaunas darba vietas.</w:t>
      </w:r>
      <w:r w:rsidRPr="00626279">
        <w:rPr>
          <w:rFonts w:eastAsia="Calibri"/>
          <w:lang w:eastAsia="en-US"/>
        </w:rPr>
        <w:tab/>
      </w:r>
    </w:p>
    <w:p w14:paraId="765D8213"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lang w:eastAsia="en-US"/>
        </w:rPr>
        <w:t>revitalizācija</w:t>
      </w:r>
      <w:proofErr w:type="spellEnd"/>
      <w:r w:rsidRPr="00626279">
        <w:rPr>
          <w:rFonts w:eastAsia="Calibri"/>
          <w:lang w:eastAsia="en-US"/>
        </w:rPr>
        <w:t xml:space="preserve"> uzņēmējdarbības veicināšanai pašvaldībās” īstenošanas noteikumi” </w:t>
      </w:r>
      <w:hyperlink r:id="rId82" w:anchor="p10" w:tooltip="Atvert tiesību normu" w:history="1">
        <w:r w:rsidRPr="00626279">
          <w:rPr>
            <w:rFonts w:eastAsia="Calibri"/>
            <w:color w:val="0563C1"/>
            <w:lang w:eastAsia="en-US"/>
          </w:rPr>
          <w:t>10</w:t>
        </w:r>
      </w:hyperlink>
      <w:r w:rsidRPr="00626279">
        <w:rPr>
          <w:rFonts w:eastAsia="Calibri"/>
          <w:lang w:eastAsia="en-US"/>
        </w:rPr>
        <w:t xml:space="preserve">. un </w:t>
      </w:r>
      <w:hyperlink r:id="rId83" w:anchor="p10_1" w:tooltip="Atvērt tiesību normu" w:history="1">
        <w:r w:rsidRPr="00626279">
          <w:rPr>
            <w:rFonts w:eastAsia="Calibri"/>
            <w:color w:val="0563C1"/>
            <w:lang w:eastAsia="en-US"/>
          </w:rPr>
          <w:t>10.</w:t>
        </w:r>
        <w:r w:rsidRPr="00626279">
          <w:rPr>
            <w:rFonts w:eastAsia="Calibri"/>
            <w:color w:val="0563C1"/>
            <w:vertAlign w:val="superscript"/>
            <w:lang w:eastAsia="en-US"/>
          </w:rPr>
          <w:t>1</w:t>
        </w:r>
      </w:hyperlink>
      <w:r w:rsidRPr="00626279">
        <w:rPr>
          <w:rFonts w:eastAsia="Calibri"/>
          <w:lang w:eastAsia="en-US"/>
        </w:rPr>
        <w:t xml:space="preserve"> punktam. Par šo izsoles noteikumu 3.7.punktā norādītajiem sasniedzamajiem rādītājiem Nomniekam ir pienākums  informēt Iznomātāju.</w:t>
      </w:r>
    </w:p>
    <w:p w14:paraId="7C53FE93"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3D5A35C7" w14:textId="77777777" w:rsidR="00626279" w:rsidRPr="00626279" w:rsidRDefault="00626279">
      <w:pPr>
        <w:numPr>
          <w:ilvl w:val="1"/>
          <w:numId w:val="21"/>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netiek piešķirta apbūves tiesība. </w:t>
      </w:r>
    </w:p>
    <w:p w14:paraId="48CDEE2E" w14:textId="77777777" w:rsidR="00626279" w:rsidRPr="00626279" w:rsidRDefault="00626279" w:rsidP="00626279">
      <w:pPr>
        <w:tabs>
          <w:tab w:val="left" w:pos="567"/>
        </w:tabs>
        <w:contextualSpacing/>
        <w:jc w:val="both"/>
        <w:rPr>
          <w:rFonts w:eastAsia="Calibri"/>
          <w:lang w:eastAsia="en-US"/>
        </w:rPr>
      </w:pPr>
    </w:p>
    <w:p w14:paraId="1F374137" w14:textId="77777777" w:rsidR="00626279" w:rsidRPr="00626279" w:rsidRDefault="00626279">
      <w:pPr>
        <w:numPr>
          <w:ilvl w:val="0"/>
          <w:numId w:val="20"/>
        </w:numPr>
        <w:tabs>
          <w:tab w:val="left" w:pos="284"/>
        </w:tabs>
        <w:spacing w:after="160" w:line="259" w:lineRule="auto"/>
        <w:contextualSpacing/>
        <w:jc w:val="center"/>
        <w:rPr>
          <w:rFonts w:eastAsia="Calibri"/>
          <w:b/>
          <w:lang w:eastAsia="en-US"/>
        </w:rPr>
      </w:pPr>
      <w:r w:rsidRPr="00626279">
        <w:rPr>
          <w:rFonts w:eastAsia="Calibri"/>
          <w:b/>
          <w:lang w:eastAsia="en-US"/>
        </w:rPr>
        <w:t>Izsoles veids, vieta, datums un laiks</w:t>
      </w:r>
    </w:p>
    <w:p w14:paraId="25CDA10A" w14:textId="77777777" w:rsidR="00626279" w:rsidRPr="00626279" w:rsidRDefault="00626279" w:rsidP="00626279">
      <w:pPr>
        <w:rPr>
          <w:rFonts w:eastAsia="Calibri"/>
          <w:b/>
          <w:lang w:eastAsia="en-US"/>
        </w:rPr>
      </w:pPr>
    </w:p>
    <w:p w14:paraId="5CA7D01A" w14:textId="77777777" w:rsidR="00626279" w:rsidRPr="00626279" w:rsidRDefault="00626279">
      <w:pPr>
        <w:numPr>
          <w:ilvl w:val="1"/>
          <w:numId w:val="20"/>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Izsoles veids: mutiska izsole ar augšupejošu soli.</w:t>
      </w:r>
    </w:p>
    <w:p w14:paraId="2CE75CA0" w14:textId="77777777" w:rsidR="00626279" w:rsidRPr="00626279" w:rsidRDefault="00626279">
      <w:pPr>
        <w:numPr>
          <w:ilvl w:val="1"/>
          <w:numId w:val="20"/>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notiek </w:t>
      </w:r>
      <w:r w:rsidRPr="00626279">
        <w:rPr>
          <w:rFonts w:eastAsia="Calibri"/>
          <w:b/>
          <w:lang w:eastAsia="en-US"/>
        </w:rPr>
        <w:t>2022.gada 23.novembrī plkst. 13.00</w:t>
      </w:r>
      <w:r w:rsidRPr="00626279">
        <w:rPr>
          <w:rFonts w:eastAsia="Calibri"/>
          <w:lang w:eastAsia="en-US"/>
        </w:rPr>
        <w:t>, Gulbenes novada pašvaldības administrācijas ēkā, Ābeļu ielā 2, Gulbenē, Gulbenes novadā, 3.stāva zālē.</w:t>
      </w:r>
    </w:p>
    <w:p w14:paraId="42D91E2C" w14:textId="77777777" w:rsidR="00626279" w:rsidRPr="00626279" w:rsidRDefault="00626279" w:rsidP="00626279">
      <w:pPr>
        <w:jc w:val="both"/>
        <w:rPr>
          <w:rFonts w:eastAsia="Calibri"/>
          <w:lang w:eastAsia="en-US"/>
        </w:rPr>
      </w:pPr>
    </w:p>
    <w:p w14:paraId="1E6752BB" w14:textId="77777777" w:rsidR="00626279" w:rsidRPr="00626279" w:rsidRDefault="00626279">
      <w:pPr>
        <w:numPr>
          <w:ilvl w:val="0"/>
          <w:numId w:val="20"/>
        </w:numPr>
        <w:tabs>
          <w:tab w:val="left" w:pos="284"/>
        </w:tabs>
        <w:spacing w:after="160" w:line="259" w:lineRule="auto"/>
        <w:ind w:left="284" w:hanging="284"/>
        <w:contextualSpacing/>
        <w:jc w:val="center"/>
        <w:rPr>
          <w:rFonts w:eastAsia="Calibri"/>
          <w:lang w:eastAsia="en-US"/>
        </w:rPr>
      </w:pPr>
      <w:r w:rsidRPr="00626279">
        <w:rPr>
          <w:rFonts w:eastAsia="Calibri"/>
          <w:b/>
          <w:lang w:eastAsia="en-US"/>
        </w:rPr>
        <w:t>Izsoles dalībnieki</w:t>
      </w:r>
    </w:p>
    <w:p w14:paraId="7CDD941D" w14:textId="77777777" w:rsidR="00626279" w:rsidRPr="00626279" w:rsidRDefault="00626279" w:rsidP="00626279">
      <w:pPr>
        <w:tabs>
          <w:tab w:val="left" w:pos="284"/>
        </w:tabs>
        <w:contextualSpacing/>
        <w:rPr>
          <w:rFonts w:eastAsia="Calibri"/>
          <w:lang w:eastAsia="en-US"/>
        </w:rPr>
      </w:pPr>
    </w:p>
    <w:p w14:paraId="5B8827FA"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Par izsoles dalībnieku var kļūt komercsabiedrība atbilstoši </w:t>
      </w:r>
      <w:hyperlink r:id="rId84" w:tooltip="Atvērt Regulu" w:history="1">
        <w:r w:rsidRPr="00626279">
          <w:rPr>
            <w:rFonts w:eastAsia="Calibri"/>
            <w:color w:val="0563C1"/>
            <w:u w:val="single"/>
            <w:lang w:eastAsia="en-US"/>
          </w:rPr>
          <w:t>Eiropas Komisijas Regulā  (ES) Nr.651/2014</w:t>
        </w:r>
      </w:hyperlink>
      <w:r w:rsidRPr="00626279">
        <w:rPr>
          <w:rFonts w:eastAsia="Calibri"/>
          <w:lang w:eastAsia="en-US"/>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85" w:tooltip="Atvērt MK noteikumus" w:history="1">
        <w:r w:rsidRPr="00626279">
          <w:rPr>
            <w:rFonts w:eastAsia="Calibri"/>
            <w:color w:val="0563C1"/>
            <w:u w:val="single"/>
            <w:lang w:eastAsia="en-US"/>
          </w:rPr>
          <w:t xml:space="preserve">Darbības programmas “Izaugsme un nodarbinātība” 5.6.2. specifiskā atbalsta mērķa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uzņēmējdarbības veicināšanai pašvaldībās” īstenošanas noteikumi</w:t>
        </w:r>
      </w:hyperlink>
      <w:r w:rsidRPr="00626279">
        <w:rPr>
          <w:rFonts w:eastAsia="Calibri"/>
          <w:lang w:eastAsia="en-US"/>
        </w:rPr>
        <w:t>” noteikto un, kas saskaņā ar spēkā esošajiem normatīvajiem aktiem un šiem noteikumiem ir tiesīga piedalīties izsolē un iegūt nomas tiesības.</w:t>
      </w:r>
    </w:p>
    <w:p w14:paraId="11727D03"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Izsoles dalībnieka apgrozījuma apjoms pēdējo trīs pārskata gadu (2019., 2020. un 2021.gads) laikā kopsummā veido ne mazāk kā 80% (astoņdesmit procentus) no šo izsoles noteikumu 3.7.1.apakšpunktā norādītā sasniedzamā investīciju apjoma.</w:t>
      </w:r>
    </w:p>
    <w:p w14:paraId="703291BC"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Par izsoles dalībnieku nevar būt persona: </w:t>
      </w:r>
    </w:p>
    <w:p w14:paraId="5F0DDB98"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31AE51A0"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626279">
        <w:rPr>
          <w:rFonts w:eastAsia="Calibri"/>
          <w:i/>
          <w:iCs/>
          <w:lang w:eastAsia="en-US"/>
        </w:rPr>
        <w:t>euro</w:t>
      </w:r>
      <w:proofErr w:type="spellEnd"/>
      <w:r w:rsidRPr="00626279">
        <w:rPr>
          <w:rFonts w:eastAsia="Calibri"/>
          <w:lang w:eastAsia="en-US"/>
        </w:rPr>
        <w:t xml:space="preserve">); </w:t>
      </w:r>
    </w:p>
    <w:p w14:paraId="077E4730"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ir nekustamā īpašuma nodokļa, nodevu parāds Gulbenes novada pašvaldības budžetam; </w:t>
      </w:r>
    </w:p>
    <w:p w14:paraId="127DAAAC"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7A093EBB"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vai kuras saimnieciskā darbība ir apturēta vai izbeigta, ir uzsākts likvidācijas process;</w:t>
      </w:r>
    </w:p>
    <w:p w14:paraId="4FB87941"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626279">
        <w:rPr>
          <w:rFonts w:eastAsia="Calibri"/>
          <w:lang w:eastAsia="en-US"/>
        </w:rPr>
        <w:t>red</w:t>
      </w:r>
      <w:proofErr w:type="spellEnd"/>
      <w:r w:rsidRPr="00626279">
        <w:rPr>
          <w:rFonts w:eastAsia="Calibri"/>
          <w:lang w:eastAsia="en-US"/>
        </w:rPr>
        <w:t xml:space="preserve">) projekta īstenošanas vietā: </w:t>
      </w:r>
    </w:p>
    <w:p w14:paraId="73108D0D"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elektroenerģija, gāzes apgāde, siltumapgāde, izņemot gaisa kondicionēšanu (NACE kods: D); </w:t>
      </w:r>
    </w:p>
    <w:p w14:paraId="5D000EC7"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ūdensapgāde, kā arī notekūdeņu, atkritumu apsaimniekošana un sanācija, izņemot otrreizējo pārstrādi (NACE kods: E);</w:t>
      </w:r>
    </w:p>
    <w:p w14:paraId="6643C73A"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 vairumtirdzniecība un mazumtirdzniecība, izņemot automobiļu un motociklu remontu (NACE kods: G); </w:t>
      </w:r>
    </w:p>
    <w:p w14:paraId="513EDB3B"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finanšu un apdrošināšanas darbības (NACE kods: K); </w:t>
      </w:r>
    </w:p>
    <w:p w14:paraId="736D3422"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operācijas ar nekustamo īpašumu (NACE kods: L); </w:t>
      </w:r>
    </w:p>
    <w:p w14:paraId="3F75E40D"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valsts pārvalde un aizsardzība, obligātā sociālā apdrošināšana (NACE kods: 0); </w:t>
      </w:r>
    </w:p>
    <w:p w14:paraId="28BAAF8D"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azartspēles un derības (NACE kods: R92); </w:t>
      </w:r>
    </w:p>
    <w:p w14:paraId="1CED6C1F"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tabakas audzēšana (NACE kods: A01.15) un tabakas izstrādājumu ražošana (NACE kods: C12);</w:t>
      </w:r>
    </w:p>
    <w:p w14:paraId="5B59A811" w14:textId="77777777" w:rsidR="00626279" w:rsidRPr="00626279" w:rsidRDefault="00626279">
      <w:pPr>
        <w:numPr>
          <w:ilvl w:val="3"/>
          <w:numId w:val="24"/>
        </w:numPr>
        <w:tabs>
          <w:tab w:val="left" w:pos="2127"/>
        </w:tabs>
        <w:spacing w:after="160" w:line="259" w:lineRule="auto"/>
        <w:ind w:left="2127" w:hanging="851"/>
        <w:contextualSpacing/>
        <w:jc w:val="both"/>
        <w:rPr>
          <w:rFonts w:eastAsia="Calibri"/>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199186F8"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nav iesniegusi šo izsoles noteikumu 6.2.punktā noteiktos dokumentus;</w:t>
      </w:r>
    </w:p>
    <w:p w14:paraId="7EF3960E"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pieteikumā norādītā informācija neatbilst šo izsoles noteikumu 3.7.punktā noteiktām prasībām; </w:t>
      </w:r>
    </w:p>
    <w:p w14:paraId="61D09F9B" w14:textId="77777777" w:rsidR="00626279" w:rsidRPr="00626279" w:rsidRDefault="00626279">
      <w:pPr>
        <w:numPr>
          <w:ilvl w:val="2"/>
          <w:numId w:val="24"/>
        </w:numPr>
        <w:tabs>
          <w:tab w:val="left" w:pos="2127"/>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attiecībā uz kuru,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B87D55A"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sniegusi nepatiesas ziņas; </w:t>
      </w:r>
    </w:p>
    <w:p w14:paraId="4510A195"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neatbilst šo izsoļu noteikumu prasībām.</w:t>
      </w:r>
    </w:p>
    <w:p w14:paraId="2A139A56"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color w:val="000000"/>
          <w:lang w:eastAsia="en-US"/>
        </w:rPr>
      </w:pPr>
      <w:r w:rsidRPr="00626279">
        <w:rPr>
          <w:rFonts w:eastAsia="Calibri"/>
          <w:color w:val="000000"/>
          <w:lang w:eastAsia="en-US"/>
        </w:rPr>
        <w:t>Persona uzskatāma par pretendentu ar brīdi, kad ir saņemts pretendenta pieteikums un tas ir reģistrēts šajos noteikumos noteiktajā kārtībā.</w:t>
      </w:r>
    </w:p>
    <w:p w14:paraId="4D149A7A" w14:textId="77777777" w:rsidR="00626279" w:rsidRPr="00626279" w:rsidRDefault="00626279" w:rsidP="00626279">
      <w:pPr>
        <w:tabs>
          <w:tab w:val="left" w:pos="567"/>
        </w:tabs>
        <w:contextualSpacing/>
        <w:jc w:val="both"/>
        <w:rPr>
          <w:rFonts w:eastAsia="Calibri"/>
          <w:color w:val="000000"/>
          <w:lang w:eastAsia="en-US"/>
        </w:rPr>
      </w:pPr>
    </w:p>
    <w:p w14:paraId="2A770DDE" w14:textId="77777777" w:rsidR="00626279" w:rsidRPr="00626279" w:rsidRDefault="00626279">
      <w:pPr>
        <w:numPr>
          <w:ilvl w:val="0"/>
          <w:numId w:val="24"/>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lastRenderedPageBreak/>
        <w:t>Nomas tiesību pretendentu pieteikumu iesniegšana</w:t>
      </w:r>
    </w:p>
    <w:p w14:paraId="345BC56E" w14:textId="77777777" w:rsidR="00626279" w:rsidRPr="00626279" w:rsidRDefault="00626279" w:rsidP="00626279">
      <w:pPr>
        <w:tabs>
          <w:tab w:val="left" w:pos="964"/>
        </w:tabs>
        <w:jc w:val="center"/>
        <w:rPr>
          <w:rFonts w:eastAsia="Calibri"/>
          <w:b/>
          <w:lang w:eastAsia="en-US"/>
        </w:rPr>
      </w:pPr>
    </w:p>
    <w:p w14:paraId="3FB1E740"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Pieteikums un šajos izsoles noteikumos noteiktie dokumenti dalībai izsolē iesniedzami Gulbenes novada pašvaldībā </w:t>
      </w:r>
      <w:r w:rsidRPr="00626279">
        <w:rPr>
          <w:rFonts w:eastAsia="Calibri"/>
          <w:b/>
          <w:bCs/>
          <w:lang w:eastAsia="en-US"/>
        </w:rPr>
        <w:t>līdz 2022.gada 21.novembrim plkst. 15.00:</w:t>
      </w:r>
    </w:p>
    <w:p w14:paraId="2701575F"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981982C"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7BB7C6D1"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Dalībai izsolē pretendents iesniedz šādus dokumentus:</w:t>
      </w:r>
    </w:p>
    <w:p w14:paraId="5453436D"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pašvaldībai adresētu pieteikumu dalībai nomas tiesību izsolē (2.pielikums), kas satur apliecinājumu par to, ka:</w:t>
      </w:r>
    </w:p>
    <w:p w14:paraId="194E7E0C"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734656D7"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nomas tiesību pretendents nav atzīstams par nelabticīgu nomnieku, ievērojot 5.3.4.punktā noteikto;</w:t>
      </w:r>
    </w:p>
    <w:p w14:paraId="6C7E770E"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tā saimnieciskā darbība nav apturēta vai izbeigta, nav uzsākts likvidācijas process;</w:t>
      </w:r>
    </w:p>
    <w:p w14:paraId="4AAA4527"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nav nodokļu, tostarp nekustamā īpašuma nodokļu un pašvaldības nodevu, parādu;</w:t>
      </w:r>
    </w:p>
    <w:p w14:paraId="012BC6C2"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color w:val="000000"/>
          <w:lang w:eastAsia="en-US"/>
        </w:rPr>
        <w:t xml:space="preserve">attiecībā uz </w:t>
      </w:r>
      <w:r w:rsidRPr="00626279">
        <w:rPr>
          <w:rFonts w:eastAsia="Calibri"/>
          <w:lang w:eastAsia="en-US"/>
        </w:rPr>
        <w:t>nomas tiesību pretendentu</w:t>
      </w:r>
      <w:r w:rsidRPr="00626279">
        <w:rPr>
          <w:rFonts w:eastAsia="Calibri"/>
          <w:color w:val="000000"/>
          <w:lang w:eastAsia="en-US"/>
        </w:rPr>
        <w:t xml:space="preserve">,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0774AEF0"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pretendents piekrīt, ka personas dati tiks izmantoti, lai pārliecinātos par sniegtās informācijas patiesīgumu un Iznomātājs kā </w:t>
      </w:r>
      <w:proofErr w:type="spellStart"/>
      <w:r w:rsidRPr="00626279">
        <w:rPr>
          <w:rFonts w:eastAsia="Calibri"/>
          <w:lang w:eastAsia="en-US"/>
        </w:rPr>
        <w:t>kredītinformācijas</w:t>
      </w:r>
      <w:proofErr w:type="spellEnd"/>
      <w:r w:rsidRPr="00626279">
        <w:rPr>
          <w:rFonts w:eastAsia="Calibri"/>
          <w:lang w:eastAsia="en-US"/>
        </w:rPr>
        <w:t xml:space="preserve"> lietotājs ir tiesīgs pieprasīt un saņemt </w:t>
      </w:r>
      <w:proofErr w:type="spellStart"/>
      <w:r w:rsidRPr="00626279">
        <w:rPr>
          <w:rFonts w:eastAsia="Calibri"/>
          <w:lang w:eastAsia="en-US"/>
        </w:rPr>
        <w:t>kredītinformāciju</w:t>
      </w:r>
      <w:proofErr w:type="spellEnd"/>
      <w:r w:rsidRPr="00626279">
        <w:rPr>
          <w:rFonts w:eastAsia="Calibri"/>
          <w:lang w:eastAsia="en-US"/>
        </w:rPr>
        <w:t>, tai skaitā ziņas par nomas tiesību pretendenta kavētajiem maksājumiem un tā kredītreitingu no Iznomātājam pieejamām datubāzēm;</w:t>
      </w:r>
    </w:p>
    <w:p w14:paraId="2267D1FB"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03EF5048"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pilnvara par komersanta amatpersonu pārstāvības tiesībām, ja komersantu pārstāv persona, kuras pārstāvības tiesības nav norādītas Uzņēmumu reģistra izziņā;</w:t>
      </w:r>
    </w:p>
    <w:p w14:paraId="0EE79DEF"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gada pārskatus par 2019., 2020., 2021. gadu, ja komersants ir reģistrēts ārvalstīs vai gada pārskatu dati nav pieejami publiskajā datu bāzē;</w:t>
      </w:r>
    </w:p>
    <w:p w14:paraId="66A28565"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reģistrē saņemtos pieteikumus to saņemšanas secībā, norāda saņemšanas datumu un laiku, kā arī nomas tiesību pretendentu. Pēc šo izsoles noteikumu 6.1.punktā noteiktā </w:t>
      </w:r>
      <w:r w:rsidRPr="00626279">
        <w:rPr>
          <w:rFonts w:eastAsia="Calibri"/>
          <w:lang w:eastAsia="en-US"/>
        </w:rPr>
        <w:lastRenderedPageBreak/>
        <w:t xml:space="preserve">termiņa pieteikumi un pārējiem iesniegtie dokumenti netiks pieņemti un </w:t>
      </w:r>
      <w:r w:rsidRPr="00626279">
        <w:rPr>
          <w:rFonts w:ascii="CIDFont+F2" w:eastAsia="Calibri" w:hAnsi="CIDFont+F2" w:cs="CIDFont+F2"/>
          <w:lang w:eastAsia="en-US"/>
        </w:rPr>
        <w:t>bez atvēršanas</w:t>
      </w:r>
      <w:r w:rsidRPr="00626279">
        <w:rPr>
          <w:rFonts w:eastAsia="Calibri"/>
          <w:lang w:eastAsia="en-US"/>
        </w:rPr>
        <w:t xml:space="preserve"> tiks atdoti vai nosūtīti atpakaļ nomas tiesību pretendentam. </w:t>
      </w:r>
    </w:p>
    <w:p w14:paraId="03E4524B"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Visi dokumenti iesniedzami latviešu valodā. Ja dokuments ir citā valodā, tam pievieno notariāli apliecinātu tulkojumu latviešu valodā.</w:t>
      </w:r>
    </w:p>
    <w:p w14:paraId="6935B3E7"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dokumentiem jābūt </w:t>
      </w:r>
      <w:proofErr w:type="spellStart"/>
      <w:r w:rsidRPr="00626279">
        <w:rPr>
          <w:rFonts w:eastAsia="Calibri"/>
          <w:lang w:eastAsia="en-US"/>
        </w:rPr>
        <w:t>cauršūtiem</w:t>
      </w:r>
      <w:proofErr w:type="spellEnd"/>
      <w:r w:rsidRPr="00626279">
        <w:rPr>
          <w:rFonts w:eastAsia="Calibri"/>
          <w:lang w:eastAsia="en-US"/>
        </w:rPr>
        <w:t xml:space="preserve"> tā, lai nebūtu iespējams nomainīt lapas. Uz pēdējās lapas aizmugures </w:t>
      </w:r>
      <w:proofErr w:type="spellStart"/>
      <w:r w:rsidRPr="00626279">
        <w:rPr>
          <w:rFonts w:eastAsia="Calibri"/>
          <w:lang w:eastAsia="en-US"/>
        </w:rPr>
        <w:t>cauršūšanai</w:t>
      </w:r>
      <w:proofErr w:type="spellEnd"/>
      <w:r w:rsidRPr="00626279">
        <w:rPr>
          <w:rFonts w:eastAsia="Calibri"/>
          <w:lang w:eastAsia="en-US"/>
        </w:rPr>
        <w:t xml:space="preserve"> izmantojamo auklu jānostiprina ar pārlīmētu lapu, kurā norādīts sanumurēto un </w:t>
      </w:r>
      <w:proofErr w:type="spellStart"/>
      <w:r w:rsidRPr="00626279">
        <w:rPr>
          <w:rFonts w:eastAsia="Calibri"/>
          <w:lang w:eastAsia="en-US"/>
        </w:rPr>
        <w:t>cauršūto</w:t>
      </w:r>
      <w:proofErr w:type="spellEnd"/>
      <w:r w:rsidRPr="00626279">
        <w:rPr>
          <w:rFonts w:eastAsia="Calibri"/>
          <w:lang w:eastAsia="en-US"/>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626279">
        <w:rPr>
          <w:rFonts w:eastAsia="Calibri"/>
          <w:lang w:eastAsia="en-US"/>
        </w:rPr>
        <w:t>cauršūto</w:t>
      </w:r>
      <w:proofErr w:type="spellEnd"/>
      <w:r w:rsidRPr="00626279">
        <w:rPr>
          <w:rFonts w:eastAsia="Calibri"/>
          <w:lang w:eastAsia="en-US"/>
        </w:rPr>
        <w:t xml:space="preserve"> lapu uzlīmi.</w:t>
      </w:r>
    </w:p>
    <w:p w14:paraId="4C4388A6"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iesniegtajiem dokumentiem jābūt noformētiem atbilstoši </w:t>
      </w:r>
      <w:hyperlink r:id="rId86" w:tooltip="Atvērt likumu" w:history="1">
        <w:r w:rsidRPr="00626279">
          <w:rPr>
            <w:rFonts w:eastAsia="Calibri"/>
            <w:color w:val="0563C1"/>
            <w:u w:val="single"/>
            <w:lang w:eastAsia="en-US"/>
          </w:rPr>
          <w:t>Dokumentu juridiskā spēka likumam</w:t>
        </w:r>
      </w:hyperlink>
      <w:r w:rsidRPr="00626279">
        <w:rPr>
          <w:rFonts w:eastAsia="Calibri"/>
          <w:lang w:eastAsia="en-US"/>
        </w:rPr>
        <w:t>, Ministru kabineta 2018.gada 4.septembra noteikumiem Nr. 558 “</w:t>
      </w:r>
      <w:hyperlink r:id="rId87" w:tooltip="Atvērt MK noteikumus" w:history="1">
        <w:r w:rsidRPr="00626279">
          <w:rPr>
            <w:rFonts w:eastAsia="Calibri"/>
            <w:color w:val="0563C1"/>
            <w:u w:val="single"/>
            <w:lang w:eastAsia="en-US"/>
          </w:rPr>
          <w:t>Dokumentu izstrādāšanas un noformēšanas kārtība</w:t>
        </w:r>
      </w:hyperlink>
      <w:r w:rsidRPr="00626279">
        <w:rPr>
          <w:rFonts w:eastAsia="Calibri"/>
          <w:lang w:eastAsia="en-US"/>
        </w:rPr>
        <w:t>”, kā arī saskaņā ar izsoles noteikumiem.</w:t>
      </w:r>
    </w:p>
    <w:p w14:paraId="55DE1914"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Dokumentus jāiesniedz slēgtā aploksnē. Uz aploksnes norāda, ka pieteikums tiek iesniegts investīciju objekta – Gulbenes novada pašvaldības nekustamajā īpašumā Lizuma pagastā ar nosaukumu “Pinkas”, kadastra numurs 5072 006 0138, izbūvējamās ražošanas/noliktavas ēkas daļas 1784,05 m</w:t>
      </w:r>
      <w:r w:rsidRPr="00626279">
        <w:rPr>
          <w:rFonts w:eastAsia="Calibri"/>
          <w:vertAlign w:val="superscript"/>
          <w:lang w:eastAsia="en-US"/>
        </w:rPr>
        <w:t>2</w:t>
      </w:r>
      <w:r w:rsidRPr="00626279">
        <w:rPr>
          <w:rFonts w:eastAsia="Calibri"/>
          <w:lang w:eastAsia="en-US"/>
        </w:rPr>
        <w:t xml:space="preserve"> platībā un 6361/30000 domājamo daļu no ēkai piesaistītās zemes vienības daļas 3,00 ha platībā nomas tiesību izsolei un nomas tiesību pretendenta nosaukumu.</w:t>
      </w:r>
    </w:p>
    <w:p w14:paraId="4474E6C3"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Ar pieteikuma iesniegšanu ir uzskatāms, ka nomas tiesību pretendents:</w:t>
      </w:r>
    </w:p>
    <w:p w14:paraId="53C5A027"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izsoles noteikumiem;</w:t>
      </w:r>
    </w:p>
    <w:p w14:paraId="5F9DE5C9"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Iznomātāja un Komisijas veiktajai personas datu apstrādei nomas līguma noslēgšanas mērķim;</w:t>
      </w:r>
    </w:p>
    <w:p w14:paraId="47854642" w14:textId="77777777" w:rsidR="00626279" w:rsidRPr="00626279" w:rsidRDefault="00626279">
      <w:pPr>
        <w:numPr>
          <w:ilvl w:val="2"/>
          <w:numId w:val="24"/>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ka Komisija saziņai ar pretendentu izmantos pretendenta pieteikumā norādīto e-pasta adresi.</w:t>
      </w:r>
    </w:p>
    <w:p w14:paraId="5EE51D94"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16AC9B2C"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 sastāda izsoles dalībnieku sarakstu, iekļaujot tajā nomas tiesību pretendentus, kuri atbilst šo izsoles noteikumu 5.1.-5.2.punktu prasībām, ir izpildījuši izsoles priekšnoteikumus (izsoles noteikumu 6.1.-6.7. punkts) un uz tiem neattiecas šo izsoles noteikumu 5.3.punktā minētie nosacījumi. Izsoles dalībnieku sarakstā norāda šādas ziņas: dalībnieka kārtas numuru, komersanta pilnu nosaukumu un reģistrācijas numuru.</w:t>
      </w:r>
    </w:p>
    <w:p w14:paraId="76C9A9BE"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3181D828"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Komisijas lēmums par pretendenta iekļaušanu dalībnieku sarakstā vai lēmums par pretendenta izslēgšanu no dalības izsolē tiks nosūtīts uz nomas tiesību pretendenta norādīto e-pasta adresi.</w:t>
      </w:r>
    </w:p>
    <w:p w14:paraId="5D4E535E"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0E11903" w14:textId="77777777" w:rsidR="00626279" w:rsidRPr="00626279" w:rsidRDefault="00626279">
      <w:pPr>
        <w:numPr>
          <w:ilvl w:val="1"/>
          <w:numId w:val="24"/>
        </w:numPr>
        <w:tabs>
          <w:tab w:val="left" w:pos="567"/>
        </w:tabs>
        <w:spacing w:after="160" w:line="259" w:lineRule="auto"/>
        <w:ind w:left="567" w:hanging="567"/>
        <w:contextualSpacing/>
        <w:jc w:val="both"/>
        <w:rPr>
          <w:rFonts w:eastAsia="Calibri"/>
          <w:lang w:eastAsia="en-US"/>
        </w:rPr>
      </w:pPr>
      <w:r w:rsidRPr="00626279">
        <w:rPr>
          <w:rFonts w:eastAsia="Calibri"/>
          <w:lang w:eastAsia="en-US"/>
        </w:rPr>
        <w:t>Ziņas par saņemtajiem nomas tiesību pretendentu pieteikumiem, kā arī par izsoles dalībnieku sarakstā reģistrētajiem izsoles dalībniekiem neizpauž līdz izsoles sākumam, izpaužams ir tikai to skaits.</w:t>
      </w:r>
    </w:p>
    <w:p w14:paraId="0DB88D92" w14:textId="77777777" w:rsidR="00626279" w:rsidRPr="00626279" w:rsidRDefault="00626279">
      <w:pPr>
        <w:numPr>
          <w:ilvl w:val="0"/>
          <w:numId w:val="24"/>
        </w:numPr>
        <w:tabs>
          <w:tab w:val="left" w:pos="284"/>
        </w:tabs>
        <w:spacing w:after="160" w:line="259" w:lineRule="auto"/>
        <w:ind w:left="284" w:hanging="284"/>
        <w:jc w:val="center"/>
        <w:rPr>
          <w:rFonts w:eastAsia="Calibri"/>
          <w:b/>
          <w:lang w:eastAsia="en-US"/>
        </w:rPr>
      </w:pPr>
      <w:r w:rsidRPr="00626279">
        <w:rPr>
          <w:rFonts w:eastAsia="Calibri"/>
          <w:b/>
          <w:lang w:eastAsia="en-US"/>
        </w:rPr>
        <w:lastRenderedPageBreak/>
        <w:t>Izsoles sākumcena</w:t>
      </w:r>
    </w:p>
    <w:p w14:paraId="7C1BCC03" w14:textId="77777777" w:rsidR="00626279" w:rsidRPr="00626279" w:rsidRDefault="00626279" w:rsidP="00626279">
      <w:pPr>
        <w:tabs>
          <w:tab w:val="left" w:pos="284"/>
        </w:tabs>
        <w:rPr>
          <w:rFonts w:eastAsia="Calibri"/>
          <w:b/>
          <w:lang w:eastAsia="en-US"/>
        </w:rPr>
      </w:pPr>
    </w:p>
    <w:p w14:paraId="516E9536" w14:textId="77777777" w:rsidR="00626279" w:rsidRPr="00626279" w:rsidRDefault="00626279">
      <w:pPr>
        <w:numPr>
          <w:ilvl w:val="1"/>
          <w:numId w:val="23"/>
        </w:numPr>
        <w:tabs>
          <w:tab w:val="left" w:pos="567"/>
        </w:tabs>
        <w:spacing w:after="160" w:line="259" w:lineRule="auto"/>
        <w:ind w:left="567" w:hanging="567"/>
        <w:contextualSpacing/>
        <w:jc w:val="both"/>
        <w:rPr>
          <w:rFonts w:eastAsia="Calibri"/>
          <w:b/>
          <w:i/>
          <w:iCs/>
          <w:lang w:eastAsia="en-US"/>
        </w:rPr>
      </w:pPr>
      <w:bookmarkStart w:id="59" w:name="_Hlk111548526"/>
      <w:r w:rsidRPr="00626279">
        <w:rPr>
          <w:rFonts w:eastAsia="Calibri"/>
          <w:lang w:eastAsia="en-US"/>
        </w:rPr>
        <w:t xml:space="preserve">Saskaņā ar Gulbenes novada domes 2022.gada 27.oktobra lēmumu </w:t>
      </w:r>
      <w:proofErr w:type="spellStart"/>
      <w:r w:rsidRPr="00626279">
        <w:rPr>
          <w:rFonts w:eastAsia="Calibri"/>
          <w:lang w:eastAsia="en-US"/>
        </w:rPr>
        <w:t>Nr.GND</w:t>
      </w:r>
      <w:proofErr w:type="spellEnd"/>
      <w:r w:rsidRPr="00626279">
        <w:rPr>
          <w:rFonts w:eastAsia="Calibri"/>
          <w:lang w:eastAsia="en-US"/>
        </w:rPr>
        <w:t>/2022/___ “Par nekustamā īpašuma Lizuma pagastā ar nosaukumu “Pinkas”, kadastra numurs 5072 006 0138, ražošanas/noliktavas ēkas daļas 1784,05 m</w:t>
      </w:r>
      <w:r w:rsidRPr="00626279">
        <w:rPr>
          <w:rFonts w:eastAsia="Calibri"/>
          <w:vertAlign w:val="superscript"/>
          <w:lang w:eastAsia="en-US"/>
        </w:rPr>
        <w:t>2</w:t>
      </w:r>
      <w:r w:rsidRPr="00626279">
        <w:rPr>
          <w:rFonts w:eastAsia="Calibri"/>
          <w:lang w:eastAsia="en-US"/>
        </w:rPr>
        <w:t xml:space="preserve"> platībā un zemes vienības ar kadastra apzīmējumu 5072 006 0238 daļas otrās nomas tiesību izsoles rīkošanu”, </w:t>
      </w:r>
      <w:bookmarkEnd w:id="59"/>
      <w:r w:rsidRPr="00626279">
        <w:rPr>
          <w:rFonts w:eastAsia="Calibri"/>
          <w:lang w:eastAsia="en-US"/>
        </w:rPr>
        <w:t xml:space="preserve">Nomas objekta nosacītā nomas maksa (izsoles sākumcena) ir </w:t>
      </w:r>
      <w:r w:rsidRPr="00626279">
        <w:t xml:space="preserve">1143,38 </w:t>
      </w:r>
      <w:r w:rsidRPr="00626279">
        <w:rPr>
          <w:rFonts w:eastAsia="Calibri"/>
          <w:b/>
          <w:lang w:eastAsia="en-US"/>
        </w:rPr>
        <w:t>EUR (</w:t>
      </w:r>
      <w:r w:rsidRPr="00626279">
        <w:t xml:space="preserve">viens tūkstotis viens simts četrdesmit trīs </w:t>
      </w:r>
      <w:proofErr w:type="spellStart"/>
      <w:r w:rsidRPr="00626279">
        <w:rPr>
          <w:i/>
          <w:iCs/>
        </w:rPr>
        <w:t>euro</w:t>
      </w:r>
      <w:proofErr w:type="spellEnd"/>
      <w:r w:rsidRPr="00626279">
        <w:t xml:space="preserve"> trīsdesmit astoņi centi</w:t>
      </w:r>
      <w:r w:rsidRPr="00626279">
        <w:rPr>
          <w:rFonts w:eastAsia="Calibri"/>
          <w:b/>
          <w:lang w:eastAsia="en-US"/>
        </w:rPr>
        <w:t>) mēnesī bez pievienotās vērtības nodokļa.</w:t>
      </w:r>
    </w:p>
    <w:p w14:paraId="1A5F17DB" w14:textId="77777777" w:rsidR="00626279" w:rsidRPr="00626279" w:rsidRDefault="00626279">
      <w:pPr>
        <w:numPr>
          <w:ilvl w:val="1"/>
          <w:numId w:val="23"/>
        </w:numPr>
        <w:tabs>
          <w:tab w:val="left" w:pos="567"/>
        </w:tabs>
        <w:spacing w:after="160" w:line="259" w:lineRule="auto"/>
        <w:ind w:left="567" w:hanging="567"/>
        <w:contextualSpacing/>
        <w:jc w:val="both"/>
        <w:rPr>
          <w:rFonts w:eastAsia="Calibri"/>
          <w:b/>
          <w:i/>
          <w:iCs/>
          <w:lang w:eastAsia="en-US"/>
        </w:rPr>
      </w:pPr>
      <w:r w:rsidRPr="00626279">
        <w:rPr>
          <w:rFonts w:eastAsia="Calibri"/>
          <w:lang w:eastAsia="en-US"/>
        </w:rPr>
        <w:t xml:space="preserve">Izsoles solis ir </w:t>
      </w:r>
      <w:r w:rsidRPr="00626279">
        <w:rPr>
          <w:rFonts w:eastAsia="Calibri"/>
          <w:b/>
          <w:lang w:eastAsia="en-US"/>
        </w:rPr>
        <w:t xml:space="preserve">15 </w:t>
      </w:r>
      <w:proofErr w:type="spellStart"/>
      <w:r w:rsidRPr="00626279">
        <w:rPr>
          <w:rFonts w:eastAsia="Calibri"/>
          <w:b/>
          <w:i/>
          <w:iCs/>
          <w:lang w:eastAsia="en-US"/>
        </w:rPr>
        <w:t>euro</w:t>
      </w:r>
      <w:proofErr w:type="spellEnd"/>
      <w:r w:rsidRPr="00626279">
        <w:rPr>
          <w:rFonts w:eastAsia="Calibri"/>
          <w:b/>
          <w:lang w:eastAsia="en-US"/>
        </w:rPr>
        <w:t xml:space="preserve"> (piecpadsmit </w:t>
      </w:r>
      <w:proofErr w:type="spellStart"/>
      <w:r w:rsidRPr="00626279">
        <w:rPr>
          <w:rFonts w:eastAsia="Calibri"/>
          <w:b/>
          <w:i/>
          <w:lang w:eastAsia="en-US"/>
        </w:rPr>
        <w:t>euro</w:t>
      </w:r>
      <w:proofErr w:type="spellEnd"/>
      <w:r w:rsidRPr="00626279">
        <w:rPr>
          <w:rFonts w:eastAsia="Calibri"/>
          <w:b/>
          <w:lang w:eastAsia="en-US"/>
        </w:rPr>
        <w:t>)</w:t>
      </w:r>
      <w:r w:rsidRPr="00626279">
        <w:rPr>
          <w:rFonts w:eastAsia="Calibri"/>
          <w:lang w:eastAsia="en-US"/>
        </w:rPr>
        <w:t>. Solīšana notiek tikai pa šajos izsoles noteikumos noteikto soli.</w:t>
      </w:r>
    </w:p>
    <w:p w14:paraId="4D22DADD" w14:textId="77777777" w:rsidR="00626279" w:rsidRPr="00626279" w:rsidRDefault="00626279" w:rsidP="00626279">
      <w:pPr>
        <w:tabs>
          <w:tab w:val="left" w:pos="567"/>
        </w:tabs>
        <w:jc w:val="both"/>
        <w:rPr>
          <w:rFonts w:eastAsia="Calibri"/>
          <w:lang w:eastAsia="en-US"/>
        </w:rPr>
      </w:pPr>
    </w:p>
    <w:p w14:paraId="4D3333DD" w14:textId="77777777" w:rsidR="00626279" w:rsidRPr="00626279" w:rsidRDefault="00626279">
      <w:pPr>
        <w:numPr>
          <w:ilvl w:val="0"/>
          <w:numId w:val="22"/>
        </w:numPr>
        <w:tabs>
          <w:tab w:val="left" w:pos="964"/>
        </w:tabs>
        <w:spacing w:after="160" w:line="259" w:lineRule="auto"/>
        <w:contextualSpacing/>
        <w:jc w:val="center"/>
        <w:rPr>
          <w:rFonts w:eastAsia="Calibri"/>
          <w:b/>
          <w:lang w:eastAsia="en-US"/>
        </w:rPr>
      </w:pPr>
      <w:r w:rsidRPr="00626279">
        <w:rPr>
          <w:rFonts w:eastAsia="Calibri"/>
          <w:b/>
          <w:lang w:eastAsia="en-US"/>
        </w:rPr>
        <w:t>Izsoles norise</w:t>
      </w:r>
    </w:p>
    <w:p w14:paraId="40598E7C" w14:textId="77777777" w:rsidR="00626279" w:rsidRPr="00626279" w:rsidRDefault="00626279" w:rsidP="00626279">
      <w:pPr>
        <w:tabs>
          <w:tab w:val="left" w:pos="964"/>
        </w:tabs>
        <w:jc w:val="both"/>
        <w:rPr>
          <w:rFonts w:eastAsia="Calibri"/>
          <w:lang w:eastAsia="en-US"/>
        </w:rPr>
      </w:pPr>
    </w:p>
    <w:p w14:paraId="46BC05C9"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3636C896"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6EB9F0CA"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 notiek Komisijas atklātā sēdē, kurā var piedalīties jebkurš interesents, netraucējot izsoles gaitu. Izsoles rezultāti tiek publiski paziņoti uzreiz pēc solīšanas pabeigšanas.</w:t>
      </w:r>
    </w:p>
    <w:p w14:paraId="6E576E77"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2B35B974"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 xml:space="preserve">izsoles dalībnieki (pilnvarotie pārstāvji) </w:t>
      </w:r>
      <w:r w:rsidRPr="00626279">
        <w:rPr>
          <w:lang w:eastAsia="en-US"/>
        </w:rPr>
        <w:t xml:space="preserve">paraksta izsoles noteikumus, tādējādi </w:t>
      </w:r>
      <w:bookmarkStart w:id="60" w:name="_Hlk111598076"/>
      <w:r w:rsidRPr="00626279">
        <w:rPr>
          <w:lang w:eastAsia="en-US"/>
        </w:rPr>
        <w:t>apliecinot, ka pilnībā ar tiem ir iepazinušies un piekrīt tiem</w:t>
      </w:r>
      <w:bookmarkEnd w:id="60"/>
      <w:r w:rsidRPr="00626279">
        <w:rPr>
          <w:lang w:eastAsia="en-US"/>
        </w:rPr>
        <w:t xml:space="preserve">. </w:t>
      </w:r>
    </w:p>
    <w:p w14:paraId="4718521C"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Izsoli vada un kārtību izsoles laikā nodrošina izsoles vadītājs.</w:t>
      </w:r>
    </w:p>
    <w:p w14:paraId="0B12D424"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Pirms izsoles sākuma izsoles vadītājs pārliecinās par izsoles dalībnieku sarakstā iekļauto personu ierašanos, pārbauda reģistrācijas lapas. </w:t>
      </w:r>
    </w:p>
    <w:p w14:paraId="6C6125FE"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Izsoles vadītājs paziņo par izsoles atklāšanu un</w:t>
      </w:r>
      <w:r w:rsidRPr="00626279">
        <w:rPr>
          <w:lang w:eastAsia="en-US"/>
        </w:rPr>
        <w:t xml:space="preserve"> raksturo Objektu, paziņo izsoles sākumcenu, izsoles soli un informē par solīšanas kārtību, kā arī </w:t>
      </w:r>
      <w:r w:rsidRPr="00626279">
        <w:rPr>
          <w:rFonts w:eastAsia="Calibri"/>
          <w:lang w:eastAsia="en-US"/>
        </w:rPr>
        <w:t>atbild uz izsoles dalībnieku jautājumiem, ja tādi ir.</w:t>
      </w:r>
    </w:p>
    <w:p w14:paraId="65FB74F6"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Izsolei nomas tiesību vairāksolīšanā tiek pielaisti tikai tie pretendenti, kas ar Komisijas lēmumu tika iekļautu izsoles dalībnieku sarakstā</w:t>
      </w:r>
    </w:p>
    <w:p w14:paraId="7AC2EC96"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Gadījumā, ja 15 (piecpadsmit) minūšu laikā pēc izsoles sākuma neierodas neviens no reģistrētajiem izsoles dalībniekiem, izsole tiek uzskatīta par nenotikušu.</w:t>
      </w:r>
    </w:p>
    <w:p w14:paraId="22FB33ED"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dalībnieki savu piekrišanu nomāt Nomas objektu apliecina mutvārdos un rakstiski, parakstoties izsoles dalībnieku sarakstā par katru nosolīto soli. Tas tiek fiksēts izsoles gaitas protokolā.</w:t>
      </w:r>
    </w:p>
    <w:p w14:paraId="1A03C146"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Ja izsolei piesakās tikai viens izsoles dalībnieks, Komisija izsoli atzīst par notikušu un </w:t>
      </w:r>
      <w:r w:rsidRPr="00626279">
        <w:rPr>
          <w:rFonts w:eastAsia="Calibri"/>
          <w:lang w:eastAsia="en-US"/>
        </w:rPr>
        <w:t xml:space="preserve">nomas tiesības iegūst šis vienīgais izsoles dalībnieks. </w:t>
      </w:r>
      <w:r w:rsidRPr="00626279">
        <w:rPr>
          <w:lang w:eastAsia="en-US"/>
        </w:rPr>
        <w:t>Iznomātājs ar izsoles dalībnieku slēdz nomas līgumu par nomas maksu</w:t>
      </w:r>
      <w:r w:rsidRPr="00626279">
        <w:rPr>
          <w:rFonts w:eastAsia="Calibri"/>
          <w:lang w:eastAsia="en-US"/>
        </w:rPr>
        <w:t>, ko veido nosacītā nomas maksa</w:t>
      </w:r>
      <w:r w:rsidRPr="00626279">
        <w:rPr>
          <w:lang w:eastAsia="en-US"/>
        </w:rPr>
        <w:t xml:space="preserve">. </w:t>
      </w:r>
    </w:p>
    <w:p w14:paraId="1D1A5A6C"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lastRenderedPageBreak/>
        <w:t>Ja nomas tiesību izsoles dalībnieku sarakstā reģistrēti divi vai vairāki nomas tiesību pretendenti, solīšana sākas ar izsoles vadītāja nosaukto cenu, kuru veido izsoles sākumcena. Solīšana notiek pa vienam izsoles solim.</w:t>
      </w:r>
    </w:p>
    <w:p w14:paraId="170B995C"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kāds no izsoles dalībniekiem atsakās no turpmākās solīšanas, viņa pēdējā solītā nomas maksas summa tiek apstiprināta ar izsoles dalībnieka parakstu izsoles dalībnieku sarakstā.</w:t>
      </w:r>
    </w:p>
    <w:p w14:paraId="330713C6"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 ar augšupejošu soli turpinās, līdz kāds no izsoles dalībniekiem nosola visaugstāko nomas maksu. Šajā gadījumā nomas tiesību izsole tiek izsludināta par pabeigtu.</w:t>
      </w:r>
    </w:p>
    <w:p w14:paraId="318E52FF"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C12BFBA"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36521A2A"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06C27DB3"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Lai izpildītu Starptautisko un Latvijas Republikas nacionālo sankciju likuma 11.</w:t>
      </w:r>
      <w:r w:rsidRPr="00626279">
        <w:rPr>
          <w:rFonts w:eastAsia="Calibri"/>
          <w:vertAlign w:val="superscript"/>
          <w:lang w:eastAsia="en-US"/>
        </w:rPr>
        <w:t>3</w:t>
      </w:r>
      <w:r w:rsidRPr="00626279">
        <w:rPr>
          <w:rFonts w:eastAsia="Calibri"/>
          <w:lang w:eastAsia="en-US"/>
        </w:rPr>
        <w:t xml:space="preserve"> panta prasības, pirms nomas līguma noslēgšanas Iznomātājs veic pārbaudi, vai attiecībā uz izsoles dalībnieku, </w:t>
      </w:r>
      <w:r w:rsidRPr="00626279">
        <w:rPr>
          <w:rFonts w:eastAsia="Calibri"/>
          <w:color w:val="000000"/>
          <w:lang w:eastAsia="en-US"/>
        </w:rPr>
        <w:t>kas ieguvis tiesības slēgt Nomas līgumu</w:t>
      </w:r>
      <w:r w:rsidRPr="00626279">
        <w:rPr>
          <w:rFonts w:eastAsia="Calibri"/>
          <w:lang w:eastAsia="en-US"/>
        </w:rPr>
        <w:t xml:space="preserve">, tās valdes vai padomes locekli, patieso labumu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626279">
        <w:rPr>
          <w:rFonts w:eastAsia="Calibri"/>
          <w:color w:val="000000"/>
          <w:lang w:eastAsia="en-US"/>
        </w:rPr>
        <w:t xml:space="preserve">inēto sankciju pārbaudi Komisija veic publiski pieejamās interneta vietnēs, tostarp: </w:t>
      </w:r>
      <w:hyperlink r:id="rId88" w:history="1">
        <w:r w:rsidRPr="00626279">
          <w:rPr>
            <w:rFonts w:eastAsia="Calibri"/>
            <w:color w:val="0563C1"/>
            <w:u w:val="single"/>
            <w:lang w:eastAsia="en-US"/>
          </w:rPr>
          <w:t>http://sankcijas.fid.gov.lv/</w:t>
        </w:r>
      </w:hyperlink>
      <w:r w:rsidRPr="00626279">
        <w:rPr>
          <w:rFonts w:eastAsia="Calibri"/>
          <w:color w:val="000000"/>
          <w:lang w:eastAsia="en-US"/>
        </w:rPr>
        <w:t xml:space="preserve">; </w:t>
      </w:r>
      <w:hyperlink r:id="rId89" w:history="1">
        <w:r w:rsidRPr="00626279">
          <w:rPr>
            <w:rFonts w:eastAsia="Calibri"/>
            <w:color w:val="0563C1"/>
            <w:u w:val="single"/>
            <w:lang w:eastAsia="en-US"/>
          </w:rPr>
          <w:t>https://sanctionssearch.ofac.treas.gov/</w:t>
        </w:r>
      </w:hyperlink>
      <w:r w:rsidRPr="00626279">
        <w:rPr>
          <w:rFonts w:eastAsia="Calibri"/>
          <w:color w:val="000000"/>
          <w:lang w:eastAsia="en-US"/>
        </w:rPr>
        <w:t xml:space="preserve">; </w:t>
      </w:r>
      <w:hyperlink r:id="rId90" w:anchor="/main" w:history="1">
        <w:r w:rsidRPr="00626279">
          <w:rPr>
            <w:rFonts w:eastAsia="Calibri"/>
            <w:color w:val="0563C1"/>
            <w:u w:val="single"/>
            <w:lang w:eastAsia="en-US"/>
          </w:rPr>
          <w:t>https://www.sanctionsmap.eu/#/main</w:t>
        </w:r>
      </w:hyperlink>
      <w:r w:rsidRPr="00626279">
        <w:rPr>
          <w:rFonts w:eastAsia="Calibri"/>
          <w:color w:val="000000"/>
          <w:lang w:eastAsia="en-US"/>
        </w:rPr>
        <w:t xml:space="preserve">. </w:t>
      </w:r>
    </w:p>
    <w:p w14:paraId="6E5CF798"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Ja attiecībā uz </w:t>
      </w:r>
      <w:r w:rsidRPr="00626279">
        <w:rPr>
          <w:lang w:eastAsia="en-US"/>
        </w:rPr>
        <w:t xml:space="preserve">izsoles dalībnieku, </w:t>
      </w:r>
      <w:r w:rsidRPr="00626279">
        <w:rPr>
          <w:rFonts w:eastAsia="Calibri"/>
          <w:color w:val="000000"/>
          <w:lang w:eastAsia="en-US"/>
        </w:rPr>
        <w:t>kas ieguvis tiesības slēgt Nomas līgumu</w:t>
      </w:r>
      <w:r w:rsidRPr="00626279">
        <w:rPr>
          <w:rFonts w:eastAsia="Calibri"/>
          <w:lang w:eastAsia="en-US"/>
        </w:rPr>
        <w:t>,</w:t>
      </w:r>
      <w:r w:rsidRPr="00626279">
        <w:rPr>
          <w:lang w:eastAsia="en-US"/>
        </w:rPr>
        <w:t xml:space="preserve"> </w:t>
      </w:r>
      <w:r w:rsidRPr="00626279">
        <w:rPr>
          <w:rFonts w:eastAsia="Calibri"/>
          <w:lang w:eastAsia="en-US"/>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26279">
        <w:rPr>
          <w:lang w:eastAsia="en-US"/>
        </w:rPr>
        <w:t xml:space="preserve">. </w:t>
      </w:r>
    </w:p>
    <w:p w14:paraId="7F936B90" w14:textId="77777777" w:rsidR="00626279" w:rsidRPr="00626279" w:rsidRDefault="00626279" w:rsidP="00626279">
      <w:pPr>
        <w:tabs>
          <w:tab w:val="left" w:pos="567"/>
        </w:tabs>
        <w:jc w:val="both"/>
        <w:rPr>
          <w:rFonts w:eastAsia="Calibri"/>
          <w:lang w:eastAsia="en-US"/>
        </w:rPr>
      </w:pPr>
    </w:p>
    <w:p w14:paraId="55928280" w14:textId="77777777" w:rsidR="00626279" w:rsidRPr="00626279" w:rsidRDefault="00626279">
      <w:pPr>
        <w:numPr>
          <w:ilvl w:val="0"/>
          <w:numId w:val="22"/>
        </w:numPr>
        <w:tabs>
          <w:tab w:val="left" w:pos="426"/>
        </w:tabs>
        <w:spacing w:after="160" w:line="259" w:lineRule="auto"/>
        <w:contextualSpacing/>
        <w:jc w:val="center"/>
        <w:rPr>
          <w:rFonts w:eastAsia="Calibri"/>
          <w:b/>
          <w:bCs/>
          <w:lang w:eastAsia="en-US"/>
        </w:rPr>
      </w:pPr>
      <w:r w:rsidRPr="00626279">
        <w:rPr>
          <w:rFonts w:eastAsia="Calibri"/>
          <w:b/>
          <w:bCs/>
          <w:lang w:eastAsia="en-US"/>
        </w:rPr>
        <w:t>Izsoles rezultātu apstiprināšana un nomas līguma spēkā stāšanās kārtība</w:t>
      </w:r>
    </w:p>
    <w:p w14:paraId="70A546D5" w14:textId="77777777" w:rsidR="00626279" w:rsidRPr="00626279" w:rsidRDefault="00626279" w:rsidP="00626279">
      <w:pPr>
        <w:tabs>
          <w:tab w:val="left" w:pos="567"/>
        </w:tabs>
        <w:rPr>
          <w:rFonts w:eastAsia="Calibri"/>
          <w:lang w:eastAsia="en-US"/>
        </w:rPr>
      </w:pPr>
    </w:p>
    <w:p w14:paraId="0F9B4D85"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Komisija izsoles protokolu (-</w:t>
      </w:r>
      <w:proofErr w:type="spellStart"/>
      <w:r w:rsidRPr="00626279">
        <w:rPr>
          <w:rFonts w:eastAsia="Calibri"/>
          <w:lang w:eastAsia="en-US"/>
        </w:rPr>
        <w:t>us</w:t>
      </w:r>
      <w:proofErr w:type="spellEnd"/>
      <w:r w:rsidRPr="00626279">
        <w:rPr>
          <w:rFonts w:eastAsia="Calibri"/>
          <w:lang w:eastAsia="en-US"/>
        </w:rPr>
        <w:t xml:space="preserve">) apstiprina ne vēlāk kā 3 (triju) darba dienu laikā pēc to </w:t>
      </w:r>
      <w:r w:rsidRPr="00626279">
        <w:rPr>
          <w:rFonts w:eastAsia="Calibri"/>
          <w:b/>
          <w:bCs/>
          <w:lang w:eastAsia="en-US"/>
        </w:rPr>
        <w:t xml:space="preserve"> </w:t>
      </w:r>
      <w:r w:rsidRPr="00626279">
        <w:rPr>
          <w:rFonts w:eastAsia="Calibri"/>
          <w:lang w:eastAsia="en-US"/>
        </w:rPr>
        <w:t xml:space="preserve">sastādīšanas un parakstīšanas. </w:t>
      </w:r>
    </w:p>
    <w:p w14:paraId="53F9AFC5"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91" w:history="1">
        <w:r w:rsidRPr="00626279">
          <w:rPr>
            <w:rFonts w:eastAsia="Calibri"/>
            <w:color w:val="0563C1"/>
            <w:u w:val="single"/>
            <w:lang w:eastAsia="en-US"/>
          </w:rPr>
          <w:t>www.gulbene.lv</w:t>
        </w:r>
      </w:hyperlink>
      <w:r w:rsidRPr="00626279">
        <w:rPr>
          <w:rFonts w:eastAsia="Calibri"/>
          <w:lang w:eastAsia="en-US"/>
        </w:rPr>
        <w:t xml:space="preserve">. </w:t>
      </w:r>
    </w:p>
    <w:p w14:paraId="2CD90B35"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Nomas līgums stājas spēkā pēc tā abpusējas parakstīšanas, nomas līguma saistību izpildes nodrošinājuma iesniegšanas Iznomātājam un Nomas objekta nodošanas</w:t>
      </w:r>
      <w:r w:rsidRPr="00626279">
        <w:rPr>
          <w:rFonts w:eastAsia="Calibri"/>
          <w:lang w:eastAsia="en-US"/>
        </w:rPr>
        <w:noBreakHyphen/>
        <w:t>pieņemšanas akta parakstīšanas.</w:t>
      </w:r>
    </w:p>
    <w:p w14:paraId="1D8FC6A6"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Nomnieks 15 (piecpadsmit) darba dienu laikā pēc Nomas līguma noslēgšanas Nomas līgumā noteiktajā kārtībā iesniedz Iznomātājam Nomas līguma saistību izpildes nodrošinājumu 10000 EUR </w:t>
      </w:r>
      <w:r w:rsidRPr="00626279">
        <w:rPr>
          <w:lang w:eastAsia="en-US"/>
        </w:rPr>
        <w:t xml:space="preserve">(desmit tūkstoši </w:t>
      </w:r>
      <w:proofErr w:type="spellStart"/>
      <w:r w:rsidRPr="00626279">
        <w:rPr>
          <w:i/>
          <w:iCs/>
          <w:lang w:eastAsia="en-US"/>
        </w:rPr>
        <w:t>euro</w:t>
      </w:r>
      <w:proofErr w:type="spellEnd"/>
      <w:r w:rsidRPr="00626279">
        <w:rPr>
          <w:lang w:eastAsia="en-US"/>
        </w:rPr>
        <w:t xml:space="preserve"> 00 centi) apmērā kā </w:t>
      </w:r>
      <w:r w:rsidRPr="00626279">
        <w:rPr>
          <w:rFonts w:eastAsia="Calibri"/>
          <w:lang w:eastAsia="en-US"/>
        </w:rPr>
        <w:t xml:space="preserve">neatsaucamu bankas garantiju vai apdrošināšanas sabiedrības izsniegtu polisi, vai arī </w:t>
      </w:r>
      <w:r w:rsidRPr="00626279">
        <w:rPr>
          <w:lang w:eastAsia="en-US"/>
        </w:rPr>
        <w:t>kā naudas summas iemaksu Iznomātāja kontā (Banka: AS “SEB banka”, kods: UNLALV2X, konts nr.: LV17UNLA0055000072931).</w:t>
      </w:r>
    </w:p>
    <w:p w14:paraId="2FC49257"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lang w:eastAsia="en-US"/>
        </w:rPr>
        <w:t xml:space="preserve">Nomnieks 10 (desmit)  darba dienu laikā pēc Nomas objekta nodošanas ekspluatācijā (ne vēlāk kā 2022.gada ceturtais ceturksnis) paraksta Nomas objekta </w:t>
      </w:r>
      <w:r w:rsidRPr="00626279">
        <w:rPr>
          <w:rFonts w:eastAsia="Calibri"/>
          <w:lang w:eastAsia="en-US"/>
        </w:rPr>
        <w:t>nodošanas</w:t>
      </w:r>
      <w:r w:rsidRPr="00626279">
        <w:rPr>
          <w:rFonts w:eastAsia="Calibri"/>
          <w:lang w:eastAsia="en-US"/>
        </w:rPr>
        <w:noBreakHyphen/>
        <w:t xml:space="preserve">pieņemšanas </w:t>
      </w:r>
      <w:r w:rsidRPr="00626279">
        <w:rPr>
          <w:lang w:eastAsia="en-US"/>
        </w:rPr>
        <w:t>aktu.</w:t>
      </w:r>
    </w:p>
    <w:p w14:paraId="232EEAC0"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nomas tiesību ieguvējs noteiktajos termiņos neizpilda 9.4. un 9.5. punktā minētos pienākumus. </w:t>
      </w:r>
    </w:p>
    <w:p w14:paraId="59F084BE"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izsole tiek atzīta par spēkā neesošu. </w:t>
      </w:r>
    </w:p>
    <w:p w14:paraId="7B214151" w14:textId="77777777" w:rsidR="00626279" w:rsidRPr="00626279" w:rsidRDefault="00626279" w:rsidP="00626279">
      <w:pPr>
        <w:tabs>
          <w:tab w:val="left" w:pos="567"/>
        </w:tabs>
        <w:contextualSpacing/>
        <w:jc w:val="both"/>
        <w:rPr>
          <w:rFonts w:eastAsia="Calibri"/>
          <w:lang w:eastAsia="en-US"/>
        </w:rPr>
      </w:pPr>
    </w:p>
    <w:p w14:paraId="45D3A787" w14:textId="77777777" w:rsidR="00626279" w:rsidRPr="00626279" w:rsidRDefault="00626279">
      <w:pPr>
        <w:numPr>
          <w:ilvl w:val="0"/>
          <w:numId w:val="22"/>
        </w:numPr>
        <w:tabs>
          <w:tab w:val="left" w:pos="567"/>
        </w:tabs>
        <w:spacing w:after="160" w:line="259" w:lineRule="auto"/>
        <w:contextualSpacing/>
        <w:jc w:val="center"/>
        <w:rPr>
          <w:rFonts w:eastAsia="Calibri"/>
          <w:b/>
          <w:bCs/>
          <w:lang w:eastAsia="en-US"/>
        </w:rPr>
      </w:pPr>
      <w:r w:rsidRPr="00626279">
        <w:rPr>
          <w:rFonts w:eastAsia="Calibri"/>
          <w:b/>
          <w:bCs/>
          <w:lang w:eastAsia="en-US"/>
        </w:rPr>
        <w:t>Nenotikusi izsole, spēkā neesoša izsole un atkārtota izsole</w:t>
      </w:r>
    </w:p>
    <w:p w14:paraId="63CEBD7C" w14:textId="77777777" w:rsidR="00626279" w:rsidRPr="00626279" w:rsidRDefault="00626279" w:rsidP="00626279">
      <w:pPr>
        <w:tabs>
          <w:tab w:val="left" w:pos="567"/>
        </w:tabs>
        <w:contextualSpacing/>
        <w:rPr>
          <w:rFonts w:eastAsia="Calibri"/>
          <w:b/>
          <w:bCs/>
          <w:lang w:eastAsia="en-US"/>
        </w:rPr>
      </w:pPr>
    </w:p>
    <w:p w14:paraId="0D4816EA"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atzīstama par nenotikušu un var tikt rīkota atkārtota izsole: </w:t>
      </w:r>
    </w:p>
    <w:p w14:paraId="21A3D2D2" w14:textId="77777777" w:rsidR="00626279" w:rsidRPr="00626279" w:rsidRDefault="00626279">
      <w:pPr>
        <w:numPr>
          <w:ilvl w:val="2"/>
          <w:numId w:val="2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pieteikumu iesniegšanas termiņā izsolei neviens pretendents nav pieteicies; </w:t>
      </w:r>
    </w:p>
    <w:p w14:paraId="24DB8487" w14:textId="77777777" w:rsidR="00626279" w:rsidRPr="00626279" w:rsidRDefault="00626279">
      <w:pPr>
        <w:numPr>
          <w:ilvl w:val="2"/>
          <w:numId w:val="2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ja izsolei piesakās vairāki nomas tiesību pretendenti un neviens no tiem nepārsola izsoles sākumcenu;</w:t>
      </w:r>
    </w:p>
    <w:p w14:paraId="1477F867" w14:textId="77777777" w:rsidR="00626279" w:rsidRPr="00626279" w:rsidRDefault="00626279">
      <w:pPr>
        <w:numPr>
          <w:ilvl w:val="2"/>
          <w:numId w:val="2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9813439"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tiek atzīta par spēkā neesošu un var tikt rīkota atkārtota izsole: </w:t>
      </w:r>
    </w:p>
    <w:p w14:paraId="4CBD605F" w14:textId="77777777" w:rsidR="00626279" w:rsidRPr="00626279" w:rsidRDefault="00626279">
      <w:pPr>
        <w:numPr>
          <w:ilvl w:val="2"/>
          <w:numId w:val="2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izsolāmo mantu iegūst persona, kurai nav bijušas tiesības piedalīties izsolē; </w:t>
      </w:r>
    </w:p>
    <w:p w14:paraId="18270B69" w14:textId="77777777" w:rsidR="00626279" w:rsidRPr="00626279" w:rsidRDefault="00626279">
      <w:pPr>
        <w:numPr>
          <w:ilvl w:val="2"/>
          <w:numId w:val="2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izsole notikusi citā vietā un laikā, nekā norādīts sludinājumā. </w:t>
      </w:r>
    </w:p>
    <w:p w14:paraId="2CED6807"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ABCA6D1"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patur tiesības jebkurā brīdī pārtraukt izsoli, ja tā konstatē jebkādas nepilnības izsoles noteikumos. </w:t>
      </w:r>
    </w:p>
    <w:p w14:paraId="22586456" w14:textId="77777777" w:rsidR="00626279" w:rsidRPr="00626279" w:rsidRDefault="00626279">
      <w:pPr>
        <w:numPr>
          <w:ilvl w:val="1"/>
          <w:numId w:val="2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40E0ADD" w14:textId="77777777" w:rsidR="00626279" w:rsidRPr="00626279" w:rsidRDefault="00626279" w:rsidP="00626279">
      <w:pPr>
        <w:tabs>
          <w:tab w:val="left" w:pos="284"/>
        </w:tabs>
        <w:autoSpaceDE w:val="0"/>
        <w:autoSpaceDN w:val="0"/>
        <w:adjustRightInd w:val="0"/>
        <w:rPr>
          <w:rFonts w:eastAsia="Calibri"/>
          <w:b/>
          <w:bCs/>
          <w:color w:val="000000"/>
          <w:lang w:eastAsia="en-US"/>
        </w:rPr>
      </w:pPr>
    </w:p>
    <w:p w14:paraId="19C38F0A" w14:textId="77777777" w:rsidR="00626279" w:rsidRPr="00626279" w:rsidRDefault="00626279">
      <w:pPr>
        <w:numPr>
          <w:ilvl w:val="0"/>
          <w:numId w:val="22"/>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Komisijas tiesības un pienākumi</w:t>
      </w:r>
    </w:p>
    <w:p w14:paraId="7E53226F" w14:textId="77777777" w:rsidR="00626279" w:rsidRPr="00626279" w:rsidRDefault="00626279" w:rsidP="00626279">
      <w:pPr>
        <w:autoSpaceDE w:val="0"/>
        <w:autoSpaceDN w:val="0"/>
        <w:adjustRightInd w:val="0"/>
        <w:jc w:val="center"/>
        <w:rPr>
          <w:rFonts w:eastAsia="Calibri"/>
          <w:color w:val="000000"/>
          <w:lang w:eastAsia="en-US"/>
        </w:rPr>
      </w:pPr>
    </w:p>
    <w:p w14:paraId="565CF82E"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47A9E04A"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color w:val="000000"/>
          <w:lang w:eastAsia="en-US"/>
        </w:rPr>
        <w:t>Komisijas locekļi nedrīkst būt nomas tiesību pretendenti, kā arī tieši vai netieši ieinteresēti N</w:t>
      </w:r>
      <w:r w:rsidRPr="00626279">
        <w:rPr>
          <w:rFonts w:eastAsia="Calibri"/>
          <w:color w:val="000000"/>
          <w:lang w:eastAsia="en-US"/>
        </w:rPr>
        <w:t xml:space="preserve">omas objekta iznomāšanas </w:t>
      </w:r>
      <w:r w:rsidRPr="00626279">
        <w:rPr>
          <w:color w:val="000000"/>
          <w:lang w:eastAsia="en-US"/>
        </w:rPr>
        <w:t>procesa iznākumā.</w:t>
      </w:r>
    </w:p>
    <w:p w14:paraId="5B0E6015"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 ir tiesīga pieņemt lēmumu, ja tās sēdē piedalās vismaz puse no Komisijas locekļiem. </w:t>
      </w:r>
    </w:p>
    <w:p w14:paraId="5188E05E"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lastRenderedPageBreak/>
        <w:t>Komisija pieņem lēmumus ar vienkāršu balsu vairākumu. Ja Komisijas locekļu balsis sadalās vienādi, izšķirošā ir priekšsēdētāja balss.</w:t>
      </w:r>
    </w:p>
    <w:p w14:paraId="0B144EB8"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Ja kāds no Komisijas locekļiem nepiekrīt Komisijas lēmumam un balso pret to, viņa atšķirīgo viedokli fiksē sēdes protokolā un viņš šādā gadījumā nav atbildīgs par Komisijas pieņemto lēmumu. </w:t>
      </w:r>
    </w:p>
    <w:p w14:paraId="251C90C8"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Izsoles noslēguma protokolā norāda šādu informāciju: </w:t>
      </w:r>
    </w:p>
    <w:p w14:paraId="53EB1B60"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Iznomātajā nosaukums un adrese, izsoles veids, nomas tiesību priekšmets; </w:t>
      </w:r>
    </w:p>
    <w:p w14:paraId="7D862017"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datums, kad publicēts paziņojums par izsoli; </w:t>
      </w:r>
    </w:p>
    <w:p w14:paraId="1D8A19FA"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izsoles komisijas sastāvs un tās izveidošanas pamatojums;</w:t>
      </w:r>
    </w:p>
    <w:p w14:paraId="56135CF7"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pretendentiem izvirzītās prasības;</w:t>
      </w:r>
    </w:p>
    <w:p w14:paraId="3FE26512"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izsoles nosacīta nomas maksa; </w:t>
      </w:r>
    </w:p>
    <w:p w14:paraId="6B4C283F"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 iesniegšanas termiņš un mutiskas izsoles vieta, datums un laiks;</w:t>
      </w:r>
    </w:p>
    <w:p w14:paraId="63B0E861"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pieteikumus iesniegušo pretendentu vārds, uzvārds vai nosaukums, un citi šo personu identificējošie dati;</w:t>
      </w:r>
    </w:p>
    <w:p w14:paraId="14CFB5DF"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pretendenta nosaukums, ar kuru nolemts slēgt Nomas līgumu, nomas maksa un līguma darbības termiņš; </w:t>
      </w:r>
    </w:p>
    <w:p w14:paraId="7F80DD50"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pamatojums lēmumam par pretendenta izslēgšanu no dalības izsolē;</w:t>
      </w:r>
    </w:p>
    <w:p w14:paraId="0DB733D6"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lēmuma pamatojums, ja Iznomātājs pieņēmis lēmumu pārtraukt izsoli.</w:t>
      </w:r>
    </w:p>
    <w:p w14:paraId="484C5044" w14:textId="77777777" w:rsidR="00626279" w:rsidRPr="00626279" w:rsidRDefault="00626279">
      <w:pPr>
        <w:numPr>
          <w:ilvl w:val="1"/>
          <w:numId w:val="22"/>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lēmums par izsoles rezultātu stājas spēkā pēc izsoles rezultātu apstiprināšanas Gulbenes novada domes sēdē. </w:t>
      </w:r>
    </w:p>
    <w:p w14:paraId="32B00B08" w14:textId="77777777" w:rsidR="00626279" w:rsidRPr="00626279" w:rsidRDefault="00626279">
      <w:pPr>
        <w:numPr>
          <w:ilvl w:val="1"/>
          <w:numId w:val="22"/>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Iznomātājs nodrošina, ka izsoles noslēguma protokols ir pieejams pretendentiem 3 (trīs) darba dienu laikā no Komisijas lēmuma pieņemšanas par izsoles rezultātu.</w:t>
      </w:r>
    </w:p>
    <w:p w14:paraId="26A412F1" w14:textId="77777777" w:rsidR="00626279" w:rsidRPr="00626279" w:rsidRDefault="00626279">
      <w:pPr>
        <w:numPr>
          <w:ilvl w:val="1"/>
          <w:numId w:val="22"/>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pienākumi: </w:t>
      </w:r>
    </w:p>
    <w:p w14:paraId="7F7763A4"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nodrošināt izsoles dokumentu izstrādāšanu, izsoles gaitas protokolēšanu un atbildēt par tās norisi; </w:t>
      </w:r>
    </w:p>
    <w:p w14:paraId="22367E58"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vērtēt pretendentus un to iesniegtos pieteikumus saskaņā ar šiem izsoles noteikumiem, kā arī citiem normatīvajiem aktiem; </w:t>
      </w:r>
    </w:p>
    <w:p w14:paraId="1F99C1E0"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pieņemt lēmumu par izsoles protokolu apstiprināšanu un iesniegšanu Gulbenes novada domei izsoles rezultātu apstiprināšanai;</w:t>
      </w:r>
    </w:p>
    <w:p w14:paraId="68AF61EC"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atbildēt uz pretendentu jautājumiem;</w:t>
      </w:r>
    </w:p>
    <w:p w14:paraId="2B4C99BD" w14:textId="77777777" w:rsidR="00626279" w:rsidRPr="00626279" w:rsidRDefault="00626279">
      <w:pPr>
        <w:numPr>
          <w:ilvl w:val="2"/>
          <w:numId w:val="2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paziņot visiem pieteikumus iesniegušajiem pretendentiem lēmumu par izsoles rezultātu, nosūtot informāciju uz viņu pieteikumā norādīto e-adresi vai e-pasta adresi.</w:t>
      </w:r>
    </w:p>
    <w:p w14:paraId="34B2BCEE" w14:textId="77777777" w:rsidR="00626279" w:rsidRPr="00626279" w:rsidRDefault="00626279" w:rsidP="00626279">
      <w:pPr>
        <w:autoSpaceDE w:val="0"/>
        <w:autoSpaceDN w:val="0"/>
        <w:adjustRightInd w:val="0"/>
        <w:jc w:val="both"/>
        <w:rPr>
          <w:rFonts w:eastAsia="Calibri"/>
          <w:color w:val="000000"/>
          <w:lang w:eastAsia="en-US"/>
        </w:rPr>
      </w:pPr>
    </w:p>
    <w:p w14:paraId="4806C510" w14:textId="77777777" w:rsidR="00626279" w:rsidRPr="00626279" w:rsidRDefault="00626279">
      <w:pPr>
        <w:numPr>
          <w:ilvl w:val="0"/>
          <w:numId w:val="22"/>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Sūdzību iesniegšana</w:t>
      </w:r>
    </w:p>
    <w:p w14:paraId="46C2BF0B" w14:textId="77777777" w:rsidR="00626279" w:rsidRPr="00626279" w:rsidRDefault="00626279" w:rsidP="00626279">
      <w:pPr>
        <w:tabs>
          <w:tab w:val="left" w:pos="426"/>
        </w:tabs>
        <w:autoSpaceDE w:val="0"/>
        <w:autoSpaceDN w:val="0"/>
        <w:adjustRightInd w:val="0"/>
        <w:rPr>
          <w:rFonts w:eastAsia="Calibri"/>
          <w:b/>
          <w:bCs/>
          <w:color w:val="000000"/>
          <w:lang w:eastAsia="en-US"/>
        </w:rPr>
      </w:pPr>
    </w:p>
    <w:p w14:paraId="3827E6BB"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Personas var iesniegt sūdzību </w:t>
      </w:r>
      <w:r w:rsidRPr="00626279">
        <w:rPr>
          <w:rFonts w:eastAsia="Calibri"/>
          <w:iCs/>
          <w:color w:val="000000"/>
          <w:lang w:eastAsia="en-US"/>
        </w:rPr>
        <w:t xml:space="preserve">Iznomātājam </w:t>
      </w:r>
      <w:r w:rsidRPr="00626279">
        <w:rPr>
          <w:rFonts w:eastAsia="Calibri"/>
          <w:color w:val="000000"/>
          <w:lang w:eastAsia="en-US"/>
        </w:rPr>
        <w:t xml:space="preserve">par </w:t>
      </w:r>
      <w:r w:rsidRPr="00626279">
        <w:rPr>
          <w:rFonts w:eastAsia="Calibri"/>
          <w:iCs/>
          <w:color w:val="000000"/>
          <w:lang w:eastAsia="en-US"/>
        </w:rPr>
        <w:t xml:space="preserve">Komisijas </w:t>
      </w:r>
      <w:r w:rsidRPr="00626279">
        <w:rPr>
          <w:rFonts w:eastAsia="Calibri"/>
          <w:color w:val="000000"/>
          <w:lang w:eastAsia="en-US"/>
        </w:rPr>
        <w:t xml:space="preserve">darbībām 5 (piecu) darba dienu laikā no šo darbību veikšanas dienas. Ja sūdzība iesniegta pēc noteiktā termiņa, tā netiek izskatīta. </w:t>
      </w:r>
    </w:p>
    <w:p w14:paraId="6DCB76B0"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lastRenderedPageBreak/>
        <w:t>Izskatot sūdzību, Iznomātājs pieņem lēmumu, kas tiek paziņots visiem izsoles dalībniekiem, nosūtot to uz viņu pieteikumā norādīto e-pasta adresi.</w:t>
      </w:r>
    </w:p>
    <w:p w14:paraId="31952737" w14:textId="77777777" w:rsidR="00626279" w:rsidRPr="00626279" w:rsidRDefault="00626279" w:rsidP="00626279">
      <w:pPr>
        <w:autoSpaceDE w:val="0"/>
        <w:autoSpaceDN w:val="0"/>
        <w:adjustRightInd w:val="0"/>
        <w:rPr>
          <w:rFonts w:eastAsia="Calibri"/>
          <w:color w:val="000000"/>
          <w:lang w:eastAsia="en-US"/>
        </w:rPr>
      </w:pPr>
    </w:p>
    <w:p w14:paraId="420E2466" w14:textId="77777777" w:rsidR="00626279" w:rsidRPr="00626279" w:rsidRDefault="00626279">
      <w:pPr>
        <w:numPr>
          <w:ilvl w:val="0"/>
          <w:numId w:val="22"/>
        </w:numPr>
        <w:autoSpaceDE w:val="0"/>
        <w:autoSpaceDN w:val="0"/>
        <w:adjustRightInd w:val="0"/>
        <w:spacing w:after="160" w:line="259" w:lineRule="auto"/>
        <w:jc w:val="center"/>
        <w:rPr>
          <w:rFonts w:eastAsia="Calibri"/>
          <w:color w:val="000000"/>
          <w:lang w:eastAsia="en-US"/>
        </w:rPr>
      </w:pPr>
      <w:r w:rsidRPr="00626279">
        <w:rPr>
          <w:rFonts w:eastAsia="Calibri"/>
          <w:b/>
          <w:bCs/>
          <w:color w:val="000000"/>
          <w:lang w:eastAsia="en-US"/>
        </w:rPr>
        <w:t>Pielikumi</w:t>
      </w:r>
      <w:r w:rsidRPr="00626279">
        <w:rPr>
          <w:rFonts w:eastAsia="Calibri"/>
          <w:color w:val="000000"/>
          <w:lang w:eastAsia="en-US"/>
        </w:rPr>
        <w:t xml:space="preserve"> </w:t>
      </w:r>
    </w:p>
    <w:p w14:paraId="33973878" w14:textId="77777777" w:rsidR="00626279" w:rsidRPr="00626279" w:rsidRDefault="00626279" w:rsidP="00626279">
      <w:pPr>
        <w:autoSpaceDE w:val="0"/>
        <w:autoSpaceDN w:val="0"/>
        <w:adjustRightInd w:val="0"/>
        <w:rPr>
          <w:rFonts w:eastAsia="Calibri"/>
          <w:color w:val="000000"/>
          <w:lang w:eastAsia="en-US"/>
        </w:rPr>
      </w:pPr>
    </w:p>
    <w:p w14:paraId="4B5E1E26"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1.pielikums – Nekustamā īpašuma nomas līguma projekts; </w:t>
      </w:r>
    </w:p>
    <w:p w14:paraId="74B76760" w14:textId="77777777" w:rsidR="00626279" w:rsidRPr="00626279" w:rsidRDefault="00626279">
      <w:pPr>
        <w:numPr>
          <w:ilvl w:val="1"/>
          <w:numId w:val="2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2.pielikums – Pieteikums dalībai otrajā nomas tiesību mutiskā izsolē.</w:t>
      </w:r>
    </w:p>
    <w:p w14:paraId="3B05CA55" w14:textId="77777777" w:rsidR="00626279" w:rsidRPr="00626279" w:rsidRDefault="00626279" w:rsidP="00626279">
      <w:pPr>
        <w:spacing w:line="360" w:lineRule="auto"/>
        <w:jc w:val="both"/>
        <w:rPr>
          <w:lang w:eastAsia="en-US"/>
        </w:rPr>
      </w:pPr>
    </w:p>
    <w:p w14:paraId="682FED7A" w14:textId="77777777" w:rsidR="00626279" w:rsidRPr="00626279" w:rsidRDefault="00626279" w:rsidP="00626279">
      <w:pPr>
        <w:tabs>
          <w:tab w:val="left" w:pos="7230"/>
        </w:tabs>
        <w:spacing w:line="360" w:lineRule="auto"/>
        <w:jc w:val="both"/>
        <w:rPr>
          <w:lang w:eastAsia="en-US"/>
        </w:rPr>
      </w:pPr>
      <w:r w:rsidRPr="00626279">
        <w:rPr>
          <w:lang w:eastAsia="en-US"/>
        </w:rPr>
        <w:t>Gulbenes novada domes priekšsēdētājs</w:t>
      </w:r>
      <w:r w:rsidRPr="00626279">
        <w:rPr>
          <w:lang w:eastAsia="en-US"/>
        </w:rPr>
        <w:tab/>
        <w:t>A. Caunītis</w:t>
      </w:r>
    </w:p>
    <w:p w14:paraId="11B64FEB" w14:textId="77777777" w:rsidR="00626279" w:rsidRPr="00626279" w:rsidRDefault="00626279" w:rsidP="00626279">
      <w:pPr>
        <w:autoSpaceDE w:val="0"/>
        <w:autoSpaceDN w:val="0"/>
        <w:adjustRightInd w:val="0"/>
        <w:rPr>
          <w:rFonts w:eastAsia="Calibri"/>
          <w:color w:val="000000"/>
          <w:lang w:eastAsia="en-US"/>
        </w:rPr>
      </w:pPr>
    </w:p>
    <w:p w14:paraId="1A24A1BF" w14:textId="77777777" w:rsidR="00626279" w:rsidRPr="00626279" w:rsidRDefault="00626279" w:rsidP="00626279">
      <w:pPr>
        <w:autoSpaceDE w:val="0"/>
        <w:autoSpaceDN w:val="0"/>
        <w:adjustRightInd w:val="0"/>
        <w:rPr>
          <w:rFonts w:eastAsia="Calibri"/>
          <w:color w:val="000000"/>
          <w:lang w:eastAsia="en-US"/>
        </w:rPr>
      </w:pPr>
    </w:p>
    <w:p w14:paraId="5E9EA9EF" w14:textId="77777777" w:rsidR="00664CE2" w:rsidRDefault="00626279" w:rsidP="00626279">
      <w:pPr>
        <w:tabs>
          <w:tab w:val="left" w:pos="5387"/>
        </w:tabs>
        <w:rPr>
          <w:bCs/>
          <w:color w:val="000000"/>
          <w:sz w:val="20"/>
          <w:szCs w:val="20"/>
        </w:rPr>
      </w:pPr>
      <w:bookmarkStart w:id="61" w:name="_Hlk111604228"/>
      <w:r w:rsidRPr="00626279">
        <w:rPr>
          <w:bCs/>
          <w:color w:val="000000"/>
          <w:sz w:val="20"/>
          <w:szCs w:val="20"/>
        </w:rPr>
        <w:tab/>
      </w:r>
    </w:p>
    <w:p w14:paraId="3E640502" w14:textId="77777777" w:rsidR="00664CE2" w:rsidRDefault="00664CE2">
      <w:pPr>
        <w:spacing w:after="160" w:line="259" w:lineRule="auto"/>
        <w:rPr>
          <w:bCs/>
          <w:color w:val="000000"/>
          <w:sz w:val="20"/>
          <w:szCs w:val="20"/>
        </w:rPr>
      </w:pPr>
      <w:r>
        <w:rPr>
          <w:bCs/>
          <w:color w:val="000000"/>
          <w:sz w:val="20"/>
          <w:szCs w:val="20"/>
        </w:rPr>
        <w:br w:type="page"/>
      </w:r>
    </w:p>
    <w:p w14:paraId="6C7CA3F1" w14:textId="07EA30EF" w:rsidR="00626279" w:rsidRPr="00626279" w:rsidRDefault="00626279" w:rsidP="00664CE2">
      <w:pPr>
        <w:tabs>
          <w:tab w:val="left" w:pos="5387"/>
        </w:tabs>
        <w:jc w:val="right"/>
        <w:rPr>
          <w:bCs/>
          <w:color w:val="000000"/>
          <w:sz w:val="18"/>
          <w:szCs w:val="18"/>
        </w:rPr>
      </w:pPr>
      <w:r w:rsidRPr="00626279">
        <w:rPr>
          <w:bCs/>
          <w:color w:val="000000"/>
          <w:sz w:val="18"/>
          <w:szCs w:val="18"/>
        </w:rPr>
        <w:lastRenderedPageBreak/>
        <w:t xml:space="preserve">1.pielikums </w:t>
      </w:r>
    </w:p>
    <w:p w14:paraId="04AA56EE"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15D59E0A"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1784,05 m</w:t>
      </w:r>
      <w:r w:rsidRPr="00626279">
        <w:rPr>
          <w:bCs/>
          <w:sz w:val="18"/>
          <w:szCs w:val="18"/>
          <w:vertAlign w:val="superscript"/>
        </w:rPr>
        <w:t>2</w:t>
      </w:r>
      <w:r w:rsidRPr="00626279">
        <w:rPr>
          <w:bCs/>
          <w:sz w:val="18"/>
          <w:szCs w:val="18"/>
        </w:rPr>
        <w:t xml:space="preserve"> </w:t>
      </w:r>
    </w:p>
    <w:p w14:paraId="3F1C943D"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466FC140" w14:textId="77777777" w:rsidR="00626279" w:rsidRPr="00626279" w:rsidRDefault="00626279" w:rsidP="00626279">
      <w:pPr>
        <w:tabs>
          <w:tab w:val="left" w:pos="5387"/>
        </w:tabs>
        <w:rPr>
          <w:bCs/>
          <w:sz w:val="18"/>
          <w:szCs w:val="18"/>
        </w:rPr>
      </w:pPr>
      <w:r w:rsidRPr="00626279">
        <w:rPr>
          <w:bCs/>
          <w:sz w:val="18"/>
          <w:szCs w:val="18"/>
        </w:rPr>
        <w:tab/>
        <w:t>5072 006 0238 daļas nomas tiesību otrās</w:t>
      </w:r>
    </w:p>
    <w:p w14:paraId="48558CF7" w14:textId="77777777" w:rsidR="00626279" w:rsidRPr="00626279" w:rsidRDefault="00626279" w:rsidP="00626279">
      <w:pPr>
        <w:tabs>
          <w:tab w:val="left" w:pos="5387"/>
        </w:tabs>
        <w:rPr>
          <w:bCs/>
          <w:sz w:val="18"/>
          <w:szCs w:val="18"/>
        </w:rPr>
      </w:pPr>
      <w:r w:rsidRPr="00626279">
        <w:rPr>
          <w:bCs/>
          <w:sz w:val="18"/>
          <w:szCs w:val="18"/>
        </w:rPr>
        <w:tab/>
        <w:t>izsoles noteikumiem</w:t>
      </w:r>
    </w:p>
    <w:p w14:paraId="150DBBF8" w14:textId="77777777" w:rsidR="00626279" w:rsidRPr="00626279" w:rsidRDefault="00626279" w:rsidP="00626279">
      <w:pPr>
        <w:tabs>
          <w:tab w:val="left" w:pos="5245"/>
        </w:tabs>
        <w:jc w:val="right"/>
        <w:rPr>
          <w:b/>
          <w:color w:val="000000"/>
        </w:rPr>
      </w:pPr>
    </w:p>
    <w:p w14:paraId="4AF0E392" w14:textId="77777777" w:rsidR="00626279" w:rsidRPr="00626279" w:rsidRDefault="00626279" w:rsidP="00626279">
      <w:pPr>
        <w:tabs>
          <w:tab w:val="left" w:pos="5245"/>
        </w:tabs>
        <w:jc w:val="right"/>
        <w:rPr>
          <w:b/>
          <w:color w:val="000000"/>
        </w:rPr>
      </w:pPr>
    </w:p>
    <w:p w14:paraId="16574703" w14:textId="77777777" w:rsidR="00626279" w:rsidRPr="00626279" w:rsidRDefault="00626279" w:rsidP="00626279">
      <w:pPr>
        <w:jc w:val="center"/>
        <w:rPr>
          <w:b/>
          <w:color w:val="000000"/>
          <w:sz w:val="22"/>
          <w:szCs w:val="22"/>
        </w:rPr>
      </w:pPr>
      <w:r w:rsidRPr="00626279">
        <w:rPr>
          <w:b/>
          <w:color w:val="000000"/>
          <w:sz w:val="22"/>
          <w:szCs w:val="22"/>
        </w:rPr>
        <w:t>NEKUSTAMĀ ĪPAŠUMA NOMAS LĪGUMS Nr. ____</w:t>
      </w:r>
    </w:p>
    <w:p w14:paraId="2D4BF1F1" w14:textId="77777777" w:rsidR="00626279" w:rsidRPr="00626279" w:rsidRDefault="00626279" w:rsidP="00626279">
      <w:pPr>
        <w:jc w:val="center"/>
        <w:rPr>
          <w:color w:val="000000"/>
          <w:sz w:val="22"/>
          <w:szCs w:val="22"/>
        </w:rPr>
      </w:pPr>
    </w:p>
    <w:p w14:paraId="558D78B3" w14:textId="77777777" w:rsidR="00626279" w:rsidRPr="00626279" w:rsidRDefault="00626279" w:rsidP="00626279">
      <w:pPr>
        <w:jc w:val="both"/>
        <w:rPr>
          <w:color w:val="000000"/>
          <w:sz w:val="22"/>
          <w:szCs w:val="22"/>
        </w:rPr>
      </w:pPr>
      <w:r w:rsidRPr="00626279">
        <w:rPr>
          <w:color w:val="000000"/>
          <w:sz w:val="22"/>
          <w:szCs w:val="22"/>
        </w:rPr>
        <w:t>Gulbenē,                                                                                             20___.gada ____.__________</w:t>
      </w:r>
    </w:p>
    <w:p w14:paraId="2F5C562D" w14:textId="77777777" w:rsidR="00626279" w:rsidRPr="00626279" w:rsidRDefault="00626279" w:rsidP="00626279">
      <w:pPr>
        <w:jc w:val="both"/>
        <w:rPr>
          <w:color w:val="000000"/>
          <w:sz w:val="22"/>
          <w:szCs w:val="22"/>
        </w:rPr>
      </w:pPr>
    </w:p>
    <w:p w14:paraId="0462CC73" w14:textId="77777777" w:rsidR="00626279" w:rsidRPr="00626279" w:rsidRDefault="00626279" w:rsidP="00626279">
      <w:pPr>
        <w:ind w:firstLine="567"/>
        <w:jc w:val="both"/>
        <w:rPr>
          <w:sz w:val="22"/>
          <w:szCs w:val="22"/>
        </w:rPr>
      </w:pPr>
      <w:r w:rsidRPr="00626279">
        <w:rPr>
          <w:b/>
          <w:sz w:val="22"/>
          <w:szCs w:val="22"/>
        </w:rPr>
        <w:t>Gulbenes novada pašvaldība</w:t>
      </w:r>
      <w:r w:rsidRPr="00626279">
        <w:rPr>
          <w:sz w:val="22"/>
          <w:szCs w:val="22"/>
        </w:rPr>
        <w:t xml:space="preserve">, reģistrācijas Nr. 90009116327, juridiskā adrese: Ābeļu iela 2, Gulbene, Gulbenes novads, LV-4401 (turpmāk – Iznomātājs), tās izpilddirektora _______________ personā, no vienas puses, un </w:t>
      </w:r>
    </w:p>
    <w:p w14:paraId="5D4A11EC" w14:textId="77777777" w:rsidR="00626279" w:rsidRPr="00626279" w:rsidRDefault="00626279" w:rsidP="00626279">
      <w:pPr>
        <w:ind w:firstLine="567"/>
        <w:jc w:val="both"/>
        <w:rPr>
          <w:color w:val="000000"/>
          <w:sz w:val="22"/>
          <w:szCs w:val="22"/>
        </w:rPr>
      </w:pPr>
      <w:r w:rsidRPr="00626279">
        <w:rPr>
          <w:b/>
          <w:bCs/>
          <w:color w:val="000000"/>
          <w:sz w:val="22"/>
          <w:szCs w:val="22"/>
        </w:rPr>
        <w:t>______________________________</w:t>
      </w:r>
      <w:r w:rsidRPr="00626279">
        <w:rPr>
          <w:color w:val="000000"/>
          <w:sz w:val="22"/>
          <w:szCs w:val="22"/>
        </w:rPr>
        <w:t>, reģistrācijas Nr. _____________________, juridiskā adrese: ____________________ (turpmāk – Nomnieks), tā ___________________ personā, kas rīkojas pamatojoties uz _______________________, no otras puses,</w:t>
      </w:r>
    </w:p>
    <w:p w14:paraId="7D9E62C6" w14:textId="77777777" w:rsidR="00626279" w:rsidRPr="00626279" w:rsidRDefault="00626279" w:rsidP="00626279">
      <w:pPr>
        <w:jc w:val="both"/>
        <w:rPr>
          <w:color w:val="000000"/>
          <w:sz w:val="22"/>
          <w:szCs w:val="22"/>
        </w:rPr>
      </w:pPr>
      <w:r w:rsidRPr="00626279">
        <w:rPr>
          <w:color w:val="000000"/>
          <w:sz w:val="22"/>
          <w:szCs w:val="22"/>
        </w:rPr>
        <w:t>(abi kopā – Puses, katrs atsevišķi – Puse), no brīvas gribas, bez spaidiem, maldības un viltus, apzinoties savas rīcības saturu, nozīmi un juridiskās sekas,</w:t>
      </w:r>
    </w:p>
    <w:p w14:paraId="4040302E" w14:textId="77777777" w:rsidR="00626279" w:rsidRPr="00626279" w:rsidRDefault="00626279" w:rsidP="00626279">
      <w:pPr>
        <w:ind w:firstLine="567"/>
        <w:jc w:val="both"/>
        <w:rPr>
          <w:color w:val="000000"/>
          <w:sz w:val="22"/>
          <w:szCs w:val="22"/>
        </w:rPr>
      </w:pPr>
      <w:r w:rsidRPr="00626279">
        <w:rPr>
          <w:b/>
          <w:bCs/>
          <w:color w:val="000000"/>
          <w:sz w:val="22"/>
          <w:szCs w:val="22"/>
        </w:rPr>
        <w:t>ņemot vērā</w:t>
      </w:r>
      <w:r w:rsidRPr="00626279">
        <w:rPr>
          <w:color w:val="000000"/>
          <w:sz w:val="22"/>
          <w:szCs w:val="22"/>
        </w:rPr>
        <w:t xml:space="preserve"> Gulbenes novada pašvaldības Eiropas Reģionālās attīstības fonda specifiskā atbalsta mērķa 5.6.2. “Teritoriju </w:t>
      </w:r>
      <w:proofErr w:type="spellStart"/>
      <w:r w:rsidRPr="00626279">
        <w:rPr>
          <w:color w:val="000000"/>
          <w:sz w:val="22"/>
          <w:szCs w:val="22"/>
        </w:rPr>
        <w:t>revitalizācija</w:t>
      </w:r>
      <w:proofErr w:type="spellEnd"/>
      <w:r w:rsidRPr="00626279">
        <w:rPr>
          <w:color w:val="000000"/>
          <w:sz w:val="22"/>
          <w:szCs w:val="22"/>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79851E10" w14:textId="77777777" w:rsidR="00626279" w:rsidRPr="00626279" w:rsidRDefault="00626279" w:rsidP="00626279">
      <w:pPr>
        <w:ind w:firstLine="567"/>
        <w:jc w:val="both"/>
        <w:rPr>
          <w:b/>
          <w:bCs/>
          <w:color w:val="000000"/>
          <w:sz w:val="22"/>
          <w:szCs w:val="22"/>
        </w:rPr>
      </w:pPr>
      <w:r w:rsidRPr="00626279">
        <w:rPr>
          <w:b/>
          <w:bCs/>
          <w:color w:val="000000"/>
          <w:sz w:val="22"/>
          <w:szCs w:val="22"/>
        </w:rPr>
        <w:t xml:space="preserve">un pamatojoties uz: </w:t>
      </w:r>
    </w:p>
    <w:p w14:paraId="02DF455A" w14:textId="77777777" w:rsidR="00626279" w:rsidRPr="00626279" w:rsidRDefault="00626279">
      <w:pPr>
        <w:numPr>
          <w:ilvl w:val="0"/>
          <w:numId w:val="26"/>
        </w:numPr>
        <w:tabs>
          <w:tab w:val="left" w:pos="993"/>
        </w:tabs>
        <w:ind w:left="0" w:firstLine="567"/>
        <w:jc w:val="both"/>
        <w:rPr>
          <w:rFonts w:eastAsia="Calibri"/>
          <w:color w:val="000000"/>
          <w:sz w:val="22"/>
          <w:szCs w:val="22"/>
          <w:lang w:eastAsia="en-US"/>
        </w:rPr>
      </w:pPr>
      <w:r w:rsidRPr="00626279">
        <w:rPr>
          <w:rFonts w:eastAsia="Calibri"/>
          <w:color w:val="000000"/>
          <w:sz w:val="22"/>
          <w:szCs w:val="22"/>
          <w:lang w:eastAsia="en-US"/>
        </w:rPr>
        <w:t xml:space="preserve">Gulbenes novada domes 2022.gada 27.oktobra </w:t>
      </w:r>
      <w:r w:rsidRPr="00626279">
        <w:rPr>
          <w:rFonts w:eastAsia="Calibri"/>
          <w:sz w:val="22"/>
          <w:szCs w:val="22"/>
          <w:lang w:eastAsia="en-US"/>
        </w:rPr>
        <w:t>lēmumu Nr. GND/2022/1056 “Par nekustamā īpašuma Lizuma pagastā ar nosaukumu “Pinkas”, kadastra numurs 5072 006 0138, ražošanas/noliktavas ēkas daļas 1784,05 m</w:t>
      </w:r>
      <w:r w:rsidRPr="00626279">
        <w:rPr>
          <w:rFonts w:eastAsia="Calibri"/>
          <w:sz w:val="22"/>
          <w:szCs w:val="22"/>
          <w:vertAlign w:val="superscript"/>
          <w:lang w:eastAsia="en-US"/>
        </w:rPr>
        <w:t>2</w:t>
      </w:r>
      <w:r w:rsidRPr="00626279">
        <w:rPr>
          <w:rFonts w:eastAsia="Calibri"/>
          <w:sz w:val="22"/>
          <w:szCs w:val="22"/>
          <w:lang w:eastAsia="en-US"/>
        </w:rPr>
        <w:t xml:space="preserve"> platībā un zemes vienības ar kadastra apzīmējumu 5072 006 0238 daļas otrās nomas tiesību izsoles rīkošanu”;</w:t>
      </w:r>
    </w:p>
    <w:p w14:paraId="4A7432C9" w14:textId="77777777" w:rsidR="00626279" w:rsidRPr="00626279" w:rsidRDefault="00626279">
      <w:pPr>
        <w:numPr>
          <w:ilvl w:val="0"/>
          <w:numId w:val="26"/>
        </w:numPr>
        <w:tabs>
          <w:tab w:val="left" w:pos="993"/>
          <w:tab w:val="left" w:pos="5387"/>
        </w:tabs>
        <w:ind w:left="0" w:firstLine="567"/>
        <w:jc w:val="both"/>
        <w:rPr>
          <w:rFonts w:eastAsia="Calibri"/>
          <w:color w:val="000000"/>
          <w:sz w:val="22"/>
          <w:szCs w:val="22"/>
          <w:lang w:eastAsia="en-US"/>
        </w:rPr>
      </w:pPr>
      <w:r w:rsidRPr="00626279">
        <w:rPr>
          <w:rFonts w:eastAsia="Calibri"/>
          <w:sz w:val="22"/>
          <w:szCs w:val="22"/>
          <w:lang w:eastAsia="en-US"/>
        </w:rPr>
        <w:t xml:space="preserve">Nomas tiesību izsoles komisijas, kas izveidota ar </w:t>
      </w:r>
      <w:r w:rsidRPr="00626279">
        <w:rPr>
          <w:rFonts w:eastAsia="Calibri"/>
          <w:color w:val="000000"/>
          <w:sz w:val="22"/>
          <w:szCs w:val="22"/>
          <w:lang w:eastAsia="en-US"/>
        </w:rPr>
        <w:t xml:space="preserve">Gulbenes novada domes 2022.gada 27.oktobra </w:t>
      </w:r>
      <w:r w:rsidRPr="00626279">
        <w:rPr>
          <w:rFonts w:eastAsia="Calibri"/>
          <w:sz w:val="22"/>
          <w:szCs w:val="22"/>
          <w:lang w:eastAsia="en-US"/>
        </w:rPr>
        <w:t xml:space="preserve">lēmumu Nr. GND/2022/939 (protokols Nr.19; 108.p.), </w:t>
      </w:r>
      <w:r w:rsidRPr="00626279">
        <w:rPr>
          <w:rFonts w:eastAsia="Calibri"/>
          <w:color w:val="000000"/>
          <w:sz w:val="22"/>
          <w:szCs w:val="22"/>
          <w:lang w:eastAsia="en-US"/>
        </w:rPr>
        <w:t xml:space="preserve">2022.gada ___._______ apstiprināto </w:t>
      </w:r>
      <w:r w:rsidRPr="00626279">
        <w:rPr>
          <w:rFonts w:eastAsia="Calibri"/>
          <w:bCs/>
          <w:sz w:val="22"/>
          <w:szCs w:val="22"/>
          <w:lang w:eastAsia="en-US"/>
        </w:rPr>
        <w:t>nekustamā īpašuma Lizuma pagastā ar nosaukumu “Pinkas” ražošanas/noliktavas ēkas daļas 1784,05 m</w:t>
      </w:r>
      <w:r w:rsidRPr="00626279">
        <w:rPr>
          <w:rFonts w:eastAsia="Calibri"/>
          <w:bCs/>
          <w:sz w:val="22"/>
          <w:szCs w:val="22"/>
          <w:vertAlign w:val="superscript"/>
          <w:lang w:eastAsia="en-US"/>
        </w:rPr>
        <w:t>2</w:t>
      </w:r>
      <w:r w:rsidRPr="00626279">
        <w:rPr>
          <w:rFonts w:eastAsia="Calibri"/>
          <w:bCs/>
          <w:sz w:val="22"/>
          <w:szCs w:val="22"/>
          <w:lang w:eastAsia="en-US"/>
        </w:rPr>
        <w:t xml:space="preserve"> platībā un zemes vienības ar kadastra apzīmējumu 5072 006 0238 daļas nomas tiesību otrās izsoles </w:t>
      </w:r>
      <w:r w:rsidRPr="00626279">
        <w:rPr>
          <w:rFonts w:eastAsia="Calibri"/>
          <w:color w:val="000000"/>
          <w:sz w:val="22"/>
          <w:szCs w:val="22"/>
          <w:lang w:eastAsia="en-US"/>
        </w:rPr>
        <w:t>protokolu Nr.__;</w:t>
      </w:r>
    </w:p>
    <w:p w14:paraId="66CD1F7D" w14:textId="77777777" w:rsidR="00626279" w:rsidRPr="00626279" w:rsidRDefault="00626279">
      <w:pPr>
        <w:numPr>
          <w:ilvl w:val="0"/>
          <w:numId w:val="26"/>
        </w:numPr>
        <w:tabs>
          <w:tab w:val="left" w:pos="993"/>
          <w:tab w:val="left" w:pos="5387"/>
        </w:tabs>
        <w:ind w:left="0" w:firstLine="567"/>
        <w:jc w:val="both"/>
        <w:rPr>
          <w:rFonts w:eastAsia="Calibri"/>
          <w:color w:val="000000"/>
          <w:sz w:val="22"/>
          <w:szCs w:val="22"/>
          <w:lang w:eastAsia="en-US"/>
        </w:rPr>
      </w:pPr>
      <w:r w:rsidRPr="00626279">
        <w:rPr>
          <w:rFonts w:eastAsia="Calibri"/>
          <w:color w:val="000000"/>
          <w:sz w:val="22"/>
          <w:szCs w:val="22"/>
          <w:lang w:eastAsia="en-US"/>
        </w:rPr>
        <w:t>Gulbenes novada domes 2022.gada 27.oktobra lēmumu Nr.</w:t>
      </w:r>
      <w:r w:rsidRPr="00626279">
        <w:rPr>
          <w:rFonts w:eastAsia="Calibri"/>
          <w:sz w:val="22"/>
          <w:szCs w:val="22"/>
          <w:lang w:eastAsia="en-US"/>
        </w:rPr>
        <w:t xml:space="preserve"> GND/2022/1056 </w:t>
      </w:r>
      <w:r w:rsidRPr="00626279">
        <w:rPr>
          <w:rFonts w:eastAsia="Calibri"/>
          <w:color w:val="000000"/>
          <w:sz w:val="22"/>
          <w:szCs w:val="22"/>
          <w:lang w:eastAsia="en-US"/>
        </w:rPr>
        <w:t>“</w:t>
      </w:r>
      <w:r w:rsidRPr="00626279">
        <w:rPr>
          <w:rFonts w:eastAsia="Calibri"/>
          <w:sz w:val="22"/>
          <w:szCs w:val="22"/>
          <w:lang w:eastAsia="en-US"/>
        </w:rPr>
        <w:t>Par nekustamā īpašuma Lizuma pagastā ar nosaukumu “Pinkas”, kadastra numurs 5072 006 0138, ražošanas/noliktavas ēkas daļas 1784,05 m</w:t>
      </w:r>
      <w:r w:rsidRPr="00626279">
        <w:rPr>
          <w:rFonts w:eastAsia="Calibri"/>
          <w:sz w:val="22"/>
          <w:szCs w:val="22"/>
          <w:vertAlign w:val="superscript"/>
          <w:lang w:eastAsia="en-US"/>
        </w:rPr>
        <w:t>2</w:t>
      </w:r>
      <w:r w:rsidRPr="00626279">
        <w:rPr>
          <w:rFonts w:eastAsia="Calibri"/>
          <w:sz w:val="22"/>
          <w:szCs w:val="22"/>
          <w:lang w:eastAsia="en-US"/>
        </w:rPr>
        <w:t xml:space="preserve"> platībā un zemes vienības ar kadastra apzīmējumu 5072 006 0238 daļas otrās nomas tiesību izsoles </w:t>
      </w:r>
      <w:r w:rsidRPr="00626279">
        <w:rPr>
          <w:rFonts w:eastAsia="Calibri"/>
          <w:color w:val="000000"/>
          <w:sz w:val="22"/>
          <w:szCs w:val="22"/>
          <w:lang w:eastAsia="en-US"/>
        </w:rPr>
        <w:t>rezultātu apstiprināšanu”,</w:t>
      </w:r>
    </w:p>
    <w:p w14:paraId="663DE06A" w14:textId="77777777" w:rsidR="00626279" w:rsidRPr="00626279" w:rsidRDefault="00626279" w:rsidP="00626279">
      <w:pPr>
        <w:tabs>
          <w:tab w:val="left" w:pos="993"/>
          <w:tab w:val="left" w:pos="5387"/>
        </w:tabs>
        <w:ind w:left="567"/>
        <w:jc w:val="both"/>
        <w:rPr>
          <w:rFonts w:eastAsia="Calibri"/>
          <w:color w:val="000000"/>
          <w:sz w:val="22"/>
          <w:szCs w:val="22"/>
          <w:lang w:eastAsia="en-US"/>
        </w:rPr>
      </w:pPr>
      <w:r w:rsidRPr="00626279">
        <w:rPr>
          <w:rFonts w:eastAsia="Calibri"/>
          <w:color w:val="000000"/>
          <w:sz w:val="22"/>
          <w:szCs w:val="22"/>
          <w:lang w:eastAsia="en-US"/>
        </w:rPr>
        <w:t>noslēdz šāda satura Līgumu (turpmāk – Līgums):</w:t>
      </w:r>
    </w:p>
    <w:p w14:paraId="6ED732D3" w14:textId="77777777" w:rsidR="00626279" w:rsidRPr="00626279" w:rsidRDefault="00626279" w:rsidP="00626279">
      <w:pPr>
        <w:jc w:val="both"/>
        <w:rPr>
          <w:color w:val="000000"/>
          <w:sz w:val="22"/>
          <w:szCs w:val="22"/>
        </w:rPr>
      </w:pPr>
    </w:p>
    <w:p w14:paraId="50C5AD35" w14:textId="77777777" w:rsidR="00626279" w:rsidRPr="00626279" w:rsidRDefault="00626279">
      <w:pPr>
        <w:numPr>
          <w:ilvl w:val="0"/>
          <w:numId w:val="27"/>
        </w:numPr>
        <w:jc w:val="center"/>
        <w:rPr>
          <w:rFonts w:eastAsia="Calibri"/>
          <w:b/>
          <w:color w:val="000000"/>
          <w:sz w:val="22"/>
          <w:szCs w:val="22"/>
          <w:lang w:eastAsia="en-US"/>
        </w:rPr>
      </w:pPr>
      <w:r w:rsidRPr="00626279">
        <w:rPr>
          <w:rFonts w:eastAsia="Calibri"/>
          <w:b/>
          <w:color w:val="000000"/>
          <w:sz w:val="22"/>
          <w:szCs w:val="22"/>
          <w:lang w:eastAsia="en-US"/>
        </w:rPr>
        <w:t>NOMAS OBJEKTS</w:t>
      </w:r>
    </w:p>
    <w:p w14:paraId="4A929B1A" w14:textId="77777777" w:rsidR="00626279" w:rsidRPr="00626279" w:rsidRDefault="00626279" w:rsidP="00626279">
      <w:pPr>
        <w:rPr>
          <w:rFonts w:eastAsia="Calibri"/>
          <w:b/>
          <w:color w:val="000000"/>
          <w:sz w:val="22"/>
          <w:szCs w:val="22"/>
          <w:lang w:eastAsia="en-US"/>
        </w:rPr>
      </w:pPr>
    </w:p>
    <w:p w14:paraId="75550DE8" w14:textId="6D04AE00" w:rsidR="00626279" w:rsidRPr="002D1882" w:rsidRDefault="00626279">
      <w:pPr>
        <w:pStyle w:val="Sarakstarindkopa"/>
        <w:numPr>
          <w:ilvl w:val="1"/>
          <w:numId w:val="27"/>
        </w:numPr>
        <w:tabs>
          <w:tab w:val="left" w:pos="567"/>
        </w:tabs>
        <w:jc w:val="both"/>
        <w:rPr>
          <w:rFonts w:ascii="Times New Roman" w:hAnsi="Times New Roman"/>
          <w:sz w:val="24"/>
          <w:szCs w:val="24"/>
        </w:rPr>
      </w:pPr>
      <w:r w:rsidRPr="002D1882">
        <w:rPr>
          <w:rFonts w:ascii="Times New Roman" w:hAnsi="Times New Roman"/>
          <w:sz w:val="24"/>
          <w:szCs w:val="24"/>
        </w:rPr>
        <w:t>Nomas objektu veido:</w:t>
      </w:r>
    </w:p>
    <w:p w14:paraId="5B0378D6" w14:textId="77777777" w:rsidR="00626279" w:rsidRPr="00626279" w:rsidRDefault="00626279">
      <w:pPr>
        <w:numPr>
          <w:ilvl w:val="2"/>
          <w:numId w:val="27"/>
        </w:numPr>
        <w:tabs>
          <w:tab w:val="left" w:pos="1276"/>
        </w:tabs>
        <w:ind w:left="1276" w:hanging="709"/>
        <w:jc w:val="both"/>
        <w:rPr>
          <w:rFonts w:eastAsia="Calibri"/>
          <w:sz w:val="22"/>
          <w:szCs w:val="22"/>
          <w:lang w:eastAsia="en-US"/>
        </w:rPr>
      </w:pPr>
      <w:r w:rsidRPr="00626279">
        <w:rPr>
          <w:rFonts w:eastAsia="Calibri"/>
          <w:sz w:val="22"/>
          <w:szCs w:val="22"/>
          <w:lang w:eastAsia="en-US"/>
        </w:rPr>
        <w:t>Gulbenes novada pašvaldības nekustamajā īpašumā Lizuma pagastā ar nosaukumu “Pinkas”, kadastra numurs 5072 006 0138, izbūvējamā ražošanas/noliktavas ēkas daļa 1784,05 m</w:t>
      </w:r>
      <w:r w:rsidRPr="00626279">
        <w:rPr>
          <w:rFonts w:eastAsia="Calibri"/>
          <w:sz w:val="22"/>
          <w:szCs w:val="22"/>
          <w:vertAlign w:val="superscript"/>
          <w:lang w:eastAsia="en-US"/>
        </w:rPr>
        <w:t>2</w:t>
      </w:r>
      <w:r w:rsidRPr="00626279">
        <w:rPr>
          <w:rFonts w:eastAsia="Calibri"/>
          <w:sz w:val="22"/>
          <w:szCs w:val="22"/>
          <w:lang w:eastAsia="en-US"/>
        </w:rPr>
        <w:t xml:space="preserve"> platībā, tai skaitā biroja/atpūtas telpas un palīgtelpas (turpmāk – Ēka);</w:t>
      </w:r>
    </w:p>
    <w:p w14:paraId="2F3F97D0" w14:textId="77777777" w:rsidR="00626279" w:rsidRPr="00626279" w:rsidRDefault="00626279">
      <w:pPr>
        <w:numPr>
          <w:ilvl w:val="2"/>
          <w:numId w:val="27"/>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626279">
        <w:rPr>
          <w:rFonts w:eastAsia="Calibri"/>
          <w:sz w:val="22"/>
          <w:szCs w:val="22"/>
          <w:lang w:eastAsia="en-US"/>
        </w:rPr>
        <w:t>velonovietnēm</w:t>
      </w:r>
      <w:proofErr w:type="spellEnd"/>
      <w:r w:rsidRPr="00626279">
        <w:rPr>
          <w:rFonts w:eastAsia="Calibri"/>
          <w:sz w:val="22"/>
          <w:szCs w:val="22"/>
          <w:lang w:eastAsia="en-US"/>
        </w:rPr>
        <w:t xml:space="preserve"> un 49 (četrdesmit deviņām) stāvvietām) un teritorijas nožogojums (turpmāk – Inženierbūves);</w:t>
      </w:r>
    </w:p>
    <w:p w14:paraId="35AFD9E2" w14:textId="77777777" w:rsidR="00626279" w:rsidRPr="00626279" w:rsidRDefault="00626279">
      <w:pPr>
        <w:numPr>
          <w:ilvl w:val="2"/>
          <w:numId w:val="27"/>
        </w:numPr>
        <w:tabs>
          <w:tab w:val="left" w:pos="1276"/>
        </w:tabs>
        <w:ind w:left="1276" w:hanging="709"/>
        <w:jc w:val="both"/>
        <w:rPr>
          <w:rFonts w:eastAsia="Calibri"/>
          <w:sz w:val="22"/>
          <w:szCs w:val="22"/>
          <w:lang w:eastAsia="en-US"/>
        </w:rPr>
      </w:pPr>
      <w:r w:rsidRPr="00626279">
        <w:rPr>
          <w:rFonts w:eastAsia="Calibri"/>
          <w:sz w:val="22"/>
          <w:szCs w:val="22"/>
          <w:lang w:eastAsia="en-US"/>
        </w:rPr>
        <w:t>Ēkai un Inženierbūvēm piesaistītās zemes vienības, kadastra apzīmējums 5072 006 0238, daļas 3,00 ha platībā 6361/30000 domājamā daļa (turpmāk – Zemesgabals),</w:t>
      </w:r>
    </w:p>
    <w:p w14:paraId="36468C58" w14:textId="77777777" w:rsidR="00626279" w:rsidRPr="00626279" w:rsidRDefault="00626279" w:rsidP="00626279">
      <w:pPr>
        <w:tabs>
          <w:tab w:val="left" w:pos="1276"/>
        </w:tabs>
        <w:ind w:left="567"/>
        <w:jc w:val="both"/>
        <w:rPr>
          <w:sz w:val="22"/>
          <w:szCs w:val="22"/>
        </w:rPr>
      </w:pPr>
      <w:r w:rsidRPr="00626279">
        <w:rPr>
          <w:sz w:val="22"/>
          <w:szCs w:val="22"/>
        </w:rPr>
        <w:t xml:space="preserve">turpmāk viss kopā saukts – Nomas objekts. </w:t>
      </w:r>
    </w:p>
    <w:p w14:paraId="4B82CC42"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Ēkas telpu izvietojuma shēma (1.pielikums) un Zemesgabala </w:t>
      </w:r>
      <w:proofErr w:type="spellStart"/>
      <w:r w:rsidRPr="00626279">
        <w:rPr>
          <w:rFonts w:eastAsia="Calibri"/>
          <w:sz w:val="22"/>
          <w:szCs w:val="22"/>
          <w:lang w:eastAsia="en-US"/>
        </w:rPr>
        <w:t>izkopējums</w:t>
      </w:r>
      <w:proofErr w:type="spellEnd"/>
      <w:r w:rsidRPr="00626279">
        <w:rPr>
          <w:rFonts w:eastAsia="Calibri"/>
          <w:sz w:val="22"/>
          <w:szCs w:val="22"/>
          <w:lang w:eastAsia="en-US"/>
        </w:rPr>
        <w:t xml:space="preserve"> no digitālās kartes  (2.pielikums) pievienots Līgumam, un tie ir Līguma neatņemama sastāvdaļa.</w:t>
      </w:r>
    </w:p>
    <w:p w14:paraId="73E2D3F8"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Nomas </w:t>
      </w:r>
      <w:r w:rsidRPr="00626279">
        <w:rPr>
          <w:rFonts w:eastAsia="Calibri"/>
          <w:sz w:val="22"/>
          <w:szCs w:val="22"/>
          <w:lang w:eastAsia="en-US"/>
        </w:rPr>
        <w:t xml:space="preserve">objekts saskaņā ar Gulbenes novada pašvaldības teritorijas plānojumu atrodas Rūpnieciskās apbūves teritorija (R), galvenais Ēkas lietošanas veids – 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p w14:paraId="5FEAC2AF"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būvniecība ir būvdarbu stadijā. Plānotais Nomas objekta nodošanas ekspluatācijā termiņš ir 2022.gada ceturtais ceturksnis.</w:t>
      </w:r>
    </w:p>
    <w:p w14:paraId="4C3B9B80"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lastRenderedPageBreak/>
        <w:t>Nomas objekta būvdarbi tiek veikti, pamatojoties uz Gulbenes novada būvvaldes 2020.gada 31.jūlijā izsniegtu būvatļauju Nr.BIS-BV-4.1-2020-5031.</w:t>
      </w:r>
    </w:p>
    <w:p w14:paraId="25C954DE"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37C99A8C" w14:textId="77777777" w:rsidR="00626279" w:rsidRPr="00626279" w:rsidRDefault="00626279" w:rsidP="00626279">
      <w:pPr>
        <w:tabs>
          <w:tab w:val="left" w:pos="567"/>
        </w:tabs>
        <w:jc w:val="both"/>
        <w:rPr>
          <w:sz w:val="22"/>
          <w:szCs w:val="22"/>
        </w:rPr>
      </w:pPr>
    </w:p>
    <w:p w14:paraId="4C3AB4CA" w14:textId="77777777" w:rsidR="00626279" w:rsidRPr="00626279" w:rsidRDefault="00626279">
      <w:pPr>
        <w:numPr>
          <w:ilvl w:val="0"/>
          <w:numId w:val="27"/>
        </w:numPr>
        <w:tabs>
          <w:tab w:val="left" w:pos="567"/>
        </w:tabs>
        <w:jc w:val="center"/>
        <w:rPr>
          <w:rFonts w:eastAsia="Calibri"/>
          <w:sz w:val="22"/>
          <w:szCs w:val="22"/>
          <w:lang w:eastAsia="en-US"/>
        </w:rPr>
      </w:pPr>
      <w:r w:rsidRPr="00626279">
        <w:rPr>
          <w:rFonts w:eastAsia="Calibri"/>
          <w:b/>
          <w:color w:val="000000"/>
          <w:sz w:val="22"/>
          <w:szCs w:val="22"/>
          <w:lang w:eastAsia="en-US"/>
        </w:rPr>
        <w:t>LĪGUMA PRIEKŠMETS</w:t>
      </w:r>
    </w:p>
    <w:p w14:paraId="0336919D" w14:textId="77777777" w:rsidR="00626279" w:rsidRPr="00626279" w:rsidRDefault="00626279" w:rsidP="00626279">
      <w:pPr>
        <w:tabs>
          <w:tab w:val="left" w:pos="567"/>
        </w:tabs>
        <w:ind w:left="567" w:hanging="567"/>
        <w:rPr>
          <w:rFonts w:eastAsia="Calibri"/>
          <w:sz w:val="22"/>
          <w:szCs w:val="22"/>
          <w:lang w:eastAsia="en-US"/>
        </w:rPr>
      </w:pPr>
    </w:p>
    <w:p w14:paraId="5F7CDA8C" w14:textId="77777777" w:rsidR="00626279" w:rsidRPr="00626279" w:rsidRDefault="00626279">
      <w:pPr>
        <w:numPr>
          <w:ilvl w:val="1"/>
          <w:numId w:val="27"/>
        </w:numPr>
        <w:tabs>
          <w:tab w:val="left" w:pos="567"/>
        </w:tabs>
        <w:ind w:left="567" w:hanging="567"/>
        <w:rPr>
          <w:rFonts w:eastAsia="Calibri"/>
          <w:sz w:val="22"/>
          <w:szCs w:val="22"/>
          <w:lang w:eastAsia="en-US"/>
        </w:rPr>
      </w:pPr>
      <w:r w:rsidRPr="00626279">
        <w:rPr>
          <w:rFonts w:eastAsia="Calibri"/>
          <w:color w:val="000000"/>
          <w:sz w:val="22"/>
          <w:szCs w:val="22"/>
          <w:lang w:eastAsia="en-US"/>
        </w:rPr>
        <w:t xml:space="preserve">Iznomātājs nodod un Nomnieks pieņem atlīdzības lietošanā </w:t>
      </w:r>
      <w:r w:rsidRPr="00626279">
        <w:rPr>
          <w:rFonts w:eastAsia="Calibri"/>
          <w:sz w:val="22"/>
          <w:szCs w:val="22"/>
          <w:lang w:eastAsia="en-US"/>
        </w:rPr>
        <w:t>Nomas objektu.</w:t>
      </w:r>
    </w:p>
    <w:p w14:paraId="53D914A3"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Arial"/>
          <w:color w:val="000000"/>
          <w:sz w:val="22"/>
          <w:szCs w:val="22"/>
          <w:lang w:eastAsia="en-US"/>
        </w:rPr>
        <w:t xml:space="preserve">Nomnieks ir apsekojis Nomas objektu un iepazinies ar to. Nomas objekta robežas un stāvoklis Nomniekam ir zināms </w:t>
      </w:r>
      <w:r w:rsidRPr="00626279">
        <w:rPr>
          <w:rFonts w:eastAsia="Calibri"/>
          <w:snapToGrid w:val="0"/>
          <w:color w:val="000000"/>
          <w:sz w:val="22"/>
          <w:szCs w:val="22"/>
          <w:lang w:eastAsia="en-US"/>
        </w:rPr>
        <w:t>un par to nav nekādu pretenziju. Nomas objekts tiks</w:t>
      </w:r>
      <w:r w:rsidRPr="00626279">
        <w:rPr>
          <w:rFonts w:eastAsia="Calibri"/>
          <w:snapToGrid w:val="0"/>
          <w:sz w:val="22"/>
          <w:szCs w:val="22"/>
          <w:lang w:eastAsia="en-US"/>
        </w:rPr>
        <w:t xml:space="preserve"> nodots Nomniekam tādā stāvoklī, kādā tas būs nodošanas dienā. Nomas objektu Iznomātājs nodod Nomniekam </w:t>
      </w:r>
      <w:r w:rsidRPr="00626279">
        <w:rPr>
          <w:sz w:val="22"/>
          <w:szCs w:val="22"/>
          <w:lang w:eastAsia="en-US"/>
        </w:rPr>
        <w:t>10 (desmit)  darba dienu laikā pēc Nomas objekta nodošanas ekspluatācijā</w:t>
      </w:r>
      <w:r w:rsidRPr="00626279">
        <w:rPr>
          <w:rFonts w:eastAsia="Calibri"/>
          <w:snapToGrid w:val="0"/>
          <w:sz w:val="22"/>
          <w:szCs w:val="22"/>
          <w:lang w:eastAsia="en-US"/>
        </w:rPr>
        <w:t xml:space="preserve">, sastādot nodošanas-pieņemšanas aktu, kas pēc abpusējas parakstīšanas kļūst par Līguma pielikumu, tā neatņemamu sastāvdaļu. </w:t>
      </w:r>
    </w:p>
    <w:p w14:paraId="49F991A6"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p w14:paraId="06555E62"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apņemas </w:t>
      </w:r>
      <w:r w:rsidRPr="00626279">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1412773F"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237574B8" w14:textId="77777777" w:rsidR="00626279" w:rsidRPr="00626279" w:rsidRDefault="00626279">
      <w:pPr>
        <w:numPr>
          <w:ilvl w:val="1"/>
          <w:numId w:val="27"/>
        </w:numPr>
        <w:tabs>
          <w:tab w:val="left" w:pos="567"/>
        </w:tabs>
        <w:ind w:left="567" w:hanging="567"/>
        <w:jc w:val="both"/>
        <w:rPr>
          <w:rFonts w:eastAsia="Calibri"/>
          <w:sz w:val="22"/>
          <w:szCs w:val="22"/>
          <w:lang w:eastAsia="en-US"/>
        </w:rPr>
      </w:pPr>
      <w:r w:rsidRPr="00626279">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6C0B7F99" w14:textId="77777777" w:rsidR="00626279" w:rsidRPr="00626279" w:rsidRDefault="00626279">
      <w:pPr>
        <w:numPr>
          <w:ilvl w:val="2"/>
          <w:numId w:val="27"/>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veikt investīcijas savos nemateriālajos ieguldījumos un pamatlīdzekļos ne mazāk kā 3 508 948,00 EUR (trīs miljoni pieci simti astoņi tūkstoši deviņi simti četrdesmit astoņi </w:t>
      </w:r>
      <w:proofErr w:type="spellStart"/>
      <w:r w:rsidRPr="00626279">
        <w:rPr>
          <w:rFonts w:eastAsia="Calibri"/>
          <w:i/>
          <w:sz w:val="22"/>
          <w:szCs w:val="22"/>
          <w:lang w:eastAsia="en-US"/>
        </w:rPr>
        <w:t>euro</w:t>
      </w:r>
      <w:proofErr w:type="spellEnd"/>
      <w:r w:rsidRPr="00626279">
        <w:rPr>
          <w:rFonts w:eastAsia="Calibri"/>
          <w:sz w:val="22"/>
          <w:szCs w:val="22"/>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102AF8BC" w14:textId="77777777" w:rsidR="00626279" w:rsidRPr="00626279" w:rsidRDefault="00626279">
      <w:pPr>
        <w:numPr>
          <w:ilvl w:val="2"/>
          <w:numId w:val="27"/>
        </w:numPr>
        <w:tabs>
          <w:tab w:val="left" w:pos="1276"/>
        </w:tabs>
        <w:ind w:left="1276" w:hanging="709"/>
        <w:contextualSpacing/>
        <w:jc w:val="both"/>
        <w:rPr>
          <w:rFonts w:eastAsia="Calibri"/>
          <w:sz w:val="22"/>
          <w:szCs w:val="22"/>
          <w:lang w:eastAsia="en-US"/>
        </w:rPr>
      </w:pPr>
      <w:r w:rsidRPr="00626279">
        <w:rPr>
          <w:rFonts w:eastAsia="Calibri"/>
          <w:sz w:val="22"/>
          <w:szCs w:val="22"/>
          <w:lang w:eastAsia="en-US"/>
        </w:rPr>
        <w:t>izveidot ne mazāk kā 20 (divdesmit) jaunas darba vietas.</w:t>
      </w:r>
      <w:r w:rsidRPr="00626279">
        <w:rPr>
          <w:rFonts w:eastAsia="Calibri"/>
          <w:sz w:val="22"/>
          <w:szCs w:val="22"/>
          <w:lang w:eastAsia="en-US"/>
        </w:rPr>
        <w:tab/>
      </w:r>
    </w:p>
    <w:p w14:paraId="5B950A5A" w14:textId="77777777" w:rsidR="00626279" w:rsidRPr="00626279" w:rsidRDefault="00626279">
      <w:pPr>
        <w:numPr>
          <w:ilvl w:val="1"/>
          <w:numId w:val="27"/>
        </w:numPr>
        <w:tabs>
          <w:tab w:val="left" w:pos="567"/>
          <w:tab w:val="left" w:pos="1276"/>
        </w:tabs>
        <w:ind w:left="567" w:hanging="567"/>
        <w:contextualSpacing/>
        <w:jc w:val="both"/>
        <w:rPr>
          <w:rFonts w:eastAsia="Calibri"/>
          <w:sz w:val="22"/>
          <w:szCs w:val="22"/>
          <w:lang w:eastAsia="en-US"/>
        </w:rPr>
      </w:pPr>
      <w:r w:rsidRPr="00626279">
        <w:rPr>
          <w:rFonts w:eastAsia="Calibri"/>
          <w:sz w:val="22"/>
          <w:szCs w:val="22"/>
          <w:lang w:eastAsia="en-US"/>
        </w:rPr>
        <w:t xml:space="preserve">Līguma 2.6.punktā norādīto sasniedzamo rādītāju vērtības ir attiecināmas, ja tās atbilst </w:t>
      </w:r>
      <w:bookmarkStart w:id="62" w:name="_heading=h.gjdgxs" w:colFirst="0" w:colLast="0"/>
      <w:bookmarkEnd w:id="62"/>
      <w:r w:rsidRPr="00626279">
        <w:rPr>
          <w:rFonts w:eastAsia="Calibri"/>
          <w:sz w:val="22"/>
          <w:szCs w:val="22"/>
          <w:lang w:eastAsia="en-US"/>
        </w:rPr>
        <w:t>Ministru kabineta 2015.gada 10.novembra noteikumiem Nr. 645 “</w:t>
      </w:r>
      <w:r w:rsidRPr="00626279">
        <w:rPr>
          <w:rFonts w:eastAsia="Calibri"/>
          <w:color w:val="0563C1"/>
          <w:sz w:val="22"/>
          <w:szCs w:val="22"/>
          <w:u w:val="single"/>
          <w:lang w:eastAsia="en-US"/>
        </w:rPr>
        <w:t xml:space="preserve">Darbības programmas “Izaugsme un nodarbinātība” 5.6.2. specifiskā atbalsta mērķa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uzņēmējdarbības veicināšanai pašvaldībās” īstenošanas noteikumi</w:t>
      </w:r>
      <w:r w:rsidRPr="00626279">
        <w:rPr>
          <w:rFonts w:eastAsia="Calibri"/>
          <w:sz w:val="22"/>
          <w:szCs w:val="22"/>
          <w:lang w:eastAsia="en-US"/>
        </w:rPr>
        <w:t>”.</w:t>
      </w:r>
    </w:p>
    <w:p w14:paraId="7FBB1886" w14:textId="77777777" w:rsidR="00626279" w:rsidRPr="00626279" w:rsidRDefault="00626279" w:rsidP="00626279">
      <w:pPr>
        <w:pBdr>
          <w:top w:val="nil"/>
          <w:left w:val="nil"/>
          <w:bottom w:val="nil"/>
          <w:right w:val="nil"/>
          <w:between w:val="nil"/>
        </w:pBdr>
        <w:ind w:left="426"/>
        <w:contextualSpacing/>
        <w:rPr>
          <w:rFonts w:eastAsia="Calibri"/>
          <w:b/>
          <w:color w:val="000000"/>
          <w:sz w:val="22"/>
          <w:szCs w:val="22"/>
          <w:lang w:eastAsia="en-US"/>
        </w:rPr>
      </w:pPr>
    </w:p>
    <w:p w14:paraId="47A8DA38" w14:textId="77777777" w:rsidR="00626279" w:rsidRPr="00626279" w:rsidRDefault="00626279">
      <w:pPr>
        <w:numPr>
          <w:ilvl w:val="0"/>
          <w:numId w:val="27"/>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626279">
        <w:rPr>
          <w:rFonts w:eastAsia="Calibri"/>
          <w:b/>
          <w:color w:val="000000"/>
          <w:sz w:val="22"/>
          <w:szCs w:val="22"/>
          <w:lang w:eastAsia="en-US"/>
        </w:rPr>
        <w:t>LĪGUMA TERMIŅŠ</w:t>
      </w:r>
    </w:p>
    <w:p w14:paraId="33C874D4" w14:textId="77777777" w:rsidR="00626279" w:rsidRPr="00626279" w:rsidRDefault="00626279" w:rsidP="00626279">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2C36C4BB" w14:textId="77777777" w:rsidR="00626279" w:rsidRPr="00626279" w:rsidRDefault="00626279">
      <w:pPr>
        <w:numPr>
          <w:ilvl w:val="1"/>
          <w:numId w:val="27"/>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Līgums stājas spēkā pēc tā abpusējas parakstīšanas, nomas līguma saistību izpildes nodrošinājuma iesniegšanas Iznomātājam un Nomas objekta nodošanas</w:t>
      </w:r>
      <w:r w:rsidRPr="00626279">
        <w:rPr>
          <w:rFonts w:eastAsia="Calibri"/>
          <w:sz w:val="22"/>
          <w:szCs w:val="22"/>
          <w:lang w:eastAsia="en-US"/>
        </w:rPr>
        <w:noBreakHyphen/>
        <w:t>pieņemšanas akta parakstīšanas.</w:t>
      </w:r>
    </w:p>
    <w:p w14:paraId="4C25F9FF" w14:textId="77777777" w:rsidR="00626279" w:rsidRPr="00626279" w:rsidRDefault="00626279">
      <w:pPr>
        <w:numPr>
          <w:ilvl w:val="1"/>
          <w:numId w:val="27"/>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 xml:space="preserve">Līguma termiņš ir </w:t>
      </w:r>
      <w:r w:rsidRPr="00626279">
        <w:rPr>
          <w:rFonts w:eastAsia="Calibri"/>
          <w:bCs/>
          <w:sz w:val="22"/>
          <w:szCs w:val="22"/>
          <w:lang w:eastAsia="en-US"/>
        </w:rPr>
        <w:t xml:space="preserve">30 (trīsdesmit) gadi no Līguma spēkā stāšanās dienas. </w:t>
      </w:r>
    </w:p>
    <w:p w14:paraId="67F49116" w14:textId="77777777" w:rsidR="00626279" w:rsidRPr="00626279" w:rsidRDefault="00626279">
      <w:pPr>
        <w:numPr>
          <w:ilvl w:val="0"/>
          <w:numId w:val="27"/>
        </w:numPr>
        <w:tabs>
          <w:tab w:val="left" w:pos="284"/>
        </w:tabs>
        <w:contextualSpacing/>
        <w:jc w:val="center"/>
        <w:rPr>
          <w:rFonts w:eastAsia="Calibri"/>
          <w:sz w:val="22"/>
          <w:szCs w:val="22"/>
          <w:lang w:eastAsia="en-US"/>
        </w:rPr>
      </w:pPr>
      <w:r w:rsidRPr="00626279">
        <w:rPr>
          <w:rFonts w:eastAsia="Calibri"/>
          <w:b/>
          <w:color w:val="000000"/>
          <w:sz w:val="22"/>
          <w:szCs w:val="22"/>
          <w:lang w:eastAsia="en-US"/>
        </w:rPr>
        <w:t>MAKSĀJUMI UN NORĒĶINU KĀRTĪBA</w:t>
      </w:r>
    </w:p>
    <w:p w14:paraId="2C6EF6F3"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380488B7"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Nomas maksa par Nomas objektu ir _______ </w:t>
      </w:r>
      <w:proofErr w:type="spellStart"/>
      <w:r w:rsidRPr="00626279">
        <w:rPr>
          <w:rFonts w:eastAsia="Calibri"/>
          <w:color w:val="000000"/>
          <w:sz w:val="22"/>
          <w:szCs w:val="22"/>
          <w:lang w:eastAsia="en-US"/>
        </w:rPr>
        <w:t>euro</w:t>
      </w:r>
      <w:proofErr w:type="spellEnd"/>
      <w:r w:rsidRPr="00626279">
        <w:rPr>
          <w:rFonts w:eastAsia="Calibri"/>
          <w:color w:val="000000"/>
          <w:sz w:val="22"/>
          <w:szCs w:val="22"/>
          <w:lang w:eastAsia="en-US"/>
        </w:rPr>
        <w:t xml:space="preserve"> (______________ eiro) mēnesī bez pievienotās vērtības nodokļa (</w:t>
      </w:r>
      <w:r w:rsidRPr="00626279">
        <w:rPr>
          <w:rFonts w:eastAsia="Calibri"/>
          <w:iCs/>
          <w:color w:val="000000"/>
          <w:sz w:val="22"/>
          <w:szCs w:val="22"/>
          <w:lang w:eastAsia="en-US"/>
        </w:rPr>
        <w:t>turpmāk – Nomas maksa)</w:t>
      </w:r>
      <w:r w:rsidRPr="00626279">
        <w:rPr>
          <w:rFonts w:eastAsia="Calibri"/>
          <w:color w:val="000000"/>
          <w:sz w:val="22"/>
          <w:szCs w:val="22"/>
          <w:lang w:eastAsia="en-US"/>
        </w:rPr>
        <w:t>.</w:t>
      </w:r>
    </w:p>
    <w:p w14:paraId="20FDB66A"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Nomas maksa tiek aprēķināta, sākot no Līguma spēkā stāšanās dienas. Nomas maksas aprēķina periods ir 1 (viens) mēnesis.</w:t>
      </w:r>
    </w:p>
    <w:p w14:paraId="404BC37E"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Nomas maksu Nomnieks maksā ar pārskaitījumu uz Līgumā norādīto Iznomātāja bankas kontu katru mēnesi 20 (divdesmit) dienu laikā no rēķina izrakstīšanas dienas. Rēķins Nomniekam tiek nosūtīts </w:t>
      </w:r>
      <w:r w:rsidRPr="00626279">
        <w:rPr>
          <w:rFonts w:eastAsia="Calibri"/>
          <w:color w:val="000000"/>
          <w:sz w:val="22"/>
          <w:szCs w:val="22"/>
          <w:lang w:eastAsia="en-US"/>
        </w:rPr>
        <w:lastRenderedPageBreak/>
        <w:t xml:space="preserve">elektroniski līdz kārtējā mēneša 5.(piektajam) datumam uz Līgumā norādīto Nomnieka elektroniskā pasta adresi no Iznomātāja elektroniskā pasta adreses </w:t>
      </w:r>
      <w:hyperlink r:id="rId92">
        <w:r w:rsidRPr="00626279">
          <w:rPr>
            <w:rFonts w:eastAsia="Calibri"/>
            <w:color w:val="0563C1"/>
            <w:sz w:val="22"/>
            <w:szCs w:val="22"/>
            <w:u w:val="single"/>
            <w:lang w:eastAsia="en-US"/>
          </w:rPr>
          <w:t>rekini@gulbene.lv</w:t>
        </w:r>
      </w:hyperlink>
      <w:r w:rsidRPr="00626279">
        <w:rPr>
          <w:rFonts w:eastAsia="Calibri"/>
          <w:color w:val="000000"/>
          <w:sz w:val="22"/>
          <w:szCs w:val="22"/>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3597A173"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626279">
        <w:rPr>
          <w:sz w:val="22"/>
          <w:szCs w:val="22"/>
          <w:lang w:eastAsia="en-US"/>
        </w:rPr>
        <w:t xml:space="preserve">50,00 EUR (piecdesmit </w:t>
      </w:r>
      <w:proofErr w:type="spellStart"/>
      <w:r w:rsidRPr="00626279">
        <w:rPr>
          <w:i/>
          <w:sz w:val="22"/>
          <w:szCs w:val="22"/>
          <w:lang w:eastAsia="en-US"/>
        </w:rPr>
        <w:t>euro</w:t>
      </w:r>
      <w:proofErr w:type="spellEnd"/>
      <w:r w:rsidRPr="00626279">
        <w:rPr>
          <w:sz w:val="22"/>
          <w:szCs w:val="22"/>
          <w:lang w:eastAsia="en-US"/>
        </w:rPr>
        <w:t xml:space="preserve">) apmērā bez pievienotās vērtības nodokļa </w:t>
      </w:r>
      <w:r w:rsidRPr="00626279">
        <w:rPr>
          <w:rFonts w:eastAsia="Calibri"/>
          <w:color w:val="000000"/>
          <w:sz w:val="22"/>
          <w:szCs w:val="22"/>
          <w:lang w:eastAsia="en-US"/>
        </w:rPr>
        <w:t>(</w:t>
      </w:r>
      <w:r w:rsidRPr="00626279">
        <w:rPr>
          <w:rFonts w:eastAsia="Calibri"/>
          <w:iCs/>
          <w:color w:val="000000"/>
          <w:sz w:val="22"/>
          <w:szCs w:val="22"/>
          <w:lang w:eastAsia="en-US"/>
        </w:rPr>
        <w:t>turpmāk – PVN)</w:t>
      </w:r>
      <w:r w:rsidRPr="00626279">
        <w:rPr>
          <w:rFonts w:eastAsia="Calibri"/>
          <w:color w:val="000000"/>
          <w:sz w:val="22"/>
          <w:szCs w:val="22"/>
          <w:lang w:eastAsia="en-US"/>
        </w:rPr>
        <w:t>.</w:t>
      </w:r>
      <w:r w:rsidRPr="00626279">
        <w:rPr>
          <w:sz w:val="22"/>
          <w:szCs w:val="22"/>
          <w:lang w:eastAsia="en-US"/>
        </w:rPr>
        <w:t xml:space="preserve"> </w:t>
      </w:r>
      <w:r w:rsidRPr="00626279">
        <w:rPr>
          <w:rFonts w:eastAsia="Calibri"/>
          <w:sz w:val="22"/>
          <w:szCs w:val="22"/>
          <w:lang w:eastAsia="en-US"/>
        </w:rPr>
        <w:t>Samaksa veicama ar</w:t>
      </w:r>
      <w:r w:rsidRPr="00626279">
        <w:rPr>
          <w:rFonts w:eastAsia="Calibri"/>
          <w:color w:val="000000"/>
          <w:sz w:val="22"/>
          <w:szCs w:val="22"/>
          <w:lang w:eastAsia="en-US"/>
        </w:rPr>
        <w:t xml:space="preserve"> pārskaitījumu uz Līgumā norādīto Iznomātāja bankas kontu</w:t>
      </w:r>
      <w:r w:rsidRPr="00626279">
        <w:rPr>
          <w:rFonts w:eastAsia="Calibri"/>
          <w:sz w:val="22"/>
          <w:szCs w:val="22"/>
          <w:lang w:eastAsia="en-US"/>
        </w:rPr>
        <w:t xml:space="preserve">  2 (divu) mēnešu laikā no Nomas līguma stāšanās spēkā brīža.</w:t>
      </w:r>
    </w:p>
    <w:p w14:paraId="1519891A"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0FAD797F"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0D1AC8D1"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maksā nekustamā īpašuma nodokli likumā “Par nekustamā īpašuma nodokli” noteiktajā kārtībā.</w:t>
      </w:r>
    </w:p>
    <w:p w14:paraId="5796BEEF"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Līgumā paredzētie maksājumi tiek uzskatīti par samaksātiem dienā, kad maksājumi pilnā apmērā ir saņemti Iznomātāja bankas kontā.</w:t>
      </w:r>
    </w:p>
    <w:p w14:paraId="4D27BBD4"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Visas izmaksas, kas saistītas ar Līgumā paredzēto maksājumu veikšanu un bankas pakalpojumiem, sedz Nomnieks.</w:t>
      </w:r>
    </w:p>
    <w:p w14:paraId="085D882A"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073D6610"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nosūtot, Nomniekam rakstisku paziņojumu, vienpusēji mainīt Nomas maksas apmēru bez grozījumu izdarīšanas līgumā:</w:t>
      </w:r>
    </w:p>
    <w:p w14:paraId="59812D22"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4BAD4978"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51E84B72"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normatīvie akti paredz citu nomas maksas apmēru vai nomas maksas aprēķināšanas kārtību</w:t>
      </w:r>
      <w:r w:rsidRPr="00626279">
        <w:rPr>
          <w:rFonts w:eastAsia="Calibri"/>
          <w:sz w:val="22"/>
          <w:szCs w:val="22"/>
          <w:lang w:eastAsia="en-US"/>
        </w:rPr>
        <w:t>.</w:t>
      </w:r>
    </w:p>
    <w:p w14:paraId="57A33FDC"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vienpusēji pārskata </w:t>
      </w:r>
      <w:r w:rsidRPr="00626279">
        <w:rPr>
          <w:rFonts w:eastAsia="Calibri"/>
          <w:iCs/>
          <w:sz w:val="22"/>
          <w:szCs w:val="22"/>
          <w:lang w:eastAsia="en-US"/>
        </w:rPr>
        <w:t xml:space="preserve">Nomas objekta </w:t>
      </w:r>
      <w:r w:rsidRPr="00626279">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626279">
        <w:rPr>
          <w:rFonts w:eastAsia="Calibri"/>
          <w:iCs/>
          <w:sz w:val="22"/>
          <w:szCs w:val="22"/>
          <w:lang w:eastAsia="en-US"/>
        </w:rPr>
        <w:t xml:space="preserve">Nomas objektu </w:t>
      </w:r>
      <w:r w:rsidRPr="00626279">
        <w:rPr>
          <w:rFonts w:eastAsia="Calibri"/>
          <w:sz w:val="22"/>
          <w:szCs w:val="22"/>
          <w:lang w:eastAsia="en-US"/>
        </w:rPr>
        <w:t xml:space="preserve">iznomā saimnieciskās darbības veikšanai un samazinātas nomas maksas piemērošanas gadījumā atbalsts </w:t>
      </w:r>
      <w:r w:rsidRPr="00626279">
        <w:rPr>
          <w:rFonts w:eastAsia="Calibri"/>
          <w:iCs/>
          <w:sz w:val="22"/>
          <w:szCs w:val="22"/>
          <w:lang w:eastAsia="en-US"/>
        </w:rPr>
        <w:t xml:space="preserve">Nomniekam </w:t>
      </w:r>
      <w:r w:rsidRPr="00626279">
        <w:rPr>
          <w:rFonts w:eastAsia="Calibri"/>
          <w:sz w:val="22"/>
          <w:szCs w:val="22"/>
          <w:lang w:eastAsia="en-US"/>
        </w:rPr>
        <w:t xml:space="preserve">kvalificējams kā komercdarbības atbalsts.  </w:t>
      </w:r>
    </w:p>
    <w:p w14:paraId="2CD5C6E5"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626279">
        <w:rPr>
          <w:rFonts w:eastAsia="Calibri"/>
          <w:sz w:val="22"/>
          <w:szCs w:val="22"/>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03C0F38"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nemainīt Nomas maksas apmēru Līguma 4.11.punktā minētajos gadījumos, ja nomas maksas palielinājums gadā ir mazāks nekā attiecīgā paziņojuma sagatavošanas un nosūtīšanas izmaksas.</w:t>
      </w:r>
    </w:p>
    <w:p w14:paraId="3B208A85"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Ja Nomnieks nepiekrīt pārskatītajam nomas maksas apmēram, Nomniekam ir tiesības vienpusēji atkāpties no Līguma, par to rakstiski informējot Iznomātāju vienu mēnesi iepriekš. Līdz Līguma </w:t>
      </w:r>
      <w:r w:rsidRPr="00626279">
        <w:rPr>
          <w:rFonts w:eastAsia="Calibri"/>
          <w:color w:val="000000"/>
          <w:sz w:val="22"/>
          <w:szCs w:val="22"/>
          <w:lang w:eastAsia="en-US"/>
        </w:rPr>
        <w:lastRenderedPageBreak/>
        <w:t>izbeigšanai Nomnieks maksā nomas maksu atbilstoši pārskatītajam nomas maksas apmēram. Šajā gadījumā Nomnieks sedz Iznomātājam visus zaudējumus, kas saistīti ar Nomnieka atkāpšanos no Līguma.</w:t>
      </w:r>
    </w:p>
    <w:p w14:paraId="6A6EEC7A"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626279">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626279">
        <w:rPr>
          <w:rFonts w:eastAsia="Calibri"/>
          <w:sz w:val="22"/>
          <w:szCs w:val="22"/>
          <w:lang w:eastAsia="en-US"/>
        </w:rPr>
        <w:t>Nomas maksu nesamazina pirmo trīs gadu laikā pēc Līguma noslēgšanas.</w:t>
      </w:r>
    </w:p>
    <w:p w14:paraId="3C72EE32"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2028C0E5"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patstāvīgi apmaksā visus nodokļus, nodevas un iespējamus līgumsodus un soda naudas, kas saistītas ar viņa darbību Nomas objektā.</w:t>
      </w:r>
    </w:p>
    <w:p w14:paraId="567CC4AB"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Nomnieks patstāvīgi slēdz līgumus ar </w:t>
      </w:r>
      <w:r w:rsidRPr="00626279">
        <w:rPr>
          <w:rFonts w:eastAsia="Calibri"/>
          <w:sz w:val="22"/>
          <w:szCs w:val="22"/>
          <w:lang w:eastAsia="en-US"/>
        </w:rPr>
        <w:t>attiecīgajiem</w:t>
      </w:r>
      <w:r w:rsidRPr="00626279">
        <w:rPr>
          <w:rFonts w:eastAsia="Calibri"/>
          <w:color w:val="000000"/>
          <w:sz w:val="22"/>
          <w:szCs w:val="22"/>
          <w:lang w:eastAsia="en-US"/>
        </w:rPr>
        <w:t xml:space="preserve"> pakalpojumu sniedzējiem par </w:t>
      </w:r>
      <w:r w:rsidRPr="00626279">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1483577840"/>
        </w:sdtPr>
        <w:sdtContent/>
      </w:sdt>
      <w:r w:rsidRPr="00626279">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626279">
        <w:rPr>
          <w:rFonts w:eastAsia="Calibri"/>
          <w:b/>
          <w:sz w:val="22"/>
          <w:szCs w:val="22"/>
          <w:lang w:eastAsia="en-US"/>
        </w:rPr>
        <w:t xml:space="preserve"> </w:t>
      </w:r>
      <w:r w:rsidRPr="00626279">
        <w:rPr>
          <w:rFonts w:eastAsia="Calibri"/>
          <w:sz w:val="22"/>
          <w:szCs w:val="22"/>
          <w:lang w:eastAsia="en-US"/>
        </w:rPr>
        <w:t>Iznomātāju.</w:t>
      </w:r>
    </w:p>
    <w:p w14:paraId="0B91A5CC" w14:textId="77777777" w:rsidR="00626279" w:rsidRPr="00626279" w:rsidRDefault="00626279" w:rsidP="00626279">
      <w:pPr>
        <w:pBdr>
          <w:top w:val="nil"/>
          <w:left w:val="nil"/>
          <w:bottom w:val="nil"/>
          <w:right w:val="nil"/>
          <w:between w:val="nil"/>
        </w:pBdr>
        <w:ind w:left="567"/>
        <w:jc w:val="both"/>
        <w:rPr>
          <w:rFonts w:eastAsia="Calibri"/>
          <w:b/>
          <w:color w:val="000000"/>
          <w:sz w:val="22"/>
          <w:szCs w:val="22"/>
          <w:lang w:eastAsia="en-US"/>
        </w:rPr>
      </w:pPr>
    </w:p>
    <w:p w14:paraId="6D923622" w14:textId="77777777" w:rsidR="00626279" w:rsidRPr="00626279" w:rsidRDefault="00626279">
      <w:pPr>
        <w:numPr>
          <w:ilvl w:val="0"/>
          <w:numId w:val="27"/>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NOMNIEKA TIESĪBAS UN PIENĀKUMI</w:t>
      </w:r>
    </w:p>
    <w:p w14:paraId="1D33AAF1"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6231AB4D" w14:textId="77777777" w:rsidR="00626279" w:rsidRPr="00626279" w:rsidRDefault="00626279">
      <w:pPr>
        <w:widowControl w:val="0"/>
        <w:numPr>
          <w:ilvl w:val="1"/>
          <w:numId w:val="27"/>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Nomnieks ir tiesīgs:</w:t>
      </w:r>
    </w:p>
    <w:p w14:paraId="26859B51"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a</w:t>
      </w:r>
      <w:r w:rsidRPr="00626279">
        <w:rPr>
          <w:rFonts w:eastAsia="Calibri"/>
          <w:color w:val="000000"/>
          <w:sz w:val="22"/>
          <w:szCs w:val="22"/>
          <w:lang w:eastAsia="en-US"/>
        </w:rPr>
        <w:t xml:space="preserve">r Iznomātāja rakstveida piekrišanu </w:t>
      </w:r>
      <w:r w:rsidRPr="00626279">
        <w:rPr>
          <w:rFonts w:eastAsia="Calibri"/>
          <w:sz w:val="22"/>
          <w:szCs w:val="22"/>
          <w:lang w:eastAsia="en-US"/>
        </w:rPr>
        <w:t xml:space="preserve">(Gulbenes novada domes lēmumu), </w:t>
      </w:r>
      <w:r w:rsidRPr="00626279">
        <w:rPr>
          <w:rFonts w:eastAsia="Calibri"/>
          <w:i/>
          <w:iCs/>
          <w:sz w:val="22"/>
          <w:szCs w:val="22"/>
          <w:lang w:eastAsia="en-US"/>
        </w:rPr>
        <w:t xml:space="preserve">saskaņojot apakšnomas līgumu, </w:t>
      </w:r>
      <w:r w:rsidRPr="00626279">
        <w:rPr>
          <w:rFonts w:eastAsia="Calibri"/>
          <w:color w:val="000000"/>
          <w:sz w:val="22"/>
          <w:szCs w:val="22"/>
          <w:lang w:eastAsia="en-US"/>
        </w:rPr>
        <w:t xml:space="preserve">nodot Nomas objektu vai tā daļu </w:t>
      </w:r>
      <w:sdt>
        <w:sdtPr>
          <w:rPr>
            <w:rFonts w:eastAsia="Calibri"/>
            <w:sz w:val="22"/>
            <w:szCs w:val="22"/>
            <w:lang w:eastAsia="en-US"/>
          </w:rPr>
          <w:tag w:val="goog_rdk_23"/>
          <w:id w:val="375592831"/>
        </w:sdtPr>
        <w:sdtContent/>
      </w:sdt>
      <w:r w:rsidRPr="00626279">
        <w:rPr>
          <w:rFonts w:eastAsia="Calibri"/>
          <w:color w:val="000000"/>
          <w:sz w:val="22"/>
          <w:szCs w:val="22"/>
          <w:lang w:eastAsia="en-US"/>
        </w:rPr>
        <w:t xml:space="preserve">apakšnomā bez peļņas gūšanas nolūkiem. Šajā gadījumā apakšnomniekam jāatbilst izsoles noteikumu, kas apstiprināti ar Gulbenes novada domes 2022.gada 27.oktobra lēmumu </w:t>
      </w:r>
      <w:r w:rsidRPr="00626279">
        <w:rPr>
          <w:rFonts w:eastAsia="Calibri"/>
          <w:sz w:val="22"/>
          <w:szCs w:val="22"/>
          <w:lang w:eastAsia="en-US"/>
        </w:rPr>
        <w:t>Nr. GND/2022/___ “Par nekustamā īpašuma Lizuma pagastā ar nosaukumu “Pinkas”, kadastra numurs 5072 006 0138, ražošanas/noliktavas ēkas daļas 1784,05 m</w:t>
      </w:r>
      <w:r w:rsidRPr="00626279">
        <w:rPr>
          <w:rFonts w:eastAsia="Calibri"/>
          <w:sz w:val="22"/>
          <w:szCs w:val="22"/>
          <w:vertAlign w:val="superscript"/>
          <w:lang w:eastAsia="en-US"/>
        </w:rPr>
        <w:t>2</w:t>
      </w:r>
      <w:r w:rsidRPr="00626279">
        <w:rPr>
          <w:rFonts w:eastAsia="Calibri"/>
          <w:sz w:val="22"/>
          <w:szCs w:val="22"/>
          <w:lang w:eastAsia="en-US"/>
        </w:rPr>
        <w:t xml:space="preserve"> platībā un zemes vienības ar kadastra apzīmējumu 5072 006 0238 daļas otrās nomas tiesību izsoles rīkošanu”, 5.nodaļas nosacījumiem</w:t>
      </w:r>
      <w:r w:rsidRPr="00626279">
        <w:rPr>
          <w:rFonts w:eastAsia="Calibri"/>
          <w:color w:val="000000"/>
          <w:sz w:val="22"/>
          <w:szCs w:val="22"/>
          <w:lang w:eastAsia="en-US"/>
        </w:rPr>
        <w:t>;</w:t>
      </w:r>
    </w:p>
    <w:p w14:paraId="6EA42CF1"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pēc saviem ieskatiem un par saviem līdzekļiem veikt Nomas objekta apsardzi un Nomas objektā atrodošās mantas (piem., iekārtu un aprīkojuma) apdrošināšanu;</w:t>
      </w:r>
    </w:p>
    <w:p w14:paraId="2B5D146F"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saskaņojot ar Iznomātāju, samaksāt nomas maksu priekšlaicīgi;</w:t>
      </w:r>
    </w:p>
    <w:p w14:paraId="2CE5BBF8"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sz w:val="22"/>
          <w:szCs w:val="22"/>
          <w:lang w:eastAsia="en-US"/>
        </w:rPr>
        <w:t xml:space="preserve">atstājot </w:t>
      </w:r>
      <w:r w:rsidRPr="00626279">
        <w:rPr>
          <w:rFonts w:eastAsia="Calibri"/>
          <w:snapToGrid w:val="0"/>
          <w:color w:val="000000"/>
          <w:sz w:val="22"/>
          <w:szCs w:val="22"/>
          <w:lang w:eastAsia="en-US"/>
        </w:rPr>
        <w:t>Nomas objektu</w:t>
      </w:r>
      <w:r w:rsidRPr="00626279">
        <w:rPr>
          <w:rFonts w:eastAsia="Calibri"/>
          <w:snapToGrid w:val="0"/>
          <w:sz w:val="22"/>
          <w:szCs w:val="22"/>
          <w:lang w:eastAsia="en-US"/>
        </w:rPr>
        <w:t>, paņemt līdzi tikai Nomniekam piederošās mantas.</w:t>
      </w:r>
    </w:p>
    <w:p w14:paraId="0468E42D" w14:textId="77777777" w:rsidR="00626279" w:rsidRPr="00626279" w:rsidRDefault="00626279">
      <w:pPr>
        <w:widowControl w:val="0"/>
        <w:numPr>
          <w:ilvl w:val="1"/>
          <w:numId w:val="27"/>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Nomnieks apņemas: </w:t>
      </w:r>
    </w:p>
    <w:p w14:paraId="470645F9"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godprātīgi pildīt ar Līgumu pielīgtās saistības; </w:t>
      </w:r>
    </w:p>
    <w:p w14:paraId="56B74111"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izmantot Nomas objektu Līgumā noteiktajā kārtībā un tikai Līgumā noteiktajām vajadzībām;</w:t>
      </w:r>
    </w:p>
    <w:p w14:paraId="4F47FA53"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veikt maksājumus Līgumā norādītajā kārtībā un termiņos;</w:t>
      </w:r>
    </w:p>
    <w:p w14:paraId="175B1121"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3 (trīs) mēnešu laikā no Līguma spēkā stāšanās dienas uzsākt Nomas objektā savu darbību atbilstoši Līguma noteikumiem;</w:t>
      </w:r>
    </w:p>
    <w:p w14:paraId="1BACE3B3"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līdz 2023.gada 31.decembrim nodrošināt Līguma 2.6.punktā paredzēto pienākumu izpildi un par to informēt Iznomātāju;</w:t>
      </w:r>
    </w:p>
    <w:p w14:paraId="52A81328"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14F3CA2A"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ar Līguma 2.2.punktā minētā akta parakstīšanas dienu atbildēt par Nomas objekta uzturēšanu un saglabāšanu kā krietnam un rūpīgam saimniekam;</w:t>
      </w:r>
    </w:p>
    <w:p w14:paraId="679F5E8F"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lietot </w:t>
      </w:r>
      <w:r w:rsidRPr="00626279">
        <w:rPr>
          <w:rFonts w:eastAsia="Calibri"/>
          <w:snapToGrid w:val="0"/>
          <w:color w:val="000000"/>
          <w:sz w:val="22"/>
          <w:szCs w:val="22"/>
          <w:lang w:eastAsia="en-US"/>
        </w:rPr>
        <w:t xml:space="preserve">Nomas objektu, ievērojot sanitārās normas un </w:t>
      </w:r>
      <w:r w:rsidRPr="00626279">
        <w:rPr>
          <w:rFonts w:eastAsia="Calibri"/>
          <w:sz w:val="22"/>
          <w:szCs w:val="22"/>
          <w:lang w:eastAsia="en-US"/>
        </w:rPr>
        <w:t>normatīvo aktu prasības, uzņemties pilnu atbildību par Nomas objekta ekspluatāciju, n</w:t>
      </w:r>
      <w:r w:rsidRPr="00626279">
        <w:rPr>
          <w:rFonts w:eastAsia="Calibri"/>
          <w:snapToGrid w:val="0"/>
          <w:color w:val="000000"/>
          <w:sz w:val="22"/>
          <w:szCs w:val="22"/>
          <w:lang w:eastAsia="en-US"/>
        </w:rPr>
        <w:t>epasliktināt Nomas objekta stāvokli, kā arī Nomas objektā nedarīt un nepieļaut jebkādas darbības, kas aizskartu citu personu likumīgās intereses</w:t>
      </w:r>
      <w:r w:rsidRPr="00626279">
        <w:rPr>
          <w:rFonts w:eastAsia="Calibri"/>
          <w:sz w:val="22"/>
          <w:szCs w:val="22"/>
          <w:lang w:eastAsia="en-US"/>
        </w:rPr>
        <w:t>;</w:t>
      </w:r>
    </w:p>
    <w:p w14:paraId="67FB81B8"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vienoties ar pārējiem Ēkas nomniekiem, noslēdzot līgumu </w:t>
      </w:r>
      <w:r w:rsidRPr="00626279">
        <w:rPr>
          <w:rFonts w:eastAsia="Calibri"/>
          <w:sz w:val="22"/>
          <w:szCs w:val="22"/>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36AC4DA8"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lastRenderedPageBreak/>
        <w:t xml:space="preserve">atbildēt </w:t>
      </w:r>
      <w:r w:rsidRPr="00626279">
        <w:rPr>
          <w:rFonts w:eastAsia="Calibri"/>
          <w:snapToGrid w:val="0"/>
          <w:sz w:val="22"/>
          <w:szCs w:val="22"/>
          <w:lang w:eastAsia="en-US"/>
        </w:rPr>
        <w:t xml:space="preserve">par </w:t>
      </w:r>
      <w:r w:rsidRPr="00626279">
        <w:rPr>
          <w:rFonts w:eastAsia="Calibri"/>
          <w:color w:val="000000"/>
          <w:sz w:val="22"/>
          <w:szCs w:val="22"/>
          <w:lang w:eastAsia="en-US"/>
        </w:rPr>
        <w:t xml:space="preserve">ugunsdrošību reglamentējošos normatīvajos aktos noteikto pienākumu izpildi un </w:t>
      </w:r>
      <w:r w:rsidRPr="00626279">
        <w:rPr>
          <w:rFonts w:eastAsia="Calibri"/>
          <w:snapToGrid w:val="0"/>
          <w:sz w:val="22"/>
          <w:szCs w:val="22"/>
          <w:lang w:eastAsia="en-US"/>
        </w:rPr>
        <w:t xml:space="preserve">ugunsdrošību </w:t>
      </w:r>
      <w:r w:rsidRPr="00626279">
        <w:rPr>
          <w:rFonts w:eastAsia="Calibri"/>
          <w:snapToGrid w:val="0"/>
          <w:color w:val="000000"/>
          <w:sz w:val="22"/>
          <w:szCs w:val="22"/>
          <w:lang w:eastAsia="en-US"/>
        </w:rPr>
        <w:t>Nomas objektā</w:t>
      </w:r>
      <w:r w:rsidRPr="00626279">
        <w:rPr>
          <w:rFonts w:eastAsia="Calibri"/>
          <w:snapToGrid w:val="0"/>
          <w:sz w:val="22"/>
          <w:szCs w:val="22"/>
          <w:lang w:eastAsia="en-US"/>
        </w:rPr>
        <w:t xml:space="preserve">, tostarp </w:t>
      </w:r>
      <w:r w:rsidRPr="00626279">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626279">
        <w:rPr>
          <w:rFonts w:eastAsia="Calibri"/>
          <w:color w:val="000000"/>
          <w:sz w:val="22"/>
          <w:szCs w:val="22"/>
          <w:lang w:eastAsia="en-US"/>
        </w:rPr>
        <w:t>;</w:t>
      </w:r>
    </w:p>
    <w:p w14:paraId="0B2BE965"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626279">
        <w:rPr>
          <w:rFonts w:eastAsia="Calibri"/>
          <w:snapToGrid w:val="0"/>
          <w:color w:val="000000"/>
          <w:sz w:val="22"/>
          <w:szCs w:val="22"/>
          <w:lang w:eastAsia="en-US"/>
        </w:rPr>
        <w:t>inženiersistēmu</w:t>
      </w:r>
      <w:proofErr w:type="spellEnd"/>
      <w:r w:rsidRPr="00626279">
        <w:rPr>
          <w:rFonts w:eastAsia="Calibri"/>
          <w:snapToGrid w:val="0"/>
          <w:color w:val="000000"/>
          <w:sz w:val="22"/>
          <w:szCs w:val="22"/>
          <w:lang w:eastAsia="en-US"/>
        </w:rPr>
        <w:t xml:space="preserve"> apkalpi, veikt nepieciešamos pasākumus avārijas likvidēšanai un informēt Iznomātāju;</w:t>
      </w:r>
    </w:p>
    <w:p w14:paraId="2EA5867C"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1F24FEC4"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nekavējoties </w:t>
      </w:r>
      <w:sdt>
        <w:sdtPr>
          <w:rPr>
            <w:rFonts w:eastAsia="Calibri"/>
            <w:sz w:val="22"/>
            <w:szCs w:val="22"/>
            <w:lang w:eastAsia="en-US"/>
          </w:rPr>
          <w:tag w:val="goog_rdk_19"/>
          <w:id w:val="1093670310"/>
        </w:sdtPr>
        <w:sdtContent>
          <w:r w:rsidRPr="00626279">
            <w:rPr>
              <w:rFonts w:eastAsia="Calibri"/>
              <w:sz w:val="22"/>
              <w:szCs w:val="22"/>
              <w:lang w:eastAsia="en-US"/>
            </w:rPr>
            <w:t xml:space="preserve">rakstiski </w:t>
          </w:r>
        </w:sdtContent>
      </w:sdt>
      <w:r w:rsidRPr="00626279">
        <w:rPr>
          <w:rFonts w:eastAsia="Calibri"/>
          <w:color w:val="000000"/>
          <w:sz w:val="22"/>
          <w:szCs w:val="22"/>
          <w:lang w:eastAsia="en-US"/>
        </w:rPr>
        <w:t>paziņot Iznomātājam par bojājumiem Nomas objektā, kas var izraisīt vai ir izraisījuši avārijas situāciju;</w:t>
      </w:r>
    </w:p>
    <w:p w14:paraId="694E7620"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2168A10"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ievērot zemesgrāmatā reģistrētās lietu tiesības, kas apgrūtina </w:t>
      </w:r>
      <w:r w:rsidRPr="00626279">
        <w:rPr>
          <w:rFonts w:eastAsia="Calibri"/>
          <w:iCs/>
          <w:sz w:val="22"/>
          <w:szCs w:val="22"/>
          <w:lang w:eastAsia="en-US"/>
        </w:rPr>
        <w:t>Nomas objektu</w:t>
      </w:r>
      <w:r w:rsidRPr="00626279">
        <w:rPr>
          <w:rFonts w:eastAsia="Calibri"/>
          <w:sz w:val="22"/>
          <w:szCs w:val="22"/>
          <w:lang w:eastAsia="en-US"/>
        </w:rPr>
        <w:t xml:space="preserve">. </w:t>
      </w:r>
      <w:r w:rsidRPr="00626279">
        <w:rPr>
          <w:rFonts w:eastAsia="Calibri"/>
          <w:iCs/>
          <w:sz w:val="22"/>
          <w:szCs w:val="22"/>
          <w:lang w:eastAsia="en-US"/>
        </w:rPr>
        <w:t>Nomniekam</w:t>
      </w:r>
      <w:r w:rsidRPr="00626279">
        <w:rPr>
          <w:rFonts w:eastAsia="Calibri"/>
          <w:i/>
          <w:iCs/>
          <w:sz w:val="22"/>
          <w:szCs w:val="22"/>
          <w:lang w:eastAsia="en-US"/>
        </w:rPr>
        <w:t xml:space="preserve"> </w:t>
      </w:r>
      <w:r w:rsidRPr="00626279">
        <w:rPr>
          <w:rFonts w:eastAsia="Calibri"/>
          <w:sz w:val="22"/>
          <w:szCs w:val="22"/>
          <w:lang w:eastAsia="en-US"/>
        </w:rPr>
        <w:t xml:space="preserve">ir pienākums ievērot </w:t>
      </w:r>
      <w:r w:rsidRPr="00626279">
        <w:rPr>
          <w:rFonts w:eastAsia="Calibri"/>
          <w:iCs/>
          <w:sz w:val="22"/>
          <w:szCs w:val="22"/>
          <w:lang w:eastAsia="en-US"/>
        </w:rPr>
        <w:t xml:space="preserve">Nomas objekta </w:t>
      </w:r>
      <w:r w:rsidRPr="00626279">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5BB3286"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698E06B0"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patstāvīgi iegūt visus nepieciešamos saskaņojumus, atļaujas un citus nepieciešamos dokumentus, ievērojot Līguma 2.4.punktu;</w:t>
      </w:r>
    </w:p>
    <w:p w14:paraId="08A36DC6"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ievērojot Līguma 2.5.punktu;</w:t>
      </w:r>
    </w:p>
    <w:p w14:paraId="00B7049F"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nekavējoties novērst savas darbības vai bezdarbības dēļ radīto Līguma nosacījumu pārkāpumu sekas un atlīdzināt radītos zaudējumus;</w:t>
      </w:r>
    </w:p>
    <w:p w14:paraId="08390A60" w14:textId="77777777" w:rsidR="00626279" w:rsidRPr="00626279" w:rsidRDefault="00626279">
      <w:pPr>
        <w:widowControl w:val="0"/>
        <w:numPr>
          <w:ilvl w:val="2"/>
          <w:numId w:val="27"/>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626279">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626279">
        <w:rPr>
          <w:rFonts w:eastAsia="Calibri"/>
          <w:snapToGrid w:val="0"/>
          <w:color w:val="000000"/>
          <w:sz w:val="22"/>
          <w:szCs w:val="22"/>
          <w:lang w:eastAsia="en-US"/>
        </w:rPr>
        <w:t>.</w:t>
      </w:r>
    </w:p>
    <w:p w14:paraId="0F4FCAB6" w14:textId="77777777" w:rsidR="00626279" w:rsidRPr="00626279" w:rsidRDefault="00626279">
      <w:pPr>
        <w:widowControl w:val="0"/>
        <w:numPr>
          <w:ilvl w:val="1"/>
          <w:numId w:val="27"/>
        </w:numPr>
        <w:tabs>
          <w:tab w:val="left" w:pos="567"/>
        </w:tabs>
        <w:snapToGrid w:val="0"/>
        <w:ind w:left="567" w:hanging="567"/>
        <w:jc w:val="both"/>
        <w:rPr>
          <w:rFonts w:eastAsia="Calibri"/>
          <w:snapToGrid w:val="0"/>
          <w:color w:val="000000"/>
          <w:sz w:val="22"/>
          <w:szCs w:val="22"/>
          <w:lang w:eastAsia="en-US"/>
        </w:rPr>
      </w:pPr>
      <w:r w:rsidRPr="00626279">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626279">
        <w:rPr>
          <w:rFonts w:eastAsia="Calibri"/>
          <w:sz w:val="22"/>
        </w:rPr>
        <w:t>tie ir neatņemama Nomas objekta sastāvdaļa un ir uzskatāmi par Iznomātāja īpašumu</w:t>
      </w:r>
      <w:r w:rsidRPr="00626279">
        <w:rPr>
          <w:rFonts w:eastAsia="Calibri"/>
          <w:sz w:val="22"/>
          <w:szCs w:val="22"/>
          <w:lang w:eastAsia="en-US"/>
        </w:rPr>
        <w:t xml:space="preserve">. </w:t>
      </w:r>
    </w:p>
    <w:p w14:paraId="03207230" w14:textId="77777777" w:rsidR="00626279" w:rsidRPr="00626279" w:rsidRDefault="00626279" w:rsidP="00626279">
      <w:pPr>
        <w:widowControl w:val="0"/>
        <w:tabs>
          <w:tab w:val="left" w:pos="567"/>
        </w:tabs>
        <w:snapToGrid w:val="0"/>
        <w:ind w:left="567"/>
        <w:jc w:val="both"/>
        <w:rPr>
          <w:rFonts w:eastAsia="Calibri"/>
          <w:sz w:val="22"/>
          <w:szCs w:val="22"/>
          <w:lang w:eastAsia="en-US"/>
        </w:rPr>
      </w:pPr>
    </w:p>
    <w:p w14:paraId="0EC950E7" w14:textId="77777777" w:rsidR="00626279" w:rsidRPr="00626279" w:rsidRDefault="00626279">
      <w:pPr>
        <w:widowControl w:val="0"/>
        <w:numPr>
          <w:ilvl w:val="0"/>
          <w:numId w:val="27"/>
        </w:numPr>
        <w:tabs>
          <w:tab w:val="left" w:pos="284"/>
        </w:tabs>
        <w:snapToGrid w:val="0"/>
        <w:ind w:left="284" w:hanging="284"/>
        <w:jc w:val="center"/>
        <w:rPr>
          <w:rFonts w:eastAsia="Calibri"/>
          <w:b/>
          <w:caps/>
          <w:snapToGrid w:val="0"/>
          <w:color w:val="000000"/>
          <w:sz w:val="22"/>
          <w:szCs w:val="22"/>
          <w:lang w:eastAsia="en-US"/>
        </w:rPr>
      </w:pPr>
      <w:r w:rsidRPr="00626279">
        <w:rPr>
          <w:rFonts w:eastAsia="Calibri"/>
          <w:b/>
          <w:caps/>
          <w:snapToGrid w:val="0"/>
          <w:color w:val="000000"/>
          <w:sz w:val="22"/>
          <w:szCs w:val="22"/>
          <w:lang w:eastAsia="en-US"/>
        </w:rPr>
        <w:t>IZNOMĀTĀJA TIES</w:t>
      </w:r>
      <w:r w:rsidRPr="00626279">
        <w:rPr>
          <w:rFonts w:eastAsia="Calibri"/>
          <w:b/>
          <w:snapToGrid w:val="0"/>
          <w:color w:val="000000"/>
          <w:sz w:val="22"/>
          <w:szCs w:val="22"/>
          <w:lang w:eastAsia="en-US"/>
        </w:rPr>
        <w:t>Ī</w:t>
      </w:r>
      <w:r w:rsidRPr="00626279">
        <w:rPr>
          <w:rFonts w:eastAsia="Calibri"/>
          <w:b/>
          <w:caps/>
          <w:snapToGrid w:val="0"/>
          <w:color w:val="000000"/>
          <w:sz w:val="22"/>
          <w:szCs w:val="22"/>
          <w:lang w:eastAsia="en-US"/>
        </w:rPr>
        <w:t>BAS UN PIENĀKUMI</w:t>
      </w:r>
    </w:p>
    <w:p w14:paraId="5C316541" w14:textId="77777777" w:rsidR="00626279" w:rsidRPr="00626279" w:rsidRDefault="00626279" w:rsidP="00626279">
      <w:pPr>
        <w:widowControl w:val="0"/>
        <w:tabs>
          <w:tab w:val="left" w:pos="567"/>
        </w:tabs>
        <w:snapToGrid w:val="0"/>
        <w:ind w:left="567"/>
        <w:jc w:val="both"/>
        <w:rPr>
          <w:rFonts w:eastAsia="Calibri"/>
          <w:snapToGrid w:val="0"/>
          <w:color w:val="000000"/>
          <w:sz w:val="22"/>
          <w:szCs w:val="22"/>
          <w:lang w:eastAsia="en-US"/>
        </w:rPr>
      </w:pPr>
    </w:p>
    <w:p w14:paraId="6E0651B4" w14:textId="77777777" w:rsidR="00626279" w:rsidRPr="00626279" w:rsidRDefault="00626279">
      <w:pPr>
        <w:widowControl w:val="0"/>
        <w:numPr>
          <w:ilvl w:val="1"/>
          <w:numId w:val="27"/>
        </w:numPr>
        <w:tabs>
          <w:tab w:val="left" w:pos="567"/>
        </w:tabs>
        <w:snapToGrid w:val="0"/>
        <w:ind w:left="567" w:hanging="567"/>
        <w:jc w:val="both"/>
        <w:rPr>
          <w:rFonts w:eastAsia="Calibri"/>
          <w:snapToGrid w:val="0"/>
          <w:color w:val="000000"/>
          <w:sz w:val="22"/>
          <w:szCs w:val="22"/>
          <w:lang w:eastAsia="en-US"/>
        </w:rPr>
      </w:pPr>
      <w:r w:rsidRPr="00626279">
        <w:rPr>
          <w:snapToGrid w:val="0"/>
          <w:color w:val="000000"/>
          <w:sz w:val="22"/>
          <w:szCs w:val="22"/>
          <w:lang w:eastAsia="en-US"/>
        </w:rPr>
        <w:t>Iznomātājs ir tiesīgs:</w:t>
      </w:r>
    </w:p>
    <w:p w14:paraId="03795BE2"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t>pieprasīt no Nomnieka Līgumā noteikto maksājumu savlaicīgu samaksu;</w:t>
      </w:r>
    </w:p>
    <w:p w14:paraId="61C69962"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t>kontrolēt Nomas objekta izmantošanu atbilstoši Līguma noteikumiem;</w:t>
      </w:r>
    </w:p>
    <w:p w14:paraId="1AF72BDB"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sniegt par </w:t>
      </w:r>
      <w:r w:rsidRPr="00626279">
        <w:rPr>
          <w:snapToGrid w:val="0"/>
          <w:color w:val="000000"/>
          <w:sz w:val="22"/>
          <w:szCs w:val="22"/>
          <w:lang w:eastAsia="en-US"/>
        </w:rPr>
        <w:t>Nomnieku</w:t>
      </w:r>
      <w:r w:rsidRPr="00626279">
        <w:rPr>
          <w:color w:val="000000"/>
          <w:sz w:val="22"/>
          <w:szCs w:val="22"/>
        </w:rPr>
        <w:t xml:space="preserve"> informāciju un nodot parādu piedziņu trešajām personām, gadījumā, ja tiek kavēti Līgumā noteiktie maksājuma termiņi</w:t>
      </w:r>
      <w:r w:rsidRPr="00626279">
        <w:rPr>
          <w:snapToGrid w:val="0"/>
          <w:color w:val="000000"/>
          <w:sz w:val="22"/>
          <w:szCs w:val="22"/>
          <w:lang w:eastAsia="en-US"/>
        </w:rPr>
        <w:t>;</w:t>
      </w:r>
    </w:p>
    <w:p w14:paraId="175A2F93"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color w:val="000000"/>
          <w:sz w:val="22"/>
          <w:szCs w:val="22"/>
        </w:rPr>
        <w:t>Nomnieka pārstāvja klātbūtnē, veikt Nomas objekta apsekošanu</w:t>
      </w:r>
      <w:r w:rsidRPr="00626279">
        <w:rPr>
          <w:sz w:val="22"/>
          <w:szCs w:val="22"/>
        </w:rPr>
        <w:t xml:space="preserve"> ne retāk kā vienu reizi gadā</w:t>
      </w:r>
      <w:r w:rsidRPr="00626279">
        <w:rPr>
          <w:color w:val="000000"/>
          <w:sz w:val="22"/>
          <w:szCs w:val="22"/>
        </w:rPr>
        <w:t>, iepriekš par to informējot Nomnieku, un</w:t>
      </w:r>
      <w:r w:rsidRPr="00626279">
        <w:rPr>
          <w:snapToGrid w:val="0"/>
          <w:color w:val="000000"/>
          <w:sz w:val="22"/>
          <w:szCs w:val="22"/>
          <w:lang w:eastAsia="en-US"/>
        </w:rPr>
        <w:t xml:space="preserve">, </w:t>
      </w:r>
      <w:r w:rsidRPr="00626279">
        <w:rPr>
          <w:sz w:val="22"/>
          <w:szCs w:val="22"/>
        </w:rPr>
        <w:t xml:space="preserve">ja apsekošanas rezultātā tiek konstatēti Nomas objekta bojājumi, par tiem nekavējoties sastādīt aktu un veikt </w:t>
      </w:r>
      <w:proofErr w:type="spellStart"/>
      <w:r w:rsidRPr="00626279">
        <w:rPr>
          <w:sz w:val="22"/>
          <w:szCs w:val="22"/>
        </w:rPr>
        <w:t>fotofiksāciju</w:t>
      </w:r>
      <w:proofErr w:type="spellEnd"/>
      <w:r w:rsidRPr="00626279">
        <w:rPr>
          <w:sz w:val="22"/>
          <w:szCs w:val="22"/>
        </w:rPr>
        <w:t>.</w:t>
      </w:r>
    </w:p>
    <w:p w14:paraId="79DFEB06"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color w:val="000000"/>
          <w:sz w:val="22"/>
          <w:szCs w:val="22"/>
        </w:rPr>
        <w:lastRenderedPageBreak/>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1E48301B" w14:textId="77777777" w:rsidR="00626279" w:rsidRPr="00626279" w:rsidRDefault="00626279">
      <w:pPr>
        <w:widowControl w:val="0"/>
        <w:numPr>
          <w:ilvl w:val="1"/>
          <w:numId w:val="27"/>
        </w:numPr>
        <w:tabs>
          <w:tab w:val="left" w:pos="567"/>
        </w:tabs>
        <w:snapToGrid w:val="0"/>
        <w:ind w:left="567" w:hanging="567"/>
        <w:jc w:val="both"/>
        <w:rPr>
          <w:snapToGrid w:val="0"/>
          <w:color w:val="000000"/>
          <w:sz w:val="22"/>
          <w:szCs w:val="22"/>
          <w:lang w:eastAsia="en-US"/>
        </w:rPr>
      </w:pPr>
      <w:r w:rsidRPr="00626279">
        <w:rPr>
          <w:snapToGrid w:val="0"/>
          <w:color w:val="000000"/>
          <w:sz w:val="22"/>
          <w:szCs w:val="22"/>
          <w:lang w:eastAsia="en-US"/>
        </w:rPr>
        <w:t xml:space="preserve">Iznomātājs apņemas: </w:t>
      </w:r>
    </w:p>
    <w:p w14:paraId="526A3713"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netraucēt </w:t>
      </w:r>
      <w:r w:rsidRPr="00626279">
        <w:rPr>
          <w:snapToGrid w:val="0"/>
          <w:color w:val="000000"/>
          <w:sz w:val="22"/>
          <w:szCs w:val="22"/>
          <w:lang w:eastAsia="en-US"/>
        </w:rPr>
        <w:t>Nomniekam</w:t>
      </w:r>
      <w:r w:rsidRPr="00626279">
        <w:rPr>
          <w:color w:val="000000"/>
          <w:sz w:val="22"/>
          <w:szCs w:val="22"/>
        </w:rPr>
        <w:t xml:space="preserve"> atbilstoši normatīvo aktu prasībām un Līguma noteikumiem izmantot Nomas objektu Līguma darbības laikā</w:t>
      </w:r>
      <w:r w:rsidRPr="00626279">
        <w:rPr>
          <w:snapToGrid w:val="0"/>
          <w:color w:val="000000"/>
          <w:sz w:val="22"/>
          <w:szCs w:val="22"/>
          <w:lang w:eastAsia="en-US"/>
        </w:rPr>
        <w:t xml:space="preserve"> </w:t>
      </w:r>
      <w:r w:rsidRPr="00626279">
        <w:rPr>
          <w:sz w:val="22"/>
          <w:szCs w:val="22"/>
        </w:rPr>
        <w:t xml:space="preserve">bez jebkāda nepamatota pārtraukuma vai traucējuma no </w:t>
      </w:r>
      <w:r w:rsidRPr="00626279">
        <w:rPr>
          <w:iCs/>
          <w:sz w:val="22"/>
          <w:szCs w:val="22"/>
        </w:rPr>
        <w:t>Iznomātāja</w:t>
      </w:r>
      <w:r w:rsidRPr="00626279">
        <w:rPr>
          <w:i/>
          <w:iCs/>
          <w:sz w:val="22"/>
          <w:szCs w:val="22"/>
        </w:rPr>
        <w:t xml:space="preserve"> </w:t>
      </w:r>
      <w:r w:rsidRPr="00626279">
        <w:rPr>
          <w:sz w:val="22"/>
          <w:szCs w:val="22"/>
        </w:rPr>
        <w:t>puses</w:t>
      </w:r>
      <w:r w:rsidRPr="00626279">
        <w:rPr>
          <w:color w:val="000000"/>
          <w:sz w:val="22"/>
          <w:szCs w:val="22"/>
        </w:rPr>
        <w:t>;</w:t>
      </w:r>
    </w:p>
    <w:p w14:paraId="4FCFC7BE"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lang w:eastAsia="en-US"/>
        </w:rPr>
        <w:t>pieņemt Nomas maksu saskaņā ar Līgumu;</w:t>
      </w:r>
    </w:p>
    <w:p w14:paraId="712E96D1" w14:textId="77777777" w:rsidR="00626279" w:rsidRPr="00626279" w:rsidRDefault="00626279">
      <w:pPr>
        <w:widowControl w:val="0"/>
        <w:numPr>
          <w:ilvl w:val="2"/>
          <w:numId w:val="27"/>
        </w:numPr>
        <w:tabs>
          <w:tab w:val="left" w:pos="1276"/>
        </w:tabs>
        <w:snapToGrid w:val="0"/>
        <w:ind w:left="1276" w:hanging="709"/>
        <w:jc w:val="both"/>
        <w:rPr>
          <w:snapToGrid w:val="0"/>
          <w:color w:val="000000"/>
          <w:sz w:val="22"/>
          <w:szCs w:val="22"/>
          <w:lang w:eastAsia="en-US"/>
        </w:rPr>
      </w:pPr>
      <w:r w:rsidRPr="00626279">
        <w:rPr>
          <w:sz w:val="22"/>
          <w:szCs w:val="22"/>
        </w:rPr>
        <w:t xml:space="preserve">novērst konstatētos Ēkas un Inženierbūvju būvniecības defektus. Ja Nomnieks konstatē Ēkas un inženierbūvju būvniecības defektus, tad par to </w:t>
      </w:r>
      <w:proofErr w:type="spellStart"/>
      <w:r w:rsidRPr="00626279">
        <w:rPr>
          <w:sz w:val="22"/>
          <w:szCs w:val="22"/>
        </w:rPr>
        <w:t>rakstveidā</w:t>
      </w:r>
      <w:proofErr w:type="spellEnd"/>
      <w:r w:rsidRPr="00626279">
        <w:rPr>
          <w:sz w:val="22"/>
          <w:szCs w:val="22"/>
        </w:rPr>
        <w:t xml:space="preserve"> paziņo Iznomātājam</w:t>
      </w:r>
      <w:r w:rsidRPr="00626279">
        <w:rPr>
          <w:snapToGrid w:val="0"/>
          <w:color w:val="000000"/>
          <w:sz w:val="22"/>
          <w:szCs w:val="22"/>
          <w:lang w:eastAsia="en-US"/>
        </w:rPr>
        <w:t>.</w:t>
      </w:r>
    </w:p>
    <w:p w14:paraId="235CC51E" w14:textId="77777777" w:rsidR="00626279" w:rsidRPr="00626279" w:rsidRDefault="00626279" w:rsidP="00626279">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3902C6AC" w14:textId="77777777" w:rsidR="00626279" w:rsidRPr="00626279" w:rsidRDefault="00626279">
      <w:pPr>
        <w:numPr>
          <w:ilvl w:val="0"/>
          <w:numId w:val="27"/>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626279">
        <w:rPr>
          <w:rFonts w:eastAsia="Calibri"/>
          <w:b/>
          <w:color w:val="000000"/>
          <w:sz w:val="22"/>
          <w:szCs w:val="22"/>
          <w:lang w:eastAsia="en-US"/>
        </w:rPr>
        <w:t>LĪGUMA IZBEIGŠANA</w:t>
      </w:r>
    </w:p>
    <w:p w14:paraId="3A8C85DB"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3BF80670"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351BD566" w14:textId="77777777" w:rsidR="00626279" w:rsidRPr="00626279" w:rsidRDefault="00626279">
      <w:pPr>
        <w:widowControl w:val="0"/>
        <w:numPr>
          <w:ilvl w:val="2"/>
          <w:numId w:val="27"/>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626279">
        <w:rPr>
          <w:rFonts w:eastAsia="Calibri"/>
          <w:color w:val="000000"/>
          <w:sz w:val="22"/>
          <w:szCs w:val="22"/>
          <w:lang w:eastAsia="en-US"/>
        </w:rPr>
        <w:t>Nomnieka darbības vai bezdarbības dēļ tiek bojāts Nomas objekts;</w:t>
      </w:r>
    </w:p>
    <w:p w14:paraId="07D67450"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938D4C3"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626279">
        <w:rPr>
          <w:rFonts w:eastAsia="Calibri"/>
          <w:sz w:val="22"/>
          <w:szCs w:val="22"/>
          <w:lang w:eastAsia="en-US"/>
        </w:rPr>
        <w:t>ārpustiesas</w:t>
      </w:r>
      <w:proofErr w:type="spellEnd"/>
      <w:r w:rsidRPr="00626279">
        <w:rPr>
          <w:rFonts w:eastAsia="Calibri"/>
          <w:sz w:val="22"/>
          <w:szCs w:val="22"/>
          <w:lang w:eastAsia="en-US"/>
        </w:rPr>
        <w:t xml:space="preserve"> tiesiskās aizsardzības process; </w:t>
      </w:r>
    </w:p>
    <w:p w14:paraId="2447236B"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apturēta vai izbeigta Nomnieka saimnieciskā darbība;</w:t>
      </w:r>
    </w:p>
    <w:p w14:paraId="58268CE5"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Nomniekam ir uzsākts likvidācijas process;</w:t>
      </w:r>
    </w:p>
    <w:p w14:paraId="59F822E7"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nepilda kādu no Līguma 5.2.4. vai 5.2.5.punktos minētajiem pienākumiem;</w:t>
      </w:r>
    </w:p>
    <w:p w14:paraId="1F5FDF79"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pastāv pamatots risks, ka </w:t>
      </w:r>
      <w:r w:rsidRPr="00626279">
        <w:rPr>
          <w:rFonts w:eastAsia="Calibri"/>
          <w:iCs/>
          <w:sz w:val="22"/>
          <w:szCs w:val="22"/>
          <w:lang w:eastAsia="en-US"/>
        </w:rPr>
        <w:t>Nomnieks</w:t>
      </w:r>
      <w:r w:rsidRPr="00626279">
        <w:rPr>
          <w:rFonts w:eastAsia="Calibri"/>
          <w:i/>
          <w:iCs/>
          <w:sz w:val="22"/>
          <w:szCs w:val="22"/>
          <w:lang w:eastAsia="en-US"/>
        </w:rPr>
        <w:t xml:space="preserve"> </w:t>
      </w:r>
      <w:r w:rsidRPr="00626279">
        <w:rPr>
          <w:rFonts w:eastAsia="Calibri"/>
          <w:sz w:val="22"/>
          <w:szCs w:val="22"/>
          <w:lang w:eastAsia="en-US"/>
        </w:rPr>
        <w:t xml:space="preserve">nenodrošinās </w:t>
      </w:r>
      <w:r w:rsidRPr="00626279">
        <w:rPr>
          <w:rFonts w:eastAsia="Calibri"/>
          <w:iCs/>
          <w:sz w:val="22"/>
          <w:szCs w:val="22"/>
          <w:lang w:eastAsia="en-US"/>
        </w:rPr>
        <w:t>Iznomātāja</w:t>
      </w:r>
      <w:r w:rsidRPr="00626279">
        <w:rPr>
          <w:rFonts w:eastAsia="Calibri"/>
          <w:i/>
          <w:iCs/>
          <w:sz w:val="22"/>
          <w:szCs w:val="22"/>
          <w:lang w:eastAsia="en-US"/>
        </w:rPr>
        <w:t xml:space="preserve"> </w:t>
      </w:r>
      <w:r w:rsidRPr="00626279">
        <w:rPr>
          <w:rFonts w:eastAsia="Calibri"/>
          <w:sz w:val="22"/>
          <w:szCs w:val="22"/>
          <w:lang w:eastAsia="en-US"/>
        </w:rPr>
        <w:t xml:space="preserve">īstenotā Projekta rezultatīvo rādītāju sasniegšanu; </w:t>
      </w:r>
    </w:p>
    <w:p w14:paraId="3C0CD97B"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Nomas objekts tiek nodots apakšnomā</w:t>
      </w:r>
      <w:r w:rsidRPr="00626279">
        <w:rPr>
          <w:snapToGrid w:val="0"/>
          <w:color w:val="000000"/>
          <w:sz w:val="22"/>
          <w:szCs w:val="22"/>
          <w:lang w:eastAsia="en-US"/>
        </w:rPr>
        <w:t xml:space="preserve"> vai izmanto tās kopdarbībai ar trešajām personām</w:t>
      </w:r>
      <w:r w:rsidRPr="00626279">
        <w:rPr>
          <w:rFonts w:eastAsia="Calibri"/>
          <w:color w:val="000000"/>
          <w:sz w:val="22"/>
          <w:szCs w:val="22"/>
          <w:lang w:eastAsia="en-US"/>
        </w:rPr>
        <w:t>, pārkāpjot Līguma 5.1.1.punktā minētos nosacījumus</w:t>
      </w:r>
      <w:r w:rsidRPr="00626279">
        <w:rPr>
          <w:snapToGrid w:val="0"/>
          <w:color w:val="000000"/>
          <w:sz w:val="22"/>
          <w:szCs w:val="22"/>
          <w:lang w:eastAsia="en-US"/>
        </w:rPr>
        <w:t>;</w:t>
      </w:r>
    </w:p>
    <w:p w14:paraId="54002A2F"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izmanto Nomas objektu citiem mērķiem nekā noteikts Līguma 2.3.punktā;</w:t>
      </w:r>
    </w:p>
    <w:p w14:paraId="255F397F"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veic patvaļīgu Nomas objekta vai tā daļas pārbūvi (pārplānošanu vai nojaukšanu, vai maina tā funkcionālo nozīmi) vai bojā to;</w:t>
      </w:r>
    </w:p>
    <w:p w14:paraId="512D909B"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saņemta informācija no kompetentas institūcijas, ka Nomas objekts tiek ekspluatēts neatbilstoši normatīvo aktu prasībām;</w:t>
      </w:r>
    </w:p>
    <w:p w14:paraId="5C11717C"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243B8075"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Nomnieks nepilda Līgumā noteiktos pienākumus vai tiek pārkāpti citi Līguma noteikumi. </w:t>
      </w:r>
    </w:p>
    <w:p w14:paraId="19BBDD40"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Līgums var tikt izbeigts pirms termiņa, Pusēm vienojoties.</w:t>
      </w:r>
    </w:p>
    <w:p w14:paraId="5723A46F"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626279">
        <w:rPr>
          <w:rFonts w:eastAsia="Calibri"/>
          <w:sz w:val="22"/>
          <w:szCs w:val="22"/>
          <w:lang w:eastAsia="en-US"/>
        </w:rPr>
        <w:t xml:space="preserve">taču jebkurā gadījumā ne agrāk kā pēc Līguma 2.6. punktā noteikto sasniedzamo rādītāju izpildīšanas. Šādā gadījumā </w:t>
      </w:r>
      <w:r w:rsidRPr="00626279">
        <w:rPr>
          <w:rFonts w:eastAsia="Calibri"/>
          <w:iCs/>
          <w:sz w:val="22"/>
          <w:szCs w:val="22"/>
          <w:lang w:eastAsia="en-US"/>
        </w:rPr>
        <w:t xml:space="preserve">Iznomātājam </w:t>
      </w:r>
      <w:r w:rsidRPr="00626279">
        <w:rPr>
          <w:rFonts w:eastAsia="Calibri"/>
          <w:sz w:val="22"/>
          <w:szCs w:val="22"/>
          <w:lang w:eastAsia="en-US"/>
        </w:rPr>
        <w:t xml:space="preserve">nav pienākuma atlīdzināt </w:t>
      </w:r>
      <w:r w:rsidRPr="00626279">
        <w:rPr>
          <w:rFonts w:eastAsia="Calibri"/>
          <w:iCs/>
          <w:sz w:val="22"/>
          <w:szCs w:val="22"/>
          <w:lang w:eastAsia="en-US"/>
        </w:rPr>
        <w:t xml:space="preserve">Nomniekam </w:t>
      </w:r>
      <w:r w:rsidRPr="00626279">
        <w:rPr>
          <w:rFonts w:eastAsia="Calibri"/>
          <w:sz w:val="22"/>
          <w:szCs w:val="22"/>
          <w:lang w:eastAsia="en-US"/>
        </w:rPr>
        <w:t xml:space="preserve">zaudējumus un izdevumus (arī ieguldījumus), kā arī </w:t>
      </w:r>
      <w:r w:rsidRPr="00626279">
        <w:rPr>
          <w:rFonts w:eastAsia="Calibri"/>
          <w:iCs/>
          <w:sz w:val="22"/>
          <w:szCs w:val="22"/>
          <w:lang w:eastAsia="en-US"/>
        </w:rPr>
        <w:t xml:space="preserve">Nomniekam </w:t>
      </w:r>
      <w:r w:rsidRPr="00626279">
        <w:rPr>
          <w:rFonts w:eastAsia="Calibri"/>
          <w:sz w:val="22"/>
          <w:szCs w:val="22"/>
          <w:lang w:eastAsia="en-US"/>
        </w:rPr>
        <w:t xml:space="preserve">nav tiesību prasīt arī uz priekšu samaksātās nomas maksas atdošanu. </w:t>
      </w:r>
    </w:p>
    <w:p w14:paraId="0D681B68"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Līguma izbeigšana pirms termiņa neatbrīvo Nomnieku no pienākuma izpildīt maksājumu saistības, kuras viņš uzņēmies saskaņā ar Līgumu.</w:t>
      </w:r>
    </w:p>
    <w:p w14:paraId="6DF01987"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2F104B74"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atstāt Nomas objekta telpas un teritoriju tīru;</w:t>
      </w:r>
    </w:p>
    <w:p w14:paraId="1F2B5AEA"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lastRenderedPageBreak/>
        <w:t>atbrīvot Nomas objektu no Iznomātājam piederošām mantām un iekārtām;</w:t>
      </w:r>
    </w:p>
    <w:p w14:paraId="5D4B7835"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334F61BF"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0765A3B9" w14:textId="77777777" w:rsidR="00626279" w:rsidRPr="00626279" w:rsidRDefault="00626279">
      <w:pPr>
        <w:widowControl w:val="0"/>
        <w:numPr>
          <w:ilvl w:val="2"/>
          <w:numId w:val="27"/>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novērst visus bojājumus Nomas objektā, kas radušies tā atbrīvošanas rezultātā. </w:t>
      </w:r>
    </w:p>
    <w:p w14:paraId="6146A0AF"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Nomas objekta neatbrīvošanas gadījumā nākamajā dienā pēc Līguma izbeigšanās Iznomātājs ir tiesīgs brīvi iekļūt iznomātajā Nomas objektā.</w:t>
      </w:r>
    </w:p>
    <w:p w14:paraId="6D8F476B"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lang w:eastAsia="en-US"/>
        </w:rPr>
        <w:t xml:space="preserve">Gadījumā, ja Nomnieks pamet </w:t>
      </w:r>
      <w:r w:rsidRPr="00626279">
        <w:rPr>
          <w:rFonts w:eastAsia="Calibri"/>
          <w:color w:val="000000"/>
          <w:sz w:val="22"/>
          <w:szCs w:val="22"/>
          <w:lang w:eastAsia="en-US"/>
        </w:rPr>
        <w:t>Nomas objekt</w:t>
      </w:r>
      <w:r w:rsidRPr="00626279">
        <w:rPr>
          <w:rFonts w:eastAsia="Calibri"/>
          <w:sz w:val="22"/>
          <w:lang w:eastAsia="en-US"/>
        </w:rPr>
        <w:t xml:space="preserve">u bez tā nodošanas Iznomātājam Līguma 7.5. punktā noteiktajā kārtībā, visas Iznomātāja pretenzijas par Līgumā noteikto saistību izpildi un </w:t>
      </w:r>
      <w:r w:rsidRPr="00626279">
        <w:rPr>
          <w:rFonts w:eastAsia="Calibri"/>
          <w:color w:val="000000"/>
          <w:sz w:val="22"/>
          <w:szCs w:val="22"/>
          <w:lang w:eastAsia="en-US"/>
        </w:rPr>
        <w:t>Nomas objekta</w:t>
      </w:r>
      <w:r w:rsidRPr="00626279">
        <w:rPr>
          <w:rFonts w:eastAsia="Calibri"/>
          <w:sz w:val="22"/>
          <w:lang w:eastAsia="en-US"/>
        </w:rPr>
        <w:t xml:space="preserve"> stāvokli, kuru Iznomātājs konstatē pēc tam, kad Nomnieks pametis </w:t>
      </w:r>
      <w:r w:rsidRPr="00626279">
        <w:rPr>
          <w:rFonts w:eastAsia="Calibri"/>
          <w:color w:val="000000"/>
          <w:sz w:val="22"/>
          <w:szCs w:val="22"/>
          <w:lang w:eastAsia="en-US"/>
        </w:rPr>
        <w:t>Nomas objekt</w:t>
      </w:r>
      <w:r w:rsidRPr="00626279">
        <w:rPr>
          <w:rFonts w:eastAsia="Calibri"/>
          <w:sz w:val="22"/>
          <w:lang w:eastAsia="en-US"/>
        </w:rPr>
        <w:t xml:space="preserve">u, ir uzskatāmas par pamatotām.  </w:t>
      </w:r>
    </w:p>
    <w:p w14:paraId="2CB3B8A7"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626279">
        <w:rPr>
          <w:rFonts w:eastAsia="Calibri"/>
          <w:sz w:val="22"/>
          <w:szCs w:val="22"/>
          <w:lang w:eastAsia="en-US"/>
        </w:rPr>
        <w:t>ir tiesīgs pārņemt to savā īpašumā un rīkoties ar to pēc saviem ieskatiem, tostarp pārdot.</w:t>
      </w:r>
    </w:p>
    <w:p w14:paraId="05BF9DFC" w14:textId="77777777" w:rsidR="00626279" w:rsidRPr="00626279" w:rsidRDefault="00626279">
      <w:pPr>
        <w:widowControl w:val="0"/>
        <w:numPr>
          <w:ilvl w:val="1"/>
          <w:numId w:val="27"/>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szCs w:val="22"/>
          <w:lang w:eastAsia="en-US"/>
        </w:rPr>
        <w:t xml:space="preserve">Līguma 7.5.punktā paredzēto pienākumu nepildīšanas gadījumā Nomnieks apņemas </w:t>
      </w:r>
      <w:r w:rsidRPr="00626279">
        <w:rPr>
          <w:rFonts w:eastAsia="Calibri"/>
          <w:sz w:val="22"/>
          <w:lang w:eastAsia="en-US"/>
        </w:rPr>
        <w:t>10 (desmit) darba dienu laikā no rēķina saņemšanas</w:t>
      </w:r>
      <w:r w:rsidRPr="00626279">
        <w:rPr>
          <w:rFonts w:eastAsia="Calibri"/>
          <w:sz w:val="22"/>
          <w:szCs w:val="22"/>
          <w:lang w:eastAsia="en-US"/>
        </w:rPr>
        <w:t xml:space="preserve"> segt Iznomātājam visa veida zaudējumus un izdevumus, kādi Iznomātājam radušies sakarā ar to. </w:t>
      </w:r>
    </w:p>
    <w:p w14:paraId="231C92AF"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1A33F7A7" w14:textId="77777777" w:rsidR="00626279" w:rsidRPr="00626279" w:rsidRDefault="00626279">
      <w:pPr>
        <w:numPr>
          <w:ilvl w:val="0"/>
          <w:numId w:val="27"/>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LĪGUMA SAISTĪBU IZPILDES NODROŠINĀJUMS</w:t>
      </w:r>
    </w:p>
    <w:p w14:paraId="56B07E5C"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4BEC6E35"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Nomniekam ir pienākums 15 (piecpadsmit) darba dienu laikā pēc Līguma noslēgšanas iesniegt Iznomātājam Līguma saistību izpildes nodrošinājumu 10 000 EUR (desmit tūkstoši </w:t>
      </w:r>
      <w:proofErr w:type="spellStart"/>
      <w:r w:rsidRPr="00626279">
        <w:rPr>
          <w:rFonts w:eastAsia="Calibri"/>
          <w:i/>
          <w:iCs/>
          <w:sz w:val="22"/>
          <w:szCs w:val="22"/>
          <w:lang w:eastAsia="en-US"/>
        </w:rPr>
        <w:t>euro</w:t>
      </w:r>
      <w:proofErr w:type="spellEnd"/>
      <w:r w:rsidRPr="00626279">
        <w:rPr>
          <w:rFonts w:eastAsia="Calibri"/>
          <w:sz w:val="22"/>
          <w:szCs w:val="22"/>
          <w:lang w:eastAsia="en-US"/>
        </w:rPr>
        <w:t xml:space="preserve">) apmērā </w:t>
      </w:r>
      <w:r w:rsidRPr="00626279">
        <w:rPr>
          <w:sz w:val="22"/>
          <w:szCs w:val="22"/>
          <w:lang w:eastAsia="en-US"/>
        </w:rPr>
        <w:t xml:space="preserve">kā </w:t>
      </w:r>
      <w:r w:rsidRPr="00626279">
        <w:rPr>
          <w:rFonts w:eastAsia="Calibri"/>
          <w:sz w:val="22"/>
          <w:szCs w:val="22"/>
          <w:lang w:eastAsia="en-US"/>
        </w:rPr>
        <w:t xml:space="preserve">neatsaucamu bankas garantiju vai apdrošināšanas sabiedrības izsniegtu polisi, vai arī </w:t>
      </w:r>
      <w:r w:rsidRPr="00626279">
        <w:rPr>
          <w:sz w:val="22"/>
          <w:szCs w:val="22"/>
          <w:lang w:eastAsia="en-US"/>
        </w:rPr>
        <w:t>kā naudas summas iemaksu Iznomātāja kontā (Banka: AS “SEB banka”, kods: UNLALV2X, konts nr.: LV17UNLA0055000072931)</w:t>
      </w:r>
      <w:r w:rsidRPr="00626279">
        <w:rPr>
          <w:rFonts w:eastAsia="Calibri"/>
          <w:sz w:val="22"/>
          <w:szCs w:val="22"/>
          <w:lang w:eastAsia="en-US"/>
        </w:rPr>
        <w:t xml:space="preserve">, maksājuma uzdevumā obligāti norādot informāciju par Līgumu un tā saistību izpildes nodrošinājumu. </w:t>
      </w:r>
    </w:p>
    <w:p w14:paraId="484CB87A"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626279">
        <w:rPr>
          <w:rFonts w:eastAsia="Calibri"/>
          <w:bCs/>
          <w:sz w:val="22"/>
          <w:szCs w:val="22"/>
          <w:lang w:eastAsia="en-US"/>
        </w:rPr>
        <w:t>bezstrīdus kārtībā pēc Iznomātāja pirmā pieprasījuma</w:t>
      </w:r>
      <w:r w:rsidRPr="00626279">
        <w:rPr>
          <w:rFonts w:eastAsia="Calibri"/>
          <w:sz w:val="22"/>
          <w:szCs w:val="22"/>
          <w:lang w:eastAsia="en-US"/>
        </w:rPr>
        <w:t xml:space="preserve"> samaksāt Iznomātājam pieprasīto summu nodrošinājuma summas robežās</w:t>
      </w:r>
      <w:r w:rsidRPr="00626279">
        <w:rPr>
          <w:rFonts w:ascii="Calibri" w:eastAsia="Calibri" w:hAnsi="Calibri"/>
          <w:sz w:val="22"/>
          <w:szCs w:val="22"/>
          <w:lang w:eastAsia="en-US"/>
        </w:rPr>
        <w:t xml:space="preserve"> </w:t>
      </w:r>
      <w:r w:rsidRPr="00626279">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424DF643"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 iesniegšana ir obligāts nosacījums, lai </w:t>
      </w:r>
      <w:r w:rsidRPr="00626279">
        <w:rPr>
          <w:rFonts w:eastAsia="Calibri"/>
          <w:iCs/>
          <w:sz w:val="22"/>
          <w:szCs w:val="22"/>
          <w:lang w:eastAsia="en-US"/>
        </w:rPr>
        <w:t>Līgums</w:t>
      </w:r>
      <w:r w:rsidRPr="00626279">
        <w:rPr>
          <w:rFonts w:eastAsia="Calibri"/>
          <w:i/>
          <w:iCs/>
          <w:sz w:val="22"/>
          <w:szCs w:val="22"/>
          <w:lang w:eastAsia="en-US"/>
        </w:rPr>
        <w:t xml:space="preserve"> </w:t>
      </w:r>
      <w:r w:rsidRPr="00626279">
        <w:rPr>
          <w:rFonts w:eastAsia="Calibri"/>
          <w:sz w:val="22"/>
          <w:szCs w:val="22"/>
          <w:lang w:eastAsia="en-US"/>
        </w:rPr>
        <w:t xml:space="preserve">stātos spēkā. </w:t>
      </w:r>
    </w:p>
    <w:p w14:paraId="43ED4F4B"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nodrošinājumam jābūt spēkā līdz </w:t>
      </w:r>
      <w:r w:rsidRPr="00626279">
        <w:rPr>
          <w:rFonts w:eastAsia="Calibri"/>
          <w:color w:val="000000"/>
          <w:sz w:val="22"/>
          <w:szCs w:val="22"/>
          <w:lang w:eastAsia="en-US"/>
        </w:rPr>
        <w:t>dienai, kad Nomnieks ir izpildījis Līguma 2.6.punktā noteiktos pienākumus un Iznomātājs no Centrālās finanšu un līgumu aģentūras ir saņēmis pozitīvu atzinumu par Projekta rezultātu sasniegšanu.</w:t>
      </w:r>
    </w:p>
    <w:p w14:paraId="0207B9C1"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color w:val="000000"/>
          <w:sz w:val="22"/>
          <w:szCs w:val="22"/>
        </w:rPr>
        <w:t xml:space="preserve">Iznomātājs atgriež Nomniekam Līguma saistību izpildes nodrošinājumu 3 (trīs) darba dienu laikā pēc </w:t>
      </w:r>
      <w:r w:rsidRPr="00626279">
        <w:rPr>
          <w:rFonts w:eastAsia="Calibri"/>
          <w:color w:val="000000"/>
          <w:sz w:val="22"/>
          <w:szCs w:val="22"/>
          <w:lang w:eastAsia="en-US"/>
        </w:rPr>
        <w:t>Centrālās finanšu un līgumu aģentūras pozitīva atzinuma par Projekta rezultātu sasniegšanu saņemšanas</w:t>
      </w:r>
      <w:r w:rsidRPr="00626279">
        <w:rPr>
          <w:color w:val="000000"/>
          <w:sz w:val="22"/>
          <w:szCs w:val="22"/>
        </w:rPr>
        <w:t>.</w:t>
      </w:r>
    </w:p>
    <w:p w14:paraId="7D6DDBDB" w14:textId="77777777" w:rsidR="00626279" w:rsidRPr="00626279" w:rsidRDefault="00626279" w:rsidP="00626279">
      <w:pPr>
        <w:pBdr>
          <w:top w:val="nil"/>
          <w:left w:val="nil"/>
          <w:bottom w:val="nil"/>
          <w:right w:val="nil"/>
          <w:between w:val="nil"/>
        </w:pBdr>
        <w:tabs>
          <w:tab w:val="left" w:pos="567"/>
        </w:tabs>
        <w:ind w:left="567" w:hanging="567"/>
        <w:jc w:val="both"/>
        <w:rPr>
          <w:color w:val="2E75B5"/>
          <w:sz w:val="22"/>
          <w:szCs w:val="22"/>
        </w:rPr>
      </w:pPr>
    </w:p>
    <w:p w14:paraId="7A9849FB" w14:textId="77777777" w:rsidR="00626279" w:rsidRPr="00626279" w:rsidRDefault="00626279">
      <w:pPr>
        <w:numPr>
          <w:ilvl w:val="0"/>
          <w:numId w:val="27"/>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626279">
        <w:rPr>
          <w:rFonts w:eastAsia="Calibri"/>
          <w:b/>
          <w:color w:val="000000"/>
          <w:sz w:val="22"/>
          <w:szCs w:val="22"/>
          <w:lang w:eastAsia="en-US"/>
        </w:rPr>
        <w:t>NEPĀRVARAMAS VARAS APSTĀKĻI</w:t>
      </w:r>
    </w:p>
    <w:p w14:paraId="3F5B28D5" w14:textId="77777777" w:rsidR="00626279" w:rsidRPr="00626279" w:rsidRDefault="00626279" w:rsidP="00626279">
      <w:pPr>
        <w:pBdr>
          <w:top w:val="nil"/>
          <w:left w:val="nil"/>
          <w:bottom w:val="nil"/>
          <w:right w:val="nil"/>
          <w:between w:val="nil"/>
        </w:pBdr>
        <w:tabs>
          <w:tab w:val="left" w:pos="567"/>
        </w:tabs>
        <w:ind w:left="567" w:hanging="567"/>
        <w:rPr>
          <w:rFonts w:eastAsia="Calibri"/>
          <w:b/>
          <w:color w:val="000000"/>
          <w:sz w:val="22"/>
          <w:szCs w:val="22"/>
          <w:lang w:eastAsia="en-US"/>
        </w:rPr>
      </w:pPr>
    </w:p>
    <w:p w14:paraId="273A3697"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7F4D1612"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4B549ADD"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lastRenderedPageBreak/>
        <w:t xml:space="preserve">Ja nepārvaramas varas apstākļu rezultātā Puse nevar izpildīt no Līguma izrietošās saistības ilgāk kā 30 (trīsdesmit) kalendārās dienas pēc kārtas, tad Pusei ir tiesības izbeigt Līgumu, paziņojot par to otrai Pusei. </w:t>
      </w:r>
    </w:p>
    <w:p w14:paraId="07C5E08A"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4D43AFDA" w14:textId="77777777" w:rsidR="00626279" w:rsidRPr="00626279" w:rsidRDefault="00626279">
      <w:pPr>
        <w:numPr>
          <w:ilvl w:val="0"/>
          <w:numId w:val="27"/>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626279">
        <w:rPr>
          <w:rFonts w:eastAsia="Calibri"/>
          <w:b/>
          <w:color w:val="000000"/>
          <w:sz w:val="22"/>
          <w:szCs w:val="22"/>
          <w:lang w:eastAsia="en-US"/>
        </w:rPr>
        <w:t>STRĪDU ATRISINĀŠANA UN PUŠU ATBILDĪBA</w:t>
      </w:r>
    </w:p>
    <w:p w14:paraId="38BE0DFF" w14:textId="77777777" w:rsidR="00626279" w:rsidRPr="00626279" w:rsidRDefault="00626279" w:rsidP="00626279">
      <w:pPr>
        <w:pBdr>
          <w:top w:val="nil"/>
          <w:left w:val="nil"/>
          <w:bottom w:val="nil"/>
          <w:right w:val="nil"/>
          <w:between w:val="nil"/>
        </w:pBdr>
        <w:tabs>
          <w:tab w:val="left" w:pos="426"/>
        </w:tabs>
        <w:ind w:left="426"/>
        <w:rPr>
          <w:rFonts w:eastAsia="Calibri"/>
          <w:color w:val="000000"/>
          <w:sz w:val="22"/>
          <w:szCs w:val="22"/>
          <w:lang w:eastAsia="en-US"/>
        </w:rPr>
      </w:pPr>
    </w:p>
    <w:p w14:paraId="6E2BB445"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DAFA398"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piedzīt no Nomnieka Iznomātājam radušos zaudējumus. </w:t>
      </w:r>
    </w:p>
    <w:p w14:paraId="7623C0AD"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4A3B178"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Līguma 10.2. un 10.3.punktā minētajos gadījumos Puses rakstiski vienojas par zaudējumu apmaksas kārtību un termiņu, kas nav ilgāks par 5 (pieciem) gadiem.</w:t>
      </w:r>
    </w:p>
    <w:p w14:paraId="26DC35EA"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Puses </w:t>
      </w:r>
      <w:r w:rsidRPr="00626279">
        <w:rPr>
          <w:rFonts w:eastAsia="Calibri"/>
          <w:color w:val="000000"/>
          <w:sz w:val="22"/>
          <w:szCs w:val="22"/>
          <w:lang w:eastAsia="en-US"/>
        </w:rPr>
        <w:t xml:space="preserve">saskaņā ar normatīvo aktu prasībām savstarpēji ir materiāli </w:t>
      </w:r>
      <w:r w:rsidRPr="00626279">
        <w:rPr>
          <w:rFonts w:eastAsia="Calibri"/>
          <w:sz w:val="22"/>
          <w:szCs w:val="22"/>
          <w:lang w:eastAsia="en-US"/>
        </w:rPr>
        <w:t xml:space="preserve">atbildīgas par Līguma saistību pārkāpšanu, </w:t>
      </w:r>
      <w:r w:rsidRPr="00626279">
        <w:rPr>
          <w:rFonts w:eastAsia="Calibri"/>
          <w:color w:val="000000"/>
          <w:sz w:val="22"/>
          <w:szCs w:val="22"/>
          <w:lang w:eastAsia="en-US"/>
        </w:rPr>
        <w:t>kā arī par otrai Pusei radītajiem zaudējumiem.</w:t>
      </w:r>
    </w:p>
    <w:p w14:paraId="690D2C5F"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Iznomātājs nav atbildīgs par Nomas objektā esošo Nomnieka vai trešo personu mantu, kā arī par </w:t>
      </w:r>
      <w:r w:rsidRPr="00626279">
        <w:rPr>
          <w:rFonts w:eastAsia="Calibri"/>
          <w:color w:val="000000"/>
          <w:sz w:val="22"/>
          <w:szCs w:val="22"/>
          <w:lang w:eastAsia="en-US"/>
        </w:rPr>
        <w:t>ievainojumiem, kas radušies cilvēkiem</w:t>
      </w:r>
      <w:r w:rsidRPr="00626279">
        <w:rPr>
          <w:rFonts w:eastAsia="Calibri"/>
          <w:sz w:val="22"/>
          <w:szCs w:val="22"/>
          <w:lang w:eastAsia="en-US"/>
        </w:rPr>
        <w:t xml:space="preserve"> Nomas objektā, </w:t>
      </w:r>
      <w:r w:rsidRPr="00626279">
        <w:rPr>
          <w:rFonts w:eastAsia="Calibri"/>
          <w:color w:val="000000"/>
          <w:sz w:val="22"/>
          <w:szCs w:val="22"/>
          <w:lang w:eastAsia="en-US"/>
        </w:rPr>
        <w:t>Nomnieka vainas dēļ, šajā gadījumā visus zaudējumus trešajām personām atlīdzina Nomnieks.</w:t>
      </w:r>
    </w:p>
    <w:p w14:paraId="396C1499"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025F147E"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Nomnieka pretlikumīgu darbību gadījumā par šādām darbībām atbild tikai Nomnieks.</w:t>
      </w:r>
    </w:p>
    <w:p w14:paraId="14A1D043"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neuzņemas atbildību par to, ja </w:t>
      </w:r>
      <w:r w:rsidRPr="00626279">
        <w:rPr>
          <w:rFonts w:eastAsia="Calibri"/>
          <w:iCs/>
          <w:sz w:val="22"/>
          <w:szCs w:val="22"/>
          <w:lang w:eastAsia="en-US"/>
        </w:rPr>
        <w:t xml:space="preserve">Nomnieks Nomas objektā </w:t>
      </w:r>
      <w:r w:rsidRPr="00626279">
        <w:rPr>
          <w:rFonts w:eastAsia="Calibri"/>
          <w:sz w:val="22"/>
          <w:szCs w:val="22"/>
          <w:lang w:eastAsia="en-US"/>
        </w:rPr>
        <w:t xml:space="preserve">nevarēs realizēt savu biznesa ieceri, un šajā sakarā </w:t>
      </w:r>
      <w:r w:rsidRPr="00626279">
        <w:rPr>
          <w:rFonts w:eastAsia="Calibri"/>
          <w:iCs/>
          <w:sz w:val="22"/>
          <w:szCs w:val="22"/>
          <w:lang w:eastAsia="en-US"/>
        </w:rPr>
        <w:t xml:space="preserve">Nomnieks </w:t>
      </w:r>
      <w:r w:rsidRPr="00626279">
        <w:rPr>
          <w:rFonts w:eastAsia="Calibri"/>
          <w:sz w:val="22"/>
          <w:szCs w:val="22"/>
          <w:lang w:eastAsia="en-US"/>
        </w:rPr>
        <w:t xml:space="preserve">uzņemas risku par visiem iespējamiem zaudējumiem. </w:t>
      </w:r>
    </w:p>
    <w:p w14:paraId="1EBF4D72"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2C0AD440"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367D59D1" w14:textId="77777777" w:rsidR="00626279" w:rsidRPr="00626279" w:rsidRDefault="00626279">
      <w:pPr>
        <w:numPr>
          <w:ilvl w:val="0"/>
          <w:numId w:val="27"/>
        </w:numPr>
        <w:pBdr>
          <w:top w:val="nil"/>
          <w:left w:val="nil"/>
          <w:bottom w:val="nil"/>
          <w:right w:val="nil"/>
          <w:between w:val="nil"/>
        </w:pBdr>
        <w:tabs>
          <w:tab w:val="left" w:pos="426"/>
        </w:tabs>
        <w:jc w:val="center"/>
        <w:rPr>
          <w:rFonts w:eastAsia="Calibri"/>
          <w:color w:val="000000"/>
          <w:sz w:val="22"/>
          <w:szCs w:val="22"/>
          <w:lang w:eastAsia="en-US"/>
        </w:rPr>
      </w:pPr>
      <w:r w:rsidRPr="00626279">
        <w:rPr>
          <w:rFonts w:eastAsia="Calibri"/>
          <w:b/>
          <w:color w:val="000000"/>
          <w:sz w:val="22"/>
          <w:szCs w:val="22"/>
          <w:lang w:eastAsia="en-US"/>
        </w:rPr>
        <w:t>CITI NOTEIKUMI</w:t>
      </w:r>
    </w:p>
    <w:p w14:paraId="01EB741B" w14:textId="77777777" w:rsidR="00626279" w:rsidRPr="00626279" w:rsidRDefault="00626279" w:rsidP="00626279">
      <w:pPr>
        <w:pBdr>
          <w:top w:val="nil"/>
          <w:left w:val="nil"/>
          <w:bottom w:val="nil"/>
          <w:right w:val="nil"/>
          <w:between w:val="nil"/>
        </w:pBdr>
        <w:tabs>
          <w:tab w:val="left" w:pos="426"/>
        </w:tabs>
        <w:ind w:left="360"/>
        <w:rPr>
          <w:rFonts w:eastAsia="Calibri"/>
          <w:color w:val="000000"/>
          <w:sz w:val="22"/>
          <w:szCs w:val="22"/>
          <w:lang w:eastAsia="en-US"/>
        </w:rPr>
      </w:pPr>
    </w:p>
    <w:p w14:paraId="40D1E6BB"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4F8D733E"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Līgums ir saistošs Pušu tiesību un saistību pārņēmējiem.</w:t>
      </w:r>
    </w:p>
    <w:p w14:paraId="008B042B"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kāds no Līguma noteikumiem zaudē juridisko spēku, tas neietekmē pārējo noteikumu un Līguma kopumā esamību.</w:t>
      </w:r>
    </w:p>
    <w:p w14:paraId="702B95A6"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Līgumā neregulētajām tiesiskajām attiecībām piemērojami normatīvie akti.</w:t>
      </w:r>
    </w:p>
    <w:p w14:paraId="5318EBB4"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7E173B11"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rekvizītu maiņu Nomniekam ir jāpaziņo Iznomātājam 5 (piecu) darba dienu laikā pēc veiktajām izmaiņām.</w:t>
      </w:r>
    </w:p>
    <w:p w14:paraId="5C4203D8"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izpildes uzraudzībai un kontrolei Puses pilnvaro šādas kontaktpersonas: </w:t>
      </w:r>
    </w:p>
    <w:p w14:paraId="6B9A5B4B" w14:textId="77777777" w:rsidR="00626279" w:rsidRPr="00626279" w:rsidRDefault="00626279">
      <w:pPr>
        <w:numPr>
          <w:ilvl w:val="2"/>
          <w:numId w:val="27"/>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t xml:space="preserve">Iznomātāja kontaktpersona ir _______, tālrunis ________, e-pasts: ___________; </w:t>
      </w:r>
    </w:p>
    <w:p w14:paraId="1BAD46AE" w14:textId="77777777" w:rsidR="00626279" w:rsidRPr="00626279" w:rsidRDefault="00626279">
      <w:pPr>
        <w:numPr>
          <w:ilvl w:val="2"/>
          <w:numId w:val="27"/>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t>Nomnieka kontaktpersona ir ________, tālrunis ________, e-pasts: ___________.</w:t>
      </w:r>
    </w:p>
    <w:p w14:paraId="617D538E" w14:textId="77777777" w:rsidR="00626279" w:rsidRPr="00626279" w:rsidRDefault="00626279">
      <w:pPr>
        <w:numPr>
          <w:ilvl w:val="1"/>
          <w:numId w:val="27"/>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Līgums sastādīts un parakstīts 3 (trīs) eksemplāros uz __ lapām katrs, 2 (divi) Iznomātājam un 1 (viens) – Nomniekam. Visiem eksemplāriem ir vienāds juridisks spēks. </w:t>
      </w:r>
    </w:p>
    <w:p w14:paraId="1FFB6054"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09AB4605" w14:textId="77777777" w:rsidR="00626279" w:rsidRPr="00626279" w:rsidRDefault="00626279">
      <w:pPr>
        <w:numPr>
          <w:ilvl w:val="0"/>
          <w:numId w:val="27"/>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PUŠU REKVIZĪTI UN PARAKSTI</w:t>
      </w:r>
    </w:p>
    <w:p w14:paraId="0AA9D695" w14:textId="77777777" w:rsidR="00626279" w:rsidRPr="00626279" w:rsidRDefault="00626279" w:rsidP="00626279">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626279" w:rsidRPr="00626279" w14:paraId="65B2478B" w14:textId="77777777" w:rsidTr="00873076">
        <w:tc>
          <w:tcPr>
            <w:tcW w:w="4249" w:type="dxa"/>
            <w:tcBorders>
              <w:top w:val="nil"/>
              <w:left w:val="nil"/>
              <w:bottom w:val="nil"/>
              <w:right w:val="nil"/>
            </w:tcBorders>
          </w:tcPr>
          <w:p w14:paraId="3099BE6A" w14:textId="77777777" w:rsidR="00626279" w:rsidRPr="00626279" w:rsidRDefault="00626279" w:rsidP="00626279">
            <w:pPr>
              <w:jc w:val="both"/>
              <w:rPr>
                <w:smallCaps/>
                <w:sz w:val="22"/>
                <w:szCs w:val="22"/>
              </w:rPr>
            </w:pPr>
            <w:r w:rsidRPr="00626279">
              <w:rPr>
                <w:b/>
                <w:smallCaps/>
                <w:sz w:val="22"/>
                <w:szCs w:val="22"/>
              </w:rPr>
              <w:t>IZNOMĀTĀJS</w:t>
            </w:r>
          </w:p>
          <w:p w14:paraId="152AA966" w14:textId="77777777" w:rsidR="00626279" w:rsidRPr="00626279" w:rsidRDefault="00626279" w:rsidP="00626279">
            <w:pPr>
              <w:jc w:val="both"/>
              <w:rPr>
                <w:sz w:val="22"/>
                <w:szCs w:val="22"/>
              </w:rPr>
            </w:pPr>
            <w:r w:rsidRPr="00626279">
              <w:rPr>
                <w:sz w:val="22"/>
                <w:szCs w:val="22"/>
              </w:rPr>
              <w:t>Gulbenes novada pašvaldība</w:t>
            </w:r>
          </w:p>
          <w:p w14:paraId="20B16D12" w14:textId="77777777" w:rsidR="00626279" w:rsidRPr="00626279" w:rsidRDefault="00626279" w:rsidP="00626279">
            <w:pPr>
              <w:jc w:val="both"/>
              <w:rPr>
                <w:sz w:val="22"/>
                <w:szCs w:val="22"/>
              </w:rPr>
            </w:pPr>
            <w:proofErr w:type="spellStart"/>
            <w:r w:rsidRPr="00626279">
              <w:rPr>
                <w:sz w:val="22"/>
                <w:szCs w:val="22"/>
              </w:rPr>
              <w:t>Reģ</w:t>
            </w:r>
            <w:proofErr w:type="spellEnd"/>
            <w:r w:rsidRPr="00626279">
              <w:rPr>
                <w:sz w:val="22"/>
                <w:szCs w:val="22"/>
              </w:rPr>
              <w:t>. Nr. 90000017472</w:t>
            </w:r>
          </w:p>
          <w:p w14:paraId="51B21C29" w14:textId="77777777" w:rsidR="00626279" w:rsidRPr="00626279" w:rsidRDefault="00626279" w:rsidP="00626279">
            <w:pPr>
              <w:jc w:val="both"/>
              <w:rPr>
                <w:sz w:val="22"/>
                <w:szCs w:val="22"/>
              </w:rPr>
            </w:pPr>
            <w:r w:rsidRPr="00626279">
              <w:rPr>
                <w:sz w:val="22"/>
                <w:szCs w:val="22"/>
              </w:rPr>
              <w:t xml:space="preserve">Juridiskā adrese: Ābeļu iela 2, Gulbene, </w:t>
            </w:r>
          </w:p>
          <w:p w14:paraId="38EF3BD1" w14:textId="77777777" w:rsidR="00626279" w:rsidRPr="00626279" w:rsidRDefault="00626279" w:rsidP="00626279">
            <w:pPr>
              <w:jc w:val="both"/>
              <w:rPr>
                <w:sz w:val="22"/>
                <w:szCs w:val="22"/>
              </w:rPr>
            </w:pPr>
            <w:r w:rsidRPr="00626279">
              <w:rPr>
                <w:sz w:val="22"/>
                <w:szCs w:val="22"/>
              </w:rPr>
              <w:t>Gulbenes novads, LV–4401</w:t>
            </w:r>
          </w:p>
          <w:p w14:paraId="4CD6A27B" w14:textId="77777777" w:rsidR="00626279" w:rsidRPr="00626279" w:rsidRDefault="00626279" w:rsidP="00626279">
            <w:pPr>
              <w:jc w:val="both"/>
              <w:rPr>
                <w:sz w:val="22"/>
                <w:szCs w:val="22"/>
              </w:rPr>
            </w:pPr>
            <w:r w:rsidRPr="00626279">
              <w:rPr>
                <w:color w:val="000000"/>
                <w:sz w:val="22"/>
                <w:szCs w:val="22"/>
              </w:rPr>
              <w:t>AS “SEB banka”</w:t>
            </w:r>
          </w:p>
          <w:p w14:paraId="6124358D" w14:textId="77777777" w:rsidR="00626279" w:rsidRPr="00626279" w:rsidRDefault="00626279" w:rsidP="00626279">
            <w:pPr>
              <w:jc w:val="both"/>
              <w:rPr>
                <w:color w:val="000000"/>
                <w:sz w:val="22"/>
                <w:szCs w:val="22"/>
              </w:rPr>
            </w:pPr>
            <w:r w:rsidRPr="00626279">
              <w:rPr>
                <w:color w:val="000000"/>
                <w:sz w:val="22"/>
                <w:szCs w:val="22"/>
              </w:rPr>
              <w:t>Kods UNLALV2X</w:t>
            </w:r>
          </w:p>
          <w:p w14:paraId="45275F81" w14:textId="77777777" w:rsidR="00626279" w:rsidRPr="00626279" w:rsidRDefault="00626279" w:rsidP="00626279">
            <w:pPr>
              <w:jc w:val="both"/>
              <w:rPr>
                <w:sz w:val="22"/>
                <w:szCs w:val="22"/>
              </w:rPr>
            </w:pPr>
            <w:r w:rsidRPr="00626279">
              <w:rPr>
                <w:color w:val="000000"/>
                <w:sz w:val="22"/>
                <w:szCs w:val="22"/>
              </w:rPr>
              <w:t>Konts Nr. LV03UNLA0050014339919</w:t>
            </w:r>
          </w:p>
          <w:p w14:paraId="1287A651" w14:textId="77777777" w:rsidR="00626279" w:rsidRPr="00626279" w:rsidRDefault="00626279" w:rsidP="00626279">
            <w:pPr>
              <w:jc w:val="both"/>
              <w:rPr>
                <w:color w:val="000000"/>
                <w:sz w:val="22"/>
                <w:szCs w:val="22"/>
              </w:rPr>
            </w:pPr>
            <w:r w:rsidRPr="00626279">
              <w:rPr>
                <w:color w:val="000000"/>
                <w:sz w:val="22"/>
                <w:szCs w:val="22"/>
              </w:rPr>
              <w:t>AS “Citadele banka”</w:t>
            </w:r>
          </w:p>
          <w:p w14:paraId="79042BB8" w14:textId="77777777" w:rsidR="00626279" w:rsidRPr="00626279" w:rsidRDefault="00626279" w:rsidP="00626279">
            <w:pPr>
              <w:jc w:val="both"/>
              <w:rPr>
                <w:sz w:val="22"/>
                <w:szCs w:val="22"/>
              </w:rPr>
            </w:pPr>
            <w:r w:rsidRPr="00626279">
              <w:rPr>
                <w:color w:val="000000"/>
                <w:sz w:val="22"/>
                <w:szCs w:val="22"/>
              </w:rPr>
              <w:t>Kods PARXLV22</w:t>
            </w:r>
          </w:p>
          <w:p w14:paraId="300E17D3" w14:textId="77777777" w:rsidR="00626279" w:rsidRPr="00626279" w:rsidRDefault="00626279" w:rsidP="00626279">
            <w:pPr>
              <w:jc w:val="both"/>
              <w:rPr>
                <w:sz w:val="22"/>
                <w:szCs w:val="22"/>
              </w:rPr>
            </w:pPr>
            <w:r w:rsidRPr="00626279">
              <w:rPr>
                <w:color w:val="000000"/>
                <w:sz w:val="22"/>
                <w:szCs w:val="22"/>
              </w:rPr>
              <w:t xml:space="preserve">Konts Nr. LV41PARX0012592250001 </w:t>
            </w:r>
          </w:p>
          <w:p w14:paraId="27B4B55F" w14:textId="77777777" w:rsidR="00626279" w:rsidRPr="00626279" w:rsidRDefault="00626279" w:rsidP="00626279">
            <w:pPr>
              <w:jc w:val="both"/>
              <w:rPr>
                <w:color w:val="000000"/>
                <w:sz w:val="22"/>
                <w:szCs w:val="22"/>
              </w:rPr>
            </w:pPr>
            <w:r w:rsidRPr="00626279">
              <w:rPr>
                <w:color w:val="000000"/>
                <w:sz w:val="22"/>
                <w:szCs w:val="22"/>
              </w:rPr>
              <w:t>AS “Swedbank”</w:t>
            </w:r>
          </w:p>
          <w:p w14:paraId="5A9ECE6F" w14:textId="77777777" w:rsidR="00626279" w:rsidRPr="00626279" w:rsidRDefault="00626279" w:rsidP="00626279">
            <w:pPr>
              <w:jc w:val="both"/>
              <w:rPr>
                <w:sz w:val="22"/>
                <w:szCs w:val="22"/>
              </w:rPr>
            </w:pPr>
            <w:r w:rsidRPr="00626279">
              <w:rPr>
                <w:color w:val="000000"/>
                <w:sz w:val="22"/>
                <w:szCs w:val="22"/>
              </w:rPr>
              <w:t>Kods HABALV22</w:t>
            </w:r>
          </w:p>
          <w:p w14:paraId="196258C2" w14:textId="77777777" w:rsidR="00626279" w:rsidRPr="00626279" w:rsidRDefault="00626279" w:rsidP="00626279">
            <w:pPr>
              <w:jc w:val="both"/>
              <w:rPr>
                <w:sz w:val="22"/>
                <w:szCs w:val="22"/>
              </w:rPr>
            </w:pPr>
            <w:r w:rsidRPr="00626279">
              <w:rPr>
                <w:color w:val="000000"/>
                <w:sz w:val="22"/>
                <w:szCs w:val="22"/>
              </w:rPr>
              <w:t>Konts Nr. LV52HABA0551026528581</w:t>
            </w:r>
          </w:p>
        </w:tc>
        <w:tc>
          <w:tcPr>
            <w:tcW w:w="292" w:type="dxa"/>
            <w:tcBorders>
              <w:top w:val="nil"/>
              <w:left w:val="nil"/>
              <w:bottom w:val="nil"/>
              <w:right w:val="nil"/>
            </w:tcBorders>
          </w:tcPr>
          <w:p w14:paraId="6CF3DB8C" w14:textId="77777777" w:rsidR="00626279" w:rsidRPr="00626279" w:rsidRDefault="00626279" w:rsidP="00626279">
            <w:pPr>
              <w:rPr>
                <w:sz w:val="22"/>
                <w:szCs w:val="22"/>
              </w:rPr>
            </w:pPr>
          </w:p>
        </w:tc>
        <w:tc>
          <w:tcPr>
            <w:tcW w:w="426" w:type="dxa"/>
            <w:tcBorders>
              <w:top w:val="nil"/>
              <w:left w:val="nil"/>
              <w:bottom w:val="nil"/>
              <w:right w:val="nil"/>
            </w:tcBorders>
          </w:tcPr>
          <w:p w14:paraId="623A783A" w14:textId="77777777" w:rsidR="00626279" w:rsidRPr="00626279" w:rsidRDefault="00626279" w:rsidP="00626279">
            <w:pPr>
              <w:widowControl w:val="0"/>
              <w:jc w:val="both"/>
              <w:rPr>
                <w:sz w:val="22"/>
                <w:szCs w:val="22"/>
              </w:rPr>
            </w:pPr>
          </w:p>
        </w:tc>
        <w:tc>
          <w:tcPr>
            <w:tcW w:w="284" w:type="dxa"/>
            <w:tcBorders>
              <w:top w:val="nil"/>
              <w:left w:val="nil"/>
              <w:bottom w:val="nil"/>
              <w:right w:val="nil"/>
            </w:tcBorders>
          </w:tcPr>
          <w:p w14:paraId="78233856" w14:textId="77777777" w:rsidR="00626279" w:rsidRPr="00626279" w:rsidRDefault="00626279" w:rsidP="00626279">
            <w:pPr>
              <w:widowControl w:val="0"/>
              <w:jc w:val="both"/>
              <w:rPr>
                <w:sz w:val="22"/>
                <w:szCs w:val="22"/>
              </w:rPr>
            </w:pPr>
          </w:p>
        </w:tc>
        <w:tc>
          <w:tcPr>
            <w:tcW w:w="4124" w:type="dxa"/>
            <w:tcBorders>
              <w:top w:val="nil"/>
              <w:left w:val="nil"/>
              <w:bottom w:val="nil"/>
              <w:right w:val="nil"/>
            </w:tcBorders>
          </w:tcPr>
          <w:p w14:paraId="7A353153" w14:textId="77777777" w:rsidR="00626279" w:rsidRPr="00626279" w:rsidRDefault="00626279" w:rsidP="00626279">
            <w:pPr>
              <w:widowControl w:val="0"/>
              <w:jc w:val="both"/>
              <w:rPr>
                <w:sz w:val="22"/>
                <w:szCs w:val="22"/>
              </w:rPr>
            </w:pPr>
            <w:r w:rsidRPr="00626279">
              <w:rPr>
                <w:b/>
                <w:sz w:val="22"/>
                <w:szCs w:val="22"/>
              </w:rPr>
              <w:t>NOMNIEKS</w:t>
            </w:r>
          </w:p>
        </w:tc>
      </w:tr>
      <w:tr w:rsidR="00626279" w:rsidRPr="00626279" w14:paraId="5CF4E428" w14:textId="77777777" w:rsidTr="00873076">
        <w:tc>
          <w:tcPr>
            <w:tcW w:w="4249" w:type="dxa"/>
            <w:tcBorders>
              <w:top w:val="nil"/>
              <w:left w:val="nil"/>
              <w:bottom w:val="nil"/>
              <w:right w:val="nil"/>
            </w:tcBorders>
          </w:tcPr>
          <w:p w14:paraId="036F8C39" w14:textId="77777777" w:rsidR="00626279" w:rsidRPr="00626279" w:rsidRDefault="00626279" w:rsidP="00626279">
            <w:pPr>
              <w:jc w:val="both"/>
              <w:rPr>
                <w:sz w:val="22"/>
                <w:szCs w:val="22"/>
              </w:rPr>
            </w:pPr>
            <w:r w:rsidRPr="00626279">
              <w:rPr>
                <w:sz w:val="22"/>
                <w:szCs w:val="22"/>
              </w:rPr>
              <w:t>____________________________________</w:t>
            </w:r>
          </w:p>
          <w:p w14:paraId="69630952" w14:textId="77777777" w:rsidR="00626279" w:rsidRPr="00626279" w:rsidRDefault="00626279" w:rsidP="00626279">
            <w:pPr>
              <w:rPr>
                <w:sz w:val="22"/>
                <w:szCs w:val="22"/>
              </w:rPr>
            </w:pPr>
            <w:r w:rsidRPr="00626279">
              <w:rPr>
                <w:sz w:val="22"/>
                <w:szCs w:val="22"/>
              </w:rPr>
              <w:t>__/____/2022/ (____.________)</w:t>
            </w:r>
          </w:p>
        </w:tc>
        <w:tc>
          <w:tcPr>
            <w:tcW w:w="292" w:type="dxa"/>
            <w:tcBorders>
              <w:top w:val="nil"/>
              <w:left w:val="nil"/>
              <w:bottom w:val="nil"/>
              <w:right w:val="nil"/>
            </w:tcBorders>
          </w:tcPr>
          <w:p w14:paraId="17698BD9" w14:textId="77777777" w:rsidR="00626279" w:rsidRPr="00626279" w:rsidRDefault="00626279" w:rsidP="00626279">
            <w:pPr>
              <w:jc w:val="right"/>
              <w:rPr>
                <w:sz w:val="22"/>
                <w:szCs w:val="22"/>
              </w:rPr>
            </w:pPr>
          </w:p>
        </w:tc>
        <w:tc>
          <w:tcPr>
            <w:tcW w:w="426" w:type="dxa"/>
            <w:tcBorders>
              <w:top w:val="nil"/>
              <w:left w:val="nil"/>
              <w:bottom w:val="nil"/>
              <w:right w:val="nil"/>
            </w:tcBorders>
          </w:tcPr>
          <w:p w14:paraId="4726BD60" w14:textId="77777777" w:rsidR="00626279" w:rsidRPr="00626279" w:rsidRDefault="00626279" w:rsidP="00626279">
            <w:pPr>
              <w:rPr>
                <w:sz w:val="22"/>
                <w:szCs w:val="22"/>
              </w:rPr>
            </w:pPr>
          </w:p>
        </w:tc>
        <w:tc>
          <w:tcPr>
            <w:tcW w:w="284" w:type="dxa"/>
            <w:tcBorders>
              <w:top w:val="nil"/>
              <w:left w:val="nil"/>
              <w:bottom w:val="nil"/>
              <w:right w:val="nil"/>
            </w:tcBorders>
          </w:tcPr>
          <w:p w14:paraId="343BF8E6" w14:textId="77777777" w:rsidR="00626279" w:rsidRPr="00626279" w:rsidRDefault="00626279" w:rsidP="00626279">
            <w:pPr>
              <w:rPr>
                <w:sz w:val="22"/>
                <w:szCs w:val="22"/>
              </w:rPr>
            </w:pPr>
          </w:p>
        </w:tc>
        <w:tc>
          <w:tcPr>
            <w:tcW w:w="4124" w:type="dxa"/>
            <w:tcBorders>
              <w:top w:val="nil"/>
              <w:left w:val="nil"/>
              <w:bottom w:val="nil"/>
              <w:right w:val="nil"/>
            </w:tcBorders>
          </w:tcPr>
          <w:p w14:paraId="7BC84E0B" w14:textId="77777777" w:rsidR="00626279" w:rsidRPr="00626279" w:rsidRDefault="00626279" w:rsidP="00626279">
            <w:pPr>
              <w:jc w:val="both"/>
              <w:rPr>
                <w:sz w:val="22"/>
                <w:szCs w:val="22"/>
              </w:rPr>
            </w:pPr>
            <w:r w:rsidRPr="00626279">
              <w:rPr>
                <w:sz w:val="22"/>
                <w:szCs w:val="22"/>
              </w:rPr>
              <w:t>___________________________________</w:t>
            </w:r>
          </w:p>
          <w:p w14:paraId="4E66E891" w14:textId="77777777" w:rsidR="00626279" w:rsidRPr="00626279" w:rsidRDefault="00626279" w:rsidP="00626279">
            <w:pPr>
              <w:rPr>
                <w:sz w:val="22"/>
                <w:szCs w:val="22"/>
              </w:rPr>
            </w:pPr>
            <w:r w:rsidRPr="00626279">
              <w:rPr>
                <w:sz w:val="22"/>
                <w:szCs w:val="22"/>
              </w:rPr>
              <w:t>__/____/2022/ (____.________)</w:t>
            </w:r>
          </w:p>
        </w:tc>
      </w:tr>
      <w:bookmarkEnd w:id="61"/>
    </w:tbl>
    <w:p w14:paraId="39E1B86F" w14:textId="77777777" w:rsidR="00626279" w:rsidRPr="00626279" w:rsidRDefault="00626279" w:rsidP="00626279">
      <w:pPr>
        <w:jc w:val="both"/>
        <w:rPr>
          <w:sz w:val="22"/>
          <w:szCs w:val="22"/>
        </w:rPr>
      </w:pPr>
    </w:p>
    <w:p w14:paraId="737573F2" w14:textId="77777777" w:rsidR="00664CE2" w:rsidRDefault="00664CE2">
      <w:pPr>
        <w:spacing w:after="160" w:line="259" w:lineRule="auto"/>
        <w:rPr>
          <w:snapToGrid w:val="0"/>
        </w:rPr>
      </w:pPr>
      <w:r>
        <w:rPr>
          <w:snapToGrid w:val="0"/>
        </w:rPr>
        <w:br w:type="page"/>
      </w:r>
    </w:p>
    <w:p w14:paraId="5B8D907A" w14:textId="1E2102CF" w:rsidR="00626279" w:rsidRPr="00626279" w:rsidRDefault="00626279" w:rsidP="00626279">
      <w:pPr>
        <w:widowControl w:val="0"/>
        <w:snapToGrid w:val="0"/>
        <w:jc w:val="right"/>
        <w:rPr>
          <w:snapToGrid w:val="0"/>
        </w:rPr>
      </w:pPr>
      <w:r w:rsidRPr="00626279">
        <w:rPr>
          <w:snapToGrid w:val="0"/>
        </w:rPr>
        <w:lastRenderedPageBreak/>
        <w:t>1.pielikums</w:t>
      </w:r>
    </w:p>
    <w:p w14:paraId="60EC8D22" w14:textId="77777777" w:rsidR="00626279" w:rsidRPr="00626279" w:rsidRDefault="00626279" w:rsidP="00626279">
      <w:pPr>
        <w:widowControl w:val="0"/>
        <w:snapToGrid w:val="0"/>
        <w:jc w:val="right"/>
        <w:rPr>
          <w:snapToGrid w:val="0"/>
        </w:rPr>
      </w:pPr>
      <w:r w:rsidRPr="00626279">
        <w:rPr>
          <w:snapToGrid w:val="0"/>
        </w:rPr>
        <w:t>___.___.2022. nekustamā īpašuma nomas līgumam</w:t>
      </w:r>
    </w:p>
    <w:p w14:paraId="6DEF3202" w14:textId="77777777" w:rsidR="00626279" w:rsidRPr="00626279" w:rsidRDefault="00626279" w:rsidP="00626279">
      <w:pPr>
        <w:spacing w:after="160" w:line="259" w:lineRule="auto"/>
        <w:rPr>
          <w:rFonts w:ascii="Calibri" w:eastAsia="Calibri" w:hAnsi="Calibri"/>
          <w:sz w:val="22"/>
          <w:szCs w:val="22"/>
          <w:lang w:eastAsia="en-US"/>
        </w:rPr>
      </w:pPr>
      <w:r w:rsidRPr="00626279">
        <w:rPr>
          <w:rFonts w:ascii="Calibri" w:eastAsia="Calibri" w:hAnsi="Calibri"/>
          <w:noProof/>
          <w:sz w:val="22"/>
          <w:szCs w:val="22"/>
        </w:rPr>
        <w:t xml:space="preserve"> </w:t>
      </w:r>
      <w:r w:rsidRPr="00626279">
        <w:rPr>
          <w:rFonts w:ascii="Calibri" w:eastAsia="Calibri" w:hAnsi="Calibri"/>
          <w:noProof/>
          <w:sz w:val="22"/>
          <w:szCs w:val="22"/>
        </w:rPr>
        <w:drawing>
          <wp:anchor distT="0" distB="0" distL="114300" distR="114300" simplePos="0" relativeHeight="251659264" behindDoc="1" locked="0" layoutInCell="1" allowOverlap="1" wp14:anchorId="282C4614" wp14:editId="45893C77">
            <wp:simplePos x="0" y="0"/>
            <wp:positionH relativeFrom="margin">
              <wp:posOffset>-39370</wp:posOffset>
            </wp:positionH>
            <wp:positionV relativeFrom="paragraph">
              <wp:posOffset>64135</wp:posOffset>
            </wp:positionV>
            <wp:extent cx="11132820" cy="7870825"/>
            <wp:effectExtent l="0" t="0" r="0" b="0"/>
            <wp:wrapTight wrapText="bothSides">
              <wp:wrapPolygon edited="0">
                <wp:start x="0" y="0"/>
                <wp:lineTo x="0" y="21539"/>
                <wp:lineTo x="21548" y="21539"/>
                <wp:lineTo x="21548" y="0"/>
                <wp:lineTo x="0" y="0"/>
              </wp:wrapPolygon>
            </wp:wrapTight>
            <wp:docPr id="152" name="Attēls 152" descr="C:\Users\INETA~1.OTV\AppData\Local\Temp\pid-6872\doc069180202208231606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6872\doc06918020220823160624_001.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132820" cy="787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E5CB5" w14:textId="77777777" w:rsidR="00626279" w:rsidRPr="00626279" w:rsidRDefault="00626279" w:rsidP="00626279">
      <w:pPr>
        <w:spacing w:after="160" w:line="259" w:lineRule="auto"/>
        <w:rPr>
          <w:rFonts w:ascii="Calibri" w:eastAsia="Calibri" w:hAnsi="Calibri"/>
          <w:sz w:val="22"/>
          <w:szCs w:val="22"/>
          <w:lang w:eastAsia="en-US"/>
        </w:rPr>
      </w:pPr>
    </w:p>
    <w:tbl>
      <w:tblPr>
        <w:tblpPr w:leftFromText="180" w:rightFromText="180" w:vertAnchor="page" w:horzAnchor="margin" w:tblpXSpec="right" w:tblpY="3436"/>
        <w:tblW w:w="4266" w:type="dxa"/>
        <w:tblLook w:val="04A0" w:firstRow="1" w:lastRow="0" w:firstColumn="1" w:lastColumn="0" w:noHBand="0" w:noVBand="1"/>
      </w:tblPr>
      <w:tblGrid>
        <w:gridCol w:w="705"/>
        <w:gridCol w:w="2122"/>
        <w:gridCol w:w="1439"/>
      </w:tblGrid>
      <w:tr w:rsidR="00626279" w:rsidRPr="00626279" w14:paraId="671DBDE1" w14:textId="77777777" w:rsidTr="00873076">
        <w:trPr>
          <w:trHeight w:val="270"/>
        </w:trPr>
        <w:tc>
          <w:tcPr>
            <w:tcW w:w="426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74779" w14:textId="77777777" w:rsidR="00626279" w:rsidRPr="00626279" w:rsidRDefault="00626279" w:rsidP="00626279">
            <w:pPr>
              <w:jc w:val="center"/>
              <w:rPr>
                <w:color w:val="000000"/>
                <w:sz w:val="20"/>
                <w:szCs w:val="20"/>
              </w:rPr>
            </w:pPr>
            <w:r w:rsidRPr="00626279">
              <w:rPr>
                <w:b/>
                <w:bCs/>
                <w:color w:val="000000"/>
                <w:sz w:val="20"/>
                <w:szCs w:val="20"/>
              </w:rPr>
              <w:lastRenderedPageBreak/>
              <w:t>Ēkas 1.stāva telpu eksplikācija</w:t>
            </w:r>
          </w:p>
        </w:tc>
      </w:tr>
      <w:tr w:rsidR="00626279" w:rsidRPr="00626279" w14:paraId="15615214" w14:textId="77777777" w:rsidTr="00873076">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B0A412B" w14:textId="77777777" w:rsidR="00626279" w:rsidRPr="00626279" w:rsidRDefault="00626279" w:rsidP="00626279">
            <w:pPr>
              <w:rPr>
                <w:b/>
                <w:iCs/>
                <w:color w:val="000000"/>
                <w:sz w:val="20"/>
                <w:szCs w:val="20"/>
              </w:rPr>
            </w:pPr>
            <w:r w:rsidRPr="00626279">
              <w:rPr>
                <w:b/>
                <w:iCs/>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hideMark/>
          </w:tcPr>
          <w:p w14:paraId="5373060E" w14:textId="77777777" w:rsidR="00626279" w:rsidRPr="00626279" w:rsidRDefault="00626279" w:rsidP="00626279">
            <w:pPr>
              <w:rPr>
                <w:b/>
                <w:iCs/>
                <w:color w:val="000000"/>
                <w:sz w:val="20"/>
                <w:szCs w:val="20"/>
              </w:rPr>
            </w:pPr>
            <w:r w:rsidRPr="0062627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7EBC359A" w14:textId="77777777" w:rsidR="00626279" w:rsidRPr="00626279" w:rsidRDefault="00626279" w:rsidP="00626279">
            <w:pPr>
              <w:jc w:val="center"/>
              <w:rPr>
                <w:b/>
                <w:iCs/>
                <w:color w:val="000000"/>
                <w:sz w:val="20"/>
                <w:szCs w:val="20"/>
              </w:rPr>
            </w:pPr>
            <w:r w:rsidRPr="00626279">
              <w:rPr>
                <w:b/>
                <w:iCs/>
                <w:color w:val="000000"/>
                <w:sz w:val="20"/>
                <w:szCs w:val="20"/>
              </w:rPr>
              <w:t>Platība (m</w:t>
            </w:r>
            <w:r w:rsidRPr="00626279">
              <w:rPr>
                <w:b/>
                <w:iCs/>
                <w:color w:val="000000"/>
                <w:sz w:val="20"/>
                <w:szCs w:val="20"/>
                <w:vertAlign w:val="superscript"/>
              </w:rPr>
              <w:t>2)</w:t>
            </w:r>
          </w:p>
        </w:tc>
      </w:tr>
      <w:tr w:rsidR="00626279" w:rsidRPr="00626279" w14:paraId="7CA33EFF" w14:textId="77777777" w:rsidTr="00873076">
        <w:trPr>
          <w:trHeight w:val="17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19689EE" w14:textId="77777777" w:rsidR="00626279" w:rsidRPr="00626279" w:rsidRDefault="00626279" w:rsidP="00626279">
            <w:pPr>
              <w:jc w:val="center"/>
              <w:rPr>
                <w:color w:val="000000"/>
                <w:sz w:val="20"/>
                <w:szCs w:val="20"/>
              </w:rPr>
            </w:pPr>
            <w:r w:rsidRPr="00626279">
              <w:rPr>
                <w:color w:val="000000"/>
                <w:sz w:val="20"/>
                <w:szCs w:val="20"/>
              </w:rPr>
              <w:t>1.1</w:t>
            </w:r>
          </w:p>
        </w:tc>
        <w:tc>
          <w:tcPr>
            <w:tcW w:w="2122" w:type="dxa"/>
            <w:tcBorders>
              <w:top w:val="nil"/>
              <w:left w:val="nil"/>
              <w:bottom w:val="single" w:sz="4" w:space="0" w:color="auto"/>
              <w:right w:val="single" w:sz="4" w:space="0" w:color="auto"/>
            </w:tcBorders>
            <w:shd w:val="clear" w:color="auto" w:fill="auto"/>
            <w:noWrap/>
            <w:vAlign w:val="bottom"/>
            <w:hideMark/>
          </w:tcPr>
          <w:p w14:paraId="17363FF0" w14:textId="77777777" w:rsidR="00626279" w:rsidRPr="00626279" w:rsidRDefault="00626279" w:rsidP="00626279">
            <w:pPr>
              <w:rPr>
                <w:color w:val="000000"/>
                <w:sz w:val="20"/>
                <w:szCs w:val="20"/>
              </w:rPr>
            </w:pPr>
            <w:r w:rsidRPr="00626279">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bottom"/>
          </w:tcPr>
          <w:p w14:paraId="173F90D0" w14:textId="77777777" w:rsidR="00626279" w:rsidRPr="00626279" w:rsidRDefault="00626279" w:rsidP="00626279">
            <w:pPr>
              <w:jc w:val="center"/>
              <w:rPr>
                <w:color w:val="000000"/>
                <w:sz w:val="20"/>
                <w:szCs w:val="20"/>
              </w:rPr>
            </w:pPr>
            <w:r w:rsidRPr="00626279">
              <w:rPr>
                <w:color w:val="000000"/>
                <w:sz w:val="20"/>
                <w:szCs w:val="20"/>
              </w:rPr>
              <w:t>1525,76</w:t>
            </w:r>
          </w:p>
        </w:tc>
      </w:tr>
      <w:tr w:rsidR="00626279" w:rsidRPr="00626279" w14:paraId="51D45759" w14:textId="77777777" w:rsidTr="00873076">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DB4A8C3" w14:textId="77777777" w:rsidR="00626279" w:rsidRPr="00626279" w:rsidRDefault="00626279" w:rsidP="00626279">
            <w:pPr>
              <w:jc w:val="center"/>
              <w:rPr>
                <w:color w:val="000000"/>
                <w:sz w:val="20"/>
                <w:szCs w:val="20"/>
              </w:rPr>
            </w:pPr>
            <w:r w:rsidRPr="00626279">
              <w:rPr>
                <w:color w:val="000000"/>
                <w:sz w:val="20"/>
                <w:szCs w:val="20"/>
              </w:rPr>
              <w:t>1.6</w:t>
            </w:r>
          </w:p>
        </w:tc>
        <w:tc>
          <w:tcPr>
            <w:tcW w:w="2122" w:type="dxa"/>
            <w:tcBorders>
              <w:top w:val="nil"/>
              <w:left w:val="nil"/>
              <w:bottom w:val="single" w:sz="4" w:space="0" w:color="auto"/>
              <w:right w:val="single" w:sz="4" w:space="0" w:color="auto"/>
            </w:tcBorders>
            <w:shd w:val="clear" w:color="auto" w:fill="auto"/>
            <w:noWrap/>
            <w:vAlign w:val="bottom"/>
            <w:hideMark/>
          </w:tcPr>
          <w:p w14:paraId="36BAF883" w14:textId="77777777" w:rsidR="00626279" w:rsidRPr="00626279" w:rsidRDefault="00626279" w:rsidP="00626279">
            <w:pPr>
              <w:rPr>
                <w:color w:val="000000"/>
                <w:sz w:val="20"/>
                <w:szCs w:val="20"/>
              </w:rPr>
            </w:pPr>
            <w:r w:rsidRPr="00626279">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3DDC91DB" w14:textId="77777777" w:rsidR="00626279" w:rsidRPr="00626279" w:rsidRDefault="00626279" w:rsidP="00626279">
            <w:pPr>
              <w:jc w:val="center"/>
              <w:rPr>
                <w:color w:val="000000"/>
                <w:sz w:val="20"/>
                <w:szCs w:val="20"/>
              </w:rPr>
            </w:pPr>
            <w:r w:rsidRPr="00626279">
              <w:rPr>
                <w:color w:val="000000"/>
                <w:sz w:val="20"/>
                <w:szCs w:val="20"/>
              </w:rPr>
              <w:t>7,56</w:t>
            </w:r>
          </w:p>
        </w:tc>
      </w:tr>
      <w:tr w:rsidR="00626279" w:rsidRPr="00626279" w14:paraId="5135BCCE" w14:textId="77777777" w:rsidTr="00873076">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A27D489" w14:textId="77777777" w:rsidR="00626279" w:rsidRPr="00626279" w:rsidRDefault="00626279" w:rsidP="00626279">
            <w:pPr>
              <w:jc w:val="center"/>
              <w:rPr>
                <w:color w:val="000000"/>
                <w:sz w:val="20"/>
                <w:szCs w:val="20"/>
              </w:rPr>
            </w:pPr>
            <w:r w:rsidRPr="00626279">
              <w:rPr>
                <w:color w:val="000000"/>
                <w:sz w:val="20"/>
                <w:szCs w:val="20"/>
              </w:rPr>
              <w:t>1.7</w:t>
            </w:r>
          </w:p>
        </w:tc>
        <w:tc>
          <w:tcPr>
            <w:tcW w:w="2122" w:type="dxa"/>
            <w:tcBorders>
              <w:top w:val="nil"/>
              <w:left w:val="nil"/>
              <w:bottom w:val="single" w:sz="4" w:space="0" w:color="auto"/>
              <w:right w:val="single" w:sz="4" w:space="0" w:color="auto"/>
            </w:tcBorders>
            <w:shd w:val="clear" w:color="auto" w:fill="auto"/>
            <w:noWrap/>
            <w:vAlign w:val="bottom"/>
            <w:hideMark/>
          </w:tcPr>
          <w:p w14:paraId="4511787E"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4A4842C1" w14:textId="77777777" w:rsidR="00626279" w:rsidRPr="00626279" w:rsidRDefault="00626279" w:rsidP="00626279">
            <w:pPr>
              <w:jc w:val="center"/>
              <w:rPr>
                <w:color w:val="000000"/>
                <w:sz w:val="20"/>
                <w:szCs w:val="20"/>
              </w:rPr>
            </w:pPr>
            <w:r w:rsidRPr="00626279">
              <w:rPr>
                <w:color w:val="000000"/>
                <w:sz w:val="20"/>
                <w:szCs w:val="20"/>
              </w:rPr>
              <w:t>3,41</w:t>
            </w:r>
          </w:p>
        </w:tc>
      </w:tr>
      <w:tr w:rsidR="00626279" w:rsidRPr="00626279" w14:paraId="4F8DDB67" w14:textId="77777777" w:rsidTr="00873076">
        <w:trPr>
          <w:trHeight w:val="7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5990ABF" w14:textId="77777777" w:rsidR="00626279" w:rsidRPr="00626279" w:rsidRDefault="00626279" w:rsidP="00626279">
            <w:pPr>
              <w:jc w:val="center"/>
              <w:rPr>
                <w:color w:val="000000"/>
                <w:sz w:val="20"/>
                <w:szCs w:val="20"/>
              </w:rPr>
            </w:pPr>
            <w:r w:rsidRPr="00626279">
              <w:rPr>
                <w:color w:val="000000"/>
                <w:sz w:val="20"/>
                <w:szCs w:val="20"/>
              </w:rPr>
              <w:t>1.8</w:t>
            </w:r>
          </w:p>
        </w:tc>
        <w:tc>
          <w:tcPr>
            <w:tcW w:w="2122" w:type="dxa"/>
            <w:tcBorders>
              <w:top w:val="nil"/>
              <w:left w:val="nil"/>
              <w:bottom w:val="single" w:sz="4" w:space="0" w:color="auto"/>
              <w:right w:val="single" w:sz="4" w:space="0" w:color="auto"/>
            </w:tcBorders>
            <w:shd w:val="clear" w:color="auto" w:fill="auto"/>
            <w:noWrap/>
            <w:vAlign w:val="bottom"/>
            <w:hideMark/>
          </w:tcPr>
          <w:p w14:paraId="2B3E080C"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05C772DA" w14:textId="77777777" w:rsidR="00626279" w:rsidRPr="00626279" w:rsidRDefault="00626279" w:rsidP="00626279">
            <w:pPr>
              <w:jc w:val="center"/>
              <w:rPr>
                <w:color w:val="000000"/>
                <w:sz w:val="20"/>
                <w:szCs w:val="20"/>
              </w:rPr>
            </w:pPr>
            <w:r w:rsidRPr="00626279">
              <w:rPr>
                <w:color w:val="000000"/>
                <w:sz w:val="20"/>
                <w:szCs w:val="20"/>
              </w:rPr>
              <w:t>3,30</w:t>
            </w:r>
          </w:p>
        </w:tc>
      </w:tr>
      <w:tr w:rsidR="00626279" w:rsidRPr="00626279" w14:paraId="2364A95F" w14:textId="77777777" w:rsidTr="00873076">
        <w:trPr>
          <w:trHeight w:val="12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026DFD4" w14:textId="77777777" w:rsidR="00626279" w:rsidRPr="00626279" w:rsidRDefault="00626279" w:rsidP="00626279">
            <w:pPr>
              <w:jc w:val="center"/>
              <w:rPr>
                <w:color w:val="000000"/>
                <w:sz w:val="20"/>
                <w:szCs w:val="20"/>
              </w:rPr>
            </w:pPr>
            <w:r w:rsidRPr="00626279">
              <w:rPr>
                <w:color w:val="000000"/>
                <w:sz w:val="20"/>
                <w:szCs w:val="20"/>
              </w:rPr>
              <w:t>1.9</w:t>
            </w:r>
          </w:p>
        </w:tc>
        <w:tc>
          <w:tcPr>
            <w:tcW w:w="2122" w:type="dxa"/>
            <w:tcBorders>
              <w:top w:val="nil"/>
              <w:left w:val="nil"/>
              <w:bottom w:val="single" w:sz="4" w:space="0" w:color="auto"/>
              <w:right w:val="single" w:sz="4" w:space="0" w:color="auto"/>
            </w:tcBorders>
            <w:shd w:val="clear" w:color="auto" w:fill="auto"/>
            <w:noWrap/>
            <w:vAlign w:val="bottom"/>
            <w:hideMark/>
          </w:tcPr>
          <w:p w14:paraId="3E658096"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5702D9A6" w14:textId="77777777" w:rsidR="00626279" w:rsidRPr="00626279" w:rsidRDefault="00626279" w:rsidP="00626279">
            <w:pPr>
              <w:jc w:val="center"/>
              <w:rPr>
                <w:color w:val="000000"/>
                <w:sz w:val="20"/>
                <w:szCs w:val="20"/>
              </w:rPr>
            </w:pPr>
            <w:r w:rsidRPr="00626279">
              <w:rPr>
                <w:color w:val="000000"/>
                <w:sz w:val="20"/>
                <w:szCs w:val="20"/>
              </w:rPr>
              <w:t>5,30</w:t>
            </w:r>
          </w:p>
        </w:tc>
      </w:tr>
      <w:tr w:rsidR="00626279" w:rsidRPr="00626279" w14:paraId="7A0B820D" w14:textId="77777777" w:rsidTr="00873076">
        <w:trPr>
          <w:trHeight w:val="26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7C262D9" w14:textId="77777777" w:rsidR="00626279" w:rsidRPr="00626279" w:rsidRDefault="00626279" w:rsidP="00626279">
            <w:pPr>
              <w:jc w:val="center"/>
              <w:rPr>
                <w:color w:val="000000"/>
                <w:sz w:val="20"/>
                <w:szCs w:val="20"/>
              </w:rPr>
            </w:pPr>
            <w:r w:rsidRPr="00626279">
              <w:rPr>
                <w:color w:val="000000"/>
                <w:sz w:val="20"/>
                <w:szCs w:val="20"/>
              </w:rPr>
              <w:t>1.10</w:t>
            </w:r>
          </w:p>
        </w:tc>
        <w:tc>
          <w:tcPr>
            <w:tcW w:w="2122" w:type="dxa"/>
            <w:tcBorders>
              <w:top w:val="nil"/>
              <w:left w:val="nil"/>
              <w:bottom w:val="single" w:sz="4" w:space="0" w:color="auto"/>
              <w:right w:val="single" w:sz="4" w:space="0" w:color="auto"/>
            </w:tcBorders>
            <w:shd w:val="clear" w:color="auto" w:fill="auto"/>
            <w:vAlign w:val="bottom"/>
            <w:hideMark/>
          </w:tcPr>
          <w:p w14:paraId="275707A9"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50CD964A" w14:textId="77777777" w:rsidR="00626279" w:rsidRPr="00626279" w:rsidRDefault="00626279" w:rsidP="00626279">
            <w:pPr>
              <w:jc w:val="center"/>
              <w:rPr>
                <w:color w:val="000000"/>
                <w:sz w:val="20"/>
                <w:szCs w:val="20"/>
              </w:rPr>
            </w:pPr>
            <w:r w:rsidRPr="00626279">
              <w:rPr>
                <w:color w:val="000000"/>
                <w:sz w:val="20"/>
                <w:szCs w:val="20"/>
              </w:rPr>
              <w:t>7,48</w:t>
            </w:r>
          </w:p>
        </w:tc>
      </w:tr>
      <w:tr w:rsidR="00626279" w:rsidRPr="00626279" w14:paraId="16EF3016" w14:textId="77777777" w:rsidTr="00873076">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6891F84" w14:textId="77777777" w:rsidR="00626279" w:rsidRPr="00626279" w:rsidRDefault="00626279" w:rsidP="00626279">
            <w:pPr>
              <w:jc w:val="center"/>
              <w:rPr>
                <w:color w:val="000000"/>
                <w:sz w:val="20"/>
                <w:szCs w:val="20"/>
              </w:rPr>
            </w:pPr>
            <w:r w:rsidRPr="00626279">
              <w:rPr>
                <w:color w:val="000000"/>
                <w:sz w:val="20"/>
                <w:szCs w:val="20"/>
              </w:rPr>
              <w:t>1.50</w:t>
            </w:r>
          </w:p>
        </w:tc>
        <w:tc>
          <w:tcPr>
            <w:tcW w:w="2122" w:type="dxa"/>
            <w:tcBorders>
              <w:top w:val="nil"/>
              <w:left w:val="nil"/>
              <w:bottom w:val="single" w:sz="4" w:space="0" w:color="auto"/>
              <w:right w:val="single" w:sz="4" w:space="0" w:color="auto"/>
            </w:tcBorders>
            <w:shd w:val="clear" w:color="auto" w:fill="auto"/>
            <w:noWrap/>
            <w:vAlign w:val="bottom"/>
            <w:hideMark/>
          </w:tcPr>
          <w:p w14:paraId="758AC8EA"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684AC186" w14:textId="77777777" w:rsidR="00626279" w:rsidRPr="00626279" w:rsidRDefault="00626279" w:rsidP="00626279">
            <w:pPr>
              <w:jc w:val="center"/>
              <w:rPr>
                <w:color w:val="000000"/>
                <w:sz w:val="20"/>
                <w:szCs w:val="20"/>
              </w:rPr>
            </w:pPr>
            <w:r w:rsidRPr="00626279">
              <w:rPr>
                <w:color w:val="000000"/>
                <w:sz w:val="20"/>
                <w:szCs w:val="20"/>
              </w:rPr>
              <w:t>4,62</w:t>
            </w:r>
          </w:p>
        </w:tc>
      </w:tr>
      <w:tr w:rsidR="00626279" w:rsidRPr="00626279" w14:paraId="54DCA538" w14:textId="77777777" w:rsidTr="00873076">
        <w:trPr>
          <w:trHeight w:val="7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1147FE0" w14:textId="77777777" w:rsidR="00626279" w:rsidRPr="00626279" w:rsidRDefault="00626279" w:rsidP="00626279">
            <w:pPr>
              <w:jc w:val="center"/>
              <w:rPr>
                <w:color w:val="000000"/>
                <w:sz w:val="20"/>
                <w:szCs w:val="20"/>
              </w:rPr>
            </w:pPr>
            <w:r w:rsidRPr="00626279">
              <w:rPr>
                <w:color w:val="000000"/>
                <w:sz w:val="20"/>
                <w:szCs w:val="20"/>
              </w:rPr>
              <w:t>1.11</w:t>
            </w:r>
          </w:p>
        </w:tc>
        <w:tc>
          <w:tcPr>
            <w:tcW w:w="2122" w:type="dxa"/>
            <w:tcBorders>
              <w:top w:val="nil"/>
              <w:left w:val="nil"/>
              <w:bottom w:val="single" w:sz="4" w:space="0" w:color="auto"/>
              <w:right w:val="single" w:sz="4" w:space="0" w:color="auto"/>
            </w:tcBorders>
            <w:shd w:val="clear" w:color="auto" w:fill="auto"/>
            <w:noWrap/>
            <w:vAlign w:val="bottom"/>
            <w:hideMark/>
          </w:tcPr>
          <w:p w14:paraId="3A7AA3F2"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0DF0403A"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61D28B50" w14:textId="77777777" w:rsidTr="00873076">
        <w:trPr>
          <w:trHeight w:val="123"/>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2FBB3F5E" w14:textId="77777777" w:rsidR="00626279" w:rsidRPr="00626279" w:rsidRDefault="00626279" w:rsidP="00626279">
            <w:pPr>
              <w:rPr>
                <w:color w:val="000000"/>
                <w:sz w:val="20"/>
                <w:szCs w:val="20"/>
              </w:rPr>
            </w:pPr>
            <w:r w:rsidRPr="00626279">
              <w:rPr>
                <w:color w:val="000000"/>
                <w:sz w:val="20"/>
                <w:szCs w:val="20"/>
              </w:rPr>
              <w:t> </w:t>
            </w:r>
          </w:p>
        </w:tc>
        <w:tc>
          <w:tcPr>
            <w:tcW w:w="2122" w:type="dxa"/>
            <w:tcBorders>
              <w:top w:val="nil"/>
              <w:left w:val="nil"/>
              <w:bottom w:val="single" w:sz="4" w:space="0" w:color="auto"/>
              <w:right w:val="single" w:sz="4" w:space="0" w:color="auto"/>
            </w:tcBorders>
            <w:shd w:val="clear" w:color="auto" w:fill="auto"/>
            <w:noWrap/>
            <w:vAlign w:val="bottom"/>
            <w:hideMark/>
          </w:tcPr>
          <w:p w14:paraId="3D7AD3D0" w14:textId="77777777" w:rsidR="00626279" w:rsidRPr="00626279" w:rsidRDefault="00626279" w:rsidP="00626279">
            <w:pPr>
              <w:jc w:val="right"/>
              <w:rPr>
                <w:b/>
                <w:color w:val="000000"/>
                <w:sz w:val="20"/>
                <w:szCs w:val="20"/>
              </w:rPr>
            </w:pPr>
            <w:r w:rsidRPr="00626279">
              <w:rPr>
                <w:b/>
                <w:color w:val="000000"/>
                <w:sz w:val="20"/>
                <w:szCs w:val="20"/>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2C1CA429" w14:textId="77777777" w:rsidR="00626279" w:rsidRPr="00626279" w:rsidRDefault="00626279" w:rsidP="00626279">
            <w:pPr>
              <w:jc w:val="center"/>
              <w:rPr>
                <w:color w:val="000000"/>
                <w:sz w:val="20"/>
                <w:szCs w:val="20"/>
              </w:rPr>
            </w:pPr>
            <w:r w:rsidRPr="00626279">
              <w:rPr>
                <w:color w:val="000000"/>
                <w:sz w:val="20"/>
                <w:szCs w:val="20"/>
              </w:rPr>
              <w:t>1559,59</w:t>
            </w:r>
          </w:p>
        </w:tc>
      </w:tr>
      <w:tr w:rsidR="00626279" w:rsidRPr="00626279" w14:paraId="1B879B4F" w14:textId="77777777" w:rsidTr="00873076">
        <w:trPr>
          <w:trHeight w:val="315"/>
        </w:trPr>
        <w:tc>
          <w:tcPr>
            <w:tcW w:w="4266" w:type="dxa"/>
            <w:gridSpan w:val="3"/>
            <w:tcBorders>
              <w:top w:val="nil"/>
              <w:left w:val="single" w:sz="4" w:space="0" w:color="auto"/>
              <w:bottom w:val="single" w:sz="4" w:space="0" w:color="auto"/>
              <w:right w:val="single" w:sz="4" w:space="0" w:color="auto"/>
            </w:tcBorders>
            <w:shd w:val="clear" w:color="auto" w:fill="auto"/>
            <w:noWrap/>
            <w:vAlign w:val="bottom"/>
            <w:hideMark/>
          </w:tcPr>
          <w:p w14:paraId="653774C5" w14:textId="77777777" w:rsidR="00626279" w:rsidRPr="00626279" w:rsidRDefault="00626279" w:rsidP="00626279">
            <w:pPr>
              <w:jc w:val="center"/>
              <w:rPr>
                <w:color w:val="000000"/>
                <w:sz w:val="20"/>
                <w:szCs w:val="20"/>
              </w:rPr>
            </w:pPr>
            <w:r w:rsidRPr="00626279">
              <w:rPr>
                <w:b/>
                <w:bCs/>
                <w:color w:val="000000"/>
                <w:sz w:val="20"/>
                <w:szCs w:val="20"/>
              </w:rPr>
              <w:t>Ēkas 2.stāva telpu eksplikācija</w:t>
            </w:r>
          </w:p>
        </w:tc>
      </w:tr>
      <w:tr w:rsidR="00626279" w:rsidRPr="00626279" w14:paraId="4341CD64" w14:textId="77777777" w:rsidTr="00873076">
        <w:trPr>
          <w:trHeight w:val="40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C5DF533" w14:textId="77777777" w:rsidR="00626279" w:rsidRPr="00626279" w:rsidRDefault="00626279" w:rsidP="00626279">
            <w:pPr>
              <w:jc w:val="center"/>
              <w:rPr>
                <w:b/>
                <w:color w:val="000000"/>
                <w:sz w:val="20"/>
                <w:szCs w:val="20"/>
              </w:rPr>
            </w:pPr>
            <w:r w:rsidRPr="00626279">
              <w:rPr>
                <w:b/>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tcPr>
          <w:p w14:paraId="7B9474A6" w14:textId="77777777" w:rsidR="00626279" w:rsidRPr="00626279" w:rsidRDefault="00626279" w:rsidP="00626279">
            <w:pPr>
              <w:rPr>
                <w:b/>
                <w:color w:val="000000"/>
                <w:sz w:val="20"/>
                <w:szCs w:val="20"/>
              </w:rPr>
            </w:pPr>
            <w:r w:rsidRPr="00626279">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094BFD51" w14:textId="77777777" w:rsidR="00626279" w:rsidRPr="00626279" w:rsidRDefault="00626279" w:rsidP="00626279">
            <w:pPr>
              <w:jc w:val="center"/>
              <w:rPr>
                <w:b/>
                <w:color w:val="000000"/>
                <w:sz w:val="20"/>
                <w:szCs w:val="20"/>
              </w:rPr>
            </w:pPr>
            <w:r w:rsidRPr="00626279">
              <w:rPr>
                <w:b/>
                <w:color w:val="000000"/>
                <w:sz w:val="20"/>
                <w:szCs w:val="20"/>
              </w:rPr>
              <w:t>Platība (m</w:t>
            </w:r>
            <w:r w:rsidRPr="00626279">
              <w:rPr>
                <w:b/>
                <w:color w:val="000000"/>
                <w:sz w:val="20"/>
                <w:szCs w:val="20"/>
                <w:vertAlign w:val="superscript"/>
              </w:rPr>
              <w:t>2</w:t>
            </w:r>
            <w:r w:rsidRPr="00626279">
              <w:rPr>
                <w:b/>
                <w:color w:val="000000"/>
                <w:sz w:val="20"/>
                <w:szCs w:val="20"/>
              </w:rPr>
              <w:t>)</w:t>
            </w:r>
          </w:p>
        </w:tc>
      </w:tr>
      <w:tr w:rsidR="00626279" w:rsidRPr="00626279" w14:paraId="3EAF59B5" w14:textId="77777777" w:rsidTr="00873076">
        <w:trPr>
          <w:trHeight w:val="13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E713B50" w14:textId="77777777" w:rsidR="00626279" w:rsidRPr="00626279" w:rsidRDefault="00626279" w:rsidP="00626279">
            <w:pPr>
              <w:jc w:val="center"/>
              <w:rPr>
                <w:color w:val="000000"/>
                <w:sz w:val="20"/>
                <w:szCs w:val="20"/>
              </w:rPr>
            </w:pPr>
            <w:r w:rsidRPr="00626279">
              <w:rPr>
                <w:color w:val="000000"/>
                <w:sz w:val="20"/>
                <w:szCs w:val="20"/>
              </w:rPr>
              <w:t>2.1</w:t>
            </w:r>
          </w:p>
        </w:tc>
        <w:tc>
          <w:tcPr>
            <w:tcW w:w="2122" w:type="dxa"/>
            <w:tcBorders>
              <w:top w:val="nil"/>
              <w:left w:val="nil"/>
              <w:bottom w:val="single" w:sz="4" w:space="0" w:color="auto"/>
              <w:right w:val="single" w:sz="4" w:space="0" w:color="auto"/>
            </w:tcBorders>
            <w:shd w:val="clear" w:color="auto" w:fill="auto"/>
            <w:noWrap/>
            <w:vAlign w:val="bottom"/>
            <w:hideMark/>
          </w:tcPr>
          <w:p w14:paraId="68FD3890"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556FD79C" w14:textId="77777777" w:rsidR="00626279" w:rsidRPr="00626279" w:rsidRDefault="00626279" w:rsidP="00626279">
            <w:pPr>
              <w:jc w:val="center"/>
              <w:rPr>
                <w:color w:val="000000"/>
                <w:sz w:val="20"/>
                <w:szCs w:val="20"/>
              </w:rPr>
            </w:pPr>
            <w:r w:rsidRPr="00626279">
              <w:rPr>
                <w:color w:val="000000"/>
                <w:sz w:val="20"/>
                <w:szCs w:val="20"/>
              </w:rPr>
              <w:t>140,2</w:t>
            </w:r>
          </w:p>
        </w:tc>
      </w:tr>
      <w:tr w:rsidR="00626279" w:rsidRPr="00626279" w14:paraId="05EFF051" w14:textId="77777777" w:rsidTr="00873076">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8114D04" w14:textId="77777777" w:rsidR="00626279" w:rsidRPr="00626279" w:rsidRDefault="00626279" w:rsidP="00626279">
            <w:pPr>
              <w:jc w:val="center"/>
              <w:rPr>
                <w:color w:val="000000"/>
                <w:sz w:val="20"/>
                <w:szCs w:val="20"/>
              </w:rPr>
            </w:pPr>
            <w:r w:rsidRPr="00626279">
              <w:rPr>
                <w:color w:val="000000"/>
                <w:sz w:val="20"/>
                <w:szCs w:val="20"/>
              </w:rPr>
              <w:t>2.10</w:t>
            </w:r>
          </w:p>
        </w:tc>
        <w:tc>
          <w:tcPr>
            <w:tcW w:w="2122" w:type="dxa"/>
            <w:tcBorders>
              <w:top w:val="nil"/>
              <w:left w:val="nil"/>
              <w:bottom w:val="single" w:sz="4" w:space="0" w:color="auto"/>
              <w:right w:val="single" w:sz="4" w:space="0" w:color="auto"/>
            </w:tcBorders>
            <w:shd w:val="clear" w:color="auto" w:fill="auto"/>
            <w:noWrap/>
            <w:vAlign w:val="bottom"/>
            <w:hideMark/>
          </w:tcPr>
          <w:p w14:paraId="7AC4919A"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6212CA83" w14:textId="77777777" w:rsidR="00626279" w:rsidRPr="00626279" w:rsidRDefault="00626279" w:rsidP="00626279">
            <w:pPr>
              <w:jc w:val="center"/>
              <w:rPr>
                <w:color w:val="000000"/>
                <w:sz w:val="20"/>
                <w:szCs w:val="20"/>
              </w:rPr>
            </w:pPr>
            <w:r w:rsidRPr="00626279">
              <w:rPr>
                <w:color w:val="000000"/>
                <w:sz w:val="20"/>
                <w:szCs w:val="20"/>
              </w:rPr>
              <w:t>12,72</w:t>
            </w:r>
          </w:p>
        </w:tc>
      </w:tr>
      <w:tr w:rsidR="00626279" w:rsidRPr="00626279" w14:paraId="3653587E" w14:textId="77777777" w:rsidTr="00873076">
        <w:trPr>
          <w:trHeight w:val="7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0E2F60A" w14:textId="77777777" w:rsidR="00626279" w:rsidRPr="00626279" w:rsidRDefault="00626279" w:rsidP="00626279">
            <w:pPr>
              <w:jc w:val="center"/>
              <w:rPr>
                <w:color w:val="000000"/>
                <w:sz w:val="20"/>
                <w:szCs w:val="20"/>
              </w:rPr>
            </w:pPr>
            <w:r w:rsidRPr="00626279">
              <w:rPr>
                <w:color w:val="000000"/>
                <w:sz w:val="20"/>
                <w:szCs w:val="20"/>
              </w:rPr>
              <w:t>2.7</w:t>
            </w:r>
          </w:p>
        </w:tc>
        <w:tc>
          <w:tcPr>
            <w:tcW w:w="2122" w:type="dxa"/>
            <w:tcBorders>
              <w:top w:val="nil"/>
              <w:left w:val="nil"/>
              <w:bottom w:val="single" w:sz="4" w:space="0" w:color="auto"/>
              <w:right w:val="single" w:sz="4" w:space="0" w:color="auto"/>
            </w:tcBorders>
            <w:shd w:val="clear" w:color="auto" w:fill="auto"/>
            <w:noWrap/>
            <w:vAlign w:val="bottom"/>
            <w:hideMark/>
          </w:tcPr>
          <w:p w14:paraId="7E05DAAF"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41A371D9"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556A0BA8" w14:textId="77777777" w:rsidTr="00873076">
        <w:trPr>
          <w:trHeight w:val="11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6769844" w14:textId="77777777" w:rsidR="00626279" w:rsidRPr="00626279" w:rsidRDefault="00626279" w:rsidP="00626279">
            <w:pPr>
              <w:jc w:val="center"/>
              <w:rPr>
                <w:color w:val="000000"/>
                <w:sz w:val="20"/>
                <w:szCs w:val="20"/>
              </w:rPr>
            </w:pPr>
            <w:r w:rsidRPr="00626279">
              <w:rPr>
                <w:color w:val="000000"/>
                <w:sz w:val="20"/>
                <w:szCs w:val="20"/>
              </w:rPr>
              <w:t>2.3</w:t>
            </w:r>
          </w:p>
        </w:tc>
        <w:tc>
          <w:tcPr>
            <w:tcW w:w="2122" w:type="dxa"/>
            <w:tcBorders>
              <w:top w:val="nil"/>
              <w:left w:val="nil"/>
              <w:bottom w:val="single" w:sz="4" w:space="0" w:color="auto"/>
              <w:right w:val="single" w:sz="4" w:space="0" w:color="auto"/>
            </w:tcBorders>
            <w:shd w:val="clear" w:color="auto" w:fill="auto"/>
            <w:noWrap/>
            <w:vAlign w:val="bottom"/>
            <w:hideMark/>
          </w:tcPr>
          <w:p w14:paraId="7EBC2EE8"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1460820E"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6140CF5A" w14:textId="77777777" w:rsidTr="00873076">
        <w:trPr>
          <w:trHeight w:val="16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04E0B30" w14:textId="77777777" w:rsidR="00626279" w:rsidRPr="00626279" w:rsidRDefault="00626279" w:rsidP="00626279">
            <w:pPr>
              <w:jc w:val="center"/>
              <w:rPr>
                <w:color w:val="000000"/>
                <w:sz w:val="20"/>
                <w:szCs w:val="20"/>
              </w:rPr>
            </w:pPr>
            <w:r w:rsidRPr="00626279">
              <w:rPr>
                <w:color w:val="000000"/>
                <w:sz w:val="20"/>
                <w:szCs w:val="20"/>
              </w:rPr>
              <w:t>2.4</w:t>
            </w:r>
          </w:p>
        </w:tc>
        <w:tc>
          <w:tcPr>
            <w:tcW w:w="2122" w:type="dxa"/>
            <w:tcBorders>
              <w:top w:val="nil"/>
              <w:left w:val="nil"/>
              <w:bottom w:val="single" w:sz="4" w:space="0" w:color="auto"/>
              <w:right w:val="single" w:sz="4" w:space="0" w:color="auto"/>
            </w:tcBorders>
            <w:shd w:val="clear" w:color="auto" w:fill="auto"/>
            <w:noWrap/>
            <w:vAlign w:val="bottom"/>
            <w:hideMark/>
          </w:tcPr>
          <w:p w14:paraId="2D102481"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5F552A33"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4BFF6F3E" w14:textId="77777777" w:rsidTr="00873076">
        <w:trPr>
          <w:trHeight w:val="6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E5F8DF5" w14:textId="77777777" w:rsidR="00626279" w:rsidRPr="00626279" w:rsidRDefault="00626279" w:rsidP="00626279">
            <w:pPr>
              <w:jc w:val="center"/>
              <w:rPr>
                <w:color w:val="000000"/>
                <w:sz w:val="20"/>
                <w:szCs w:val="20"/>
              </w:rPr>
            </w:pPr>
            <w:r w:rsidRPr="00626279">
              <w:rPr>
                <w:color w:val="000000"/>
                <w:sz w:val="20"/>
                <w:szCs w:val="20"/>
              </w:rPr>
              <w:t>2.8</w:t>
            </w:r>
          </w:p>
        </w:tc>
        <w:tc>
          <w:tcPr>
            <w:tcW w:w="2122" w:type="dxa"/>
            <w:tcBorders>
              <w:top w:val="nil"/>
              <w:left w:val="nil"/>
              <w:bottom w:val="single" w:sz="4" w:space="0" w:color="auto"/>
              <w:right w:val="single" w:sz="4" w:space="0" w:color="auto"/>
            </w:tcBorders>
            <w:shd w:val="clear" w:color="auto" w:fill="auto"/>
            <w:noWrap/>
            <w:vAlign w:val="bottom"/>
            <w:hideMark/>
          </w:tcPr>
          <w:p w14:paraId="02D5B6D1"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5BD315FD"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79D8C55A" w14:textId="77777777" w:rsidTr="00873076">
        <w:trPr>
          <w:trHeight w:val="1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15B7052" w14:textId="77777777" w:rsidR="00626279" w:rsidRPr="00626279" w:rsidRDefault="00626279" w:rsidP="00626279">
            <w:pPr>
              <w:jc w:val="center"/>
              <w:rPr>
                <w:color w:val="000000"/>
                <w:sz w:val="20"/>
                <w:szCs w:val="20"/>
              </w:rPr>
            </w:pPr>
            <w:r w:rsidRPr="00626279">
              <w:rPr>
                <w:color w:val="000000"/>
                <w:sz w:val="20"/>
                <w:szCs w:val="20"/>
              </w:rPr>
              <w:t>2.5</w:t>
            </w:r>
          </w:p>
        </w:tc>
        <w:tc>
          <w:tcPr>
            <w:tcW w:w="2122" w:type="dxa"/>
            <w:tcBorders>
              <w:top w:val="nil"/>
              <w:left w:val="nil"/>
              <w:bottom w:val="single" w:sz="4" w:space="0" w:color="auto"/>
              <w:right w:val="single" w:sz="4" w:space="0" w:color="auto"/>
            </w:tcBorders>
            <w:shd w:val="clear" w:color="auto" w:fill="auto"/>
            <w:noWrap/>
            <w:vAlign w:val="bottom"/>
            <w:hideMark/>
          </w:tcPr>
          <w:p w14:paraId="4BF0C89D"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6F4D0C2B"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48E4368F" w14:textId="77777777" w:rsidTr="00873076">
        <w:trPr>
          <w:trHeight w:val="14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C181817" w14:textId="77777777" w:rsidR="00626279" w:rsidRPr="00626279" w:rsidRDefault="00626279" w:rsidP="00626279">
            <w:pPr>
              <w:jc w:val="center"/>
              <w:rPr>
                <w:color w:val="000000"/>
                <w:sz w:val="20"/>
                <w:szCs w:val="20"/>
              </w:rPr>
            </w:pPr>
            <w:r w:rsidRPr="00626279">
              <w:rPr>
                <w:color w:val="000000"/>
                <w:sz w:val="20"/>
                <w:szCs w:val="20"/>
              </w:rPr>
              <w:t>2.9</w:t>
            </w:r>
          </w:p>
        </w:tc>
        <w:tc>
          <w:tcPr>
            <w:tcW w:w="2122" w:type="dxa"/>
            <w:tcBorders>
              <w:top w:val="nil"/>
              <w:left w:val="nil"/>
              <w:bottom w:val="single" w:sz="4" w:space="0" w:color="auto"/>
              <w:right w:val="single" w:sz="4" w:space="0" w:color="auto"/>
            </w:tcBorders>
            <w:shd w:val="clear" w:color="auto" w:fill="auto"/>
            <w:noWrap/>
            <w:vAlign w:val="bottom"/>
            <w:hideMark/>
          </w:tcPr>
          <w:p w14:paraId="1360F0B7"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08FF6577"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689EC8D7" w14:textId="77777777" w:rsidTr="00873076">
        <w:trPr>
          <w:trHeight w:val="60"/>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60DEBDB" w14:textId="77777777" w:rsidR="00626279" w:rsidRPr="00626279" w:rsidRDefault="00626279" w:rsidP="00626279">
            <w:pPr>
              <w:jc w:val="center"/>
              <w:rPr>
                <w:color w:val="000000"/>
                <w:sz w:val="20"/>
                <w:szCs w:val="20"/>
              </w:rPr>
            </w:pPr>
            <w:r w:rsidRPr="00626279">
              <w:rPr>
                <w:color w:val="000000"/>
                <w:sz w:val="20"/>
                <w:szCs w:val="20"/>
              </w:rPr>
              <w:t>2.2</w:t>
            </w:r>
          </w:p>
        </w:tc>
        <w:tc>
          <w:tcPr>
            <w:tcW w:w="2122" w:type="dxa"/>
            <w:tcBorders>
              <w:top w:val="nil"/>
              <w:left w:val="nil"/>
              <w:bottom w:val="single" w:sz="4" w:space="0" w:color="auto"/>
              <w:right w:val="single" w:sz="4" w:space="0" w:color="auto"/>
            </w:tcBorders>
            <w:shd w:val="clear" w:color="auto" w:fill="auto"/>
            <w:noWrap/>
            <w:vAlign w:val="bottom"/>
            <w:hideMark/>
          </w:tcPr>
          <w:p w14:paraId="0F1E1D95"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11619BB2" w14:textId="77777777" w:rsidR="00626279" w:rsidRPr="00626279" w:rsidRDefault="00626279" w:rsidP="00626279">
            <w:pPr>
              <w:jc w:val="center"/>
              <w:rPr>
                <w:color w:val="000000"/>
                <w:sz w:val="20"/>
                <w:szCs w:val="20"/>
              </w:rPr>
            </w:pPr>
            <w:r w:rsidRPr="00626279">
              <w:rPr>
                <w:color w:val="000000"/>
                <w:sz w:val="20"/>
                <w:szCs w:val="20"/>
              </w:rPr>
              <w:t>13,56</w:t>
            </w:r>
          </w:p>
        </w:tc>
      </w:tr>
      <w:tr w:rsidR="00626279" w:rsidRPr="00626279" w14:paraId="1A5956A8" w14:textId="77777777" w:rsidTr="00873076">
        <w:trPr>
          <w:trHeight w:val="9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E8BBD65" w14:textId="77777777" w:rsidR="00626279" w:rsidRPr="00626279" w:rsidRDefault="00626279" w:rsidP="00626279">
            <w:pPr>
              <w:jc w:val="center"/>
              <w:rPr>
                <w:color w:val="000000"/>
                <w:sz w:val="20"/>
                <w:szCs w:val="20"/>
              </w:rPr>
            </w:pPr>
            <w:r w:rsidRPr="00626279">
              <w:rPr>
                <w:color w:val="000000"/>
                <w:sz w:val="20"/>
                <w:szCs w:val="20"/>
              </w:rPr>
              <w:t>2.6</w:t>
            </w:r>
          </w:p>
        </w:tc>
        <w:tc>
          <w:tcPr>
            <w:tcW w:w="2122" w:type="dxa"/>
            <w:tcBorders>
              <w:top w:val="nil"/>
              <w:left w:val="nil"/>
              <w:bottom w:val="single" w:sz="4" w:space="0" w:color="auto"/>
              <w:right w:val="single" w:sz="4" w:space="0" w:color="auto"/>
            </w:tcBorders>
            <w:shd w:val="clear" w:color="auto" w:fill="auto"/>
            <w:noWrap/>
            <w:vAlign w:val="bottom"/>
            <w:hideMark/>
          </w:tcPr>
          <w:p w14:paraId="41ED84A3"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50063CDA" w14:textId="77777777" w:rsidR="00626279" w:rsidRPr="00626279" w:rsidRDefault="00626279" w:rsidP="00626279">
            <w:pPr>
              <w:jc w:val="center"/>
              <w:rPr>
                <w:color w:val="000000"/>
                <w:sz w:val="20"/>
                <w:szCs w:val="20"/>
              </w:rPr>
            </w:pPr>
            <w:r w:rsidRPr="00626279">
              <w:rPr>
                <w:color w:val="000000"/>
                <w:sz w:val="20"/>
                <w:szCs w:val="20"/>
              </w:rPr>
              <w:t>13,74</w:t>
            </w:r>
          </w:p>
        </w:tc>
      </w:tr>
      <w:tr w:rsidR="00626279" w:rsidRPr="00626279" w14:paraId="01992EB9" w14:textId="77777777" w:rsidTr="00873076">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05E2E3D" w14:textId="77777777" w:rsidR="00626279" w:rsidRPr="00626279" w:rsidRDefault="00626279" w:rsidP="00626279">
            <w:pPr>
              <w:jc w:val="center"/>
              <w:rPr>
                <w:color w:val="000000"/>
                <w:sz w:val="20"/>
                <w:szCs w:val="20"/>
              </w:rPr>
            </w:pPr>
          </w:p>
        </w:tc>
        <w:tc>
          <w:tcPr>
            <w:tcW w:w="2122" w:type="dxa"/>
            <w:tcBorders>
              <w:top w:val="nil"/>
              <w:left w:val="nil"/>
              <w:bottom w:val="single" w:sz="4" w:space="0" w:color="auto"/>
              <w:right w:val="single" w:sz="4" w:space="0" w:color="auto"/>
            </w:tcBorders>
            <w:shd w:val="clear" w:color="auto" w:fill="auto"/>
            <w:noWrap/>
            <w:vAlign w:val="bottom"/>
          </w:tcPr>
          <w:p w14:paraId="6820D7BD" w14:textId="77777777" w:rsidR="00626279" w:rsidRPr="00626279" w:rsidRDefault="00626279" w:rsidP="00626279">
            <w:pPr>
              <w:jc w:val="right"/>
              <w:rPr>
                <w:b/>
                <w:color w:val="000000"/>
                <w:sz w:val="20"/>
                <w:szCs w:val="20"/>
              </w:rPr>
            </w:pPr>
            <w:r w:rsidRPr="00626279">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tcPr>
          <w:p w14:paraId="4F0157FC" w14:textId="77777777" w:rsidR="00626279" w:rsidRPr="00626279" w:rsidRDefault="00626279" w:rsidP="00626279">
            <w:pPr>
              <w:jc w:val="center"/>
              <w:rPr>
                <w:color w:val="000000"/>
                <w:sz w:val="20"/>
                <w:szCs w:val="20"/>
              </w:rPr>
            </w:pPr>
            <w:r w:rsidRPr="00626279">
              <w:rPr>
                <w:color w:val="000000"/>
                <w:sz w:val="20"/>
                <w:szCs w:val="20"/>
              </w:rPr>
              <w:t>193,66</w:t>
            </w:r>
          </w:p>
        </w:tc>
      </w:tr>
      <w:tr w:rsidR="00626279" w:rsidRPr="00626279" w14:paraId="25248DB6" w14:textId="77777777" w:rsidTr="00873076">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6CA23051" w14:textId="77777777" w:rsidR="00626279" w:rsidRPr="00626279" w:rsidRDefault="00626279" w:rsidP="00626279">
            <w:pPr>
              <w:jc w:val="center"/>
              <w:rPr>
                <w:color w:val="000000"/>
                <w:sz w:val="20"/>
                <w:szCs w:val="20"/>
              </w:rPr>
            </w:pPr>
          </w:p>
        </w:tc>
      </w:tr>
      <w:tr w:rsidR="00626279" w:rsidRPr="00626279" w14:paraId="44A95201" w14:textId="77777777" w:rsidTr="00873076">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065D4EEB" w14:textId="77777777" w:rsidR="00626279" w:rsidRPr="00626279" w:rsidRDefault="00626279" w:rsidP="00626279">
            <w:pPr>
              <w:jc w:val="center"/>
              <w:rPr>
                <w:b/>
                <w:color w:val="000000"/>
                <w:sz w:val="20"/>
                <w:szCs w:val="20"/>
              </w:rPr>
            </w:pPr>
            <w:r w:rsidRPr="00626279">
              <w:rPr>
                <w:b/>
                <w:color w:val="000000"/>
                <w:sz w:val="20"/>
                <w:szCs w:val="20"/>
              </w:rPr>
              <w:t>Ēkas koplietošanas telpu eksplikācija</w:t>
            </w:r>
          </w:p>
        </w:tc>
      </w:tr>
      <w:tr w:rsidR="00626279" w:rsidRPr="00626279" w14:paraId="151A3670" w14:textId="77777777" w:rsidTr="00873076">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EBBD8E4" w14:textId="77777777" w:rsidR="00626279" w:rsidRPr="00626279" w:rsidRDefault="00626279" w:rsidP="00626279">
            <w:pPr>
              <w:jc w:val="center"/>
              <w:rPr>
                <w:b/>
                <w:color w:val="000000"/>
                <w:sz w:val="20"/>
                <w:szCs w:val="20"/>
              </w:rPr>
            </w:pPr>
            <w:r w:rsidRPr="00626279">
              <w:rPr>
                <w:b/>
                <w:color w:val="000000"/>
                <w:sz w:val="20"/>
                <w:szCs w:val="20"/>
              </w:rPr>
              <w:t>Nr.</w:t>
            </w:r>
          </w:p>
        </w:tc>
        <w:tc>
          <w:tcPr>
            <w:tcW w:w="2122" w:type="dxa"/>
            <w:tcBorders>
              <w:top w:val="nil"/>
              <w:left w:val="nil"/>
              <w:bottom w:val="single" w:sz="4" w:space="0" w:color="auto"/>
              <w:right w:val="single" w:sz="4" w:space="0" w:color="auto"/>
            </w:tcBorders>
            <w:shd w:val="clear" w:color="auto" w:fill="auto"/>
            <w:noWrap/>
            <w:vAlign w:val="bottom"/>
          </w:tcPr>
          <w:p w14:paraId="777C6536" w14:textId="77777777" w:rsidR="00626279" w:rsidRPr="00626279" w:rsidRDefault="00626279" w:rsidP="00626279">
            <w:pPr>
              <w:jc w:val="right"/>
              <w:rPr>
                <w:b/>
                <w:color w:val="000000"/>
                <w:sz w:val="20"/>
                <w:szCs w:val="20"/>
              </w:rPr>
            </w:pPr>
            <w:r w:rsidRPr="00626279">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7A43C645" w14:textId="77777777" w:rsidR="00626279" w:rsidRPr="00626279" w:rsidRDefault="00626279" w:rsidP="00626279">
            <w:pPr>
              <w:jc w:val="center"/>
              <w:rPr>
                <w:b/>
                <w:color w:val="000000"/>
                <w:sz w:val="20"/>
                <w:szCs w:val="20"/>
              </w:rPr>
            </w:pPr>
            <w:r w:rsidRPr="00626279">
              <w:rPr>
                <w:b/>
                <w:color w:val="000000"/>
                <w:sz w:val="20"/>
                <w:szCs w:val="20"/>
              </w:rPr>
              <w:t>Proporcionālā platība (m</w:t>
            </w:r>
            <w:r w:rsidRPr="00626279">
              <w:rPr>
                <w:b/>
                <w:color w:val="000000"/>
                <w:sz w:val="20"/>
                <w:szCs w:val="20"/>
                <w:vertAlign w:val="superscript"/>
              </w:rPr>
              <w:t>2</w:t>
            </w:r>
            <w:r w:rsidRPr="00626279">
              <w:rPr>
                <w:b/>
                <w:color w:val="000000"/>
                <w:sz w:val="20"/>
                <w:szCs w:val="20"/>
              </w:rPr>
              <w:t>)</w:t>
            </w:r>
          </w:p>
        </w:tc>
      </w:tr>
      <w:tr w:rsidR="00626279" w:rsidRPr="00626279" w14:paraId="09A0DA93" w14:textId="77777777" w:rsidTr="00873076">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29A7136C" w14:textId="77777777" w:rsidR="00626279" w:rsidRPr="00626279" w:rsidRDefault="00626279" w:rsidP="00626279">
            <w:pPr>
              <w:jc w:val="center"/>
              <w:rPr>
                <w:b/>
                <w:color w:val="000000"/>
                <w:sz w:val="20"/>
                <w:szCs w:val="20"/>
              </w:rPr>
            </w:pPr>
            <w:r w:rsidRPr="00626279">
              <w:rPr>
                <w:b/>
                <w:color w:val="000000"/>
                <w:sz w:val="20"/>
                <w:szCs w:val="20"/>
              </w:rPr>
              <w:t>1.stāvs</w:t>
            </w:r>
          </w:p>
        </w:tc>
      </w:tr>
      <w:tr w:rsidR="00626279" w:rsidRPr="00626279" w14:paraId="22E4400D" w14:textId="77777777" w:rsidTr="00873076">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AEDDFB0" w14:textId="77777777" w:rsidR="00626279" w:rsidRPr="00626279" w:rsidRDefault="00626279" w:rsidP="00626279">
            <w:pPr>
              <w:jc w:val="center"/>
              <w:rPr>
                <w:color w:val="000000"/>
                <w:sz w:val="20"/>
                <w:szCs w:val="20"/>
              </w:rPr>
            </w:pPr>
            <w:r w:rsidRPr="00626279">
              <w:rPr>
                <w:color w:val="000000"/>
                <w:sz w:val="20"/>
                <w:szCs w:val="20"/>
              </w:rPr>
              <w:t>1.19</w:t>
            </w:r>
          </w:p>
        </w:tc>
        <w:tc>
          <w:tcPr>
            <w:tcW w:w="2122" w:type="dxa"/>
            <w:tcBorders>
              <w:top w:val="nil"/>
              <w:left w:val="nil"/>
              <w:bottom w:val="single" w:sz="4" w:space="0" w:color="auto"/>
              <w:right w:val="single" w:sz="4" w:space="0" w:color="auto"/>
            </w:tcBorders>
            <w:shd w:val="clear" w:color="auto" w:fill="auto"/>
            <w:noWrap/>
            <w:vAlign w:val="bottom"/>
          </w:tcPr>
          <w:p w14:paraId="12AB5C2D" w14:textId="77777777" w:rsidR="00626279" w:rsidRPr="00626279" w:rsidRDefault="00626279" w:rsidP="00626279">
            <w:pPr>
              <w:rPr>
                <w:color w:val="000000"/>
                <w:sz w:val="20"/>
                <w:szCs w:val="20"/>
              </w:rPr>
            </w:pPr>
            <w:r w:rsidRPr="00626279">
              <w:rPr>
                <w:color w:val="000000"/>
                <w:sz w:val="20"/>
                <w:szCs w:val="20"/>
              </w:rPr>
              <w:t>Kāpņu telpa</w:t>
            </w:r>
          </w:p>
        </w:tc>
        <w:tc>
          <w:tcPr>
            <w:tcW w:w="1439" w:type="dxa"/>
            <w:vMerge w:val="restart"/>
            <w:tcBorders>
              <w:top w:val="nil"/>
              <w:left w:val="nil"/>
              <w:right w:val="single" w:sz="4" w:space="0" w:color="auto"/>
            </w:tcBorders>
            <w:shd w:val="clear" w:color="auto" w:fill="auto"/>
            <w:noWrap/>
            <w:vAlign w:val="center"/>
          </w:tcPr>
          <w:p w14:paraId="52FBD9ED" w14:textId="77777777" w:rsidR="00626279" w:rsidRPr="00626279" w:rsidRDefault="00626279" w:rsidP="00626279">
            <w:pPr>
              <w:jc w:val="center"/>
              <w:rPr>
                <w:color w:val="000000"/>
                <w:sz w:val="20"/>
                <w:szCs w:val="20"/>
              </w:rPr>
            </w:pPr>
            <w:r w:rsidRPr="00626279">
              <w:rPr>
                <w:color w:val="000000"/>
                <w:sz w:val="20"/>
                <w:szCs w:val="20"/>
              </w:rPr>
              <w:t>8,21</w:t>
            </w:r>
          </w:p>
        </w:tc>
      </w:tr>
      <w:tr w:rsidR="00626279" w:rsidRPr="00626279" w14:paraId="4B13AE36" w14:textId="77777777" w:rsidTr="00873076">
        <w:trPr>
          <w:trHeight w:val="14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979FC3B" w14:textId="77777777" w:rsidR="00626279" w:rsidRPr="00626279" w:rsidRDefault="00626279" w:rsidP="00626279">
            <w:pPr>
              <w:jc w:val="center"/>
              <w:rPr>
                <w:color w:val="000000"/>
                <w:sz w:val="20"/>
                <w:szCs w:val="20"/>
              </w:rPr>
            </w:pPr>
            <w:r w:rsidRPr="00626279">
              <w:rPr>
                <w:color w:val="000000"/>
                <w:sz w:val="20"/>
                <w:szCs w:val="20"/>
              </w:rPr>
              <w:t>1.34</w:t>
            </w:r>
          </w:p>
        </w:tc>
        <w:tc>
          <w:tcPr>
            <w:tcW w:w="2122" w:type="dxa"/>
            <w:tcBorders>
              <w:top w:val="nil"/>
              <w:left w:val="nil"/>
              <w:bottom w:val="single" w:sz="4" w:space="0" w:color="auto"/>
              <w:right w:val="single" w:sz="4" w:space="0" w:color="auto"/>
            </w:tcBorders>
            <w:shd w:val="clear" w:color="auto" w:fill="auto"/>
            <w:noWrap/>
            <w:vAlign w:val="bottom"/>
          </w:tcPr>
          <w:p w14:paraId="47CE1E2D" w14:textId="77777777" w:rsidR="00626279" w:rsidRPr="00626279" w:rsidRDefault="00626279" w:rsidP="00626279">
            <w:pPr>
              <w:rPr>
                <w:color w:val="000000"/>
                <w:sz w:val="20"/>
                <w:szCs w:val="20"/>
              </w:rPr>
            </w:pPr>
            <w:r w:rsidRPr="00626279">
              <w:rPr>
                <w:color w:val="000000"/>
                <w:sz w:val="20"/>
                <w:szCs w:val="20"/>
              </w:rPr>
              <w:t>Kāpņu telpa</w:t>
            </w:r>
          </w:p>
        </w:tc>
        <w:tc>
          <w:tcPr>
            <w:tcW w:w="1439" w:type="dxa"/>
            <w:vMerge/>
            <w:tcBorders>
              <w:left w:val="nil"/>
              <w:bottom w:val="single" w:sz="4" w:space="0" w:color="auto"/>
              <w:right w:val="single" w:sz="4" w:space="0" w:color="auto"/>
            </w:tcBorders>
            <w:shd w:val="clear" w:color="auto" w:fill="auto"/>
            <w:noWrap/>
            <w:vAlign w:val="bottom"/>
          </w:tcPr>
          <w:p w14:paraId="49688DC6" w14:textId="77777777" w:rsidR="00626279" w:rsidRPr="00626279" w:rsidRDefault="00626279" w:rsidP="00626279">
            <w:pPr>
              <w:jc w:val="center"/>
              <w:rPr>
                <w:color w:val="000000"/>
                <w:sz w:val="20"/>
                <w:szCs w:val="20"/>
              </w:rPr>
            </w:pPr>
          </w:p>
        </w:tc>
      </w:tr>
      <w:tr w:rsidR="00626279" w:rsidRPr="00626279" w14:paraId="575E5CB6" w14:textId="77777777" w:rsidTr="00873076">
        <w:trPr>
          <w:trHeight w:val="142"/>
        </w:trPr>
        <w:tc>
          <w:tcPr>
            <w:tcW w:w="4266" w:type="dxa"/>
            <w:gridSpan w:val="3"/>
            <w:tcBorders>
              <w:top w:val="nil"/>
              <w:left w:val="single" w:sz="4" w:space="0" w:color="auto"/>
              <w:bottom w:val="single" w:sz="4" w:space="0" w:color="auto"/>
              <w:right w:val="single" w:sz="4" w:space="0" w:color="auto"/>
            </w:tcBorders>
            <w:shd w:val="clear" w:color="auto" w:fill="auto"/>
            <w:noWrap/>
            <w:vAlign w:val="bottom"/>
          </w:tcPr>
          <w:p w14:paraId="4D0F19D2" w14:textId="77777777" w:rsidR="00626279" w:rsidRPr="00626279" w:rsidRDefault="00626279" w:rsidP="00626279">
            <w:pPr>
              <w:jc w:val="center"/>
              <w:rPr>
                <w:b/>
                <w:color w:val="000000"/>
                <w:sz w:val="20"/>
                <w:szCs w:val="20"/>
              </w:rPr>
            </w:pPr>
            <w:r w:rsidRPr="00626279">
              <w:rPr>
                <w:b/>
                <w:color w:val="000000"/>
                <w:sz w:val="20"/>
                <w:szCs w:val="20"/>
              </w:rPr>
              <w:t>2.stāvs</w:t>
            </w:r>
          </w:p>
        </w:tc>
      </w:tr>
      <w:tr w:rsidR="00626279" w:rsidRPr="00626279" w14:paraId="632FD759"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7A0A3" w14:textId="77777777" w:rsidR="00626279" w:rsidRPr="00626279" w:rsidRDefault="00626279" w:rsidP="00626279">
            <w:pPr>
              <w:rPr>
                <w:bCs/>
                <w:color w:val="000000"/>
                <w:sz w:val="20"/>
                <w:szCs w:val="20"/>
              </w:rPr>
            </w:pPr>
            <w:r w:rsidRPr="00626279">
              <w:rPr>
                <w:bCs/>
                <w:color w:val="000000"/>
                <w:sz w:val="20"/>
                <w:szCs w:val="20"/>
              </w:rPr>
              <w:t>2.11</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A63FB"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val="restart"/>
            <w:tcBorders>
              <w:top w:val="nil"/>
              <w:left w:val="nil"/>
              <w:right w:val="single" w:sz="4" w:space="0" w:color="auto"/>
            </w:tcBorders>
            <w:shd w:val="clear" w:color="auto" w:fill="auto"/>
            <w:noWrap/>
            <w:vAlign w:val="center"/>
          </w:tcPr>
          <w:p w14:paraId="0D5A7B10" w14:textId="77777777" w:rsidR="00626279" w:rsidRPr="00626279" w:rsidRDefault="00626279" w:rsidP="00626279">
            <w:pPr>
              <w:jc w:val="center"/>
              <w:rPr>
                <w:color w:val="000000"/>
                <w:sz w:val="20"/>
                <w:szCs w:val="20"/>
              </w:rPr>
            </w:pPr>
            <w:r w:rsidRPr="00626279">
              <w:rPr>
                <w:color w:val="000000"/>
                <w:sz w:val="20"/>
                <w:szCs w:val="20"/>
              </w:rPr>
              <w:t>22,59</w:t>
            </w:r>
          </w:p>
        </w:tc>
      </w:tr>
      <w:tr w:rsidR="00626279" w:rsidRPr="00626279" w14:paraId="2675B25B"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655690" w14:textId="77777777" w:rsidR="00626279" w:rsidRPr="00626279" w:rsidRDefault="00626279" w:rsidP="00626279">
            <w:pPr>
              <w:rPr>
                <w:bCs/>
                <w:color w:val="000000"/>
                <w:sz w:val="20"/>
                <w:szCs w:val="20"/>
              </w:rPr>
            </w:pPr>
            <w:r w:rsidRPr="00626279">
              <w:rPr>
                <w:bCs/>
                <w:color w:val="000000"/>
                <w:sz w:val="20"/>
                <w:szCs w:val="20"/>
              </w:rPr>
              <w:t>2.13</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694FF" w14:textId="77777777" w:rsidR="00626279" w:rsidRPr="00626279" w:rsidRDefault="00626279" w:rsidP="00626279">
            <w:pPr>
              <w:rPr>
                <w:bCs/>
                <w:color w:val="000000"/>
                <w:sz w:val="20"/>
                <w:szCs w:val="20"/>
              </w:rPr>
            </w:pPr>
            <w:r w:rsidRPr="00626279">
              <w:rPr>
                <w:bCs/>
                <w:color w:val="000000"/>
                <w:sz w:val="20"/>
                <w:szCs w:val="20"/>
              </w:rPr>
              <w:t xml:space="preserve">AVK tehniskā telpa </w:t>
            </w:r>
          </w:p>
        </w:tc>
        <w:tc>
          <w:tcPr>
            <w:tcW w:w="1439" w:type="dxa"/>
            <w:vMerge/>
            <w:tcBorders>
              <w:left w:val="nil"/>
              <w:right w:val="single" w:sz="4" w:space="0" w:color="auto"/>
            </w:tcBorders>
            <w:shd w:val="clear" w:color="auto" w:fill="auto"/>
            <w:noWrap/>
            <w:vAlign w:val="bottom"/>
          </w:tcPr>
          <w:p w14:paraId="3E7EEDCD" w14:textId="77777777" w:rsidR="00626279" w:rsidRPr="00626279" w:rsidRDefault="00626279" w:rsidP="00626279">
            <w:pPr>
              <w:jc w:val="center"/>
              <w:rPr>
                <w:color w:val="000000"/>
                <w:sz w:val="20"/>
                <w:szCs w:val="20"/>
              </w:rPr>
            </w:pPr>
          </w:p>
        </w:tc>
      </w:tr>
      <w:tr w:rsidR="00626279" w:rsidRPr="00626279" w14:paraId="5F616FB2"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82195" w14:textId="77777777" w:rsidR="00626279" w:rsidRPr="00626279" w:rsidRDefault="00626279" w:rsidP="00626279">
            <w:pPr>
              <w:rPr>
                <w:bCs/>
                <w:color w:val="000000"/>
                <w:sz w:val="20"/>
                <w:szCs w:val="20"/>
              </w:rPr>
            </w:pPr>
            <w:r w:rsidRPr="00626279">
              <w:rPr>
                <w:bCs/>
                <w:color w:val="000000"/>
                <w:sz w:val="20"/>
                <w:szCs w:val="20"/>
              </w:rPr>
              <w:t>2.33</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3D0069"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tcBorders>
              <w:left w:val="nil"/>
              <w:right w:val="single" w:sz="4" w:space="0" w:color="auto"/>
            </w:tcBorders>
            <w:shd w:val="clear" w:color="auto" w:fill="auto"/>
            <w:noWrap/>
            <w:vAlign w:val="bottom"/>
          </w:tcPr>
          <w:p w14:paraId="2D458739" w14:textId="77777777" w:rsidR="00626279" w:rsidRPr="00626279" w:rsidRDefault="00626279" w:rsidP="00626279">
            <w:pPr>
              <w:jc w:val="center"/>
              <w:rPr>
                <w:color w:val="000000"/>
                <w:sz w:val="20"/>
                <w:szCs w:val="20"/>
              </w:rPr>
            </w:pPr>
          </w:p>
        </w:tc>
      </w:tr>
      <w:tr w:rsidR="00626279" w:rsidRPr="00626279" w14:paraId="178362E3"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6DF46" w14:textId="77777777" w:rsidR="00626279" w:rsidRPr="00626279" w:rsidRDefault="00626279" w:rsidP="00626279">
            <w:pPr>
              <w:rPr>
                <w:bCs/>
                <w:color w:val="000000"/>
                <w:sz w:val="20"/>
                <w:szCs w:val="20"/>
              </w:rPr>
            </w:pPr>
            <w:r w:rsidRPr="00626279">
              <w:rPr>
                <w:bCs/>
                <w:color w:val="000000"/>
                <w:sz w:val="20"/>
                <w:szCs w:val="20"/>
              </w:rPr>
              <w:t>2.34</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B05193" w14:textId="77777777" w:rsidR="00626279" w:rsidRPr="00626279" w:rsidRDefault="00626279" w:rsidP="00626279">
            <w:pPr>
              <w:rPr>
                <w:bCs/>
                <w:color w:val="000000"/>
                <w:sz w:val="20"/>
                <w:szCs w:val="20"/>
              </w:rPr>
            </w:pPr>
            <w:r w:rsidRPr="00626279">
              <w:rPr>
                <w:bCs/>
                <w:color w:val="000000"/>
                <w:sz w:val="20"/>
                <w:szCs w:val="20"/>
              </w:rPr>
              <w:t xml:space="preserve">Gaitenis </w:t>
            </w:r>
          </w:p>
        </w:tc>
        <w:tc>
          <w:tcPr>
            <w:tcW w:w="1439" w:type="dxa"/>
            <w:vMerge/>
            <w:tcBorders>
              <w:left w:val="nil"/>
              <w:right w:val="single" w:sz="4" w:space="0" w:color="auto"/>
            </w:tcBorders>
            <w:shd w:val="clear" w:color="auto" w:fill="auto"/>
            <w:noWrap/>
            <w:vAlign w:val="bottom"/>
          </w:tcPr>
          <w:p w14:paraId="593669BD" w14:textId="77777777" w:rsidR="00626279" w:rsidRPr="00626279" w:rsidRDefault="00626279" w:rsidP="00626279">
            <w:pPr>
              <w:jc w:val="center"/>
              <w:rPr>
                <w:color w:val="000000"/>
                <w:sz w:val="20"/>
                <w:szCs w:val="20"/>
              </w:rPr>
            </w:pPr>
          </w:p>
        </w:tc>
      </w:tr>
      <w:tr w:rsidR="00626279" w:rsidRPr="00626279" w14:paraId="1A1785CF"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54F2C" w14:textId="77777777" w:rsidR="00626279" w:rsidRPr="00626279" w:rsidRDefault="00626279" w:rsidP="00626279">
            <w:pPr>
              <w:rPr>
                <w:bCs/>
                <w:color w:val="000000"/>
                <w:sz w:val="20"/>
                <w:szCs w:val="20"/>
              </w:rPr>
            </w:pPr>
            <w:r w:rsidRPr="00626279">
              <w:rPr>
                <w:bCs/>
                <w:color w:val="000000"/>
                <w:sz w:val="20"/>
                <w:szCs w:val="20"/>
              </w:rPr>
              <w:t>2.35</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B0101" w14:textId="77777777" w:rsidR="00626279" w:rsidRPr="00626279" w:rsidRDefault="00626279" w:rsidP="00626279">
            <w:pPr>
              <w:rPr>
                <w:bCs/>
                <w:color w:val="000000"/>
                <w:sz w:val="20"/>
                <w:szCs w:val="20"/>
              </w:rPr>
            </w:pPr>
            <w:r w:rsidRPr="00626279">
              <w:rPr>
                <w:bCs/>
                <w:color w:val="000000"/>
                <w:sz w:val="20"/>
                <w:szCs w:val="20"/>
              </w:rPr>
              <w:t>AVK tehniskā telpa</w:t>
            </w:r>
          </w:p>
        </w:tc>
        <w:tc>
          <w:tcPr>
            <w:tcW w:w="1439" w:type="dxa"/>
            <w:vMerge/>
            <w:tcBorders>
              <w:left w:val="nil"/>
              <w:right w:val="single" w:sz="4" w:space="0" w:color="auto"/>
            </w:tcBorders>
            <w:shd w:val="clear" w:color="auto" w:fill="auto"/>
            <w:noWrap/>
            <w:vAlign w:val="bottom"/>
          </w:tcPr>
          <w:p w14:paraId="0D128225" w14:textId="77777777" w:rsidR="00626279" w:rsidRPr="00626279" w:rsidRDefault="00626279" w:rsidP="00626279">
            <w:pPr>
              <w:jc w:val="center"/>
              <w:rPr>
                <w:color w:val="000000"/>
                <w:sz w:val="20"/>
                <w:szCs w:val="20"/>
              </w:rPr>
            </w:pPr>
          </w:p>
        </w:tc>
      </w:tr>
      <w:tr w:rsidR="00626279" w:rsidRPr="00626279" w14:paraId="6E154705"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50ACD" w14:textId="77777777" w:rsidR="00626279" w:rsidRPr="00626279" w:rsidRDefault="00626279" w:rsidP="00626279">
            <w:pPr>
              <w:rPr>
                <w:bCs/>
                <w:color w:val="000000"/>
                <w:sz w:val="20"/>
                <w:szCs w:val="20"/>
              </w:rPr>
            </w:pPr>
            <w:r w:rsidRPr="00626279">
              <w:rPr>
                <w:bCs/>
                <w:color w:val="000000"/>
                <w:sz w:val="20"/>
                <w:szCs w:val="20"/>
              </w:rPr>
              <w:t>2.36</w:t>
            </w: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C2195" w14:textId="77777777" w:rsidR="00626279" w:rsidRPr="00626279" w:rsidRDefault="00626279" w:rsidP="00626279">
            <w:pPr>
              <w:rPr>
                <w:bCs/>
                <w:color w:val="000000"/>
                <w:sz w:val="20"/>
                <w:szCs w:val="20"/>
              </w:rPr>
            </w:pPr>
            <w:r w:rsidRPr="00626279">
              <w:rPr>
                <w:bCs/>
                <w:color w:val="000000"/>
                <w:sz w:val="20"/>
                <w:szCs w:val="20"/>
              </w:rPr>
              <w:t xml:space="preserve">SM, EL un UK tehniskā telpa </w:t>
            </w:r>
          </w:p>
        </w:tc>
        <w:tc>
          <w:tcPr>
            <w:tcW w:w="1439" w:type="dxa"/>
            <w:vMerge/>
            <w:tcBorders>
              <w:left w:val="nil"/>
              <w:bottom w:val="single" w:sz="4" w:space="0" w:color="auto"/>
              <w:right w:val="single" w:sz="4" w:space="0" w:color="auto"/>
            </w:tcBorders>
            <w:shd w:val="clear" w:color="auto" w:fill="auto"/>
            <w:noWrap/>
            <w:vAlign w:val="bottom"/>
          </w:tcPr>
          <w:p w14:paraId="14111312" w14:textId="77777777" w:rsidR="00626279" w:rsidRPr="00626279" w:rsidRDefault="00626279" w:rsidP="00626279">
            <w:pPr>
              <w:jc w:val="center"/>
              <w:rPr>
                <w:color w:val="000000"/>
                <w:sz w:val="20"/>
                <w:szCs w:val="20"/>
              </w:rPr>
            </w:pPr>
          </w:p>
        </w:tc>
      </w:tr>
      <w:tr w:rsidR="00626279" w:rsidRPr="00626279" w14:paraId="5E7E5139" w14:textId="77777777" w:rsidTr="00873076">
        <w:trPr>
          <w:trHeight w:val="142"/>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26E79" w14:textId="77777777" w:rsidR="00626279" w:rsidRPr="00626279" w:rsidRDefault="00626279" w:rsidP="00626279">
            <w:pPr>
              <w:rPr>
                <w:bCs/>
                <w:color w:val="000000"/>
                <w:sz w:val="20"/>
                <w:szCs w:val="20"/>
              </w:rPr>
            </w:pPr>
          </w:p>
        </w:tc>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4E1EA" w14:textId="77777777" w:rsidR="00626279" w:rsidRPr="00626279" w:rsidRDefault="00626279" w:rsidP="00626279">
            <w:pPr>
              <w:jc w:val="right"/>
              <w:rPr>
                <w:b/>
                <w:bCs/>
                <w:color w:val="000000"/>
                <w:sz w:val="20"/>
                <w:szCs w:val="20"/>
              </w:rPr>
            </w:pPr>
            <w:r w:rsidRPr="00626279">
              <w:rPr>
                <w:b/>
                <w:bCs/>
                <w:color w:val="000000"/>
                <w:sz w:val="20"/>
                <w:szCs w:val="20"/>
              </w:rPr>
              <w:t>Kopā</w:t>
            </w:r>
          </w:p>
        </w:tc>
        <w:tc>
          <w:tcPr>
            <w:tcW w:w="1439" w:type="dxa"/>
            <w:tcBorders>
              <w:left w:val="nil"/>
              <w:bottom w:val="single" w:sz="4" w:space="0" w:color="auto"/>
              <w:right w:val="single" w:sz="4" w:space="0" w:color="auto"/>
            </w:tcBorders>
            <w:shd w:val="clear" w:color="auto" w:fill="auto"/>
            <w:noWrap/>
            <w:vAlign w:val="bottom"/>
          </w:tcPr>
          <w:p w14:paraId="433B8C33" w14:textId="77777777" w:rsidR="00626279" w:rsidRPr="00626279" w:rsidRDefault="00626279" w:rsidP="00626279">
            <w:pPr>
              <w:jc w:val="center"/>
              <w:rPr>
                <w:color w:val="000000"/>
                <w:sz w:val="20"/>
                <w:szCs w:val="20"/>
              </w:rPr>
            </w:pPr>
            <w:r w:rsidRPr="00626279">
              <w:rPr>
                <w:color w:val="000000"/>
                <w:sz w:val="20"/>
                <w:szCs w:val="20"/>
              </w:rPr>
              <w:t>1784,05</w:t>
            </w:r>
          </w:p>
        </w:tc>
      </w:tr>
    </w:tbl>
    <w:p w14:paraId="2EFEE999" w14:textId="77777777" w:rsidR="00626279" w:rsidRPr="00626279" w:rsidRDefault="00626279" w:rsidP="00626279">
      <w:pPr>
        <w:spacing w:after="160" w:line="259" w:lineRule="auto"/>
        <w:rPr>
          <w:rFonts w:ascii="Calibri" w:eastAsia="Calibri" w:hAnsi="Calibri"/>
          <w:sz w:val="22"/>
          <w:szCs w:val="22"/>
          <w:lang w:eastAsia="en-US"/>
        </w:rPr>
      </w:pPr>
    </w:p>
    <w:p w14:paraId="04547006" w14:textId="77777777" w:rsidR="00626279" w:rsidRPr="00626279" w:rsidRDefault="00626279" w:rsidP="00626279">
      <w:pPr>
        <w:spacing w:after="160" w:line="259" w:lineRule="auto"/>
        <w:rPr>
          <w:rFonts w:ascii="Calibri" w:eastAsia="Calibri" w:hAnsi="Calibri"/>
          <w:sz w:val="22"/>
          <w:szCs w:val="22"/>
          <w:lang w:eastAsia="en-US"/>
        </w:rPr>
      </w:pPr>
    </w:p>
    <w:p w14:paraId="365A36B3" w14:textId="77777777" w:rsidR="00626279" w:rsidRPr="00626279" w:rsidRDefault="00626279" w:rsidP="00626279">
      <w:pPr>
        <w:spacing w:after="160" w:line="259" w:lineRule="auto"/>
        <w:rPr>
          <w:rFonts w:ascii="Calibri" w:eastAsia="Calibri" w:hAnsi="Calibri"/>
          <w:sz w:val="22"/>
          <w:szCs w:val="22"/>
          <w:lang w:eastAsia="en-US"/>
        </w:rPr>
      </w:pPr>
    </w:p>
    <w:p w14:paraId="3DF1446C" w14:textId="77777777" w:rsidR="00626279" w:rsidRPr="00626279" w:rsidRDefault="00626279" w:rsidP="00626279">
      <w:pPr>
        <w:spacing w:after="160" w:line="259" w:lineRule="auto"/>
        <w:rPr>
          <w:rFonts w:ascii="Calibri" w:eastAsia="Calibri" w:hAnsi="Calibri"/>
          <w:sz w:val="22"/>
          <w:szCs w:val="22"/>
          <w:lang w:eastAsia="en-US"/>
        </w:rPr>
      </w:pPr>
    </w:p>
    <w:p w14:paraId="6BDAC371" w14:textId="77777777" w:rsidR="00626279" w:rsidRPr="00626279" w:rsidRDefault="00626279" w:rsidP="00626279">
      <w:pPr>
        <w:spacing w:after="160" w:line="259" w:lineRule="auto"/>
        <w:rPr>
          <w:rFonts w:ascii="Calibri" w:eastAsia="Calibri" w:hAnsi="Calibri"/>
          <w:sz w:val="22"/>
          <w:szCs w:val="22"/>
          <w:lang w:eastAsia="en-US"/>
        </w:rPr>
      </w:pPr>
    </w:p>
    <w:p w14:paraId="4288A895" w14:textId="77777777" w:rsidR="00626279" w:rsidRPr="00626279" w:rsidRDefault="00626279" w:rsidP="00626279">
      <w:pPr>
        <w:spacing w:after="160" w:line="259" w:lineRule="auto"/>
        <w:rPr>
          <w:rFonts w:ascii="Calibri" w:eastAsia="Calibri" w:hAnsi="Calibri"/>
          <w:sz w:val="22"/>
          <w:szCs w:val="22"/>
          <w:lang w:eastAsia="en-US"/>
        </w:rPr>
      </w:pPr>
    </w:p>
    <w:p w14:paraId="0FB83094" w14:textId="77777777" w:rsidR="00626279" w:rsidRPr="00626279" w:rsidRDefault="00626279" w:rsidP="00626279">
      <w:pPr>
        <w:spacing w:after="160" w:line="259" w:lineRule="auto"/>
        <w:rPr>
          <w:rFonts w:ascii="Calibri" w:eastAsia="Calibri" w:hAnsi="Calibri"/>
          <w:sz w:val="22"/>
          <w:szCs w:val="22"/>
          <w:lang w:eastAsia="en-US"/>
        </w:rPr>
      </w:pPr>
      <w:r w:rsidRPr="00626279">
        <w:rPr>
          <w:rFonts w:ascii="Calibri" w:eastAsia="Calibri" w:hAnsi="Calibri"/>
          <w:noProof/>
          <w:sz w:val="22"/>
          <w:szCs w:val="22"/>
        </w:rPr>
        <w:lastRenderedPageBreak/>
        <w:drawing>
          <wp:anchor distT="0" distB="0" distL="114300" distR="114300" simplePos="0" relativeHeight="251660288" behindDoc="1" locked="0" layoutInCell="1" allowOverlap="1" wp14:anchorId="3CE17AD8" wp14:editId="3132939A">
            <wp:simplePos x="0" y="0"/>
            <wp:positionH relativeFrom="column">
              <wp:posOffset>-230588</wp:posOffset>
            </wp:positionH>
            <wp:positionV relativeFrom="paragraph">
              <wp:posOffset>0</wp:posOffset>
            </wp:positionV>
            <wp:extent cx="14046835" cy="9930860"/>
            <wp:effectExtent l="0" t="0" r="0" b="0"/>
            <wp:wrapTight wrapText="bothSides">
              <wp:wrapPolygon edited="0">
                <wp:start x="0" y="0"/>
                <wp:lineTo x="0" y="21546"/>
                <wp:lineTo x="21560" y="21546"/>
                <wp:lineTo x="21560" y="0"/>
                <wp:lineTo x="0" y="0"/>
              </wp:wrapPolygon>
            </wp:wrapTight>
            <wp:docPr id="153" name="Attēls 153" descr="C:\Users\INETA~1.OTV\AppData\Local\Temp\pid-6872\doc069181202208231621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6872\doc06918120220823162105_001.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anchor>
        </w:drawing>
      </w:r>
    </w:p>
    <w:p w14:paraId="7411A7E0" w14:textId="77777777" w:rsidR="00626279" w:rsidRPr="00626279" w:rsidRDefault="00626279" w:rsidP="00626279">
      <w:pPr>
        <w:tabs>
          <w:tab w:val="left" w:pos="5387"/>
        </w:tabs>
        <w:rPr>
          <w:bCs/>
          <w:color w:val="000000"/>
          <w:sz w:val="18"/>
          <w:szCs w:val="18"/>
        </w:rPr>
      </w:pPr>
      <w:r w:rsidRPr="00626279">
        <w:rPr>
          <w:bCs/>
          <w:color w:val="000000"/>
          <w:sz w:val="18"/>
          <w:szCs w:val="18"/>
        </w:rPr>
        <w:lastRenderedPageBreak/>
        <w:tab/>
        <w:t xml:space="preserve">2.pielikums </w:t>
      </w:r>
    </w:p>
    <w:p w14:paraId="64624001"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283E4D8B"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1784,05 m</w:t>
      </w:r>
      <w:r w:rsidRPr="00626279">
        <w:rPr>
          <w:bCs/>
          <w:sz w:val="18"/>
          <w:szCs w:val="18"/>
          <w:vertAlign w:val="superscript"/>
        </w:rPr>
        <w:t>2</w:t>
      </w:r>
      <w:r w:rsidRPr="00626279">
        <w:rPr>
          <w:bCs/>
          <w:sz w:val="18"/>
          <w:szCs w:val="18"/>
        </w:rPr>
        <w:t xml:space="preserve"> </w:t>
      </w:r>
    </w:p>
    <w:p w14:paraId="7931858A"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7BDCFA3D" w14:textId="77777777" w:rsidR="00626279" w:rsidRPr="00626279" w:rsidRDefault="00626279" w:rsidP="00626279">
      <w:pPr>
        <w:tabs>
          <w:tab w:val="left" w:pos="5387"/>
        </w:tabs>
        <w:rPr>
          <w:bCs/>
          <w:sz w:val="18"/>
          <w:szCs w:val="18"/>
        </w:rPr>
      </w:pPr>
      <w:r w:rsidRPr="00626279">
        <w:rPr>
          <w:bCs/>
          <w:sz w:val="18"/>
          <w:szCs w:val="18"/>
        </w:rPr>
        <w:tab/>
        <w:t xml:space="preserve">5072 006 0238 daļas nomas tiesību otrās </w:t>
      </w:r>
    </w:p>
    <w:p w14:paraId="6778E0C8" w14:textId="77777777" w:rsidR="00626279" w:rsidRPr="00626279" w:rsidRDefault="00626279" w:rsidP="00626279">
      <w:pPr>
        <w:tabs>
          <w:tab w:val="left" w:pos="5387"/>
        </w:tabs>
        <w:rPr>
          <w:bCs/>
          <w:sz w:val="18"/>
          <w:szCs w:val="18"/>
        </w:rPr>
      </w:pPr>
      <w:r w:rsidRPr="00626279">
        <w:rPr>
          <w:bCs/>
          <w:sz w:val="18"/>
          <w:szCs w:val="18"/>
        </w:rPr>
        <w:tab/>
        <w:t>izsoles noteikumiem</w:t>
      </w:r>
    </w:p>
    <w:p w14:paraId="235444C8" w14:textId="77777777" w:rsidR="00626279" w:rsidRPr="00626279" w:rsidRDefault="00626279" w:rsidP="00626279">
      <w:pPr>
        <w:widowControl w:val="0"/>
        <w:pBdr>
          <w:top w:val="nil"/>
          <w:left w:val="nil"/>
          <w:bottom w:val="nil"/>
          <w:right w:val="nil"/>
          <w:between w:val="nil"/>
        </w:pBdr>
        <w:ind w:right="-35"/>
        <w:jc w:val="center"/>
        <w:rPr>
          <w:b/>
          <w:color w:val="000000"/>
        </w:rPr>
      </w:pPr>
    </w:p>
    <w:p w14:paraId="72DF6440" w14:textId="77777777" w:rsidR="00626279" w:rsidRPr="00626279" w:rsidRDefault="00626279" w:rsidP="00626279">
      <w:pPr>
        <w:jc w:val="center"/>
        <w:rPr>
          <w:rFonts w:eastAsia="Cambria"/>
          <w:bCs/>
        </w:rPr>
      </w:pPr>
      <w:r w:rsidRPr="00626279">
        <w:rPr>
          <w:b/>
          <w:color w:val="000000"/>
        </w:rPr>
        <w:t>PIETEIKUMS DALĪBAI MUTISKĀ IZSOLĒ</w:t>
      </w:r>
    </w:p>
    <w:p w14:paraId="7F15E2E8" w14:textId="77777777" w:rsidR="00626279" w:rsidRPr="00626279" w:rsidRDefault="00626279" w:rsidP="00626279">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2112C75D"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05AEE1A2" w14:textId="77777777" w:rsidR="00626279" w:rsidRPr="00626279" w:rsidRDefault="00626279">
            <w:pPr>
              <w:widowControl w:val="0"/>
              <w:numPr>
                <w:ilvl w:val="0"/>
                <w:numId w:val="28"/>
              </w:numPr>
              <w:pBdr>
                <w:top w:val="nil"/>
                <w:left w:val="nil"/>
                <w:bottom w:val="nil"/>
                <w:right w:val="nil"/>
                <w:between w:val="nil"/>
              </w:pBdr>
              <w:ind w:left="312" w:hanging="312"/>
              <w:rPr>
                <w:color w:val="000000"/>
              </w:rPr>
            </w:pPr>
            <w:r w:rsidRPr="00626279">
              <w:rPr>
                <w:b/>
                <w:color w:val="000000"/>
              </w:rPr>
              <w:t>INFORMĀCIJA PAR NOMAS OBJEKTU</w:t>
            </w:r>
          </w:p>
        </w:tc>
      </w:tr>
      <w:tr w:rsidR="00626279" w:rsidRPr="00626279" w14:paraId="3968066E" w14:textId="77777777" w:rsidTr="00873076">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68770782" w14:textId="77777777" w:rsidR="00626279" w:rsidRPr="00626279" w:rsidRDefault="00626279">
            <w:pPr>
              <w:widowControl w:val="0"/>
              <w:numPr>
                <w:ilvl w:val="1"/>
                <w:numId w:val="28"/>
              </w:numPr>
              <w:pBdr>
                <w:top w:val="nil"/>
                <w:left w:val="nil"/>
                <w:bottom w:val="nil"/>
                <w:right w:val="nil"/>
                <w:between w:val="nil"/>
              </w:pBdr>
              <w:tabs>
                <w:tab w:val="left" w:pos="453"/>
              </w:tabs>
              <w:ind w:left="465" w:hanging="465"/>
              <w:contextualSpacing/>
              <w:rPr>
                <w:b/>
                <w:color w:val="000000"/>
              </w:rPr>
            </w:pPr>
            <w:r w:rsidRPr="00626279">
              <w:rPr>
                <w:b/>
                <w:color w:val="000000"/>
              </w:rPr>
              <w:t>Nomas objekts:</w:t>
            </w:r>
          </w:p>
        </w:tc>
      </w:tr>
      <w:tr w:rsidR="00626279" w:rsidRPr="00626279" w14:paraId="2D97D081" w14:textId="77777777" w:rsidTr="00873076">
        <w:trPr>
          <w:trHeight w:val="2404"/>
        </w:trPr>
        <w:tc>
          <w:tcPr>
            <w:tcW w:w="9466" w:type="dxa"/>
            <w:tcBorders>
              <w:top w:val="single" w:sz="4" w:space="0" w:color="auto"/>
            </w:tcBorders>
            <w:shd w:val="clear" w:color="auto" w:fill="auto"/>
            <w:tcMar>
              <w:top w:w="100" w:type="dxa"/>
              <w:left w:w="100" w:type="dxa"/>
              <w:bottom w:w="100" w:type="dxa"/>
              <w:right w:w="100" w:type="dxa"/>
            </w:tcMar>
          </w:tcPr>
          <w:p w14:paraId="66CB7BA1" w14:textId="15B93CB1" w:rsidR="00626279" w:rsidRPr="00B7633C" w:rsidRDefault="00626279">
            <w:pPr>
              <w:pStyle w:val="Sarakstarindkopa"/>
              <w:numPr>
                <w:ilvl w:val="2"/>
                <w:numId w:val="28"/>
              </w:numPr>
              <w:tabs>
                <w:tab w:val="left" w:pos="745"/>
              </w:tabs>
              <w:jc w:val="both"/>
              <w:rPr>
                <w:rFonts w:eastAsia="Cambria"/>
              </w:rPr>
            </w:pPr>
            <w:r w:rsidRPr="00B7633C">
              <w:rPr>
                <w:rFonts w:eastAsia="Cambria"/>
              </w:rPr>
              <w:t>Gulbenes novada pašvaldības nekustamajā īpašumā Lizuma pagastā ar nosaukumu “Pinkas” izbūvējamā ražošanas/noliktavas ēkas daļa 1784,05 m</w:t>
            </w:r>
            <w:r w:rsidRPr="00B7633C">
              <w:rPr>
                <w:rFonts w:eastAsia="Cambria"/>
                <w:vertAlign w:val="superscript"/>
              </w:rPr>
              <w:t>2</w:t>
            </w:r>
            <w:r w:rsidRPr="00B7633C">
              <w:rPr>
                <w:rFonts w:eastAsia="Cambria"/>
              </w:rPr>
              <w:t xml:space="preserve"> platībā, tai skaitā biroja/atpūtas telpas un palīgtelpas (turpmāk – Ēka);</w:t>
            </w:r>
          </w:p>
          <w:p w14:paraId="2752CF3E" w14:textId="77777777" w:rsidR="00626279" w:rsidRPr="00626279" w:rsidRDefault="00626279">
            <w:pPr>
              <w:numPr>
                <w:ilvl w:val="2"/>
                <w:numId w:val="28"/>
              </w:numPr>
              <w:tabs>
                <w:tab w:val="left" w:pos="745"/>
              </w:tabs>
              <w:ind w:left="743" w:hanging="743"/>
              <w:contextualSpacing/>
              <w:jc w:val="both"/>
              <w:rPr>
                <w:rFonts w:eastAsia="Cambria"/>
              </w:rPr>
            </w:pPr>
            <w:r w:rsidRPr="00626279">
              <w:rPr>
                <w:rFonts w:eastAsia="Cambria"/>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mbria"/>
              </w:rPr>
              <w:t>velonovietnēm</w:t>
            </w:r>
            <w:proofErr w:type="spellEnd"/>
            <w:r w:rsidRPr="00626279">
              <w:rPr>
                <w:rFonts w:eastAsia="Cambria"/>
              </w:rPr>
              <w:t xml:space="preserve"> un 49 stāvvietām) un teritorijas nožogojums (turpmāk – Inženierbūve);</w:t>
            </w:r>
          </w:p>
          <w:p w14:paraId="2EE54BC0" w14:textId="77777777" w:rsidR="00626279" w:rsidRPr="00626279" w:rsidRDefault="00626279">
            <w:pPr>
              <w:numPr>
                <w:ilvl w:val="2"/>
                <w:numId w:val="28"/>
              </w:numPr>
              <w:tabs>
                <w:tab w:val="left" w:pos="745"/>
              </w:tabs>
              <w:ind w:left="743" w:hanging="743"/>
              <w:contextualSpacing/>
              <w:jc w:val="both"/>
              <w:rPr>
                <w:rFonts w:eastAsia="Cambria"/>
              </w:rPr>
            </w:pPr>
            <w:r w:rsidRPr="00626279">
              <w:rPr>
                <w:rFonts w:eastAsia="Cambria"/>
              </w:rPr>
              <w:t xml:space="preserve">Ēkai un Inženierbūvēm piesaistītās zemes vienības, kadastra apzīmējums 5072 006 0238, </w:t>
            </w:r>
            <w:r w:rsidRPr="00626279">
              <w:rPr>
                <w:rFonts w:eastAsia="Cambria" w:cs="Cambria"/>
              </w:rPr>
              <w:t xml:space="preserve">daļas 3,00 ha platībā </w:t>
            </w:r>
            <w:r w:rsidRPr="00626279">
              <w:rPr>
                <w:rFonts w:eastAsia="Cambria"/>
              </w:rPr>
              <w:t>6361/30000 domājamā daļa (turpmāk – Zemesgabals).</w:t>
            </w:r>
          </w:p>
        </w:tc>
      </w:tr>
      <w:tr w:rsidR="00626279" w:rsidRPr="00626279" w14:paraId="4B5B08FD" w14:textId="77777777" w:rsidTr="00873076">
        <w:trPr>
          <w:trHeight w:val="20"/>
        </w:trPr>
        <w:tc>
          <w:tcPr>
            <w:tcW w:w="9466" w:type="dxa"/>
            <w:shd w:val="clear" w:color="auto" w:fill="F2F2F2"/>
            <w:tcMar>
              <w:top w:w="100" w:type="dxa"/>
              <w:left w:w="100" w:type="dxa"/>
              <w:bottom w:w="100" w:type="dxa"/>
              <w:right w:w="100" w:type="dxa"/>
            </w:tcMar>
          </w:tcPr>
          <w:p w14:paraId="3426B0D7" w14:textId="77777777" w:rsidR="00626279" w:rsidRPr="00626279" w:rsidRDefault="00626279">
            <w:pPr>
              <w:widowControl w:val="0"/>
              <w:numPr>
                <w:ilvl w:val="1"/>
                <w:numId w:val="28"/>
              </w:numPr>
              <w:pBdr>
                <w:top w:val="nil"/>
                <w:left w:val="nil"/>
                <w:bottom w:val="nil"/>
                <w:right w:val="nil"/>
                <w:between w:val="nil"/>
              </w:pBdr>
              <w:ind w:left="465" w:hanging="465"/>
              <w:contextualSpacing/>
              <w:rPr>
                <w:color w:val="000000"/>
              </w:rPr>
            </w:pPr>
            <w:r w:rsidRPr="00626279">
              <w:rPr>
                <w:b/>
                <w:color w:val="000000"/>
              </w:rPr>
              <w:t>Kadastra numurs:</w:t>
            </w:r>
          </w:p>
        </w:tc>
      </w:tr>
      <w:tr w:rsidR="00626279" w:rsidRPr="00626279" w14:paraId="5C219F9A" w14:textId="77777777" w:rsidTr="00873076">
        <w:trPr>
          <w:trHeight w:val="19"/>
        </w:trPr>
        <w:tc>
          <w:tcPr>
            <w:tcW w:w="9466" w:type="dxa"/>
            <w:shd w:val="clear" w:color="auto" w:fill="auto"/>
            <w:tcMar>
              <w:top w:w="100" w:type="dxa"/>
              <w:left w:w="100" w:type="dxa"/>
              <w:bottom w:w="100" w:type="dxa"/>
              <w:right w:w="100" w:type="dxa"/>
            </w:tcMar>
          </w:tcPr>
          <w:p w14:paraId="7E74A66D" w14:textId="77777777" w:rsidR="00626279" w:rsidRPr="00626279" w:rsidRDefault="00626279" w:rsidP="00626279">
            <w:pPr>
              <w:widowControl w:val="0"/>
              <w:pBdr>
                <w:top w:val="nil"/>
                <w:left w:val="nil"/>
                <w:bottom w:val="nil"/>
                <w:right w:val="nil"/>
                <w:between w:val="nil"/>
              </w:pBdr>
              <w:rPr>
                <w:color w:val="000000"/>
              </w:rPr>
            </w:pPr>
            <w:r w:rsidRPr="00626279">
              <w:rPr>
                <w:rFonts w:eastAsia="Cambria"/>
              </w:rPr>
              <w:t>5072 006 0138</w:t>
            </w:r>
          </w:p>
        </w:tc>
      </w:tr>
      <w:tr w:rsidR="00626279" w:rsidRPr="00626279" w14:paraId="19BB37D4" w14:textId="77777777" w:rsidTr="00873076">
        <w:trPr>
          <w:trHeight w:val="227"/>
        </w:trPr>
        <w:tc>
          <w:tcPr>
            <w:tcW w:w="9466" w:type="dxa"/>
            <w:shd w:val="clear" w:color="auto" w:fill="F2F2F2"/>
            <w:tcMar>
              <w:top w:w="100" w:type="dxa"/>
              <w:left w:w="100" w:type="dxa"/>
              <w:bottom w:w="100" w:type="dxa"/>
              <w:right w:w="100" w:type="dxa"/>
            </w:tcMar>
          </w:tcPr>
          <w:p w14:paraId="10F4C877" w14:textId="77777777" w:rsidR="00626279" w:rsidRPr="00626279" w:rsidRDefault="00626279">
            <w:pPr>
              <w:widowControl w:val="0"/>
              <w:numPr>
                <w:ilvl w:val="1"/>
                <w:numId w:val="28"/>
              </w:numPr>
              <w:pBdr>
                <w:top w:val="nil"/>
                <w:left w:val="nil"/>
                <w:bottom w:val="nil"/>
                <w:right w:val="nil"/>
                <w:between w:val="nil"/>
              </w:pBdr>
              <w:ind w:left="465" w:hanging="465"/>
              <w:contextualSpacing/>
              <w:rPr>
                <w:color w:val="000000"/>
              </w:rPr>
            </w:pPr>
            <w:r w:rsidRPr="00626279">
              <w:rPr>
                <w:b/>
                <w:color w:val="000000"/>
              </w:rPr>
              <w:t>Adrese:</w:t>
            </w:r>
          </w:p>
        </w:tc>
      </w:tr>
      <w:tr w:rsidR="00626279" w:rsidRPr="00626279" w14:paraId="08EFB79B" w14:textId="77777777" w:rsidTr="00873076">
        <w:trPr>
          <w:trHeight w:val="19"/>
        </w:trPr>
        <w:tc>
          <w:tcPr>
            <w:tcW w:w="9466" w:type="dxa"/>
            <w:shd w:val="clear" w:color="auto" w:fill="auto"/>
            <w:tcMar>
              <w:top w:w="100" w:type="dxa"/>
              <w:left w:w="100" w:type="dxa"/>
              <w:bottom w:w="100" w:type="dxa"/>
              <w:right w:w="100" w:type="dxa"/>
            </w:tcMar>
          </w:tcPr>
          <w:p w14:paraId="3E597524"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“Pinkas”, Lizuma pagasts, Gulbenes novads</w:t>
            </w:r>
          </w:p>
        </w:tc>
      </w:tr>
    </w:tbl>
    <w:p w14:paraId="6F635A65" w14:textId="77777777" w:rsidR="00626279" w:rsidRPr="00626279" w:rsidRDefault="00626279" w:rsidP="00626279">
      <w:pPr>
        <w:jc w:val="center"/>
        <w:rPr>
          <w:rFonts w:eastAsia="Cambria"/>
          <w:b/>
          <w:sz w:val="16"/>
          <w:szCs w:val="16"/>
        </w:rPr>
      </w:pPr>
    </w:p>
    <w:p w14:paraId="518FD185" w14:textId="77777777" w:rsidR="00626279" w:rsidRPr="00626279" w:rsidRDefault="00626279" w:rsidP="00626279">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626279" w:rsidRPr="00626279" w14:paraId="7D6FE855"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1565CCD6" w14:textId="77777777" w:rsidR="00626279" w:rsidRPr="00626279" w:rsidRDefault="00626279">
            <w:pPr>
              <w:widowControl w:val="0"/>
              <w:numPr>
                <w:ilvl w:val="0"/>
                <w:numId w:val="28"/>
              </w:numPr>
              <w:pBdr>
                <w:top w:val="nil"/>
                <w:left w:val="nil"/>
                <w:bottom w:val="nil"/>
                <w:right w:val="nil"/>
                <w:between w:val="nil"/>
              </w:pBdr>
              <w:ind w:left="312" w:hanging="312"/>
              <w:rPr>
                <w:color w:val="000000"/>
              </w:rPr>
            </w:pPr>
            <w:r w:rsidRPr="00626279">
              <w:rPr>
                <w:b/>
                <w:color w:val="000000"/>
              </w:rPr>
              <w:t>INFORMĀCIJA PAR NOMAS TIESĪBU PRETENDENTU</w:t>
            </w:r>
          </w:p>
        </w:tc>
      </w:tr>
      <w:tr w:rsidR="00626279" w:rsidRPr="00626279" w14:paraId="2BCD04D4" w14:textId="77777777" w:rsidTr="00873076">
        <w:trPr>
          <w:trHeight w:val="227"/>
        </w:trPr>
        <w:tc>
          <w:tcPr>
            <w:tcW w:w="3392" w:type="dxa"/>
            <w:gridSpan w:val="2"/>
            <w:shd w:val="clear" w:color="auto" w:fill="F2F2F2"/>
            <w:tcMar>
              <w:top w:w="100" w:type="dxa"/>
              <w:left w:w="100" w:type="dxa"/>
              <w:bottom w:w="100" w:type="dxa"/>
              <w:right w:w="100" w:type="dxa"/>
            </w:tcMar>
          </w:tcPr>
          <w:p w14:paraId="493106BB"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Nosaukums:</w:t>
            </w:r>
          </w:p>
        </w:tc>
        <w:tc>
          <w:tcPr>
            <w:tcW w:w="6074" w:type="dxa"/>
            <w:gridSpan w:val="3"/>
            <w:shd w:val="clear" w:color="auto" w:fill="auto"/>
            <w:tcMar>
              <w:top w:w="100" w:type="dxa"/>
              <w:left w:w="100" w:type="dxa"/>
              <w:bottom w:w="100" w:type="dxa"/>
              <w:right w:w="100" w:type="dxa"/>
            </w:tcMar>
          </w:tcPr>
          <w:p w14:paraId="78DC0587"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829ACE9" w14:textId="77777777" w:rsidTr="00873076">
        <w:trPr>
          <w:trHeight w:val="227"/>
        </w:trPr>
        <w:tc>
          <w:tcPr>
            <w:tcW w:w="3392" w:type="dxa"/>
            <w:gridSpan w:val="2"/>
            <w:shd w:val="clear" w:color="auto" w:fill="F2F2F2"/>
            <w:tcMar>
              <w:top w:w="100" w:type="dxa"/>
              <w:left w:w="100" w:type="dxa"/>
              <w:bottom w:w="100" w:type="dxa"/>
              <w:right w:w="100" w:type="dxa"/>
            </w:tcMar>
          </w:tcPr>
          <w:p w14:paraId="733F0B5C"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Reģistrācijas numurs:</w:t>
            </w:r>
          </w:p>
        </w:tc>
        <w:tc>
          <w:tcPr>
            <w:tcW w:w="6074" w:type="dxa"/>
            <w:gridSpan w:val="3"/>
            <w:shd w:val="clear" w:color="auto" w:fill="auto"/>
            <w:tcMar>
              <w:top w:w="100" w:type="dxa"/>
              <w:left w:w="100" w:type="dxa"/>
              <w:bottom w:w="100" w:type="dxa"/>
              <w:right w:w="100" w:type="dxa"/>
            </w:tcMar>
          </w:tcPr>
          <w:p w14:paraId="54A3BA29"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B19BB84" w14:textId="77777777" w:rsidTr="00873076">
        <w:trPr>
          <w:trHeight w:val="227"/>
        </w:trPr>
        <w:tc>
          <w:tcPr>
            <w:tcW w:w="3392" w:type="dxa"/>
            <w:gridSpan w:val="2"/>
            <w:shd w:val="clear" w:color="auto" w:fill="F2F2F2"/>
            <w:tcMar>
              <w:top w:w="100" w:type="dxa"/>
              <w:left w:w="100" w:type="dxa"/>
              <w:bottom w:w="100" w:type="dxa"/>
              <w:right w:w="100" w:type="dxa"/>
            </w:tcMar>
          </w:tcPr>
          <w:p w14:paraId="61DB1D57"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Juridiskā adrese:</w:t>
            </w:r>
          </w:p>
        </w:tc>
        <w:tc>
          <w:tcPr>
            <w:tcW w:w="6074" w:type="dxa"/>
            <w:gridSpan w:val="3"/>
            <w:shd w:val="clear" w:color="auto" w:fill="auto"/>
            <w:tcMar>
              <w:top w:w="100" w:type="dxa"/>
              <w:left w:w="100" w:type="dxa"/>
              <w:bottom w:w="100" w:type="dxa"/>
              <w:right w:w="100" w:type="dxa"/>
            </w:tcMar>
          </w:tcPr>
          <w:p w14:paraId="2E018360"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5A124D5" w14:textId="77777777" w:rsidTr="00873076">
        <w:trPr>
          <w:trHeight w:val="227"/>
        </w:trPr>
        <w:tc>
          <w:tcPr>
            <w:tcW w:w="3392" w:type="dxa"/>
            <w:gridSpan w:val="2"/>
            <w:shd w:val="clear" w:color="auto" w:fill="F2F2F2"/>
            <w:tcMar>
              <w:top w:w="100" w:type="dxa"/>
              <w:left w:w="100" w:type="dxa"/>
              <w:bottom w:w="100" w:type="dxa"/>
              <w:right w:w="100" w:type="dxa"/>
            </w:tcMar>
          </w:tcPr>
          <w:p w14:paraId="753B6EEC"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Pasta adrese:</w:t>
            </w:r>
          </w:p>
        </w:tc>
        <w:tc>
          <w:tcPr>
            <w:tcW w:w="6074" w:type="dxa"/>
            <w:gridSpan w:val="3"/>
            <w:shd w:val="clear" w:color="auto" w:fill="auto"/>
            <w:tcMar>
              <w:top w:w="100" w:type="dxa"/>
              <w:left w:w="100" w:type="dxa"/>
              <w:bottom w:w="100" w:type="dxa"/>
              <w:right w:w="100" w:type="dxa"/>
            </w:tcMar>
          </w:tcPr>
          <w:p w14:paraId="041B47E1"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4ADA93A2" w14:textId="77777777" w:rsidTr="00873076">
        <w:trPr>
          <w:trHeight w:val="227"/>
        </w:trPr>
        <w:tc>
          <w:tcPr>
            <w:tcW w:w="3392" w:type="dxa"/>
            <w:gridSpan w:val="2"/>
            <w:shd w:val="clear" w:color="auto" w:fill="F2F2F2"/>
            <w:tcMar>
              <w:top w:w="100" w:type="dxa"/>
              <w:left w:w="100" w:type="dxa"/>
              <w:bottom w:w="100" w:type="dxa"/>
              <w:right w:w="100" w:type="dxa"/>
            </w:tcMar>
          </w:tcPr>
          <w:p w14:paraId="320ECBA8"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Tālrunis:</w:t>
            </w:r>
          </w:p>
        </w:tc>
        <w:tc>
          <w:tcPr>
            <w:tcW w:w="6074" w:type="dxa"/>
            <w:gridSpan w:val="3"/>
            <w:shd w:val="clear" w:color="auto" w:fill="auto"/>
            <w:tcMar>
              <w:top w:w="100" w:type="dxa"/>
              <w:left w:w="100" w:type="dxa"/>
              <w:bottom w:w="100" w:type="dxa"/>
              <w:right w:w="100" w:type="dxa"/>
            </w:tcMar>
          </w:tcPr>
          <w:p w14:paraId="7CA7C26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4862DFC8" w14:textId="77777777" w:rsidTr="00873076">
        <w:trPr>
          <w:trHeight w:val="227"/>
        </w:trPr>
        <w:tc>
          <w:tcPr>
            <w:tcW w:w="3392" w:type="dxa"/>
            <w:gridSpan w:val="2"/>
            <w:shd w:val="clear" w:color="auto" w:fill="F2F2F2"/>
            <w:tcMar>
              <w:top w:w="100" w:type="dxa"/>
              <w:left w:w="100" w:type="dxa"/>
              <w:bottom w:w="100" w:type="dxa"/>
              <w:right w:w="100" w:type="dxa"/>
            </w:tcMar>
          </w:tcPr>
          <w:p w14:paraId="3E5E84FE" w14:textId="77777777" w:rsidR="00626279" w:rsidRPr="00626279" w:rsidRDefault="00626279" w:rsidP="00626279">
            <w:pPr>
              <w:widowControl w:val="0"/>
              <w:pBdr>
                <w:top w:val="nil"/>
                <w:left w:val="nil"/>
                <w:bottom w:val="nil"/>
                <w:right w:val="nil"/>
                <w:between w:val="nil"/>
              </w:pBdr>
              <w:rPr>
                <w:color w:val="000000"/>
              </w:rPr>
            </w:pPr>
            <w:r w:rsidRPr="00626279">
              <w:rPr>
                <w:b/>
                <w:color w:val="000000"/>
              </w:rPr>
              <w:t>E-adrese vai e-pasts:</w:t>
            </w:r>
            <w:r w:rsidRPr="00626279">
              <w:rPr>
                <w:color w:val="000000"/>
              </w:rPr>
              <w:t xml:space="preserve"> </w:t>
            </w:r>
          </w:p>
        </w:tc>
        <w:tc>
          <w:tcPr>
            <w:tcW w:w="6074" w:type="dxa"/>
            <w:gridSpan w:val="3"/>
            <w:shd w:val="clear" w:color="auto" w:fill="auto"/>
            <w:tcMar>
              <w:top w:w="100" w:type="dxa"/>
              <w:left w:w="100" w:type="dxa"/>
              <w:bottom w:w="100" w:type="dxa"/>
              <w:right w:w="100" w:type="dxa"/>
            </w:tcMar>
          </w:tcPr>
          <w:p w14:paraId="4B20E7A1"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372273D" w14:textId="77777777" w:rsidTr="00873076">
        <w:trPr>
          <w:trHeight w:val="227"/>
        </w:trPr>
        <w:tc>
          <w:tcPr>
            <w:tcW w:w="3392" w:type="dxa"/>
            <w:gridSpan w:val="2"/>
            <w:shd w:val="clear" w:color="auto" w:fill="F2F2F2"/>
            <w:tcMar>
              <w:top w:w="100" w:type="dxa"/>
              <w:left w:w="100" w:type="dxa"/>
              <w:bottom w:w="100" w:type="dxa"/>
              <w:right w:w="100" w:type="dxa"/>
            </w:tcMar>
          </w:tcPr>
          <w:p w14:paraId="142FE2C3"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 xml:space="preserve">Bankas </w:t>
            </w:r>
            <w:r w:rsidRPr="00626279">
              <w:rPr>
                <w:rFonts w:eastAsia="Cambria"/>
                <w:b/>
              </w:rPr>
              <w:t xml:space="preserve">nosaukums: </w:t>
            </w:r>
          </w:p>
        </w:tc>
        <w:tc>
          <w:tcPr>
            <w:tcW w:w="6074" w:type="dxa"/>
            <w:gridSpan w:val="3"/>
            <w:shd w:val="clear" w:color="auto" w:fill="auto"/>
            <w:tcMar>
              <w:top w:w="100" w:type="dxa"/>
              <w:left w:w="100" w:type="dxa"/>
              <w:bottom w:w="100" w:type="dxa"/>
              <w:right w:w="100" w:type="dxa"/>
            </w:tcMar>
          </w:tcPr>
          <w:p w14:paraId="0C1B03E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8742206" w14:textId="77777777" w:rsidTr="00873076">
        <w:trPr>
          <w:trHeight w:val="227"/>
        </w:trPr>
        <w:tc>
          <w:tcPr>
            <w:tcW w:w="3392" w:type="dxa"/>
            <w:gridSpan w:val="2"/>
            <w:shd w:val="clear" w:color="auto" w:fill="F2F2F2"/>
            <w:tcMar>
              <w:top w:w="100" w:type="dxa"/>
              <w:left w:w="100" w:type="dxa"/>
              <w:bottom w:w="100" w:type="dxa"/>
              <w:right w:w="100" w:type="dxa"/>
            </w:tcMar>
          </w:tcPr>
          <w:p w14:paraId="4D5812F8"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Bankas kods:</w:t>
            </w:r>
          </w:p>
        </w:tc>
        <w:tc>
          <w:tcPr>
            <w:tcW w:w="6074" w:type="dxa"/>
            <w:gridSpan w:val="3"/>
            <w:shd w:val="clear" w:color="auto" w:fill="auto"/>
            <w:tcMar>
              <w:top w:w="100" w:type="dxa"/>
              <w:left w:w="100" w:type="dxa"/>
              <w:bottom w:w="100" w:type="dxa"/>
              <w:right w:w="100" w:type="dxa"/>
            </w:tcMar>
          </w:tcPr>
          <w:p w14:paraId="46DC9CB2"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6EA51382" w14:textId="77777777" w:rsidTr="00873076">
        <w:trPr>
          <w:trHeight w:val="227"/>
        </w:trPr>
        <w:tc>
          <w:tcPr>
            <w:tcW w:w="3392" w:type="dxa"/>
            <w:gridSpan w:val="2"/>
            <w:shd w:val="clear" w:color="auto" w:fill="F2F2F2"/>
            <w:tcMar>
              <w:top w:w="100" w:type="dxa"/>
              <w:left w:w="100" w:type="dxa"/>
              <w:bottom w:w="100" w:type="dxa"/>
              <w:right w:w="100" w:type="dxa"/>
            </w:tcMar>
          </w:tcPr>
          <w:p w14:paraId="3A49ECFD"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Konta numurs:</w:t>
            </w:r>
          </w:p>
        </w:tc>
        <w:tc>
          <w:tcPr>
            <w:tcW w:w="6074" w:type="dxa"/>
            <w:gridSpan w:val="3"/>
            <w:shd w:val="clear" w:color="auto" w:fill="auto"/>
            <w:tcMar>
              <w:top w:w="100" w:type="dxa"/>
              <w:left w:w="100" w:type="dxa"/>
              <w:bottom w:w="100" w:type="dxa"/>
              <w:right w:w="100" w:type="dxa"/>
            </w:tcMar>
          </w:tcPr>
          <w:p w14:paraId="41157137"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D5BEFCD" w14:textId="77777777" w:rsidTr="00873076">
        <w:trPr>
          <w:trHeight w:val="510"/>
        </w:trPr>
        <w:tc>
          <w:tcPr>
            <w:tcW w:w="3392" w:type="dxa"/>
            <w:gridSpan w:val="2"/>
            <w:shd w:val="clear" w:color="auto" w:fill="F2F2F2"/>
            <w:tcMar>
              <w:top w:w="100" w:type="dxa"/>
              <w:left w:w="100" w:type="dxa"/>
              <w:bottom w:w="100" w:type="dxa"/>
              <w:right w:w="100" w:type="dxa"/>
            </w:tcMar>
          </w:tcPr>
          <w:p w14:paraId="4DEA5BD6" w14:textId="77777777" w:rsidR="00626279" w:rsidRPr="00626279" w:rsidRDefault="00626279" w:rsidP="00626279">
            <w:pPr>
              <w:widowControl w:val="0"/>
              <w:pBdr>
                <w:top w:val="nil"/>
                <w:left w:val="nil"/>
                <w:bottom w:val="nil"/>
                <w:right w:val="nil"/>
                <w:between w:val="nil"/>
              </w:pBdr>
              <w:jc w:val="both"/>
              <w:rPr>
                <w:b/>
                <w:color w:val="000000"/>
              </w:rPr>
            </w:pPr>
            <w:proofErr w:type="spellStart"/>
            <w:r w:rsidRPr="00626279">
              <w:rPr>
                <w:b/>
                <w:color w:val="000000"/>
              </w:rPr>
              <w:t>Pārstāvēttiesīgā</w:t>
            </w:r>
            <w:proofErr w:type="spellEnd"/>
            <w:r w:rsidRPr="00626279">
              <w:rPr>
                <w:b/>
                <w:color w:val="000000"/>
              </w:rPr>
              <w:t xml:space="preserve"> persona</w:t>
            </w:r>
          </w:p>
          <w:p w14:paraId="32D1F317" w14:textId="77777777" w:rsidR="00626279" w:rsidRPr="00626279" w:rsidRDefault="00626279" w:rsidP="00626279">
            <w:pPr>
              <w:widowControl w:val="0"/>
              <w:pBdr>
                <w:top w:val="nil"/>
                <w:left w:val="nil"/>
                <w:bottom w:val="nil"/>
                <w:right w:val="nil"/>
                <w:between w:val="nil"/>
              </w:pBdr>
              <w:jc w:val="both"/>
              <w:rPr>
                <w:b/>
                <w:color w:val="000000"/>
              </w:rPr>
            </w:pPr>
            <w:r w:rsidRPr="00626279">
              <w:rPr>
                <w:i/>
                <w:color w:val="000000"/>
                <w:sz w:val="20"/>
                <w:szCs w:val="20"/>
              </w:rPr>
              <w:t>(amats, 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3B6784B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53B815B" w14:textId="77777777" w:rsidTr="00873076">
        <w:trPr>
          <w:trHeight w:val="454"/>
        </w:trPr>
        <w:tc>
          <w:tcPr>
            <w:tcW w:w="3392" w:type="dxa"/>
            <w:gridSpan w:val="2"/>
            <w:shd w:val="clear" w:color="auto" w:fill="F2F2F2"/>
            <w:tcMar>
              <w:top w:w="100" w:type="dxa"/>
              <w:left w:w="100" w:type="dxa"/>
              <w:bottom w:w="100" w:type="dxa"/>
              <w:right w:w="100" w:type="dxa"/>
            </w:tcMar>
          </w:tcPr>
          <w:p w14:paraId="1B0B343C"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 xml:space="preserve">Pilnvarotā persona  </w:t>
            </w:r>
          </w:p>
          <w:p w14:paraId="17DFB472" w14:textId="77777777" w:rsidR="00626279" w:rsidRPr="00626279" w:rsidRDefault="00626279" w:rsidP="00626279">
            <w:pPr>
              <w:widowControl w:val="0"/>
              <w:pBdr>
                <w:top w:val="nil"/>
                <w:left w:val="nil"/>
                <w:bottom w:val="nil"/>
                <w:right w:val="nil"/>
                <w:between w:val="nil"/>
              </w:pBdr>
              <w:rPr>
                <w:b/>
                <w:color w:val="000000"/>
              </w:rPr>
            </w:pPr>
            <w:r w:rsidRPr="00626279">
              <w:rPr>
                <w:i/>
                <w:color w:val="000000"/>
                <w:sz w:val="20"/>
                <w:szCs w:val="20"/>
              </w:rPr>
              <w:t>(vārds,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7C1A3A4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40D3038"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26DE2A65" w14:textId="77777777" w:rsidR="00626279" w:rsidRPr="00626279" w:rsidRDefault="00626279" w:rsidP="00626279">
            <w:pPr>
              <w:tabs>
                <w:tab w:val="left" w:pos="324"/>
              </w:tabs>
              <w:spacing w:line="276" w:lineRule="auto"/>
              <w:ind w:left="324" w:hanging="324"/>
              <w:rPr>
                <w:color w:val="000000"/>
              </w:rPr>
            </w:pPr>
            <w:r w:rsidRPr="00626279">
              <w:rPr>
                <w:b/>
                <w:color w:val="000000"/>
              </w:rPr>
              <w:lastRenderedPageBreak/>
              <w:t>3. INFORMĀCIJA PAR KOMERCSABIEDRĪBU</w:t>
            </w:r>
          </w:p>
        </w:tc>
      </w:tr>
      <w:tr w:rsidR="00626279" w:rsidRPr="00626279" w14:paraId="04540C8B" w14:textId="77777777" w:rsidTr="00873076">
        <w:trPr>
          <w:trHeight w:val="340"/>
        </w:trPr>
        <w:tc>
          <w:tcPr>
            <w:tcW w:w="9466" w:type="dxa"/>
            <w:gridSpan w:val="5"/>
            <w:shd w:val="clear" w:color="auto" w:fill="F2F2F2"/>
            <w:tcMar>
              <w:top w:w="100" w:type="dxa"/>
              <w:left w:w="100" w:type="dxa"/>
              <w:bottom w:w="100" w:type="dxa"/>
              <w:right w:w="100" w:type="dxa"/>
            </w:tcMar>
          </w:tcPr>
          <w:p w14:paraId="78FFB1C7" w14:textId="77777777" w:rsidR="00626279" w:rsidRPr="00626279" w:rsidRDefault="00626279" w:rsidP="00626279">
            <w:pPr>
              <w:widowControl w:val="0"/>
              <w:pBdr>
                <w:top w:val="nil"/>
                <w:left w:val="nil"/>
                <w:bottom w:val="nil"/>
                <w:right w:val="nil"/>
                <w:between w:val="nil"/>
              </w:pBdr>
              <w:jc w:val="both"/>
              <w:rPr>
                <w:b/>
                <w:bCs/>
                <w:color w:val="000000"/>
                <w:spacing w:val="20"/>
              </w:rPr>
            </w:pPr>
            <w:bookmarkStart w:id="63" w:name="_Hlk111790541"/>
            <w:r w:rsidRPr="00626279">
              <w:rPr>
                <w:b/>
                <w:bCs/>
                <w:color w:val="000000"/>
              </w:rPr>
              <w:t xml:space="preserve">3.1. </w:t>
            </w:r>
            <w:r w:rsidRPr="00626279">
              <w:rPr>
                <w:rFonts w:eastAsia="Cambria"/>
                <w:b/>
                <w:bCs/>
              </w:rPr>
              <w:t>Komercsabiedrības</w:t>
            </w:r>
            <w:r w:rsidRPr="00626279">
              <w:rPr>
                <w:b/>
                <w:bCs/>
                <w:color w:val="000000"/>
              </w:rPr>
              <w:t xml:space="preserve"> veiktās komercdarbības apraksts, NACE kods</w:t>
            </w:r>
          </w:p>
        </w:tc>
      </w:tr>
      <w:bookmarkEnd w:id="63"/>
      <w:tr w:rsidR="00626279" w:rsidRPr="00626279" w14:paraId="6FE6EA61" w14:textId="77777777" w:rsidTr="00873076">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2771DDAE" w14:textId="77777777" w:rsidR="00626279" w:rsidRPr="00626279" w:rsidRDefault="00626279" w:rsidP="00626279">
            <w:pPr>
              <w:widowControl w:val="0"/>
              <w:pBdr>
                <w:top w:val="nil"/>
                <w:left w:val="nil"/>
                <w:bottom w:val="nil"/>
                <w:right w:val="nil"/>
                <w:between w:val="nil"/>
              </w:pBdr>
              <w:rPr>
                <w:color w:val="000000"/>
              </w:rPr>
            </w:pPr>
          </w:p>
          <w:p w14:paraId="565223FE" w14:textId="77777777" w:rsidR="00626279" w:rsidRPr="00626279" w:rsidRDefault="00626279" w:rsidP="00626279">
            <w:pPr>
              <w:widowControl w:val="0"/>
              <w:pBdr>
                <w:top w:val="nil"/>
                <w:left w:val="nil"/>
                <w:bottom w:val="nil"/>
                <w:right w:val="nil"/>
                <w:between w:val="nil"/>
              </w:pBdr>
              <w:rPr>
                <w:color w:val="000000"/>
              </w:rPr>
            </w:pPr>
          </w:p>
          <w:p w14:paraId="283BA190" w14:textId="77777777" w:rsidR="00626279" w:rsidRPr="00626279" w:rsidRDefault="00626279" w:rsidP="00626279">
            <w:pPr>
              <w:widowControl w:val="0"/>
              <w:pBdr>
                <w:top w:val="nil"/>
                <w:left w:val="nil"/>
                <w:bottom w:val="nil"/>
                <w:right w:val="nil"/>
                <w:between w:val="nil"/>
              </w:pBdr>
              <w:rPr>
                <w:color w:val="000000"/>
              </w:rPr>
            </w:pPr>
          </w:p>
          <w:p w14:paraId="12B1E66F" w14:textId="77777777" w:rsidR="00626279" w:rsidRPr="00626279" w:rsidRDefault="00626279" w:rsidP="00626279">
            <w:pPr>
              <w:widowControl w:val="0"/>
              <w:pBdr>
                <w:top w:val="nil"/>
                <w:left w:val="nil"/>
                <w:bottom w:val="nil"/>
                <w:right w:val="nil"/>
                <w:between w:val="nil"/>
              </w:pBdr>
              <w:rPr>
                <w:color w:val="000000"/>
              </w:rPr>
            </w:pPr>
          </w:p>
          <w:p w14:paraId="4DE1F0FD"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77FCFA5D" w14:textId="77777777" w:rsidTr="00873076">
        <w:trPr>
          <w:trHeight w:val="340"/>
        </w:trPr>
        <w:tc>
          <w:tcPr>
            <w:tcW w:w="9466" w:type="dxa"/>
            <w:gridSpan w:val="5"/>
            <w:shd w:val="clear" w:color="auto" w:fill="F2F2F2"/>
            <w:tcMar>
              <w:top w:w="100" w:type="dxa"/>
              <w:left w:w="100" w:type="dxa"/>
              <w:bottom w:w="100" w:type="dxa"/>
              <w:right w:w="100" w:type="dxa"/>
            </w:tcMar>
          </w:tcPr>
          <w:p w14:paraId="08BA8E97" w14:textId="77777777" w:rsidR="00626279" w:rsidRPr="00626279" w:rsidRDefault="00626279" w:rsidP="00626279">
            <w:pPr>
              <w:widowControl w:val="0"/>
              <w:pBdr>
                <w:top w:val="nil"/>
                <w:left w:val="nil"/>
                <w:bottom w:val="nil"/>
                <w:right w:val="nil"/>
                <w:between w:val="nil"/>
              </w:pBdr>
              <w:jc w:val="both"/>
              <w:rPr>
                <w:color w:val="000000"/>
                <w:sz w:val="21"/>
                <w:szCs w:val="21"/>
              </w:rPr>
            </w:pPr>
            <w:r w:rsidRPr="00626279">
              <w:rPr>
                <w:b/>
                <w:bCs/>
                <w:color w:val="000000"/>
              </w:rPr>
              <w:t xml:space="preserve">3.2. </w:t>
            </w:r>
            <w:r w:rsidRPr="00626279">
              <w:rPr>
                <w:rFonts w:eastAsia="Cambria"/>
                <w:b/>
                <w:bCs/>
              </w:rPr>
              <w:t>Komercsabiedrības</w:t>
            </w:r>
            <w:r w:rsidRPr="00626279">
              <w:rPr>
                <w:b/>
                <w:bCs/>
                <w:color w:val="000000"/>
              </w:rPr>
              <w:t xml:space="preserve"> s</w:t>
            </w:r>
            <w:r w:rsidRPr="00626279">
              <w:rPr>
                <w:b/>
                <w:bCs/>
              </w:rPr>
              <w:t>niegto pakalpojumu/ražotās produkcijas apraksts, kvalitāte</w:t>
            </w:r>
          </w:p>
        </w:tc>
      </w:tr>
      <w:tr w:rsidR="00626279" w:rsidRPr="00626279" w14:paraId="1BF96F62" w14:textId="77777777" w:rsidTr="00873076">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3F1DB4E0" w14:textId="77777777" w:rsidR="00626279" w:rsidRPr="00626279" w:rsidRDefault="00626279" w:rsidP="00626279">
            <w:pPr>
              <w:widowControl w:val="0"/>
              <w:pBdr>
                <w:top w:val="nil"/>
                <w:left w:val="nil"/>
                <w:bottom w:val="nil"/>
                <w:right w:val="nil"/>
                <w:between w:val="nil"/>
              </w:pBdr>
              <w:rPr>
                <w:color w:val="000000"/>
              </w:rPr>
            </w:pPr>
          </w:p>
          <w:p w14:paraId="71B0CF36" w14:textId="77777777" w:rsidR="00626279" w:rsidRPr="00626279" w:rsidRDefault="00626279" w:rsidP="00626279">
            <w:pPr>
              <w:widowControl w:val="0"/>
              <w:pBdr>
                <w:top w:val="nil"/>
                <w:left w:val="nil"/>
                <w:bottom w:val="nil"/>
                <w:right w:val="nil"/>
                <w:between w:val="nil"/>
              </w:pBdr>
              <w:rPr>
                <w:color w:val="000000"/>
              </w:rPr>
            </w:pPr>
          </w:p>
          <w:p w14:paraId="270A42A7" w14:textId="77777777" w:rsidR="00626279" w:rsidRPr="00626279" w:rsidRDefault="00626279" w:rsidP="00626279">
            <w:pPr>
              <w:widowControl w:val="0"/>
              <w:pBdr>
                <w:top w:val="nil"/>
                <w:left w:val="nil"/>
                <w:bottom w:val="nil"/>
                <w:right w:val="nil"/>
                <w:between w:val="nil"/>
              </w:pBdr>
              <w:rPr>
                <w:color w:val="000000"/>
              </w:rPr>
            </w:pPr>
          </w:p>
          <w:p w14:paraId="4FABDA35" w14:textId="77777777" w:rsidR="00626279" w:rsidRPr="00626279" w:rsidRDefault="00626279" w:rsidP="00626279">
            <w:pPr>
              <w:widowControl w:val="0"/>
              <w:pBdr>
                <w:top w:val="nil"/>
                <w:left w:val="nil"/>
                <w:bottom w:val="nil"/>
                <w:right w:val="nil"/>
                <w:between w:val="nil"/>
              </w:pBdr>
              <w:rPr>
                <w:color w:val="000000"/>
              </w:rPr>
            </w:pPr>
          </w:p>
          <w:p w14:paraId="0EDEFF6B"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7748A35A" w14:textId="77777777" w:rsidTr="00626279">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4B32CF54" w14:textId="77777777" w:rsidR="00626279" w:rsidRPr="00626279" w:rsidRDefault="00626279" w:rsidP="00626279">
            <w:pPr>
              <w:widowControl w:val="0"/>
              <w:pBdr>
                <w:top w:val="nil"/>
                <w:left w:val="nil"/>
                <w:bottom w:val="nil"/>
                <w:right w:val="nil"/>
                <w:between w:val="nil"/>
              </w:pBdr>
              <w:shd w:val="clear" w:color="auto" w:fill="F2F2F2"/>
              <w:rPr>
                <w:color w:val="000000"/>
              </w:rPr>
            </w:pPr>
            <w:r w:rsidRPr="00626279">
              <w:rPr>
                <w:b/>
                <w:bCs/>
                <w:color w:val="000000"/>
              </w:rPr>
              <w:t xml:space="preserve">3.3. </w:t>
            </w:r>
            <w:r w:rsidRPr="00626279">
              <w:rPr>
                <w:rFonts w:eastAsia="Cambria"/>
                <w:b/>
                <w:bCs/>
              </w:rPr>
              <w:t>Komercsabiedrības īstermiņa un ilgtermiņa mērķi</w:t>
            </w:r>
          </w:p>
        </w:tc>
      </w:tr>
      <w:tr w:rsidR="00626279" w:rsidRPr="00626279" w14:paraId="462D9ADF" w14:textId="77777777" w:rsidTr="00873076">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38AFABBB" w14:textId="77777777" w:rsidR="00626279" w:rsidRPr="00626279" w:rsidRDefault="00626279" w:rsidP="00626279">
            <w:pPr>
              <w:widowControl w:val="0"/>
              <w:pBdr>
                <w:top w:val="nil"/>
                <w:left w:val="nil"/>
                <w:bottom w:val="nil"/>
                <w:right w:val="nil"/>
                <w:between w:val="nil"/>
              </w:pBdr>
              <w:rPr>
                <w:color w:val="000000"/>
              </w:rPr>
            </w:pPr>
          </w:p>
          <w:p w14:paraId="465BFE79" w14:textId="77777777" w:rsidR="00626279" w:rsidRPr="00626279" w:rsidRDefault="00626279" w:rsidP="00626279">
            <w:pPr>
              <w:widowControl w:val="0"/>
              <w:pBdr>
                <w:top w:val="nil"/>
                <w:left w:val="nil"/>
                <w:bottom w:val="nil"/>
                <w:right w:val="nil"/>
                <w:between w:val="nil"/>
              </w:pBdr>
              <w:rPr>
                <w:color w:val="000000"/>
              </w:rPr>
            </w:pPr>
          </w:p>
          <w:p w14:paraId="523E441E" w14:textId="77777777" w:rsidR="00626279" w:rsidRPr="00626279" w:rsidRDefault="00626279" w:rsidP="00626279">
            <w:pPr>
              <w:widowControl w:val="0"/>
              <w:pBdr>
                <w:top w:val="nil"/>
                <w:left w:val="nil"/>
                <w:bottom w:val="nil"/>
                <w:right w:val="nil"/>
                <w:between w:val="nil"/>
              </w:pBdr>
              <w:rPr>
                <w:color w:val="000000"/>
              </w:rPr>
            </w:pPr>
          </w:p>
          <w:p w14:paraId="39C81CC6" w14:textId="77777777" w:rsidR="00626279" w:rsidRPr="00626279" w:rsidRDefault="00626279" w:rsidP="00626279">
            <w:pPr>
              <w:widowControl w:val="0"/>
              <w:pBdr>
                <w:top w:val="nil"/>
                <w:left w:val="nil"/>
                <w:bottom w:val="nil"/>
                <w:right w:val="nil"/>
                <w:between w:val="nil"/>
              </w:pBdr>
              <w:rPr>
                <w:color w:val="000000"/>
              </w:rPr>
            </w:pPr>
          </w:p>
          <w:p w14:paraId="4D04A4A8"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25AC8F8" w14:textId="77777777" w:rsidTr="00873076">
        <w:trPr>
          <w:trHeight w:val="340"/>
        </w:trPr>
        <w:tc>
          <w:tcPr>
            <w:tcW w:w="9466" w:type="dxa"/>
            <w:gridSpan w:val="5"/>
            <w:shd w:val="clear" w:color="auto" w:fill="F2F2F2"/>
            <w:tcMar>
              <w:top w:w="100" w:type="dxa"/>
              <w:left w:w="100" w:type="dxa"/>
              <w:bottom w:w="100" w:type="dxa"/>
              <w:right w:w="100" w:type="dxa"/>
            </w:tcMar>
            <w:vAlign w:val="center"/>
          </w:tcPr>
          <w:p w14:paraId="5E9B2EAF" w14:textId="77777777" w:rsidR="00626279" w:rsidRPr="00626279" w:rsidRDefault="00626279" w:rsidP="00626279">
            <w:pPr>
              <w:widowControl w:val="0"/>
              <w:pBdr>
                <w:top w:val="nil"/>
                <w:left w:val="nil"/>
                <w:bottom w:val="nil"/>
                <w:right w:val="nil"/>
                <w:between w:val="nil"/>
              </w:pBdr>
              <w:rPr>
                <w:rFonts w:eastAsia="Cambria"/>
                <w:b/>
                <w:bCs/>
              </w:rPr>
            </w:pPr>
            <w:r w:rsidRPr="00626279">
              <w:rPr>
                <w:b/>
                <w:bCs/>
                <w:color w:val="000000"/>
              </w:rPr>
              <w:t xml:space="preserve">3.4. </w:t>
            </w:r>
            <w:r w:rsidRPr="00626279">
              <w:rPr>
                <w:rFonts w:eastAsia="Cambria"/>
                <w:b/>
                <w:bCs/>
              </w:rPr>
              <w:t>Komercsabiedrības finanšu rādītāji pēdējos trijos gados</w:t>
            </w:r>
          </w:p>
        </w:tc>
      </w:tr>
      <w:tr w:rsidR="00626279" w:rsidRPr="00626279" w14:paraId="136C8F02"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FDC79F4"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783F77C1"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2019.gads</w:t>
            </w:r>
          </w:p>
        </w:tc>
        <w:tc>
          <w:tcPr>
            <w:tcW w:w="2198" w:type="dxa"/>
            <w:tcBorders>
              <w:left w:val="single" w:sz="4" w:space="0" w:color="auto"/>
              <w:right w:val="single" w:sz="4" w:space="0" w:color="auto"/>
            </w:tcBorders>
            <w:shd w:val="clear" w:color="auto" w:fill="auto"/>
            <w:vAlign w:val="center"/>
          </w:tcPr>
          <w:p w14:paraId="35E23075"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2020.gads</w:t>
            </w:r>
          </w:p>
        </w:tc>
        <w:tc>
          <w:tcPr>
            <w:tcW w:w="2198" w:type="dxa"/>
            <w:tcBorders>
              <w:left w:val="single" w:sz="4" w:space="0" w:color="auto"/>
            </w:tcBorders>
            <w:shd w:val="clear" w:color="auto" w:fill="auto"/>
            <w:vAlign w:val="center"/>
          </w:tcPr>
          <w:p w14:paraId="4169D065"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2021.gads</w:t>
            </w:r>
          </w:p>
        </w:tc>
      </w:tr>
      <w:tr w:rsidR="00626279" w:rsidRPr="00626279" w14:paraId="71AF6EB1"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46B6EACF"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725AF20B"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260490F3"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183984FC" w14:textId="77777777" w:rsidR="00626279" w:rsidRPr="00626279" w:rsidRDefault="00626279" w:rsidP="00626279">
            <w:pPr>
              <w:widowControl w:val="0"/>
              <w:pBdr>
                <w:top w:val="nil"/>
                <w:left w:val="nil"/>
                <w:bottom w:val="nil"/>
                <w:right w:val="nil"/>
                <w:between w:val="nil"/>
              </w:pBdr>
              <w:jc w:val="center"/>
              <w:rPr>
                <w:color w:val="000000"/>
              </w:rPr>
            </w:pPr>
          </w:p>
        </w:tc>
      </w:tr>
    </w:tbl>
    <w:p w14:paraId="72367083"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p w14:paraId="2D87474E"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2B6C9B71"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39C73C99" w14:textId="77777777" w:rsidR="00626279" w:rsidRPr="00626279" w:rsidRDefault="00626279" w:rsidP="00626279">
            <w:pPr>
              <w:widowControl w:val="0"/>
              <w:pBdr>
                <w:top w:val="nil"/>
                <w:left w:val="nil"/>
                <w:bottom w:val="nil"/>
                <w:right w:val="nil"/>
                <w:between w:val="nil"/>
              </w:pBdr>
              <w:ind w:left="977" w:right="153" w:hanging="977"/>
              <w:rPr>
                <w:b/>
              </w:rPr>
            </w:pPr>
            <w:r w:rsidRPr="00626279">
              <w:rPr>
                <w:b/>
                <w:color w:val="000000"/>
              </w:rPr>
              <w:t xml:space="preserve">4. </w:t>
            </w:r>
            <w:r w:rsidRPr="00626279">
              <w:rPr>
                <w:b/>
              </w:rPr>
              <w:t xml:space="preserve">KOMERCSABIEDRĪBAS PLĀNOTĀ DARBĪBA NOMAS OBJEKTĀ </w:t>
            </w:r>
          </w:p>
        </w:tc>
      </w:tr>
      <w:tr w:rsidR="00626279" w:rsidRPr="00626279" w14:paraId="47ED4AF9" w14:textId="77777777" w:rsidTr="00873076">
        <w:trPr>
          <w:trHeight w:val="340"/>
        </w:trPr>
        <w:tc>
          <w:tcPr>
            <w:tcW w:w="9466" w:type="dxa"/>
            <w:shd w:val="clear" w:color="auto" w:fill="F2F2F2"/>
            <w:tcMar>
              <w:top w:w="100" w:type="dxa"/>
              <w:left w:w="100" w:type="dxa"/>
              <w:bottom w:w="100" w:type="dxa"/>
              <w:right w:w="100" w:type="dxa"/>
            </w:tcMar>
            <w:vAlign w:val="center"/>
          </w:tcPr>
          <w:p w14:paraId="0093FA13" w14:textId="77777777" w:rsidR="00626279" w:rsidRPr="00626279" w:rsidRDefault="00626279" w:rsidP="00626279">
            <w:pPr>
              <w:widowControl w:val="0"/>
              <w:pBdr>
                <w:top w:val="nil"/>
                <w:left w:val="nil"/>
                <w:bottom w:val="nil"/>
                <w:right w:val="nil"/>
                <w:between w:val="nil"/>
              </w:pBdr>
              <w:jc w:val="both"/>
              <w:rPr>
                <w:rFonts w:eastAsia="Cambria"/>
                <w:b/>
                <w:bCs/>
              </w:rPr>
            </w:pPr>
            <w:r w:rsidRPr="00626279">
              <w:rPr>
                <w:b/>
                <w:bCs/>
                <w:color w:val="000000"/>
              </w:rPr>
              <w:t>4.1. Nomas objekta (Ēkas un tai piegulošās zemes)</w:t>
            </w:r>
            <w:r w:rsidRPr="00626279">
              <w:rPr>
                <w:rFonts w:eastAsia="Cambria"/>
                <w:b/>
                <w:bCs/>
              </w:rPr>
              <w:t xml:space="preserve"> izmantošanas mērķis, plānotā saimnieciskā darbība, NACE kods  </w:t>
            </w:r>
          </w:p>
        </w:tc>
      </w:tr>
      <w:tr w:rsidR="00626279" w:rsidRPr="00626279" w14:paraId="5683AF5F" w14:textId="77777777" w:rsidTr="00873076">
        <w:trPr>
          <w:trHeight w:val="564"/>
        </w:trPr>
        <w:tc>
          <w:tcPr>
            <w:tcW w:w="9466" w:type="dxa"/>
            <w:shd w:val="clear" w:color="auto" w:fill="auto"/>
            <w:tcMar>
              <w:top w:w="100" w:type="dxa"/>
              <w:left w:w="100" w:type="dxa"/>
              <w:bottom w:w="100" w:type="dxa"/>
              <w:right w:w="100" w:type="dxa"/>
            </w:tcMar>
          </w:tcPr>
          <w:p w14:paraId="75620267" w14:textId="77777777" w:rsidR="00626279" w:rsidRPr="00626279" w:rsidRDefault="00626279" w:rsidP="00626279">
            <w:pPr>
              <w:widowControl w:val="0"/>
              <w:pBdr>
                <w:top w:val="nil"/>
                <w:left w:val="nil"/>
                <w:bottom w:val="nil"/>
                <w:right w:val="nil"/>
                <w:between w:val="nil"/>
              </w:pBdr>
              <w:rPr>
                <w:color w:val="000000"/>
              </w:rPr>
            </w:pPr>
          </w:p>
          <w:p w14:paraId="4C032DD1" w14:textId="77777777" w:rsidR="00626279" w:rsidRPr="00626279" w:rsidRDefault="00626279" w:rsidP="00626279">
            <w:pPr>
              <w:widowControl w:val="0"/>
              <w:pBdr>
                <w:top w:val="nil"/>
                <w:left w:val="nil"/>
                <w:bottom w:val="nil"/>
                <w:right w:val="nil"/>
                <w:between w:val="nil"/>
              </w:pBdr>
              <w:rPr>
                <w:color w:val="000000"/>
              </w:rPr>
            </w:pPr>
          </w:p>
          <w:p w14:paraId="31018344" w14:textId="77777777" w:rsidR="00626279" w:rsidRPr="00626279" w:rsidRDefault="00626279" w:rsidP="00626279">
            <w:pPr>
              <w:widowControl w:val="0"/>
              <w:pBdr>
                <w:top w:val="nil"/>
                <w:left w:val="nil"/>
                <w:bottom w:val="nil"/>
                <w:right w:val="nil"/>
                <w:between w:val="nil"/>
              </w:pBdr>
              <w:rPr>
                <w:color w:val="000000"/>
              </w:rPr>
            </w:pPr>
          </w:p>
          <w:p w14:paraId="2215A777" w14:textId="77777777" w:rsidR="00626279" w:rsidRPr="00626279" w:rsidRDefault="00626279" w:rsidP="00626279">
            <w:pPr>
              <w:widowControl w:val="0"/>
              <w:pBdr>
                <w:top w:val="nil"/>
                <w:left w:val="nil"/>
                <w:bottom w:val="nil"/>
                <w:right w:val="nil"/>
                <w:between w:val="nil"/>
              </w:pBdr>
              <w:rPr>
                <w:color w:val="000000"/>
              </w:rPr>
            </w:pPr>
          </w:p>
          <w:p w14:paraId="33C638F4"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D0D3C4C" w14:textId="77777777" w:rsidTr="00873076">
        <w:trPr>
          <w:trHeight w:val="166"/>
        </w:trPr>
        <w:tc>
          <w:tcPr>
            <w:tcW w:w="9466" w:type="dxa"/>
            <w:shd w:val="clear" w:color="auto" w:fill="F2F2F2"/>
            <w:tcMar>
              <w:top w:w="100" w:type="dxa"/>
              <w:left w:w="100" w:type="dxa"/>
              <w:bottom w:w="100" w:type="dxa"/>
              <w:right w:w="100" w:type="dxa"/>
            </w:tcMar>
          </w:tcPr>
          <w:p w14:paraId="14EBBB56"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 xml:space="preserve">4.2. Plānoto investīciju (līdz 2023.gada 31.decembrim) apraksts </w:t>
            </w:r>
          </w:p>
          <w:p w14:paraId="327E9455" w14:textId="77777777" w:rsidR="00626279" w:rsidRPr="00626279" w:rsidRDefault="00626279" w:rsidP="00626279">
            <w:pPr>
              <w:widowControl w:val="0"/>
              <w:pBdr>
                <w:top w:val="nil"/>
                <w:left w:val="nil"/>
                <w:bottom w:val="nil"/>
                <w:right w:val="nil"/>
                <w:between w:val="nil"/>
              </w:pBdr>
              <w:rPr>
                <w:rFonts w:eastAsia="Cambria"/>
                <w:b/>
                <w:bCs/>
                <w:sz w:val="21"/>
                <w:szCs w:val="21"/>
              </w:rPr>
            </w:pPr>
            <w:r w:rsidRPr="00626279">
              <w:rPr>
                <w:i/>
                <w:iCs/>
                <w:color w:val="000000"/>
                <w:sz w:val="21"/>
                <w:szCs w:val="21"/>
              </w:rPr>
              <w:t>(investīciju pamatojums, finansēšanas veids un avots)</w:t>
            </w:r>
          </w:p>
        </w:tc>
      </w:tr>
      <w:tr w:rsidR="00626279" w:rsidRPr="00626279" w14:paraId="0A85A582" w14:textId="77777777" w:rsidTr="00873076">
        <w:trPr>
          <w:trHeight w:val="1167"/>
        </w:trPr>
        <w:tc>
          <w:tcPr>
            <w:tcW w:w="9466" w:type="dxa"/>
            <w:shd w:val="clear" w:color="auto" w:fill="auto"/>
            <w:tcMar>
              <w:top w:w="100" w:type="dxa"/>
              <w:left w:w="100" w:type="dxa"/>
              <w:bottom w:w="100" w:type="dxa"/>
              <w:right w:w="100" w:type="dxa"/>
            </w:tcMar>
          </w:tcPr>
          <w:p w14:paraId="3FCF0B06" w14:textId="77777777" w:rsidR="00626279" w:rsidRPr="00626279" w:rsidRDefault="00626279" w:rsidP="00626279">
            <w:pPr>
              <w:widowControl w:val="0"/>
              <w:pBdr>
                <w:top w:val="nil"/>
                <w:left w:val="nil"/>
                <w:bottom w:val="nil"/>
                <w:right w:val="nil"/>
                <w:between w:val="nil"/>
              </w:pBdr>
              <w:rPr>
                <w:color w:val="000000"/>
              </w:rPr>
            </w:pPr>
          </w:p>
          <w:p w14:paraId="04E6AFBD" w14:textId="77777777" w:rsidR="00626279" w:rsidRPr="00626279" w:rsidRDefault="00626279" w:rsidP="00626279">
            <w:pPr>
              <w:widowControl w:val="0"/>
              <w:pBdr>
                <w:top w:val="nil"/>
                <w:left w:val="nil"/>
                <w:bottom w:val="nil"/>
                <w:right w:val="nil"/>
                <w:between w:val="nil"/>
              </w:pBdr>
              <w:rPr>
                <w:color w:val="000000"/>
              </w:rPr>
            </w:pPr>
          </w:p>
          <w:p w14:paraId="20F08EDF"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 </w:t>
            </w:r>
          </w:p>
          <w:p w14:paraId="47A5D71B" w14:textId="77777777" w:rsidR="00626279" w:rsidRPr="00626279" w:rsidRDefault="00626279" w:rsidP="00626279">
            <w:pPr>
              <w:widowControl w:val="0"/>
              <w:pBdr>
                <w:top w:val="nil"/>
                <w:left w:val="nil"/>
                <w:bottom w:val="nil"/>
                <w:right w:val="nil"/>
                <w:between w:val="nil"/>
              </w:pBdr>
              <w:rPr>
                <w:color w:val="000000"/>
              </w:rPr>
            </w:pPr>
          </w:p>
          <w:p w14:paraId="4039F555" w14:textId="77777777" w:rsidR="00626279" w:rsidRPr="00626279" w:rsidRDefault="00626279" w:rsidP="00626279">
            <w:pPr>
              <w:widowControl w:val="0"/>
              <w:pBdr>
                <w:top w:val="nil"/>
                <w:left w:val="nil"/>
                <w:bottom w:val="nil"/>
                <w:right w:val="nil"/>
                <w:between w:val="nil"/>
              </w:pBdr>
              <w:rPr>
                <w:b/>
                <w:bCs/>
                <w:color w:val="000000"/>
              </w:rPr>
            </w:pPr>
          </w:p>
        </w:tc>
      </w:tr>
    </w:tbl>
    <w:p w14:paraId="442B27B8" w14:textId="77777777" w:rsidR="00626279" w:rsidRPr="00626279" w:rsidRDefault="00626279" w:rsidP="00626279">
      <w:pPr>
        <w:spacing w:before="100" w:after="200" w:line="276" w:lineRule="auto"/>
        <w:rPr>
          <w:rFonts w:ascii="Cambria" w:eastAsia="Cambria" w:hAnsi="Cambria" w:cs="Cambria"/>
          <w:sz w:val="20"/>
          <w:szCs w:val="20"/>
        </w:rPr>
      </w:pPr>
      <w:r w:rsidRPr="00626279">
        <w:rPr>
          <w:rFonts w:ascii="Cambria" w:eastAsia="Cambria" w:hAnsi="Cambria" w:cs="Cambria"/>
          <w:sz w:val="20"/>
          <w:szCs w:val="20"/>
        </w:rPr>
        <w:br w:type="page"/>
      </w: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626279" w:rsidRPr="00626279" w14:paraId="74D29780" w14:textId="77777777" w:rsidTr="00873076">
        <w:trPr>
          <w:trHeight w:val="340"/>
        </w:trPr>
        <w:tc>
          <w:tcPr>
            <w:tcW w:w="9466" w:type="dxa"/>
            <w:gridSpan w:val="2"/>
            <w:shd w:val="clear" w:color="auto" w:fill="F2F2F2"/>
            <w:tcMar>
              <w:top w:w="100" w:type="dxa"/>
              <w:left w:w="100" w:type="dxa"/>
              <w:bottom w:w="100" w:type="dxa"/>
              <w:right w:w="100" w:type="dxa"/>
            </w:tcMar>
          </w:tcPr>
          <w:p w14:paraId="469FA039"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lastRenderedPageBreak/>
              <w:t>4.3. Plānoto ilgtermiņa ieguldījumu (līdz 2023.gada 31.decembrim) apjoms</w:t>
            </w:r>
          </w:p>
        </w:tc>
      </w:tr>
      <w:tr w:rsidR="00626279" w:rsidRPr="00626279" w14:paraId="26421B3E" w14:textId="77777777" w:rsidTr="00626279">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4E0AFFD0" w14:textId="77777777" w:rsidR="00626279" w:rsidRPr="00626279" w:rsidRDefault="00626279" w:rsidP="00626279">
            <w:pPr>
              <w:widowControl w:val="0"/>
              <w:pBdr>
                <w:top w:val="nil"/>
                <w:left w:val="nil"/>
                <w:bottom w:val="nil"/>
                <w:right w:val="nil"/>
                <w:between w:val="nil"/>
              </w:pBdr>
              <w:jc w:val="center"/>
              <w:rPr>
                <w:color w:val="000000"/>
              </w:rPr>
            </w:pPr>
            <w:r w:rsidRPr="00626279">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1704A136"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 xml:space="preserve">Plānoto ilgtermiņa ieguldījumu summa </w:t>
            </w:r>
          </w:p>
          <w:p w14:paraId="27A95582"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w:t>
            </w:r>
            <w:proofErr w:type="spellStart"/>
            <w:r w:rsidRPr="00626279">
              <w:rPr>
                <w:b/>
                <w:i/>
                <w:color w:val="000000"/>
              </w:rPr>
              <w:t>euro</w:t>
            </w:r>
            <w:proofErr w:type="spellEnd"/>
            <w:r w:rsidRPr="00626279">
              <w:rPr>
                <w:b/>
                <w:color w:val="000000"/>
              </w:rPr>
              <w:t>)</w:t>
            </w:r>
          </w:p>
        </w:tc>
      </w:tr>
      <w:tr w:rsidR="00626279" w:rsidRPr="00626279" w14:paraId="0F006958" w14:textId="77777777" w:rsidTr="00873076">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11BEA25"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6F2785D"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808689C" w14:textId="77777777" w:rsidTr="00873076">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D61B7B"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9E8EE3D"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FA7E0C8" w14:textId="77777777" w:rsidTr="00873076">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5A20955" w14:textId="77777777" w:rsidR="00626279" w:rsidRPr="00626279" w:rsidRDefault="00626279" w:rsidP="00626279">
            <w:pPr>
              <w:widowControl w:val="0"/>
              <w:pBdr>
                <w:top w:val="nil"/>
                <w:left w:val="nil"/>
                <w:bottom w:val="nil"/>
                <w:right w:val="nil"/>
                <w:between w:val="nil"/>
              </w:pBdr>
              <w:jc w:val="right"/>
              <w:rPr>
                <w:color w:val="000000"/>
              </w:rPr>
            </w:pPr>
            <w:r w:rsidRPr="00626279">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244CC17F" w14:textId="77777777" w:rsidR="00626279" w:rsidRPr="00626279" w:rsidRDefault="00626279" w:rsidP="00626279">
            <w:pPr>
              <w:widowControl w:val="0"/>
              <w:pBdr>
                <w:top w:val="nil"/>
                <w:left w:val="nil"/>
                <w:bottom w:val="nil"/>
                <w:right w:val="nil"/>
                <w:between w:val="nil"/>
              </w:pBdr>
              <w:rPr>
                <w:color w:val="000000"/>
              </w:rPr>
            </w:pPr>
          </w:p>
        </w:tc>
      </w:tr>
    </w:tbl>
    <w:p w14:paraId="5667229C" w14:textId="77777777" w:rsidR="00626279" w:rsidRPr="00626279" w:rsidRDefault="00626279" w:rsidP="00626279">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626279" w:rsidRPr="00626279" w14:paraId="329444C5" w14:textId="77777777" w:rsidTr="00873076">
        <w:trPr>
          <w:trHeight w:val="571"/>
        </w:trPr>
        <w:tc>
          <w:tcPr>
            <w:tcW w:w="9451" w:type="dxa"/>
            <w:gridSpan w:val="2"/>
            <w:shd w:val="clear" w:color="auto" w:fill="DDDDDD"/>
            <w:tcMar>
              <w:top w:w="100" w:type="dxa"/>
              <w:left w:w="100" w:type="dxa"/>
              <w:bottom w:w="100" w:type="dxa"/>
              <w:right w:w="100" w:type="dxa"/>
            </w:tcMar>
          </w:tcPr>
          <w:p w14:paraId="4DA79F3A" w14:textId="77777777" w:rsidR="00626279" w:rsidRPr="00626279" w:rsidRDefault="00626279" w:rsidP="00626279">
            <w:pPr>
              <w:widowControl w:val="0"/>
              <w:pBdr>
                <w:top w:val="nil"/>
                <w:left w:val="nil"/>
                <w:bottom w:val="nil"/>
                <w:right w:val="nil"/>
                <w:between w:val="nil"/>
              </w:pBdr>
              <w:spacing w:line="229" w:lineRule="auto"/>
              <w:ind w:right="-5"/>
              <w:jc w:val="both"/>
              <w:rPr>
                <w:b/>
                <w:color w:val="000000"/>
              </w:rPr>
            </w:pPr>
            <w:r w:rsidRPr="00626279">
              <w:rPr>
                <w:b/>
                <w:color w:val="000000"/>
              </w:rPr>
              <w:t xml:space="preserve">4.4. Plānotais </w:t>
            </w:r>
            <w:r w:rsidRPr="00626279">
              <w:rPr>
                <w:b/>
                <w:bCs/>
                <w:color w:val="000000"/>
              </w:rPr>
              <w:t>līdz 2023.gada 31.decembrim</w:t>
            </w:r>
            <w:r w:rsidRPr="00626279">
              <w:rPr>
                <w:b/>
                <w:color w:val="000000"/>
              </w:rPr>
              <w:t xml:space="preserve"> jaunradītu pilna laika </w:t>
            </w:r>
            <w:r w:rsidRPr="00626279">
              <w:rPr>
                <w:b/>
                <w:bCs/>
              </w:rPr>
              <w:t xml:space="preserve">darba vietu skaits komercsabiedrībā </w:t>
            </w:r>
          </w:p>
        </w:tc>
      </w:tr>
      <w:tr w:rsidR="00626279" w:rsidRPr="00626279" w14:paraId="409D907D" w14:textId="77777777" w:rsidTr="00873076">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7D1F0517" w14:textId="77777777" w:rsidR="00626279" w:rsidRPr="00626279" w:rsidRDefault="00626279" w:rsidP="00626279">
            <w:pPr>
              <w:widowControl w:val="0"/>
              <w:pBdr>
                <w:top w:val="nil"/>
                <w:left w:val="nil"/>
                <w:bottom w:val="nil"/>
                <w:right w:val="nil"/>
                <w:between w:val="nil"/>
              </w:pBdr>
              <w:ind w:firstLine="45"/>
              <w:rPr>
                <w:b/>
                <w:color w:val="000000"/>
              </w:rPr>
            </w:pPr>
            <w:r w:rsidRPr="00626279">
              <w:rPr>
                <w:b/>
                <w:color w:val="000000"/>
              </w:rPr>
              <w:t xml:space="preserve"> Darba vietu skaits </w:t>
            </w:r>
          </w:p>
        </w:tc>
        <w:tc>
          <w:tcPr>
            <w:tcW w:w="4206" w:type="dxa"/>
            <w:tcBorders>
              <w:left w:val="single" w:sz="4" w:space="0" w:color="auto"/>
            </w:tcBorders>
            <w:shd w:val="clear" w:color="auto" w:fill="auto"/>
          </w:tcPr>
          <w:p w14:paraId="2A134728" w14:textId="77777777" w:rsidR="00626279" w:rsidRPr="00626279" w:rsidRDefault="00626279" w:rsidP="00626279">
            <w:pPr>
              <w:widowControl w:val="0"/>
              <w:pBdr>
                <w:top w:val="nil"/>
                <w:left w:val="nil"/>
                <w:bottom w:val="nil"/>
                <w:right w:val="nil"/>
                <w:between w:val="nil"/>
              </w:pBdr>
              <w:rPr>
                <w:b/>
                <w:color w:val="000000"/>
              </w:rPr>
            </w:pPr>
          </w:p>
        </w:tc>
      </w:tr>
    </w:tbl>
    <w:p w14:paraId="77BCE5C5" w14:textId="77777777" w:rsidR="00626279" w:rsidRPr="00626279" w:rsidRDefault="00626279" w:rsidP="00626279">
      <w:pPr>
        <w:widowControl w:val="0"/>
        <w:pBdr>
          <w:top w:val="nil"/>
          <w:left w:val="nil"/>
          <w:bottom w:val="nil"/>
          <w:right w:val="nil"/>
          <w:between w:val="nil"/>
        </w:pBdr>
        <w:spacing w:line="228" w:lineRule="auto"/>
        <w:jc w:val="both"/>
        <w:rPr>
          <w:color w:val="000000"/>
        </w:rPr>
      </w:pPr>
    </w:p>
    <w:p w14:paraId="24C7B905" w14:textId="77777777" w:rsidR="00626279" w:rsidRPr="00626279" w:rsidRDefault="00626279" w:rsidP="00626279">
      <w:pPr>
        <w:widowControl w:val="0"/>
        <w:pBdr>
          <w:top w:val="nil"/>
          <w:left w:val="nil"/>
          <w:bottom w:val="nil"/>
          <w:right w:val="nil"/>
          <w:between w:val="nil"/>
        </w:pBdr>
        <w:spacing w:before="100" w:after="200" w:line="228" w:lineRule="auto"/>
        <w:jc w:val="both"/>
        <w:rPr>
          <w:color w:val="000000"/>
        </w:rPr>
      </w:pPr>
      <w:r w:rsidRPr="00626279">
        <w:rPr>
          <w:color w:val="000000"/>
        </w:rPr>
        <w:t xml:space="preserve">Ar šī pieteikuma iesniegšanu </w:t>
      </w:r>
      <w:r w:rsidRPr="00626279">
        <w:rPr>
          <w:rFonts w:eastAsia="Cambria"/>
          <w:i/>
        </w:rPr>
        <w:t>&lt;Nomas tiesību pretendenta nosaukums&gt;</w:t>
      </w:r>
      <w:r w:rsidRPr="00626279">
        <w:rPr>
          <w:rFonts w:eastAsia="Cambria"/>
        </w:rPr>
        <w:t xml:space="preserve"> </w:t>
      </w:r>
      <w:r w:rsidRPr="00626279">
        <w:rPr>
          <w:color w:val="000000"/>
        </w:rPr>
        <w:t xml:space="preserve"> (turpmāk – Pretendents) piesaka savu dalību Gulbenes novada pašvaldības nekustamā īpašuma </w:t>
      </w:r>
      <w:r w:rsidRPr="00626279">
        <w:rPr>
          <w:bCs/>
        </w:rPr>
        <w:t>Lizuma pagastā ar nosaukumu “Pinkas” ražošanas/noliktavas ēkas daļas 1784,05 m</w:t>
      </w:r>
      <w:r w:rsidRPr="00626279">
        <w:rPr>
          <w:bCs/>
          <w:vertAlign w:val="superscript"/>
        </w:rPr>
        <w:t>2</w:t>
      </w:r>
      <w:r w:rsidRPr="00626279">
        <w:rPr>
          <w:bCs/>
        </w:rPr>
        <w:t xml:space="preserve"> platībā un zemes vienības ar kadastra apzīmējumu 5072 006 0238 daļas </w:t>
      </w:r>
      <w:r w:rsidRPr="00626279">
        <w:rPr>
          <w:color w:val="000000"/>
        </w:rPr>
        <w:t>(turpmāk – Nomas objekts) nomas tiesību otrajā mutiskā izsolē (turpmāk – izsole) un apliecina, ka:</w:t>
      </w:r>
    </w:p>
    <w:p w14:paraId="1D11B170"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Pretendentam ir skaidras un saprotamas Pretendenta tiesības un pienākumi, kas ir noteikti izsoles noteikumos un normatīvajos aktos;</w:t>
      </w:r>
    </w:p>
    <w:p w14:paraId="4AD0C724"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 xml:space="preserve">Pretendents ir iepazinies ar izsoles noteikumiem, tai skaitā visiem to pielikumiem, saturu, atzīst tos par pareiziem, saprotamiem un atbilstošiem; </w:t>
      </w:r>
    </w:p>
    <w:p w14:paraId="4674856C"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7F2F55CD"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5FB83F2"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uz pieteikuma iesniegšanas dienu Pretendentam nav neizpildītu maksājumu saistību par līgumiem</w:t>
      </w:r>
      <w:r w:rsidRPr="00626279">
        <w:rPr>
          <w:rFonts w:cs="Cambria"/>
          <w:color w:val="000000"/>
        </w:rPr>
        <w:t>, tai skaitā Pretendents</w:t>
      </w:r>
      <w:r w:rsidRPr="00626279">
        <w:rPr>
          <w:color w:val="000000"/>
        </w:rPr>
        <w:t xml:space="preserve"> nav atzīstams par nelabticīgu nomnieku, ievērojot izsoles noteikumu 5.3.4. punktā noteikto;</w:t>
      </w:r>
    </w:p>
    <w:p w14:paraId="2D01B91A"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rPr>
        <w:t xml:space="preserve">uz pieteikuma iesniegšanas brīdi Pretendentam ar tiesas spriedumu nav pasludināts maksātnespējas process, netiek īstenots tiesiskās aizsardzības process vai </w:t>
      </w:r>
      <w:proofErr w:type="spellStart"/>
      <w:r w:rsidRPr="00626279">
        <w:rPr>
          <w:rFonts w:eastAsia="Cambria"/>
        </w:rPr>
        <w:t>ārpustiesas</w:t>
      </w:r>
      <w:proofErr w:type="spellEnd"/>
      <w:r w:rsidRPr="00626279">
        <w:rPr>
          <w:rFonts w:eastAsia="Cambria"/>
        </w:rPr>
        <w:t xml:space="preserve"> tiesiskās aizsardzības process, tā saimnieciskā darbība nav apturēta vai izbeigta, tam nav uzsākts likvidācijas process;</w:t>
      </w:r>
    </w:p>
    <w:p w14:paraId="3626DA49"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 xml:space="preserve">uz pieteikuma iesniegšanas dienu Pretendentam </w:t>
      </w:r>
      <w:r w:rsidRPr="00626279">
        <w:rPr>
          <w:rFonts w:eastAsia="Cambria"/>
        </w:rPr>
        <w:t>nav nodokļu, tostarp nekustamā īpašuma nodokļu un pašvaldības nodevu, parādu;</w:t>
      </w:r>
    </w:p>
    <w:p w14:paraId="0B90F312"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color w:val="000000"/>
        </w:rPr>
        <w:t xml:space="preserve">attiecībā uz Pretendentu, tās valdes vai padomes locekli, patieso labuma guvēju, </w:t>
      </w:r>
      <w:proofErr w:type="spellStart"/>
      <w:r w:rsidRPr="00626279">
        <w:rPr>
          <w:rFonts w:eastAsia="Cambria"/>
          <w:color w:val="000000"/>
        </w:rPr>
        <w:t>pārstāvēttiesīgo</w:t>
      </w:r>
      <w:proofErr w:type="spellEnd"/>
      <w:r w:rsidRPr="00626279">
        <w:rPr>
          <w:rFonts w:eastAsia="Cambria"/>
          <w:color w:val="000000"/>
        </w:rPr>
        <w:t xml:space="preserve"> personu vai prokūristu, vai personu, kura ir pilnvarota pārstāvēt Pretendentu darbībās, kas saistītas ar filiāli, vai personālsabiedrības biedru, tā valdes vai padomes locekli, patieso labuma guvēju, </w:t>
      </w:r>
      <w:proofErr w:type="spellStart"/>
      <w:r w:rsidRPr="00626279">
        <w:rPr>
          <w:rFonts w:eastAsia="Cambria"/>
          <w:color w:val="000000"/>
        </w:rPr>
        <w:t>pārstāvēttiesīgo</w:t>
      </w:r>
      <w:proofErr w:type="spellEnd"/>
      <w:r w:rsidRPr="00626279">
        <w:rPr>
          <w:rFonts w:eastAsia="Cambria"/>
          <w:color w:val="000000"/>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2C9B721"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 xml:space="preserve">Pretendents nav ieinteresēts citu Pretendentu šai izsolei iesniegtajos piedāvājumos, </w:t>
      </w:r>
      <w:r w:rsidRPr="00626279">
        <w:rPr>
          <w:color w:val="000000"/>
        </w:rPr>
        <w:lastRenderedPageBreak/>
        <w:t>pieteikums, tai skaitā piedāvājums, ir sagatavots individuāli un nav saskaņots ar konkurentiem;</w:t>
      </w:r>
    </w:p>
    <w:p w14:paraId="1F8352AB"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visas izsoles pieteikumā sniegtās ziņas par Pretendentu un tā piedāvājumiem ir patiesas;</w:t>
      </w:r>
    </w:p>
    <w:p w14:paraId="0C073042"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Pretendents piekrīt, ka personas dati tiks izmantoti, lai pārliecinātos par sniegtās informācijas patiesīgumu;</w:t>
      </w:r>
    </w:p>
    <w:p w14:paraId="0AD3080E"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Pretendents piekrīt – ja pēc Iznomātāja rīcībā esošās informācijas Pretendents ir atzīstams par nelabticīgu nomnieku vai ieinteresēto personu attiecībā pret parādā esošo personu Iznomātājam, Pretendents netiek i</w:t>
      </w:r>
      <w:r w:rsidRPr="00626279">
        <w:rPr>
          <w:rFonts w:cs="Cambria"/>
          <w:color w:val="000000"/>
        </w:rPr>
        <w:t>ekļauts izsoles dalībnieku sarakstā</w:t>
      </w:r>
      <w:r w:rsidRPr="00626279">
        <w:rPr>
          <w:color w:val="000000"/>
        </w:rPr>
        <w:t xml:space="preserve">, jo tas ir sniedzis nepatiesas ziņas aizpildot un iesniedzot pieteikuma veidlapu; </w:t>
      </w:r>
    </w:p>
    <w:p w14:paraId="5CE8BDC7"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cs="Cambria"/>
          <w:color w:val="000000"/>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7C55A13"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rPr>
        <w:t xml:space="preserve">Pretendents piekrīt, ka Iznomātājs kā </w:t>
      </w:r>
      <w:proofErr w:type="spellStart"/>
      <w:r w:rsidRPr="00626279">
        <w:rPr>
          <w:rFonts w:eastAsia="Cambria"/>
        </w:rPr>
        <w:t>kredītinformācijas</w:t>
      </w:r>
      <w:proofErr w:type="spellEnd"/>
      <w:r w:rsidRPr="00626279">
        <w:rPr>
          <w:rFonts w:eastAsia="Cambria"/>
        </w:rPr>
        <w:t xml:space="preserve"> lietotājs ir tiesīgs pieprasīt un saņemt </w:t>
      </w:r>
      <w:proofErr w:type="spellStart"/>
      <w:r w:rsidRPr="00626279">
        <w:rPr>
          <w:rFonts w:eastAsia="Cambria"/>
        </w:rPr>
        <w:t>kredītinformāciju</w:t>
      </w:r>
      <w:proofErr w:type="spellEnd"/>
      <w:r w:rsidRPr="00626279">
        <w:rPr>
          <w:rFonts w:eastAsia="Cambria"/>
        </w:rPr>
        <w:t>, tai skaitā ziņas par Pretendenta kavētajiem maksājumiem un tā kredītreitingu no Iznomātājam pieejamām datubāzēm;</w:t>
      </w:r>
    </w:p>
    <w:p w14:paraId="191D827E" w14:textId="77777777" w:rsidR="00626279" w:rsidRPr="00626279" w:rsidRDefault="00626279">
      <w:pPr>
        <w:widowControl w:val="0"/>
        <w:numPr>
          <w:ilvl w:val="0"/>
          <w:numId w:val="29"/>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 xml:space="preserve">Pretendents piekrīt, ka saziņai ar Pretendentu tiek izmantots pieteikumā dalībai izsolē norādītā e-adrese vai e-pasta adrese. </w:t>
      </w:r>
    </w:p>
    <w:p w14:paraId="1C23CB5B" w14:textId="77777777" w:rsidR="00626279" w:rsidRPr="00626279" w:rsidRDefault="00626279" w:rsidP="00626279">
      <w:pPr>
        <w:spacing w:before="60"/>
        <w:jc w:val="both"/>
        <w:rPr>
          <w:color w:val="000000"/>
        </w:rPr>
      </w:pPr>
      <w:r w:rsidRPr="00626279">
        <w:rPr>
          <w:color w:val="000000"/>
        </w:rPr>
        <w:t xml:space="preserve">Pielikumā:  </w:t>
      </w:r>
    </w:p>
    <w:p w14:paraId="243D22A6"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ascii="Cambria" w:eastAsia="Cambria" w:hAnsi="Cambria" w:cs="Cambria"/>
          <w:color w:val="000000"/>
          <w:sz w:val="20"/>
          <w:szCs w:val="20"/>
        </w:rPr>
        <w:t xml:space="preserve"> </w:t>
      </w:r>
      <w:r w:rsidRPr="00626279">
        <w:rPr>
          <w:color w:val="000000"/>
        </w:rPr>
        <w:t>Pilnvarotās personas pārstāvības tiesības apliecinoša dokumenta kopija uz ____ lpp.;</w:t>
      </w:r>
    </w:p>
    <w:p w14:paraId="586703CF"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eastAsia="Cambria"/>
          <w:b/>
          <w:bCs/>
        </w:rPr>
        <w:t xml:space="preserve"> </w:t>
      </w:r>
      <w:r w:rsidRPr="00626279">
        <w:rPr>
          <w:color w:val="000000"/>
        </w:rPr>
        <w:t>___________________________________________________________________________.</w:t>
      </w:r>
    </w:p>
    <w:p w14:paraId="0309FD4F" w14:textId="77777777" w:rsidR="00626279" w:rsidRPr="00626279" w:rsidRDefault="00626279" w:rsidP="00626279">
      <w:pPr>
        <w:jc w:val="center"/>
        <w:rPr>
          <w:i/>
          <w:iCs/>
          <w:color w:val="000000"/>
          <w:sz w:val="18"/>
          <w:szCs w:val="18"/>
        </w:rPr>
      </w:pPr>
      <w:r w:rsidRPr="00626279">
        <w:rPr>
          <w:i/>
          <w:iCs/>
          <w:color w:val="000000"/>
          <w:sz w:val="18"/>
          <w:szCs w:val="18"/>
        </w:rPr>
        <w:t>(cits dokuments – norādīt dok. nosaukumu, lapu skaitu)</w:t>
      </w:r>
    </w:p>
    <w:p w14:paraId="314782C3" w14:textId="77777777" w:rsidR="00626279" w:rsidRPr="00626279" w:rsidRDefault="00626279" w:rsidP="00626279">
      <w:pPr>
        <w:jc w:val="both"/>
        <w:rPr>
          <w:i/>
        </w:rPr>
      </w:pPr>
    </w:p>
    <w:p w14:paraId="1F703C20" w14:textId="77777777" w:rsidR="00626279" w:rsidRPr="00626279" w:rsidRDefault="00626279" w:rsidP="00626279">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626279" w:rsidRPr="00626279" w14:paraId="70406A9E" w14:textId="77777777" w:rsidTr="00873076">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2FBF5478" w14:textId="77777777" w:rsidR="00626279" w:rsidRPr="00626279" w:rsidRDefault="00626279" w:rsidP="00626279">
            <w:pPr>
              <w:spacing w:before="100"/>
              <w:ind w:left="95"/>
            </w:pPr>
            <w:proofErr w:type="spellStart"/>
            <w:r w:rsidRPr="00626279">
              <w:t>P</w:t>
            </w:r>
            <w:r w:rsidRPr="00626279">
              <w:rPr>
                <w:spacing w:val="1"/>
              </w:rPr>
              <w:t>a</w:t>
            </w:r>
            <w:r w:rsidRPr="00626279">
              <w:rPr>
                <w:spacing w:val="-1"/>
              </w:rPr>
              <w:t>r</w:t>
            </w:r>
            <w:r w:rsidRPr="00626279">
              <w:rPr>
                <w:spacing w:val="1"/>
              </w:rPr>
              <w:t>a</w:t>
            </w:r>
            <w:r w:rsidRPr="00626279">
              <w:t>k</w:t>
            </w:r>
            <w:r w:rsidRPr="00626279">
              <w:rPr>
                <w:spacing w:val="1"/>
              </w:rPr>
              <w:t>s</w:t>
            </w:r>
            <w:r w:rsidRPr="00626279">
              <w:t>t</w:t>
            </w:r>
            <w:r w:rsidRPr="00626279">
              <w:rPr>
                <w:spacing w:val="2"/>
              </w:rPr>
              <w:t>t</w:t>
            </w:r>
            <w:r w:rsidRPr="00626279">
              <w:rPr>
                <w:spacing w:val="-3"/>
              </w:rPr>
              <w:t>i</w:t>
            </w:r>
            <w:r w:rsidRPr="00626279">
              <w:rPr>
                <w:spacing w:val="1"/>
              </w:rPr>
              <w:t>es</w:t>
            </w:r>
            <w:r w:rsidRPr="00626279">
              <w:t>ī</w:t>
            </w:r>
            <w:r w:rsidRPr="00626279">
              <w:rPr>
                <w:spacing w:val="-2"/>
              </w:rPr>
              <w:t>g</w:t>
            </w:r>
            <w:r w:rsidRPr="00626279">
              <w:t>ās</w:t>
            </w:r>
            <w:proofErr w:type="spellEnd"/>
            <w:r w:rsidRPr="00626279">
              <w:rPr>
                <w:spacing w:val="27"/>
              </w:rPr>
              <w:t xml:space="preserve"> </w:t>
            </w:r>
            <w:r w:rsidRPr="00626279">
              <w:rPr>
                <w:w w:val="102"/>
              </w:rPr>
              <w:t>p</w:t>
            </w:r>
            <w:r w:rsidRPr="00626279">
              <w:rPr>
                <w:spacing w:val="1"/>
                <w:w w:val="102"/>
              </w:rPr>
              <w:t>e</w:t>
            </w:r>
            <w:r w:rsidRPr="00626279">
              <w:rPr>
                <w:spacing w:val="-1"/>
                <w:w w:val="102"/>
              </w:rPr>
              <w:t>r</w:t>
            </w:r>
            <w:r w:rsidRPr="00626279">
              <w:rPr>
                <w:spacing w:val="1"/>
                <w:w w:val="102"/>
              </w:rPr>
              <w:t>s</w:t>
            </w:r>
            <w:r w:rsidRPr="00626279">
              <w:rPr>
                <w:spacing w:val="-2"/>
                <w:w w:val="102"/>
              </w:rPr>
              <w:t>o</w:t>
            </w:r>
            <w:r w:rsidRPr="00626279">
              <w:rPr>
                <w:w w:val="102"/>
              </w:rPr>
              <w:t>n</w:t>
            </w:r>
            <w:r w:rsidRPr="00626279">
              <w:rPr>
                <w:spacing w:val="1"/>
                <w:w w:val="102"/>
              </w:rPr>
              <w:t>a</w:t>
            </w:r>
            <w:r w:rsidRPr="00626279">
              <w:rPr>
                <w:w w:val="102"/>
              </w:rPr>
              <w:t>s</w:t>
            </w:r>
            <w:r w:rsidRPr="00626279">
              <w:rPr>
                <w:spacing w:val="-3"/>
                <w:w w:val="102"/>
              </w:rPr>
              <w:t xml:space="preserve"> p</w:t>
            </w:r>
            <w:r w:rsidRPr="00626279">
              <w:rPr>
                <w:spacing w:val="3"/>
                <w:w w:val="102"/>
              </w:rPr>
              <w:t>a</w:t>
            </w:r>
            <w:r w:rsidRPr="00626279">
              <w:rPr>
                <w:spacing w:val="-1"/>
                <w:w w:val="102"/>
              </w:rPr>
              <w:t>r</w:t>
            </w:r>
            <w:r w:rsidRPr="00626279">
              <w:rPr>
                <w:spacing w:val="1"/>
                <w:w w:val="102"/>
              </w:rPr>
              <w:t>a</w:t>
            </w:r>
            <w:r w:rsidRPr="00626279">
              <w:rPr>
                <w:w w:val="102"/>
              </w:rPr>
              <w:t>k</w:t>
            </w:r>
            <w:r w:rsidRPr="00626279">
              <w:rPr>
                <w:spacing w:val="1"/>
                <w:w w:val="102"/>
              </w:rPr>
              <w:t>s</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5A1845F3" w14:textId="77777777" w:rsidR="00626279" w:rsidRPr="00626279" w:rsidRDefault="00626279" w:rsidP="00626279">
            <w:pPr>
              <w:spacing w:before="100"/>
            </w:pPr>
          </w:p>
        </w:tc>
      </w:tr>
      <w:tr w:rsidR="00626279" w:rsidRPr="00626279" w14:paraId="0C391F54"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2472C73" w14:textId="77777777" w:rsidR="00626279" w:rsidRPr="00626279" w:rsidRDefault="00626279" w:rsidP="00626279">
            <w:pPr>
              <w:spacing w:before="100"/>
              <w:ind w:left="95"/>
            </w:pPr>
            <w:r w:rsidRPr="00626279">
              <w:rPr>
                <w:spacing w:val="-2"/>
              </w:rPr>
              <w:t>V</w:t>
            </w:r>
            <w:r w:rsidRPr="00626279">
              <w:rPr>
                <w:spacing w:val="3"/>
              </w:rPr>
              <w:t>ā</w:t>
            </w:r>
            <w:r w:rsidRPr="00626279">
              <w:rPr>
                <w:spacing w:val="-1"/>
              </w:rPr>
              <w:t>r</w:t>
            </w:r>
            <w:r w:rsidRPr="00626279">
              <w:t>d</w:t>
            </w:r>
            <w:r w:rsidRPr="00626279">
              <w:rPr>
                <w:spacing w:val="-1"/>
              </w:rPr>
              <w:t>s</w:t>
            </w:r>
            <w:r w:rsidRPr="00626279">
              <w:t>,</w:t>
            </w:r>
            <w:r w:rsidRPr="00626279">
              <w:rPr>
                <w:spacing w:val="16"/>
              </w:rPr>
              <w:t xml:space="preserve"> </w:t>
            </w:r>
            <w:r w:rsidRPr="00626279">
              <w:rPr>
                <w:w w:val="102"/>
              </w:rPr>
              <w:t>u</w:t>
            </w:r>
            <w:r w:rsidRPr="00626279">
              <w:rPr>
                <w:spacing w:val="1"/>
                <w:w w:val="102"/>
              </w:rPr>
              <w:t>z</w:t>
            </w:r>
            <w:r w:rsidRPr="00626279">
              <w:rPr>
                <w:spacing w:val="-2"/>
                <w:w w:val="102"/>
              </w:rPr>
              <w:t>v</w:t>
            </w:r>
            <w:r w:rsidRPr="00626279">
              <w:rPr>
                <w:spacing w:val="1"/>
                <w:w w:val="102"/>
              </w:rPr>
              <w:t>ā</w:t>
            </w:r>
            <w:r w:rsidRPr="00626279">
              <w:rPr>
                <w:spacing w:val="-1"/>
                <w:w w:val="102"/>
              </w:rPr>
              <w:t>r</w:t>
            </w:r>
            <w:r w:rsidRPr="00626279">
              <w:rPr>
                <w:w w:val="102"/>
              </w:rPr>
              <w:t>ds</w:t>
            </w:r>
          </w:p>
        </w:tc>
        <w:tc>
          <w:tcPr>
            <w:tcW w:w="2718" w:type="pct"/>
            <w:tcBorders>
              <w:top w:val="single" w:sz="4" w:space="0" w:color="auto"/>
              <w:left w:val="single" w:sz="4" w:space="0" w:color="auto"/>
              <w:bottom w:val="single" w:sz="4" w:space="0" w:color="auto"/>
              <w:right w:val="single" w:sz="4" w:space="0" w:color="auto"/>
            </w:tcBorders>
          </w:tcPr>
          <w:p w14:paraId="2F813E20" w14:textId="77777777" w:rsidR="00626279" w:rsidRPr="00626279" w:rsidRDefault="00626279" w:rsidP="00626279">
            <w:pPr>
              <w:spacing w:before="100"/>
              <w:ind w:left="105"/>
            </w:pPr>
          </w:p>
        </w:tc>
      </w:tr>
      <w:tr w:rsidR="00626279" w:rsidRPr="00626279" w14:paraId="0E0A4C14" w14:textId="77777777" w:rsidTr="00873076">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06739ADB" w14:textId="77777777" w:rsidR="00626279" w:rsidRPr="00626279" w:rsidRDefault="00626279" w:rsidP="00626279">
            <w:pPr>
              <w:spacing w:before="100"/>
              <w:ind w:left="95"/>
            </w:pPr>
            <w:r w:rsidRPr="00626279">
              <w:rPr>
                <w:spacing w:val="1"/>
                <w:w w:val="102"/>
              </w:rPr>
              <w:t>A</w:t>
            </w:r>
            <w:r w:rsidRPr="00626279">
              <w:rPr>
                <w:w w:val="102"/>
              </w:rPr>
              <w:t>m</w:t>
            </w:r>
            <w:r w:rsidRPr="00626279">
              <w:rPr>
                <w:spacing w:val="3"/>
                <w:w w:val="102"/>
              </w:rPr>
              <w:t>a</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1C088606" w14:textId="77777777" w:rsidR="00626279" w:rsidRPr="00626279" w:rsidRDefault="00626279" w:rsidP="00626279">
            <w:pPr>
              <w:spacing w:before="100"/>
              <w:ind w:left="105"/>
            </w:pPr>
          </w:p>
        </w:tc>
      </w:tr>
      <w:tr w:rsidR="00626279" w:rsidRPr="00626279" w14:paraId="566A5DD8"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C156213" w14:textId="77777777" w:rsidR="00626279" w:rsidRPr="00626279" w:rsidRDefault="00626279" w:rsidP="00626279">
            <w:pPr>
              <w:spacing w:before="100"/>
              <w:ind w:left="95"/>
            </w:pPr>
            <w:r w:rsidRPr="00626279">
              <w:rPr>
                <w:spacing w:val="1"/>
                <w:w w:val="102"/>
              </w:rPr>
              <w:t>Da</w:t>
            </w:r>
            <w:r w:rsidRPr="00626279">
              <w:rPr>
                <w:spacing w:val="2"/>
                <w:w w:val="102"/>
              </w:rPr>
              <w:t>t</w:t>
            </w:r>
            <w:r w:rsidRPr="00626279">
              <w:rPr>
                <w:w w:val="102"/>
              </w:rPr>
              <w:t>ums</w:t>
            </w:r>
          </w:p>
        </w:tc>
        <w:tc>
          <w:tcPr>
            <w:tcW w:w="2718" w:type="pct"/>
            <w:tcBorders>
              <w:top w:val="single" w:sz="4" w:space="0" w:color="auto"/>
              <w:left w:val="single" w:sz="4" w:space="0" w:color="auto"/>
              <w:bottom w:val="single" w:sz="4" w:space="0" w:color="auto"/>
              <w:right w:val="single" w:sz="4" w:space="0" w:color="auto"/>
            </w:tcBorders>
          </w:tcPr>
          <w:p w14:paraId="1B603F55" w14:textId="77777777" w:rsidR="00626279" w:rsidRPr="00626279" w:rsidRDefault="00626279" w:rsidP="00626279">
            <w:pPr>
              <w:spacing w:before="100"/>
              <w:ind w:left="105"/>
            </w:pPr>
          </w:p>
        </w:tc>
      </w:tr>
    </w:tbl>
    <w:p w14:paraId="499F09A0" w14:textId="77777777" w:rsidR="00626279" w:rsidRPr="00626279" w:rsidRDefault="00626279" w:rsidP="00626279">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757557EB" w14:textId="77777777" w:rsidR="00664CE2"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r>
    </w:p>
    <w:p w14:paraId="6772200B" w14:textId="77777777" w:rsidR="00664CE2" w:rsidRDefault="00664CE2">
      <w:pPr>
        <w:spacing w:after="160" w:line="259" w:lineRule="auto"/>
        <w:rPr>
          <w:rFonts w:eastAsia="Calibri"/>
          <w:b/>
          <w:sz w:val="22"/>
          <w:szCs w:val="22"/>
          <w:lang w:eastAsia="en-US"/>
        </w:rPr>
      </w:pPr>
      <w:r>
        <w:rPr>
          <w:rFonts w:eastAsia="Calibri"/>
          <w:b/>
          <w:sz w:val="22"/>
          <w:szCs w:val="22"/>
          <w:lang w:eastAsia="en-US"/>
        </w:rPr>
        <w:br w:type="page"/>
      </w:r>
    </w:p>
    <w:p w14:paraId="1794A9BA" w14:textId="5AF91D76" w:rsidR="00626279" w:rsidRPr="00626279" w:rsidRDefault="002D1882" w:rsidP="002D1882">
      <w:pPr>
        <w:tabs>
          <w:tab w:val="left" w:pos="5670"/>
        </w:tabs>
        <w:spacing w:line="259" w:lineRule="auto"/>
        <w:jc w:val="center"/>
        <w:rPr>
          <w:rFonts w:eastAsia="Calibri"/>
          <w:b/>
          <w:sz w:val="22"/>
          <w:szCs w:val="22"/>
          <w:lang w:eastAsia="en-US"/>
        </w:rPr>
      </w:pPr>
      <w:r>
        <w:rPr>
          <w:rFonts w:eastAsia="Calibri"/>
          <w:b/>
          <w:sz w:val="22"/>
          <w:szCs w:val="22"/>
          <w:lang w:eastAsia="en-US"/>
        </w:rPr>
        <w:lastRenderedPageBreak/>
        <w:t xml:space="preserve">                                                     </w:t>
      </w:r>
      <w:r w:rsidR="00626279" w:rsidRPr="00626279">
        <w:rPr>
          <w:rFonts w:eastAsia="Calibri"/>
          <w:b/>
          <w:sz w:val="22"/>
          <w:szCs w:val="22"/>
          <w:lang w:eastAsia="en-US"/>
        </w:rPr>
        <w:t>3.pielikums</w:t>
      </w:r>
    </w:p>
    <w:p w14:paraId="3D400250"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Gulbenes novada domes</w:t>
      </w:r>
    </w:p>
    <w:p w14:paraId="5BA58450"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2022. gada 27.oktobra</w:t>
      </w:r>
    </w:p>
    <w:p w14:paraId="77D1D550"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lēmumam Nr. GND/2022/1056</w:t>
      </w:r>
    </w:p>
    <w:p w14:paraId="47F15F9D"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(protokols Nr.20, 100.p.)</w:t>
      </w:r>
    </w:p>
    <w:p w14:paraId="11EDE620" w14:textId="77777777" w:rsidR="00626279" w:rsidRPr="00626279" w:rsidRDefault="00626279" w:rsidP="00626279">
      <w:pPr>
        <w:tabs>
          <w:tab w:val="left" w:pos="5670"/>
        </w:tabs>
        <w:rPr>
          <w:rFonts w:eastAsia="Calibri"/>
          <w:sz w:val="22"/>
          <w:szCs w:val="22"/>
          <w:lang w:eastAsia="en-US"/>
        </w:rPr>
      </w:pPr>
    </w:p>
    <w:p w14:paraId="6EA2162A" w14:textId="77777777" w:rsidR="00626279" w:rsidRPr="00626279" w:rsidRDefault="00626279" w:rsidP="00626279">
      <w:pPr>
        <w:tabs>
          <w:tab w:val="left" w:pos="5670"/>
        </w:tabs>
        <w:jc w:val="center"/>
        <w:rPr>
          <w:rFonts w:eastAsia="Calibri"/>
          <w:lang w:eastAsia="en-US"/>
        </w:rPr>
      </w:pPr>
      <w:r w:rsidRPr="00626279">
        <w:rPr>
          <w:rFonts w:eastAsia="Calibri"/>
          <w:b/>
          <w:bCs/>
          <w:lang w:eastAsia="en-US"/>
        </w:rPr>
        <w:t xml:space="preserve">PAR NOMAS OBJEKTU PUBLICĒJAMĀ INFORMĀCIJA </w:t>
      </w:r>
    </w:p>
    <w:p w14:paraId="5B394078" w14:textId="77777777" w:rsidR="00626279" w:rsidRPr="00626279" w:rsidRDefault="00626279" w:rsidP="00626279">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626279" w:rsidRPr="00626279" w14:paraId="69154523" w14:textId="77777777" w:rsidTr="00873076">
        <w:trPr>
          <w:trHeight w:val="40"/>
        </w:trPr>
        <w:tc>
          <w:tcPr>
            <w:tcW w:w="3114" w:type="dxa"/>
          </w:tcPr>
          <w:p w14:paraId="3E6B152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objekta veids</w:t>
            </w:r>
          </w:p>
        </w:tc>
        <w:tc>
          <w:tcPr>
            <w:tcW w:w="6230" w:type="dxa"/>
          </w:tcPr>
          <w:p w14:paraId="2D169584" w14:textId="5EECDD31" w:rsidR="00626279" w:rsidRPr="002D1882" w:rsidRDefault="00626279" w:rsidP="002D1882">
            <w:pPr>
              <w:pStyle w:val="Sarakstarindkopa"/>
              <w:numPr>
                <w:ilvl w:val="2"/>
                <w:numId w:val="28"/>
              </w:numPr>
              <w:tabs>
                <w:tab w:val="left" w:pos="1276"/>
              </w:tabs>
              <w:ind w:left="319" w:hanging="343"/>
              <w:jc w:val="both"/>
              <w:rPr>
                <w:rFonts w:ascii="Times New Roman" w:hAnsi="Times New Roman"/>
              </w:rPr>
            </w:pPr>
            <w:r w:rsidRPr="002D1882">
              <w:rPr>
                <w:rFonts w:ascii="Times New Roman" w:hAnsi="Times New Roman"/>
              </w:rPr>
              <w:t>Gulbenes novada pašvaldības nekustamajā īpašumā Lizuma pagastā ar nosaukumu “Pinkas”, kadastra numurs 5072 006 0138, izbūvējamā ražošanas/noliktavas ēkas daļa 1784,05 m</w:t>
            </w:r>
            <w:r w:rsidRPr="002D1882">
              <w:rPr>
                <w:rFonts w:ascii="Times New Roman" w:hAnsi="Times New Roman"/>
                <w:vertAlign w:val="superscript"/>
              </w:rPr>
              <w:t>2</w:t>
            </w:r>
            <w:r w:rsidRPr="002D1882">
              <w:rPr>
                <w:rFonts w:ascii="Times New Roman" w:hAnsi="Times New Roman"/>
              </w:rPr>
              <w:t xml:space="preserve"> platībā, tai skaitā biroja/atpūtas telpas un palīgtelpas (turpmāk – Ēka);</w:t>
            </w:r>
          </w:p>
          <w:p w14:paraId="5672AC76" w14:textId="77777777" w:rsidR="00626279" w:rsidRPr="00626279" w:rsidRDefault="00626279" w:rsidP="002D1882">
            <w:pPr>
              <w:numPr>
                <w:ilvl w:val="2"/>
                <w:numId w:val="28"/>
              </w:numPr>
              <w:tabs>
                <w:tab w:val="left" w:pos="1276"/>
              </w:tabs>
              <w:ind w:left="319" w:hanging="343"/>
              <w:contextualSpacing/>
              <w:jc w:val="both"/>
              <w:rPr>
                <w:rFonts w:eastAsia="Calibri"/>
                <w:sz w:val="22"/>
                <w:szCs w:val="22"/>
                <w:lang w:eastAsia="en-US"/>
              </w:rPr>
            </w:pPr>
            <w:r w:rsidRPr="002D1882">
              <w:rPr>
                <w:rFonts w:eastAsia="Calibri"/>
                <w:sz w:val="22"/>
                <w:szCs w:val="22"/>
                <w:lang w:eastAsia="en-US"/>
              </w:rPr>
              <w:t>ar Ēku neatdalāmi saistītās, izbūvējamās būves, kas paredzētas Ēkas nomnieku koplietošanai, un kas nav nodotas atsevišķā lietošanā citām personām, tai skaitā brauktuves un stāvvietas (bruģa laukums</w:t>
            </w:r>
            <w:r w:rsidRPr="00626279">
              <w:rPr>
                <w:rFonts w:eastAsia="Calibri"/>
                <w:sz w:val="22"/>
                <w:szCs w:val="22"/>
                <w:lang w:eastAsia="en-US"/>
              </w:rPr>
              <w:t xml:space="preserve"> ar 18 </w:t>
            </w:r>
            <w:proofErr w:type="spellStart"/>
            <w:r w:rsidRPr="00626279">
              <w:rPr>
                <w:rFonts w:eastAsia="Calibri"/>
                <w:sz w:val="22"/>
                <w:szCs w:val="22"/>
                <w:lang w:eastAsia="en-US"/>
              </w:rPr>
              <w:t>velonovietnēm</w:t>
            </w:r>
            <w:proofErr w:type="spellEnd"/>
            <w:r w:rsidRPr="00626279">
              <w:rPr>
                <w:rFonts w:eastAsia="Calibri"/>
                <w:sz w:val="22"/>
                <w:szCs w:val="22"/>
                <w:lang w:eastAsia="en-US"/>
              </w:rPr>
              <w:t xml:space="preserve"> un 49 stāvvietām) un teritorijas nožogojums (turpmāk – Inženierbūves);</w:t>
            </w:r>
          </w:p>
          <w:p w14:paraId="084F1DF6" w14:textId="77777777" w:rsidR="00626279" w:rsidRPr="00626279" w:rsidRDefault="00626279">
            <w:pPr>
              <w:numPr>
                <w:ilvl w:val="2"/>
                <w:numId w:val="28"/>
              </w:numPr>
              <w:tabs>
                <w:tab w:val="left" w:pos="1276"/>
              </w:tabs>
              <w:ind w:left="317" w:hanging="317"/>
              <w:contextualSpacing/>
              <w:jc w:val="both"/>
              <w:rPr>
                <w:rFonts w:eastAsia="Calibri"/>
                <w:sz w:val="22"/>
                <w:szCs w:val="22"/>
                <w:lang w:eastAsia="en-US"/>
              </w:rPr>
            </w:pPr>
            <w:r w:rsidRPr="00626279">
              <w:rPr>
                <w:rFonts w:eastAsia="Calibri"/>
                <w:sz w:val="22"/>
                <w:szCs w:val="22"/>
                <w:lang w:eastAsia="en-US"/>
              </w:rPr>
              <w:t>Ēkai un Inženierbūvēm piesaistītās zemes vienības, kadastra apzīmējums 5072 006 0238, daļas 3,00 ha platībā 6361/30000 domājamā daļa (turpmāk – Zemesgabals),</w:t>
            </w:r>
          </w:p>
          <w:p w14:paraId="5E3D19D7" w14:textId="77777777" w:rsidR="00626279" w:rsidRPr="00626279" w:rsidRDefault="00626279" w:rsidP="00626279">
            <w:pPr>
              <w:tabs>
                <w:tab w:val="left" w:pos="1276"/>
              </w:tabs>
              <w:ind w:left="317" w:hanging="317"/>
              <w:contextualSpacing/>
              <w:jc w:val="both"/>
              <w:rPr>
                <w:rFonts w:eastAsia="Calibri"/>
                <w:sz w:val="22"/>
                <w:szCs w:val="22"/>
                <w:lang w:eastAsia="en-US"/>
              </w:rPr>
            </w:pPr>
            <w:r w:rsidRPr="00626279">
              <w:rPr>
                <w:rFonts w:eastAsia="Calibri"/>
                <w:sz w:val="22"/>
                <w:szCs w:val="22"/>
                <w:lang w:eastAsia="en-US"/>
              </w:rPr>
              <w:t xml:space="preserve">turpmāk viss kopā saukts – Nomas objekts. </w:t>
            </w:r>
          </w:p>
        </w:tc>
      </w:tr>
      <w:tr w:rsidR="00626279" w:rsidRPr="00626279" w14:paraId="0C9C500C" w14:textId="77777777" w:rsidTr="00873076">
        <w:tc>
          <w:tcPr>
            <w:tcW w:w="3114" w:type="dxa"/>
          </w:tcPr>
          <w:p w14:paraId="700A4F77"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Nekustamā īpašuma kadastra numurs</w:t>
            </w:r>
          </w:p>
        </w:tc>
        <w:tc>
          <w:tcPr>
            <w:tcW w:w="6230" w:type="dxa"/>
          </w:tcPr>
          <w:p w14:paraId="56977CD1"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5072 006 0138</w:t>
            </w:r>
          </w:p>
        </w:tc>
      </w:tr>
      <w:tr w:rsidR="00626279" w:rsidRPr="00626279" w14:paraId="73ECF41F" w14:textId="77777777" w:rsidTr="00873076">
        <w:tc>
          <w:tcPr>
            <w:tcW w:w="3114" w:type="dxa"/>
          </w:tcPr>
          <w:p w14:paraId="63B781F9" w14:textId="77777777" w:rsidR="00626279" w:rsidRPr="00626279" w:rsidRDefault="00626279" w:rsidP="00626279">
            <w:pPr>
              <w:tabs>
                <w:tab w:val="left" w:pos="5670"/>
              </w:tabs>
              <w:jc w:val="both"/>
              <w:rPr>
                <w:rFonts w:eastAsia="Calibri"/>
                <w:sz w:val="22"/>
                <w:szCs w:val="22"/>
                <w:lang w:eastAsia="en-US"/>
              </w:rPr>
            </w:pPr>
            <w:r w:rsidRPr="00626279">
              <w:rPr>
                <w:rFonts w:eastAsia="Calibri"/>
                <w:bCs/>
                <w:sz w:val="22"/>
                <w:szCs w:val="22"/>
                <w:lang w:eastAsia="en-US"/>
              </w:rPr>
              <w:t>Nomas objekta adrese</w:t>
            </w:r>
          </w:p>
        </w:tc>
        <w:tc>
          <w:tcPr>
            <w:tcW w:w="6230" w:type="dxa"/>
          </w:tcPr>
          <w:p w14:paraId="12020E58"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“Pinkas”, Lizuma pagasts, Gulbenes novads</w:t>
            </w:r>
          </w:p>
        </w:tc>
      </w:tr>
      <w:tr w:rsidR="00626279" w:rsidRPr="00626279" w14:paraId="437DCC4D" w14:textId="77777777" w:rsidTr="00873076">
        <w:tc>
          <w:tcPr>
            <w:tcW w:w="3114" w:type="dxa"/>
          </w:tcPr>
          <w:p w14:paraId="645E4544"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uz kura tiks uzbūvēts nomas objekts, kadastra apzīmējums</w:t>
            </w:r>
          </w:p>
        </w:tc>
        <w:tc>
          <w:tcPr>
            <w:tcW w:w="6230" w:type="dxa"/>
          </w:tcPr>
          <w:p w14:paraId="0F943339"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5072 006 0238</w:t>
            </w:r>
          </w:p>
        </w:tc>
      </w:tr>
      <w:tr w:rsidR="00626279" w:rsidRPr="00626279" w14:paraId="5CBD90C8" w14:textId="77777777" w:rsidTr="00873076">
        <w:tc>
          <w:tcPr>
            <w:tcW w:w="3114" w:type="dxa"/>
          </w:tcPr>
          <w:p w14:paraId="4C138176"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Zemes vienības daļas platība </w:t>
            </w:r>
          </w:p>
        </w:tc>
        <w:tc>
          <w:tcPr>
            <w:tcW w:w="6230" w:type="dxa"/>
          </w:tcPr>
          <w:p w14:paraId="235A5D6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3,00 ha</w:t>
            </w:r>
          </w:p>
        </w:tc>
      </w:tr>
      <w:tr w:rsidR="00626279" w:rsidRPr="00626279" w14:paraId="056FC896" w14:textId="77777777" w:rsidTr="00873076">
        <w:tc>
          <w:tcPr>
            <w:tcW w:w="3114" w:type="dxa"/>
          </w:tcPr>
          <w:p w14:paraId="6F681F1F"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daļas domājamo daļu apmērs</w:t>
            </w:r>
          </w:p>
        </w:tc>
        <w:tc>
          <w:tcPr>
            <w:tcW w:w="6230" w:type="dxa"/>
          </w:tcPr>
          <w:p w14:paraId="087ED9A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6361/30000</w:t>
            </w:r>
          </w:p>
        </w:tc>
      </w:tr>
      <w:tr w:rsidR="00626279" w:rsidRPr="00626279" w14:paraId="74BDB5FD" w14:textId="77777777" w:rsidTr="00873076">
        <w:tc>
          <w:tcPr>
            <w:tcW w:w="3114" w:type="dxa"/>
          </w:tcPr>
          <w:p w14:paraId="2C6EE6D4"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teritorijas plānojumā galvenā izmantošana</w:t>
            </w:r>
          </w:p>
        </w:tc>
        <w:tc>
          <w:tcPr>
            <w:tcW w:w="6230" w:type="dxa"/>
          </w:tcPr>
          <w:p w14:paraId="359A1FAB"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Rūpnieciskās apbūves teritorijā (R)</w:t>
            </w:r>
          </w:p>
        </w:tc>
      </w:tr>
      <w:tr w:rsidR="00626279" w:rsidRPr="00626279" w14:paraId="6D8DD96A" w14:textId="77777777" w:rsidTr="00873076">
        <w:tc>
          <w:tcPr>
            <w:tcW w:w="3114" w:type="dxa"/>
          </w:tcPr>
          <w:p w14:paraId="2CFBA711"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Ēkas lietošanas veids</w:t>
            </w:r>
          </w:p>
        </w:tc>
        <w:tc>
          <w:tcPr>
            <w:tcW w:w="6230" w:type="dxa"/>
          </w:tcPr>
          <w:p w14:paraId="4D45104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tc>
      </w:tr>
      <w:tr w:rsidR="00626279" w:rsidRPr="00626279" w14:paraId="206E38F5" w14:textId="77777777" w:rsidTr="00873076">
        <w:tc>
          <w:tcPr>
            <w:tcW w:w="3114" w:type="dxa"/>
          </w:tcPr>
          <w:p w14:paraId="75DABA1B"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Cita informācija par Nomas objektu</w:t>
            </w:r>
          </w:p>
        </w:tc>
        <w:tc>
          <w:tcPr>
            <w:tcW w:w="6230" w:type="dxa"/>
          </w:tcPr>
          <w:p w14:paraId="63228EB9" w14:textId="77777777" w:rsidR="00626279" w:rsidRPr="00626279" w:rsidRDefault="00626279">
            <w:pPr>
              <w:numPr>
                <w:ilvl w:val="0"/>
                <w:numId w:val="30"/>
              </w:numPr>
              <w:tabs>
                <w:tab w:val="left" w:pos="317"/>
              </w:tabs>
              <w:ind w:left="284" w:hanging="284"/>
              <w:contextualSpacing/>
              <w:jc w:val="both"/>
              <w:rPr>
                <w:rFonts w:eastAsia="Calibri"/>
                <w:sz w:val="22"/>
                <w:szCs w:val="22"/>
                <w:lang w:eastAsia="en-US"/>
              </w:rPr>
            </w:pPr>
            <w:r w:rsidRPr="00626279">
              <w:rPr>
                <w:rFonts w:eastAsia="Calibri"/>
                <w:sz w:val="22"/>
                <w:szCs w:val="22"/>
                <w:lang w:eastAsia="en-US"/>
              </w:rPr>
              <w:t xml:space="preserve">Nomas objekts tiek izbūvēts atbilstoši SIA “VVV </w:t>
            </w:r>
            <w:proofErr w:type="spellStart"/>
            <w:r w:rsidRPr="00626279">
              <w:rPr>
                <w:rFonts w:eastAsia="Calibri"/>
                <w:sz w:val="22"/>
                <w:szCs w:val="22"/>
                <w:lang w:eastAsia="en-US"/>
              </w:rPr>
              <w:t>Architecture</w:t>
            </w:r>
            <w:proofErr w:type="spellEnd"/>
            <w:r w:rsidRPr="00626279">
              <w:rPr>
                <w:rFonts w:eastAsia="Calibri"/>
                <w:sz w:val="22"/>
                <w:szCs w:val="22"/>
                <w:lang w:eastAsia="en-US"/>
              </w:rPr>
              <w:t>”, reģistrācijas numurs 40203048069 (Būvkomersanta reģistrācijas numurs 13688), izstrādātajam būvprojektam “Noliktavas ēkas ar biroja telpām būvniecība Lizumā”.</w:t>
            </w:r>
          </w:p>
          <w:p w14:paraId="3FCA4538" w14:textId="77777777" w:rsidR="00626279" w:rsidRPr="00626279" w:rsidRDefault="00626279">
            <w:pPr>
              <w:numPr>
                <w:ilvl w:val="0"/>
                <w:numId w:val="30"/>
              </w:numPr>
              <w:tabs>
                <w:tab w:val="left" w:pos="317"/>
              </w:tabs>
              <w:ind w:left="284" w:hanging="284"/>
              <w:contextualSpacing/>
              <w:jc w:val="both"/>
              <w:rPr>
                <w:rFonts w:eastAsia="Calibri"/>
                <w:sz w:val="22"/>
                <w:szCs w:val="22"/>
                <w:lang w:eastAsia="en-US"/>
              </w:rPr>
            </w:pPr>
            <w:r w:rsidRPr="00626279">
              <w:rPr>
                <w:rFonts w:eastAsia="Calibri"/>
                <w:sz w:val="22"/>
                <w:szCs w:val="22"/>
                <w:lang w:eastAsia="en-US"/>
              </w:rPr>
              <w:t>Plānotais Nomas objekta nodošanas ekspluatācijā termiņš ir 2022.gada IV ceturksnis.</w:t>
            </w:r>
          </w:p>
          <w:p w14:paraId="4DCE5267" w14:textId="77777777" w:rsidR="00626279" w:rsidRPr="00626279" w:rsidRDefault="00626279">
            <w:pPr>
              <w:numPr>
                <w:ilvl w:val="0"/>
                <w:numId w:val="30"/>
              </w:numPr>
              <w:tabs>
                <w:tab w:val="left" w:pos="317"/>
              </w:tabs>
              <w:ind w:left="284" w:hanging="284"/>
              <w:contextualSpacing/>
              <w:jc w:val="both"/>
              <w:rPr>
                <w:rFonts w:eastAsia="Calibri"/>
                <w:sz w:val="22"/>
                <w:szCs w:val="22"/>
                <w:lang w:eastAsia="en-US"/>
              </w:rPr>
            </w:pPr>
            <w:r w:rsidRPr="00626279">
              <w:rPr>
                <w:rFonts w:eastAsia="Calibri"/>
                <w:sz w:val="22"/>
                <w:szCs w:val="22"/>
                <w:lang w:eastAsia="en-US"/>
              </w:rPr>
              <w:t xml:space="preserve">Nomas objektam tiks nodrošināta (izbūvētas </w:t>
            </w:r>
            <w:proofErr w:type="spellStart"/>
            <w:r w:rsidRPr="00626279">
              <w:rPr>
                <w:rFonts w:eastAsia="Calibri"/>
                <w:sz w:val="22"/>
                <w:szCs w:val="22"/>
                <w:lang w:eastAsia="en-US"/>
              </w:rPr>
              <w:t>inženiersistēmas</w:t>
            </w:r>
            <w:proofErr w:type="spellEnd"/>
            <w:r w:rsidRPr="00626279">
              <w:rPr>
                <w:rFonts w:eastAsia="Calibri"/>
                <w:sz w:val="22"/>
                <w:szCs w:val="22"/>
                <w:lang w:eastAsia="en-US"/>
              </w:rPr>
              <w:t>):</w:t>
            </w:r>
          </w:p>
          <w:p w14:paraId="7F3C2A2E"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ūdensapgāde – artēziskais urbums;</w:t>
            </w:r>
          </w:p>
          <w:p w14:paraId="422B3513"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kanalizācija – vietējā centralizētā;</w:t>
            </w:r>
          </w:p>
          <w:p w14:paraId="0E9FF83E"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 xml:space="preserve">elektroapgāde – </w:t>
            </w:r>
            <w:proofErr w:type="spellStart"/>
            <w:r w:rsidRPr="00626279">
              <w:rPr>
                <w:rFonts w:eastAsia="Calibri"/>
                <w:sz w:val="22"/>
                <w:szCs w:val="22"/>
                <w:lang w:eastAsia="en-US"/>
              </w:rPr>
              <w:t>pieslēgums</w:t>
            </w:r>
            <w:proofErr w:type="spellEnd"/>
            <w:r w:rsidRPr="00626279">
              <w:rPr>
                <w:rFonts w:eastAsia="Calibri"/>
                <w:sz w:val="22"/>
                <w:szCs w:val="22"/>
                <w:lang w:eastAsia="en-US"/>
              </w:rPr>
              <w:t xml:space="preserve"> pie transformatora;</w:t>
            </w:r>
          </w:p>
          <w:p w14:paraId="2A0309F0"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siltumapgāde – centralizēta;</w:t>
            </w:r>
          </w:p>
          <w:p w14:paraId="51A1047E"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ventilācija – dabīgā;</w:t>
            </w:r>
          </w:p>
          <w:p w14:paraId="29363A7B"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lietus kanalizācijas sistēma.</w:t>
            </w:r>
          </w:p>
        </w:tc>
      </w:tr>
      <w:tr w:rsidR="00626279" w:rsidRPr="00626279" w14:paraId="4DF35561" w14:textId="77777777" w:rsidTr="00873076">
        <w:tc>
          <w:tcPr>
            <w:tcW w:w="3114" w:type="dxa"/>
          </w:tcPr>
          <w:p w14:paraId="3F8BD24A"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iznomātājs</w:t>
            </w:r>
          </w:p>
        </w:tc>
        <w:tc>
          <w:tcPr>
            <w:tcW w:w="6230" w:type="dxa"/>
          </w:tcPr>
          <w:p w14:paraId="720F3F11"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Gulbenes novada pašvaldība, reģistrācijas  numurs 90009116327, juridiskā adrese: Ābeļu iela 2, Gulbene, Gulbenes novads</w:t>
            </w:r>
          </w:p>
        </w:tc>
      </w:tr>
      <w:tr w:rsidR="00626279" w:rsidRPr="00626279" w14:paraId="6B747A22" w14:textId="77777777" w:rsidTr="00873076">
        <w:tc>
          <w:tcPr>
            <w:tcW w:w="3114" w:type="dxa"/>
          </w:tcPr>
          <w:p w14:paraId="0B1F3ACA"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Iznomāšanas termiņš </w:t>
            </w:r>
          </w:p>
        </w:tc>
        <w:tc>
          <w:tcPr>
            <w:tcW w:w="6230" w:type="dxa"/>
          </w:tcPr>
          <w:p w14:paraId="481F14F9"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30 (trīsdesmit) gadi</w:t>
            </w:r>
          </w:p>
        </w:tc>
      </w:tr>
      <w:tr w:rsidR="00626279" w:rsidRPr="00626279" w14:paraId="675C4332" w14:textId="77777777" w:rsidTr="00873076">
        <w:tc>
          <w:tcPr>
            <w:tcW w:w="3114" w:type="dxa"/>
          </w:tcPr>
          <w:p w14:paraId="6E7E56D8"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iznomāšanas mērķis </w:t>
            </w:r>
          </w:p>
        </w:tc>
        <w:tc>
          <w:tcPr>
            <w:tcW w:w="6230" w:type="dxa"/>
          </w:tcPr>
          <w:p w14:paraId="7FD69D44"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tc>
      </w:tr>
      <w:tr w:rsidR="00626279" w:rsidRPr="00626279" w14:paraId="09ACE02B" w14:textId="77777777" w:rsidTr="00873076">
        <w:tc>
          <w:tcPr>
            <w:tcW w:w="3114" w:type="dxa"/>
          </w:tcPr>
          <w:p w14:paraId="598ABAFE"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Tiesības nodot nomas objektu vai tā daļu apakšnomā </w:t>
            </w:r>
          </w:p>
        </w:tc>
        <w:tc>
          <w:tcPr>
            <w:tcW w:w="6230" w:type="dxa"/>
          </w:tcPr>
          <w:p w14:paraId="3A347658"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 xml:space="preserve">Ar Gulbenes novada domes lēmumu Nomniekam ir tiesības nodot Nomas objektu vai tā daļu apakšnomā bez peļņas gūšanas nolūka, </w:t>
            </w:r>
            <w:r w:rsidRPr="00626279">
              <w:rPr>
                <w:rFonts w:eastAsia="Calibri"/>
                <w:sz w:val="22"/>
                <w:szCs w:val="22"/>
                <w:lang w:eastAsia="en-US"/>
              </w:rPr>
              <w:lastRenderedPageBreak/>
              <w:t>nodrošinot apakšnomnieka atbilstību izsoles noteikumu 5. nodaļas nosacījumiem</w:t>
            </w:r>
          </w:p>
        </w:tc>
      </w:tr>
      <w:tr w:rsidR="00626279" w:rsidRPr="00626279" w14:paraId="0EDC85F7" w14:textId="77777777" w:rsidTr="00873076">
        <w:tc>
          <w:tcPr>
            <w:tcW w:w="3114" w:type="dxa"/>
          </w:tcPr>
          <w:p w14:paraId="48208F1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lastRenderedPageBreak/>
              <w:t xml:space="preserve">Nepieciešamie kapitālieguldījumi </w:t>
            </w:r>
          </w:p>
        </w:tc>
        <w:tc>
          <w:tcPr>
            <w:tcW w:w="6230" w:type="dxa"/>
          </w:tcPr>
          <w:p w14:paraId="241D308E" w14:textId="77777777" w:rsidR="00626279" w:rsidRPr="00626279" w:rsidRDefault="00626279">
            <w:pPr>
              <w:numPr>
                <w:ilvl w:val="0"/>
                <w:numId w:val="33"/>
              </w:numPr>
              <w:tabs>
                <w:tab w:val="left" w:pos="317"/>
              </w:tabs>
              <w:ind w:left="317" w:hanging="283"/>
              <w:contextualSpacing/>
              <w:jc w:val="both"/>
              <w:rPr>
                <w:rFonts w:eastAsia="Calibri"/>
                <w:sz w:val="22"/>
                <w:szCs w:val="22"/>
                <w:lang w:eastAsia="en-US"/>
              </w:rPr>
            </w:pPr>
            <w:r w:rsidRPr="00626279">
              <w:rPr>
                <w:rFonts w:eastAsia="Calibri"/>
                <w:sz w:val="22"/>
                <w:szCs w:val="22"/>
                <w:lang w:eastAsia="en-US"/>
              </w:rPr>
              <w:t xml:space="preserve">Nomniekam patstāvīgi par saviem līdzekļiem jāveic Ēkas pielāgošana,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izbūve, ja tāda ir nepieciešama, lai Nomas objektu izmantotu atbilstoši Nomas objekta iznomāšanas mērķim.</w:t>
            </w:r>
          </w:p>
        </w:tc>
      </w:tr>
      <w:tr w:rsidR="00626279" w:rsidRPr="00626279" w14:paraId="453FCCDC" w14:textId="77777777" w:rsidTr="00873076">
        <w:tc>
          <w:tcPr>
            <w:tcW w:w="3114" w:type="dxa"/>
          </w:tcPr>
          <w:p w14:paraId="3D0C080F"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Citi iznomāšanas nosacījumi </w:t>
            </w:r>
          </w:p>
        </w:tc>
        <w:tc>
          <w:tcPr>
            <w:tcW w:w="6230" w:type="dxa"/>
          </w:tcPr>
          <w:p w14:paraId="119DEB30"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napToGrid w:val="0"/>
                <w:sz w:val="22"/>
                <w:szCs w:val="22"/>
                <w:lang w:eastAsia="en-US"/>
              </w:rPr>
              <w:t>Nomas objekts Nomniekam tiks nodots ar nodošanas-pieņemšanas aktu</w:t>
            </w:r>
            <w:r w:rsidRPr="00626279">
              <w:rPr>
                <w:sz w:val="22"/>
                <w:szCs w:val="22"/>
                <w:lang w:eastAsia="en-US"/>
              </w:rPr>
              <w:t xml:space="preserve"> 10 (desmit)  darba dienu laikā pēc Nomas objekta nodošanas ekspluatācijā</w:t>
            </w:r>
            <w:r w:rsidRPr="00626279">
              <w:rPr>
                <w:rFonts w:eastAsia="Calibri"/>
                <w:snapToGrid w:val="0"/>
                <w:sz w:val="22"/>
                <w:szCs w:val="22"/>
                <w:lang w:eastAsia="en-US"/>
              </w:rPr>
              <w:t>.</w:t>
            </w:r>
          </w:p>
          <w:p w14:paraId="72544BB4"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Nomas maksa tiek aprēķināta, sākot no Līguma spēkā stāšanās dienas. Nomas maksas aprēķina periods ir 1 (viens) mēnesis.</w:t>
            </w:r>
          </w:p>
          <w:p w14:paraId="26E92C3B"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papildus nomas maksai</w:t>
            </w:r>
            <w:r w:rsidRPr="00626279">
              <w:rPr>
                <w:rFonts w:eastAsia="Calibri"/>
                <w:iCs/>
                <w:sz w:val="22"/>
                <w:szCs w:val="22"/>
                <w:lang w:eastAsia="en-US"/>
              </w:rPr>
              <w:t xml:space="preserve"> Līgumā noteiktajā kārtībā</w:t>
            </w:r>
            <w:r w:rsidRPr="00626279">
              <w:rPr>
                <w:rFonts w:eastAsia="Calibri"/>
                <w:sz w:val="22"/>
                <w:szCs w:val="22"/>
                <w:lang w:eastAsia="en-US"/>
              </w:rPr>
              <w:t>:</w:t>
            </w:r>
          </w:p>
          <w:p w14:paraId="5A52A661" w14:textId="77777777" w:rsidR="00626279" w:rsidRPr="00626279" w:rsidRDefault="00626279">
            <w:pPr>
              <w:numPr>
                <w:ilvl w:val="1"/>
                <w:numId w:val="32"/>
              </w:numPr>
              <w:tabs>
                <w:tab w:val="left" w:pos="5670"/>
              </w:tabs>
              <w:ind w:left="811" w:hanging="494"/>
              <w:contextualSpacing/>
              <w:jc w:val="both"/>
              <w:rPr>
                <w:rFonts w:eastAsia="Calibri"/>
                <w:sz w:val="22"/>
                <w:szCs w:val="22"/>
                <w:lang w:eastAsia="en-US"/>
              </w:rPr>
            </w:pPr>
            <w:r w:rsidRPr="00626279">
              <w:rPr>
                <w:rFonts w:eastAsia="Calibri"/>
                <w:sz w:val="22"/>
                <w:szCs w:val="22"/>
                <w:lang w:eastAsia="en-US"/>
              </w:rPr>
              <w:t>jāmaksā Iznomātājam nekustamā īpašuma nodoklis;</w:t>
            </w:r>
          </w:p>
          <w:p w14:paraId="2FC5B400" w14:textId="77777777" w:rsidR="00626279" w:rsidRPr="00626279" w:rsidRDefault="00626279">
            <w:pPr>
              <w:numPr>
                <w:ilvl w:val="1"/>
                <w:numId w:val="32"/>
              </w:numPr>
              <w:tabs>
                <w:tab w:val="left" w:pos="5670"/>
              </w:tabs>
              <w:ind w:left="811" w:hanging="494"/>
              <w:contextualSpacing/>
              <w:jc w:val="both"/>
              <w:rPr>
                <w:rFonts w:eastAsia="Calibri"/>
                <w:sz w:val="22"/>
                <w:szCs w:val="22"/>
                <w:lang w:eastAsia="en-US"/>
              </w:rPr>
            </w:pPr>
            <w:r w:rsidRPr="00626279">
              <w:rPr>
                <w:rFonts w:eastAsia="Calibri"/>
                <w:sz w:val="22"/>
                <w:szCs w:val="22"/>
                <w:lang w:eastAsia="en-US"/>
              </w:rPr>
              <w:t xml:space="preserve">jākompensē pieaicinātā sertificēta vērtētāja atlīdzības summa par Nomas objekta izsoles gada nomas maksas noteikšanu </w:t>
            </w:r>
            <w:r w:rsidRPr="00626279">
              <w:rPr>
                <w:sz w:val="22"/>
                <w:szCs w:val="22"/>
                <w:lang w:eastAsia="en-US"/>
              </w:rPr>
              <w:t xml:space="preserve">50,00 EUR (piecdesmit </w:t>
            </w:r>
            <w:proofErr w:type="spellStart"/>
            <w:r w:rsidRPr="00626279">
              <w:rPr>
                <w:i/>
                <w:sz w:val="22"/>
                <w:szCs w:val="22"/>
                <w:lang w:eastAsia="en-US"/>
              </w:rPr>
              <w:t>euro</w:t>
            </w:r>
            <w:proofErr w:type="spellEnd"/>
            <w:r w:rsidRPr="00626279">
              <w:rPr>
                <w:sz w:val="22"/>
                <w:szCs w:val="22"/>
                <w:lang w:eastAsia="en-US"/>
              </w:rPr>
              <w:t>) apmērā bez pievienotās vērtības nodokļa;</w:t>
            </w:r>
          </w:p>
          <w:p w14:paraId="4E9738E5" w14:textId="77777777" w:rsidR="00626279" w:rsidRPr="00626279" w:rsidRDefault="00626279">
            <w:pPr>
              <w:numPr>
                <w:ilvl w:val="1"/>
                <w:numId w:val="32"/>
              </w:numPr>
              <w:tabs>
                <w:tab w:val="left" w:pos="5670"/>
              </w:tabs>
              <w:ind w:left="811" w:hanging="494"/>
              <w:contextualSpacing/>
              <w:jc w:val="both"/>
              <w:rPr>
                <w:rFonts w:eastAsia="Calibri"/>
                <w:sz w:val="22"/>
                <w:szCs w:val="22"/>
                <w:lang w:eastAsia="en-US"/>
              </w:rPr>
            </w:pPr>
            <w:r w:rsidRPr="00626279">
              <w:rPr>
                <w:rFonts w:eastAsia="Calibri"/>
                <w:sz w:val="22"/>
                <w:szCs w:val="22"/>
                <w:lang w:eastAsia="en-US"/>
              </w:rPr>
              <w:t>jāapmaksā Iznomātāja veiktā Nomas objekta visu veidu risku (ieskaitot civiltiesisko) apdrošināšana</w:t>
            </w:r>
            <w:r w:rsidRPr="00626279">
              <w:rPr>
                <w:sz w:val="22"/>
                <w:szCs w:val="22"/>
                <w:lang w:eastAsia="en-US"/>
              </w:rPr>
              <w:t>.</w:t>
            </w:r>
          </w:p>
          <w:p w14:paraId="1A6E7B51"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jānorēķinās, veicot tiešus maksājumus pakalpojumu sniedzējiem, bez atlīdzības prasījuma tiesībām pret</w:t>
            </w:r>
            <w:r w:rsidRPr="00626279">
              <w:rPr>
                <w:rFonts w:eastAsia="Calibri"/>
                <w:b/>
                <w:sz w:val="22"/>
                <w:szCs w:val="22"/>
                <w:lang w:eastAsia="en-US"/>
              </w:rPr>
              <w:t xml:space="preserve"> </w:t>
            </w:r>
            <w:r w:rsidRPr="00626279">
              <w:rPr>
                <w:rFonts w:eastAsia="Calibri"/>
                <w:sz w:val="22"/>
                <w:szCs w:val="22"/>
                <w:lang w:eastAsia="en-US"/>
              </w:rPr>
              <w:t>Iznomātāju.</w:t>
            </w:r>
          </w:p>
          <w:p w14:paraId="1B7D88E7"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39F9BB6B"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patstāvīgi jāsaņem visi nepieciešamie saskaņojumi, atļaujas, citi dokumenti, ja tādi nepieciešami, lai Nomas objektu izmantotu Nomas līgumā norādītajam mērķim.</w:t>
            </w:r>
          </w:p>
          <w:p w14:paraId="3C97C5DF"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lai nodrošinātu Iznomātāja īstenotā Projekta sasniedzamos rādītājus, līdz 2023.gada 31.decembrim Nomas objektā:</w:t>
            </w:r>
          </w:p>
          <w:p w14:paraId="258ED939"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jāveic investīcijas savos nemateriālajos ieguldījumos un pamatlīdzekļos ne mazāk kā 3 508 948,00 EUR (trīs miljoni pieci simti astoņi tūkstoši deviņi simti četrdesmit astoņi </w:t>
            </w:r>
            <w:proofErr w:type="spellStart"/>
            <w:r w:rsidRPr="00626279">
              <w:rPr>
                <w:rFonts w:eastAsia="Calibri"/>
                <w:i/>
                <w:sz w:val="22"/>
                <w:szCs w:val="22"/>
                <w:lang w:eastAsia="en-US"/>
              </w:rPr>
              <w:t>euro</w:t>
            </w:r>
            <w:proofErr w:type="spellEnd"/>
            <w:r w:rsidRPr="00626279">
              <w:rPr>
                <w:rFonts w:eastAsia="Calibri"/>
                <w:sz w:val="22"/>
                <w:szCs w:val="22"/>
                <w:lang w:eastAsia="en-US"/>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7430380B"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jāizveido ne mazāk kā 20 (divdesmit) jaunas darba vietas.</w:t>
            </w:r>
          </w:p>
          <w:p w14:paraId="78E3041D" w14:textId="77777777" w:rsidR="00626279" w:rsidRPr="00626279" w:rsidRDefault="00626279">
            <w:pPr>
              <w:numPr>
                <w:ilvl w:val="0"/>
                <w:numId w:val="3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626279">
              <w:rPr>
                <w:rFonts w:eastAsia="Calibri"/>
                <w:sz w:val="22"/>
                <w:szCs w:val="22"/>
                <w:lang w:eastAsia="en-US"/>
              </w:rPr>
              <w:t>red</w:t>
            </w:r>
            <w:proofErr w:type="spellEnd"/>
            <w:r w:rsidRPr="00626279">
              <w:rPr>
                <w:rFonts w:eastAsia="Calibri"/>
                <w:sz w:val="22"/>
                <w:szCs w:val="22"/>
                <w:lang w:eastAsia="en-US"/>
              </w:rPr>
              <w:t xml:space="preserve">. saimniecisko darbību statistisko klasifikāciju, kā arī groza </w:t>
            </w:r>
            <w:r w:rsidRPr="00626279">
              <w:rPr>
                <w:rFonts w:eastAsia="Calibri"/>
                <w:sz w:val="22"/>
                <w:szCs w:val="22"/>
                <w:lang w:eastAsia="en-US"/>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3821D222"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elektroenerģija, gāzes apgāde, siltumapgāde, izņemot gaisa kondicionēšanu (NACE kods: D); </w:t>
            </w:r>
          </w:p>
          <w:p w14:paraId="04873719"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ūdensapgāde, kā arī notekūdeņu, atkritumu apsaimniekošana un sanācija, izņemot otrreizējo pārstrādi (NACE kods: E);</w:t>
            </w:r>
          </w:p>
          <w:p w14:paraId="52597E44"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vairumtirdzniecība un mazumtirdzniecība, izņemot automobiļu un motociklu remontu (NACE kods: G);</w:t>
            </w:r>
          </w:p>
          <w:p w14:paraId="4E4DDBC8"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finanšu un apdrošināšanas darbības (NACE kods: K);\</w:t>
            </w:r>
          </w:p>
          <w:p w14:paraId="1BF562C6"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operācijas ar nekustamo īpašumu (NACE kods: L); </w:t>
            </w:r>
          </w:p>
          <w:p w14:paraId="2FDAF49D"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valsts pārvalde un aizsardzība, obligātā sociālā apdrošināšana (NACE kods: O);</w:t>
            </w:r>
          </w:p>
          <w:p w14:paraId="7DE6E4BA"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azartspēles un derības (NACE kods: R92); </w:t>
            </w:r>
          </w:p>
          <w:p w14:paraId="1DE1AE88"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tabakas audzēšana (NACE kods: A01.15) un tabakas izstrādājumu ražošana (NACE kods: C12); </w:t>
            </w:r>
          </w:p>
          <w:p w14:paraId="75F14DBA" w14:textId="77777777" w:rsidR="00626279" w:rsidRPr="00626279" w:rsidRDefault="00626279">
            <w:pPr>
              <w:numPr>
                <w:ilvl w:val="1"/>
                <w:numId w:val="32"/>
              </w:numPr>
              <w:tabs>
                <w:tab w:val="left" w:pos="5670"/>
              </w:tabs>
              <w:ind w:left="742" w:hanging="425"/>
              <w:contextualSpacing/>
              <w:jc w:val="both"/>
              <w:rPr>
                <w:rFonts w:eastAsia="Calibri"/>
                <w:sz w:val="22"/>
                <w:szCs w:val="22"/>
                <w:lang w:eastAsia="en-US"/>
              </w:rPr>
            </w:pPr>
            <w:proofErr w:type="spellStart"/>
            <w:r w:rsidRPr="00626279">
              <w:rPr>
                <w:rFonts w:eastAsia="Calibri"/>
                <w:sz w:val="22"/>
                <w:szCs w:val="22"/>
                <w:lang w:eastAsia="en-US"/>
              </w:rPr>
              <w:t>ārpusteritoriālo</w:t>
            </w:r>
            <w:proofErr w:type="spellEnd"/>
            <w:r w:rsidRPr="00626279">
              <w:rPr>
                <w:rFonts w:eastAsia="Calibri"/>
                <w:sz w:val="22"/>
                <w:szCs w:val="22"/>
                <w:lang w:eastAsia="en-US"/>
              </w:rPr>
              <w:t xml:space="preserve"> organizāciju un institūciju darbība (NACE kods: U).</w:t>
            </w:r>
          </w:p>
        </w:tc>
      </w:tr>
      <w:tr w:rsidR="00626279" w:rsidRPr="00626279" w14:paraId="78935739" w14:textId="77777777" w:rsidTr="00873076">
        <w:tc>
          <w:tcPr>
            <w:tcW w:w="3114" w:type="dxa"/>
          </w:tcPr>
          <w:p w14:paraId="3BA2EA2A"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lastRenderedPageBreak/>
              <w:t xml:space="preserve">Izsoles veids </w:t>
            </w:r>
          </w:p>
        </w:tc>
        <w:tc>
          <w:tcPr>
            <w:tcW w:w="6230" w:type="dxa"/>
          </w:tcPr>
          <w:p w14:paraId="73FE29B7"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Pirmā mutiska izsole ar augšupejošu soli</w:t>
            </w:r>
          </w:p>
        </w:tc>
      </w:tr>
      <w:tr w:rsidR="00626279" w:rsidRPr="00626279" w14:paraId="327404C9" w14:textId="77777777" w:rsidTr="00873076">
        <w:tc>
          <w:tcPr>
            <w:tcW w:w="3114" w:type="dxa"/>
          </w:tcPr>
          <w:p w14:paraId="47862EC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nosacītā nomas maksas (izsoles sākumcenas) apmērs mēnesī </w:t>
            </w:r>
          </w:p>
        </w:tc>
        <w:tc>
          <w:tcPr>
            <w:tcW w:w="6230" w:type="dxa"/>
          </w:tcPr>
          <w:p w14:paraId="01BC5E23" w14:textId="77777777" w:rsidR="00626279" w:rsidRPr="00626279" w:rsidRDefault="00626279" w:rsidP="00626279">
            <w:pPr>
              <w:tabs>
                <w:tab w:val="left" w:pos="5670"/>
              </w:tabs>
              <w:jc w:val="both"/>
              <w:rPr>
                <w:rFonts w:eastAsia="Calibri"/>
                <w:sz w:val="22"/>
                <w:szCs w:val="22"/>
                <w:highlight w:val="yellow"/>
                <w:lang w:eastAsia="en-US"/>
              </w:rPr>
            </w:pPr>
            <w:r w:rsidRPr="00626279">
              <w:rPr>
                <w:rFonts w:eastAsia="Calibri"/>
                <w:sz w:val="22"/>
                <w:szCs w:val="22"/>
                <w:lang w:eastAsia="en-US"/>
              </w:rPr>
              <w:t xml:space="preserve">1143,38  EUR (viens tūkstotis viens simts četrdesmit trīs </w:t>
            </w:r>
            <w:proofErr w:type="spellStart"/>
            <w:r w:rsidRPr="00626279">
              <w:rPr>
                <w:rFonts w:eastAsia="Calibri"/>
                <w:i/>
                <w:iCs/>
                <w:sz w:val="22"/>
                <w:szCs w:val="22"/>
                <w:lang w:eastAsia="en-US"/>
              </w:rPr>
              <w:t>euro</w:t>
            </w:r>
            <w:proofErr w:type="spellEnd"/>
            <w:r w:rsidRPr="00626279">
              <w:rPr>
                <w:rFonts w:eastAsia="Calibri"/>
                <w:sz w:val="22"/>
                <w:szCs w:val="22"/>
                <w:lang w:eastAsia="en-US"/>
              </w:rPr>
              <w:t xml:space="preserve"> trīsdesmit astoņi centi) mēnesī bez PVN</w:t>
            </w:r>
          </w:p>
        </w:tc>
      </w:tr>
      <w:tr w:rsidR="00626279" w:rsidRPr="00626279" w14:paraId="6EF85056" w14:textId="77777777" w:rsidTr="00873076">
        <w:tc>
          <w:tcPr>
            <w:tcW w:w="3114" w:type="dxa"/>
          </w:tcPr>
          <w:p w14:paraId="27E862F9"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Izsoles solis</w:t>
            </w:r>
          </w:p>
        </w:tc>
        <w:tc>
          <w:tcPr>
            <w:tcW w:w="6230" w:type="dxa"/>
          </w:tcPr>
          <w:p w14:paraId="1929ADAC"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15 EUR</w:t>
            </w:r>
          </w:p>
        </w:tc>
      </w:tr>
      <w:tr w:rsidR="00626279" w:rsidRPr="00626279" w14:paraId="772CF32D" w14:textId="77777777" w:rsidTr="00873076">
        <w:tc>
          <w:tcPr>
            <w:tcW w:w="3114" w:type="dxa"/>
          </w:tcPr>
          <w:p w14:paraId="472EDD91"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tiesību pretendentu pieteikšanās termiņš </w:t>
            </w:r>
          </w:p>
        </w:tc>
        <w:tc>
          <w:tcPr>
            <w:tcW w:w="6230" w:type="dxa"/>
          </w:tcPr>
          <w:p w14:paraId="6BF6D3EC" w14:textId="77777777" w:rsidR="00626279" w:rsidRPr="00626279" w:rsidRDefault="00626279" w:rsidP="00626279">
            <w:pPr>
              <w:tabs>
                <w:tab w:val="left" w:pos="5670"/>
              </w:tabs>
              <w:rPr>
                <w:rFonts w:eastAsia="Calibri"/>
                <w:sz w:val="22"/>
                <w:szCs w:val="22"/>
                <w:lang w:eastAsia="en-US"/>
              </w:rPr>
            </w:pPr>
            <w:r w:rsidRPr="00626279">
              <w:rPr>
                <w:rFonts w:eastAsia="Calibri"/>
                <w:bCs/>
                <w:sz w:val="22"/>
                <w:szCs w:val="22"/>
                <w:lang w:eastAsia="en-US"/>
              </w:rPr>
              <w:t>Līdz 2022.gada 21.novembra plkst. 15.00</w:t>
            </w:r>
          </w:p>
        </w:tc>
      </w:tr>
      <w:tr w:rsidR="00626279" w:rsidRPr="00626279" w14:paraId="35B2AFFD" w14:textId="77777777" w:rsidTr="00873076">
        <w:tc>
          <w:tcPr>
            <w:tcW w:w="3114" w:type="dxa"/>
          </w:tcPr>
          <w:p w14:paraId="1279FBAA"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pieteikuma iesniegšanas vieta </w:t>
            </w:r>
          </w:p>
          <w:p w14:paraId="6CB8550A" w14:textId="77777777" w:rsidR="00626279" w:rsidRPr="00626279" w:rsidRDefault="00626279" w:rsidP="00626279">
            <w:pPr>
              <w:tabs>
                <w:tab w:val="left" w:pos="458"/>
              </w:tabs>
              <w:jc w:val="both"/>
              <w:rPr>
                <w:rFonts w:eastAsia="Calibri"/>
                <w:sz w:val="22"/>
                <w:szCs w:val="22"/>
                <w:lang w:eastAsia="en-US"/>
              </w:rPr>
            </w:pPr>
          </w:p>
        </w:tc>
        <w:tc>
          <w:tcPr>
            <w:tcW w:w="6230" w:type="dxa"/>
          </w:tcPr>
          <w:p w14:paraId="76A347E2" w14:textId="77777777" w:rsidR="00626279" w:rsidRPr="00626279" w:rsidRDefault="00626279" w:rsidP="00626279">
            <w:pPr>
              <w:tabs>
                <w:tab w:val="left" w:pos="1276"/>
              </w:tabs>
              <w:contextualSpacing/>
              <w:jc w:val="both"/>
              <w:rPr>
                <w:rFonts w:eastAsia="Calibri"/>
                <w:sz w:val="22"/>
                <w:szCs w:val="22"/>
                <w:lang w:eastAsia="en-US"/>
              </w:rPr>
            </w:pPr>
            <w:r w:rsidRPr="00626279">
              <w:rPr>
                <w:rFonts w:eastAsia="Calibri"/>
                <w:sz w:val="22"/>
                <w:szCs w:val="22"/>
                <w:lang w:eastAsia="en-US"/>
              </w:rPr>
              <w:t>Pieteikumi iesniedzami Gulbenes novada pašvaldībā:</w:t>
            </w:r>
          </w:p>
          <w:p w14:paraId="71098EA0" w14:textId="77777777" w:rsidR="00626279" w:rsidRPr="00626279" w:rsidRDefault="00626279">
            <w:pPr>
              <w:numPr>
                <w:ilvl w:val="0"/>
                <w:numId w:val="34"/>
              </w:numPr>
              <w:tabs>
                <w:tab w:val="left" w:pos="1276"/>
              </w:tabs>
              <w:ind w:left="317" w:hanging="283"/>
              <w:jc w:val="both"/>
              <w:rPr>
                <w:rFonts w:eastAsia="Calibri"/>
                <w:sz w:val="22"/>
                <w:szCs w:val="22"/>
                <w:lang w:eastAsia="en-US"/>
              </w:rPr>
            </w:pPr>
            <w:r w:rsidRPr="00626279">
              <w:rPr>
                <w:rFonts w:eastAsia="Calibri"/>
                <w:sz w:val="22"/>
                <w:szCs w:val="22"/>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6B19520" w14:textId="77777777" w:rsidR="00626279" w:rsidRPr="00626279" w:rsidRDefault="00626279">
            <w:pPr>
              <w:numPr>
                <w:ilvl w:val="0"/>
                <w:numId w:val="34"/>
              </w:numPr>
              <w:tabs>
                <w:tab w:val="left" w:pos="1276"/>
              </w:tabs>
              <w:ind w:left="318" w:hanging="284"/>
              <w:jc w:val="both"/>
              <w:rPr>
                <w:rFonts w:eastAsia="Calibri"/>
                <w:sz w:val="22"/>
                <w:szCs w:val="22"/>
                <w:lang w:eastAsia="en-US"/>
              </w:rPr>
            </w:pPr>
            <w:r w:rsidRPr="00626279">
              <w:rPr>
                <w:rFonts w:eastAsia="Calibri"/>
                <w:sz w:val="22"/>
                <w:szCs w:val="22"/>
                <w:lang w:eastAsia="en-US"/>
              </w:rPr>
              <w:t>nosūtot pa pastu uz adresi: Ābeļu iela 2, Gulbene, Gulbenes novads LV-4401. Nomas tiesību pretendents pats personīgi uzņemas nesavlaicīgas piegādes risku.</w:t>
            </w:r>
          </w:p>
        </w:tc>
      </w:tr>
      <w:tr w:rsidR="00626279" w:rsidRPr="00626279" w14:paraId="5305D427" w14:textId="77777777" w:rsidTr="00873076">
        <w:tc>
          <w:tcPr>
            <w:tcW w:w="3114" w:type="dxa"/>
          </w:tcPr>
          <w:p w14:paraId="23163BB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pieteikumu reģistrēšanas kārtība</w:t>
            </w:r>
          </w:p>
        </w:tc>
        <w:tc>
          <w:tcPr>
            <w:tcW w:w="6230" w:type="dxa"/>
          </w:tcPr>
          <w:p w14:paraId="26FD241C"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Pieteikumu saņemšanas secībā </w:t>
            </w:r>
          </w:p>
          <w:p w14:paraId="585F1718" w14:textId="77777777" w:rsidR="00626279" w:rsidRPr="00626279" w:rsidRDefault="00626279" w:rsidP="00626279">
            <w:pPr>
              <w:tabs>
                <w:tab w:val="left" w:pos="5670"/>
              </w:tabs>
              <w:rPr>
                <w:rFonts w:eastAsia="Calibri"/>
                <w:sz w:val="22"/>
                <w:szCs w:val="22"/>
                <w:lang w:eastAsia="en-US"/>
              </w:rPr>
            </w:pPr>
          </w:p>
        </w:tc>
      </w:tr>
      <w:tr w:rsidR="00626279" w:rsidRPr="00626279" w14:paraId="40FA893D" w14:textId="77777777" w:rsidTr="00873076">
        <w:tc>
          <w:tcPr>
            <w:tcW w:w="3114" w:type="dxa"/>
          </w:tcPr>
          <w:p w14:paraId="21A8AD3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Izsoles datums un laiks</w:t>
            </w:r>
          </w:p>
        </w:tc>
        <w:tc>
          <w:tcPr>
            <w:tcW w:w="6230" w:type="dxa"/>
          </w:tcPr>
          <w:p w14:paraId="5F0AEB87"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2022.gada 23.novembrī plkst. 13.00</w:t>
            </w:r>
          </w:p>
        </w:tc>
      </w:tr>
      <w:tr w:rsidR="00626279" w:rsidRPr="00626279" w14:paraId="0CD558CE" w14:textId="77777777" w:rsidTr="00873076">
        <w:tc>
          <w:tcPr>
            <w:tcW w:w="3114" w:type="dxa"/>
          </w:tcPr>
          <w:p w14:paraId="666FB1EA"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Izsoles norises vieta </w:t>
            </w:r>
          </w:p>
        </w:tc>
        <w:tc>
          <w:tcPr>
            <w:tcW w:w="6230" w:type="dxa"/>
          </w:tcPr>
          <w:p w14:paraId="66094628"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Gulbenes novada pašvaldības administrācijas ēkā, Ābeļu ielā 2, Gulbenē, Gulbenes novadā, 3.stāva zālē</w:t>
            </w:r>
          </w:p>
        </w:tc>
      </w:tr>
      <w:tr w:rsidR="00626279" w:rsidRPr="00626279" w14:paraId="54F3E569" w14:textId="77777777" w:rsidTr="00873076">
        <w:tc>
          <w:tcPr>
            <w:tcW w:w="3114" w:type="dxa"/>
          </w:tcPr>
          <w:p w14:paraId="6FBC9C5E"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Nomas objekta (tai skaitā būvniecības dokumentācijas) apskates vieta un laiks </w:t>
            </w:r>
          </w:p>
        </w:tc>
        <w:tc>
          <w:tcPr>
            <w:tcW w:w="6230" w:type="dxa"/>
          </w:tcPr>
          <w:p w14:paraId="31C7B191" w14:textId="77777777" w:rsidR="00626279" w:rsidRPr="00626279" w:rsidRDefault="00626279" w:rsidP="00626279">
            <w:pPr>
              <w:tabs>
                <w:tab w:val="left" w:pos="567"/>
              </w:tabs>
              <w:jc w:val="both"/>
              <w:rPr>
                <w:rFonts w:eastAsia="Calibri"/>
                <w:sz w:val="22"/>
                <w:szCs w:val="22"/>
                <w:lang w:eastAsia="en-US"/>
              </w:rPr>
            </w:pPr>
            <w:r w:rsidRPr="00626279">
              <w:rPr>
                <w:rFonts w:eastAsia="Calibri"/>
                <w:sz w:val="22"/>
                <w:szCs w:val="22"/>
                <w:lang w:eastAsia="en-US"/>
              </w:rPr>
              <w:t xml:space="preserve">No izsoles sludinājuma publicēšanas dienas Gulbenes novada pašvaldības tīmekļa vietnē </w:t>
            </w:r>
            <w:hyperlink r:id="rId95" w:history="1">
              <w:r w:rsidRPr="00626279">
                <w:rPr>
                  <w:color w:val="0563C1"/>
                  <w:sz w:val="22"/>
                  <w:szCs w:val="22"/>
                  <w:u w:val="single"/>
                  <w:lang w:eastAsia="en-US"/>
                </w:rPr>
                <w:t>www.gulbene.lv</w:t>
              </w:r>
            </w:hyperlink>
            <w:r w:rsidRPr="00626279">
              <w:rPr>
                <w:sz w:val="22"/>
                <w:szCs w:val="22"/>
                <w:u w:val="single"/>
                <w:lang w:eastAsia="en-US"/>
              </w:rPr>
              <w:t xml:space="preserve"> līdz </w:t>
            </w:r>
            <w:r w:rsidRPr="00626279">
              <w:rPr>
                <w:rFonts w:eastAsia="Calibri"/>
                <w:sz w:val="22"/>
                <w:szCs w:val="22"/>
                <w:lang w:eastAsia="en-US"/>
              </w:rPr>
              <w:t xml:space="preserve">2022.gada 17.novembrim, vismaz divas darba dienas iepriekš, piesakoties un saskaņojot to ar Gulbenes novada domes priekšsēdētāja padomnieku attīstības, projektu un būvniecības jautājumos Jāni </w:t>
            </w:r>
            <w:proofErr w:type="spellStart"/>
            <w:r w:rsidRPr="00626279">
              <w:rPr>
                <w:rFonts w:eastAsia="Calibri"/>
                <w:sz w:val="22"/>
                <w:szCs w:val="22"/>
                <w:lang w:eastAsia="en-US"/>
              </w:rPr>
              <w:t>Barinski</w:t>
            </w:r>
            <w:proofErr w:type="spellEnd"/>
            <w:r w:rsidRPr="00626279">
              <w:rPr>
                <w:rFonts w:eastAsia="Calibri"/>
                <w:sz w:val="22"/>
                <w:szCs w:val="22"/>
                <w:lang w:eastAsia="en-US"/>
              </w:rPr>
              <w:t>, e-pasts: janis.barinskis@gulbene.lv, tālrunis 26467459.</w:t>
            </w:r>
          </w:p>
        </w:tc>
      </w:tr>
    </w:tbl>
    <w:p w14:paraId="2BB4CFE7" w14:textId="77777777" w:rsidR="00626279" w:rsidRPr="00626279" w:rsidRDefault="00626279" w:rsidP="00626279">
      <w:pPr>
        <w:tabs>
          <w:tab w:val="left" w:pos="5670"/>
        </w:tabs>
        <w:rPr>
          <w:rFonts w:eastAsia="Calibri"/>
          <w:sz w:val="22"/>
          <w:szCs w:val="22"/>
          <w:lang w:eastAsia="en-US"/>
        </w:rPr>
      </w:pPr>
    </w:p>
    <w:p w14:paraId="529893D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Gulbenes novada domes priekšsēdētājs</w:t>
      </w:r>
      <w:r w:rsidRPr="00626279">
        <w:rPr>
          <w:rFonts w:eastAsia="Calibri"/>
          <w:sz w:val="22"/>
          <w:szCs w:val="22"/>
          <w:lang w:eastAsia="en-US"/>
        </w:rPr>
        <w:tab/>
      </w:r>
      <w:r w:rsidRPr="00626279">
        <w:rPr>
          <w:rFonts w:eastAsia="Calibri"/>
          <w:sz w:val="22"/>
          <w:szCs w:val="22"/>
          <w:lang w:eastAsia="en-US"/>
        </w:rPr>
        <w:tab/>
      </w:r>
      <w:r w:rsidRPr="00626279">
        <w:rPr>
          <w:rFonts w:eastAsia="Calibri"/>
          <w:sz w:val="22"/>
          <w:szCs w:val="22"/>
          <w:lang w:eastAsia="en-US"/>
        </w:rPr>
        <w:tab/>
      </w:r>
      <w:r w:rsidRPr="00626279">
        <w:rPr>
          <w:rFonts w:eastAsia="Calibri"/>
          <w:sz w:val="22"/>
          <w:szCs w:val="22"/>
          <w:lang w:eastAsia="en-US"/>
        </w:rPr>
        <w:tab/>
      </w:r>
      <w:r w:rsidRPr="00626279">
        <w:rPr>
          <w:rFonts w:eastAsia="Calibri"/>
          <w:sz w:val="22"/>
          <w:szCs w:val="22"/>
          <w:lang w:eastAsia="en-US"/>
        </w:rPr>
        <w:tab/>
      </w:r>
      <w:proofErr w:type="spellStart"/>
      <w:r w:rsidRPr="00626279">
        <w:rPr>
          <w:rFonts w:eastAsia="Calibri"/>
          <w:sz w:val="22"/>
          <w:szCs w:val="22"/>
          <w:lang w:eastAsia="en-US"/>
        </w:rPr>
        <w:t>A.Caunītis</w:t>
      </w:r>
      <w:proofErr w:type="spellEnd"/>
    </w:p>
    <w:p w14:paraId="426C0DB9" w14:textId="2044368A" w:rsidR="00664CE2" w:rsidRDefault="00664CE2">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73ED1F3A" w14:textId="77777777" w:rsidR="00626279" w:rsidRPr="00626279" w:rsidRDefault="00626279" w:rsidP="00626279">
      <w:pPr>
        <w:spacing w:after="160" w:line="259" w:lineRule="auto"/>
        <w:rPr>
          <w:rFonts w:ascii="Calibri" w:eastAsia="Calibri" w:hAnsi="Calibri"/>
          <w:sz w:val="22"/>
          <w:szCs w:val="22"/>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0D1F9E2B" w14:textId="77777777" w:rsidTr="00873076">
        <w:tc>
          <w:tcPr>
            <w:tcW w:w="9458" w:type="dxa"/>
          </w:tcPr>
          <w:p w14:paraId="0C149833" w14:textId="77777777" w:rsidR="00626279" w:rsidRPr="00626279" w:rsidRDefault="00626279" w:rsidP="00626279">
            <w:pPr>
              <w:jc w:val="center"/>
              <w:rPr>
                <w:rFonts w:ascii="Arial" w:hAnsi="Arial" w:cs="Arial"/>
                <w:sz w:val="22"/>
                <w:szCs w:val="22"/>
              </w:rPr>
            </w:pPr>
            <w:r w:rsidRPr="00626279">
              <w:rPr>
                <w:noProof/>
                <w:sz w:val="22"/>
                <w:szCs w:val="22"/>
              </w:rPr>
              <w:drawing>
                <wp:inline distT="0" distB="0" distL="0" distR="0" wp14:anchorId="69C9AAA2" wp14:editId="78A40528">
                  <wp:extent cx="619125" cy="68580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50A887FE" w14:textId="77777777" w:rsidTr="00873076">
        <w:tc>
          <w:tcPr>
            <w:tcW w:w="9458" w:type="dxa"/>
          </w:tcPr>
          <w:p w14:paraId="11038F99" w14:textId="77777777" w:rsidR="00626279" w:rsidRPr="00626279" w:rsidRDefault="00626279" w:rsidP="00626279">
            <w:pPr>
              <w:jc w:val="center"/>
              <w:rPr>
                <w:rFonts w:ascii="Arial" w:hAnsi="Arial" w:cs="Arial"/>
                <w:sz w:val="22"/>
                <w:szCs w:val="22"/>
              </w:rPr>
            </w:pPr>
            <w:r w:rsidRPr="00626279">
              <w:rPr>
                <w:b/>
                <w:bCs/>
                <w:sz w:val="28"/>
                <w:szCs w:val="28"/>
              </w:rPr>
              <w:t>GULBENES NOVADA PAŠVALDĪBA</w:t>
            </w:r>
          </w:p>
        </w:tc>
      </w:tr>
      <w:tr w:rsidR="00626279" w:rsidRPr="00626279" w14:paraId="07684742" w14:textId="77777777" w:rsidTr="00873076">
        <w:tc>
          <w:tcPr>
            <w:tcW w:w="9458" w:type="dxa"/>
          </w:tcPr>
          <w:p w14:paraId="6C7609F1" w14:textId="77777777" w:rsidR="00626279" w:rsidRPr="00626279" w:rsidRDefault="00626279" w:rsidP="00626279">
            <w:pPr>
              <w:jc w:val="center"/>
              <w:rPr>
                <w:rFonts w:ascii="Arial" w:hAnsi="Arial" w:cs="Arial"/>
                <w:sz w:val="22"/>
                <w:szCs w:val="22"/>
              </w:rPr>
            </w:pPr>
            <w:proofErr w:type="spellStart"/>
            <w:r w:rsidRPr="00626279">
              <w:t>Reģ</w:t>
            </w:r>
            <w:proofErr w:type="spellEnd"/>
            <w:r w:rsidRPr="00626279">
              <w:t>. Nr. 90009116327</w:t>
            </w:r>
          </w:p>
        </w:tc>
      </w:tr>
      <w:tr w:rsidR="00626279" w:rsidRPr="00626279" w14:paraId="13BFC58A" w14:textId="77777777" w:rsidTr="00873076">
        <w:tc>
          <w:tcPr>
            <w:tcW w:w="9458" w:type="dxa"/>
          </w:tcPr>
          <w:p w14:paraId="4682673F" w14:textId="77777777" w:rsidR="00626279" w:rsidRPr="00626279" w:rsidRDefault="00626279" w:rsidP="00626279">
            <w:pPr>
              <w:jc w:val="center"/>
              <w:rPr>
                <w:rFonts w:ascii="Arial" w:hAnsi="Arial" w:cs="Arial"/>
                <w:sz w:val="22"/>
                <w:szCs w:val="22"/>
              </w:rPr>
            </w:pPr>
            <w:r w:rsidRPr="00626279">
              <w:t>Ābeļu iela 2, Gulbene, Gulbenes nov., LV-4401</w:t>
            </w:r>
          </w:p>
        </w:tc>
      </w:tr>
      <w:tr w:rsidR="00626279" w:rsidRPr="00626279" w14:paraId="7C53D4D7" w14:textId="77777777" w:rsidTr="00873076">
        <w:tc>
          <w:tcPr>
            <w:tcW w:w="9458" w:type="dxa"/>
          </w:tcPr>
          <w:p w14:paraId="3F09F6F4" w14:textId="77777777" w:rsidR="00626279" w:rsidRPr="00626279" w:rsidRDefault="00626279" w:rsidP="00626279">
            <w:pPr>
              <w:jc w:val="center"/>
              <w:rPr>
                <w:rFonts w:ascii="Arial" w:hAnsi="Arial" w:cs="Arial"/>
                <w:sz w:val="22"/>
                <w:szCs w:val="22"/>
              </w:rPr>
            </w:pPr>
            <w:r w:rsidRPr="00626279">
              <w:t>Tālrunis 64497710, mob. 26595362, e-pasts: dome@gulbene.lv, www.gulbene.lv</w:t>
            </w:r>
          </w:p>
        </w:tc>
      </w:tr>
    </w:tbl>
    <w:p w14:paraId="37193304" w14:textId="77777777" w:rsidR="00626279" w:rsidRPr="00626279" w:rsidRDefault="00626279" w:rsidP="00626279">
      <w:pPr>
        <w:jc w:val="center"/>
        <w:rPr>
          <w:rFonts w:eastAsia="Calibri"/>
          <w:b/>
          <w:bCs/>
          <w:sz w:val="4"/>
          <w:szCs w:val="4"/>
          <w:lang w:eastAsia="en-US"/>
        </w:rPr>
      </w:pPr>
    </w:p>
    <w:p w14:paraId="5CC7047B" w14:textId="77777777" w:rsidR="00626279" w:rsidRPr="00626279" w:rsidRDefault="00626279" w:rsidP="00626279">
      <w:pPr>
        <w:jc w:val="center"/>
        <w:rPr>
          <w:rFonts w:eastAsia="Calibri"/>
          <w:b/>
          <w:bCs/>
          <w:lang w:eastAsia="en-US"/>
        </w:rPr>
      </w:pPr>
      <w:r w:rsidRPr="00626279">
        <w:rPr>
          <w:rFonts w:eastAsia="Calibri"/>
          <w:b/>
          <w:bCs/>
          <w:lang w:eastAsia="en-US"/>
        </w:rPr>
        <w:t>GULBENES NOVADA DOMES LĒMUMS</w:t>
      </w:r>
    </w:p>
    <w:p w14:paraId="5A03CF54" w14:textId="77777777" w:rsidR="00626279" w:rsidRPr="00626279" w:rsidRDefault="00626279" w:rsidP="00626279">
      <w:pPr>
        <w:jc w:val="center"/>
        <w:rPr>
          <w:rFonts w:eastAsia="Calibri"/>
          <w:lang w:eastAsia="en-US"/>
        </w:rPr>
      </w:pPr>
      <w:r w:rsidRPr="00626279">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6279" w:rsidRPr="00626279" w14:paraId="69CD3D1C" w14:textId="77777777" w:rsidTr="00873076">
        <w:tc>
          <w:tcPr>
            <w:tcW w:w="4676" w:type="dxa"/>
          </w:tcPr>
          <w:p w14:paraId="5F35B1E4" w14:textId="77777777" w:rsidR="00626279" w:rsidRPr="00626279" w:rsidRDefault="00626279" w:rsidP="00626279">
            <w:pPr>
              <w:rPr>
                <w:b/>
                <w:bCs/>
              </w:rPr>
            </w:pPr>
            <w:r w:rsidRPr="00626279">
              <w:rPr>
                <w:b/>
                <w:bCs/>
              </w:rPr>
              <w:t>2022.gada 27.oktobrī</w:t>
            </w:r>
          </w:p>
        </w:tc>
        <w:tc>
          <w:tcPr>
            <w:tcW w:w="4678" w:type="dxa"/>
          </w:tcPr>
          <w:p w14:paraId="29F652A5" w14:textId="77777777" w:rsidR="00626279" w:rsidRPr="00626279" w:rsidRDefault="00626279" w:rsidP="00626279">
            <w:pPr>
              <w:rPr>
                <w:b/>
                <w:bCs/>
              </w:rPr>
            </w:pPr>
            <w:r w:rsidRPr="00626279">
              <w:rPr>
                <w:b/>
                <w:bCs/>
              </w:rPr>
              <w:t xml:space="preserve">                               Nr. GND/2022/1057</w:t>
            </w:r>
          </w:p>
        </w:tc>
      </w:tr>
      <w:tr w:rsidR="00626279" w:rsidRPr="00626279" w14:paraId="6653B81A" w14:textId="77777777" w:rsidTr="00873076">
        <w:tc>
          <w:tcPr>
            <w:tcW w:w="4676" w:type="dxa"/>
          </w:tcPr>
          <w:p w14:paraId="01AE4BB8" w14:textId="77777777" w:rsidR="00626279" w:rsidRPr="00626279" w:rsidRDefault="00626279" w:rsidP="00626279"/>
        </w:tc>
        <w:tc>
          <w:tcPr>
            <w:tcW w:w="4678" w:type="dxa"/>
          </w:tcPr>
          <w:p w14:paraId="169B7E94" w14:textId="77777777" w:rsidR="00626279" w:rsidRPr="00626279" w:rsidRDefault="00626279" w:rsidP="00626279">
            <w:pPr>
              <w:rPr>
                <w:b/>
                <w:bCs/>
              </w:rPr>
            </w:pPr>
            <w:r w:rsidRPr="00626279">
              <w:rPr>
                <w:b/>
                <w:bCs/>
              </w:rPr>
              <w:t xml:space="preserve">                               (protokols Nr.20; 101.p.)</w:t>
            </w:r>
          </w:p>
        </w:tc>
      </w:tr>
    </w:tbl>
    <w:p w14:paraId="34CAA11A" w14:textId="77777777" w:rsidR="00626279" w:rsidRPr="00626279" w:rsidRDefault="00626279" w:rsidP="00626279"/>
    <w:p w14:paraId="5C932C40" w14:textId="77777777" w:rsidR="00626279" w:rsidRPr="00626279" w:rsidRDefault="00626279" w:rsidP="00626279">
      <w:pPr>
        <w:jc w:val="center"/>
        <w:rPr>
          <w:b/>
          <w:snapToGrid w:val="0"/>
          <w:szCs w:val="20"/>
          <w:lang w:eastAsia="en-US"/>
        </w:rPr>
      </w:pPr>
      <w:r w:rsidRPr="00626279">
        <w:rPr>
          <w:b/>
          <w:snapToGrid w:val="0"/>
          <w:lang w:eastAsia="en-US"/>
        </w:rPr>
        <w:t>Par nekustamā īpašuma Lizuma pagastā ar nosaukumu “Pinkas”, kadastra numurs 5072 006 0138, ražošanas/noliktavas ēkas daļas 1800,34 m</w:t>
      </w:r>
      <w:r w:rsidRPr="00626279">
        <w:rPr>
          <w:b/>
          <w:snapToGrid w:val="0"/>
          <w:vertAlign w:val="superscript"/>
          <w:lang w:eastAsia="en-US"/>
        </w:rPr>
        <w:t>2</w:t>
      </w:r>
      <w:r w:rsidRPr="00626279">
        <w:rPr>
          <w:b/>
          <w:snapToGrid w:val="0"/>
          <w:lang w:eastAsia="en-US"/>
        </w:rPr>
        <w:t xml:space="preserve"> platībā un zemes vienības ar kadastra apzīmējumu 5072 006 0238 daļas otrās nomas tiesību izsoles rīkošanu</w:t>
      </w:r>
    </w:p>
    <w:p w14:paraId="151569DF" w14:textId="77777777" w:rsidR="00626279" w:rsidRPr="00626279" w:rsidRDefault="00626279" w:rsidP="00626279">
      <w:pPr>
        <w:jc w:val="center"/>
        <w:rPr>
          <w:b/>
          <w:snapToGrid w:val="0"/>
          <w:sz w:val="18"/>
          <w:szCs w:val="18"/>
          <w:lang w:eastAsia="en-US"/>
        </w:rPr>
      </w:pPr>
    </w:p>
    <w:p w14:paraId="718B4296" w14:textId="77777777" w:rsidR="00626279" w:rsidRPr="00626279" w:rsidRDefault="00626279" w:rsidP="00626279">
      <w:pPr>
        <w:jc w:val="center"/>
        <w:rPr>
          <w:b/>
          <w:snapToGrid w:val="0"/>
          <w:sz w:val="18"/>
          <w:szCs w:val="18"/>
          <w:lang w:eastAsia="en-US"/>
        </w:rPr>
      </w:pPr>
    </w:p>
    <w:p w14:paraId="068665A3" w14:textId="77777777" w:rsidR="00626279" w:rsidRPr="00626279" w:rsidRDefault="00626279" w:rsidP="00626279">
      <w:pPr>
        <w:spacing w:line="360" w:lineRule="auto"/>
        <w:ind w:right="45" w:firstLine="567"/>
        <w:jc w:val="both"/>
      </w:pPr>
      <w:r w:rsidRPr="00626279">
        <w:t xml:space="preserve">2022.gada 29.septembrī Gulbenes novada dome pieņēma lēmumu </w:t>
      </w:r>
      <w:proofErr w:type="spellStart"/>
      <w:r w:rsidRPr="00626279">
        <w:t>Nr.GND</w:t>
      </w:r>
      <w:proofErr w:type="spellEnd"/>
      <w:r w:rsidRPr="00626279">
        <w:t>/2022/938 “Par nekustamā īpašuma Lizuma pagastā ar nosaukumu “Pinkas”, kadastra numurs 5072 006 0138, ražošanas/noliktavas ēkas daļas 1800,34 m</w:t>
      </w:r>
      <w:r w:rsidRPr="00626279">
        <w:rPr>
          <w:vertAlign w:val="superscript"/>
        </w:rPr>
        <w:t>2</w:t>
      </w:r>
      <w:r w:rsidRPr="00626279">
        <w:t xml:space="preserve"> platībā un zemes vienības ar kadastra apzīmējumu 5072 006 0238 daļas pirmās nomas tiesību izsoles rīkošanu”, rīkot pirmo nomas tiesību izsoli. Pirmās nomas tiesību izsoles nosacītā nomas maksa (izsoles sākumcena) 1441,33 EUR (viens tūkstotis četri simti četrdesmit viens </w:t>
      </w:r>
      <w:proofErr w:type="spellStart"/>
      <w:r w:rsidRPr="00626279">
        <w:rPr>
          <w:i/>
          <w:iCs/>
        </w:rPr>
        <w:t>euro</w:t>
      </w:r>
      <w:proofErr w:type="spellEnd"/>
      <w:r w:rsidRPr="00626279">
        <w:t xml:space="preserve"> trīsdesmit trīs centi) mēnesī bez pievienotās vērtības nodokļa. </w:t>
      </w:r>
    </w:p>
    <w:p w14:paraId="6CF5DC7A" w14:textId="77777777" w:rsidR="00626279" w:rsidRPr="00626279" w:rsidRDefault="00626279" w:rsidP="00626279">
      <w:pPr>
        <w:spacing w:line="360" w:lineRule="auto"/>
        <w:ind w:right="45" w:firstLine="567"/>
        <w:jc w:val="both"/>
      </w:pPr>
      <w:r w:rsidRPr="00626279">
        <w:tab/>
        <w:t>2022.gada 30.septembrī Gulbenes novada pašvaldības tīmekļa vietnē www.gulbene.lv tika izsludināta publikācija par nekustamā īpašuma Lizuma pagastā ar nosaukumu “Pinkas”, kadastra numurs 5072 006 0138, ražošanas/noliktavas ēkas daļas 1800,34 m</w:t>
      </w:r>
      <w:r w:rsidRPr="00626279">
        <w:rPr>
          <w:vertAlign w:val="superscript"/>
        </w:rPr>
        <w:t>2</w:t>
      </w:r>
      <w:r w:rsidRPr="00626279">
        <w:t xml:space="preserve"> platībā un zemes vienības ar kadastra apzīmējumu 5072 006 0238 daļas pirmās nomas tiesību izsoles rīkošanu, nosakot pieteikšanās termiņu līdz 2022.gada 21.oktobrim (ieskaitot). Publikācijas laikā nepieteicās neviens pretendents, līdz ar to izsole ir bijusi nesekmīga.</w:t>
      </w:r>
    </w:p>
    <w:p w14:paraId="2F18325A" w14:textId="77777777" w:rsidR="00626279" w:rsidRPr="00626279" w:rsidRDefault="00626279" w:rsidP="00626279">
      <w:pPr>
        <w:spacing w:line="360" w:lineRule="auto"/>
        <w:ind w:right="45" w:firstLine="567"/>
        <w:jc w:val="both"/>
      </w:pPr>
      <w:r w:rsidRPr="00626279">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4E506E40" w14:textId="77777777" w:rsidR="00626279" w:rsidRPr="00626279" w:rsidRDefault="00626279" w:rsidP="00626279">
      <w:pPr>
        <w:spacing w:line="360" w:lineRule="auto"/>
        <w:ind w:right="45" w:firstLine="567"/>
        <w:jc w:val="both"/>
      </w:pPr>
      <w:r w:rsidRPr="00626279">
        <w:t xml:space="preserve">Nomas tiesību izsoles organizēšanas komisija (Turpmāk – Komisija) izvērtējot situāciju, iesaka rīkot otro nomas tiesību izsoli ar augšupejošu soli. Komisija izsaka priekšlikumu samazināt izsoles nosacīto nomas maksu par 20 procentiem un tā ir 1153,06 EUR (viens tūkstotis viens simts piecdesmit trīs </w:t>
      </w:r>
      <w:proofErr w:type="spellStart"/>
      <w:r w:rsidRPr="00626279">
        <w:rPr>
          <w:i/>
          <w:iCs/>
        </w:rPr>
        <w:t>euro</w:t>
      </w:r>
      <w:proofErr w:type="spellEnd"/>
      <w:r w:rsidRPr="00626279">
        <w:t xml:space="preserve"> seši centi) mēnesī bez pievienotās vērtības nodokļa.</w:t>
      </w:r>
    </w:p>
    <w:p w14:paraId="7EA278FE" w14:textId="77777777" w:rsidR="00626279" w:rsidRPr="00626279" w:rsidRDefault="00626279" w:rsidP="00626279">
      <w:pPr>
        <w:spacing w:line="360" w:lineRule="auto"/>
        <w:ind w:right="45" w:firstLine="567"/>
        <w:jc w:val="both"/>
      </w:pPr>
      <w:r w:rsidRPr="00626279">
        <w:lastRenderedPageBreak/>
        <w:tab/>
        <w:t xml:space="preserve">Ņemot vērā Gulbenes novada pašvaldības Nomas tiesību izsoles organizēšanas komisijas 2022.gada 21.oktobra sēdes lēmumu, protokols </w:t>
      </w:r>
      <w:proofErr w:type="spellStart"/>
      <w:r w:rsidRPr="00626279">
        <w:t>Nr.GND</w:t>
      </w:r>
      <w:proofErr w:type="spellEnd"/>
      <w:r w:rsidRPr="00626279">
        <w:t xml:space="preserve">/2.6./22/18, 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626279">
        <w:t>revitalizācija</w:t>
      </w:r>
      <w:proofErr w:type="spellEnd"/>
      <w:r w:rsidRPr="00626279">
        <w:t xml:space="preserve">, reģenerējot degradētās teritorijas atbilstoši pašvaldību integrētajām attīstības programmām” īstenošanas noteikumi”, ņemot vērā  Finanšu komitejas atzinumu, atklāti balsojot: </w:t>
      </w:r>
      <w:r w:rsidRPr="00626279">
        <w:rPr>
          <w:noProof/>
        </w:rPr>
        <w:t>ar 10 balsīm "Par" (Ainārs Brezinskis, Aivars Circens, Anatolijs Savickis, Andis Caunītis, Atis Jencītis, Guna Pūcīte, Guna Švika, Gunārs Ciglis, Ivars Kupčs, Normunds Mazūrs), "Pret" – nav, "Atturas" – 1 (Mudīte Motivāne)</w:t>
      </w:r>
      <w:r w:rsidRPr="00626279">
        <w:t>, Gulbenes novada dome NOLEMJ:</w:t>
      </w:r>
    </w:p>
    <w:p w14:paraId="3A08B01E" w14:textId="77777777" w:rsidR="00626279" w:rsidRPr="00626279" w:rsidRDefault="00626279" w:rsidP="00626279">
      <w:pPr>
        <w:spacing w:line="360" w:lineRule="auto"/>
        <w:ind w:right="45" w:firstLine="567"/>
        <w:jc w:val="both"/>
      </w:pPr>
      <w:r w:rsidRPr="00626279">
        <w:t>1. ATZĪT 2022.gada 25.oktobrī rīkoto nekustamā īpašuma Lizuma pagastā ar nosaukumu “Pinkas”, kadastra numurs 5072 006 0138, ražošanas/noliktavas ēkas daļas 1800,34 m</w:t>
      </w:r>
      <w:r w:rsidRPr="00626279">
        <w:rPr>
          <w:vertAlign w:val="superscript"/>
        </w:rPr>
        <w:t>2</w:t>
      </w:r>
      <w:r w:rsidRPr="00626279">
        <w:t xml:space="preserve"> platībā un zemes vienības ar kadastra apzīmējumu 5072 006 0238 daļas pirmo nomas tiesību izsoli par nesekmīgu.</w:t>
      </w:r>
    </w:p>
    <w:p w14:paraId="7A5954DF" w14:textId="77777777" w:rsidR="00626279" w:rsidRPr="00626279" w:rsidRDefault="00626279" w:rsidP="00626279">
      <w:pPr>
        <w:spacing w:line="360" w:lineRule="auto"/>
        <w:ind w:right="45" w:firstLine="567"/>
        <w:jc w:val="both"/>
      </w:pPr>
      <w:r w:rsidRPr="00626279">
        <w:t>2. RĪKOT investīcijas objekta – Gulbenes novada pašvaldības nekustamajā īpašumā Lizuma pagastā ar nosaukumu “Pinkas”, kadastra numurs 5072 006 0138, izbūvējamās ražošanas/noliktavas ēkas daļas 1800,34 m</w:t>
      </w:r>
      <w:r w:rsidRPr="00626279">
        <w:rPr>
          <w:vertAlign w:val="superscript"/>
        </w:rPr>
        <w:t>2</w:t>
      </w:r>
      <w:r w:rsidRPr="00626279">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626279">
        <w:t>velonovietnēm</w:t>
      </w:r>
      <w:proofErr w:type="spellEnd"/>
      <w:r w:rsidRPr="00626279">
        <w:t xml:space="preserve"> un 49 stāvvietām) un teritorijas nožogojums, ēkai un inženierbūvēm </w:t>
      </w:r>
      <w:r w:rsidRPr="00626279">
        <w:lastRenderedPageBreak/>
        <w:t>piesaistītās zemes vienības, kadastra apzīmējums 5072 006 0238, daļas 3,00 ha platībā 6419/30000 domājamo daļu, turpmāk – Nomas objekts, otro nomas tiesību mutisku izsoli ar augšupejošu soli.</w:t>
      </w:r>
    </w:p>
    <w:p w14:paraId="5019F761" w14:textId="77777777" w:rsidR="00626279" w:rsidRPr="00626279" w:rsidRDefault="00626279" w:rsidP="00626279">
      <w:pPr>
        <w:spacing w:line="360" w:lineRule="auto"/>
        <w:ind w:right="45" w:firstLine="567"/>
        <w:jc w:val="both"/>
      </w:pPr>
      <w:r w:rsidRPr="00626279">
        <w:t xml:space="preserve">3. NOTEIKT izsoles nosacīto nomas maksu (izsoles sākumcenu) 1153,06 EUR (viens tūkstotis viens simts piecdesmit trīs </w:t>
      </w:r>
      <w:proofErr w:type="spellStart"/>
      <w:r w:rsidRPr="00626279">
        <w:rPr>
          <w:i/>
          <w:iCs/>
        </w:rPr>
        <w:t>euro</w:t>
      </w:r>
      <w:proofErr w:type="spellEnd"/>
      <w:r w:rsidRPr="00626279">
        <w:t xml:space="preserve"> seši centi centi) mēnesī bez pievienotās vērtības nodokļa.</w:t>
      </w:r>
    </w:p>
    <w:p w14:paraId="0F34348F" w14:textId="77777777" w:rsidR="00626279" w:rsidRPr="00626279" w:rsidRDefault="00626279" w:rsidP="00626279">
      <w:pPr>
        <w:spacing w:line="360" w:lineRule="auto"/>
        <w:ind w:right="45" w:firstLine="567"/>
        <w:jc w:val="both"/>
      </w:pPr>
      <w:r w:rsidRPr="00626279">
        <w:t>4.  APSTIPRINĀT otrās nomas tiesību izsoles noteikumus (1.pielikums).</w:t>
      </w:r>
    </w:p>
    <w:p w14:paraId="60D11023" w14:textId="77777777" w:rsidR="00626279" w:rsidRPr="00626279" w:rsidRDefault="00626279" w:rsidP="00626279">
      <w:pPr>
        <w:spacing w:line="360" w:lineRule="auto"/>
        <w:ind w:right="45" w:firstLine="567"/>
        <w:jc w:val="both"/>
      </w:pPr>
      <w:r w:rsidRPr="00626279">
        <w:t>5. APSTIPRINĀT nomas tiesību izsoles publicējamo informāciju (3.pielikums).</w:t>
      </w:r>
    </w:p>
    <w:p w14:paraId="4F6505C6" w14:textId="77777777" w:rsidR="00626279" w:rsidRPr="00626279" w:rsidRDefault="00626279" w:rsidP="00626279">
      <w:pPr>
        <w:spacing w:line="360" w:lineRule="auto"/>
        <w:ind w:right="45" w:firstLine="567"/>
        <w:jc w:val="both"/>
      </w:pPr>
      <w:r w:rsidRPr="00626279">
        <w:t xml:space="preserve">6. PUBLICĒT šā lēmuma 5.punktā minēto informāciju un izsoles noteikumus Gulbenes novada pašvaldības tīmekļvietnē </w:t>
      </w:r>
      <w:hyperlink r:id="rId96" w:history="1">
        <w:r w:rsidRPr="00626279">
          <w:rPr>
            <w:color w:val="0563C1"/>
            <w:u w:val="single"/>
          </w:rPr>
          <w:t>www.gulbene.lv</w:t>
        </w:r>
      </w:hyperlink>
      <w:r w:rsidRPr="00626279">
        <w:t>.</w:t>
      </w:r>
    </w:p>
    <w:p w14:paraId="719B6ED1" w14:textId="77777777" w:rsidR="00626279" w:rsidRPr="00626279" w:rsidRDefault="00626279" w:rsidP="00626279">
      <w:pPr>
        <w:spacing w:line="360" w:lineRule="auto"/>
        <w:ind w:right="45" w:firstLine="567"/>
        <w:jc w:val="both"/>
      </w:pPr>
      <w:r w:rsidRPr="00626279">
        <w:t xml:space="preserve">7. UZDOT Gulbenes novada pašvaldības izpilddirektorei Antrai </w:t>
      </w:r>
      <w:proofErr w:type="spellStart"/>
      <w:r w:rsidRPr="00626279">
        <w:t>Sprudzānei</w:t>
      </w:r>
      <w:proofErr w:type="spellEnd"/>
      <w:r w:rsidRPr="00626279">
        <w:t xml:space="preserve"> pēc Nomas objekta nomas tiesību izsoles rezultātu apstiprināšanas noslēgt nedzīvojamo telpu nomas līgumu.</w:t>
      </w:r>
    </w:p>
    <w:p w14:paraId="72F74BB9" w14:textId="77777777" w:rsidR="00626279" w:rsidRPr="00626279" w:rsidRDefault="00626279" w:rsidP="00626279">
      <w:pPr>
        <w:spacing w:line="360" w:lineRule="auto"/>
        <w:ind w:right="45" w:firstLine="567"/>
        <w:jc w:val="both"/>
      </w:pPr>
    </w:p>
    <w:p w14:paraId="1420E588" w14:textId="77777777" w:rsidR="00626279" w:rsidRPr="00626279" w:rsidRDefault="00626279" w:rsidP="00626279">
      <w:pPr>
        <w:spacing w:line="360" w:lineRule="auto"/>
        <w:ind w:right="45"/>
        <w:jc w:val="both"/>
      </w:pPr>
      <w:r w:rsidRPr="00626279">
        <w:t xml:space="preserve">Gulbenes novada domes priekšsēdētājs                                                   </w:t>
      </w:r>
      <w:r w:rsidRPr="00626279">
        <w:tab/>
        <w:t>A. Caunītis</w:t>
      </w:r>
    </w:p>
    <w:p w14:paraId="4D12467B" w14:textId="77777777" w:rsidR="00626279" w:rsidRPr="00626279" w:rsidRDefault="00626279" w:rsidP="00626279">
      <w:pPr>
        <w:spacing w:line="360" w:lineRule="auto"/>
        <w:ind w:right="45"/>
        <w:jc w:val="both"/>
      </w:pPr>
      <w:r w:rsidRPr="00626279">
        <w:t xml:space="preserve">Lēmuma projektu sagatavoja: I. </w:t>
      </w:r>
      <w:proofErr w:type="spellStart"/>
      <w:r w:rsidRPr="00626279">
        <w:t>Otvare</w:t>
      </w:r>
      <w:proofErr w:type="spellEnd"/>
    </w:p>
    <w:p w14:paraId="5126BFBD" w14:textId="77777777" w:rsidR="00626279" w:rsidRPr="00626279" w:rsidRDefault="00626279" w:rsidP="00626279">
      <w:pPr>
        <w:spacing w:line="360" w:lineRule="auto"/>
        <w:ind w:right="45" w:firstLine="567"/>
        <w:jc w:val="both"/>
      </w:pPr>
    </w:p>
    <w:p w14:paraId="56969472" w14:textId="77777777" w:rsidR="00626279" w:rsidRPr="00626279" w:rsidRDefault="00626279" w:rsidP="00626279">
      <w:pPr>
        <w:spacing w:line="360" w:lineRule="auto"/>
        <w:ind w:right="45" w:firstLine="567"/>
        <w:jc w:val="both"/>
        <w:rPr>
          <w:sz w:val="22"/>
          <w:szCs w:val="22"/>
        </w:rPr>
      </w:pPr>
    </w:p>
    <w:p w14:paraId="5D15F837" w14:textId="77777777" w:rsidR="00664CE2"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r>
    </w:p>
    <w:p w14:paraId="6E4EA6A4" w14:textId="77777777" w:rsidR="00664CE2" w:rsidRDefault="00664CE2">
      <w:pPr>
        <w:spacing w:after="160" w:line="259" w:lineRule="auto"/>
        <w:rPr>
          <w:rFonts w:eastAsia="Calibri"/>
          <w:b/>
          <w:sz w:val="22"/>
          <w:szCs w:val="22"/>
          <w:lang w:eastAsia="en-US"/>
        </w:rPr>
      </w:pPr>
      <w:r>
        <w:rPr>
          <w:rFonts w:eastAsia="Calibri"/>
          <w:b/>
          <w:sz w:val="22"/>
          <w:szCs w:val="22"/>
          <w:lang w:eastAsia="en-US"/>
        </w:rPr>
        <w:br w:type="page"/>
      </w:r>
    </w:p>
    <w:p w14:paraId="0FE98A33" w14:textId="0ED5EAB2" w:rsidR="00626279" w:rsidRPr="00626279" w:rsidRDefault="002D1882" w:rsidP="002D1882">
      <w:pPr>
        <w:tabs>
          <w:tab w:val="left" w:pos="5670"/>
        </w:tabs>
        <w:spacing w:line="259" w:lineRule="auto"/>
        <w:jc w:val="center"/>
        <w:rPr>
          <w:rFonts w:eastAsia="Calibri"/>
          <w:b/>
          <w:sz w:val="22"/>
          <w:szCs w:val="22"/>
          <w:lang w:eastAsia="en-US"/>
        </w:rPr>
      </w:pPr>
      <w:r>
        <w:rPr>
          <w:rFonts w:eastAsia="Calibri"/>
          <w:b/>
          <w:sz w:val="22"/>
          <w:szCs w:val="22"/>
          <w:lang w:eastAsia="en-US"/>
        </w:rPr>
        <w:lastRenderedPageBreak/>
        <w:t xml:space="preserve">                                                      </w:t>
      </w:r>
      <w:r w:rsidR="00626279" w:rsidRPr="00626279">
        <w:rPr>
          <w:rFonts w:eastAsia="Calibri"/>
          <w:b/>
          <w:sz w:val="22"/>
          <w:szCs w:val="22"/>
          <w:lang w:eastAsia="en-US"/>
        </w:rPr>
        <w:t>1.pielikums</w:t>
      </w:r>
    </w:p>
    <w:p w14:paraId="0D678BC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Gulbenes novada domes</w:t>
      </w:r>
    </w:p>
    <w:p w14:paraId="58698B6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2022. gada 27.oktobra</w:t>
      </w:r>
    </w:p>
    <w:p w14:paraId="64151CBF"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lēmumam Nr. GND/2022/1057</w:t>
      </w:r>
    </w:p>
    <w:p w14:paraId="18FCA5A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(protokols Nr. 20, 101.p.)</w:t>
      </w:r>
    </w:p>
    <w:p w14:paraId="2F6CB2F8" w14:textId="77777777" w:rsidR="00626279" w:rsidRPr="00626279" w:rsidRDefault="00626279" w:rsidP="00626279">
      <w:pPr>
        <w:tabs>
          <w:tab w:val="left" w:pos="5670"/>
        </w:tabs>
        <w:rPr>
          <w:rFonts w:eastAsia="Calibri"/>
          <w:sz w:val="22"/>
          <w:szCs w:val="22"/>
          <w:lang w:eastAsia="en-US"/>
        </w:rPr>
      </w:pPr>
    </w:p>
    <w:p w14:paraId="781A94C1" w14:textId="77777777" w:rsidR="00626279" w:rsidRPr="00626279" w:rsidRDefault="00626279" w:rsidP="00626279">
      <w:pPr>
        <w:spacing w:after="160" w:line="259" w:lineRule="auto"/>
        <w:jc w:val="center"/>
        <w:rPr>
          <w:rFonts w:eastAsia="Calibri"/>
          <w:b/>
          <w:sz w:val="22"/>
          <w:szCs w:val="22"/>
          <w:lang w:eastAsia="en-US"/>
        </w:rPr>
      </w:pPr>
      <w:r w:rsidRPr="00626279">
        <w:rPr>
          <w:rFonts w:eastAsia="Calibri"/>
          <w:noProof/>
          <w:sz w:val="22"/>
          <w:szCs w:val="22"/>
        </w:rPr>
        <w:drawing>
          <wp:inline distT="0" distB="0" distL="0" distR="0" wp14:anchorId="25EAD75F" wp14:editId="3D5529A2">
            <wp:extent cx="5952490" cy="1494790"/>
            <wp:effectExtent l="0" t="0" r="0" b="0"/>
            <wp:docPr id="157" name="Attēls 157"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2EC9A6F3" w14:textId="77777777" w:rsidR="00626279" w:rsidRPr="00626279" w:rsidRDefault="00626279" w:rsidP="00626279">
      <w:pPr>
        <w:jc w:val="center"/>
        <w:rPr>
          <w:rFonts w:eastAsia="Calibri"/>
          <w:b/>
          <w:lang w:eastAsia="en-US"/>
        </w:rPr>
      </w:pPr>
    </w:p>
    <w:p w14:paraId="0916956B" w14:textId="77777777" w:rsidR="00626279" w:rsidRPr="00626279" w:rsidRDefault="00626279" w:rsidP="00626279">
      <w:pPr>
        <w:jc w:val="center"/>
        <w:rPr>
          <w:rFonts w:eastAsia="Calibri"/>
          <w:b/>
          <w:bCs/>
          <w:lang w:eastAsia="en-US"/>
        </w:rPr>
      </w:pPr>
      <w:r w:rsidRPr="00626279">
        <w:rPr>
          <w:rFonts w:eastAsia="Calibri"/>
          <w:b/>
          <w:lang w:eastAsia="en-US"/>
        </w:rPr>
        <w:t xml:space="preserve">NEKUSTAMĀ ĪPAŠUMA LIZUMA PAGASTĀ AR NOSAUKUMU “PINKAS” RAŽOŠANAS/NOLIKTAVAS </w:t>
      </w:r>
      <w:r w:rsidRPr="00626279">
        <w:rPr>
          <w:b/>
          <w:lang w:eastAsia="en-US"/>
        </w:rPr>
        <w:t xml:space="preserve">ĒKAS </w:t>
      </w:r>
      <w:r w:rsidRPr="00626279">
        <w:rPr>
          <w:rFonts w:eastAsia="Calibri"/>
          <w:b/>
          <w:lang w:eastAsia="en-US"/>
        </w:rPr>
        <w:t>DAĻAS 1800,34 m</w:t>
      </w:r>
      <w:r w:rsidRPr="00626279">
        <w:rPr>
          <w:rFonts w:eastAsia="Calibri"/>
          <w:b/>
          <w:vertAlign w:val="superscript"/>
          <w:lang w:eastAsia="en-US"/>
        </w:rPr>
        <w:t>2</w:t>
      </w:r>
      <w:r w:rsidRPr="00626279">
        <w:rPr>
          <w:rFonts w:eastAsia="Calibri"/>
          <w:b/>
          <w:lang w:eastAsia="en-US"/>
        </w:rPr>
        <w:t xml:space="preserve"> PLATĪBĀ UN ZEMES VIENĪBAS </w:t>
      </w:r>
      <w:r w:rsidRPr="00626279">
        <w:rPr>
          <w:rFonts w:eastAsia="Calibri"/>
          <w:b/>
          <w:bCs/>
          <w:lang w:eastAsia="en-US"/>
        </w:rPr>
        <w:t>AR KADASTRA APZĪMĒJUMU 5072 006 0238</w:t>
      </w:r>
      <w:r w:rsidRPr="00626279">
        <w:rPr>
          <w:rFonts w:eastAsia="Calibri"/>
          <w:lang w:eastAsia="en-US"/>
        </w:rPr>
        <w:t xml:space="preserve"> </w:t>
      </w:r>
      <w:r w:rsidRPr="00626279">
        <w:rPr>
          <w:rFonts w:eastAsia="Calibri"/>
          <w:b/>
          <w:lang w:eastAsia="en-US"/>
        </w:rPr>
        <w:t xml:space="preserve">DAĻAS </w:t>
      </w:r>
    </w:p>
    <w:p w14:paraId="426ED4E1" w14:textId="77777777" w:rsidR="00626279" w:rsidRPr="00626279" w:rsidRDefault="00626279" w:rsidP="00626279">
      <w:pPr>
        <w:jc w:val="center"/>
        <w:rPr>
          <w:rFonts w:eastAsia="Calibri"/>
          <w:b/>
          <w:lang w:eastAsia="en-US"/>
        </w:rPr>
      </w:pPr>
      <w:r w:rsidRPr="00626279">
        <w:rPr>
          <w:rFonts w:eastAsia="Calibri"/>
          <w:b/>
          <w:lang w:eastAsia="en-US"/>
        </w:rPr>
        <w:t>NOMAS TIESĪBU OTRĀS IZSOLES NOTEIKUMI</w:t>
      </w:r>
    </w:p>
    <w:p w14:paraId="30E99F9E" w14:textId="77777777" w:rsidR="00626279" w:rsidRPr="00626279" w:rsidRDefault="00626279" w:rsidP="00626279">
      <w:pPr>
        <w:jc w:val="center"/>
        <w:rPr>
          <w:rFonts w:eastAsia="Calibri"/>
          <w:b/>
          <w:lang w:eastAsia="en-US"/>
        </w:rPr>
      </w:pPr>
    </w:p>
    <w:p w14:paraId="0D9D4F1C" w14:textId="77777777" w:rsidR="00626279" w:rsidRPr="002D1882" w:rsidRDefault="00626279" w:rsidP="00626279">
      <w:pPr>
        <w:jc w:val="center"/>
        <w:rPr>
          <w:rFonts w:eastAsia="Calibri"/>
          <w:b/>
          <w:lang w:eastAsia="en-US"/>
        </w:rPr>
      </w:pPr>
    </w:p>
    <w:p w14:paraId="66F0AF6C" w14:textId="16636946" w:rsidR="00626279" w:rsidRPr="002D1882" w:rsidRDefault="00B7633C" w:rsidP="00B7633C">
      <w:pPr>
        <w:tabs>
          <w:tab w:val="left" w:pos="284"/>
        </w:tabs>
        <w:spacing w:after="160" w:line="259" w:lineRule="auto"/>
        <w:ind w:left="284"/>
        <w:contextualSpacing/>
        <w:rPr>
          <w:rFonts w:eastAsia="Calibri"/>
          <w:b/>
          <w:lang w:eastAsia="en-US"/>
        </w:rPr>
      </w:pPr>
      <w:r w:rsidRPr="002D1882">
        <w:rPr>
          <w:rFonts w:eastAsia="Calibri"/>
          <w:b/>
          <w:lang w:eastAsia="en-US"/>
        </w:rPr>
        <w:t>1.</w:t>
      </w:r>
      <w:r w:rsidR="00626279" w:rsidRPr="002D1882">
        <w:rPr>
          <w:rFonts w:eastAsia="Calibri"/>
          <w:b/>
          <w:lang w:eastAsia="en-US"/>
        </w:rPr>
        <w:t>Vispārīgie jautājumi</w:t>
      </w:r>
    </w:p>
    <w:p w14:paraId="3A86C2AA" w14:textId="77777777" w:rsidR="00626279" w:rsidRPr="002D1882" w:rsidRDefault="00626279" w:rsidP="00626279">
      <w:pPr>
        <w:contextualSpacing/>
        <w:rPr>
          <w:rFonts w:eastAsia="Calibri"/>
          <w:b/>
          <w:lang w:eastAsia="en-US"/>
        </w:rPr>
      </w:pPr>
    </w:p>
    <w:p w14:paraId="5EE6B3F8" w14:textId="639C1C58" w:rsidR="00626279" w:rsidRPr="002D1882" w:rsidRDefault="00626279" w:rsidP="002D1882">
      <w:pPr>
        <w:pStyle w:val="Sarakstarindkopa"/>
        <w:numPr>
          <w:ilvl w:val="1"/>
          <w:numId w:val="33"/>
        </w:numPr>
        <w:spacing w:line="259" w:lineRule="auto"/>
        <w:ind w:left="284" w:hanging="284"/>
        <w:jc w:val="both"/>
        <w:rPr>
          <w:rFonts w:ascii="Times New Roman" w:hAnsi="Times New Roman"/>
          <w:sz w:val="24"/>
          <w:szCs w:val="24"/>
        </w:rPr>
      </w:pPr>
      <w:r w:rsidRPr="002D1882">
        <w:rPr>
          <w:rFonts w:ascii="Times New Roman" w:hAnsi="Times New Roman"/>
          <w:sz w:val="24"/>
          <w:szCs w:val="24"/>
        </w:rPr>
        <w:t>Šie izsoles noteikumi nosaka kārtību, kādā rīkojama otrā mutiska nomas tiesību izsole investīciju objekta – Gulbenes novada pašvaldības nekustamajā īpašumā Lizuma pagastā ar nosaukumu “Pinkas”, kadastra numurs 5072 006 0138, izbūvējamās ražošanas/noliktavas ēkas daļas 1800,34 m</w:t>
      </w:r>
      <w:r w:rsidRPr="002D1882">
        <w:rPr>
          <w:rFonts w:ascii="Times New Roman" w:hAnsi="Times New Roman"/>
          <w:sz w:val="24"/>
          <w:szCs w:val="24"/>
          <w:vertAlign w:val="superscript"/>
        </w:rPr>
        <w:t>2</w:t>
      </w:r>
      <w:r w:rsidRPr="002D1882">
        <w:rPr>
          <w:rFonts w:ascii="Times New Roman" w:hAnsi="Times New Roman"/>
          <w:sz w:val="24"/>
          <w:szCs w:val="24"/>
        </w:rPr>
        <w:t xml:space="preserve"> platībā un 6419/30000 domājamo daļu no ēkai piesaistītās zemes vienības daļas 3,00 ha platībā, uz kuras izbūvējamas ar ēku neatdalāmi saistītās brauktuves un stāvvietas (bruģa laukums ar 18 </w:t>
      </w:r>
      <w:proofErr w:type="spellStart"/>
      <w:r w:rsidRPr="002D1882">
        <w:rPr>
          <w:rFonts w:ascii="Times New Roman" w:hAnsi="Times New Roman"/>
          <w:sz w:val="24"/>
          <w:szCs w:val="24"/>
        </w:rPr>
        <w:t>velonovietnēm</w:t>
      </w:r>
      <w:proofErr w:type="spellEnd"/>
      <w:r w:rsidRPr="002D1882">
        <w:rPr>
          <w:rFonts w:ascii="Times New Roman" w:hAnsi="Times New Roman"/>
          <w:sz w:val="24"/>
          <w:szCs w:val="24"/>
        </w:rPr>
        <w:t xml:space="preserve"> un 49 stāvvietām), nomnieka noteikšanai.</w:t>
      </w:r>
    </w:p>
    <w:p w14:paraId="5393247C" w14:textId="79BDA21A" w:rsidR="00626279" w:rsidRPr="002D1882" w:rsidRDefault="00626279" w:rsidP="002D1882">
      <w:pPr>
        <w:pStyle w:val="Sarakstarindkopa"/>
        <w:numPr>
          <w:ilvl w:val="1"/>
          <w:numId w:val="33"/>
        </w:numPr>
        <w:spacing w:line="259" w:lineRule="auto"/>
        <w:ind w:left="284" w:hanging="284"/>
        <w:jc w:val="both"/>
        <w:rPr>
          <w:rFonts w:ascii="Times New Roman" w:hAnsi="Times New Roman"/>
          <w:sz w:val="24"/>
          <w:szCs w:val="24"/>
        </w:rPr>
      </w:pPr>
      <w:r w:rsidRPr="002D1882">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4EEB7865" w14:textId="77777777" w:rsidR="00626279" w:rsidRPr="00626279" w:rsidRDefault="00626279" w:rsidP="002D1882">
      <w:pPr>
        <w:numPr>
          <w:ilvl w:val="1"/>
          <w:numId w:val="33"/>
        </w:numPr>
        <w:spacing w:after="160" w:line="259" w:lineRule="auto"/>
        <w:ind w:left="284" w:hanging="284"/>
        <w:contextualSpacing/>
        <w:jc w:val="both"/>
        <w:rPr>
          <w:rFonts w:eastAsia="Calibri"/>
          <w:lang w:eastAsia="en-US"/>
        </w:rPr>
      </w:pPr>
      <w:r w:rsidRPr="002D1882">
        <w:rPr>
          <w:rFonts w:eastAsia="Calibri"/>
          <w:lang w:eastAsia="en-US"/>
        </w:rPr>
        <w:t>Nomas tiesību izsoli organizē ar Gulbenes novada domes 2022.gada 27.oktobra lēmumu Nr. GND/2022/1057 “Par nekustamā īpašuma Lizuma pagastā ar nosaukumu “Pinkas”, kadastra numurs 5072 006 0138, ražošanas/noliktavas ēkas daļas 1800,34 m</w:t>
      </w:r>
      <w:r w:rsidRPr="002D1882">
        <w:rPr>
          <w:rFonts w:eastAsia="Calibri"/>
          <w:vertAlign w:val="superscript"/>
          <w:lang w:eastAsia="en-US"/>
        </w:rPr>
        <w:t>2</w:t>
      </w:r>
      <w:r w:rsidRPr="002D1882">
        <w:rPr>
          <w:rFonts w:eastAsia="Calibri"/>
          <w:lang w:eastAsia="en-US"/>
        </w:rPr>
        <w:t xml:space="preserve"> platībā un zemes vienības ar kadastra apzīmējumu 5072 006 0238 daļas otrās nomas tiesību izsoles</w:t>
      </w:r>
      <w:r w:rsidRPr="00626279">
        <w:rPr>
          <w:rFonts w:eastAsia="Calibri"/>
          <w:lang w:eastAsia="en-US"/>
        </w:rPr>
        <w:t xml:space="preserve"> rīkošanu” izveidota nomas tiesību izsoles komisija (turpmāk – Komisija) atbilstoši Ministru kabineta 2015.gada 10.novembra noteikumiem Nr.645 “</w:t>
      </w:r>
      <w:hyperlink r:id="rId97" w:tooltip="Atvērt MK noteikumus" w:history="1">
        <w:r w:rsidRPr="00626279">
          <w:rPr>
            <w:rFonts w:eastAsia="Calibri"/>
            <w:color w:val="0563C1"/>
            <w:u w:val="single"/>
            <w:lang w:eastAsia="en-US"/>
          </w:rPr>
          <w:t xml:space="preserve">Darbības programmas “Izaugsme un nodarbinātība” 5.6.2. specifiskā atbalsta mērķa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uzņēmējdarbības veicināšanai pašvaldībās” īstenošanas noteikumi</w:t>
        </w:r>
      </w:hyperlink>
      <w:r w:rsidRPr="00626279">
        <w:rPr>
          <w:rFonts w:eastAsia="Calibri"/>
          <w:lang w:eastAsia="en-US"/>
        </w:rPr>
        <w:t xml:space="preserve">” un projektu “Ražošanas un noliktavas ēkas ar biroja telpām izveide Lizumā” Nr. 5.6.2.0/21/I/004 (turpmāk – Projekts), ievērojot </w:t>
      </w:r>
      <w:r w:rsidRPr="00626279">
        <w:rPr>
          <w:lang w:eastAsia="en-US"/>
        </w:rPr>
        <w:t>Publiskas personas finanšu līdzekļu un mantas izšķērdēšanas novēršanas likumu,</w:t>
      </w:r>
      <w:r w:rsidRPr="00626279">
        <w:rPr>
          <w:rFonts w:eastAsia="Calibri"/>
          <w:lang w:eastAsia="en-US"/>
        </w:rPr>
        <w:t xml:space="preserve"> Ministru kabineta 2018.gada 20.februāra noteikumus Nr.97 “</w:t>
      </w:r>
      <w:hyperlink r:id="rId98" w:tooltip="Atvērt MK noteikumus" w:history="1">
        <w:r w:rsidRPr="00626279">
          <w:rPr>
            <w:rFonts w:eastAsia="Calibri"/>
            <w:color w:val="0563C1"/>
            <w:u w:val="single"/>
            <w:lang w:eastAsia="en-US"/>
          </w:rPr>
          <w:t>Publiskas personas mantas iznomāšanas noteikumi</w:t>
        </w:r>
      </w:hyperlink>
      <w:r w:rsidRPr="00626279">
        <w:rPr>
          <w:rFonts w:eastAsia="Calibri"/>
          <w:lang w:eastAsia="en-US"/>
        </w:rPr>
        <w:t>” un šos izsoles noteikumus.</w:t>
      </w:r>
    </w:p>
    <w:p w14:paraId="3A76A23E"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Izsoles sludinājums tiek publicēts Gulbenes novada pašvaldības tīmekļa vietnē </w:t>
      </w:r>
      <w:hyperlink r:id="rId99" w:history="1">
        <w:r w:rsidRPr="00626279">
          <w:rPr>
            <w:rFonts w:eastAsia="Calibri"/>
            <w:color w:val="0563C1"/>
            <w:u w:val="single"/>
            <w:lang w:eastAsia="en-US"/>
          </w:rPr>
          <w:t>www.gulbene.lv</w:t>
        </w:r>
      </w:hyperlink>
      <w:r w:rsidRPr="00626279">
        <w:rPr>
          <w:rFonts w:eastAsia="Calibri"/>
          <w:lang w:eastAsia="en-US"/>
        </w:rPr>
        <w:t xml:space="preserve"> sadaļā Izsoles (</w:t>
      </w:r>
      <w:hyperlink r:id="rId100"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743AFF69"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Ar izsoles noteikumiem un nomas līguma projektu interesenti var iepazīties:</w:t>
      </w:r>
    </w:p>
    <w:p w14:paraId="166545A6"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Valsts un pašvaldības vienotajā klientu apkalpošanas centrā, Ābeļu ielā 2, Gulbenē, Gulbenes novadā;</w:t>
      </w:r>
    </w:p>
    <w:p w14:paraId="462DB75D"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lastRenderedPageBreak/>
        <w:t>Gulbenes novada pašvaldības tīmekļa vietnē http://gulbene.lv sadaļā Izsoles (</w:t>
      </w:r>
      <w:hyperlink r:id="rId101"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62E03E41"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Starp nomas tiesību izsoles dalībniekiem aizliegta vienošanās, kas varētu ietekmēt nomas tiesību izsoles rezultātu un gaitu.</w:t>
      </w:r>
    </w:p>
    <w:p w14:paraId="4FC12ACA" w14:textId="77777777" w:rsidR="00626279" w:rsidRPr="00626279" w:rsidRDefault="00626279" w:rsidP="00626279">
      <w:pPr>
        <w:tabs>
          <w:tab w:val="left" w:pos="1276"/>
        </w:tabs>
        <w:contextualSpacing/>
        <w:jc w:val="both"/>
        <w:rPr>
          <w:rFonts w:eastAsia="Calibri"/>
          <w:lang w:eastAsia="en-US"/>
        </w:rPr>
      </w:pPr>
    </w:p>
    <w:p w14:paraId="409365CB" w14:textId="77777777" w:rsidR="00626279" w:rsidRPr="00626279" w:rsidRDefault="00626279">
      <w:pPr>
        <w:numPr>
          <w:ilvl w:val="0"/>
          <w:numId w:val="33"/>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objekts</w:t>
      </w:r>
    </w:p>
    <w:p w14:paraId="71B4F17D" w14:textId="77777777" w:rsidR="00626279" w:rsidRPr="00626279" w:rsidRDefault="00626279" w:rsidP="00626279">
      <w:pPr>
        <w:contextualSpacing/>
        <w:rPr>
          <w:rFonts w:eastAsia="Calibri"/>
          <w:b/>
          <w:lang w:eastAsia="en-US"/>
        </w:rPr>
      </w:pPr>
    </w:p>
    <w:p w14:paraId="45A132F5"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Nomas objektu veido:</w:t>
      </w:r>
    </w:p>
    <w:p w14:paraId="542CC63B"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pašvaldības nekustamajā īpašumā Lizuma pagastā ar nosaukumu “Pinkas”, kadastra numurs 5072 006 0138, izbūvējamā ražošanas/noliktavas ēkas daļa 1800,34 m</w:t>
      </w:r>
      <w:r w:rsidRPr="00626279">
        <w:rPr>
          <w:rFonts w:eastAsia="Calibri"/>
          <w:vertAlign w:val="superscript"/>
          <w:lang w:eastAsia="en-US"/>
        </w:rPr>
        <w:t>2</w:t>
      </w:r>
      <w:r w:rsidRPr="00626279">
        <w:rPr>
          <w:rFonts w:eastAsia="Calibri"/>
          <w:lang w:eastAsia="en-US"/>
        </w:rPr>
        <w:t xml:space="preserve"> platībā, tai skaitā biroja/atpūtas telpas un palīgtelpas (turpmāk – Ēka);</w:t>
      </w:r>
    </w:p>
    <w:p w14:paraId="54BDAE7B"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libri"/>
          <w:lang w:eastAsia="en-US"/>
        </w:rPr>
        <w:t>velonovietnēm</w:t>
      </w:r>
      <w:proofErr w:type="spellEnd"/>
      <w:r w:rsidRPr="00626279">
        <w:rPr>
          <w:rFonts w:eastAsia="Calibri"/>
          <w:lang w:eastAsia="en-US"/>
        </w:rPr>
        <w:t xml:space="preserve"> un 49 stāvvietām) un teritorijas nožogojums (turpmāk – Inženierbūves);</w:t>
      </w:r>
    </w:p>
    <w:p w14:paraId="0BDB97DA"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Ēkai un Inženierbūvēm piesaistītās zemes vienības, kadastra apzīmējums 5072 006 0238, daļas 3,00 ha platībā 6419/30000 domājamā daļa (turpmāk – Zemesgabals),</w:t>
      </w:r>
    </w:p>
    <w:p w14:paraId="025D40A5" w14:textId="77777777" w:rsidR="00626279" w:rsidRPr="00626279" w:rsidRDefault="00626279" w:rsidP="00626279">
      <w:pPr>
        <w:tabs>
          <w:tab w:val="left" w:pos="1276"/>
        </w:tabs>
        <w:contextualSpacing/>
        <w:jc w:val="both"/>
        <w:rPr>
          <w:rFonts w:eastAsia="Calibri"/>
          <w:lang w:eastAsia="en-US"/>
        </w:rPr>
      </w:pPr>
      <w:r w:rsidRPr="00626279">
        <w:rPr>
          <w:rFonts w:eastAsia="Calibri"/>
          <w:lang w:eastAsia="en-US"/>
        </w:rPr>
        <w:t xml:space="preserve">turpmāk viss kopā saukts – Nomas objekts. </w:t>
      </w:r>
    </w:p>
    <w:p w14:paraId="4E85A121"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778348C0"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color w:val="000000"/>
          <w:lang w:eastAsia="en-US"/>
        </w:rPr>
        <w:t xml:space="preserve">Nomas </w:t>
      </w:r>
      <w:r w:rsidRPr="00626279">
        <w:rPr>
          <w:rFonts w:eastAsia="Calibri"/>
          <w:lang w:eastAsia="en-US"/>
        </w:rPr>
        <w:t xml:space="preserve">objekts saskaņā ar Gulbenes novada pašvaldības teritorijas plānojumu atrodas Rūpnieciskās apbūves teritorijā (R), galvenais Ēkas lietošanas veids – Noliktavas, rezervuāri, bunkuri un </w:t>
      </w:r>
      <w:proofErr w:type="spellStart"/>
      <w:r w:rsidRPr="00626279">
        <w:rPr>
          <w:rFonts w:eastAsia="Calibri"/>
          <w:lang w:eastAsia="en-US"/>
        </w:rPr>
        <w:t>silosi</w:t>
      </w:r>
      <w:proofErr w:type="spellEnd"/>
      <w:r w:rsidRPr="00626279">
        <w:rPr>
          <w:rFonts w:eastAsia="Calibri"/>
          <w:lang w:eastAsia="en-US"/>
        </w:rPr>
        <w:t xml:space="preserve"> (kods 1252).</w:t>
      </w:r>
    </w:p>
    <w:p w14:paraId="028AF5D3"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objekts tiek izbūvēts atbilstoši SIA “VVV </w:t>
      </w:r>
      <w:proofErr w:type="spellStart"/>
      <w:r w:rsidRPr="00626279">
        <w:rPr>
          <w:rFonts w:eastAsia="Calibri"/>
          <w:lang w:eastAsia="en-US"/>
        </w:rPr>
        <w:t>Architecture</w:t>
      </w:r>
      <w:proofErr w:type="spellEnd"/>
      <w:r w:rsidRPr="00626279">
        <w:rPr>
          <w:rFonts w:eastAsia="Calibri"/>
          <w:lang w:eastAsia="en-US"/>
        </w:rPr>
        <w:t xml:space="preserve">”, </w:t>
      </w:r>
      <w:proofErr w:type="spellStart"/>
      <w:r w:rsidRPr="00626279">
        <w:rPr>
          <w:rFonts w:eastAsia="Calibri"/>
          <w:lang w:eastAsia="en-US"/>
        </w:rPr>
        <w:t>reģ</w:t>
      </w:r>
      <w:proofErr w:type="spellEnd"/>
      <w:r w:rsidRPr="00626279">
        <w:rPr>
          <w:rFonts w:eastAsia="Calibri"/>
          <w:lang w:eastAsia="en-US"/>
        </w:rPr>
        <w:t xml:space="preserve">. Nr. 40203048069 (Būvkomersanta reģistrācijas Nr. 13688), izstrādātajam būvprojektam “Noliktavas ēkas ar biroja telpām būvniecība Lizumā”. </w:t>
      </w:r>
    </w:p>
    <w:p w14:paraId="28054DBC"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reģenerējot degradētās teritorijas atbilstoši pašvaldību integrētajām attīstības programmām” ietvaros.</w:t>
      </w:r>
    </w:p>
    <w:p w14:paraId="6E83F3F9"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būvniecība ir būvdarbu stadijā. Nomas objekta būvdarbi tiek veikti, pamatojoties uz Gulbenes novada būvvaldes 2020.gada 31.jūlijā izsniegtu būvatļauju Nr.BIS-BV-4.1-2020-5031. Plānotais Nomas objekta nodošanas ekspluatācijā termiņš ir 2022.gada ceturtais ceturksnis. </w:t>
      </w:r>
    </w:p>
    <w:p w14:paraId="57337DA8"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objektam tiks nodrošināta (izbūvētas </w:t>
      </w:r>
      <w:proofErr w:type="spellStart"/>
      <w:r w:rsidRPr="00626279">
        <w:rPr>
          <w:rFonts w:eastAsia="Calibri"/>
          <w:lang w:eastAsia="en-US"/>
        </w:rPr>
        <w:t>inženiersistēmas</w:t>
      </w:r>
      <w:proofErr w:type="spellEnd"/>
      <w:r w:rsidRPr="00626279">
        <w:rPr>
          <w:rFonts w:eastAsia="Calibri"/>
          <w:lang w:eastAsia="en-US"/>
        </w:rPr>
        <w:t>):</w:t>
      </w:r>
    </w:p>
    <w:p w14:paraId="6D688CF1"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ūdensapgāde – artēziskais urbums;</w:t>
      </w:r>
    </w:p>
    <w:p w14:paraId="5EF3DD81"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kanalizācija – vietējā centralizētā;</w:t>
      </w:r>
    </w:p>
    <w:p w14:paraId="4C8583B1"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elektroapgāde – </w:t>
      </w:r>
      <w:proofErr w:type="spellStart"/>
      <w:r w:rsidRPr="00626279">
        <w:rPr>
          <w:rFonts w:eastAsia="Calibri"/>
          <w:lang w:eastAsia="en-US"/>
        </w:rPr>
        <w:t>pieslēgums</w:t>
      </w:r>
      <w:proofErr w:type="spellEnd"/>
      <w:r w:rsidRPr="00626279">
        <w:rPr>
          <w:rFonts w:eastAsia="Calibri"/>
          <w:lang w:eastAsia="en-US"/>
        </w:rPr>
        <w:t xml:space="preserve"> pie transformatora;</w:t>
      </w:r>
    </w:p>
    <w:p w14:paraId="3919F15F"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siltumapgāde – centralizēta;</w:t>
      </w:r>
    </w:p>
    <w:p w14:paraId="334D9BB6"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ventilācija – dabīgā;</w:t>
      </w:r>
    </w:p>
    <w:p w14:paraId="435B528F"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lietus kanalizācijas sistēma.</w:t>
      </w:r>
    </w:p>
    <w:p w14:paraId="217B0FB1"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Ēkas un inženierbūvju platība var mainīties, ja tiek reģistrēti vai aktualizēti Ēkas un inženierbūvju kadastra dati pēc Ēkas un Inženierbūvju vai to daļas kadastrālās uzmērīšanas.</w:t>
      </w:r>
    </w:p>
    <w:p w14:paraId="0915C7AE"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tiesību pretendenti, no izsoles sludinājuma publicēšanas dienas Gulbenes novada pašvaldības tīmekļa vietnē </w:t>
      </w:r>
      <w:hyperlink r:id="rId102" w:history="1">
        <w:r w:rsidRPr="00626279">
          <w:rPr>
            <w:rFonts w:eastAsia="Calibri"/>
            <w:color w:val="0563C1"/>
            <w:u w:val="single"/>
            <w:lang w:eastAsia="en-US"/>
          </w:rPr>
          <w:t>www.gulbene.lv</w:t>
        </w:r>
      </w:hyperlink>
      <w:r w:rsidRPr="00626279">
        <w:rPr>
          <w:rFonts w:eastAsia="Calibri"/>
          <w:color w:val="000000"/>
          <w:lang w:eastAsia="en-US"/>
        </w:rPr>
        <w:t xml:space="preserve"> līdz </w:t>
      </w:r>
      <w:r w:rsidRPr="00626279">
        <w:rPr>
          <w:rFonts w:eastAsia="Calibri"/>
          <w:b/>
          <w:lang w:eastAsia="en-US"/>
        </w:rPr>
        <w:t>2022.gada 17.novembrim</w:t>
      </w:r>
      <w:r w:rsidRPr="00626279">
        <w:rPr>
          <w:rFonts w:eastAsia="Calibri"/>
          <w:lang w:eastAsia="en-US"/>
        </w:rPr>
        <w:t xml:space="preserve">, ir tiesīgi iepazīties ar Nomas objektu dabā, kā arī ar būvniecības procesā esošā Nomas objekta būvatļauju un būvprojektu, vismaz divas darba dienas iepriekš, piesakoties un saskaņojot to </w:t>
      </w:r>
      <w:r w:rsidRPr="00626279">
        <w:rPr>
          <w:rFonts w:eastAsia="Calibri"/>
          <w:lang w:eastAsia="en-US"/>
        </w:rPr>
        <w:lastRenderedPageBreak/>
        <w:t xml:space="preserve">ar Gulbenes novada domes priekšsēdētāja padomnieku attīstības, projektu un būvniecības jautājumos Jāni </w:t>
      </w:r>
      <w:proofErr w:type="spellStart"/>
      <w:r w:rsidRPr="00626279">
        <w:rPr>
          <w:rFonts w:eastAsia="Calibri"/>
          <w:lang w:eastAsia="en-US"/>
        </w:rPr>
        <w:t>Barinski</w:t>
      </w:r>
      <w:proofErr w:type="spellEnd"/>
      <w:r w:rsidRPr="00626279">
        <w:rPr>
          <w:rFonts w:eastAsia="Calibri"/>
          <w:lang w:eastAsia="en-US"/>
        </w:rPr>
        <w:t>, e-pasts: janis.barinskis@gulbene.lv, tālrunis 26467459.</w:t>
      </w:r>
    </w:p>
    <w:p w14:paraId="239A118A" w14:textId="77777777" w:rsidR="00626279" w:rsidRPr="00626279" w:rsidRDefault="00626279" w:rsidP="00626279">
      <w:pPr>
        <w:tabs>
          <w:tab w:val="left" w:pos="567"/>
        </w:tabs>
        <w:contextualSpacing/>
        <w:jc w:val="both"/>
        <w:rPr>
          <w:rFonts w:eastAsia="Calibri"/>
          <w:lang w:eastAsia="en-US"/>
        </w:rPr>
      </w:pPr>
    </w:p>
    <w:p w14:paraId="689F9EDE" w14:textId="77777777" w:rsidR="00626279" w:rsidRPr="00626279" w:rsidRDefault="00626279">
      <w:pPr>
        <w:numPr>
          <w:ilvl w:val="0"/>
          <w:numId w:val="33"/>
        </w:numPr>
        <w:tabs>
          <w:tab w:val="left" w:pos="426"/>
        </w:tabs>
        <w:spacing w:after="160" w:line="259" w:lineRule="auto"/>
        <w:ind w:left="426" w:hanging="426"/>
        <w:contextualSpacing/>
        <w:jc w:val="center"/>
        <w:rPr>
          <w:rFonts w:eastAsia="Calibri"/>
          <w:b/>
          <w:lang w:eastAsia="en-US"/>
        </w:rPr>
      </w:pPr>
      <w:r w:rsidRPr="00626279">
        <w:rPr>
          <w:rFonts w:eastAsia="Calibri"/>
          <w:b/>
          <w:lang w:eastAsia="en-US"/>
        </w:rPr>
        <w:t>Nomas īpašie nosacījumi</w:t>
      </w:r>
    </w:p>
    <w:p w14:paraId="4E9E8C48" w14:textId="77777777" w:rsidR="00626279" w:rsidRPr="00626279" w:rsidRDefault="00626279" w:rsidP="00626279">
      <w:pPr>
        <w:tabs>
          <w:tab w:val="left" w:pos="426"/>
        </w:tabs>
        <w:contextualSpacing/>
        <w:rPr>
          <w:rFonts w:eastAsia="Calibri"/>
          <w:b/>
          <w:lang w:eastAsia="en-US"/>
        </w:rPr>
      </w:pPr>
    </w:p>
    <w:p w14:paraId="337873A2"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2EF8E0A6"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26279">
        <w:rPr>
          <w:lang w:eastAsia="en-US"/>
        </w:rPr>
        <w:t xml:space="preserve">50,00 EUR (piecdesmit </w:t>
      </w:r>
      <w:proofErr w:type="spellStart"/>
      <w:r w:rsidRPr="00626279">
        <w:rPr>
          <w:i/>
          <w:lang w:eastAsia="en-US"/>
        </w:rPr>
        <w:t>euro</w:t>
      </w:r>
      <w:proofErr w:type="spellEnd"/>
      <w:r w:rsidRPr="00626279">
        <w:rPr>
          <w:lang w:eastAsia="en-US"/>
        </w:rPr>
        <w:t xml:space="preserve">) apmērā bez pievienotās vērtības nodokļa. </w:t>
      </w:r>
      <w:r w:rsidRPr="00626279">
        <w:rPr>
          <w:rFonts w:eastAsia="Calibri"/>
          <w:lang w:eastAsia="en-US"/>
        </w:rPr>
        <w:t xml:space="preserve"> </w:t>
      </w:r>
    </w:p>
    <w:p w14:paraId="1CCF0F22"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ietvaros. </w:t>
      </w:r>
    </w:p>
    <w:p w14:paraId="4E844220"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izsoles pieteikumā paredzētās komercdarbības veikšanai, kas nedrīkst būt saistīta ar šādām tautsaimniecības nozarēm (atbilstoši </w:t>
      </w:r>
      <w:hyperlink r:id="rId103" w:tooltip="Atvērt Regulu" w:history="1">
        <w:r w:rsidRPr="00626279">
          <w:rPr>
            <w:rFonts w:eastAsia="Calibri"/>
            <w:color w:val="0563C1"/>
            <w:u w:val="single"/>
            <w:lang w:eastAsia="en-US"/>
          </w:rPr>
          <w:t>Eiropas Parlamenta un Padomes 2006. gada 20. decembra Regulai (EK) Nr. 1893/2006</w:t>
        </w:r>
      </w:hyperlink>
      <w:r w:rsidRPr="00626279">
        <w:rPr>
          <w:rFonts w:eastAsia="Calibri"/>
          <w:lang w:eastAsia="en-US"/>
        </w:rPr>
        <w:t xml:space="preserve">, ar ko izveido NACE 2. </w:t>
      </w:r>
      <w:proofErr w:type="spellStart"/>
      <w:r w:rsidRPr="00626279">
        <w:rPr>
          <w:rFonts w:eastAsia="Calibri"/>
          <w:lang w:eastAsia="en-US"/>
        </w:rPr>
        <w:t>red</w:t>
      </w:r>
      <w:proofErr w:type="spellEnd"/>
      <w:r w:rsidRPr="00626279">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42E996FF"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elektroenerģija, gāzes apgāde, siltumapgāde, izņemot gaisa kondicionēšanu (NACE kods: D); </w:t>
      </w:r>
    </w:p>
    <w:p w14:paraId="16529885"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ūdensapgāde, kā arī notekūdeņu, atkritumu apsaimniekošana un sanācija, izņemot otrreizējo pārstrādi (NACE kods: E);</w:t>
      </w:r>
    </w:p>
    <w:p w14:paraId="79B1DEA9"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vairumtirdzniecība un mazumtirdzniecība, izņemot automobiļu un motociklu remontu (NACE kods: G);</w:t>
      </w:r>
    </w:p>
    <w:p w14:paraId="37B7EA03"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finanšu un apdrošināšanas darbības (NACE kods: K);</w:t>
      </w:r>
    </w:p>
    <w:p w14:paraId="25994F3B"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operācijas ar nekustamo īpašumu (NACE kods: L); </w:t>
      </w:r>
    </w:p>
    <w:p w14:paraId="0581519F"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valsts pārvalde un aizsardzība, obligātā sociālā apdrošināšana (NACE kods: O);</w:t>
      </w:r>
    </w:p>
    <w:p w14:paraId="4D24E34E"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azartspēles un derības (NACE kods: R92); </w:t>
      </w:r>
    </w:p>
    <w:p w14:paraId="1B30F710"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tabakas audzēšana (NACE kods: A01.15) un tabakas izstrādājumu ražošana (NACE kods: C12); </w:t>
      </w:r>
    </w:p>
    <w:p w14:paraId="4082DE7B"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779DDAF7"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Nomniekam patstāvīgi jāsaņem visi nepieciešamie saskaņojumi, atļaujas, citi dokumenti, ja tādi nepieciešami, lai Nomas objektu izmantotu Nomas līgumā norādītajam mērķim.</w:t>
      </w:r>
    </w:p>
    <w:p w14:paraId="7DE61E1A"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patstāvīgi par saviem līdzekļiem jāveic Ēkas pielāgošana, tai skaitā arī papildus iekšējo inženierkomunikāciju un cita veida </w:t>
      </w:r>
      <w:proofErr w:type="spellStart"/>
      <w:r w:rsidRPr="00626279">
        <w:rPr>
          <w:rFonts w:eastAsia="Calibri"/>
          <w:lang w:eastAsia="en-US"/>
        </w:rPr>
        <w:t>inženiersistēmu</w:t>
      </w:r>
      <w:proofErr w:type="spellEnd"/>
      <w:r w:rsidRPr="00626279">
        <w:rPr>
          <w:rFonts w:eastAsia="Calibri"/>
          <w:lang w:eastAsia="en-US"/>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001DCCB3"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1242AF3E"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veikt investīcijas savos nemateriālajos ieguldījumos un pamatlīdzekļos ne mazāk kā 3 540 987,00 EUR (trīs miljoni pieci simti četrdesmit tūkstoši deviņi simti astoņdesmit septiņi </w:t>
      </w:r>
      <w:proofErr w:type="spellStart"/>
      <w:r w:rsidRPr="00626279">
        <w:rPr>
          <w:rFonts w:eastAsia="Calibri"/>
          <w:i/>
          <w:lang w:eastAsia="en-US"/>
        </w:rPr>
        <w:t>euro</w:t>
      </w:r>
      <w:proofErr w:type="spellEnd"/>
      <w:r w:rsidRPr="00626279">
        <w:rPr>
          <w:rFonts w:eastAsia="Calibri"/>
          <w:lang w:eastAsia="en-US"/>
        </w:rPr>
        <w:t xml:space="preserve"> nulle centi). Investīcijas var tikt attiecinātas arī tad, ja tās ir </w:t>
      </w:r>
      <w:r w:rsidRPr="00626279">
        <w:rPr>
          <w:rFonts w:eastAsia="Calibri"/>
          <w:lang w:eastAsia="en-US"/>
        </w:rPr>
        <w:lastRenderedPageBreak/>
        <w:t>veiktas pirms nomas līguma slēgšanas, bet ne agrāk kā 2019.gadā, ārpus Nomas objekta nekustamajā īpašumā, kas robežojas ar Projekta īstenošanas vietu, un šis nekustamais īpašums ir nepieciešams Nomnieka saimnieciskās darbības veikšanai;</w:t>
      </w:r>
    </w:p>
    <w:p w14:paraId="2349AA8E" w14:textId="77777777" w:rsidR="00626279" w:rsidRPr="00626279" w:rsidRDefault="00626279">
      <w:pPr>
        <w:numPr>
          <w:ilvl w:val="2"/>
          <w:numId w:val="3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izveidot ne mazāk kā 20 (divdesmit) jaunas darba vietas.</w:t>
      </w:r>
      <w:r w:rsidRPr="00626279">
        <w:rPr>
          <w:rFonts w:eastAsia="Calibri"/>
          <w:lang w:eastAsia="en-US"/>
        </w:rPr>
        <w:tab/>
      </w:r>
    </w:p>
    <w:p w14:paraId="5C20C0F0"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lang w:eastAsia="en-US"/>
        </w:rPr>
        <w:t>revitalizācija</w:t>
      </w:r>
      <w:proofErr w:type="spellEnd"/>
      <w:r w:rsidRPr="00626279">
        <w:rPr>
          <w:rFonts w:eastAsia="Calibri"/>
          <w:lang w:eastAsia="en-US"/>
        </w:rPr>
        <w:t xml:space="preserve"> uzņēmējdarbības veicināšanai pašvaldībās” īstenošanas noteikumi” </w:t>
      </w:r>
      <w:hyperlink r:id="rId104" w:anchor="p10" w:tooltip="Atvert tiesību normu" w:history="1">
        <w:r w:rsidRPr="00626279">
          <w:rPr>
            <w:rFonts w:eastAsia="Calibri"/>
            <w:color w:val="0563C1"/>
            <w:lang w:eastAsia="en-US"/>
          </w:rPr>
          <w:t>10</w:t>
        </w:r>
      </w:hyperlink>
      <w:r w:rsidRPr="00626279">
        <w:rPr>
          <w:rFonts w:eastAsia="Calibri"/>
          <w:lang w:eastAsia="en-US"/>
        </w:rPr>
        <w:t xml:space="preserve">. un </w:t>
      </w:r>
      <w:hyperlink r:id="rId105" w:anchor="p10_1" w:tooltip="Atvērt tiesību normu" w:history="1">
        <w:r w:rsidRPr="00626279">
          <w:rPr>
            <w:rFonts w:eastAsia="Calibri"/>
            <w:color w:val="0563C1"/>
            <w:lang w:eastAsia="en-US"/>
          </w:rPr>
          <w:t>10.</w:t>
        </w:r>
        <w:r w:rsidRPr="00626279">
          <w:rPr>
            <w:rFonts w:eastAsia="Calibri"/>
            <w:color w:val="0563C1"/>
            <w:vertAlign w:val="superscript"/>
            <w:lang w:eastAsia="en-US"/>
          </w:rPr>
          <w:t>1</w:t>
        </w:r>
      </w:hyperlink>
      <w:r w:rsidRPr="00626279">
        <w:rPr>
          <w:rFonts w:eastAsia="Calibri"/>
          <w:lang w:eastAsia="en-US"/>
        </w:rPr>
        <w:t xml:space="preserve"> punktam. Par šo izsoles noteikumu 3.7.punktā norādītajiem sasniedzamajiem rādītājiem Nomniekam ir pienākums  informēt Iznomātāju.</w:t>
      </w:r>
    </w:p>
    <w:p w14:paraId="6F96A1CF"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00CA6E40" w14:textId="77777777" w:rsidR="00626279" w:rsidRPr="00626279" w:rsidRDefault="00626279">
      <w:pPr>
        <w:numPr>
          <w:ilvl w:val="1"/>
          <w:numId w:val="3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netiek piešķirta apbūves tiesība. </w:t>
      </w:r>
    </w:p>
    <w:p w14:paraId="70F43E07" w14:textId="77777777" w:rsidR="00626279" w:rsidRPr="00626279" w:rsidRDefault="00626279" w:rsidP="00626279">
      <w:pPr>
        <w:tabs>
          <w:tab w:val="left" w:pos="567"/>
        </w:tabs>
        <w:contextualSpacing/>
        <w:jc w:val="both"/>
        <w:rPr>
          <w:rFonts w:eastAsia="Calibri"/>
          <w:lang w:eastAsia="en-US"/>
        </w:rPr>
      </w:pPr>
    </w:p>
    <w:p w14:paraId="64FC75E6" w14:textId="1E73BDB5" w:rsidR="00626279" w:rsidRPr="002D1882" w:rsidRDefault="00B7633C" w:rsidP="002D1882">
      <w:pPr>
        <w:pStyle w:val="Sarakstarindkopa"/>
        <w:tabs>
          <w:tab w:val="left" w:pos="284"/>
        </w:tabs>
        <w:spacing w:line="259" w:lineRule="auto"/>
        <w:ind w:left="540"/>
        <w:jc w:val="center"/>
        <w:rPr>
          <w:rFonts w:ascii="Times New Roman" w:hAnsi="Times New Roman"/>
          <w:b/>
          <w:sz w:val="24"/>
          <w:szCs w:val="24"/>
        </w:rPr>
      </w:pPr>
      <w:r w:rsidRPr="002D1882">
        <w:rPr>
          <w:rFonts w:ascii="Times New Roman" w:hAnsi="Times New Roman"/>
          <w:b/>
          <w:sz w:val="24"/>
          <w:szCs w:val="24"/>
        </w:rPr>
        <w:t>4.</w:t>
      </w:r>
      <w:r w:rsidR="00626279" w:rsidRPr="002D1882">
        <w:rPr>
          <w:rFonts w:ascii="Times New Roman" w:hAnsi="Times New Roman"/>
          <w:b/>
          <w:sz w:val="24"/>
          <w:szCs w:val="24"/>
        </w:rPr>
        <w:t>Izsoles veids, vieta, datums un laiks</w:t>
      </w:r>
    </w:p>
    <w:p w14:paraId="4443D863" w14:textId="77777777" w:rsidR="00626279" w:rsidRPr="00626279" w:rsidRDefault="00626279" w:rsidP="00626279">
      <w:pPr>
        <w:rPr>
          <w:rFonts w:eastAsia="Calibri"/>
          <w:b/>
          <w:lang w:eastAsia="en-US"/>
        </w:rPr>
      </w:pPr>
    </w:p>
    <w:p w14:paraId="79D13404" w14:textId="5F8BE222" w:rsidR="00626279" w:rsidRPr="00B7633C" w:rsidRDefault="00626279">
      <w:pPr>
        <w:pStyle w:val="Sarakstarindkopa"/>
        <w:numPr>
          <w:ilvl w:val="1"/>
          <w:numId w:val="61"/>
        </w:numPr>
        <w:tabs>
          <w:tab w:val="left" w:pos="567"/>
        </w:tabs>
        <w:spacing w:line="259" w:lineRule="auto"/>
        <w:ind w:left="0" w:firstLine="0"/>
        <w:jc w:val="both"/>
        <w:rPr>
          <w:rFonts w:ascii="Times New Roman" w:hAnsi="Times New Roman"/>
          <w:sz w:val="24"/>
          <w:szCs w:val="24"/>
        </w:rPr>
      </w:pPr>
      <w:r w:rsidRPr="00B7633C">
        <w:rPr>
          <w:rFonts w:ascii="Times New Roman" w:hAnsi="Times New Roman"/>
          <w:sz w:val="24"/>
          <w:szCs w:val="24"/>
        </w:rPr>
        <w:t>Izsoles veids: mutiska izsole ar augšupejošu soli.</w:t>
      </w:r>
    </w:p>
    <w:p w14:paraId="69C5666D" w14:textId="2A9164F1" w:rsidR="00626279" w:rsidRPr="00B7633C" w:rsidRDefault="00626279">
      <w:pPr>
        <w:pStyle w:val="Sarakstarindkopa"/>
        <w:numPr>
          <w:ilvl w:val="1"/>
          <w:numId w:val="61"/>
        </w:numPr>
        <w:tabs>
          <w:tab w:val="left" w:pos="567"/>
        </w:tabs>
        <w:spacing w:line="259" w:lineRule="auto"/>
        <w:ind w:left="0" w:firstLine="0"/>
        <w:jc w:val="both"/>
        <w:rPr>
          <w:rFonts w:ascii="Times New Roman" w:hAnsi="Times New Roman"/>
          <w:sz w:val="24"/>
          <w:szCs w:val="24"/>
        </w:rPr>
      </w:pPr>
      <w:r w:rsidRPr="00B7633C">
        <w:rPr>
          <w:rFonts w:ascii="Times New Roman" w:hAnsi="Times New Roman"/>
          <w:sz w:val="24"/>
          <w:szCs w:val="24"/>
        </w:rPr>
        <w:t xml:space="preserve">Izsole notiek </w:t>
      </w:r>
      <w:r w:rsidRPr="00B7633C">
        <w:rPr>
          <w:rFonts w:ascii="Times New Roman" w:hAnsi="Times New Roman"/>
          <w:b/>
          <w:sz w:val="24"/>
          <w:szCs w:val="24"/>
        </w:rPr>
        <w:t>2022.gada 23.novembrī plkst. 10.00</w:t>
      </w:r>
      <w:r w:rsidRPr="00B7633C">
        <w:rPr>
          <w:rFonts w:ascii="Times New Roman" w:hAnsi="Times New Roman"/>
          <w:sz w:val="24"/>
          <w:szCs w:val="24"/>
        </w:rPr>
        <w:t>, Gulbenes novada pašvaldības administrācijas ēkā, Ābeļu ielā 2, Gulbenē, Gulbenes novadā, 3.stāva zālē.</w:t>
      </w:r>
    </w:p>
    <w:p w14:paraId="54F74FDE" w14:textId="77777777" w:rsidR="00626279" w:rsidRPr="00626279" w:rsidRDefault="00626279" w:rsidP="00B7633C">
      <w:pPr>
        <w:jc w:val="both"/>
        <w:rPr>
          <w:rFonts w:eastAsia="Calibri"/>
          <w:lang w:eastAsia="en-US"/>
        </w:rPr>
      </w:pPr>
    </w:p>
    <w:p w14:paraId="2EBFE38C" w14:textId="77777777" w:rsidR="00626279" w:rsidRPr="00626279" w:rsidRDefault="00626279">
      <w:pPr>
        <w:numPr>
          <w:ilvl w:val="0"/>
          <w:numId w:val="61"/>
        </w:numPr>
        <w:tabs>
          <w:tab w:val="left" w:pos="284"/>
        </w:tabs>
        <w:spacing w:after="160" w:line="259" w:lineRule="auto"/>
        <w:ind w:left="0" w:firstLine="0"/>
        <w:contextualSpacing/>
        <w:jc w:val="center"/>
        <w:rPr>
          <w:rFonts w:eastAsia="Calibri"/>
          <w:lang w:eastAsia="en-US"/>
        </w:rPr>
      </w:pPr>
      <w:r w:rsidRPr="00626279">
        <w:rPr>
          <w:rFonts w:eastAsia="Calibri"/>
          <w:b/>
          <w:lang w:eastAsia="en-US"/>
        </w:rPr>
        <w:t>Izsoles dalībnieki</w:t>
      </w:r>
    </w:p>
    <w:p w14:paraId="12893AEB" w14:textId="77777777" w:rsidR="00626279" w:rsidRPr="00626279" w:rsidRDefault="00626279" w:rsidP="00B7633C">
      <w:pPr>
        <w:tabs>
          <w:tab w:val="left" w:pos="284"/>
        </w:tabs>
        <w:contextualSpacing/>
        <w:rPr>
          <w:rFonts w:eastAsia="Calibri"/>
          <w:lang w:eastAsia="en-US"/>
        </w:rPr>
      </w:pPr>
    </w:p>
    <w:p w14:paraId="35A600AB" w14:textId="7B532732" w:rsidR="00626279" w:rsidRPr="00B7633C" w:rsidRDefault="00626279">
      <w:pPr>
        <w:pStyle w:val="Sarakstarindkopa"/>
        <w:numPr>
          <w:ilvl w:val="1"/>
          <w:numId w:val="61"/>
        </w:numPr>
        <w:tabs>
          <w:tab w:val="left" w:pos="567"/>
        </w:tabs>
        <w:spacing w:line="259" w:lineRule="auto"/>
        <w:ind w:left="0" w:firstLine="0"/>
        <w:jc w:val="both"/>
        <w:rPr>
          <w:rFonts w:ascii="Times New Roman" w:hAnsi="Times New Roman"/>
          <w:sz w:val="24"/>
          <w:szCs w:val="24"/>
        </w:rPr>
      </w:pPr>
      <w:r w:rsidRPr="00B7633C">
        <w:rPr>
          <w:rFonts w:ascii="Times New Roman" w:hAnsi="Times New Roman"/>
          <w:sz w:val="24"/>
          <w:szCs w:val="24"/>
        </w:rPr>
        <w:t xml:space="preserve">Par izsoles dalībnieku var kļūt komercsabiedrība atbilstoši </w:t>
      </w:r>
      <w:hyperlink r:id="rId106" w:tooltip="Atvērt Regulu" w:history="1">
        <w:r w:rsidRPr="00B7633C">
          <w:rPr>
            <w:rFonts w:ascii="Times New Roman" w:hAnsi="Times New Roman"/>
            <w:color w:val="0563C1"/>
            <w:sz w:val="24"/>
            <w:szCs w:val="24"/>
            <w:u w:val="single"/>
          </w:rPr>
          <w:t>Eiropas Komisijas Regulā  (ES) Nr.651/2014</w:t>
        </w:r>
      </w:hyperlink>
      <w:r w:rsidRPr="00B7633C">
        <w:rPr>
          <w:rFonts w:ascii="Times New Roman" w:hAnsi="Times New Roman"/>
          <w:sz w:val="24"/>
          <w:szCs w:val="24"/>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107" w:tooltip="Atvērt MK noteikumus" w:history="1">
        <w:r w:rsidRPr="00B7633C">
          <w:rPr>
            <w:rFonts w:ascii="Times New Roman" w:hAnsi="Times New Roman"/>
            <w:color w:val="0563C1"/>
            <w:sz w:val="24"/>
            <w:szCs w:val="24"/>
            <w:u w:val="single"/>
          </w:rPr>
          <w:t xml:space="preserve">Darbības programmas “Izaugsme un nodarbinātība” 5.6.2. specifiskā atbalsta mērķa “Teritoriju </w:t>
        </w:r>
        <w:proofErr w:type="spellStart"/>
        <w:r w:rsidRPr="00B7633C">
          <w:rPr>
            <w:rFonts w:ascii="Times New Roman" w:hAnsi="Times New Roman"/>
            <w:color w:val="0563C1"/>
            <w:sz w:val="24"/>
            <w:szCs w:val="24"/>
            <w:u w:val="single"/>
          </w:rPr>
          <w:t>revitalizācija</w:t>
        </w:r>
        <w:proofErr w:type="spellEnd"/>
        <w:r w:rsidRPr="00B7633C">
          <w:rPr>
            <w:rFonts w:ascii="Times New Roman" w:hAnsi="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B7633C">
          <w:rPr>
            <w:rFonts w:ascii="Times New Roman" w:hAnsi="Times New Roman"/>
            <w:color w:val="0563C1"/>
            <w:sz w:val="24"/>
            <w:szCs w:val="24"/>
            <w:u w:val="single"/>
          </w:rPr>
          <w:t>revitalizācija</w:t>
        </w:r>
        <w:proofErr w:type="spellEnd"/>
        <w:r w:rsidRPr="00B7633C">
          <w:rPr>
            <w:rFonts w:ascii="Times New Roman" w:hAnsi="Times New Roman"/>
            <w:color w:val="0563C1"/>
            <w:sz w:val="24"/>
            <w:szCs w:val="24"/>
            <w:u w:val="single"/>
          </w:rPr>
          <w:t xml:space="preserve"> uzņēmējdarbības veicināšanai pašvaldībās” īstenošanas noteikumi</w:t>
        </w:r>
      </w:hyperlink>
      <w:r w:rsidRPr="00B7633C">
        <w:rPr>
          <w:rFonts w:ascii="Times New Roman" w:hAnsi="Times New Roman"/>
          <w:sz w:val="24"/>
          <w:szCs w:val="24"/>
        </w:rPr>
        <w:t>” noteikto un, kas saskaņā ar spēkā esošajiem normatīvajiem aktiem un šiem noteikumiem ir tiesīga piedalīties izsolē un iegūt nomas tiesības.</w:t>
      </w:r>
    </w:p>
    <w:p w14:paraId="3C747BE9"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Izsoles dalībnieka apgrozījuma apjoms pēdējo trīs pārskata gadu (2019., 2020. un 2021.gads) laikā kopsummā veido ne mazāk kā 80% (astoņdesmit procentus) no šo izsoles noteikumu 3.7.1.apakšpunktā norādītā sasniedzamā investīciju apjoma.</w:t>
      </w:r>
    </w:p>
    <w:p w14:paraId="5BC260AD"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Par izsoles dalībnieku nevar būt persona: </w:t>
      </w:r>
    </w:p>
    <w:p w14:paraId="4B03AE2E"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673DF2AD"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626279">
        <w:rPr>
          <w:rFonts w:eastAsia="Calibri"/>
          <w:i/>
          <w:iCs/>
          <w:lang w:eastAsia="en-US"/>
        </w:rPr>
        <w:t>euro</w:t>
      </w:r>
      <w:proofErr w:type="spellEnd"/>
      <w:r w:rsidRPr="00626279">
        <w:rPr>
          <w:rFonts w:eastAsia="Calibri"/>
          <w:lang w:eastAsia="en-US"/>
        </w:rPr>
        <w:t xml:space="preserve">); </w:t>
      </w:r>
    </w:p>
    <w:p w14:paraId="4E93BA21"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lastRenderedPageBreak/>
        <w:t xml:space="preserve">kurai ir nekustamā īpašuma nodokļa, nodevu parāds Gulbenes novada pašvaldības budžetam; </w:t>
      </w:r>
    </w:p>
    <w:p w14:paraId="14585151"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1B34554A"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vai kuras saimnieciskā darbība ir apturēta vai izbeigta, ir uzsākts likvidācijas process;</w:t>
      </w:r>
    </w:p>
    <w:p w14:paraId="41B8A896"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626279">
        <w:rPr>
          <w:rFonts w:eastAsia="Calibri"/>
          <w:lang w:eastAsia="en-US"/>
        </w:rPr>
        <w:t>red</w:t>
      </w:r>
      <w:proofErr w:type="spellEnd"/>
      <w:r w:rsidRPr="00626279">
        <w:rPr>
          <w:rFonts w:eastAsia="Calibri"/>
          <w:lang w:eastAsia="en-US"/>
        </w:rPr>
        <w:t xml:space="preserve">) projekta īstenošanas vietā: </w:t>
      </w:r>
    </w:p>
    <w:p w14:paraId="64285EE0"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elektroenerģija, gāzes apgāde, siltumapgāde, izņemot gaisa kondicionēšanu (NACE kods: D); </w:t>
      </w:r>
    </w:p>
    <w:p w14:paraId="7BCCB626"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ūdensapgāde, kā arī notekūdeņu, atkritumu apsaimniekošana un sanācija, izņemot otrreizējo pārstrādi (NACE kods: E);</w:t>
      </w:r>
    </w:p>
    <w:p w14:paraId="7774DCE4"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 vairumtirdzniecība un mazumtirdzniecība, izņemot automobiļu un motociklu remontu (NACE kods: G); </w:t>
      </w:r>
    </w:p>
    <w:p w14:paraId="594B183A"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finanšu un apdrošināšanas darbības (NACE kods: K); </w:t>
      </w:r>
    </w:p>
    <w:p w14:paraId="30ED5D96"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operācijas ar nekustamo īpašumu (NACE kods: L); </w:t>
      </w:r>
    </w:p>
    <w:p w14:paraId="1D2C0847"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valsts pārvalde un aizsardzība, obligātā sociālā apdrošināšana (NACE kods: 0); </w:t>
      </w:r>
    </w:p>
    <w:p w14:paraId="3D465BE4"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azartspēles un derības (NACE kods: R92); </w:t>
      </w:r>
    </w:p>
    <w:p w14:paraId="4F401A56"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tabakas audzēšana (NACE kods: A01.15) un tabakas izstrādājumu ražošana (NACE kods: C12);</w:t>
      </w:r>
    </w:p>
    <w:p w14:paraId="693F2D48" w14:textId="77777777" w:rsidR="00626279" w:rsidRPr="00626279" w:rsidRDefault="00626279">
      <w:pPr>
        <w:numPr>
          <w:ilvl w:val="3"/>
          <w:numId w:val="61"/>
        </w:numPr>
        <w:tabs>
          <w:tab w:val="left" w:pos="2127"/>
        </w:tabs>
        <w:spacing w:after="160" w:line="259" w:lineRule="auto"/>
        <w:ind w:left="2127" w:hanging="851"/>
        <w:contextualSpacing/>
        <w:jc w:val="both"/>
        <w:rPr>
          <w:rFonts w:eastAsia="Calibri"/>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37B90D68"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nav iesniegusi šo izsoles noteikumu 6.2.punktā noteiktos dokumentus;</w:t>
      </w:r>
    </w:p>
    <w:p w14:paraId="514417FC"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pieteikumā norādītā informācija neatbilst šo izsoles noteikumu 3.7.punktā noteiktām prasībām; </w:t>
      </w:r>
    </w:p>
    <w:p w14:paraId="3C590A25" w14:textId="77777777" w:rsidR="00626279" w:rsidRPr="00626279" w:rsidRDefault="00626279">
      <w:pPr>
        <w:numPr>
          <w:ilvl w:val="2"/>
          <w:numId w:val="61"/>
        </w:numPr>
        <w:tabs>
          <w:tab w:val="left" w:pos="2127"/>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attiecībā uz kuru,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3EE700FD"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sniegusi nepatiesas ziņas; </w:t>
      </w:r>
    </w:p>
    <w:p w14:paraId="3F1DB1B1"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neatbilst šo izsoļu noteikumu prasībām.</w:t>
      </w:r>
    </w:p>
    <w:p w14:paraId="7136AD96"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color w:val="000000"/>
          <w:lang w:eastAsia="en-US"/>
        </w:rPr>
      </w:pPr>
      <w:r w:rsidRPr="00626279">
        <w:rPr>
          <w:rFonts w:eastAsia="Calibri"/>
          <w:color w:val="000000"/>
          <w:lang w:eastAsia="en-US"/>
        </w:rPr>
        <w:t>Persona uzskatāma par pretendentu ar brīdi, kad ir saņemts pretendenta pieteikums un tas ir reģistrēts šajos noteikumos noteiktajā kārtībā.</w:t>
      </w:r>
    </w:p>
    <w:p w14:paraId="59AE4EF9" w14:textId="77777777" w:rsidR="00626279" w:rsidRPr="00626279" w:rsidRDefault="00626279" w:rsidP="00626279">
      <w:pPr>
        <w:tabs>
          <w:tab w:val="left" w:pos="567"/>
        </w:tabs>
        <w:contextualSpacing/>
        <w:jc w:val="both"/>
        <w:rPr>
          <w:rFonts w:eastAsia="Calibri"/>
          <w:color w:val="000000"/>
          <w:lang w:eastAsia="en-US"/>
        </w:rPr>
      </w:pPr>
    </w:p>
    <w:p w14:paraId="0F188D7D" w14:textId="77777777" w:rsidR="00626279" w:rsidRPr="00626279" w:rsidRDefault="00626279">
      <w:pPr>
        <w:numPr>
          <w:ilvl w:val="0"/>
          <w:numId w:val="61"/>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tiesību pretendentu pieteikumu iesniegšana</w:t>
      </w:r>
    </w:p>
    <w:p w14:paraId="3BF89E85" w14:textId="77777777" w:rsidR="00626279" w:rsidRPr="00626279" w:rsidRDefault="00626279" w:rsidP="00626279">
      <w:pPr>
        <w:tabs>
          <w:tab w:val="left" w:pos="964"/>
        </w:tabs>
        <w:jc w:val="center"/>
        <w:rPr>
          <w:rFonts w:eastAsia="Calibri"/>
          <w:b/>
          <w:lang w:eastAsia="en-US"/>
        </w:rPr>
      </w:pPr>
    </w:p>
    <w:p w14:paraId="4BE6314D"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Pieteikums un šajos izsoles noteikumos noteiktie dokumenti dalībai izsolē iesniedzami Gulbenes novada pašvaldībā </w:t>
      </w:r>
      <w:r w:rsidRPr="00626279">
        <w:rPr>
          <w:rFonts w:eastAsia="Calibri"/>
          <w:b/>
          <w:bCs/>
          <w:lang w:eastAsia="en-US"/>
        </w:rPr>
        <w:t>līdz 2022.gada 21.novembrim plkst. 15.00:</w:t>
      </w:r>
    </w:p>
    <w:p w14:paraId="58FE40C5"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2D07B1B0"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1B388AE6"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Dalībai izsolē pretendents iesniedz šādus dokumentus:</w:t>
      </w:r>
    </w:p>
    <w:p w14:paraId="63356ADA"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pašvaldībai adresētu pieteikumu dalībai nomas tiesību izsolē (2.pielikums), kas satur apliecinājumu par to, ka:</w:t>
      </w:r>
    </w:p>
    <w:p w14:paraId="13510A1C"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26FD90A4"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nomas tiesību pretendents nav atzīstams par nelabticīgu nomnieku, ievērojot 5.3.4.punktā noteikto;</w:t>
      </w:r>
    </w:p>
    <w:p w14:paraId="68A2AD75"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tā saimnieciskā darbība nav apturēta vai izbeigta, nav uzsākts likvidācijas process;</w:t>
      </w:r>
    </w:p>
    <w:p w14:paraId="43E53F17"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nav nodokļu, tostarp nekustamā īpašuma nodokļu un pašvaldības nodevu, parādu;</w:t>
      </w:r>
    </w:p>
    <w:p w14:paraId="4CB22A2D"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color w:val="000000"/>
          <w:lang w:eastAsia="en-US"/>
        </w:rPr>
        <w:t xml:space="preserve">attiecībā uz </w:t>
      </w:r>
      <w:r w:rsidRPr="00626279">
        <w:rPr>
          <w:rFonts w:eastAsia="Calibri"/>
          <w:lang w:eastAsia="en-US"/>
        </w:rPr>
        <w:t>nomas tiesību pretendentu</w:t>
      </w:r>
      <w:r w:rsidRPr="00626279">
        <w:rPr>
          <w:rFonts w:eastAsia="Calibri"/>
          <w:color w:val="000000"/>
          <w:lang w:eastAsia="en-US"/>
        </w:rPr>
        <w:t xml:space="preserve">,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6A08CB80"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pretendents piekrīt, ka personas dati tiks izmantoti, lai pārliecinātos par sniegtās informācijas patiesīgumu un Iznomātājs kā </w:t>
      </w:r>
      <w:proofErr w:type="spellStart"/>
      <w:r w:rsidRPr="00626279">
        <w:rPr>
          <w:rFonts w:eastAsia="Calibri"/>
          <w:lang w:eastAsia="en-US"/>
        </w:rPr>
        <w:t>kredītinformācijas</w:t>
      </w:r>
      <w:proofErr w:type="spellEnd"/>
      <w:r w:rsidRPr="00626279">
        <w:rPr>
          <w:rFonts w:eastAsia="Calibri"/>
          <w:lang w:eastAsia="en-US"/>
        </w:rPr>
        <w:t xml:space="preserve"> lietotājs ir tiesīgs pieprasīt un saņemt </w:t>
      </w:r>
      <w:proofErr w:type="spellStart"/>
      <w:r w:rsidRPr="00626279">
        <w:rPr>
          <w:rFonts w:eastAsia="Calibri"/>
          <w:lang w:eastAsia="en-US"/>
        </w:rPr>
        <w:t>kredītinformāciju</w:t>
      </w:r>
      <w:proofErr w:type="spellEnd"/>
      <w:r w:rsidRPr="00626279">
        <w:rPr>
          <w:rFonts w:eastAsia="Calibri"/>
          <w:lang w:eastAsia="en-US"/>
        </w:rPr>
        <w:t>, tai skaitā ziņas par nomas tiesību pretendenta kavētajiem maksājumiem un tā kredītreitingu no Iznomātājam pieejamām datubāzēm;</w:t>
      </w:r>
    </w:p>
    <w:p w14:paraId="6E73CE74"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6BC439FD"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pilnvara par komersanta amatpersonu pārstāvības tiesībām, ja komersantu pārstāv persona, kuras pārstāvības tiesības nav norādītas Uzņēmumu reģistra izziņā;</w:t>
      </w:r>
    </w:p>
    <w:p w14:paraId="61F196DE"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gada pārskatus par 2019., 2020., 2021. gadu, ja komersants ir reģistrēts ārvalstīs vai gada pārskatu dati nav pieejami publiskajā datu bāzē;</w:t>
      </w:r>
    </w:p>
    <w:p w14:paraId="0C35BB83"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626279">
        <w:rPr>
          <w:rFonts w:ascii="CIDFont+F2" w:eastAsia="Calibri" w:hAnsi="CIDFont+F2" w:cs="CIDFont+F2"/>
          <w:lang w:eastAsia="en-US"/>
        </w:rPr>
        <w:t>bez atvēršanas</w:t>
      </w:r>
      <w:r w:rsidRPr="00626279">
        <w:rPr>
          <w:rFonts w:eastAsia="Calibri"/>
          <w:lang w:eastAsia="en-US"/>
        </w:rPr>
        <w:t xml:space="preserve"> tiks atdoti vai nosūtīti atpakaļ nomas tiesību pretendentam. </w:t>
      </w:r>
    </w:p>
    <w:p w14:paraId="0467438C"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Visi dokumenti iesniedzami latviešu valodā. Ja dokuments ir citā valodā, tam pievieno notariāli apliecinātu tulkojumu latviešu valodā.</w:t>
      </w:r>
    </w:p>
    <w:p w14:paraId="0896F2C2"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 xml:space="preserve">Visiem dokumentiem jābūt </w:t>
      </w:r>
      <w:proofErr w:type="spellStart"/>
      <w:r w:rsidRPr="00626279">
        <w:rPr>
          <w:rFonts w:eastAsia="Calibri"/>
          <w:lang w:eastAsia="en-US"/>
        </w:rPr>
        <w:t>cauršūtiem</w:t>
      </w:r>
      <w:proofErr w:type="spellEnd"/>
      <w:r w:rsidRPr="00626279">
        <w:rPr>
          <w:rFonts w:eastAsia="Calibri"/>
          <w:lang w:eastAsia="en-US"/>
        </w:rPr>
        <w:t xml:space="preserve"> tā, lai nebūtu iespējams nomainīt lapas. Uz pēdējās lapas aizmugures </w:t>
      </w:r>
      <w:proofErr w:type="spellStart"/>
      <w:r w:rsidRPr="00626279">
        <w:rPr>
          <w:rFonts w:eastAsia="Calibri"/>
          <w:lang w:eastAsia="en-US"/>
        </w:rPr>
        <w:t>cauršūšanai</w:t>
      </w:r>
      <w:proofErr w:type="spellEnd"/>
      <w:r w:rsidRPr="00626279">
        <w:rPr>
          <w:rFonts w:eastAsia="Calibri"/>
          <w:lang w:eastAsia="en-US"/>
        </w:rPr>
        <w:t xml:space="preserve"> izmantojamo auklu jānostiprina ar pārlīmētu lapu, kurā norādīts sanumurēto un </w:t>
      </w:r>
      <w:proofErr w:type="spellStart"/>
      <w:r w:rsidRPr="00626279">
        <w:rPr>
          <w:rFonts w:eastAsia="Calibri"/>
          <w:lang w:eastAsia="en-US"/>
        </w:rPr>
        <w:t>cauršūto</w:t>
      </w:r>
      <w:proofErr w:type="spellEnd"/>
      <w:r w:rsidRPr="00626279">
        <w:rPr>
          <w:rFonts w:eastAsia="Calibri"/>
          <w:lang w:eastAsia="en-US"/>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626279">
        <w:rPr>
          <w:rFonts w:eastAsia="Calibri"/>
          <w:lang w:eastAsia="en-US"/>
        </w:rPr>
        <w:t>cauršūto</w:t>
      </w:r>
      <w:proofErr w:type="spellEnd"/>
      <w:r w:rsidRPr="00626279">
        <w:rPr>
          <w:rFonts w:eastAsia="Calibri"/>
          <w:lang w:eastAsia="en-US"/>
        </w:rPr>
        <w:t xml:space="preserve"> lapu uzlīmi.</w:t>
      </w:r>
    </w:p>
    <w:p w14:paraId="21EBA5FD"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iesniegtajiem dokumentiem jābūt noformētiem atbilstoši </w:t>
      </w:r>
      <w:hyperlink r:id="rId108" w:tooltip="Atvērt likumu" w:history="1">
        <w:r w:rsidRPr="00626279">
          <w:rPr>
            <w:rFonts w:eastAsia="Calibri"/>
            <w:color w:val="0563C1"/>
            <w:u w:val="single"/>
            <w:lang w:eastAsia="en-US"/>
          </w:rPr>
          <w:t>Dokumentu juridiskā spēka likumam</w:t>
        </w:r>
      </w:hyperlink>
      <w:r w:rsidRPr="00626279">
        <w:rPr>
          <w:rFonts w:eastAsia="Calibri"/>
          <w:lang w:eastAsia="en-US"/>
        </w:rPr>
        <w:t>, Ministru kabineta 2018.gada 4.septembra noteikumiem Nr. 558 “</w:t>
      </w:r>
      <w:hyperlink r:id="rId109" w:tooltip="Atvērt MK noteikumus" w:history="1">
        <w:r w:rsidRPr="00626279">
          <w:rPr>
            <w:rFonts w:eastAsia="Calibri"/>
            <w:color w:val="0563C1"/>
            <w:u w:val="single"/>
            <w:lang w:eastAsia="en-US"/>
          </w:rPr>
          <w:t>Dokumentu izstrādāšanas un noformēšanas kārtība</w:t>
        </w:r>
      </w:hyperlink>
      <w:r w:rsidRPr="00626279">
        <w:rPr>
          <w:rFonts w:eastAsia="Calibri"/>
          <w:lang w:eastAsia="en-US"/>
        </w:rPr>
        <w:t>”, kā arī saskaņā ar izsoles noteikumiem.</w:t>
      </w:r>
    </w:p>
    <w:p w14:paraId="684BA683"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Dokumentus jāiesniedz slēgtā aploksnē. Uz aploksnes norāda, ka pieteikums tiek iesniegts investīciju objekta – Gulbenes novada pašvaldības nekustamajā īpašumā Lizuma pagastā ar nosaukumu “Pinkas”, kadastra numurs 5072 006 0138, izbūvējamās ražošanas/noliktavas ēkas daļas 1800,34 m</w:t>
      </w:r>
      <w:r w:rsidRPr="00626279">
        <w:rPr>
          <w:rFonts w:eastAsia="Calibri"/>
          <w:vertAlign w:val="superscript"/>
          <w:lang w:eastAsia="en-US"/>
        </w:rPr>
        <w:t>2</w:t>
      </w:r>
      <w:r w:rsidRPr="00626279">
        <w:rPr>
          <w:rFonts w:eastAsia="Calibri"/>
          <w:lang w:eastAsia="en-US"/>
        </w:rPr>
        <w:t xml:space="preserve"> platībā un 6419/30000 domājamo daļu no ēkai piesaistītās zemes vienības daļas 3,00 ha platībā nomas tiesību izsolei un nomas tiesību pretendenta nosaukumu.</w:t>
      </w:r>
    </w:p>
    <w:p w14:paraId="393FD3FF"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Ar pieteikuma iesniegšanu ir uzskatāms, ka nomas tiesību pretendents:</w:t>
      </w:r>
    </w:p>
    <w:p w14:paraId="60B4A065"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izsoles noteikumiem;</w:t>
      </w:r>
    </w:p>
    <w:p w14:paraId="0C7A3CD4"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Iznomātāja un Komisijas veiktajai personas datu apstrādei nomas līguma noslēgšanas mērķim;</w:t>
      </w:r>
    </w:p>
    <w:p w14:paraId="487C4757" w14:textId="77777777" w:rsidR="00626279" w:rsidRPr="00626279" w:rsidRDefault="00626279">
      <w:pPr>
        <w:numPr>
          <w:ilvl w:val="2"/>
          <w:numId w:val="61"/>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ka Komisija saziņai ar pretendentu izmantos pretendenta pieteikumā norādīto e-pasta adresi.</w:t>
      </w:r>
    </w:p>
    <w:p w14:paraId="62C9A287"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6C6D11A5"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2F4AE9C4"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7F6E3BC"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Komisijas lēmums par pretendenta iekļaušanu dalībnieku sarakstā vai lēmums par pretendenta izslēgšanu no dalības izsolē tiks nosūtīts uz nomas tiesību pretendenta norādīto e-pasta adresi.</w:t>
      </w:r>
    </w:p>
    <w:p w14:paraId="058B93D8"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56B37233" w14:textId="77777777" w:rsidR="00626279" w:rsidRPr="00626279" w:rsidRDefault="00626279">
      <w:pPr>
        <w:numPr>
          <w:ilvl w:val="1"/>
          <w:numId w:val="61"/>
        </w:numPr>
        <w:tabs>
          <w:tab w:val="left" w:pos="567"/>
        </w:tabs>
        <w:spacing w:after="160" w:line="259" w:lineRule="auto"/>
        <w:ind w:left="567" w:hanging="567"/>
        <w:contextualSpacing/>
        <w:jc w:val="both"/>
        <w:rPr>
          <w:rFonts w:eastAsia="Calibri"/>
          <w:lang w:eastAsia="en-US"/>
        </w:rPr>
      </w:pPr>
      <w:r w:rsidRPr="00626279">
        <w:rPr>
          <w:rFonts w:eastAsia="Calibri"/>
          <w:lang w:eastAsia="en-US"/>
        </w:rPr>
        <w:t>Ziņas par saņemtajiem nomas tiesību pretendentu pieteikumiem, kā arī par izsoles dalībnieku sarakstā reģistrētajiem izsoles dalībniekiem neizpauž līdz izsoles sākumam, izpaužams ir tikai to skaits.</w:t>
      </w:r>
    </w:p>
    <w:p w14:paraId="3D30F93A" w14:textId="77777777" w:rsidR="00626279" w:rsidRPr="00626279" w:rsidRDefault="00626279" w:rsidP="00626279">
      <w:pPr>
        <w:tabs>
          <w:tab w:val="left" w:pos="964"/>
        </w:tabs>
        <w:jc w:val="both"/>
        <w:rPr>
          <w:rFonts w:eastAsia="Calibri"/>
          <w:lang w:eastAsia="en-US"/>
        </w:rPr>
      </w:pPr>
    </w:p>
    <w:p w14:paraId="1AD5F2B9" w14:textId="77777777" w:rsidR="00626279" w:rsidRPr="00626279" w:rsidRDefault="00626279">
      <w:pPr>
        <w:numPr>
          <w:ilvl w:val="0"/>
          <w:numId w:val="61"/>
        </w:numPr>
        <w:tabs>
          <w:tab w:val="left" w:pos="284"/>
        </w:tabs>
        <w:spacing w:after="160" w:line="259" w:lineRule="auto"/>
        <w:ind w:left="284" w:hanging="284"/>
        <w:jc w:val="center"/>
        <w:rPr>
          <w:rFonts w:eastAsia="Calibri"/>
          <w:b/>
          <w:lang w:eastAsia="en-US"/>
        </w:rPr>
      </w:pPr>
      <w:r w:rsidRPr="00626279">
        <w:rPr>
          <w:rFonts w:eastAsia="Calibri"/>
          <w:b/>
          <w:lang w:eastAsia="en-US"/>
        </w:rPr>
        <w:t>Izsoles sākumcena</w:t>
      </w:r>
    </w:p>
    <w:p w14:paraId="1CCD7615" w14:textId="77777777" w:rsidR="00626279" w:rsidRPr="00626279" w:rsidRDefault="00626279" w:rsidP="00626279">
      <w:pPr>
        <w:tabs>
          <w:tab w:val="left" w:pos="284"/>
        </w:tabs>
        <w:rPr>
          <w:rFonts w:eastAsia="Calibri"/>
          <w:b/>
          <w:lang w:eastAsia="en-US"/>
        </w:rPr>
      </w:pPr>
    </w:p>
    <w:p w14:paraId="1137B310" w14:textId="77777777" w:rsidR="00626279" w:rsidRPr="00626279" w:rsidRDefault="00626279">
      <w:pPr>
        <w:numPr>
          <w:ilvl w:val="1"/>
          <w:numId w:val="23"/>
        </w:numPr>
        <w:tabs>
          <w:tab w:val="left" w:pos="567"/>
        </w:tabs>
        <w:spacing w:after="160" w:line="259" w:lineRule="auto"/>
        <w:ind w:left="567" w:hanging="567"/>
        <w:contextualSpacing/>
        <w:jc w:val="both"/>
        <w:rPr>
          <w:rFonts w:eastAsia="Calibri"/>
          <w:b/>
          <w:i/>
          <w:iCs/>
          <w:lang w:eastAsia="en-US"/>
        </w:rPr>
      </w:pPr>
      <w:r w:rsidRPr="00626279">
        <w:rPr>
          <w:rFonts w:eastAsia="Calibri"/>
          <w:lang w:eastAsia="en-US"/>
        </w:rPr>
        <w:lastRenderedPageBreak/>
        <w:t xml:space="preserve">Saskaņā ar Gulbenes novada domes 2022.gada 27.oktobra lēmumu </w:t>
      </w:r>
      <w:proofErr w:type="spellStart"/>
      <w:r w:rsidRPr="00626279">
        <w:rPr>
          <w:rFonts w:eastAsia="Calibri"/>
          <w:lang w:eastAsia="en-US"/>
        </w:rPr>
        <w:t>Nr.GND</w:t>
      </w:r>
      <w:proofErr w:type="spellEnd"/>
      <w:r w:rsidRPr="00626279">
        <w:rPr>
          <w:rFonts w:eastAsia="Calibri"/>
          <w:lang w:eastAsia="en-US"/>
        </w:rPr>
        <w:t>/2022/___ “Par nekustamā īpašuma Lizuma pagastā ar nosaukumu “Pinkas”, kadastra numurs 5072 006 0138, ražošanas/noliktavas ēkas daļas 1800,34 m</w:t>
      </w:r>
      <w:r w:rsidRPr="00626279">
        <w:rPr>
          <w:rFonts w:eastAsia="Calibri"/>
          <w:vertAlign w:val="superscript"/>
          <w:lang w:eastAsia="en-US"/>
        </w:rPr>
        <w:t>2</w:t>
      </w:r>
      <w:r w:rsidRPr="00626279">
        <w:rPr>
          <w:rFonts w:eastAsia="Calibri"/>
          <w:lang w:eastAsia="en-US"/>
        </w:rPr>
        <w:t xml:space="preserve"> platībā un zemes vienības ar kadastra apzīmējumu 5072 006 0238 daļas otrās nomas tiesību izsoles rīkošanu, Nomas objekta nosacītā nomas maksa (izsoles sākumcena) ir </w:t>
      </w:r>
      <w:r w:rsidRPr="00626279">
        <w:t xml:space="preserve">1153,06 </w:t>
      </w:r>
      <w:r w:rsidRPr="00626279">
        <w:rPr>
          <w:rFonts w:eastAsia="Calibri"/>
          <w:b/>
          <w:lang w:eastAsia="en-US"/>
        </w:rPr>
        <w:t xml:space="preserve"> EUR (</w:t>
      </w:r>
      <w:r w:rsidRPr="00626279">
        <w:t xml:space="preserve">viens tūkstotis viens simts piecdesmit trīs </w:t>
      </w:r>
      <w:proofErr w:type="spellStart"/>
      <w:r w:rsidRPr="00626279">
        <w:rPr>
          <w:i/>
          <w:iCs/>
        </w:rPr>
        <w:t>euro</w:t>
      </w:r>
      <w:proofErr w:type="spellEnd"/>
      <w:r w:rsidRPr="00626279">
        <w:t xml:space="preserve"> seši centi</w:t>
      </w:r>
      <w:r w:rsidRPr="00626279">
        <w:rPr>
          <w:rFonts w:eastAsia="Calibri"/>
          <w:b/>
          <w:lang w:eastAsia="en-US"/>
        </w:rPr>
        <w:t>) mēnesī bez pievienotās vērtības nodokļa.</w:t>
      </w:r>
    </w:p>
    <w:p w14:paraId="20DD1F77" w14:textId="77777777" w:rsidR="00626279" w:rsidRPr="00626279" w:rsidRDefault="00626279">
      <w:pPr>
        <w:numPr>
          <w:ilvl w:val="1"/>
          <w:numId w:val="23"/>
        </w:numPr>
        <w:tabs>
          <w:tab w:val="left" w:pos="567"/>
        </w:tabs>
        <w:spacing w:after="160" w:line="259" w:lineRule="auto"/>
        <w:ind w:left="567" w:hanging="567"/>
        <w:contextualSpacing/>
        <w:jc w:val="both"/>
        <w:rPr>
          <w:rFonts w:eastAsia="Calibri"/>
          <w:b/>
          <w:i/>
          <w:iCs/>
          <w:lang w:eastAsia="en-US"/>
        </w:rPr>
      </w:pPr>
      <w:r w:rsidRPr="00626279">
        <w:rPr>
          <w:rFonts w:eastAsia="Calibri"/>
          <w:lang w:eastAsia="en-US"/>
        </w:rPr>
        <w:t xml:space="preserve">Izsoles solis ir </w:t>
      </w:r>
      <w:r w:rsidRPr="00626279">
        <w:rPr>
          <w:rFonts w:eastAsia="Calibri"/>
          <w:b/>
          <w:lang w:eastAsia="en-US"/>
        </w:rPr>
        <w:t xml:space="preserve">15 </w:t>
      </w:r>
      <w:proofErr w:type="spellStart"/>
      <w:r w:rsidRPr="00626279">
        <w:rPr>
          <w:rFonts w:eastAsia="Calibri"/>
          <w:b/>
          <w:i/>
          <w:iCs/>
          <w:lang w:eastAsia="en-US"/>
        </w:rPr>
        <w:t>euro</w:t>
      </w:r>
      <w:proofErr w:type="spellEnd"/>
      <w:r w:rsidRPr="00626279">
        <w:rPr>
          <w:rFonts w:eastAsia="Calibri"/>
          <w:b/>
          <w:lang w:eastAsia="en-US"/>
        </w:rPr>
        <w:t xml:space="preserve"> (piecpadsmit </w:t>
      </w:r>
      <w:proofErr w:type="spellStart"/>
      <w:r w:rsidRPr="00626279">
        <w:rPr>
          <w:rFonts w:eastAsia="Calibri"/>
          <w:b/>
          <w:i/>
          <w:lang w:eastAsia="en-US"/>
        </w:rPr>
        <w:t>euro</w:t>
      </w:r>
      <w:proofErr w:type="spellEnd"/>
      <w:r w:rsidRPr="00626279">
        <w:rPr>
          <w:rFonts w:eastAsia="Calibri"/>
          <w:b/>
          <w:lang w:eastAsia="en-US"/>
        </w:rPr>
        <w:t>)</w:t>
      </w:r>
      <w:r w:rsidRPr="00626279">
        <w:rPr>
          <w:rFonts w:eastAsia="Calibri"/>
          <w:lang w:eastAsia="en-US"/>
        </w:rPr>
        <w:t>. Solīšana notiek tikai pa šajos izsoles noteikumos noteikto soli.</w:t>
      </w:r>
    </w:p>
    <w:p w14:paraId="5E0CE9FA" w14:textId="77777777" w:rsidR="00626279" w:rsidRPr="00626279" w:rsidRDefault="00626279" w:rsidP="00626279">
      <w:pPr>
        <w:tabs>
          <w:tab w:val="left" w:pos="567"/>
        </w:tabs>
        <w:jc w:val="both"/>
        <w:rPr>
          <w:rFonts w:eastAsia="Calibri"/>
          <w:lang w:eastAsia="en-US"/>
        </w:rPr>
      </w:pPr>
    </w:p>
    <w:p w14:paraId="3078FC2E" w14:textId="2A6E421C" w:rsidR="00626279" w:rsidRPr="00626279" w:rsidRDefault="00B7633C" w:rsidP="00B7633C">
      <w:pPr>
        <w:tabs>
          <w:tab w:val="left" w:pos="964"/>
        </w:tabs>
        <w:spacing w:after="160" w:line="259" w:lineRule="auto"/>
        <w:contextualSpacing/>
        <w:jc w:val="center"/>
        <w:rPr>
          <w:rFonts w:eastAsia="Calibri"/>
          <w:b/>
          <w:lang w:eastAsia="en-US"/>
        </w:rPr>
      </w:pPr>
      <w:r>
        <w:rPr>
          <w:rFonts w:eastAsia="Calibri"/>
          <w:b/>
          <w:lang w:eastAsia="en-US"/>
        </w:rPr>
        <w:t>8.</w:t>
      </w:r>
      <w:r w:rsidR="00626279" w:rsidRPr="00626279">
        <w:rPr>
          <w:rFonts w:eastAsia="Calibri"/>
          <w:b/>
          <w:lang w:eastAsia="en-US"/>
        </w:rPr>
        <w:t>Izsoles norise</w:t>
      </w:r>
    </w:p>
    <w:p w14:paraId="2C6F3AD1" w14:textId="77777777" w:rsidR="00626279" w:rsidRPr="00626279" w:rsidRDefault="00626279" w:rsidP="00626279">
      <w:pPr>
        <w:tabs>
          <w:tab w:val="left" w:pos="964"/>
        </w:tabs>
        <w:jc w:val="both"/>
        <w:rPr>
          <w:rFonts w:eastAsia="Calibri"/>
          <w:lang w:eastAsia="en-US"/>
        </w:rPr>
      </w:pPr>
    </w:p>
    <w:p w14:paraId="4230300E" w14:textId="57F792B3" w:rsidR="00626279" w:rsidRPr="00B7633C" w:rsidRDefault="00626279">
      <w:pPr>
        <w:pStyle w:val="Sarakstarindkopa"/>
        <w:numPr>
          <w:ilvl w:val="1"/>
          <w:numId w:val="62"/>
        </w:numPr>
        <w:tabs>
          <w:tab w:val="left" w:pos="567"/>
        </w:tabs>
        <w:spacing w:line="259" w:lineRule="auto"/>
        <w:ind w:left="0" w:firstLine="567"/>
        <w:jc w:val="both"/>
        <w:rPr>
          <w:rFonts w:ascii="Times New Roman" w:hAnsi="Times New Roman"/>
          <w:sz w:val="24"/>
          <w:szCs w:val="24"/>
        </w:rPr>
      </w:pPr>
      <w:r w:rsidRPr="00B7633C">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4DB0518B" w14:textId="612D8999" w:rsidR="00626279" w:rsidRPr="00B7633C" w:rsidRDefault="00626279">
      <w:pPr>
        <w:pStyle w:val="Sarakstarindkopa"/>
        <w:numPr>
          <w:ilvl w:val="1"/>
          <w:numId w:val="62"/>
        </w:numPr>
        <w:tabs>
          <w:tab w:val="left" w:pos="567"/>
        </w:tabs>
        <w:autoSpaceDE w:val="0"/>
        <w:autoSpaceDN w:val="0"/>
        <w:adjustRightInd w:val="0"/>
        <w:spacing w:line="259" w:lineRule="auto"/>
        <w:ind w:left="0" w:firstLine="567"/>
        <w:jc w:val="both"/>
        <w:rPr>
          <w:rFonts w:ascii="Times New Roman" w:hAnsi="Times New Roman"/>
          <w:sz w:val="24"/>
          <w:szCs w:val="24"/>
        </w:rPr>
      </w:pPr>
      <w:r w:rsidRPr="00B7633C">
        <w:rPr>
          <w:rFonts w:ascii="Times New Roman" w:hAnsi="Times New Roman"/>
          <w:sz w:val="24"/>
          <w:szCs w:val="24"/>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00350DC7" w14:textId="77777777" w:rsidR="00626279" w:rsidRPr="00626279" w:rsidRDefault="00626279">
      <w:pPr>
        <w:numPr>
          <w:ilvl w:val="1"/>
          <w:numId w:val="62"/>
        </w:numPr>
        <w:tabs>
          <w:tab w:val="left" w:pos="567"/>
        </w:tabs>
        <w:autoSpaceDE w:val="0"/>
        <w:autoSpaceDN w:val="0"/>
        <w:adjustRightInd w:val="0"/>
        <w:spacing w:after="160" w:line="259" w:lineRule="auto"/>
        <w:ind w:left="0" w:firstLine="567"/>
        <w:jc w:val="both"/>
        <w:rPr>
          <w:rFonts w:eastAsia="Calibri"/>
          <w:lang w:eastAsia="en-US"/>
        </w:rPr>
      </w:pPr>
      <w:r w:rsidRPr="00626279">
        <w:rPr>
          <w:rFonts w:eastAsia="Calibri"/>
          <w:lang w:eastAsia="en-US"/>
        </w:rPr>
        <w:t>Izsole notiek Komisijas atklātā sēdē, kurā var piedalīties jebkurš interesents, netraucējot izsoles gaitu. Izsoles rezultāti tiek publiski paziņoti uzreiz pēc solīšanas pabeigšanas.</w:t>
      </w:r>
    </w:p>
    <w:p w14:paraId="0E5E3B53"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016A330"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 xml:space="preserve">izsoles dalībnieki (pilnvarotie pārstāvji) </w:t>
      </w:r>
      <w:r w:rsidRPr="00626279">
        <w:rPr>
          <w:lang w:eastAsia="en-US"/>
        </w:rPr>
        <w:t xml:space="preserve">paraksta izsoles noteikumus, tādējādi apliecinot, ka pilnībā ar tiem ir iepazinušies un piekrīt tiem. </w:t>
      </w:r>
    </w:p>
    <w:p w14:paraId="0F7F4DF3"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Izsoli vada un kārtību izsoles laikā nodrošina izsoles vadītājs.</w:t>
      </w:r>
    </w:p>
    <w:p w14:paraId="21DE2358"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Pirms izsoles sākuma izsoles vadītājs pārliecinās par izsoles dalībnieku sarakstā iekļauto personu ierašanos, pārbauda reģistrācijas lapas. </w:t>
      </w:r>
    </w:p>
    <w:p w14:paraId="61FEA60E"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Izsoles vadītājs paziņo par izsoles atklāšanu un</w:t>
      </w:r>
      <w:r w:rsidRPr="00626279">
        <w:rPr>
          <w:lang w:eastAsia="en-US"/>
        </w:rPr>
        <w:t xml:space="preserve"> raksturo Objektu, paziņo izsoles sākumcenu, izsoles soli un informē par solīšanas kārtību, kā arī </w:t>
      </w:r>
      <w:r w:rsidRPr="00626279">
        <w:rPr>
          <w:rFonts w:eastAsia="Calibri"/>
          <w:lang w:eastAsia="en-US"/>
        </w:rPr>
        <w:t>atbild uz izsoles dalībnieku jautājumiem, ja tādi ir.</w:t>
      </w:r>
    </w:p>
    <w:p w14:paraId="0135650B"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Izsolei nomas tiesību vairāksolīšanā tiek pielaisti tikai tie pretendenti, kas ar Komisijas lēmumu tika iekļautu izsoles dalībnieku sarakstā</w:t>
      </w:r>
    </w:p>
    <w:p w14:paraId="7872176E"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Gadījumā, ja 15 (piecpadsmit) minūšu laikā pēc izsoles sākuma neierodas neviens no reģistrētajiem izsoles dalībniekiem, izsole tiek uzskatīta par nenotikušu.</w:t>
      </w:r>
    </w:p>
    <w:p w14:paraId="4BF9DF42"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dalībnieki savu piekrišanu nomāt Nomas objektu apliecina mutvārdos un rakstiski, parakstoties izsoles dalībnieku sarakstā par katru nosolīto soli. Tas tiek fiksēts izsoles gaitas protokolā.</w:t>
      </w:r>
    </w:p>
    <w:p w14:paraId="4BF6B593"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Ja izsolei piesakās tikai viens izsoles dalībnieks, Komisija izsoli atzīst par notikušu un </w:t>
      </w:r>
      <w:r w:rsidRPr="00626279">
        <w:rPr>
          <w:rFonts w:eastAsia="Calibri"/>
          <w:lang w:eastAsia="en-US"/>
        </w:rPr>
        <w:t xml:space="preserve">nomas tiesības iegūst šis vienīgais izsoles dalībnieks. </w:t>
      </w:r>
      <w:r w:rsidRPr="00626279">
        <w:rPr>
          <w:lang w:eastAsia="en-US"/>
        </w:rPr>
        <w:t>Iznomātājs ar izsoles dalībnieku slēdz nomas līgumu par nomas maksu</w:t>
      </w:r>
      <w:r w:rsidRPr="00626279">
        <w:rPr>
          <w:rFonts w:eastAsia="Calibri"/>
          <w:lang w:eastAsia="en-US"/>
        </w:rPr>
        <w:t>, ko veido nosacītā nomas maksa</w:t>
      </w:r>
      <w:r w:rsidRPr="00626279">
        <w:rPr>
          <w:lang w:eastAsia="en-US"/>
        </w:rPr>
        <w:t xml:space="preserve">. </w:t>
      </w:r>
    </w:p>
    <w:p w14:paraId="52A0B6FF"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lastRenderedPageBreak/>
        <w:t>Ja nomas tiesību izsoles dalībnieku sarakstā reģistrēti divi vai vairāki nomas tiesību pretendenti, solīšana sākas ar izsoles vadītāja nosaukto cenu, kuru veido izsoles sākumcena. Solīšana notiek pa vienam izsoles solim.</w:t>
      </w:r>
    </w:p>
    <w:p w14:paraId="7A99325E"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kāds no izsoles dalībniekiem atsakās no turpmākās solīšanas, viņa pēdējā solītā nomas maksas summa tiek apstiprināta ar izsoles dalībnieka parakstu izsoles dalībnieku sarakstā.</w:t>
      </w:r>
    </w:p>
    <w:p w14:paraId="622E4944"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 ar augšupejošu soli turpinās, līdz kāds no izsoles dalībniekiem nosola visaugstāko nomas maksu. Šajā gadījumā nomas tiesību izsole tiek izsludināta par pabeigtu.</w:t>
      </w:r>
    </w:p>
    <w:p w14:paraId="24BD9F21"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198E7E45"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0A8EE946"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2797CB7E"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Lai izpildītu Starptautisko un Latvijas Republikas nacionālo sankciju likuma 11.</w:t>
      </w:r>
      <w:r w:rsidRPr="00626279">
        <w:rPr>
          <w:rFonts w:eastAsia="Calibri"/>
          <w:vertAlign w:val="superscript"/>
          <w:lang w:eastAsia="en-US"/>
        </w:rPr>
        <w:t>3</w:t>
      </w:r>
      <w:r w:rsidRPr="00626279">
        <w:rPr>
          <w:rFonts w:eastAsia="Calibri"/>
          <w:lang w:eastAsia="en-US"/>
        </w:rPr>
        <w:t xml:space="preserve"> panta prasības, pirms nomas līguma noslēgšanas Iznomātājs veic pārbaudi, vai attiecībā uz izsoles dalībnieku, </w:t>
      </w:r>
      <w:r w:rsidRPr="00626279">
        <w:rPr>
          <w:rFonts w:eastAsia="Calibri"/>
          <w:color w:val="000000"/>
          <w:lang w:eastAsia="en-US"/>
        </w:rPr>
        <w:t>kas ieguvis tiesības slēgt Nomas līgumu</w:t>
      </w:r>
      <w:r w:rsidRPr="00626279">
        <w:rPr>
          <w:rFonts w:eastAsia="Calibri"/>
          <w:lang w:eastAsia="en-US"/>
        </w:rPr>
        <w:t xml:space="preserve">, tās valdes vai padomes locekli, patieso labumu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626279">
        <w:rPr>
          <w:rFonts w:eastAsia="Calibri"/>
          <w:color w:val="000000"/>
          <w:lang w:eastAsia="en-US"/>
        </w:rPr>
        <w:t xml:space="preserve">inēto sankciju pārbaudi Komisija veic publiski pieejamās interneta vietnēs, tostarp: </w:t>
      </w:r>
      <w:hyperlink r:id="rId110" w:history="1">
        <w:r w:rsidRPr="00626279">
          <w:rPr>
            <w:rFonts w:eastAsia="Calibri"/>
            <w:color w:val="0563C1"/>
            <w:u w:val="single"/>
            <w:lang w:eastAsia="en-US"/>
          </w:rPr>
          <w:t>http://sankcijas.fid.gov.lv/</w:t>
        </w:r>
      </w:hyperlink>
      <w:r w:rsidRPr="00626279">
        <w:rPr>
          <w:rFonts w:eastAsia="Calibri"/>
          <w:color w:val="000000"/>
          <w:lang w:eastAsia="en-US"/>
        </w:rPr>
        <w:t xml:space="preserve">; </w:t>
      </w:r>
      <w:hyperlink r:id="rId111" w:history="1">
        <w:r w:rsidRPr="00626279">
          <w:rPr>
            <w:rFonts w:eastAsia="Calibri"/>
            <w:color w:val="0563C1"/>
            <w:u w:val="single"/>
            <w:lang w:eastAsia="en-US"/>
          </w:rPr>
          <w:t>https://sanctionssearch.ofac.treas.gov/</w:t>
        </w:r>
      </w:hyperlink>
      <w:r w:rsidRPr="00626279">
        <w:rPr>
          <w:rFonts w:eastAsia="Calibri"/>
          <w:color w:val="000000"/>
          <w:lang w:eastAsia="en-US"/>
        </w:rPr>
        <w:t xml:space="preserve">; </w:t>
      </w:r>
      <w:hyperlink r:id="rId112" w:anchor="/main" w:history="1">
        <w:r w:rsidRPr="00626279">
          <w:rPr>
            <w:rFonts w:eastAsia="Calibri"/>
            <w:color w:val="0563C1"/>
            <w:u w:val="single"/>
            <w:lang w:eastAsia="en-US"/>
          </w:rPr>
          <w:t>https://www.sanctionsmap.eu/#/main</w:t>
        </w:r>
      </w:hyperlink>
      <w:r w:rsidRPr="00626279">
        <w:rPr>
          <w:rFonts w:eastAsia="Calibri"/>
          <w:color w:val="000000"/>
          <w:lang w:eastAsia="en-US"/>
        </w:rPr>
        <w:t xml:space="preserve">. </w:t>
      </w:r>
    </w:p>
    <w:p w14:paraId="056668EF"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Ja attiecībā uz </w:t>
      </w:r>
      <w:r w:rsidRPr="00626279">
        <w:rPr>
          <w:lang w:eastAsia="en-US"/>
        </w:rPr>
        <w:t xml:space="preserve">izsoles dalībnieku, </w:t>
      </w:r>
      <w:r w:rsidRPr="00626279">
        <w:rPr>
          <w:rFonts w:eastAsia="Calibri"/>
          <w:color w:val="000000"/>
          <w:lang w:eastAsia="en-US"/>
        </w:rPr>
        <w:t>kas ieguvis tiesības slēgt Nomas līgumu</w:t>
      </w:r>
      <w:r w:rsidRPr="00626279">
        <w:rPr>
          <w:rFonts w:eastAsia="Calibri"/>
          <w:lang w:eastAsia="en-US"/>
        </w:rPr>
        <w:t>,</w:t>
      </w:r>
      <w:r w:rsidRPr="00626279">
        <w:rPr>
          <w:lang w:eastAsia="en-US"/>
        </w:rPr>
        <w:t xml:space="preserve"> </w:t>
      </w:r>
      <w:r w:rsidRPr="00626279">
        <w:rPr>
          <w:rFonts w:eastAsia="Calibri"/>
          <w:lang w:eastAsia="en-US"/>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26279">
        <w:rPr>
          <w:lang w:eastAsia="en-US"/>
        </w:rPr>
        <w:t xml:space="preserve">. </w:t>
      </w:r>
    </w:p>
    <w:p w14:paraId="44D4493A" w14:textId="77777777" w:rsidR="00626279" w:rsidRPr="00626279" w:rsidRDefault="00626279" w:rsidP="00626279">
      <w:pPr>
        <w:tabs>
          <w:tab w:val="left" w:pos="567"/>
        </w:tabs>
        <w:jc w:val="both"/>
        <w:rPr>
          <w:rFonts w:eastAsia="Calibri"/>
          <w:lang w:eastAsia="en-US"/>
        </w:rPr>
      </w:pPr>
    </w:p>
    <w:p w14:paraId="1F0A1CF3" w14:textId="77777777" w:rsidR="00626279" w:rsidRPr="00626279" w:rsidRDefault="00626279">
      <w:pPr>
        <w:numPr>
          <w:ilvl w:val="0"/>
          <w:numId w:val="62"/>
        </w:numPr>
        <w:tabs>
          <w:tab w:val="left" w:pos="426"/>
        </w:tabs>
        <w:spacing w:after="160" w:line="259" w:lineRule="auto"/>
        <w:contextualSpacing/>
        <w:jc w:val="center"/>
        <w:rPr>
          <w:rFonts w:eastAsia="Calibri"/>
          <w:b/>
          <w:bCs/>
          <w:lang w:eastAsia="en-US"/>
        </w:rPr>
      </w:pPr>
      <w:r w:rsidRPr="00626279">
        <w:rPr>
          <w:rFonts w:eastAsia="Calibri"/>
          <w:b/>
          <w:bCs/>
          <w:lang w:eastAsia="en-US"/>
        </w:rPr>
        <w:t>Izsoles rezultātu apstiprināšana un nomas līguma spēkā stāšanās kārtība</w:t>
      </w:r>
    </w:p>
    <w:p w14:paraId="620558D0" w14:textId="77777777" w:rsidR="00626279" w:rsidRPr="00626279" w:rsidRDefault="00626279" w:rsidP="00626279">
      <w:pPr>
        <w:tabs>
          <w:tab w:val="left" w:pos="567"/>
        </w:tabs>
        <w:rPr>
          <w:rFonts w:eastAsia="Calibri"/>
          <w:lang w:eastAsia="en-US"/>
        </w:rPr>
      </w:pPr>
    </w:p>
    <w:p w14:paraId="022D08CB"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Komisija izsoles protokolu (-</w:t>
      </w:r>
      <w:proofErr w:type="spellStart"/>
      <w:r w:rsidRPr="00626279">
        <w:rPr>
          <w:rFonts w:eastAsia="Calibri"/>
          <w:lang w:eastAsia="en-US"/>
        </w:rPr>
        <w:t>us</w:t>
      </w:r>
      <w:proofErr w:type="spellEnd"/>
      <w:r w:rsidRPr="00626279">
        <w:rPr>
          <w:rFonts w:eastAsia="Calibri"/>
          <w:lang w:eastAsia="en-US"/>
        </w:rPr>
        <w:t xml:space="preserve">) apstiprina ne vēlāk kā 3 (triju) darba dienu laikā pēc to </w:t>
      </w:r>
      <w:r w:rsidRPr="00626279">
        <w:rPr>
          <w:rFonts w:eastAsia="Calibri"/>
          <w:b/>
          <w:bCs/>
          <w:lang w:eastAsia="en-US"/>
        </w:rPr>
        <w:t xml:space="preserve"> </w:t>
      </w:r>
      <w:r w:rsidRPr="00626279">
        <w:rPr>
          <w:rFonts w:eastAsia="Calibri"/>
          <w:lang w:eastAsia="en-US"/>
        </w:rPr>
        <w:t xml:space="preserve">sastādīšanas un parakstīšanas. </w:t>
      </w:r>
    </w:p>
    <w:p w14:paraId="14B7166F"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113" w:history="1">
        <w:r w:rsidRPr="00626279">
          <w:rPr>
            <w:rFonts w:eastAsia="Calibri"/>
            <w:color w:val="0563C1"/>
            <w:u w:val="single"/>
            <w:lang w:eastAsia="en-US"/>
          </w:rPr>
          <w:t>www.gulbene.lv</w:t>
        </w:r>
      </w:hyperlink>
      <w:r w:rsidRPr="00626279">
        <w:rPr>
          <w:rFonts w:eastAsia="Calibri"/>
          <w:lang w:eastAsia="en-US"/>
        </w:rPr>
        <w:t xml:space="preserve">. </w:t>
      </w:r>
    </w:p>
    <w:p w14:paraId="4EE46D21"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Nomas līgums stājas spēkā pēc tā abpusējas parakstīšanas, nomas līguma saistību izpildes nodrošinājuma iesniegšanas Iznomātājam un Nomas objekta nodošanas</w:t>
      </w:r>
      <w:r w:rsidRPr="00626279">
        <w:rPr>
          <w:rFonts w:eastAsia="Calibri"/>
          <w:lang w:eastAsia="en-US"/>
        </w:rPr>
        <w:noBreakHyphen/>
        <w:t>pieņemšanas akta parakstīšanas.</w:t>
      </w:r>
    </w:p>
    <w:p w14:paraId="2C3B5C70"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Nomnieks 15 (piecpadsmit) darba dienu laikā pēc Nomas līguma noslēgšanas Nomas līgumā noteiktajā kārtībā iesniedz Iznomātājam Nomas līguma saistību izpildes nodrošinājumu 10000 EUR </w:t>
      </w:r>
      <w:r w:rsidRPr="00626279">
        <w:rPr>
          <w:lang w:eastAsia="en-US"/>
        </w:rPr>
        <w:t xml:space="preserve">(desmit tūkstoši </w:t>
      </w:r>
      <w:proofErr w:type="spellStart"/>
      <w:r w:rsidRPr="00626279">
        <w:rPr>
          <w:i/>
          <w:iCs/>
          <w:lang w:eastAsia="en-US"/>
        </w:rPr>
        <w:t>euro</w:t>
      </w:r>
      <w:proofErr w:type="spellEnd"/>
      <w:r w:rsidRPr="00626279">
        <w:rPr>
          <w:lang w:eastAsia="en-US"/>
        </w:rPr>
        <w:t xml:space="preserve"> 00 centi) apmērā kā </w:t>
      </w:r>
      <w:r w:rsidRPr="00626279">
        <w:rPr>
          <w:rFonts w:eastAsia="Calibri"/>
          <w:lang w:eastAsia="en-US"/>
        </w:rPr>
        <w:t xml:space="preserve">neatsaucamu bankas garantiju vai apdrošināšanas sabiedrības izsniegtu polisi, vai arī </w:t>
      </w:r>
      <w:r w:rsidRPr="00626279">
        <w:rPr>
          <w:lang w:eastAsia="en-US"/>
        </w:rPr>
        <w:t>kā naudas summas iemaksu Iznomātāja kontā (Banka: AS “SEB banka”, kods: UNLALV2X, konts nr.: LV17UNLA0055000072931).</w:t>
      </w:r>
    </w:p>
    <w:p w14:paraId="7C55F92B"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lang w:eastAsia="en-US"/>
        </w:rPr>
        <w:t xml:space="preserve">Nomnieks 10 (desmit)  darba dienu laikā pēc Nomas objekta nodošanas ekspluatācijā (ne vēlāk kā 2022.gada ceturtais ceturksnis) paraksta Nomas objekta </w:t>
      </w:r>
      <w:r w:rsidRPr="00626279">
        <w:rPr>
          <w:rFonts w:eastAsia="Calibri"/>
          <w:lang w:eastAsia="en-US"/>
        </w:rPr>
        <w:t>nodošanas</w:t>
      </w:r>
      <w:r w:rsidRPr="00626279">
        <w:rPr>
          <w:rFonts w:eastAsia="Calibri"/>
          <w:lang w:eastAsia="en-US"/>
        </w:rPr>
        <w:noBreakHyphen/>
        <w:t xml:space="preserve">pieņemšanas </w:t>
      </w:r>
      <w:r w:rsidRPr="00626279">
        <w:rPr>
          <w:lang w:eastAsia="en-US"/>
        </w:rPr>
        <w:t>aktu.</w:t>
      </w:r>
    </w:p>
    <w:p w14:paraId="0944E794"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nomas tiesību ieguvējs noteiktajos termiņos neizpilda 9.4. un 9.5. punktā minētos pienākumus. </w:t>
      </w:r>
    </w:p>
    <w:p w14:paraId="3374BD1B"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izsole tiek atzīta par spēkā neesošu. </w:t>
      </w:r>
    </w:p>
    <w:p w14:paraId="20879252" w14:textId="77777777" w:rsidR="00626279" w:rsidRPr="00626279" w:rsidRDefault="00626279" w:rsidP="00626279">
      <w:pPr>
        <w:tabs>
          <w:tab w:val="left" w:pos="567"/>
        </w:tabs>
        <w:contextualSpacing/>
        <w:jc w:val="both"/>
        <w:rPr>
          <w:rFonts w:eastAsia="Calibri"/>
          <w:lang w:eastAsia="en-US"/>
        </w:rPr>
      </w:pPr>
    </w:p>
    <w:p w14:paraId="0C0521A5" w14:textId="77777777" w:rsidR="00626279" w:rsidRPr="00626279" w:rsidRDefault="00626279">
      <w:pPr>
        <w:numPr>
          <w:ilvl w:val="0"/>
          <w:numId w:val="62"/>
        </w:numPr>
        <w:tabs>
          <w:tab w:val="left" w:pos="567"/>
        </w:tabs>
        <w:spacing w:after="160" w:line="259" w:lineRule="auto"/>
        <w:contextualSpacing/>
        <w:jc w:val="center"/>
        <w:rPr>
          <w:rFonts w:eastAsia="Calibri"/>
          <w:b/>
          <w:bCs/>
          <w:lang w:eastAsia="en-US"/>
        </w:rPr>
      </w:pPr>
      <w:r w:rsidRPr="00626279">
        <w:rPr>
          <w:rFonts w:eastAsia="Calibri"/>
          <w:b/>
          <w:bCs/>
          <w:lang w:eastAsia="en-US"/>
        </w:rPr>
        <w:t>Nenotikusi izsole, spēkā neesoša izsole un atkārtota izsole</w:t>
      </w:r>
    </w:p>
    <w:p w14:paraId="3BE85FDA" w14:textId="77777777" w:rsidR="00626279" w:rsidRPr="00626279" w:rsidRDefault="00626279" w:rsidP="00626279">
      <w:pPr>
        <w:tabs>
          <w:tab w:val="left" w:pos="567"/>
        </w:tabs>
        <w:contextualSpacing/>
        <w:rPr>
          <w:rFonts w:eastAsia="Calibri"/>
          <w:b/>
          <w:bCs/>
          <w:lang w:eastAsia="en-US"/>
        </w:rPr>
      </w:pPr>
    </w:p>
    <w:p w14:paraId="5CB20EC7"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atzīstama par nenotikušu un var tikt rīkota atkārtota izsole: </w:t>
      </w:r>
    </w:p>
    <w:p w14:paraId="35EDC74E" w14:textId="77777777" w:rsidR="00626279" w:rsidRPr="00626279" w:rsidRDefault="00626279">
      <w:pPr>
        <w:numPr>
          <w:ilvl w:val="2"/>
          <w:numId w:val="6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pieteikumu iesniegšanas termiņā izsolei neviens pretendents nav pieteicies; </w:t>
      </w:r>
    </w:p>
    <w:p w14:paraId="7E03BB19" w14:textId="77777777" w:rsidR="00626279" w:rsidRPr="00626279" w:rsidRDefault="00626279">
      <w:pPr>
        <w:numPr>
          <w:ilvl w:val="2"/>
          <w:numId w:val="6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ja izsolei piesakās vairāki nomas tiesību pretendenti un neviens no tiem nepārsola izsoles sākumcenu;</w:t>
      </w:r>
    </w:p>
    <w:p w14:paraId="702D9E06" w14:textId="77777777" w:rsidR="00626279" w:rsidRPr="00626279" w:rsidRDefault="00626279">
      <w:pPr>
        <w:numPr>
          <w:ilvl w:val="2"/>
          <w:numId w:val="6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21143468"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tiek atzīta par spēkā neesošu un var tikt rīkota atkārtota izsole: </w:t>
      </w:r>
    </w:p>
    <w:p w14:paraId="1F2B46BC" w14:textId="77777777" w:rsidR="00626279" w:rsidRPr="00626279" w:rsidRDefault="00626279">
      <w:pPr>
        <w:numPr>
          <w:ilvl w:val="2"/>
          <w:numId w:val="6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izsolāmo mantu iegūst persona, kurai nav bijušas tiesības piedalīties izsolē; </w:t>
      </w:r>
    </w:p>
    <w:p w14:paraId="5A4562AD" w14:textId="77777777" w:rsidR="00626279" w:rsidRPr="00626279" w:rsidRDefault="00626279">
      <w:pPr>
        <w:numPr>
          <w:ilvl w:val="2"/>
          <w:numId w:val="62"/>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izsole notikusi citā vietā un laikā, nekā norādīts sludinājumā. </w:t>
      </w:r>
    </w:p>
    <w:p w14:paraId="32E77285"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42132D4"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patur tiesības jebkurā brīdī pārtraukt izsoli, ja tā konstatē jebkādas nepilnības izsoles noteikumos. </w:t>
      </w:r>
    </w:p>
    <w:p w14:paraId="38A7D90A" w14:textId="77777777" w:rsidR="00626279" w:rsidRPr="00626279" w:rsidRDefault="00626279">
      <w:pPr>
        <w:numPr>
          <w:ilvl w:val="1"/>
          <w:numId w:val="62"/>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1A3E2F60" w14:textId="77777777" w:rsidR="00626279" w:rsidRPr="00626279" w:rsidRDefault="00626279" w:rsidP="00626279">
      <w:pPr>
        <w:tabs>
          <w:tab w:val="left" w:pos="284"/>
        </w:tabs>
        <w:autoSpaceDE w:val="0"/>
        <w:autoSpaceDN w:val="0"/>
        <w:adjustRightInd w:val="0"/>
        <w:rPr>
          <w:rFonts w:eastAsia="Calibri"/>
          <w:b/>
          <w:bCs/>
          <w:color w:val="000000"/>
          <w:lang w:eastAsia="en-US"/>
        </w:rPr>
      </w:pPr>
    </w:p>
    <w:p w14:paraId="5EAC2813" w14:textId="77777777" w:rsidR="00626279" w:rsidRPr="00626279" w:rsidRDefault="00626279">
      <w:pPr>
        <w:numPr>
          <w:ilvl w:val="0"/>
          <w:numId w:val="62"/>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Komisijas tiesības un pienākumi</w:t>
      </w:r>
    </w:p>
    <w:p w14:paraId="0D8A5592" w14:textId="77777777" w:rsidR="00626279" w:rsidRPr="00626279" w:rsidRDefault="00626279" w:rsidP="00626279">
      <w:pPr>
        <w:autoSpaceDE w:val="0"/>
        <w:autoSpaceDN w:val="0"/>
        <w:adjustRightInd w:val="0"/>
        <w:jc w:val="center"/>
        <w:rPr>
          <w:rFonts w:eastAsia="Calibri"/>
          <w:color w:val="000000"/>
          <w:lang w:eastAsia="en-US"/>
        </w:rPr>
      </w:pPr>
    </w:p>
    <w:p w14:paraId="0F016E66"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44F506E9"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color w:val="000000"/>
          <w:lang w:eastAsia="en-US"/>
        </w:rPr>
        <w:t>Komisijas locekļi nedrīkst būt nomas tiesību pretendenti, kā arī tieši vai netieši ieinteresēti N</w:t>
      </w:r>
      <w:r w:rsidRPr="00626279">
        <w:rPr>
          <w:rFonts w:eastAsia="Calibri"/>
          <w:color w:val="000000"/>
          <w:lang w:eastAsia="en-US"/>
        </w:rPr>
        <w:t xml:space="preserve">omas objekta iznomāšanas </w:t>
      </w:r>
      <w:r w:rsidRPr="00626279">
        <w:rPr>
          <w:color w:val="000000"/>
          <w:lang w:eastAsia="en-US"/>
        </w:rPr>
        <w:t>procesa iznākumā.</w:t>
      </w:r>
    </w:p>
    <w:p w14:paraId="0716F9E8"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 ir tiesīga pieņemt lēmumu, ja tās sēdē piedalās vismaz puse no Komisijas locekļiem. </w:t>
      </w:r>
    </w:p>
    <w:p w14:paraId="177DE3EB"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lastRenderedPageBreak/>
        <w:t>Komisija pieņem lēmumus ar vienkāršu balsu vairākumu. Ja Komisijas locekļu balsis sadalās vienādi, izšķirošā ir priekšsēdētāja balss.</w:t>
      </w:r>
    </w:p>
    <w:p w14:paraId="539D6F68"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Ja kāds no Komisijas locekļiem nepiekrīt Komisijas lēmumam un balso pret to, viņa atšķirīgo viedokli fiksē sēdes protokolā un viņš šādā gadījumā nav atbildīgs par Komisijas pieņemto lēmumu. </w:t>
      </w:r>
    </w:p>
    <w:p w14:paraId="59C7DC18"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Izsoles noslēguma protokolā norāda šādu informāciju: </w:t>
      </w:r>
    </w:p>
    <w:p w14:paraId="63537376"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Iznomātajā nosaukums un adrese, izsoles veids, nomas tiesību priekšmets; </w:t>
      </w:r>
    </w:p>
    <w:p w14:paraId="1381618B"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datums, kad publicēts paziņojums par izsoli; </w:t>
      </w:r>
    </w:p>
    <w:p w14:paraId="6587C5A5"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izsoles komisijas sastāvs un tās izveidošanas pamatojums;</w:t>
      </w:r>
    </w:p>
    <w:p w14:paraId="24B634F8"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pretendentiem izvirzītās prasības;</w:t>
      </w:r>
    </w:p>
    <w:p w14:paraId="7D1AC264"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izsoles nosacīta nomas maksa; </w:t>
      </w:r>
    </w:p>
    <w:p w14:paraId="06A06E4B"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 iesniegšanas termiņš un mutiskas izsoles vieta, datums un laiks;</w:t>
      </w:r>
    </w:p>
    <w:p w14:paraId="53B3DF61"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pieteikumus iesniegušo pretendentu vārds, uzvārds vai nosaukums, un citi šo personu identificējošie dati;</w:t>
      </w:r>
    </w:p>
    <w:p w14:paraId="368D658E"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pretendenta nosaukums, ar kuru nolemts slēgt Nomas līgumu, nomas maksa un līguma darbības termiņš; </w:t>
      </w:r>
    </w:p>
    <w:p w14:paraId="697DBFD7"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pamatojums lēmumam par pretendenta izslēgšanu no dalības izsolē;</w:t>
      </w:r>
    </w:p>
    <w:p w14:paraId="18359158"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lēmuma pamatojums, ja Iznomātājs pieņēmis lēmumu pārtraukt izsoli.</w:t>
      </w:r>
    </w:p>
    <w:p w14:paraId="5A15A892" w14:textId="77777777" w:rsidR="00626279" w:rsidRPr="00626279" w:rsidRDefault="00626279">
      <w:pPr>
        <w:numPr>
          <w:ilvl w:val="1"/>
          <w:numId w:val="62"/>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lēmums par izsoles rezultātu stājas spēkā pēc izsoles rezultātu apstiprināšanas Gulbenes novada domes sēdē. </w:t>
      </w:r>
    </w:p>
    <w:p w14:paraId="0BF0CD72" w14:textId="77777777" w:rsidR="00626279" w:rsidRPr="00626279" w:rsidRDefault="00626279">
      <w:pPr>
        <w:numPr>
          <w:ilvl w:val="1"/>
          <w:numId w:val="62"/>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Iznomātājs nodrošina, ka izsoles noslēguma protokols ir pieejams pretendentiem 3 (trīs) darba dienu laikā no Komisijas lēmuma pieņemšanas par izsoles rezultātu.</w:t>
      </w:r>
    </w:p>
    <w:p w14:paraId="3006512D" w14:textId="77777777" w:rsidR="00626279" w:rsidRPr="00626279" w:rsidRDefault="00626279">
      <w:pPr>
        <w:numPr>
          <w:ilvl w:val="1"/>
          <w:numId w:val="62"/>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pienākumi: </w:t>
      </w:r>
    </w:p>
    <w:p w14:paraId="7D64FF1D"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nodrošināt izsoles dokumentu izstrādāšanu, izsoles gaitas protokolēšanu un atbildēt par tās norisi; </w:t>
      </w:r>
    </w:p>
    <w:p w14:paraId="269BFE96"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vērtēt pretendentus un to iesniegtos pieteikumus saskaņā ar šiem izsoles noteikumiem, kā arī citiem normatīvajiem aktiem; </w:t>
      </w:r>
    </w:p>
    <w:p w14:paraId="49828E7E"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pieņemt lēmumu par izsoles protokolu apstiprināšanu un iesniegšanu Gulbenes novada domei izsoles rezultātu apstiprināšanai;</w:t>
      </w:r>
    </w:p>
    <w:p w14:paraId="30A154FC"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atbildēt uz pretendentu jautājumiem;</w:t>
      </w:r>
    </w:p>
    <w:p w14:paraId="38461FE3" w14:textId="77777777" w:rsidR="00626279" w:rsidRPr="00626279" w:rsidRDefault="00626279">
      <w:pPr>
        <w:numPr>
          <w:ilvl w:val="2"/>
          <w:numId w:val="62"/>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paziņot visiem pieteikumus iesniegušajiem pretendentiem lēmumu par izsoles rezultātu, nosūtot informāciju uz viņu pieteikumā norādīto e-adresi vai e-pasta adresi.</w:t>
      </w:r>
    </w:p>
    <w:p w14:paraId="75422738" w14:textId="77777777" w:rsidR="00626279" w:rsidRPr="00626279" w:rsidRDefault="00626279" w:rsidP="00626279">
      <w:pPr>
        <w:autoSpaceDE w:val="0"/>
        <w:autoSpaceDN w:val="0"/>
        <w:adjustRightInd w:val="0"/>
        <w:jc w:val="both"/>
        <w:rPr>
          <w:rFonts w:eastAsia="Calibri"/>
          <w:color w:val="000000"/>
          <w:lang w:eastAsia="en-US"/>
        </w:rPr>
      </w:pPr>
    </w:p>
    <w:p w14:paraId="05E794CB" w14:textId="77777777" w:rsidR="00626279" w:rsidRPr="00626279" w:rsidRDefault="00626279">
      <w:pPr>
        <w:numPr>
          <w:ilvl w:val="0"/>
          <w:numId w:val="62"/>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Sūdzību iesniegšana</w:t>
      </w:r>
    </w:p>
    <w:p w14:paraId="2043F68E" w14:textId="77777777" w:rsidR="00626279" w:rsidRPr="00626279" w:rsidRDefault="00626279" w:rsidP="00626279">
      <w:pPr>
        <w:tabs>
          <w:tab w:val="left" w:pos="426"/>
        </w:tabs>
        <w:autoSpaceDE w:val="0"/>
        <w:autoSpaceDN w:val="0"/>
        <w:adjustRightInd w:val="0"/>
        <w:rPr>
          <w:rFonts w:eastAsia="Calibri"/>
          <w:b/>
          <w:bCs/>
          <w:color w:val="000000"/>
          <w:lang w:eastAsia="en-US"/>
        </w:rPr>
      </w:pPr>
    </w:p>
    <w:p w14:paraId="6A567203"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Personas var iesniegt sūdzību </w:t>
      </w:r>
      <w:r w:rsidRPr="00626279">
        <w:rPr>
          <w:rFonts w:eastAsia="Calibri"/>
          <w:iCs/>
          <w:color w:val="000000"/>
          <w:lang w:eastAsia="en-US"/>
        </w:rPr>
        <w:t xml:space="preserve">Iznomātājam </w:t>
      </w:r>
      <w:r w:rsidRPr="00626279">
        <w:rPr>
          <w:rFonts w:eastAsia="Calibri"/>
          <w:color w:val="000000"/>
          <w:lang w:eastAsia="en-US"/>
        </w:rPr>
        <w:t xml:space="preserve">par </w:t>
      </w:r>
      <w:r w:rsidRPr="00626279">
        <w:rPr>
          <w:rFonts w:eastAsia="Calibri"/>
          <w:iCs/>
          <w:color w:val="000000"/>
          <w:lang w:eastAsia="en-US"/>
        </w:rPr>
        <w:t xml:space="preserve">Komisijas </w:t>
      </w:r>
      <w:r w:rsidRPr="00626279">
        <w:rPr>
          <w:rFonts w:eastAsia="Calibri"/>
          <w:color w:val="000000"/>
          <w:lang w:eastAsia="en-US"/>
        </w:rPr>
        <w:t xml:space="preserve">darbībām 5 (piecu) darba dienu laikā no šo darbību veikšanas dienas. Ja sūdzība iesniegta pēc noteiktā termiņa, tā netiek izskatīta. </w:t>
      </w:r>
    </w:p>
    <w:p w14:paraId="1160C16C"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lastRenderedPageBreak/>
        <w:t>Izskatot sūdzību, Iznomātājs pieņem lēmumu, kas tiek paziņots visiem izsoles dalībniekiem, nosūtot to uz viņu pieteikumā norādīto e-pasta adresi.</w:t>
      </w:r>
    </w:p>
    <w:p w14:paraId="47E90807" w14:textId="77777777" w:rsidR="00626279" w:rsidRPr="00626279" w:rsidRDefault="00626279" w:rsidP="00626279">
      <w:pPr>
        <w:autoSpaceDE w:val="0"/>
        <w:autoSpaceDN w:val="0"/>
        <w:adjustRightInd w:val="0"/>
        <w:rPr>
          <w:rFonts w:eastAsia="Calibri"/>
          <w:color w:val="000000"/>
          <w:lang w:eastAsia="en-US"/>
        </w:rPr>
      </w:pPr>
    </w:p>
    <w:p w14:paraId="51E5CC6F" w14:textId="77777777" w:rsidR="00626279" w:rsidRPr="00626279" w:rsidRDefault="00626279">
      <w:pPr>
        <w:numPr>
          <w:ilvl w:val="0"/>
          <w:numId w:val="62"/>
        </w:numPr>
        <w:autoSpaceDE w:val="0"/>
        <w:autoSpaceDN w:val="0"/>
        <w:adjustRightInd w:val="0"/>
        <w:spacing w:after="160" w:line="259" w:lineRule="auto"/>
        <w:jc w:val="center"/>
        <w:rPr>
          <w:rFonts w:eastAsia="Calibri"/>
          <w:color w:val="000000"/>
          <w:lang w:eastAsia="en-US"/>
        </w:rPr>
      </w:pPr>
      <w:r w:rsidRPr="00626279">
        <w:rPr>
          <w:rFonts w:eastAsia="Calibri"/>
          <w:b/>
          <w:bCs/>
          <w:color w:val="000000"/>
          <w:lang w:eastAsia="en-US"/>
        </w:rPr>
        <w:t>Pielikumi</w:t>
      </w:r>
      <w:r w:rsidRPr="00626279">
        <w:rPr>
          <w:rFonts w:eastAsia="Calibri"/>
          <w:color w:val="000000"/>
          <w:lang w:eastAsia="en-US"/>
        </w:rPr>
        <w:t xml:space="preserve"> </w:t>
      </w:r>
    </w:p>
    <w:p w14:paraId="77E09AA2" w14:textId="77777777" w:rsidR="00626279" w:rsidRPr="00626279" w:rsidRDefault="00626279" w:rsidP="00626279">
      <w:pPr>
        <w:autoSpaceDE w:val="0"/>
        <w:autoSpaceDN w:val="0"/>
        <w:adjustRightInd w:val="0"/>
        <w:rPr>
          <w:rFonts w:eastAsia="Calibri"/>
          <w:color w:val="000000"/>
          <w:lang w:eastAsia="en-US"/>
        </w:rPr>
      </w:pPr>
    </w:p>
    <w:p w14:paraId="7E9930A9"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1.pielikums – Nekustamā īpašuma nomas līguma projekts; </w:t>
      </w:r>
    </w:p>
    <w:p w14:paraId="55ECAE51" w14:textId="77777777" w:rsidR="00626279" w:rsidRPr="00626279" w:rsidRDefault="00626279">
      <w:pPr>
        <w:numPr>
          <w:ilvl w:val="1"/>
          <w:numId w:val="62"/>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2.pielikums – Pieteikums dalībai otrajā nomas tiesību mutiskā izsolē.</w:t>
      </w:r>
    </w:p>
    <w:p w14:paraId="73E83B0E" w14:textId="77777777" w:rsidR="00626279" w:rsidRPr="00626279" w:rsidRDefault="00626279" w:rsidP="00626279">
      <w:pPr>
        <w:spacing w:line="360" w:lineRule="auto"/>
        <w:jc w:val="both"/>
        <w:rPr>
          <w:lang w:eastAsia="en-US"/>
        </w:rPr>
      </w:pPr>
    </w:p>
    <w:p w14:paraId="2F2E7BED" w14:textId="77777777" w:rsidR="00626279" w:rsidRPr="00626279" w:rsidRDefault="00626279" w:rsidP="00626279">
      <w:pPr>
        <w:tabs>
          <w:tab w:val="left" w:pos="7230"/>
        </w:tabs>
        <w:spacing w:line="360" w:lineRule="auto"/>
        <w:jc w:val="both"/>
        <w:rPr>
          <w:lang w:eastAsia="en-US"/>
        </w:rPr>
      </w:pPr>
      <w:r w:rsidRPr="00626279">
        <w:rPr>
          <w:lang w:eastAsia="en-US"/>
        </w:rPr>
        <w:t>Gulbenes novada domes priekšsēdētājs</w:t>
      </w:r>
      <w:r w:rsidRPr="00626279">
        <w:rPr>
          <w:lang w:eastAsia="en-US"/>
        </w:rPr>
        <w:tab/>
        <w:t>A. Caunītis</w:t>
      </w:r>
    </w:p>
    <w:p w14:paraId="2555060C" w14:textId="77777777" w:rsidR="00626279" w:rsidRPr="00626279" w:rsidRDefault="00626279" w:rsidP="00626279">
      <w:pPr>
        <w:autoSpaceDE w:val="0"/>
        <w:autoSpaceDN w:val="0"/>
        <w:adjustRightInd w:val="0"/>
        <w:rPr>
          <w:rFonts w:eastAsia="Calibri"/>
          <w:color w:val="000000"/>
          <w:lang w:eastAsia="en-US"/>
        </w:rPr>
      </w:pPr>
    </w:p>
    <w:p w14:paraId="49D5B0C2" w14:textId="77777777" w:rsidR="00626279" w:rsidRPr="00626279" w:rsidRDefault="00626279" w:rsidP="00626279">
      <w:pPr>
        <w:autoSpaceDE w:val="0"/>
        <w:autoSpaceDN w:val="0"/>
        <w:adjustRightInd w:val="0"/>
        <w:rPr>
          <w:rFonts w:eastAsia="Calibri"/>
          <w:color w:val="000000"/>
          <w:lang w:eastAsia="en-US"/>
        </w:rPr>
      </w:pPr>
    </w:p>
    <w:p w14:paraId="1133CFF1" w14:textId="77777777" w:rsidR="00664CE2" w:rsidRDefault="00626279" w:rsidP="00626279">
      <w:pPr>
        <w:tabs>
          <w:tab w:val="left" w:pos="5387"/>
        </w:tabs>
        <w:rPr>
          <w:bCs/>
          <w:color w:val="000000"/>
          <w:sz w:val="20"/>
          <w:szCs w:val="20"/>
        </w:rPr>
      </w:pPr>
      <w:r w:rsidRPr="00626279">
        <w:rPr>
          <w:bCs/>
          <w:color w:val="000000"/>
          <w:sz w:val="20"/>
          <w:szCs w:val="20"/>
        </w:rPr>
        <w:tab/>
      </w:r>
    </w:p>
    <w:p w14:paraId="6ECEA103" w14:textId="77777777" w:rsidR="00664CE2" w:rsidRDefault="00664CE2">
      <w:pPr>
        <w:spacing w:after="160" w:line="259" w:lineRule="auto"/>
        <w:rPr>
          <w:bCs/>
          <w:color w:val="000000"/>
          <w:sz w:val="20"/>
          <w:szCs w:val="20"/>
        </w:rPr>
      </w:pPr>
      <w:r>
        <w:rPr>
          <w:bCs/>
          <w:color w:val="000000"/>
          <w:sz w:val="20"/>
          <w:szCs w:val="20"/>
        </w:rPr>
        <w:br w:type="page"/>
      </w:r>
    </w:p>
    <w:p w14:paraId="3697AA25" w14:textId="0BBD0DFF" w:rsidR="00626279" w:rsidRPr="00626279" w:rsidRDefault="00626279" w:rsidP="00664CE2">
      <w:pPr>
        <w:tabs>
          <w:tab w:val="left" w:pos="5387"/>
        </w:tabs>
        <w:jc w:val="right"/>
        <w:rPr>
          <w:bCs/>
          <w:color w:val="000000"/>
          <w:sz w:val="18"/>
          <w:szCs w:val="18"/>
        </w:rPr>
      </w:pPr>
      <w:r w:rsidRPr="00626279">
        <w:rPr>
          <w:bCs/>
          <w:color w:val="000000"/>
          <w:sz w:val="18"/>
          <w:szCs w:val="18"/>
        </w:rPr>
        <w:lastRenderedPageBreak/>
        <w:t xml:space="preserve">1.pielikums </w:t>
      </w:r>
    </w:p>
    <w:p w14:paraId="7367154B"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54A8E5DE"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1800,34 m</w:t>
      </w:r>
      <w:r w:rsidRPr="00626279">
        <w:rPr>
          <w:bCs/>
          <w:sz w:val="18"/>
          <w:szCs w:val="18"/>
          <w:vertAlign w:val="superscript"/>
        </w:rPr>
        <w:t>2</w:t>
      </w:r>
      <w:r w:rsidRPr="00626279">
        <w:rPr>
          <w:bCs/>
          <w:sz w:val="18"/>
          <w:szCs w:val="18"/>
        </w:rPr>
        <w:t xml:space="preserve"> </w:t>
      </w:r>
    </w:p>
    <w:p w14:paraId="6E8746CB"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56B3CF15" w14:textId="77777777" w:rsidR="00626279" w:rsidRPr="00626279" w:rsidRDefault="00626279" w:rsidP="00626279">
      <w:pPr>
        <w:tabs>
          <w:tab w:val="left" w:pos="5387"/>
        </w:tabs>
        <w:rPr>
          <w:bCs/>
          <w:sz w:val="18"/>
          <w:szCs w:val="18"/>
        </w:rPr>
      </w:pPr>
      <w:r w:rsidRPr="00626279">
        <w:rPr>
          <w:bCs/>
          <w:sz w:val="18"/>
          <w:szCs w:val="18"/>
        </w:rPr>
        <w:tab/>
        <w:t xml:space="preserve">5072 006 0238 daļas nomas tiesību otrās </w:t>
      </w:r>
    </w:p>
    <w:p w14:paraId="4B1C43DA" w14:textId="77777777" w:rsidR="00626279" w:rsidRPr="00626279" w:rsidRDefault="00626279" w:rsidP="00626279">
      <w:pPr>
        <w:tabs>
          <w:tab w:val="left" w:pos="5387"/>
        </w:tabs>
        <w:rPr>
          <w:bCs/>
          <w:sz w:val="18"/>
          <w:szCs w:val="18"/>
        </w:rPr>
      </w:pPr>
      <w:r w:rsidRPr="00626279">
        <w:rPr>
          <w:bCs/>
          <w:sz w:val="18"/>
          <w:szCs w:val="18"/>
        </w:rPr>
        <w:tab/>
        <w:t>izsoles noteikumiem</w:t>
      </w:r>
    </w:p>
    <w:p w14:paraId="1663D944" w14:textId="77777777" w:rsidR="00626279" w:rsidRPr="00626279" w:rsidRDefault="00626279" w:rsidP="00626279">
      <w:pPr>
        <w:tabs>
          <w:tab w:val="left" w:pos="5245"/>
        </w:tabs>
        <w:jc w:val="right"/>
        <w:rPr>
          <w:b/>
          <w:color w:val="000000"/>
        </w:rPr>
      </w:pPr>
    </w:p>
    <w:p w14:paraId="0F92BBBB" w14:textId="77777777" w:rsidR="00626279" w:rsidRPr="00626279" w:rsidRDefault="00626279" w:rsidP="00626279">
      <w:pPr>
        <w:tabs>
          <w:tab w:val="left" w:pos="5245"/>
        </w:tabs>
        <w:jc w:val="right"/>
        <w:rPr>
          <w:b/>
          <w:color w:val="000000"/>
        </w:rPr>
      </w:pPr>
    </w:p>
    <w:p w14:paraId="0B38A6FD" w14:textId="77777777" w:rsidR="00626279" w:rsidRPr="00626279" w:rsidRDefault="00626279" w:rsidP="00626279">
      <w:pPr>
        <w:jc w:val="center"/>
        <w:rPr>
          <w:b/>
          <w:color w:val="000000"/>
          <w:sz w:val="22"/>
          <w:szCs w:val="22"/>
        </w:rPr>
      </w:pPr>
      <w:r w:rsidRPr="00626279">
        <w:rPr>
          <w:b/>
          <w:color w:val="000000"/>
          <w:sz w:val="22"/>
          <w:szCs w:val="22"/>
        </w:rPr>
        <w:t>NEKUSTAMĀ ĪPAŠUMA NOMAS LĪGUMS Nr. ____</w:t>
      </w:r>
    </w:p>
    <w:p w14:paraId="176AF847" w14:textId="77777777" w:rsidR="00626279" w:rsidRPr="00626279" w:rsidRDefault="00626279" w:rsidP="00626279">
      <w:pPr>
        <w:jc w:val="center"/>
        <w:rPr>
          <w:color w:val="000000"/>
          <w:sz w:val="22"/>
          <w:szCs w:val="22"/>
        </w:rPr>
      </w:pPr>
    </w:p>
    <w:p w14:paraId="7DC37064" w14:textId="77777777" w:rsidR="00626279" w:rsidRPr="00626279" w:rsidRDefault="00626279" w:rsidP="00626279">
      <w:pPr>
        <w:jc w:val="both"/>
        <w:rPr>
          <w:color w:val="000000"/>
          <w:sz w:val="22"/>
          <w:szCs w:val="22"/>
        </w:rPr>
      </w:pPr>
      <w:r w:rsidRPr="00626279">
        <w:rPr>
          <w:color w:val="000000"/>
          <w:sz w:val="22"/>
          <w:szCs w:val="22"/>
        </w:rPr>
        <w:t>Gulbenē,                                                                                             20___.gada ____.__________</w:t>
      </w:r>
    </w:p>
    <w:p w14:paraId="4DBB99CC" w14:textId="77777777" w:rsidR="00626279" w:rsidRPr="00626279" w:rsidRDefault="00626279" w:rsidP="00626279">
      <w:pPr>
        <w:jc w:val="both"/>
        <w:rPr>
          <w:color w:val="000000"/>
          <w:sz w:val="22"/>
          <w:szCs w:val="22"/>
        </w:rPr>
      </w:pPr>
    </w:p>
    <w:p w14:paraId="31080F7C" w14:textId="77777777" w:rsidR="00626279" w:rsidRPr="00626279" w:rsidRDefault="00626279" w:rsidP="00626279">
      <w:pPr>
        <w:ind w:firstLine="567"/>
        <w:jc w:val="both"/>
        <w:rPr>
          <w:sz w:val="22"/>
          <w:szCs w:val="22"/>
        </w:rPr>
      </w:pPr>
      <w:r w:rsidRPr="00626279">
        <w:rPr>
          <w:b/>
          <w:sz w:val="22"/>
          <w:szCs w:val="22"/>
        </w:rPr>
        <w:t>Gulbenes novada pašvaldība</w:t>
      </w:r>
      <w:r w:rsidRPr="00626279">
        <w:rPr>
          <w:sz w:val="22"/>
          <w:szCs w:val="22"/>
        </w:rPr>
        <w:t xml:space="preserve">, reģistrācijas Nr. 90009116327, juridiskā adrese: Ābeļu iela 2, Gulbene, Gulbenes novads, LV-4401 (turpmāk – Iznomātājs), tās izpilddirektora _______________ personā, no vienas puses, un </w:t>
      </w:r>
    </w:p>
    <w:p w14:paraId="1D46E2DD" w14:textId="77777777" w:rsidR="00626279" w:rsidRPr="00626279" w:rsidRDefault="00626279" w:rsidP="00626279">
      <w:pPr>
        <w:ind w:firstLine="567"/>
        <w:jc w:val="both"/>
        <w:rPr>
          <w:color w:val="000000"/>
          <w:sz w:val="22"/>
          <w:szCs w:val="22"/>
        </w:rPr>
      </w:pPr>
      <w:r w:rsidRPr="00626279">
        <w:rPr>
          <w:b/>
          <w:bCs/>
          <w:color w:val="000000"/>
          <w:sz w:val="22"/>
          <w:szCs w:val="22"/>
        </w:rPr>
        <w:t>______________________________</w:t>
      </w:r>
      <w:r w:rsidRPr="00626279">
        <w:rPr>
          <w:color w:val="000000"/>
          <w:sz w:val="22"/>
          <w:szCs w:val="22"/>
        </w:rPr>
        <w:t>, reģistrācijas Nr. _____________________, juridiskā adrese: ____________________ (turpmāk – Nomnieks), tā ___________________ personā, kas rīkojas pamatojoties uz _______________________, no otras puses,</w:t>
      </w:r>
    </w:p>
    <w:p w14:paraId="4379F175" w14:textId="77777777" w:rsidR="00626279" w:rsidRPr="00626279" w:rsidRDefault="00626279" w:rsidP="00626279">
      <w:pPr>
        <w:jc w:val="both"/>
        <w:rPr>
          <w:color w:val="000000"/>
          <w:sz w:val="22"/>
          <w:szCs w:val="22"/>
        </w:rPr>
      </w:pPr>
      <w:r w:rsidRPr="00626279">
        <w:rPr>
          <w:color w:val="000000"/>
          <w:sz w:val="22"/>
          <w:szCs w:val="22"/>
        </w:rPr>
        <w:t>(abi kopā – Puses, katrs atsevišķi – Puse), no brīvas gribas, bez spaidiem, maldības un viltus, apzinoties savas rīcības saturu, nozīmi un juridiskās sekas,</w:t>
      </w:r>
    </w:p>
    <w:p w14:paraId="3830DFAF" w14:textId="77777777" w:rsidR="00626279" w:rsidRPr="00626279" w:rsidRDefault="00626279" w:rsidP="00626279">
      <w:pPr>
        <w:ind w:firstLine="567"/>
        <w:jc w:val="both"/>
        <w:rPr>
          <w:color w:val="000000"/>
          <w:sz w:val="22"/>
          <w:szCs w:val="22"/>
        </w:rPr>
      </w:pPr>
      <w:r w:rsidRPr="00626279">
        <w:rPr>
          <w:b/>
          <w:bCs/>
          <w:color w:val="000000"/>
          <w:sz w:val="22"/>
          <w:szCs w:val="22"/>
        </w:rPr>
        <w:t>ņemot vērā</w:t>
      </w:r>
      <w:r w:rsidRPr="00626279">
        <w:rPr>
          <w:color w:val="000000"/>
          <w:sz w:val="22"/>
          <w:szCs w:val="22"/>
        </w:rPr>
        <w:t xml:space="preserve"> Gulbenes novada pašvaldības Eiropas Reģionālās attīstības fonda specifiskā atbalsta mērķa 5.6.2. “Teritoriju </w:t>
      </w:r>
      <w:proofErr w:type="spellStart"/>
      <w:r w:rsidRPr="00626279">
        <w:rPr>
          <w:color w:val="000000"/>
          <w:sz w:val="22"/>
          <w:szCs w:val="22"/>
        </w:rPr>
        <w:t>revitalizācija</w:t>
      </w:r>
      <w:proofErr w:type="spellEnd"/>
      <w:r w:rsidRPr="00626279">
        <w:rPr>
          <w:color w:val="000000"/>
          <w:sz w:val="22"/>
          <w:szCs w:val="22"/>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46020FAB" w14:textId="77777777" w:rsidR="00626279" w:rsidRPr="00626279" w:rsidRDefault="00626279" w:rsidP="00626279">
      <w:pPr>
        <w:ind w:firstLine="567"/>
        <w:jc w:val="both"/>
        <w:rPr>
          <w:b/>
          <w:bCs/>
          <w:color w:val="000000"/>
          <w:sz w:val="22"/>
          <w:szCs w:val="22"/>
        </w:rPr>
      </w:pPr>
      <w:r w:rsidRPr="00626279">
        <w:rPr>
          <w:b/>
          <w:bCs/>
          <w:color w:val="000000"/>
          <w:sz w:val="22"/>
          <w:szCs w:val="22"/>
        </w:rPr>
        <w:t xml:space="preserve">un pamatojoties uz: </w:t>
      </w:r>
    </w:p>
    <w:p w14:paraId="581FFDD1" w14:textId="2A978E5B" w:rsidR="00626279" w:rsidRPr="00626279" w:rsidRDefault="00B7633C" w:rsidP="00B7633C">
      <w:pPr>
        <w:tabs>
          <w:tab w:val="left" w:pos="993"/>
        </w:tabs>
        <w:ind w:firstLine="567"/>
        <w:jc w:val="both"/>
        <w:rPr>
          <w:rFonts w:eastAsia="Calibri"/>
          <w:color w:val="000000"/>
          <w:lang w:eastAsia="en-US"/>
        </w:rPr>
      </w:pPr>
      <w:r>
        <w:rPr>
          <w:rFonts w:eastAsia="Calibri"/>
          <w:color w:val="000000"/>
          <w:sz w:val="22"/>
          <w:szCs w:val="22"/>
          <w:lang w:eastAsia="en-US"/>
        </w:rPr>
        <w:t xml:space="preserve">1) </w:t>
      </w:r>
      <w:r w:rsidR="00626279" w:rsidRPr="00626279">
        <w:rPr>
          <w:rFonts w:eastAsia="Calibri"/>
          <w:color w:val="000000"/>
          <w:sz w:val="22"/>
          <w:szCs w:val="22"/>
          <w:lang w:eastAsia="en-US"/>
        </w:rPr>
        <w:t xml:space="preserve">Gulbenes novada domes 2022.gada 27.oktobra </w:t>
      </w:r>
      <w:r w:rsidR="00626279" w:rsidRPr="00626279">
        <w:rPr>
          <w:rFonts w:eastAsia="Calibri"/>
          <w:sz w:val="22"/>
          <w:szCs w:val="22"/>
          <w:lang w:eastAsia="en-US"/>
        </w:rPr>
        <w:t xml:space="preserve">lēmumu Nr. GND/2022/1057 “Par nekustamā </w:t>
      </w:r>
      <w:r w:rsidR="00626279" w:rsidRPr="00626279">
        <w:rPr>
          <w:rFonts w:eastAsia="Calibri"/>
          <w:lang w:eastAsia="en-US"/>
        </w:rPr>
        <w:t>īpašuma Lizuma pagastā ar nosaukumu “Pinkas”, kadastra numurs 5072 006 0138, ražošanas/noliktavas ēkas daļas 1800,34 m</w:t>
      </w:r>
      <w:r w:rsidR="00626279" w:rsidRPr="00626279">
        <w:rPr>
          <w:rFonts w:eastAsia="Calibri"/>
          <w:vertAlign w:val="superscript"/>
          <w:lang w:eastAsia="en-US"/>
        </w:rPr>
        <w:t>2</w:t>
      </w:r>
      <w:r w:rsidR="00626279" w:rsidRPr="00626279">
        <w:rPr>
          <w:rFonts w:eastAsia="Calibri"/>
          <w:lang w:eastAsia="en-US"/>
        </w:rPr>
        <w:t xml:space="preserve"> platībā un zemes vienības ar kadastra apzīmējumu 5072 006 0238 daļas otrās nomas tiesību izsoles rīkošanu”;</w:t>
      </w:r>
    </w:p>
    <w:p w14:paraId="5E592DF0" w14:textId="68A8B7BD" w:rsidR="00626279" w:rsidRPr="00B7633C" w:rsidRDefault="00626279">
      <w:pPr>
        <w:pStyle w:val="Sarakstarindkopa"/>
        <w:numPr>
          <w:ilvl w:val="0"/>
          <w:numId w:val="63"/>
        </w:numPr>
        <w:tabs>
          <w:tab w:val="left" w:pos="993"/>
          <w:tab w:val="left" w:pos="5387"/>
        </w:tabs>
        <w:ind w:left="0" w:firstLine="567"/>
        <w:jc w:val="both"/>
        <w:rPr>
          <w:rFonts w:ascii="Times New Roman" w:hAnsi="Times New Roman"/>
          <w:color w:val="000000"/>
          <w:sz w:val="24"/>
          <w:szCs w:val="24"/>
        </w:rPr>
      </w:pPr>
      <w:r w:rsidRPr="00B7633C">
        <w:rPr>
          <w:rFonts w:ascii="Times New Roman" w:hAnsi="Times New Roman"/>
          <w:sz w:val="24"/>
          <w:szCs w:val="24"/>
        </w:rPr>
        <w:t xml:space="preserve">Nomas tiesību izsoles komisijas, kas izveidota ar </w:t>
      </w:r>
      <w:r w:rsidRPr="00B7633C">
        <w:rPr>
          <w:rFonts w:ascii="Times New Roman" w:hAnsi="Times New Roman"/>
          <w:color w:val="000000"/>
          <w:sz w:val="24"/>
          <w:szCs w:val="24"/>
        </w:rPr>
        <w:t xml:space="preserve">Gulbenes novada domes 2022.gada 29.septembra </w:t>
      </w:r>
      <w:r w:rsidRPr="00B7633C">
        <w:rPr>
          <w:rFonts w:ascii="Times New Roman" w:hAnsi="Times New Roman"/>
          <w:sz w:val="24"/>
          <w:szCs w:val="24"/>
        </w:rPr>
        <w:t xml:space="preserve">lēmumu Nr. GND/2022/939 (protokols Nr.19; 108.p.), </w:t>
      </w:r>
      <w:r w:rsidRPr="00B7633C">
        <w:rPr>
          <w:rFonts w:ascii="Times New Roman" w:hAnsi="Times New Roman"/>
          <w:color w:val="000000"/>
          <w:sz w:val="24"/>
          <w:szCs w:val="24"/>
        </w:rPr>
        <w:t xml:space="preserve">2022.gada ___._______ apstiprināto </w:t>
      </w:r>
      <w:r w:rsidRPr="00B7633C">
        <w:rPr>
          <w:rFonts w:ascii="Times New Roman" w:hAnsi="Times New Roman"/>
          <w:bCs/>
          <w:sz w:val="24"/>
          <w:szCs w:val="24"/>
        </w:rPr>
        <w:t>nekustamā īpašuma Lizuma pagastā ar nosaukumu “Pinkas” ražošanas/noliktavas ēkas daļas 1800,34 m</w:t>
      </w:r>
      <w:r w:rsidRPr="00B7633C">
        <w:rPr>
          <w:rFonts w:ascii="Times New Roman" w:hAnsi="Times New Roman"/>
          <w:bCs/>
          <w:sz w:val="24"/>
          <w:szCs w:val="24"/>
          <w:vertAlign w:val="superscript"/>
        </w:rPr>
        <w:t>2</w:t>
      </w:r>
      <w:r w:rsidRPr="00B7633C">
        <w:rPr>
          <w:rFonts w:ascii="Times New Roman" w:hAnsi="Times New Roman"/>
          <w:bCs/>
          <w:sz w:val="24"/>
          <w:szCs w:val="24"/>
        </w:rPr>
        <w:t xml:space="preserve"> platībā un zemes vienības ar kadastra apzīmējumu 5072 006 0238 daļas nomas tiesību otrās izsoles </w:t>
      </w:r>
      <w:r w:rsidRPr="00B7633C">
        <w:rPr>
          <w:rFonts w:ascii="Times New Roman" w:hAnsi="Times New Roman"/>
          <w:color w:val="000000"/>
          <w:sz w:val="24"/>
          <w:szCs w:val="24"/>
        </w:rPr>
        <w:t>protokolu Nr.__;</w:t>
      </w:r>
    </w:p>
    <w:p w14:paraId="1E44496D" w14:textId="3D0A31BA" w:rsidR="00626279" w:rsidRPr="00B7633C" w:rsidRDefault="00626279">
      <w:pPr>
        <w:pStyle w:val="Sarakstarindkopa"/>
        <w:numPr>
          <w:ilvl w:val="0"/>
          <w:numId w:val="63"/>
        </w:numPr>
        <w:tabs>
          <w:tab w:val="left" w:pos="993"/>
          <w:tab w:val="left" w:pos="5387"/>
        </w:tabs>
        <w:ind w:left="0" w:firstLine="567"/>
        <w:jc w:val="both"/>
        <w:rPr>
          <w:color w:val="000000"/>
        </w:rPr>
      </w:pPr>
      <w:r w:rsidRPr="00B7633C">
        <w:rPr>
          <w:rFonts w:ascii="Times New Roman" w:hAnsi="Times New Roman"/>
          <w:color w:val="000000"/>
          <w:sz w:val="24"/>
          <w:szCs w:val="24"/>
        </w:rPr>
        <w:t>Gulbenes novada domes 2022.gada 27.oktobra lēmumu Nr.</w:t>
      </w:r>
      <w:r w:rsidRPr="00B7633C">
        <w:rPr>
          <w:rFonts w:ascii="Times New Roman" w:hAnsi="Times New Roman"/>
          <w:sz w:val="24"/>
          <w:szCs w:val="24"/>
        </w:rPr>
        <w:t xml:space="preserve"> GND/2022/1057 </w:t>
      </w:r>
      <w:r w:rsidRPr="00B7633C">
        <w:rPr>
          <w:rFonts w:ascii="Times New Roman" w:hAnsi="Times New Roman"/>
          <w:color w:val="000000"/>
          <w:sz w:val="24"/>
          <w:szCs w:val="24"/>
        </w:rPr>
        <w:t>“</w:t>
      </w:r>
      <w:r w:rsidRPr="00B7633C">
        <w:rPr>
          <w:rFonts w:ascii="Times New Roman" w:hAnsi="Times New Roman"/>
          <w:sz w:val="24"/>
          <w:szCs w:val="24"/>
        </w:rPr>
        <w:t>Par nekustamā īpašuma Lizuma pagastā ar nosaukumu “Pinkas”, kadastra numurs 5072 006 0138, ražošanas/noliktavas ēkas daļas 1800,34 m</w:t>
      </w:r>
      <w:r w:rsidRPr="00B7633C">
        <w:rPr>
          <w:rFonts w:ascii="Times New Roman" w:hAnsi="Times New Roman"/>
          <w:sz w:val="24"/>
          <w:szCs w:val="24"/>
          <w:vertAlign w:val="superscript"/>
        </w:rPr>
        <w:t>2</w:t>
      </w:r>
      <w:r w:rsidRPr="00B7633C">
        <w:rPr>
          <w:rFonts w:ascii="Times New Roman" w:hAnsi="Times New Roman"/>
          <w:sz w:val="24"/>
          <w:szCs w:val="24"/>
        </w:rPr>
        <w:t xml:space="preserve"> platībā un zemes vienības ar kadastra apzīmējumu</w:t>
      </w:r>
      <w:r w:rsidRPr="00B7633C">
        <w:t xml:space="preserve"> 5072 006 0238 daļas otrās nomas tiesību izsoles </w:t>
      </w:r>
      <w:r w:rsidRPr="00B7633C">
        <w:rPr>
          <w:color w:val="000000"/>
        </w:rPr>
        <w:t>rezultātu apstiprināšanu”,</w:t>
      </w:r>
    </w:p>
    <w:p w14:paraId="3CC18A07" w14:textId="77777777" w:rsidR="00626279" w:rsidRPr="00626279" w:rsidRDefault="00626279" w:rsidP="00626279">
      <w:pPr>
        <w:tabs>
          <w:tab w:val="left" w:pos="993"/>
          <w:tab w:val="left" w:pos="5387"/>
        </w:tabs>
        <w:ind w:left="567"/>
        <w:jc w:val="both"/>
        <w:rPr>
          <w:rFonts w:eastAsia="Calibri"/>
          <w:color w:val="000000"/>
          <w:sz w:val="22"/>
          <w:szCs w:val="22"/>
          <w:lang w:eastAsia="en-US"/>
        </w:rPr>
      </w:pPr>
      <w:r w:rsidRPr="00626279">
        <w:rPr>
          <w:rFonts w:eastAsia="Calibri"/>
          <w:color w:val="000000"/>
          <w:sz w:val="22"/>
          <w:szCs w:val="22"/>
          <w:lang w:eastAsia="en-US"/>
        </w:rPr>
        <w:t>noslēdz šāda satura Līgumu (turpmāk – Līgums):</w:t>
      </w:r>
    </w:p>
    <w:p w14:paraId="67D9078E" w14:textId="77777777" w:rsidR="00626279" w:rsidRPr="00626279" w:rsidRDefault="00626279" w:rsidP="00626279">
      <w:pPr>
        <w:jc w:val="both"/>
        <w:rPr>
          <w:color w:val="000000"/>
          <w:sz w:val="22"/>
          <w:szCs w:val="22"/>
        </w:rPr>
      </w:pPr>
    </w:p>
    <w:p w14:paraId="0C03CAB3" w14:textId="373A937F" w:rsidR="00626279" w:rsidRPr="00626279" w:rsidRDefault="00B7633C" w:rsidP="00B7633C">
      <w:pPr>
        <w:ind w:left="360"/>
        <w:rPr>
          <w:rFonts w:eastAsia="Calibri"/>
          <w:b/>
          <w:color w:val="000000"/>
          <w:sz w:val="22"/>
          <w:szCs w:val="22"/>
          <w:lang w:eastAsia="en-US"/>
        </w:rPr>
      </w:pPr>
      <w:r>
        <w:rPr>
          <w:rFonts w:eastAsia="Calibri"/>
          <w:b/>
          <w:color w:val="000000"/>
          <w:sz w:val="22"/>
          <w:szCs w:val="22"/>
          <w:lang w:eastAsia="en-US"/>
        </w:rPr>
        <w:t>1.</w:t>
      </w:r>
      <w:r w:rsidR="00626279" w:rsidRPr="00626279">
        <w:rPr>
          <w:rFonts w:eastAsia="Calibri"/>
          <w:b/>
          <w:color w:val="000000"/>
          <w:sz w:val="22"/>
          <w:szCs w:val="22"/>
          <w:lang w:eastAsia="en-US"/>
        </w:rPr>
        <w:t>NOMAS OBJEKTS</w:t>
      </w:r>
    </w:p>
    <w:p w14:paraId="0883EF07" w14:textId="77777777" w:rsidR="00626279" w:rsidRPr="00C912BB" w:rsidRDefault="00626279" w:rsidP="00626279">
      <w:pPr>
        <w:rPr>
          <w:rFonts w:eastAsia="Calibri"/>
          <w:sz w:val="22"/>
          <w:szCs w:val="22"/>
          <w:lang w:eastAsia="en-US"/>
        </w:rPr>
      </w:pPr>
    </w:p>
    <w:p w14:paraId="48758349" w14:textId="73E068BB" w:rsidR="00626279" w:rsidRPr="00C912BB" w:rsidRDefault="00626279">
      <w:pPr>
        <w:pStyle w:val="Sarakstarindkopa"/>
        <w:numPr>
          <w:ilvl w:val="1"/>
          <w:numId w:val="64"/>
        </w:numPr>
        <w:tabs>
          <w:tab w:val="left" w:pos="567"/>
        </w:tabs>
        <w:jc w:val="both"/>
        <w:rPr>
          <w:rFonts w:ascii="Times New Roman" w:hAnsi="Times New Roman"/>
        </w:rPr>
      </w:pPr>
      <w:r w:rsidRPr="00C912BB">
        <w:rPr>
          <w:rFonts w:ascii="Times New Roman" w:hAnsi="Times New Roman"/>
        </w:rPr>
        <w:t>Nomas objektu veido:</w:t>
      </w:r>
    </w:p>
    <w:p w14:paraId="5F3A53A5" w14:textId="3E9784BC" w:rsidR="00626279" w:rsidRPr="00C912BB" w:rsidRDefault="00626279">
      <w:pPr>
        <w:pStyle w:val="Sarakstarindkopa"/>
        <w:numPr>
          <w:ilvl w:val="2"/>
          <w:numId w:val="64"/>
        </w:numPr>
        <w:tabs>
          <w:tab w:val="left" w:pos="1276"/>
        </w:tabs>
        <w:jc w:val="both"/>
        <w:rPr>
          <w:rFonts w:ascii="Times New Roman" w:hAnsi="Times New Roman"/>
        </w:rPr>
      </w:pPr>
      <w:r w:rsidRPr="00C912BB">
        <w:rPr>
          <w:rFonts w:ascii="Times New Roman" w:hAnsi="Times New Roman"/>
        </w:rPr>
        <w:t>Gulbenes novada pašvaldības nekustamajā īpašumā Lizuma pagastā ar nosaukumu “Pinkas”, kadastra numurs 5072 006 0138, izbūvējamā ražošanas/noliktavas ēkas daļa 1800,34 m2 platībā, tai skaitā biroja/atpūtas telpas un palīgtelpas (turpmāk – Ēka);</w:t>
      </w:r>
    </w:p>
    <w:p w14:paraId="5BA7CFC2" w14:textId="77777777" w:rsidR="00626279" w:rsidRPr="00626279" w:rsidRDefault="00626279">
      <w:pPr>
        <w:numPr>
          <w:ilvl w:val="2"/>
          <w:numId w:val="64"/>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626279">
        <w:rPr>
          <w:rFonts w:eastAsia="Calibri"/>
          <w:sz w:val="22"/>
          <w:szCs w:val="22"/>
          <w:lang w:eastAsia="en-US"/>
        </w:rPr>
        <w:t>velonovietnēm</w:t>
      </w:r>
      <w:proofErr w:type="spellEnd"/>
      <w:r w:rsidRPr="00626279">
        <w:rPr>
          <w:rFonts w:eastAsia="Calibri"/>
          <w:sz w:val="22"/>
          <w:szCs w:val="22"/>
          <w:lang w:eastAsia="en-US"/>
        </w:rPr>
        <w:t xml:space="preserve"> un 49 (četrdesmit deviņām) stāvvietām) un teritorijas nožogojums (turpmāk – Inženierbūves);</w:t>
      </w:r>
    </w:p>
    <w:p w14:paraId="4FDA381E" w14:textId="77777777" w:rsidR="00626279" w:rsidRPr="00626279" w:rsidRDefault="00626279">
      <w:pPr>
        <w:numPr>
          <w:ilvl w:val="2"/>
          <w:numId w:val="64"/>
        </w:numPr>
        <w:tabs>
          <w:tab w:val="left" w:pos="1276"/>
        </w:tabs>
        <w:ind w:left="1276" w:hanging="709"/>
        <w:jc w:val="both"/>
        <w:rPr>
          <w:rFonts w:eastAsia="Calibri"/>
          <w:sz w:val="22"/>
          <w:szCs w:val="22"/>
          <w:lang w:eastAsia="en-US"/>
        </w:rPr>
      </w:pPr>
      <w:r w:rsidRPr="00626279">
        <w:rPr>
          <w:rFonts w:eastAsia="Calibri"/>
          <w:sz w:val="22"/>
          <w:szCs w:val="22"/>
          <w:lang w:eastAsia="en-US"/>
        </w:rPr>
        <w:t>Ēkai un Inženierbūvēm piesaistītās zemes vienības, kadastra apzīmējums 5072 006 0238, daļas 3,00 ha platībā 6419/30000 domājamā daļa (turpmāk – Zemesgabals),</w:t>
      </w:r>
    </w:p>
    <w:p w14:paraId="01A7AD4B" w14:textId="77777777" w:rsidR="00626279" w:rsidRPr="00626279" w:rsidRDefault="00626279" w:rsidP="00626279">
      <w:pPr>
        <w:tabs>
          <w:tab w:val="left" w:pos="1276"/>
        </w:tabs>
        <w:ind w:left="567"/>
        <w:jc w:val="both"/>
        <w:rPr>
          <w:sz w:val="22"/>
          <w:szCs w:val="22"/>
        </w:rPr>
      </w:pPr>
      <w:r w:rsidRPr="00626279">
        <w:rPr>
          <w:sz w:val="22"/>
          <w:szCs w:val="22"/>
        </w:rPr>
        <w:t xml:space="preserve">turpmāk viss kopā saukts – Nomas objekts. </w:t>
      </w:r>
    </w:p>
    <w:p w14:paraId="18AFDA49"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Ēkas telpu izvietojuma shēma (1.pielikums) un Zemesgabala </w:t>
      </w:r>
      <w:proofErr w:type="spellStart"/>
      <w:r w:rsidRPr="00626279">
        <w:rPr>
          <w:rFonts w:eastAsia="Calibri"/>
          <w:sz w:val="22"/>
          <w:szCs w:val="22"/>
          <w:lang w:eastAsia="en-US"/>
        </w:rPr>
        <w:t>izkopējums</w:t>
      </w:r>
      <w:proofErr w:type="spellEnd"/>
      <w:r w:rsidRPr="00626279">
        <w:rPr>
          <w:rFonts w:eastAsia="Calibri"/>
          <w:sz w:val="22"/>
          <w:szCs w:val="22"/>
          <w:lang w:eastAsia="en-US"/>
        </w:rPr>
        <w:t xml:space="preserve"> no digitālās kartes  (2.pielikums) pievienots Līgumam, un tie ir Līguma neatņemama sastāvdaļa.</w:t>
      </w:r>
    </w:p>
    <w:p w14:paraId="2D55D34D" w14:textId="6A6139EE" w:rsidR="00626279" w:rsidRPr="00C912BB" w:rsidRDefault="00626279" w:rsidP="00C912BB">
      <w:pPr>
        <w:numPr>
          <w:ilvl w:val="1"/>
          <w:numId w:val="64"/>
        </w:numPr>
        <w:tabs>
          <w:tab w:val="left" w:pos="567"/>
        </w:tabs>
        <w:ind w:left="567" w:hanging="567"/>
        <w:jc w:val="both"/>
        <w:rPr>
          <w:rFonts w:eastAsia="Calibri"/>
          <w:sz w:val="22"/>
          <w:szCs w:val="22"/>
          <w:lang w:eastAsia="en-US"/>
        </w:rPr>
      </w:pPr>
      <w:r w:rsidRPr="00C912BB">
        <w:rPr>
          <w:rFonts w:eastAsia="Calibri"/>
          <w:sz w:val="22"/>
          <w:szCs w:val="22"/>
          <w:lang w:eastAsia="en-US"/>
        </w:rPr>
        <w:lastRenderedPageBreak/>
        <w:t xml:space="preserve">Nomas objekts saskaņā ar Gulbenes novada pašvaldības teritorijas plānojumu atrodas Rūpnieciskās apbūves teritorija (R), galvenais Ēkas lietošanas veids – Noliktavas, rezervuāri, bunkuri un </w:t>
      </w:r>
      <w:proofErr w:type="spellStart"/>
      <w:r w:rsidRPr="00C912BB">
        <w:rPr>
          <w:rFonts w:eastAsia="Calibri"/>
          <w:sz w:val="22"/>
          <w:szCs w:val="22"/>
          <w:lang w:eastAsia="en-US"/>
        </w:rPr>
        <w:t>silosi</w:t>
      </w:r>
      <w:proofErr w:type="spellEnd"/>
      <w:r w:rsidRPr="00C912BB">
        <w:rPr>
          <w:rFonts w:eastAsia="Calibri"/>
          <w:sz w:val="22"/>
          <w:szCs w:val="22"/>
          <w:lang w:eastAsia="en-US"/>
        </w:rPr>
        <w:t xml:space="preserve"> (kods 1252).</w:t>
      </w:r>
    </w:p>
    <w:p w14:paraId="5097F977"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būvniecība ir būvdarbu stadijā. Plānotais Nomas objekta nodošanas ekspluatācijā termiņš ir 2022.gada ceturtais ceturksnis.</w:t>
      </w:r>
    </w:p>
    <w:p w14:paraId="714A2D2C"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Nomas objekta būvdarbi tiek veikti, pamatojoties uz Gulbenes novada būvvaldes 2020.gada 31.jūlijā izsniegtu būvatļauju Nr.BIS-BV-4.1-2020-5031.</w:t>
      </w:r>
    </w:p>
    <w:p w14:paraId="45B3D889"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1F86DACF" w14:textId="77777777" w:rsidR="00626279" w:rsidRPr="00626279" w:rsidRDefault="00626279" w:rsidP="00626279">
      <w:pPr>
        <w:tabs>
          <w:tab w:val="left" w:pos="567"/>
        </w:tabs>
        <w:jc w:val="both"/>
        <w:rPr>
          <w:sz w:val="22"/>
          <w:szCs w:val="22"/>
        </w:rPr>
      </w:pPr>
    </w:p>
    <w:p w14:paraId="13850547" w14:textId="77777777" w:rsidR="00626279" w:rsidRPr="00626279" w:rsidRDefault="00626279">
      <w:pPr>
        <w:numPr>
          <w:ilvl w:val="0"/>
          <w:numId w:val="64"/>
        </w:numPr>
        <w:tabs>
          <w:tab w:val="left" w:pos="567"/>
        </w:tabs>
        <w:jc w:val="center"/>
        <w:rPr>
          <w:rFonts w:eastAsia="Calibri"/>
          <w:sz w:val="22"/>
          <w:szCs w:val="22"/>
          <w:lang w:eastAsia="en-US"/>
        </w:rPr>
      </w:pPr>
      <w:r w:rsidRPr="00626279">
        <w:rPr>
          <w:rFonts w:eastAsia="Calibri"/>
          <w:b/>
          <w:color w:val="000000"/>
          <w:sz w:val="22"/>
          <w:szCs w:val="22"/>
          <w:lang w:eastAsia="en-US"/>
        </w:rPr>
        <w:t>LĪGUMA PRIEKŠMETS</w:t>
      </w:r>
    </w:p>
    <w:p w14:paraId="7128329B" w14:textId="77777777" w:rsidR="00626279" w:rsidRPr="00626279" w:rsidRDefault="00626279" w:rsidP="00626279">
      <w:pPr>
        <w:tabs>
          <w:tab w:val="left" w:pos="567"/>
        </w:tabs>
        <w:ind w:left="567" w:hanging="567"/>
        <w:rPr>
          <w:rFonts w:eastAsia="Calibri"/>
          <w:sz w:val="22"/>
          <w:szCs w:val="22"/>
          <w:lang w:eastAsia="en-US"/>
        </w:rPr>
      </w:pPr>
    </w:p>
    <w:p w14:paraId="2E2A5EE5" w14:textId="77777777" w:rsidR="00626279" w:rsidRPr="00626279" w:rsidRDefault="00626279">
      <w:pPr>
        <w:numPr>
          <w:ilvl w:val="1"/>
          <w:numId w:val="64"/>
        </w:numPr>
        <w:tabs>
          <w:tab w:val="left" w:pos="567"/>
        </w:tabs>
        <w:ind w:left="567" w:hanging="567"/>
        <w:rPr>
          <w:rFonts w:eastAsia="Calibri"/>
          <w:sz w:val="22"/>
          <w:szCs w:val="22"/>
          <w:lang w:eastAsia="en-US"/>
        </w:rPr>
      </w:pPr>
      <w:r w:rsidRPr="00626279">
        <w:rPr>
          <w:rFonts w:eastAsia="Calibri"/>
          <w:color w:val="000000"/>
          <w:sz w:val="22"/>
          <w:szCs w:val="22"/>
          <w:lang w:eastAsia="en-US"/>
        </w:rPr>
        <w:t xml:space="preserve">Iznomātājs nodod un Nomnieks pieņem atlīdzības lietošanā </w:t>
      </w:r>
      <w:r w:rsidRPr="00626279">
        <w:rPr>
          <w:rFonts w:eastAsia="Calibri"/>
          <w:sz w:val="22"/>
          <w:szCs w:val="22"/>
          <w:lang w:eastAsia="en-US"/>
        </w:rPr>
        <w:t>Nomas objektu.</w:t>
      </w:r>
    </w:p>
    <w:p w14:paraId="2A8730F6"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Arial"/>
          <w:color w:val="000000"/>
          <w:sz w:val="22"/>
          <w:szCs w:val="22"/>
          <w:lang w:eastAsia="en-US"/>
        </w:rPr>
        <w:t xml:space="preserve">Nomnieks ir apsekojis Nomas objektu un iepazinies ar to. Nomas objekta robežas un stāvoklis Nomniekam ir zināms </w:t>
      </w:r>
      <w:r w:rsidRPr="00626279">
        <w:rPr>
          <w:rFonts w:eastAsia="Calibri"/>
          <w:snapToGrid w:val="0"/>
          <w:color w:val="000000"/>
          <w:sz w:val="22"/>
          <w:szCs w:val="22"/>
          <w:lang w:eastAsia="en-US"/>
        </w:rPr>
        <w:t>un par to nav nekādu pretenziju. Nomas objekts tiks</w:t>
      </w:r>
      <w:r w:rsidRPr="00626279">
        <w:rPr>
          <w:rFonts w:eastAsia="Calibri"/>
          <w:snapToGrid w:val="0"/>
          <w:sz w:val="22"/>
          <w:szCs w:val="22"/>
          <w:lang w:eastAsia="en-US"/>
        </w:rPr>
        <w:t xml:space="preserve"> nodots Nomniekam tādā stāvoklī, kādā tas būs nodošanas dienā. Nomas objektu Iznomātājs nodod Nomniekam </w:t>
      </w:r>
      <w:r w:rsidRPr="00626279">
        <w:rPr>
          <w:sz w:val="22"/>
          <w:szCs w:val="22"/>
          <w:lang w:eastAsia="en-US"/>
        </w:rPr>
        <w:t>10 (desmit)  darba dienu laikā pēc Nomas objekta nodošanas ekspluatācijā</w:t>
      </w:r>
      <w:r w:rsidRPr="00626279">
        <w:rPr>
          <w:rFonts w:eastAsia="Calibri"/>
          <w:snapToGrid w:val="0"/>
          <w:sz w:val="22"/>
          <w:szCs w:val="22"/>
          <w:lang w:eastAsia="en-US"/>
        </w:rPr>
        <w:t xml:space="preserve">, sastādot nodošanas-pieņemšanas aktu, kas pēc abpusējas parakstīšanas kļūst par Līguma pielikumu, tā neatņemamu sastāvdaļu. </w:t>
      </w:r>
    </w:p>
    <w:p w14:paraId="1F6E28EF"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p w14:paraId="60250AF3"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apņemas </w:t>
      </w:r>
      <w:r w:rsidRPr="00626279">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0821F9FA"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1A7F9C4D" w14:textId="77777777" w:rsidR="00626279" w:rsidRPr="00626279" w:rsidRDefault="00626279">
      <w:pPr>
        <w:numPr>
          <w:ilvl w:val="1"/>
          <w:numId w:val="64"/>
        </w:numPr>
        <w:tabs>
          <w:tab w:val="left" w:pos="567"/>
        </w:tabs>
        <w:ind w:left="567" w:hanging="567"/>
        <w:jc w:val="both"/>
        <w:rPr>
          <w:rFonts w:eastAsia="Calibri"/>
          <w:sz w:val="22"/>
          <w:szCs w:val="22"/>
          <w:lang w:eastAsia="en-US"/>
        </w:rPr>
      </w:pPr>
      <w:r w:rsidRPr="00626279">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2C9BFD75" w14:textId="77777777" w:rsidR="00626279" w:rsidRPr="00626279" w:rsidRDefault="00626279">
      <w:pPr>
        <w:numPr>
          <w:ilvl w:val="2"/>
          <w:numId w:val="64"/>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veikt investīcijas savos nemateriālajos ieguldījumos un pamatlīdzekļos ne mazāk kā 3 540 987,00 EUR (trīs miljoni pieci simti četrdesmit tūkstoši deviņi simti astoņdesmit septiņi </w:t>
      </w:r>
      <w:proofErr w:type="spellStart"/>
      <w:r w:rsidRPr="00626279">
        <w:rPr>
          <w:rFonts w:eastAsia="Calibri"/>
          <w:i/>
          <w:sz w:val="22"/>
          <w:szCs w:val="22"/>
          <w:lang w:eastAsia="en-US"/>
        </w:rPr>
        <w:t>euro</w:t>
      </w:r>
      <w:proofErr w:type="spellEnd"/>
      <w:r w:rsidRPr="00626279">
        <w:rPr>
          <w:rFonts w:eastAsia="Calibri"/>
          <w:sz w:val="22"/>
          <w:szCs w:val="22"/>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77572FEB" w14:textId="77777777" w:rsidR="00626279" w:rsidRPr="00626279" w:rsidRDefault="00626279">
      <w:pPr>
        <w:numPr>
          <w:ilvl w:val="2"/>
          <w:numId w:val="64"/>
        </w:numPr>
        <w:tabs>
          <w:tab w:val="left" w:pos="1276"/>
        </w:tabs>
        <w:ind w:left="1276" w:hanging="709"/>
        <w:contextualSpacing/>
        <w:jc w:val="both"/>
        <w:rPr>
          <w:rFonts w:eastAsia="Calibri"/>
          <w:sz w:val="22"/>
          <w:szCs w:val="22"/>
          <w:lang w:eastAsia="en-US"/>
        </w:rPr>
      </w:pPr>
      <w:r w:rsidRPr="00626279">
        <w:rPr>
          <w:rFonts w:eastAsia="Calibri"/>
          <w:sz w:val="22"/>
          <w:szCs w:val="22"/>
          <w:lang w:eastAsia="en-US"/>
        </w:rPr>
        <w:t>izveidot ne mazāk kā 20 (divdesmit) jaunas darba vietas.</w:t>
      </w:r>
      <w:r w:rsidRPr="00626279">
        <w:rPr>
          <w:rFonts w:eastAsia="Calibri"/>
          <w:sz w:val="22"/>
          <w:szCs w:val="22"/>
          <w:lang w:eastAsia="en-US"/>
        </w:rPr>
        <w:tab/>
      </w:r>
    </w:p>
    <w:p w14:paraId="66D62FF9" w14:textId="77777777" w:rsidR="00626279" w:rsidRPr="00626279" w:rsidRDefault="00626279">
      <w:pPr>
        <w:numPr>
          <w:ilvl w:val="1"/>
          <w:numId w:val="64"/>
        </w:numPr>
        <w:tabs>
          <w:tab w:val="left" w:pos="567"/>
          <w:tab w:val="left" w:pos="1276"/>
        </w:tabs>
        <w:ind w:left="567" w:hanging="567"/>
        <w:contextualSpacing/>
        <w:jc w:val="both"/>
        <w:rPr>
          <w:rFonts w:eastAsia="Calibri"/>
          <w:sz w:val="22"/>
          <w:szCs w:val="22"/>
          <w:lang w:eastAsia="en-US"/>
        </w:rPr>
      </w:pPr>
      <w:r w:rsidRPr="00626279">
        <w:rPr>
          <w:rFonts w:eastAsia="Calibri"/>
          <w:sz w:val="22"/>
          <w:szCs w:val="22"/>
          <w:lang w:eastAsia="en-US"/>
        </w:rPr>
        <w:t>Līguma 2.6.punktā norādīto sasniedzamo rādītāju vērtības ir attiecināmas, ja tās atbilst Ministru kabineta 2015.gada 10.novembra noteikumiem Nr. 645 “</w:t>
      </w:r>
      <w:r w:rsidRPr="00626279">
        <w:rPr>
          <w:rFonts w:eastAsia="Calibri"/>
          <w:color w:val="0563C1"/>
          <w:sz w:val="22"/>
          <w:szCs w:val="22"/>
          <w:u w:val="single"/>
          <w:lang w:eastAsia="en-US"/>
        </w:rPr>
        <w:t xml:space="preserve">Darbības programmas “Izaugsme un nodarbinātība” 5.6.2. specifiskā atbalsta mērķa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uzņēmējdarbības veicināšanai pašvaldībās” īstenošanas noteikumi</w:t>
      </w:r>
      <w:r w:rsidRPr="00626279">
        <w:rPr>
          <w:rFonts w:eastAsia="Calibri"/>
          <w:sz w:val="22"/>
          <w:szCs w:val="22"/>
          <w:lang w:eastAsia="en-US"/>
        </w:rPr>
        <w:t>”.</w:t>
      </w:r>
    </w:p>
    <w:p w14:paraId="41FB48FC" w14:textId="77777777" w:rsidR="00626279" w:rsidRPr="00626279" w:rsidRDefault="00626279" w:rsidP="00626279">
      <w:pPr>
        <w:pBdr>
          <w:top w:val="nil"/>
          <w:left w:val="nil"/>
          <w:bottom w:val="nil"/>
          <w:right w:val="nil"/>
          <w:between w:val="nil"/>
        </w:pBdr>
        <w:ind w:left="426"/>
        <w:contextualSpacing/>
        <w:rPr>
          <w:rFonts w:eastAsia="Calibri"/>
          <w:b/>
          <w:color w:val="000000"/>
          <w:sz w:val="22"/>
          <w:szCs w:val="22"/>
          <w:lang w:eastAsia="en-US"/>
        </w:rPr>
      </w:pPr>
    </w:p>
    <w:p w14:paraId="602BCA1B" w14:textId="77777777" w:rsidR="00626279" w:rsidRPr="00626279" w:rsidRDefault="00626279">
      <w:pPr>
        <w:numPr>
          <w:ilvl w:val="0"/>
          <w:numId w:val="64"/>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626279">
        <w:rPr>
          <w:rFonts w:eastAsia="Calibri"/>
          <w:b/>
          <w:color w:val="000000"/>
          <w:sz w:val="22"/>
          <w:szCs w:val="22"/>
          <w:lang w:eastAsia="en-US"/>
        </w:rPr>
        <w:t>LĪGUMA TERMIŅŠ</w:t>
      </w:r>
    </w:p>
    <w:p w14:paraId="0AF5507E" w14:textId="77777777" w:rsidR="00626279" w:rsidRPr="00626279" w:rsidRDefault="00626279" w:rsidP="00626279">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001DADB8" w14:textId="77777777" w:rsidR="00626279" w:rsidRPr="00626279" w:rsidRDefault="00626279">
      <w:pPr>
        <w:numPr>
          <w:ilvl w:val="1"/>
          <w:numId w:val="64"/>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Līgums stājas spēkā pēc tā abpusējas parakstīšanas, nomas līguma saistību izpildes nodrošinājuma iesniegšanas Iznomātājam un Nomas objekta nodošanas</w:t>
      </w:r>
      <w:r w:rsidRPr="00626279">
        <w:rPr>
          <w:rFonts w:eastAsia="Calibri"/>
          <w:sz w:val="22"/>
          <w:szCs w:val="22"/>
          <w:lang w:eastAsia="en-US"/>
        </w:rPr>
        <w:noBreakHyphen/>
        <w:t>pieņemšanas akta parakstīšanas.</w:t>
      </w:r>
    </w:p>
    <w:p w14:paraId="0D9E2B50" w14:textId="77777777" w:rsidR="00626279" w:rsidRPr="00626279" w:rsidRDefault="00626279">
      <w:pPr>
        <w:numPr>
          <w:ilvl w:val="1"/>
          <w:numId w:val="64"/>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 xml:space="preserve">Līguma termiņš ir </w:t>
      </w:r>
      <w:r w:rsidRPr="00626279">
        <w:rPr>
          <w:rFonts w:eastAsia="Calibri"/>
          <w:bCs/>
          <w:sz w:val="22"/>
          <w:szCs w:val="22"/>
          <w:lang w:eastAsia="en-US"/>
        </w:rPr>
        <w:t xml:space="preserve">30 (trīsdesmit) gadi no Līguma spēkā stāšanās dienas. </w:t>
      </w:r>
    </w:p>
    <w:p w14:paraId="07F049C6" w14:textId="77777777" w:rsidR="00626279" w:rsidRPr="00626279" w:rsidRDefault="00626279" w:rsidP="00626279">
      <w:pPr>
        <w:tabs>
          <w:tab w:val="left" w:pos="567"/>
        </w:tabs>
        <w:ind w:left="567"/>
        <w:contextualSpacing/>
        <w:jc w:val="both"/>
        <w:rPr>
          <w:rFonts w:eastAsia="Calibri"/>
          <w:sz w:val="22"/>
          <w:szCs w:val="22"/>
          <w:lang w:eastAsia="en-US"/>
        </w:rPr>
      </w:pPr>
    </w:p>
    <w:p w14:paraId="284AEB22" w14:textId="77777777" w:rsidR="00626279" w:rsidRPr="00626279" w:rsidRDefault="00626279">
      <w:pPr>
        <w:numPr>
          <w:ilvl w:val="0"/>
          <w:numId w:val="64"/>
        </w:numPr>
        <w:tabs>
          <w:tab w:val="left" w:pos="284"/>
        </w:tabs>
        <w:contextualSpacing/>
        <w:jc w:val="center"/>
        <w:rPr>
          <w:rFonts w:eastAsia="Calibri"/>
          <w:sz w:val="22"/>
          <w:szCs w:val="22"/>
          <w:lang w:eastAsia="en-US"/>
        </w:rPr>
      </w:pPr>
      <w:r w:rsidRPr="00626279">
        <w:rPr>
          <w:rFonts w:eastAsia="Calibri"/>
          <w:b/>
          <w:color w:val="000000"/>
          <w:sz w:val="22"/>
          <w:szCs w:val="22"/>
          <w:lang w:eastAsia="en-US"/>
        </w:rPr>
        <w:t>MAKSĀJUMI UN NORĒĶINU KĀRTĪBA</w:t>
      </w:r>
    </w:p>
    <w:p w14:paraId="5D2B37D8"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5E0A4A3C"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lastRenderedPageBreak/>
        <w:t xml:space="preserve">Nomas maksa par Nomas objektu ir _______ </w:t>
      </w:r>
      <w:proofErr w:type="spellStart"/>
      <w:r w:rsidRPr="00626279">
        <w:rPr>
          <w:rFonts w:eastAsia="Calibri"/>
          <w:color w:val="000000"/>
          <w:sz w:val="22"/>
          <w:szCs w:val="22"/>
          <w:lang w:eastAsia="en-US"/>
        </w:rPr>
        <w:t>euro</w:t>
      </w:r>
      <w:proofErr w:type="spellEnd"/>
      <w:r w:rsidRPr="00626279">
        <w:rPr>
          <w:rFonts w:eastAsia="Calibri"/>
          <w:color w:val="000000"/>
          <w:sz w:val="22"/>
          <w:szCs w:val="22"/>
          <w:lang w:eastAsia="en-US"/>
        </w:rPr>
        <w:t xml:space="preserve"> (______________ eiro) mēnesī bez pievienotās vērtības nodokļa (</w:t>
      </w:r>
      <w:r w:rsidRPr="00626279">
        <w:rPr>
          <w:rFonts w:eastAsia="Calibri"/>
          <w:iCs/>
          <w:color w:val="000000"/>
          <w:sz w:val="22"/>
          <w:szCs w:val="22"/>
          <w:lang w:eastAsia="en-US"/>
        </w:rPr>
        <w:t>turpmāk – Nomas maksa)</w:t>
      </w:r>
      <w:r w:rsidRPr="00626279">
        <w:rPr>
          <w:rFonts w:eastAsia="Calibri"/>
          <w:color w:val="000000"/>
          <w:sz w:val="22"/>
          <w:szCs w:val="22"/>
          <w:lang w:eastAsia="en-US"/>
        </w:rPr>
        <w:t>.</w:t>
      </w:r>
    </w:p>
    <w:p w14:paraId="4BCEC7CC"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Nomas maksa tiek aprēķināta, sākot no Līguma spēkā stāšanās dienas. Nomas maksas aprēķina periods ir 1 (viens) mēnesis.</w:t>
      </w:r>
    </w:p>
    <w:p w14:paraId="56D3BB71"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14">
        <w:r w:rsidRPr="00626279">
          <w:rPr>
            <w:rFonts w:eastAsia="Calibri"/>
            <w:color w:val="0563C1"/>
            <w:sz w:val="22"/>
            <w:szCs w:val="22"/>
            <w:u w:val="single"/>
            <w:lang w:eastAsia="en-US"/>
          </w:rPr>
          <w:t>rekini@gulbene.lv</w:t>
        </w:r>
      </w:hyperlink>
      <w:r w:rsidRPr="00626279">
        <w:rPr>
          <w:rFonts w:eastAsia="Calibri"/>
          <w:color w:val="000000"/>
          <w:sz w:val="22"/>
          <w:szCs w:val="22"/>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13CAD231"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626279">
        <w:rPr>
          <w:sz w:val="22"/>
          <w:szCs w:val="22"/>
          <w:lang w:eastAsia="en-US"/>
        </w:rPr>
        <w:t xml:space="preserve">50,00 EUR (piecdesmit </w:t>
      </w:r>
      <w:proofErr w:type="spellStart"/>
      <w:r w:rsidRPr="00626279">
        <w:rPr>
          <w:i/>
          <w:sz w:val="22"/>
          <w:szCs w:val="22"/>
          <w:lang w:eastAsia="en-US"/>
        </w:rPr>
        <w:t>euro</w:t>
      </w:r>
      <w:proofErr w:type="spellEnd"/>
      <w:r w:rsidRPr="00626279">
        <w:rPr>
          <w:sz w:val="22"/>
          <w:szCs w:val="22"/>
          <w:lang w:eastAsia="en-US"/>
        </w:rPr>
        <w:t xml:space="preserve">) apmērā bez pievienotās vērtības nodokļa </w:t>
      </w:r>
      <w:r w:rsidRPr="00626279">
        <w:rPr>
          <w:rFonts w:eastAsia="Calibri"/>
          <w:color w:val="000000"/>
          <w:sz w:val="22"/>
          <w:szCs w:val="22"/>
          <w:lang w:eastAsia="en-US"/>
        </w:rPr>
        <w:t>(</w:t>
      </w:r>
      <w:r w:rsidRPr="00626279">
        <w:rPr>
          <w:rFonts w:eastAsia="Calibri"/>
          <w:iCs/>
          <w:color w:val="000000"/>
          <w:sz w:val="22"/>
          <w:szCs w:val="22"/>
          <w:lang w:eastAsia="en-US"/>
        </w:rPr>
        <w:t>turpmāk – PVN)</w:t>
      </w:r>
      <w:r w:rsidRPr="00626279">
        <w:rPr>
          <w:rFonts w:eastAsia="Calibri"/>
          <w:color w:val="000000"/>
          <w:sz w:val="22"/>
          <w:szCs w:val="22"/>
          <w:lang w:eastAsia="en-US"/>
        </w:rPr>
        <w:t>.</w:t>
      </w:r>
      <w:r w:rsidRPr="00626279">
        <w:rPr>
          <w:sz w:val="22"/>
          <w:szCs w:val="22"/>
          <w:lang w:eastAsia="en-US"/>
        </w:rPr>
        <w:t xml:space="preserve"> </w:t>
      </w:r>
      <w:r w:rsidRPr="00626279">
        <w:rPr>
          <w:rFonts w:eastAsia="Calibri"/>
          <w:sz w:val="22"/>
          <w:szCs w:val="22"/>
          <w:lang w:eastAsia="en-US"/>
        </w:rPr>
        <w:t>Samaksa veicama ar</w:t>
      </w:r>
      <w:r w:rsidRPr="00626279">
        <w:rPr>
          <w:rFonts w:eastAsia="Calibri"/>
          <w:color w:val="000000"/>
          <w:sz w:val="22"/>
          <w:szCs w:val="22"/>
          <w:lang w:eastAsia="en-US"/>
        </w:rPr>
        <w:t xml:space="preserve"> pārskaitījumu uz Līgumā norādīto Iznomātāja bankas kontu</w:t>
      </w:r>
      <w:r w:rsidRPr="00626279">
        <w:rPr>
          <w:rFonts w:eastAsia="Calibri"/>
          <w:sz w:val="22"/>
          <w:szCs w:val="22"/>
          <w:lang w:eastAsia="en-US"/>
        </w:rPr>
        <w:t xml:space="preserve">  2 (divu) mēnešu laikā no Nomas līguma stāšanās spēkā brīža.</w:t>
      </w:r>
    </w:p>
    <w:p w14:paraId="66EE6A1B"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63697283"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5F5AEA39"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maksā nekustamā īpašuma nodokli likumā “Par nekustamā īpašuma nodokli” noteiktajā kārtībā.</w:t>
      </w:r>
    </w:p>
    <w:p w14:paraId="3DD8765B"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Līgumā paredzētie maksājumi tiek uzskatīti par samaksātiem dienā, kad maksājumi pilnā apmērā ir saņemti Iznomātāja bankas kontā.</w:t>
      </w:r>
    </w:p>
    <w:p w14:paraId="34415F3F"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Visas izmaksas, kas saistītas ar Līgumā paredzēto maksājumu veikšanu un bankas pakalpojumiem, sedz Nomnieks.</w:t>
      </w:r>
    </w:p>
    <w:p w14:paraId="4AEFB3BA"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8CEB71E"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nosūtot, Nomniekam rakstisku paziņojumu, vienpusēji mainīt Nomas maksas apmēru bez grozījumu izdarīšanas līgumā:</w:t>
      </w:r>
    </w:p>
    <w:p w14:paraId="5D53DDDA"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572D9DF"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521D2C82"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normatīvie akti paredz citu nomas maksas apmēru vai nomas maksas aprēķināšanas kārtību</w:t>
      </w:r>
      <w:r w:rsidRPr="00626279">
        <w:rPr>
          <w:rFonts w:eastAsia="Calibri"/>
          <w:sz w:val="22"/>
          <w:szCs w:val="22"/>
          <w:lang w:eastAsia="en-US"/>
        </w:rPr>
        <w:t>.</w:t>
      </w:r>
    </w:p>
    <w:p w14:paraId="444151AA"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vienpusēji pārskata </w:t>
      </w:r>
      <w:r w:rsidRPr="00626279">
        <w:rPr>
          <w:rFonts w:eastAsia="Calibri"/>
          <w:iCs/>
          <w:sz w:val="22"/>
          <w:szCs w:val="22"/>
          <w:lang w:eastAsia="en-US"/>
        </w:rPr>
        <w:t xml:space="preserve">Nomas objekta </w:t>
      </w:r>
      <w:r w:rsidRPr="00626279">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626279">
        <w:rPr>
          <w:rFonts w:eastAsia="Calibri"/>
          <w:iCs/>
          <w:sz w:val="22"/>
          <w:szCs w:val="22"/>
          <w:lang w:eastAsia="en-US"/>
        </w:rPr>
        <w:t xml:space="preserve">Nomas objektu </w:t>
      </w:r>
      <w:r w:rsidRPr="00626279">
        <w:rPr>
          <w:rFonts w:eastAsia="Calibri"/>
          <w:sz w:val="22"/>
          <w:szCs w:val="22"/>
          <w:lang w:eastAsia="en-US"/>
        </w:rPr>
        <w:t xml:space="preserve">iznomā saimnieciskās darbības veikšanai un samazinātas nomas maksas piemērošanas gadījumā atbalsts </w:t>
      </w:r>
      <w:r w:rsidRPr="00626279">
        <w:rPr>
          <w:rFonts w:eastAsia="Calibri"/>
          <w:iCs/>
          <w:sz w:val="22"/>
          <w:szCs w:val="22"/>
          <w:lang w:eastAsia="en-US"/>
        </w:rPr>
        <w:t xml:space="preserve">Nomniekam </w:t>
      </w:r>
      <w:r w:rsidRPr="00626279">
        <w:rPr>
          <w:rFonts w:eastAsia="Calibri"/>
          <w:sz w:val="22"/>
          <w:szCs w:val="22"/>
          <w:lang w:eastAsia="en-US"/>
        </w:rPr>
        <w:t xml:space="preserve">kvalificējams kā komercdarbības atbalsts.  </w:t>
      </w:r>
    </w:p>
    <w:p w14:paraId="18E6C9D1"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626279">
        <w:rPr>
          <w:rFonts w:eastAsia="Calibri"/>
          <w:sz w:val="22"/>
          <w:szCs w:val="22"/>
          <w:lang w:eastAsia="en-US"/>
        </w:rPr>
        <w:t xml:space="preserve">Ja nomas maksas noteikšanai pieaicina neatkarīgu vērtētāju un tā atlīdzības summu ir iespējams attiecināt uz Nomnieku, un nomas maksa tiek palielināta, Nomnieks papildus </w:t>
      </w:r>
      <w:r w:rsidRPr="00626279">
        <w:rPr>
          <w:rFonts w:eastAsia="Calibri"/>
          <w:sz w:val="22"/>
          <w:szCs w:val="22"/>
          <w:lang w:eastAsia="en-US"/>
        </w:rPr>
        <w:lastRenderedPageBreak/>
        <w:t>nomas maksai kompensē Iznomātājam neatkarīga vērtētāja atlīdzības summu.</w:t>
      </w:r>
    </w:p>
    <w:p w14:paraId="68D90F58"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nemainīt Nomas maksas apmēru Līguma 4.11.punktā minētajos gadījumos, ja nomas maksas palielinājums gadā ir mazāks nekā attiecīgā paziņojuma sagatavošanas un nosūtīšanas izmaksas.</w:t>
      </w:r>
    </w:p>
    <w:p w14:paraId="6A2E9A8D"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8EC0F88"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626279">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626279">
        <w:rPr>
          <w:rFonts w:eastAsia="Calibri"/>
          <w:sz w:val="22"/>
          <w:szCs w:val="22"/>
          <w:lang w:eastAsia="en-US"/>
        </w:rPr>
        <w:t>Nomas maksu nesamazina pirmo trīs gadu laikā pēc Līguma noslēgšanas.</w:t>
      </w:r>
    </w:p>
    <w:p w14:paraId="331C94FF"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6A8CC424"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patstāvīgi apmaksā visus nodokļus, nodevas un iespējamus līgumsodus un soda naudas, kas saistītas ar viņa darbību Nomas objektā.</w:t>
      </w:r>
    </w:p>
    <w:p w14:paraId="354D7A30"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Nomnieks patstāvīgi slēdz līgumus ar </w:t>
      </w:r>
      <w:r w:rsidRPr="00626279">
        <w:rPr>
          <w:rFonts w:eastAsia="Calibri"/>
          <w:sz w:val="22"/>
          <w:szCs w:val="22"/>
          <w:lang w:eastAsia="en-US"/>
        </w:rPr>
        <w:t>attiecīgajiem</w:t>
      </w:r>
      <w:r w:rsidRPr="00626279">
        <w:rPr>
          <w:rFonts w:eastAsia="Calibri"/>
          <w:color w:val="000000"/>
          <w:sz w:val="22"/>
          <w:szCs w:val="22"/>
          <w:lang w:eastAsia="en-US"/>
        </w:rPr>
        <w:t xml:space="preserve"> pakalpojumu sniedzējiem par </w:t>
      </w:r>
      <w:r w:rsidRPr="00626279">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437220778"/>
        </w:sdtPr>
        <w:sdtContent/>
      </w:sdt>
      <w:r w:rsidRPr="00626279">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626279">
        <w:rPr>
          <w:rFonts w:eastAsia="Calibri"/>
          <w:b/>
          <w:sz w:val="22"/>
          <w:szCs w:val="22"/>
          <w:lang w:eastAsia="en-US"/>
        </w:rPr>
        <w:t xml:space="preserve"> </w:t>
      </w:r>
      <w:r w:rsidRPr="00626279">
        <w:rPr>
          <w:rFonts w:eastAsia="Calibri"/>
          <w:sz w:val="22"/>
          <w:szCs w:val="22"/>
          <w:lang w:eastAsia="en-US"/>
        </w:rPr>
        <w:t>Iznomātāju.</w:t>
      </w:r>
    </w:p>
    <w:p w14:paraId="7855467F" w14:textId="77777777" w:rsidR="00626279" w:rsidRPr="00626279" w:rsidRDefault="00626279" w:rsidP="00626279">
      <w:pPr>
        <w:pBdr>
          <w:top w:val="nil"/>
          <w:left w:val="nil"/>
          <w:bottom w:val="nil"/>
          <w:right w:val="nil"/>
          <w:between w:val="nil"/>
        </w:pBdr>
        <w:ind w:left="567"/>
        <w:jc w:val="both"/>
        <w:rPr>
          <w:rFonts w:eastAsia="Calibri"/>
          <w:b/>
          <w:color w:val="000000"/>
          <w:sz w:val="22"/>
          <w:szCs w:val="22"/>
          <w:lang w:eastAsia="en-US"/>
        </w:rPr>
      </w:pPr>
    </w:p>
    <w:p w14:paraId="7A7E65C7" w14:textId="77777777" w:rsidR="00626279" w:rsidRPr="00626279" w:rsidRDefault="00626279">
      <w:pPr>
        <w:numPr>
          <w:ilvl w:val="0"/>
          <w:numId w:val="64"/>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NOMNIEKA TIESĪBAS UN PIENĀKUMI</w:t>
      </w:r>
    </w:p>
    <w:p w14:paraId="5E137602"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2BA3082A" w14:textId="77777777" w:rsidR="00626279" w:rsidRPr="00626279" w:rsidRDefault="00626279">
      <w:pPr>
        <w:widowControl w:val="0"/>
        <w:numPr>
          <w:ilvl w:val="1"/>
          <w:numId w:val="64"/>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Nomnieka ir tiesīgs:</w:t>
      </w:r>
    </w:p>
    <w:p w14:paraId="287CFA24"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a</w:t>
      </w:r>
      <w:r w:rsidRPr="00626279">
        <w:rPr>
          <w:rFonts w:eastAsia="Calibri"/>
          <w:color w:val="000000"/>
          <w:sz w:val="22"/>
          <w:szCs w:val="22"/>
          <w:lang w:eastAsia="en-US"/>
        </w:rPr>
        <w:t xml:space="preserve">r Iznomātāja rakstveida piekrišanu </w:t>
      </w:r>
      <w:r w:rsidRPr="00626279">
        <w:rPr>
          <w:rFonts w:eastAsia="Calibri"/>
          <w:sz w:val="22"/>
          <w:szCs w:val="22"/>
          <w:lang w:eastAsia="en-US"/>
        </w:rPr>
        <w:t xml:space="preserve">(Gulbenes novada domes lēmumu), </w:t>
      </w:r>
      <w:r w:rsidRPr="00626279">
        <w:rPr>
          <w:rFonts w:eastAsia="Calibri"/>
          <w:i/>
          <w:iCs/>
          <w:sz w:val="22"/>
          <w:szCs w:val="22"/>
          <w:lang w:eastAsia="en-US"/>
        </w:rPr>
        <w:t xml:space="preserve">saskaņojot apakšnomas līgumu, </w:t>
      </w:r>
      <w:r w:rsidRPr="00626279">
        <w:rPr>
          <w:rFonts w:eastAsia="Calibri"/>
          <w:color w:val="000000"/>
          <w:sz w:val="22"/>
          <w:szCs w:val="22"/>
          <w:lang w:eastAsia="en-US"/>
        </w:rPr>
        <w:t xml:space="preserve">nodot Nomas objektu vai tā daļu </w:t>
      </w:r>
      <w:sdt>
        <w:sdtPr>
          <w:rPr>
            <w:rFonts w:eastAsia="Calibri"/>
            <w:sz w:val="22"/>
            <w:szCs w:val="22"/>
            <w:lang w:eastAsia="en-US"/>
          </w:rPr>
          <w:tag w:val="goog_rdk_23"/>
          <w:id w:val="1582563133"/>
        </w:sdtPr>
        <w:sdtContent/>
      </w:sdt>
      <w:r w:rsidRPr="00626279">
        <w:rPr>
          <w:rFonts w:eastAsia="Calibri"/>
          <w:color w:val="000000"/>
          <w:sz w:val="22"/>
          <w:szCs w:val="22"/>
          <w:lang w:eastAsia="en-US"/>
        </w:rPr>
        <w:t xml:space="preserve">apakšnomā bez peļņas gūšanas nolūkiem. Šajā gadījumā apakšnomniekam jāatbilst izsoles noteikumu, kas apstiprināti ar Gulbenes novada domes 2022.gada 29.septembra lēmumu </w:t>
      </w:r>
      <w:r w:rsidRPr="00626279">
        <w:rPr>
          <w:rFonts w:eastAsia="Calibri"/>
          <w:sz w:val="22"/>
          <w:szCs w:val="22"/>
          <w:lang w:eastAsia="en-US"/>
        </w:rPr>
        <w:t>Nr. GND/2022/939 “Par nekustamā īpašuma Lizuma pagastā ar nosaukumu “Pinkas”, kadastra numurs 5072 006 0138, ražošanas/noliktavas ēkas daļas 1800,34 m</w:t>
      </w:r>
      <w:r w:rsidRPr="00626279">
        <w:rPr>
          <w:rFonts w:eastAsia="Calibri"/>
          <w:sz w:val="22"/>
          <w:szCs w:val="22"/>
          <w:vertAlign w:val="superscript"/>
          <w:lang w:eastAsia="en-US"/>
        </w:rPr>
        <w:t>2</w:t>
      </w:r>
      <w:r w:rsidRPr="00626279">
        <w:rPr>
          <w:rFonts w:eastAsia="Calibri"/>
          <w:sz w:val="22"/>
          <w:szCs w:val="22"/>
          <w:lang w:eastAsia="en-US"/>
        </w:rPr>
        <w:t xml:space="preserve"> platībā un zemes vienības ar kadastra apzīmējumu 5072 006 0238 daļas pirmās nomas tiesību izsoles rīkošanu”, 5.nodaļas nosacījumiem</w:t>
      </w:r>
      <w:r w:rsidRPr="00626279">
        <w:rPr>
          <w:rFonts w:eastAsia="Calibri"/>
          <w:color w:val="000000"/>
          <w:sz w:val="22"/>
          <w:szCs w:val="22"/>
          <w:lang w:eastAsia="en-US"/>
        </w:rPr>
        <w:t>;</w:t>
      </w:r>
    </w:p>
    <w:p w14:paraId="5D950A79"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pēc saviem ieskatiem un par saviem līdzekļiem veikt Nomas objekta apsardzi un Nomas objektā atrodošās mantas (piem., iekārtu un aprīkojuma) apdrošināšanu;</w:t>
      </w:r>
    </w:p>
    <w:p w14:paraId="39BFA42A"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saskaņojot ar Iznomātāju, samaksāt nomas maksu priekšlaicīgi;</w:t>
      </w:r>
    </w:p>
    <w:p w14:paraId="0809C1CB"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sz w:val="22"/>
          <w:szCs w:val="22"/>
          <w:lang w:eastAsia="en-US"/>
        </w:rPr>
        <w:t xml:space="preserve">atstājot </w:t>
      </w:r>
      <w:r w:rsidRPr="00626279">
        <w:rPr>
          <w:rFonts w:eastAsia="Calibri"/>
          <w:snapToGrid w:val="0"/>
          <w:color w:val="000000"/>
          <w:sz w:val="22"/>
          <w:szCs w:val="22"/>
          <w:lang w:eastAsia="en-US"/>
        </w:rPr>
        <w:t>Nomas objektu</w:t>
      </w:r>
      <w:r w:rsidRPr="00626279">
        <w:rPr>
          <w:rFonts w:eastAsia="Calibri"/>
          <w:snapToGrid w:val="0"/>
          <w:sz w:val="22"/>
          <w:szCs w:val="22"/>
          <w:lang w:eastAsia="en-US"/>
        </w:rPr>
        <w:t>, paņemt līdzi tikai Nomniekam piederošās mantas.</w:t>
      </w:r>
    </w:p>
    <w:p w14:paraId="795C36C0" w14:textId="77777777" w:rsidR="00626279" w:rsidRPr="00626279" w:rsidRDefault="00626279">
      <w:pPr>
        <w:widowControl w:val="0"/>
        <w:numPr>
          <w:ilvl w:val="1"/>
          <w:numId w:val="64"/>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Nomnieks apņemas: </w:t>
      </w:r>
    </w:p>
    <w:p w14:paraId="61AD51D1"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godprātīgi pildīt ar Līgumu pielīgtās saistības; </w:t>
      </w:r>
    </w:p>
    <w:p w14:paraId="5128B8AF"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izmantot Nomas objektu Līgumā noteiktajā kārtībā un tikai Līgumā noteiktajām vajadzībām;</w:t>
      </w:r>
    </w:p>
    <w:p w14:paraId="2241F1C9"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veikt maksājumus Līgumā norādītajā kārtībā un termiņos;</w:t>
      </w:r>
    </w:p>
    <w:p w14:paraId="56E56830"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3 (trīs) mēnešu laikā no Līguma spēkā stāšanās dienas uzsākt Nomas objektā savu darbību atbilstoši Līguma noteikumiem;</w:t>
      </w:r>
    </w:p>
    <w:p w14:paraId="39DACDCF"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līdz 2023.gada 31.decembrim nodrošināt Līguma 2.6.punktā paredzēto pienākumu izpildi un par to informēt Iznomātāju;</w:t>
      </w:r>
    </w:p>
    <w:p w14:paraId="1A1645E9"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6384A89A"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ar Līguma 2.2.punktā minētā akta parakstīšanas dienu atbildēt par Nomas objekta uzturēšanu un saglabāšanu kā krietnam un rūpīgam saimniekam;</w:t>
      </w:r>
    </w:p>
    <w:p w14:paraId="7344F52F"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lietot </w:t>
      </w:r>
      <w:r w:rsidRPr="00626279">
        <w:rPr>
          <w:rFonts w:eastAsia="Calibri"/>
          <w:snapToGrid w:val="0"/>
          <w:color w:val="000000"/>
          <w:sz w:val="22"/>
          <w:szCs w:val="22"/>
          <w:lang w:eastAsia="en-US"/>
        </w:rPr>
        <w:t xml:space="preserve">Nomas objektu, ievērojot sanitārās normas un </w:t>
      </w:r>
      <w:r w:rsidRPr="00626279">
        <w:rPr>
          <w:rFonts w:eastAsia="Calibri"/>
          <w:sz w:val="22"/>
          <w:szCs w:val="22"/>
          <w:lang w:eastAsia="en-US"/>
        </w:rPr>
        <w:t>normatīvo aktu prasības, uzņemties pilnu atbildību par Nomas objekta ekspluatāciju, n</w:t>
      </w:r>
      <w:r w:rsidRPr="00626279">
        <w:rPr>
          <w:rFonts w:eastAsia="Calibri"/>
          <w:snapToGrid w:val="0"/>
          <w:color w:val="000000"/>
          <w:sz w:val="22"/>
          <w:szCs w:val="22"/>
          <w:lang w:eastAsia="en-US"/>
        </w:rPr>
        <w:t xml:space="preserve">epasliktināt Nomas objekta stāvokli, kā arī </w:t>
      </w:r>
      <w:r w:rsidRPr="00626279">
        <w:rPr>
          <w:rFonts w:eastAsia="Calibri"/>
          <w:snapToGrid w:val="0"/>
          <w:color w:val="000000"/>
          <w:sz w:val="22"/>
          <w:szCs w:val="22"/>
          <w:lang w:eastAsia="en-US"/>
        </w:rPr>
        <w:lastRenderedPageBreak/>
        <w:t>Nomas objektā nedarīt un nepieļaut jebkādas darbības, kas aizskartu citu personu likumīgās intereses</w:t>
      </w:r>
      <w:r w:rsidRPr="00626279">
        <w:rPr>
          <w:rFonts w:eastAsia="Calibri"/>
          <w:sz w:val="22"/>
          <w:szCs w:val="22"/>
          <w:lang w:eastAsia="en-US"/>
        </w:rPr>
        <w:t>;</w:t>
      </w:r>
    </w:p>
    <w:p w14:paraId="377EF2BA"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vienoties ar pārējiem Ēkas nomniekiem, noslēdzot līgumu </w:t>
      </w:r>
      <w:r w:rsidRPr="00626279">
        <w:rPr>
          <w:rFonts w:eastAsia="Calibri"/>
          <w:sz w:val="22"/>
          <w:szCs w:val="22"/>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1C329DB8"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atbildēt </w:t>
      </w:r>
      <w:r w:rsidRPr="00626279">
        <w:rPr>
          <w:rFonts w:eastAsia="Calibri"/>
          <w:snapToGrid w:val="0"/>
          <w:sz w:val="22"/>
          <w:szCs w:val="22"/>
          <w:lang w:eastAsia="en-US"/>
        </w:rPr>
        <w:t xml:space="preserve">par </w:t>
      </w:r>
      <w:r w:rsidRPr="00626279">
        <w:rPr>
          <w:rFonts w:eastAsia="Calibri"/>
          <w:color w:val="000000"/>
          <w:sz w:val="22"/>
          <w:szCs w:val="22"/>
          <w:lang w:eastAsia="en-US"/>
        </w:rPr>
        <w:t xml:space="preserve">ugunsdrošību reglamentējošos normatīvajos aktos noteikto pienākumu izpildi un </w:t>
      </w:r>
      <w:r w:rsidRPr="00626279">
        <w:rPr>
          <w:rFonts w:eastAsia="Calibri"/>
          <w:snapToGrid w:val="0"/>
          <w:sz w:val="22"/>
          <w:szCs w:val="22"/>
          <w:lang w:eastAsia="en-US"/>
        </w:rPr>
        <w:t xml:space="preserve">ugunsdrošību </w:t>
      </w:r>
      <w:r w:rsidRPr="00626279">
        <w:rPr>
          <w:rFonts w:eastAsia="Calibri"/>
          <w:snapToGrid w:val="0"/>
          <w:color w:val="000000"/>
          <w:sz w:val="22"/>
          <w:szCs w:val="22"/>
          <w:lang w:eastAsia="en-US"/>
        </w:rPr>
        <w:t>Nomas objektā</w:t>
      </w:r>
      <w:r w:rsidRPr="00626279">
        <w:rPr>
          <w:rFonts w:eastAsia="Calibri"/>
          <w:snapToGrid w:val="0"/>
          <w:sz w:val="22"/>
          <w:szCs w:val="22"/>
          <w:lang w:eastAsia="en-US"/>
        </w:rPr>
        <w:t xml:space="preserve">, tostarp </w:t>
      </w:r>
      <w:r w:rsidRPr="00626279">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626279">
        <w:rPr>
          <w:rFonts w:eastAsia="Calibri"/>
          <w:color w:val="000000"/>
          <w:sz w:val="22"/>
          <w:szCs w:val="22"/>
          <w:lang w:eastAsia="en-US"/>
        </w:rPr>
        <w:t>;</w:t>
      </w:r>
    </w:p>
    <w:p w14:paraId="5CD94EA5"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626279">
        <w:rPr>
          <w:rFonts w:eastAsia="Calibri"/>
          <w:snapToGrid w:val="0"/>
          <w:color w:val="000000"/>
          <w:sz w:val="22"/>
          <w:szCs w:val="22"/>
          <w:lang w:eastAsia="en-US"/>
        </w:rPr>
        <w:t>inženiersistēmu</w:t>
      </w:r>
      <w:proofErr w:type="spellEnd"/>
      <w:r w:rsidRPr="00626279">
        <w:rPr>
          <w:rFonts w:eastAsia="Calibri"/>
          <w:snapToGrid w:val="0"/>
          <w:color w:val="000000"/>
          <w:sz w:val="22"/>
          <w:szCs w:val="22"/>
          <w:lang w:eastAsia="en-US"/>
        </w:rPr>
        <w:t xml:space="preserve"> apkalpi, veikt nepieciešamos pasākumus avārijas likvidēšanai un informēt Iznomātāju;</w:t>
      </w:r>
    </w:p>
    <w:p w14:paraId="17AAEFA1"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13B7A53E"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nekavējoties </w:t>
      </w:r>
      <w:sdt>
        <w:sdtPr>
          <w:rPr>
            <w:rFonts w:eastAsia="Calibri"/>
            <w:sz w:val="22"/>
            <w:szCs w:val="22"/>
            <w:lang w:eastAsia="en-US"/>
          </w:rPr>
          <w:tag w:val="goog_rdk_19"/>
          <w:id w:val="1011884936"/>
        </w:sdtPr>
        <w:sdtContent>
          <w:r w:rsidRPr="00626279">
            <w:rPr>
              <w:rFonts w:eastAsia="Calibri"/>
              <w:sz w:val="22"/>
              <w:szCs w:val="22"/>
              <w:lang w:eastAsia="en-US"/>
            </w:rPr>
            <w:t xml:space="preserve">rakstiski </w:t>
          </w:r>
        </w:sdtContent>
      </w:sdt>
      <w:r w:rsidRPr="00626279">
        <w:rPr>
          <w:rFonts w:eastAsia="Calibri"/>
          <w:color w:val="000000"/>
          <w:sz w:val="22"/>
          <w:szCs w:val="22"/>
          <w:lang w:eastAsia="en-US"/>
        </w:rPr>
        <w:t>paziņot Iznomātājam par bojājumiem Nomas objektā, kas var izraisīt vai ir izraisījuši avārijas situāciju;</w:t>
      </w:r>
    </w:p>
    <w:p w14:paraId="074B0661"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64407C52"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ievērot zemesgrāmatā reģistrētās lietu tiesības, kas apgrūtina </w:t>
      </w:r>
      <w:r w:rsidRPr="00626279">
        <w:rPr>
          <w:rFonts w:eastAsia="Calibri"/>
          <w:iCs/>
          <w:sz w:val="22"/>
          <w:szCs w:val="22"/>
          <w:lang w:eastAsia="en-US"/>
        </w:rPr>
        <w:t>Nomas objektu</w:t>
      </w:r>
      <w:r w:rsidRPr="00626279">
        <w:rPr>
          <w:rFonts w:eastAsia="Calibri"/>
          <w:sz w:val="22"/>
          <w:szCs w:val="22"/>
          <w:lang w:eastAsia="en-US"/>
        </w:rPr>
        <w:t xml:space="preserve">. </w:t>
      </w:r>
      <w:r w:rsidRPr="00626279">
        <w:rPr>
          <w:rFonts w:eastAsia="Calibri"/>
          <w:iCs/>
          <w:sz w:val="22"/>
          <w:szCs w:val="22"/>
          <w:lang w:eastAsia="en-US"/>
        </w:rPr>
        <w:t>Nomniekam</w:t>
      </w:r>
      <w:r w:rsidRPr="00626279">
        <w:rPr>
          <w:rFonts w:eastAsia="Calibri"/>
          <w:i/>
          <w:iCs/>
          <w:sz w:val="22"/>
          <w:szCs w:val="22"/>
          <w:lang w:eastAsia="en-US"/>
        </w:rPr>
        <w:t xml:space="preserve"> </w:t>
      </w:r>
      <w:r w:rsidRPr="00626279">
        <w:rPr>
          <w:rFonts w:eastAsia="Calibri"/>
          <w:sz w:val="22"/>
          <w:szCs w:val="22"/>
          <w:lang w:eastAsia="en-US"/>
        </w:rPr>
        <w:t xml:space="preserve">ir pienākums ievērot </w:t>
      </w:r>
      <w:r w:rsidRPr="00626279">
        <w:rPr>
          <w:rFonts w:eastAsia="Calibri"/>
          <w:iCs/>
          <w:sz w:val="22"/>
          <w:szCs w:val="22"/>
          <w:lang w:eastAsia="en-US"/>
        </w:rPr>
        <w:t xml:space="preserve">Nomas objekta </w:t>
      </w:r>
      <w:r w:rsidRPr="00626279">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18EE41C3"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75DA5DE"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patstāvīgi iegūt visus nepieciešamos saskaņojumus, atļaujas un citus nepieciešamos dokumentus, ievērojot Līguma 2.4.punktu;</w:t>
      </w:r>
    </w:p>
    <w:p w14:paraId="2EB0E8D3"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ievērojot Līguma 2.5.punktu;</w:t>
      </w:r>
    </w:p>
    <w:p w14:paraId="53E0C2D0"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nekavējoties novērst savas darbības vai bezdarbības dēļ radīto Līguma nosacījumu pārkāpumu sekas un atlīdzināt radītos zaudējumus;</w:t>
      </w:r>
    </w:p>
    <w:p w14:paraId="709E8F6F" w14:textId="77777777" w:rsidR="00626279" w:rsidRPr="00626279" w:rsidRDefault="00626279">
      <w:pPr>
        <w:widowControl w:val="0"/>
        <w:numPr>
          <w:ilvl w:val="2"/>
          <w:numId w:val="6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626279">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626279">
        <w:rPr>
          <w:rFonts w:eastAsia="Calibri"/>
          <w:snapToGrid w:val="0"/>
          <w:color w:val="000000"/>
          <w:sz w:val="22"/>
          <w:szCs w:val="22"/>
          <w:lang w:eastAsia="en-US"/>
        </w:rPr>
        <w:t>.</w:t>
      </w:r>
    </w:p>
    <w:p w14:paraId="0DF1886B" w14:textId="77777777" w:rsidR="00626279" w:rsidRPr="00626279" w:rsidRDefault="00626279">
      <w:pPr>
        <w:widowControl w:val="0"/>
        <w:numPr>
          <w:ilvl w:val="1"/>
          <w:numId w:val="64"/>
        </w:numPr>
        <w:tabs>
          <w:tab w:val="left" w:pos="567"/>
        </w:tabs>
        <w:snapToGrid w:val="0"/>
        <w:ind w:left="567" w:hanging="567"/>
        <w:jc w:val="both"/>
        <w:rPr>
          <w:rFonts w:eastAsia="Calibri"/>
          <w:snapToGrid w:val="0"/>
          <w:color w:val="000000"/>
          <w:sz w:val="22"/>
          <w:szCs w:val="22"/>
          <w:lang w:eastAsia="en-US"/>
        </w:rPr>
      </w:pPr>
      <w:r w:rsidRPr="00626279">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626279">
        <w:rPr>
          <w:rFonts w:eastAsia="Calibri"/>
          <w:sz w:val="22"/>
        </w:rPr>
        <w:t>tie ir neatņemama Nomas objekta sastāvdaļa un ir uzskatāmi par Iznomātāja īpašumu</w:t>
      </w:r>
      <w:r w:rsidRPr="00626279">
        <w:rPr>
          <w:rFonts w:eastAsia="Calibri"/>
          <w:sz w:val="22"/>
          <w:szCs w:val="22"/>
          <w:lang w:eastAsia="en-US"/>
        </w:rPr>
        <w:t xml:space="preserve">. </w:t>
      </w:r>
    </w:p>
    <w:p w14:paraId="060B245A" w14:textId="77777777" w:rsidR="00626279" w:rsidRPr="00626279" w:rsidRDefault="00626279" w:rsidP="00626279">
      <w:pPr>
        <w:widowControl w:val="0"/>
        <w:tabs>
          <w:tab w:val="left" w:pos="567"/>
        </w:tabs>
        <w:snapToGrid w:val="0"/>
        <w:ind w:left="567"/>
        <w:jc w:val="both"/>
        <w:rPr>
          <w:rFonts w:eastAsia="Calibri"/>
          <w:sz w:val="22"/>
          <w:szCs w:val="22"/>
          <w:lang w:eastAsia="en-US"/>
        </w:rPr>
      </w:pPr>
    </w:p>
    <w:p w14:paraId="747E3C00" w14:textId="77777777" w:rsidR="00626279" w:rsidRPr="00626279" w:rsidRDefault="00626279">
      <w:pPr>
        <w:widowControl w:val="0"/>
        <w:numPr>
          <w:ilvl w:val="0"/>
          <w:numId w:val="64"/>
        </w:numPr>
        <w:tabs>
          <w:tab w:val="left" w:pos="284"/>
        </w:tabs>
        <w:snapToGrid w:val="0"/>
        <w:ind w:left="284" w:hanging="284"/>
        <w:jc w:val="center"/>
        <w:rPr>
          <w:rFonts w:eastAsia="Calibri"/>
          <w:b/>
          <w:caps/>
          <w:snapToGrid w:val="0"/>
          <w:color w:val="000000"/>
          <w:sz w:val="22"/>
          <w:szCs w:val="22"/>
          <w:lang w:eastAsia="en-US"/>
        </w:rPr>
      </w:pPr>
      <w:r w:rsidRPr="00626279">
        <w:rPr>
          <w:rFonts w:eastAsia="Calibri"/>
          <w:b/>
          <w:caps/>
          <w:snapToGrid w:val="0"/>
          <w:color w:val="000000"/>
          <w:sz w:val="22"/>
          <w:szCs w:val="22"/>
          <w:lang w:eastAsia="en-US"/>
        </w:rPr>
        <w:t>IZNOMĀTĀJA TIES</w:t>
      </w:r>
      <w:r w:rsidRPr="00626279">
        <w:rPr>
          <w:rFonts w:eastAsia="Calibri"/>
          <w:b/>
          <w:snapToGrid w:val="0"/>
          <w:color w:val="000000"/>
          <w:sz w:val="22"/>
          <w:szCs w:val="22"/>
          <w:lang w:eastAsia="en-US"/>
        </w:rPr>
        <w:t>Ī</w:t>
      </w:r>
      <w:r w:rsidRPr="00626279">
        <w:rPr>
          <w:rFonts w:eastAsia="Calibri"/>
          <w:b/>
          <w:caps/>
          <w:snapToGrid w:val="0"/>
          <w:color w:val="000000"/>
          <w:sz w:val="22"/>
          <w:szCs w:val="22"/>
          <w:lang w:eastAsia="en-US"/>
        </w:rPr>
        <w:t>BAS UN PIENĀKUMI</w:t>
      </w:r>
    </w:p>
    <w:p w14:paraId="29D0CBC1" w14:textId="77777777" w:rsidR="00626279" w:rsidRPr="00626279" w:rsidRDefault="00626279" w:rsidP="00626279">
      <w:pPr>
        <w:widowControl w:val="0"/>
        <w:tabs>
          <w:tab w:val="left" w:pos="567"/>
        </w:tabs>
        <w:snapToGrid w:val="0"/>
        <w:ind w:left="567"/>
        <w:jc w:val="both"/>
        <w:rPr>
          <w:rFonts w:eastAsia="Calibri"/>
          <w:snapToGrid w:val="0"/>
          <w:color w:val="000000"/>
          <w:sz w:val="22"/>
          <w:szCs w:val="22"/>
          <w:lang w:eastAsia="en-US"/>
        </w:rPr>
      </w:pPr>
    </w:p>
    <w:p w14:paraId="4A25796A" w14:textId="77777777" w:rsidR="00626279" w:rsidRPr="00626279" w:rsidRDefault="00626279">
      <w:pPr>
        <w:widowControl w:val="0"/>
        <w:numPr>
          <w:ilvl w:val="1"/>
          <w:numId w:val="64"/>
        </w:numPr>
        <w:tabs>
          <w:tab w:val="left" w:pos="567"/>
        </w:tabs>
        <w:snapToGrid w:val="0"/>
        <w:ind w:left="567" w:hanging="567"/>
        <w:jc w:val="both"/>
        <w:rPr>
          <w:rFonts w:eastAsia="Calibri"/>
          <w:snapToGrid w:val="0"/>
          <w:color w:val="000000"/>
          <w:sz w:val="22"/>
          <w:szCs w:val="22"/>
          <w:lang w:eastAsia="en-US"/>
        </w:rPr>
      </w:pPr>
      <w:r w:rsidRPr="00626279">
        <w:rPr>
          <w:snapToGrid w:val="0"/>
          <w:color w:val="000000"/>
          <w:sz w:val="22"/>
          <w:szCs w:val="22"/>
          <w:lang w:eastAsia="en-US"/>
        </w:rPr>
        <w:t>Iznomātājs ir tiesīgs:</w:t>
      </w:r>
    </w:p>
    <w:p w14:paraId="1AAFAA3B"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t>pieprasīt no Nomnieka Līgumā noteikto maksājumu savlaicīgu samaksu;</w:t>
      </w:r>
    </w:p>
    <w:p w14:paraId="6022614A"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lastRenderedPageBreak/>
        <w:t>kontrolēt Nomas objekta izmantošanu atbilstoši Līguma noteikumiem;</w:t>
      </w:r>
    </w:p>
    <w:p w14:paraId="21FB3524"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sniegt par </w:t>
      </w:r>
      <w:r w:rsidRPr="00626279">
        <w:rPr>
          <w:snapToGrid w:val="0"/>
          <w:color w:val="000000"/>
          <w:sz w:val="22"/>
          <w:szCs w:val="22"/>
          <w:lang w:eastAsia="en-US"/>
        </w:rPr>
        <w:t>Nomnieku</w:t>
      </w:r>
      <w:r w:rsidRPr="00626279">
        <w:rPr>
          <w:color w:val="000000"/>
          <w:sz w:val="22"/>
          <w:szCs w:val="22"/>
        </w:rPr>
        <w:t xml:space="preserve"> informāciju un nodot parādu piedziņu trešajām personām, gadījumā, ja tiek kavēti Līgumā noteiktie maksājuma termiņi</w:t>
      </w:r>
      <w:r w:rsidRPr="00626279">
        <w:rPr>
          <w:snapToGrid w:val="0"/>
          <w:color w:val="000000"/>
          <w:sz w:val="22"/>
          <w:szCs w:val="22"/>
          <w:lang w:eastAsia="en-US"/>
        </w:rPr>
        <w:t>;</w:t>
      </w:r>
    </w:p>
    <w:p w14:paraId="3D327713"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color w:val="000000"/>
          <w:sz w:val="22"/>
          <w:szCs w:val="22"/>
        </w:rPr>
        <w:t>Nomnieka pārstāvja klātbūtnē, veikt Nomas objekta apsekošanu</w:t>
      </w:r>
      <w:r w:rsidRPr="00626279">
        <w:rPr>
          <w:sz w:val="22"/>
          <w:szCs w:val="22"/>
        </w:rPr>
        <w:t xml:space="preserve"> ne retāk kā vienu reizi gadā</w:t>
      </w:r>
      <w:r w:rsidRPr="00626279">
        <w:rPr>
          <w:color w:val="000000"/>
          <w:sz w:val="22"/>
          <w:szCs w:val="22"/>
        </w:rPr>
        <w:t>, iepriekš par to informējot Nomnieku, un</w:t>
      </w:r>
      <w:r w:rsidRPr="00626279">
        <w:rPr>
          <w:snapToGrid w:val="0"/>
          <w:color w:val="000000"/>
          <w:sz w:val="22"/>
          <w:szCs w:val="22"/>
          <w:lang w:eastAsia="en-US"/>
        </w:rPr>
        <w:t xml:space="preserve">, </w:t>
      </w:r>
      <w:r w:rsidRPr="00626279">
        <w:rPr>
          <w:sz w:val="22"/>
          <w:szCs w:val="22"/>
        </w:rPr>
        <w:t xml:space="preserve">ja apsekošanas rezultātā tiek konstatēti Nomas objekta bojājumi, par tiem nekavējoties sastādīt aktu un veikt </w:t>
      </w:r>
      <w:proofErr w:type="spellStart"/>
      <w:r w:rsidRPr="00626279">
        <w:rPr>
          <w:sz w:val="22"/>
          <w:szCs w:val="22"/>
        </w:rPr>
        <w:t>fotofiksāciju</w:t>
      </w:r>
      <w:proofErr w:type="spellEnd"/>
      <w:r w:rsidRPr="00626279">
        <w:rPr>
          <w:sz w:val="22"/>
          <w:szCs w:val="22"/>
        </w:rPr>
        <w:t>.</w:t>
      </w:r>
    </w:p>
    <w:p w14:paraId="540EFB4D"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color w:val="000000"/>
          <w:sz w:val="22"/>
          <w:szCs w:val="22"/>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5DCBAC49" w14:textId="77777777" w:rsidR="00626279" w:rsidRPr="00626279" w:rsidRDefault="00626279">
      <w:pPr>
        <w:widowControl w:val="0"/>
        <w:numPr>
          <w:ilvl w:val="1"/>
          <w:numId w:val="64"/>
        </w:numPr>
        <w:tabs>
          <w:tab w:val="left" w:pos="567"/>
        </w:tabs>
        <w:snapToGrid w:val="0"/>
        <w:ind w:left="567" w:hanging="567"/>
        <w:jc w:val="both"/>
        <w:rPr>
          <w:snapToGrid w:val="0"/>
          <w:color w:val="000000"/>
          <w:sz w:val="22"/>
          <w:szCs w:val="22"/>
          <w:lang w:eastAsia="en-US"/>
        </w:rPr>
      </w:pPr>
      <w:r w:rsidRPr="00626279">
        <w:rPr>
          <w:snapToGrid w:val="0"/>
          <w:color w:val="000000"/>
          <w:sz w:val="22"/>
          <w:szCs w:val="22"/>
          <w:lang w:eastAsia="en-US"/>
        </w:rPr>
        <w:t xml:space="preserve">Iznomātājs apņemas: </w:t>
      </w:r>
    </w:p>
    <w:p w14:paraId="699D5B43"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netraucēt </w:t>
      </w:r>
      <w:r w:rsidRPr="00626279">
        <w:rPr>
          <w:snapToGrid w:val="0"/>
          <w:color w:val="000000"/>
          <w:sz w:val="22"/>
          <w:szCs w:val="22"/>
          <w:lang w:eastAsia="en-US"/>
        </w:rPr>
        <w:t>Nomniekam</w:t>
      </w:r>
      <w:r w:rsidRPr="00626279">
        <w:rPr>
          <w:color w:val="000000"/>
          <w:sz w:val="22"/>
          <w:szCs w:val="22"/>
        </w:rPr>
        <w:t xml:space="preserve"> atbilstoši normatīvo aktu prasībām un Līguma noteikumiem izmantot Nomas objektu Līguma darbības laikā</w:t>
      </w:r>
      <w:r w:rsidRPr="00626279">
        <w:rPr>
          <w:snapToGrid w:val="0"/>
          <w:color w:val="000000"/>
          <w:sz w:val="22"/>
          <w:szCs w:val="22"/>
          <w:lang w:eastAsia="en-US"/>
        </w:rPr>
        <w:t xml:space="preserve"> </w:t>
      </w:r>
      <w:r w:rsidRPr="00626279">
        <w:rPr>
          <w:sz w:val="22"/>
          <w:szCs w:val="22"/>
        </w:rPr>
        <w:t xml:space="preserve">bez jebkāda nepamatota pārtraukuma vai traucējuma no </w:t>
      </w:r>
      <w:r w:rsidRPr="00626279">
        <w:rPr>
          <w:iCs/>
          <w:sz w:val="22"/>
          <w:szCs w:val="22"/>
        </w:rPr>
        <w:t>Iznomātāja</w:t>
      </w:r>
      <w:r w:rsidRPr="00626279">
        <w:rPr>
          <w:i/>
          <w:iCs/>
          <w:sz w:val="22"/>
          <w:szCs w:val="22"/>
        </w:rPr>
        <w:t xml:space="preserve"> </w:t>
      </w:r>
      <w:r w:rsidRPr="00626279">
        <w:rPr>
          <w:sz w:val="22"/>
          <w:szCs w:val="22"/>
        </w:rPr>
        <w:t>puses</w:t>
      </w:r>
      <w:r w:rsidRPr="00626279">
        <w:rPr>
          <w:color w:val="000000"/>
          <w:sz w:val="22"/>
          <w:szCs w:val="22"/>
        </w:rPr>
        <w:t>;</w:t>
      </w:r>
    </w:p>
    <w:p w14:paraId="54C30503"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lang w:eastAsia="en-US"/>
        </w:rPr>
        <w:t>pieņemt Nomas maksu saskaņā ar Līgumu;</w:t>
      </w:r>
    </w:p>
    <w:p w14:paraId="58A41E9A" w14:textId="77777777" w:rsidR="00626279" w:rsidRPr="00626279" w:rsidRDefault="00626279">
      <w:pPr>
        <w:widowControl w:val="0"/>
        <w:numPr>
          <w:ilvl w:val="2"/>
          <w:numId w:val="64"/>
        </w:numPr>
        <w:tabs>
          <w:tab w:val="left" w:pos="1276"/>
        </w:tabs>
        <w:snapToGrid w:val="0"/>
        <w:ind w:left="1276" w:hanging="709"/>
        <w:jc w:val="both"/>
        <w:rPr>
          <w:snapToGrid w:val="0"/>
          <w:color w:val="000000"/>
          <w:sz w:val="22"/>
          <w:szCs w:val="22"/>
          <w:lang w:eastAsia="en-US"/>
        </w:rPr>
      </w:pPr>
      <w:r w:rsidRPr="00626279">
        <w:rPr>
          <w:sz w:val="22"/>
          <w:szCs w:val="22"/>
        </w:rPr>
        <w:t xml:space="preserve">novērst konstatētos Ēkas un Inženierbūvju būvniecības defektus. Ja Nomnieks konstatē Ēkas un inženierbūvju būvniecības defektus, tad par to </w:t>
      </w:r>
      <w:proofErr w:type="spellStart"/>
      <w:r w:rsidRPr="00626279">
        <w:rPr>
          <w:sz w:val="22"/>
          <w:szCs w:val="22"/>
        </w:rPr>
        <w:t>rakstveidā</w:t>
      </w:r>
      <w:proofErr w:type="spellEnd"/>
      <w:r w:rsidRPr="00626279">
        <w:rPr>
          <w:sz w:val="22"/>
          <w:szCs w:val="22"/>
        </w:rPr>
        <w:t xml:space="preserve"> paziņo Iznomātājam</w:t>
      </w:r>
      <w:r w:rsidRPr="00626279">
        <w:rPr>
          <w:snapToGrid w:val="0"/>
          <w:color w:val="000000"/>
          <w:sz w:val="22"/>
          <w:szCs w:val="22"/>
          <w:lang w:eastAsia="en-US"/>
        </w:rPr>
        <w:t>.</w:t>
      </w:r>
    </w:p>
    <w:p w14:paraId="2B36E3F8" w14:textId="77777777" w:rsidR="00626279" w:rsidRPr="00626279" w:rsidRDefault="00626279" w:rsidP="00626279">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73D47BC1" w14:textId="77777777" w:rsidR="00626279" w:rsidRPr="00626279" w:rsidRDefault="00626279">
      <w:pPr>
        <w:numPr>
          <w:ilvl w:val="0"/>
          <w:numId w:val="64"/>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626279">
        <w:rPr>
          <w:rFonts w:eastAsia="Calibri"/>
          <w:b/>
          <w:color w:val="000000"/>
          <w:sz w:val="22"/>
          <w:szCs w:val="22"/>
          <w:lang w:eastAsia="en-US"/>
        </w:rPr>
        <w:t>LĪGUMA IZBEIGŠANA</w:t>
      </w:r>
    </w:p>
    <w:p w14:paraId="399C9313"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46C31266"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44A5AC5F" w14:textId="77777777" w:rsidR="00626279" w:rsidRPr="00626279" w:rsidRDefault="00626279">
      <w:pPr>
        <w:widowControl w:val="0"/>
        <w:numPr>
          <w:ilvl w:val="2"/>
          <w:numId w:val="64"/>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626279">
        <w:rPr>
          <w:rFonts w:eastAsia="Calibri"/>
          <w:color w:val="000000"/>
          <w:sz w:val="22"/>
          <w:szCs w:val="22"/>
          <w:lang w:eastAsia="en-US"/>
        </w:rPr>
        <w:t>Nomnieka darbības vai bezdarbības dēļ tiek bojāts Nomas objekts;</w:t>
      </w:r>
    </w:p>
    <w:p w14:paraId="22D27FC5"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007C7872"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626279">
        <w:rPr>
          <w:rFonts w:eastAsia="Calibri"/>
          <w:sz w:val="22"/>
          <w:szCs w:val="22"/>
          <w:lang w:eastAsia="en-US"/>
        </w:rPr>
        <w:t>ārpustiesas</w:t>
      </w:r>
      <w:proofErr w:type="spellEnd"/>
      <w:r w:rsidRPr="00626279">
        <w:rPr>
          <w:rFonts w:eastAsia="Calibri"/>
          <w:sz w:val="22"/>
          <w:szCs w:val="22"/>
          <w:lang w:eastAsia="en-US"/>
        </w:rPr>
        <w:t xml:space="preserve"> tiesiskās aizsardzības process; </w:t>
      </w:r>
    </w:p>
    <w:p w14:paraId="422552A7"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apturēta vai izbeigta Nomnieka saimnieciskā darbība;</w:t>
      </w:r>
    </w:p>
    <w:p w14:paraId="2CE0B513"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Nomniekam ir uzsākts likvidācijas process;</w:t>
      </w:r>
    </w:p>
    <w:p w14:paraId="438F6821"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nepilda kādu no Līguma 5.2.4. vai 5.2.5.punktos minētajiem pienākumiem;</w:t>
      </w:r>
    </w:p>
    <w:p w14:paraId="6F9A85BD"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pastāv pamatots risks, ka </w:t>
      </w:r>
      <w:r w:rsidRPr="00626279">
        <w:rPr>
          <w:rFonts w:eastAsia="Calibri"/>
          <w:iCs/>
          <w:sz w:val="22"/>
          <w:szCs w:val="22"/>
          <w:lang w:eastAsia="en-US"/>
        </w:rPr>
        <w:t>Nomnieks</w:t>
      </w:r>
      <w:r w:rsidRPr="00626279">
        <w:rPr>
          <w:rFonts w:eastAsia="Calibri"/>
          <w:i/>
          <w:iCs/>
          <w:sz w:val="22"/>
          <w:szCs w:val="22"/>
          <w:lang w:eastAsia="en-US"/>
        </w:rPr>
        <w:t xml:space="preserve"> </w:t>
      </w:r>
      <w:r w:rsidRPr="00626279">
        <w:rPr>
          <w:rFonts w:eastAsia="Calibri"/>
          <w:sz w:val="22"/>
          <w:szCs w:val="22"/>
          <w:lang w:eastAsia="en-US"/>
        </w:rPr>
        <w:t xml:space="preserve">nenodrošinās </w:t>
      </w:r>
      <w:r w:rsidRPr="00626279">
        <w:rPr>
          <w:rFonts w:eastAsia="Calibri"/>
          <w:iCs/>
          <w:sz w:val="22"/>
          <w:szCs w:val="22"/>
          <w:lang w:eastAsia="en-US"/>
        </w:rPr>
        <w:t>Iznomātāja</w:t>
      </w:r>
      <w:r w:rsidRPr="00626279">
        <w:rPr>
          <w:rFonts w:eastAsia="Calibri"/>
          <w:i/>
          <w:iCs/>
          <w:sz w:val="22"/>
          <w:szCs w:val="22"/>
          <w:lang w:eastAsia="en-US"/>
        </w:rPr>
        <w:t xml:space="preserve"> </w:t>
      </w:r>
      <w:r w:rsidRPr="00626279">
        <w:rPr>
          <w:rFonts w:eastAsia="Calibri"/>
          <w:sz w:val="22"/>
          <w:szCs w:val="22"/>
          <w:lang w:eastAsia="en-US"/>
        </w:rPr>
        <w:t xml:space="preserve">īstenotā Projekta rezultatīvo rādītāju sasniegšanu; </w:t>
      </w:r>
    </w:p>
    <w:p w14:paraId="16099601"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Nomas objekts tiek nodots apakšnomā</w:t>
      </w:r>
      <w:r w:rsidRPr="00626279">
        <w:rPr>
          <w:snapToGrid w:val="0"/>
          <w:color w:val="000000"/>
          <w:sz w:val="22"/>
          <w:szCs w:val="22"/>
          <w:lang w:eastAsia="en-US"/>
        </w:rPr>
        <w:t xml:space="preserve"> vai izmanto tās kopdarbībai ar trešajām personām</w:t>
      </w:r>
      <w:r w:rsidRPr="00626279">
        <w:rPr>
          <w:rFonts w:eastAsia="Calibri"/>
          <w:color w:val="000000"/>
          <w:sz w:val="22"/>
          <w:szCs w:val="22"/>
          <w:lang w:eastAsia="en-US"/>
        </w:rPr>
        <w:t>, pārkāpjot Līguma 5.1.1.punktā minētos nosacījumus</w:t>
      </w:r>
      <w:r w:rsidRPr="00626279">
        <w:rPr>
          <w:snapToGrid w:val="0"/>
          <w:color w:val="000000"/>
          <w:sz w:val="22"/>
          <w:szCs w:val="22"/>
          <w:lang w:eastAsia="en-US"/>
        </w:rPr>
        <w:t>;</w:t>
      </w:r>
    </w:p>
    <w:p w14:paraId="08CC5F09"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izmanto Nomas objektu citiem mērķiem nekā noteikts Līguma 2.3.punktā;</w:t>
      </w:r>
    </w:p>
    <w:p w14:paraId="2366985D"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veic patvaļīgu Nomas objekta vai tā daļas pārbūvi (pārplānošanu vai nojaukšanu, vai maina tā funkcionālo nozīmi) vai bojā to;</w:t>
      </w:r>
    </w:p>
    <w:p w14:paraId="31EFF530"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saņemta informācija no kompetentas institūcijas, ka Nomas objekts tiek ekspluatēts neatbilstoši normatīvo aktu prasībām;</w:t>
      </w:r>
    </w:p>
    <w:p w14:paraId="5D9DFE43"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113049A7"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Nomnieks nepilda Līgumā noteiktos pienākumus vai tiek pārkāpti citi Līguma noteikumi. </w:t>
      </w:r>
    </w:p>
    <w:p w14:paraId="04864212"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Līgums var tikt izbeigts pirms termiņa, Pusēm vienojoties.</w:t>
      </w:r>
    </w:p>
    <w:p w14:paraId="2DA15B12"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626279">
        <w:rPr>
          <w:rFonts w:eastAsia="Calibri"/>
          <w:sz w:val="22"/>
          <w:szCs w:val="22"/>
          <w:lang w:eastAsia="en-US"/>
        </w:rPr>
        <w:t xml:space="preserve">taču jebkurā gadījumā ne agrāk kā pēc Līguma 2.6. punktā noteikto sasniedzamo rādītāju izpildīšanas. Šādā gadījumā </w:t>
      </w:r>
      <w:r w:rsidRPr="00626279">
        <w:rPr>
          <w:rFonts w:eastAsia="Calibri"/>
          <w:iCs/>
          <w:sz w:val="22"/>
          <w:szCs w:val="22"/>
          <w:lang w:eastAsia="en-US"/>
        </w:rPr>
        <w:t xml:space="preserve">Iznomātājam </w:t>
      </w:r>
      <w:r w:rsidRPr="00626279">
        <w:rPr>
          <w:rFonts w:eastAsia="Calibri"/>
          <w:sz w:val="22"/>
          <w:szCs w:val="22"/>
          <w:lang w:eastAsia="en-US"/>
        </w:rPr>
        <w:t xml:space="preserve">nav pienākuma atlīdzināt </w:t>
      </w:r>
      <w:r w:rsidRPr="00626279">
        <w:rPr>
          <w:rFonts w:eastAsia="Calibri"/>
          <w:iCs/>
          <w:sz w:val="22"/>
          <w:szCs w:val="22"/>
          <w:lang w:eastAsia="en-US"/>
        </w:rPr>
        <w:t xml:space="preserve">Nomniekam </w:t>
      </w:r>
      <w:r w:rsidRPr="00626279">
        <w:rPr>
          <w:rFonts w:eastAsia="Calibri"/>
          <w:sz w:val="22"/>
          <w:szCs w:val="22"/>
          <w:lang w:eastAsia="en-US"/>
        </w:rPr>
        <w:t xml:space="preserve">zaudējumus un izdevumus (arī ieguldījumus), kā arī </w:t>
      </w:r>
      <w:r w:rsidRPr="00626279">
        <w:rPr>
          <w:rFonts w:eastAsia="Calibri"/>
          <w:iCs/>
          <w:sz w:val="22"/>
          <w:szCs w:val="22"/>
          <w:lang w:eastAsia="en-US"/>
        </w:rPr>
        <w:t xml:space="preserve">Nomniekam </w:t>
      </w:r>
      <w:r w:rsidRPr="00626279">
        <w:rPr>
          <w:rFonts w:eastAsia="Calibri"/>
          <w:sz w:val="22"/>
          <w:szCs w:val="22"/>
          <w:lang w:eastAsia="en-US"/>
        </w:rPr>
        <w:t xml:space="preserve">nav tiesību prasīt arī uz priekšu samaksātās nomas maksas atdošanu. </w:t>
      </w:r>
    </w:p>
    <w:p w14:paraId="222F93AA"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lastRenderedPageBreak/>
        <w:t>Līguma izbeigšana pirms termiņa neatbrīvo Nomnieku no pienākuma izpildīt maksājumu saistības, kuras viņš uzņēmies saskaņā ar Līgumu.</w:t>
      </w:r>
    </w:p>
    <w:p w14:paraId="1640973C"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46F68E4C"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atstāt Nomas objekta telpas un teritoriju tīru;</w:t>
      </w:r>
    </w:p>
    <w:p w14:paraId="7BBDC79B"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atbrīvot Nomas objektu no Iznomātājam piederošām mantām un iekārtām;</w:t>
      </w:r>
    </w:p>
    <w:p w14:paraId="3A9F88E2"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15531E72"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30C3B4CF" w14:textId="77777777" w:rsidR="00626279" w:rsidRPr="00626279" w:rsidRDefault="00626279">
      <w:pPr>
        <w:widowControl w:val="0"/>
        <w:numPr>
          <w:ilvl w:val="2"/>
          <w:numId w:val="6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novērst visus bojājumus Nomas objektā, kas radušies tā atbrīvošanas rezultātā. </w:t>
      </w:r>
    </w:p>
    <w:p w14:paraId="5EFC4848"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Nomas objekta neatbrīvošanas gadījumā nākamajā dienā pēc Līguma izbeigšanās Iznomātājs ir tiesīgs brīvi iekļūt iznomātajā Nomas objektā.</w:t>
      </w:r>
    </w:p>
    <w:p w14:paraId="0F6DDF41"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lang w:eastAsia="en-US"/>
        </w:rPr>
        <w:t xml:space="preserve">Gadījumā, ja Nomnieks pamet </w:t>
      </w:r>
      <w:r w:rsidRPr="00626279">
        <w:rPr>
          <w:rFonts w:eastAsia="Calibri"/>
          <w:color w:val="000000"/>
          <w:sz w:val="22"/>
          <w:szCs w:val="22"/>
          <w:lang w:eastAsia="en-US"/>
        </w:rPr>
        <w:t>Nomas objekt</w:t>
      </w:r>
      <w:r w:rsidRPr="00626279">
        <w:rPr>
          <w:rFonts w:eastAsia="Calibri"/>
          <w:sz w:val="22"/>
          <w:lang w:eastAsia="en-US"/>
        </w:rPr>
        <w:t xml:space="preserve">u bez tā nodošanas Iznomātājam Līguma 7.5. punktā noteiktajā kārtībā, visas Iznomātāja pretenzijas par Līgumā noteikto saistību izpildi un </w:t>
      </w:r>
      <w:r w:rsidRPr="00626279">
        <w:rPr>
          <w:rFonts w:eastAsia="Calibri"/>
          <w:color w:val="000000"/>
          <w:sz w:val="22"/>
          <w:szCs w:val="22"/>
          <w:lang w:eastAsia="en-US"/>
        </w:rPr>
        <w:t>Nomas objekta</w:t>
      </w:r>
      <w:r w:rsidRPr="00626279">
        <w:rPr>
          <w:rFonts w:eastAsia="Calibri"/>
          <w:sz w:val="22"/>
          <w:lang w:eastAsia="en-US"/>
        </w:rPr>
        <w:t xml:space="preserve"> stāvokli, kuru Iznomātājs konstatē pēc tam, kad Nomnieks pametis </w:t>
      </w:r>
      <w:r w:rsidRPr="00626279">
        <w:rPr>
          <w:rFonts w:eastAsia="Calibri"/>
          <w:color w:val="000000"/>
          <w:sz w:val="22"/>
          <w:szCs w:val="22"/>
          <w:lang w:eastAsia="en-US"/>
        </w:rPr>
        <w:t>Nomas objekt</w:t>
      </w:r>
      <w:r w:rsidRPr="00626279">
        <w:rPr>
          <w:rFonts w:eastAsia="Calibri"/>
          <w:sz w:val="22"/>
          <w:lang w:eastAsia="en-US"/>
        </w:rPr>
        <w:t xml:space="preserve">u, ir uzskatāmas par pamatotām.  </w:t>
      </w:r>
    </w:p>
    <w:p w14:paraId="051A8613"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626279">
        <w:rPr>
          <w:rFonts w:eastAsia="Calibri"/>
          <w:sz w:val="22"/>
          <w:szCs w:val="22"/>
          <w:lang w:eastAsia="en-US"/>
        </w:rPr>
        <w:t>ir tiesīgs pārņemt to savā īpašumā un rīkoties ar to pēc saviem ieskatiem, tostarp pārdot.</w:t>
      </w:r>
    </w:p>
    <w:p w14:paraId="659648FD" w14:textId="77777777" w:rsidR="00626279" w:rsidRPr="00626279" w:rsidRDefault="00626279">
      <w:pPr>
        <w:widowControl w:val="0"/>
        <w:numPr>
          <w:ilvl w:val="1"/>
          <w:numId w:val="6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szCs w:val="22"/>
          <w:lang w:eastAsia="en-US"/>
        </w:rPr>
        <w:t xml:space="preserve">Līguma 7.5.punktā paredzēto pienākumu nepildīšanas gadījumā Nomnieks apņemas </w:t>
      </w:r>
      <w:r w:rsidRPr="00626279">
        <w:rPr>
          <w:rFonts w:eastAsia="Calibri"/>
          <w:sz w:val="22"/>
          <w:lang w:eastAsia="en-US"/>
        </w:rPr>
        <w:t>10 (desmit) darba dienu laikā no rēķina saņemšanas</w:t>
      </w:r>
      <w:r w:rsidRPr="00626279">
        <w:rPr>
          <w:rFonts w:eastAsia="Calibri"/>
          <w:sz w:val="22"/>
          <w:szCs w:val="22"/>
          <w:lang w:eastAsia="en-US"/>
        </w:rPr>
        <w:t xml:space="preserve"> segt Iznomātājam visa veida zaudējumus un izdevumus, kādi Iznomātājam radušies sakarā ar to. </w:t>
      </w:r>
    </w:p>
    <w:p w14:paraId="517AF3B1"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74E3A8B6" w14:textId="77777777" w:rsidR="00626279" w:rsidRPr="00626279" w:rsidRDefault="00626279">
      <w:pPr>
        <w:numPr>
          <w:ilvl w:val="0"/>
          <w:numId w:val="64"/>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LĪGUMA SAISTĪBU IZPILDES NODROŠINĀJUMS</w:t>
      </w:r>
    </w:p>
    <w:p w14:paraId="5CCC3F08"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229B0BEC"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Nomniekam ir pienākums 15 (piecpadsmit) darba dienu laikā pēc Līguma noslēgšanas iesniegt Iznomātājam Līguma saistību izpildes nodrošinājumu 10 000 EUR (desmit tūkstoši </w:t>
      </w:r>
      <w:proofErr w:type="spellStart"/>
      <w:r w:rsidRPr="00626279">
        <w:rPr>
          <w:rFonts w:eastAsia="Calibri"/>
          <w:i/>
          <w:iCs/>
          <w:sz w:val="22"/>
          <w:szCs w:val="22"/>
          <w:lang w:eastAsia="en-US"/>
        </w:rPr>
        <w:t>euro</w:t>
      </w:r>
      <w:proofErr w:type="spellEnd"/>
      <w:r w:rsidRPr="00626279">
        <w:rPr>
          <w:rFonts w:eastAsia="Calibri"/>
          <w:sz w:val="22"/>
          <w:szCs w:val="22"/>
          <w:lang w:eastAsia="en-US"/>
        </w:rPr>
        <w:t xml:space="preserve">) apmērā </w:t>
      </w:r>
      <w:r w:rsidRPr="00626279">
        <w:rPr>
          <w:sz w:val="22"/>
          <w:szCs w:val="22"/>
          <w:lang w:eastAsia="en-US"/>
        </w:rPr>
        <w:t xml:space="preserve">kā </w:t>
      </w:r>
      <w:r w:rsidRPr="00626279">
        <w:rPr>
          <w:rFonts w:eastAsia="Calibri"/>
          <w:sz w:val="22"/>
          <w:szCs w:val="22"/>
          <w:lang w:eastAsia="en-US"/>
        </w:rPr>
        <w:t xml:space="preserve">neatsaucamu bankas garantiju vai apdrošināšanas sabiedrības izsniegtu polisi, vai arī </w:t>
      </w:r>
      <w:r w:rsidRPr="00626279">
        <w:rPr>
          <w:sz w:val="22"/>
          <w:szCs w:val="22"/>
          <w:lang w:eastAsia="en-US"/>
        </w:rPr>
        <w:t>kā naudas summas iemaksu Iznomātāja kontā (Banka: AS “SEB banka”, kods: UNLALV2X, konts nr.: LV17UNLA0055000072931)</w:t>
      </w:r>
      <w:r w:rsidRPr="00626279">
        <w:rPr>
          <w:rFonts w:eastAsia="Calibri"/>
          <w:sz w:val="22"/>
          <w:szCs w:val="22"/>
          <w:lang w:eastAsia="en-US"/>
        </w:rPr>
        <w:t xml:space="preserve">, maksājuma uzdevumā obligāti norādot informāciju par Līgumu un tā saistību izpildes nodrošinājumu. </w:t>
      </w:r>
    </w:p>
    <w:p w14:paraId="3125136F"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626279">
        <w:rPr>
          <w:rFonts w:eastAsia="Calibri"/>
          <w:bCs/>
          <w:sz w:val="22"/>
          <w:szCs w:val="22"/>
          <w:lang w:eastAsia="en-US"/>
        </w:rPr>
        <w:t>bezstrīdus kārtībā pēc Iznomātāja pirmā pieprasījuma</w:t>
      </w:r>
      <w:r w:rsidRPr="00626279">
        <w:rPr>
          <w:rFonts w:eastAsia="Calibri"/>
          <w:sz w:val="22"/>
          <w:szCs w:val="22"/>
          <w:lang w:eastAsia="en-US"/>
        </w:rPr>
        <w:t xml:space="preserve"> samaksāt Iznomātājam pieprasīto summu nodrošinājuma summas robežās</w:t>
      </w:r>
      <w:r w:rsidRPr="00626279">
        <w:rPr>
          <w:rFonts w:ascii="Calibri" w:eastAsia="Calibri" w:hAnsi="Calibri"/>
          <w:sz w:val="22"/>
          <w:szCs w:val="22"/>
          <w:lang w:eastAsia="en-US"/>
        </w:rPr>
        <w:t xml:space="preserve"> </w:t>
      </w:r>
      <w:r w:rsidRPr="00626279">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766753BA"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 iesniegšana ir obligāts nosacījums, lai </w:t>
      </w:r>
      <w:r w:rsidRPr="00626279">
        <w:rPr>
          <w:rFonts w:eastAsia="Calibri"/>
          <w:iCs/>
          <w:sz w:val="22"/>
          <w:szCs w:val="22"/>
          <w:lang w:eastAsia="en-US"/>
        </w:rPr>
        <w:t>Līgums</w:t>
      </w:r>
      <w:r w:rsidRPr="00626279">
        <w:rPr>
          <w:rFonts w:eastAsia="Calibri"/>
          <w:i/>
          <w:iCs/>
          <w:sz w:val="22"/>
          <w:szCs w:val="22"/>
          <w:lang w:eastAsia="en-US"/>
        </w:rPr>
        <w:t xml:space="preserve"> </w:t>
      </w:r>
      <w:r w:rsidRPr="00626279">
        <w:rPr>
          <w:rFonts w:eastAsia="Calibri"/>
          <w:sz w:val="22"/>
          <w:szCs w:val="22"/>
          <w:lang w:eastAsia="en-US"/>
        </w:rPr>
        <w:t xml:space="preserve">stātos spēkā. </w:t>
      </w:r>
    </w:p>
    <w:p w14:paraId="7503EE91"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nodrošinājumam jābūt spēkā līdz </w:t>
      </w:r>
      <w:r w:rsidRPr="00626279">
        <w:rPr>
          <w:rFonts w:eastAsia="Calibri"/>
          <w:color w:val="000000"/>
          <w:sz w:val="22"/>
          <w:szCs w:val="22"/>
          <w:lang w:eastAsia="en-US"/>
        </w:rPr>
        <w:t>dienai, kad Nomnieks ir izpildījis Līguma 2.6.punktā noteiktos pienākumus un Iznomātājs no Centrālās finanšu un līgumu aģentūras ir saņēmis pozitīvu atzinumu par Projekta rezultātu sasniegšanu.</w:t>
      </w:r>
    </w:p>
    <w:p w14:paraId="32E43560"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color w:val="000000"/>
          <w:sz w:val="22"/>
          <w:szCs w:val="22"/>
        </w:rPr>
        <w:t xml:space="preserve">Iznomātājs atgriež Nomniekam Līguma saistību izpildes nodrošinājumu 3 (trīs) darba dienu laikā pēc </w:t>
      </w:r>
      <w:r w:rsidRPr="00626279">
        <w:rPr>
          <w:rFonts w:eastAsia="Calibri"/>
          <w:color w:val="000000"/>
          <w:sz w:val="22"/>
          <w:szCs w:val="22"/>
          <w:lang w:eastAsia="en-US"/>
        </w:rPr>
        <w:t>Centrālās finanšu un līgumu aģentūras pozitīva atzinuma par Projekta rezultātu sasniegšanu saņemšanas</w:t>
      </w:r>
      <w:r w:rsidRPr="00626279">
        <w:rPr>
          <w:color w:val="000000"/>
          <w:sz w:val="22"/>
          <w:szCs w:val="22"/>
        </w:rPr>
        <w:t>.</w:t>
      </w:r>
    </w:p>
    <w:p w14:paraId="77E071B9" w14:textId="77777777" w:rsidR="00626279" w:rsidRPr="00626279" w:rsidRDefault="00626279" w:rsidP="00626279">
      <w:pPr>
        <w:pBdr>
          <w:top w:val="nil"/>
          <w:left w:val="nil"/>
          <w:bottom w:val="nil"/>
          <w:right w:val="nil"/>
          <w:between w:val="nil"/>
        </w:pBdr>
        <w:tabs>
          <w:tab w:val="left" w:pos="567"/>
        </w:tabs>
        <w:ind w:left="567"/>
        <w:jc w:val="both"/>
        <w:rPr>
          <w:rFonts w:eastAsia="Calibri"/>
          <w:b/>
          <w:color w:val="000000"/>
          <w:sz w:val="22"/>
          <w:szCs w:val="22"/>
          <w:highlight w:val="yellow"/>
          <w:lang w:eastAsia="en-US"/>
        </w:rPr>
      </w:pPr>
    </w:p>
    <w:p w14:paraId="7877BBD7" w14:textId="77777777" w:rsidR="00626279" w:rsidRPr="00626279" w:rsidRDefault="00626279">
      <w:pPr>
        <w:numPr>
          <w:ilvl w:val="0"/>
          <w:numId w:val="64"/>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626279">
        <w:rPr>
          <w:rFonts w:eastAsia="Calibri"/>
          <w:b/>
          <w:color w:val="000000"/>
          <w:sz w:val="22"/>
          <w:szCs w:val="22"/>
          <w:lang w:eastAsia="en-US"/>
        </w:rPr>
        <w:t>NEPĀRVARAMAS VARAS APSTĀKĻI</w:t>
      </w:r>
    </w:p>
    <w:p w14:paraId="246E2E34" w14:textId="77777777" w:rsidR="00626279" w:rsidRPr="00626279" w:rsidRDefault="00626279" w:rsidP="00626279">
      <w:pPr>
        <w:pBdr>
          <w:top w:val="nil"/>
          <w:left w:val="nil"/>
          <w:bottom w:val="nil"/>
          <w:right w:val="nil"/>
          <w:between w:val="nil"/>
        </w:pBdr>
        <w:tabs>
          <w:tab w:val="left" w:pos="567"/>
        </w:tabs>
        <w:ind w:left="567" w:hanging="567"/>
        <w:rPr>
          <w:rFonts w:eastAsia="Calibri"/>
          <w:b/>
          <w:color w:val="000000"/>
          <w:sz w:val="22"/>
          <w:szCs w:val="22"/>
          <w:lang w:eastAsia="en-US"/>
        </w:rPr>
      </w:pPr>
    </w:p>
    <w:p w14:paraId="31EF478D"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398AAB7"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Pusei, kuru ietekmējuši nepārvaramas varas apstākļi, ir nekavējoties par to jāziņo otrai Pusei (pievienojot paziņojumam visu tās rīcībā esošo informāciju par nepārvaramas varas gadījumu un šī </w:t>
      </w:r>
      <w:r w:rsidRPr="00626279">
        <w:rPr>
          <w:rFonts w:eastAsia="Calibri"/>
          <w:color w:val="000000"/>
          <w:sz w:val="22"/>
          <w:szCs w:val="22"/>
          <w:lang w:eastAsia="en-US"/>
        </w:rPr>
        <w:lastRenderedPageBreak/>
        <w:t>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2D9F4B0"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Ja nepārvaramas varas apstākļu rezultātā Puse nevar izpildīt no Līguma izrietošās saistības ilgāk kā 30 (trīsdesmit) kalendārās dienas pēc kārtas, tad Pusei ir tiesības izbeigt Līgumu, paziņojot par to otrai Pusei. </w:t>
      </w:r>
    </w:p>
    <w:p w14:paraId="0E8CE559"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4E473FE7" w14:textId="77777777" w:rsidR="00626279" w:rsidRPr="00626279" w:rsidRDefault="00626279">
      <w:pPr>
        <w:numPr>
          <w:ilvl w:val="0"/>
          <w:numId w:val="64"/>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626279">
        <w:rPr>
          <w:rFonts w:eastAsia="Calibri"/>
          <w:b/>
          <w:color w:val="000000"/>
          <w:sz w:val="22"/>
          <w:szCs w:val="22"/>
          <w:lang w:eastAsia="en-US"/>
        </w:rPr>
        <w:t>STRĪDU ATRISINĀŠANA UN PUŠU ATBILDĪBA</w:t>
      </w:r>
    </w:p>
    <w:p w14:paraId="1E6B6014" w14:textId="77777777" w:rsidR="00626279" w:rsidRPr="00626279" w:rsidRDefault="00626279" w:rsidP="00626279">
      <w:pPr>
        <w:pBdr>
          <w:top w:val="nil"/>
          <w:left w:val="nil"/>
          <w:bottom w:val="nil"/>
          <w:right w:val="nil"/>
          <w:between w:val="nil"/>
        </w:pBdr>
        <w:tabs>
          <w:tab w:val="left" w:pos="426"/>
        </w:tabs>
        <w:ind w:left="426"/>
        <w:rPr>
          <w:rFonts w:eastAsia="Calibri"/>
          <w:color w:val="000000"/>
          <w:sz w:val="22"/>
          <w:szCs w:val="22"/>
          <w:lang w:eastAsia="en-US"/>
        </w:rPr>
      </w:pPr>
    </w:p>
    <w:p w14:paraId="1851ACF8"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065676F"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piedzīt no Nomnieka Iznomātājam radušos zaudējumus. </w:t>
      </w:r>
    </w:p>
    <w:p w14:paraId="1D3DCFCA"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67593047"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Līguma 10.2. un 10.3.punktā minētajos gadījumos Puses rakstiski vienojas par zaudējumu apmaksas kārtību un termiņu, kas nav ilgāks par 5 (pieciem) gadiem.</w:t>
      </w:r>
    </w:p>
    <w:p w14:paraId="639E00F6"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Puses </w:t>
      </w:r>
      <w:r w:rsidRPr="00626279">
        <w:rPr>
          <w:rFonts w:eastAsia="Calibri"/>
          <w:color w:val="000000"/>
          <w:sz w:val="22"/>
          <w:szCs w:val="22"/>
          <w:lang w:eastAsia="en-US"/>
        </w:rPr>
        <w:t xml:space="preserve">saskaņā ar normatīvo aktu prasībām savstarpēji ir materiāli </w:t>
      </w:r>
      <w:r w:rsidRPr="00626279">
        <w:rPr>
          <w:rFonts w:eastAsia="Calibri"/>
          <w:sz w:val="22"/>
          <w:szCs w:val="22"/>
          <w:lang w:eastAsia="en-US"/>
        </w:rPr>
        <w:t xml:space="preserve">atbildīgas par Līguma saistību pārkāpšanu, </w:t>
      </w:r>
      <w:r w:rsidRPr="00626279">
        <w:rPr>
          <w:rFonts w:eastAsia="Calibri"/>
          <w:color w:val="000000"/>
          <w:sz w:val="22"/>
          <w:szCs w:val="22"/>
          <w:lang w:eastAsia="en-US"/>
        </w:rPr>
        <w:t>kā arī par otrai Pusei radītajiem zaudējumiem.</w:t>
      </w:r>
    </w:p>
    <w:p w14:paraId="3F97D028"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Iznomātājs nav atbildīgs par Nomas objektā esošo Nomnieka vai trešo personu mantu, kā arī par </w:t>
      </w:r>
      <w:r w:rsidRPr="00626279">
        <w:rPr>
          <w:rFonts w:eastAsia="Calibri"/>
          <w:color w:val="000000"/>
          <w:sz w:val="22"/>
          <w:szCs w:val="22"/>
          <w:lang w:eastAsia="en-US"/>
        </w:rPr>
        <w:t>ievainojumiem, kas radušies cilvēkiem</w:t>
      </w:r>
      <w:r w:rsidRPr="00626279">
        <w:rPr>
          <w:rFonts w:eastAsia="Calibri"/>
          <w:sz w:val="22"/>
          <w:szCs w:val="22"/>
          <w:lang w:eastAsia="en-US"/>
        </w:rPr>
        <w:t xml:space="preserve"> Nomas objektā, </w:t>
      </w:r>
      <w:r w:rsidRPr="00626279">
        <w:rPr>
          <w:rFonts w:eastAsia="Calibri"/>
          <w:color w:val="000000"/>
          <w:sz w:val="22"/>
          <w:szCs w:val="22"/>
          <w:lang w:eastAsia="en-US"/>
        </w:rPr>
        <w:t>Nomnieka vainas dēļ, šajā gadījumā visus zaudējumus trešajām personām atlīdzina Nomnieks.</w:t>
      </w:r>
    </w:p>
    <w:p w14:paraId="3E1972DC"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71584413"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Nomnieka pretlikumīgu darbību gadījumā par šādām darbībām atbild tikai Nomnieks.</w:t>
      </w:r>
    </w:p>
    <w:p w14:paraId="62388B28"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neuzņemas atbildību par to, ja </w:t>
      </w:r>
      <w:r w:rsidRPr="00626279">
        <w:rPr>
          <w:rFonts w:eastAsia="Calibri"/>
          <w:iCs/>
          <w:sz w:val="22"/>
          <w:szCs w:val="22"/>
          <w:lang w:eastAsia="en-US"/>
        </w:rPr>
        <w:t xml:space="preserve">Nomnieks Nomas objektā </w:t>
      </w:r>
      <w:r w:rsidRPr="00626279">
        <w:rPr>
          <w:rFonts w:eastAsia="Calibri"/>
          <w:sz w:val="22"/>
          <w:szCs w:val="22"/>
          <w:lang w:eastAsia="en-US"/>
        </w:rPr>
        <w:t xml:space="preserve">nevarēs realizēt savu biznesa ieceri, un šajā sakarā </w:t>
      </w:r>
      <w:r w:rsidRPr="00626279">
        <w:rPr>
          <w:rFonts w:eastAsia="Calibri"/>
          <w:iCs/>
          <w:sz w:val="22"/>
          <w:szCs w:val="22"/>
          <w:lang w:eastAsia="en-US"/>
        </w:rPr>
        <w:t xml:space="preserve">Nomnieks </w:t>
      </w:r>
      <w:r w:rsidRPr="00626279">
        <w:rPr>
          <w:rFonts w:eastAsia="Calibri"/>
          <w:sz w:val="22"/>
          <w:szCs w:val="22"/>
          <w:lang w:eastAsia="en-US"/>
        </w:rPr>
        <w:t xml:space="preserve">uzņemas risku par visiem iespējamiem zaudējumiem. </w:t>
      </w:r>
    </w:p>
    <w:p w14:paraId="2E3F59EB"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4F6964C9"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194C59C0" w14:textId="77777777" w:rsidR="00626279" w:rsidRPr="00626279" w:rsidRDefault="00626279">
      <w:pPr>
        <w:numPr>
          <w:ilvl w:val="0"/>
          <w:numId w:val="64"/>
        </w:numPr>
        <w:pBdr>
          <w:top w:val="nil"/>
          <w:left w:val="nil"/>
          <w:bottom w:val="nil"/>
          <w:right w:val="nil"/>
          <w:between w:val="nil"/>
        </w:pBdr>
        <w:tabs>
          <w:tab w:val="left" w:pos="426"/>
        </w:tabs>
        <w:jc w:val="center"/>
        <w:rPr>
          <w:rFonts w:eastAsia="Calibri"/>
          <w:color w:val="000000"/>
          <w:sz w:val="22"/>
          <w:szCs w:val="22"/>
          <w:lang w:eastAsia="en-US"/>
        </w:rPr>
      </w:pPr>
      <w:r w:rsidRPr="00626279">
        <w:rPr>
          <w:rFonts w:eastAsia="Calibri"/>
          <w:b/>
          <w:color w:val="000000"/>
          <w:sz w:val="22"/>
          <w:szCs w:val="22"/>
          <w:lang w:eastAsia="en-US"/>
        </w:rPr>
        <w:t>CITI NOTEIKUMI</w:t>
      </w:r>
    </w:p>
    <w:p w14:paraId="211BCF5A" w14:textId="77777777" w:rsidR="00626279" w:rsidRPr="00626279" w:rsidRDefault="00626279" w:rsidP="00626279">
      <w:pPr>
        <w:pBdr>
          <w:top w:val="nil"/>
          <w:left w:val="nil"/>
          <w:bottom w:val="nil"/>
          <w:right w:val="nil"/>
          <w:between w:val="nil"/>
        </w:pBdr>
        <w:tabs>
          <w:tab w:val="left" w:pos="426"/>
        </w:tabs>
        <w:ind w:left="360"/>
        <w:rPr>
          <w:rFonts w:eastAsia="Calibri"/>
          <w:color w:val="000000"/>
          <w:sz w:val="22"/>
          <w:szCs w:val="22"/>
          <w:lang w:eastAsia="en-US"/>
        </w:rPr>
      </w:pPr>
    </w:p>
    <w:p w14:paraId="42EE76CD"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51507EC6"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Līgums ir saistošs Pušu tiesību un saistību pārņēmējiem.</w:t>
      </w:r>
    </w:p>
    <w:p w14:paraId="181C45C7"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kāds no Līguma noteikumiem zaudē juridisko spēku, tas neietekmē pārējo noteikumu un Līguma kopumā esamību.</w:t>
      </w:r>
    </w:p>
    <w:p w14:paraId="0FADA096"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Līgumā neregulētajām tiesiskajām attiecībām piemērojami normatīvie akti.</w:t>
      </w:r>
    </w:p>
    <w:p w14:paraId="12F6644D"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11728E3B"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rekvizītu maiņu Nomniekam ir jāpaziņo Iznomātājam 5 (piecu) darba dienu laikā pēc veiktajām izmaiņām.</w:t>
      </w:r>
    </w:p>
    <w:p w14:paraId="72C72002"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izpildes uzraudzībai un kontrolei Puses pilnvaro šādas kontaktpersonas: </w:t>
      </w:r>
    </w:p>
    <w:p w14:paraId="5C23DDDE" w14:textId="77777777" w:rsidR="00626279" w:rsidRPr="00626279" w:rsidRDefault="00626279">
      <w:pPr>
        <w:numPr>
          <w:ilvl w:val="2"/>
          <w:numId w:val="64"/>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t xml:space="preserve">Iznomātāja kontaktpersona ir _______, tālrunis ________, e-pasts: ___________; </w:t>
      </w:r>
    </w:p>
    <w:p w14:paraId="67037246" w14:textId="77777777" w:rsidR="00626279" w:rsidRPr="00626279" w:rsidRDefault="00626279">
      <w:pPr>
        <w:numPr>
          <w:ilvl w:val="2"/>
          <w:numId w:val="64"/>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lastRenderedPageBreak/>
        <w:t>Nomnieka kontaktpersona ir ________, tālrunis ________, e-pasts: ___________.</w:t>
      </w:r>
    </w:p>
    <w:p w14:paraId="0A43E576" w14:textId="77777777" w:rsidR="00626279" w:rsidRPr="00626279" w:rsidRDefault="00626279">
      <w:pPr>
        <w:numPr>
          <w:ilvl w:val="1"/>
          <w:numId w:val="6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Līgums sastādīts un parakstīts 3 (trīs) eksemplāros uz __ lapām katrs, 2 (divi) Iznomātājam un 1 (viens) – Nomniekam. Visiem eksemplāriem ir vienāds juridisks spēks. </w:t>
      </w:r>
    </w:p>
    <w:p w14:paraId="69C6A746"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050C063E" w14:textId="77777777" w:rsidR="00626279" w:rsidRPr="00626279" w:rsidRDefault="00626279">
      <w:pPr>
        <w:numPr>
          <w:ilvl w:val="0"/>
          <w:numId w:val="64"/>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PUŠU REKVIZĪTI UN PARAKSTI</w:t>
      </w:r>
    </w:p>
    <w:p w14:paraId="39583BE2" w14:textId="77777777" w:rsidR="00626279" w:rsidRPr="00626279" w:rsidRDefault="00626279" w:rsidP="00626279">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626279" w:rsidRPr="00626279" w14:paraId="3D202A0D" w14:textId="77777777" w:rsidTr="00873076">
        <w:tc>
          <w:tcPr>
            <w:tcW w:w="4249" w:type="dxa"/>
            <w:tcBorders>
              <w:top w:val="nil"/>
              <w:left w:val="nil"/>
              <w:bottom w:val="nil"/>
              <w:right w:val="nil"/>
            </w:tcBorders>
          </w:tcPr>
          <w:p w14:paraId="08FE3242" w14:textId="77777777" w:rsidR="00626279" w:rsidRPr="00626279" w:rsidRDefault="00626279" w:rsidP="00626279">
            <w:pPr>
              <w:jc w:val="both"/>
              <w:rPr>
                <w:smallCaps/>
                <w:sz w:val="22"/>
                <w:szCs w:val="22"/>
              </w:rPr>
            </w:pPr>
            <w:r w:rsidRPr="00626279">
              <w:rPr>
                <w:b/>
                <w:smallCaps/>
                <w:sz w:val="22"/>
                <w:szCs w:val="22"/>
              </w:rPr>
              <w:t>IZNOMĀTĀJS</w:t>
            </w:r>
          </w:p>
          <w:p w14:paraId="1ADAC9B2" w14:textId="77777777" w:rsidR="00626279" w:rsidRPr="00626279" w:rsidRDefault="00626279" w:rsidP="00626279">
            <w:pPr>
              <w:jc w:val="both"/>
              <w:rPr>
                <w:sz w:val="22"/>
                <w:szCs w:val="22"/>
              </w:rPr>
            </w:pPr>
            <w:r w:rsidRPr="00626279">
              <w:rPr>
                <w:sz w:val="22"/>
                <w:szCs w:val="22"/>
              </w:rPr>
              <w:t>Gulbenes novada pašvaldība</w:t>
            </w:r>
          </w:p>
          <w:p w14:paraId="56788296" w14:textId="77777777" w:rsidR="00626279" w:rsidRPr="00626279" w:rsidRDefault="00626279" w:rsidP="00626279">
            <w:pPr>
              <w:jc w:val="both"/>
              <w:rPr>
                <w:sz w:val="22"/>
                <w:szCs w:val="22"/>
              </w:rPr>
            </w:pPr>
            <w:proofErr w:type="spellStart"/>
            <w:r w:rsidRPr="00626279">
              <w:rPr>
                <w:sz w:val="22"/>
                <w:szCs w:val="22"/>
              </w:rPr>
              <w:t>Reģ</w:t>
            </w:r>
            <w:proofErr w:type="spellEnd"/>
            <w:r w:rsidRPr="00626279">
              <w:rPr>
                <w:sz w:val="22"/>
                <w:szCs w:val="22"/>
              </w:rPr>
              <w:t>. Nr. 90000017472</w:t>
            </w:r>
          </w:p>
          <w:p w14:paraId="683694EC" w14:textId="77777777" w:rsidR="00626279" w:rsidRPr="00626279" w:rsidRDefault="00626279" w:rsidP="00626279">
            <w:pPr>
              <w:jc w:val="both"/>
              <w:rPr>
                <w:sz w:val="22"/>
                <w:szCs w:val="22"/>
              </w:rPr>
            </w:pPr>
            <w:r w:rsidRPr="00626279">
              <w:rPr>
                <w:sz w:val="22"/>
                <w:szCs w:val="22"/>
              </w:rPr>
              <w:t xml:space="preserve">Juridiskā adrese: Ābeļu iela 2, Gulbene, </w:t>
            </w:r>
          </w:p>
          <w:p w14:paraId="10FC192C" w14:textId="77777777" w:rsidR="00626279" w:rsidRPr="00626279" w:rsidRDefault="00626279" w:rsidP="00626279">
            <w:pPr>
              <w:jc w:val="both"/>
              <w:rPr>
                <w:sz w:val="22"/>
                <w:szCs w:val="22"/>
              </w:rPr>
            </w:pPr>
            <w:r w:rsidRPr="00626279">
              <w:rPr>
                <w:sz w:val="22"/>
                <w:szCs w:val="22"/>
              </w:rPr>
              <w:t>Gulbenes novads, LV–4401</w:t>
            </w:r>
          </w:p>
          <w:p w14:paraId="325E74FE" w14:textId="77777777" w:rsidR="00626279" w:rsidRPr="00626279" w:rsidRDefault="00626279" w:rsidP="00626279">
            <w:pPr>
              <w:jc w:val="both"/>
              <w:rPr>
                <w:sz w:val="22"/>
                <w:szCs w:val="22"/>
              </w:rPr>
            </w:pPr>
            <w:r w:rsidRPr="00626279">
              <w:rPr>
                <w:color w:val="000000"/>
                <w:sz w:val="22"/>
                <w:szCs w:val="22"/>
              </w:rPr>
              <w:t>AS “SEB banka”</w:t>
            </w:r>
          </w:p>
          <w:p w14:paraId="6CBAFD1A" w14:textId="77777777" w:rsidR="00626279" w:rsidRPr="00626279" w:rsidRDefault="00626279" w:rsidP="00626279">
            <w:pPr>
              <w:jc w:val="both"/>
              <w:rPr>
                <w:color w:val="000000"/>
                <w:sz w:val="22"/>
                <w:szCs w:val="22"/>
              </w:rPr>
            </w:pPr>
            <w:r w:rsidRPr="00626279">
              <w:rPr>
                <w:color w:val="000000"/>
                <w:sz w:val="22"/>
                <w:szCs w:val="22"/>
              </w:rPr>
              <w:t>Kods UNLALV2X</w:t>
            </w:r>
          </w:p>
          <w:p w14:paraId="5C8CBD90" w14:textId="77777777" w:rsidR="00626279" w:rsidRPr="00626279" w:rsidRDefault="00626279" w:rsidP="00626279">
            <w:pPr>
              <w:jc w:val="both"/>
              <w:rPr>
                <w:sz w:val="22"/>
                <w:szCs w:val="22"/>
              </w:rPr>
            </w:pPr>
            <w:r w:rsidRPr="00626279">
              <w:rPr>
                <w:color w:val="000000"/>
                <w:sz w:val="22"/>
                <w:szCs w:val="22"/>
              </w:rPr>
              <w:t>Konts Nr. LV03UNLA0050014339919</w:t>
            </w:r>
          </w:p>
          <w:p w14:paraId="1E51258A" w14:textId="77777777" w:rsidR="00626279" w:rsidRPr="00626279" w:rsidRDefault="00626279" w:rsidP="00626279">
            <w:pPr>
              <w:jc w:val="both"/>
              <w:rPr>
                <w:color w:val="000000"/>
                <w:sz w:val="22"/>
                <w:szCs w:val="22"/>
              </w:rPr>
            </w:pPr>
            <w:r w:rsidRPr="00626279">
              <w:rPr>
                <w:color w:val="000000"/>
                <w:sz w:val="22"/>
                <w:szCs w:val="22"/>
              </w:rPr>
              <w:t>AS “Citadele banka”</w:t>
            </w:r>
          </w:p>
          <w:p w14:paraId="2A19EC03" w14:textId="77777777" w:rsidR="00626279" w:rsidRPr="00626279" w:rsidRDefault="00626279" w:rsidP="00626279">
            <w:pPr>
              <w:jc w:val="both"/>
              <w:rPr>
                <w:sz w:val="22"/>
                <w:szCs w:val="22"/>
              </w:rPr>
            </w:pPr>
            <w:r w:rsidRPr="00626279">
              <w:rPr>
                <w:color w:val="000000"/>
                <w:sz w:val="22"/>
                <w:szCs w:val="22"/>
              </w:rPr>
              <w:t>Kods PARXLV22</w:t>
            </w:r>
          </w:p>
          <w:p w14:paraId="3F7FF081" w14:textId="77777777" w:rsidR="00626279" w:rsidRPr="00626279" w:rsidRDefault="00626279" w:rsidP="00626279">
            <w:pPr>
              <w:jc w:val="both"/>
              <w:rPr>
                <w:sz w:val="22"/>
                <w:szCs w:val="22"/>
              </w:rPr>
            </w:pPr>
            <w:r w:rsidRPr="00626279">
              <w:rPr>
                <w:color w:val="000000"/>
                <w:sz w:val="22"/>
                <w:szCs w:val="22"/>
              </w:rPr>
              <w:t xml:space="preserve">Konts Nr. LV41PARX0012592250001 </w:t>
            </w:r>
          </w:p>
          <w:p w14:paraId="2A3A4E4B" w14:textId="77777777" w:rsidR="00626279" w:rsidRPr="00626279" w:rsidRDefault="00626279" w:rsidP="00626279">
            <w:pPr>
              <w:jc w:val="both"/>
              <w:rPr>
                <w:color w:val="000000"/>
                <w:sz w:val="22"/>
                <w:szCs w:val="22"/>
              </w:rPr>
            </w:pPr>
            <w:r w:rsidRPr="00626279">
              <w:rPr>
                <w:color w:val="000000"/>
                <w:sz w:val="22"/>
                <w:szCs w:val="22"/>
              </w:rPr>
              <w:t>AS “Swedbank”</w:t>
            </w:r>
          </w:p>
          <w:p w14:paraId="19DA6D63" w14:textId="77777777" w:rsidR="00626279" w:rsidRPr="00626279" w:rsidRDefault="00626279" w:rsidP="00626279">
            <w:pPr>
              <w:jc w:val="both"/>
              <w:rPr>
                <w:sz w:val="22"/>
                <w:szCs w:val="22"/>
              </w:rPr>
            </w:pPr>
            <w:r w:rsidRPr="00626279">
              <w:rPr>
                <w:color w:val="000000"/>
                <w:sz w:val="22"/>
                <w:szCs w:val="22"/>
              </w:rPr>
              <w:t>Kods HABALV22</w:t>
            </w:r>
          </w:p>
          <w:p w14:paraId="6BA33625" w14:textId="77777777" w:rsidR="00626279" w:rsidRPr="00626279" w:rsidRDefault="00626279" w:rsidP="00626279">
            <w:pPr>
              <w:jc w:val="both"/>
              <w:rPr>
                <w:sz w:val="22"/>
                <w:szCs w:val="22"/>
              </w:rPr>
            </w:pPr>
            <w:r w:rsidRPr="00626279">
              <w:rPr>
                <w:color w:val="000000"/>
                <w:sz w:val="22"/>
                <w:szCs w:val="22"/>
              </w:rPr>
              <w:t>Konts Nr. LV52HABA0551026528581</w:t>
            </w:r>
          </w:p>
        </w:tc>
        <w:tc>
          <w:tcPr>
            <w:tcW w:w="292" w:type="dxa"/>
            <w:tcBorders>
              <w:top w:val="nil"/>
              <w:left w:val="nil"/>
              <w:bottom w:val="nil"/>
              <w:right w:val="nil"/>
            </w:tcBorders>
          </w:tcPr>
          <w:p w14:paraId="6F6118B5" w14:textId="77777777" w:rsidR="00626279" w:rsidRPr="00626279" w:rsidRDefault="00626279" w:rsidP="00626279">
            <w:pPr>
              <w:rPr>
                <w:sz w:val="22"/>
                <w:szCs w:val="22"/>
              </w:rPr>
            </w:pPr>
          </w:p>
        </w:tc>
        <w:tc>
          <w:tcPr>
            <w:tcW w:w="426" w:type="dxa"/>
            <w:tcBorders>
              <w:top w:val="nil"/>
              <w:left w:val="nil"/>
              <w:bottom w:val="nil"/>
              <w:right w:val="nil"/>
            </w:tcBorders>
          </w:tcPr>
          <w:p w14:paraId="7AFDCDEA" w14:textId="77777777" w:rsidR="00626279" w:rsidRPr="00626279" w:rsidRDefault="00626279" w:rsidP="00626279">
            <w:pPr>
              <w:widowControl w:val="0"/>
              <w:jc w:val="both"/>
              <w:rPr>
                <w:sz w:val="22"/>
                <w:szCs w:val="22"/>
              </w:rPr>
            </w:pPr>
          </w:p>
        </w:tc>
        <w:tc>
          <w:tcPr>
            <w:tcW w:w="284" w:type="dxa"/>
            <w:tcBorders>
              <w:top w:val="nil"/>
              <w:left w:val="nil"/>
              <w:bottom w:val="nil"/>
              <w:right w:val="nil"/>
            </w:tcBorders>
          </w:tcPr>
          <w:p w14:paraId="75D17514" w14:textId="77777777" w:rsidR="00626279" w:rsidRPr="00626279" w:rsidRDefault="00626279" w:rsidP="00626279">
            <w:pPr>
              <w:widowControl w:val="0"/>
              <w:jc w:val="both"/>
              <w:rPr>
                <w:sz w:val="22"/>
                <w:szCs w:val="22"/>
              </w:rPr>
            </w:pPr>
          </w:p>
        </w:tc>
        <w:tc>
          <w:tcPr>
            <w:tcW w:w="4124" w:type="dxa"/>
            <w:tcBorders>
              <w:top w:val="nil"/>
              <w:left w:val="nil"/>
              <w:bottom w:val="nil"/>
              <w:right w:val="nil"/>
            </w:tcBorders>
          </w:tcPr>
          <w:p w14:paraId="7F856FD5" w14:textId="77777777" w:rsidR="00626279" w:rsidRPr="00626279" w:rsidRDefault="00626279" w:rsidP="00626279">
            <w:pPr>
              <w:widowControl w:val="0"/>
              <w:jc w:val="both"/>
              <w:rPr>
                <w:sz w:val="22"/>
                <w:szCs w:val="22"/>
              </w:rPr>
            </w:pPr>
            <w:r w:rsidRPr="00626279">
              <w:rPr>
                <w:b/>
                <w:sz w:val="22"/>
                <w:szCs w:val="22"/>
              </w:rPr>
              <w:t>NOMNIEKS</w:t>
            </w:r>
          </w:p>
        </w:tc>
      </w:tr>
      <w:tr w:rsidR="00626279" w:rsidRPr="00626279" w14:paraId="1A47CC9A" w14:textId="77777777" w:rsidTr="00873076">
        <w:tc>
          <w:tcPr>
            <w:tcW w:w="4249" w:type="dxa"/>
            <w:tcBorders>
              <w:top w:val="nil"/>
              <w:left w:val="nil"/>
              <w:bottom w:val="nil"/>
              <w:right w:val="nil"/>
            </w:tcBorders>
          </w:tcPr>
          <w:p w14:paraId="15FA0F50" w14:textId="77777777" w:rsidR="00626279" w:rsidRPr="00626279" w:rsidRDefault="00626279" w:rsidP="00626279">
            <w:pPr>
              <w:jc w:val="both"/>
              <w:rPr>
                <w:sz w:val="22"/>
                <w:szCs w:val="22"/>
              </w:rPr>
            </w:pPr>
            <w:r w:rsidRPr="00626279">
              <w:rPr>
                <w:sz w:val="22"/>
                <w:szCs w:val="22"/>
              </w:rPr>
              <w:t>____________________________________</w:t>
            </w:r>
          </w:p>
          <w:p w14:paraId="352A3AB1" w14:textId="77777777" w:rsidR="00626279" w:rsidRPr="00626279" w:rsidRDefault="00626279" w:rsidP="00626279">
            <w:pPr>
              <w:rPr>
                <w:sz w:val="22"/>
                <w:szCs w:val="22"/>
              </w:rPr>
            </w:pPr>
            <w:r w:rsidRPr="00626279">
              <w:rPr>
                <w:sz w:val="22"/>
                <w:szCs w:val="22"/>
              </w:rPr>
              <w:t>__/____/2022/ (____.________)</w:t>
            </w:r>
          </w:p>
        </w:tc>
        <w:tc>
          <w:tcPr>
            <w:tcW w:w="292" w:type="dxa"/>
            <w:tcBorders>
              <w:top w:val="nil"/>
              <w:left w:val="nil"/>
              <w:bottom w:val="nil"/>
              <w:right w:val="nil"/>
            </w:tcBorders>
          </w:tcPr>
          <w:p w14:paraId="301A6ED8" w14:textId="77777777" w:rsidR="00626279" w:rsidRPr="00626279" w:rsidRDefault="00626279" w:rsidP="00626279">
            <w:pPr>
              <w:jc w:val="right"/>
              <w:rPr>
                <w:sz w:val="22"/>
                <w:szCs w:val="22"/>
              </w:rPr>
            </w:pPr>
          </w:p>
        </w:tc>
        <w:tc>
          <w:tcPr>
            <w:tcW w:w="426" w:type="dxa"/>
            <w:tcBorders>
              <w:top w:val="nil"/>
              <w:left w:val="nil"/>
              <w:bottom w:val="nil"/>
              <w:right w:val="nil"/>
            </w:tcBorders>
          </w:tcPr>
          <w:p w14:paraId="011B2672" w14:textId="77777777" w:rsidR="00626279" w:rsidRPr="00626279" w:rsidRDefault="00626279" w:rsidP="00626279">
            <w:pPr>
              <w:rPr>
                <w:sz w:val="22"/>
                <w:szCs w:val="22"/>
              </w:rPr>
            </w:pPr>
          </w:p>
        </w:tc>
        <w:tc>
          <w:tcPr>
            <w:tcW w:w="284" w:type="dxa"/>
            <w:tcBorders>
              <w:top w:val="nil"/>
              <w:left w:val="nil"/>
              <w:bottom w:val="nil"/>
              <w:right w:val="nil"/>
            </w:tcBorders>
          </w:tcPr>
          <w:p w14:paraId="099E8BF4" w14:textId="77777777" w:rsidR="00626279" w:rsidRPr="00626279" w:rsidRDefault="00626279" w:rsidP="00626279">
            <w:pPr>
              <w:rPr>
                <w:sz w:val="22"/>
                <w:szCs w:val="22"/>
              </w:rPr>
            </w:pPr>
          </w:p>
        </w:tc>
        <w:tc>
          <w:tcPr>
            <w:tcW w:w="4124" w:type="dxa"/>
            <w:tcBorders>
              <w:top w:val="nil"/>
              <w:left w:val="nil"/>
              <w:bottom w:val="nil"/>
              <w:right w:val="nil"/>
            </w:tcBorders>
          </w:tcPr>
          <w:p w14:paraId="226BCD63" w14:textId="77777777" w:rsidR="00626279" w:rsidRPr="00626279" w:rsidRDefault="00626279" w:rsidP="00626279">
            <w:pPr>
              <w:jc w:val="both"/>
              <w:rPr>
                <w:sz w:val="22"/>
                <w:szCs w:val="22"/>
              </w:rPr>
            </w:pPr>
            <w:r w:rsidRPr="00626279">
              <w:rPr>
                <w:sz w:val="22"/>
                <w:szCs w:val="22"/>
              </w:rPr>
              <w:t>___________________________________</w:t>
            </w:r>
          </w:p>
          <w:p w14:paraId="1CB3015B" w14:textId="77777777" w:rsidR="00626279" w:rsidRPr="00626279" w:rsidRDefault="00626279" w:rsidP="00626279">
            <w:pPr>
              <w:rPr>
                <w:sz w:val="22"/>
                <w:szCs w:val="22"/>
              </w:rPr>
            </w:pPr>
            <w:r w:rsidRPr="00626279">
              <w:rPr>
                <w:sz w:val="22"/>
                <w:szCs w:val="22"/>
              </w:rPr>
              <w:t>__/____/2022/ (____.________)</w:t>
            </w:r>
          </w:p>
        </w:tc>
      </w:tr>
    </w:tbl>
    <w:p w14:paraId="4F80E52E" w14:textId="77777777" w:rsidR="00626279" w:rsidRPr="00626279" w:rsidRDefault="00626279" w:rsidP="00626279">
      <w:pPr>
        <w:jc w:val="both"/>
        <w:rPr>
          <w:sz w:val="22"/>
          <w:szCs w:val="22"/>
        </w:rPr>
      </w:pPr>
    </w:p>
    <w:p w14:paraId="186E72DB" w14:textId="77777777" w:rsidR="00664CE2" w:rsidRDefault="00664CE2">
      <w:pPr>
        <w:spacing w:after="160" w:line="259" w:lineRule="auto"/>
        <w:rPr>
          <w:snapToGrid w:val="0"/>
        </w:rPr>
      </w:pPr>
      <w:r>
        <w:rPr>
          <w:snapToGrid w:val="0"/>
        </w:rPr>
        <w:br w:type="page"/>
      </w:r>
    </w:p>
    <w:p w14:paraId="1ABF5B27" w14:textId="0803E4D5" w:rsidR="00626279" w:rsidRPr="00626279" w:rsidRDefault="00626279" w:rsidP="00626279">
      <w:pPr>
        <w:widowControl w:val="0"/>
        <w:snapToGrid w:val="0"/>
        <w:ind w:right="858"/>
        <w:jc w:val="right"/>
        <w:rPr>
          <w:snapToGrid w:val="0"/>
        </w:rPr>
      </w:pPr>
      <w:r w:rsidRPr="00626279">
        <w:rPr>
          <w:snapToGrid w:val="0"/>
        </w:rPr>
        <w:lastRenderedPageBreak/>
        <w:t>1.pielikums</w:t>
      </w:r>
    </w:p>
    <w:p w14:paraId="3A18AF06" w14:textId="77777777" w:rsidR="00626279" w:rsidRPr="00626279" w:rsidRDefault="00626279" w:rsidP="00626279">
      <w:pPr>
        <w:widowControl w:val="0"/>
        <w:snapToGrid w:val="0"/>
        <w:ind w:right="858"/>
        <w:jc w:val="right"/>
        <w:rPr>
          <w:snapToGrid w:val="0"/>
        </w:rPr>
      </w:pPr>
      <w:r w:rsidRPr="00626279">
        <w:rPr>
          <w:snapToGrid w:val="0"/>
        </w:rPr>
        <w:t xml:space="preserve">__.__.2022. nekustamā īpašuma nomas līgumam </w:t>
      </w:r>
    </w:p>
    <w:p w14:paraId="5FFF5A6F" w14:textId="77777777" w:rsidR="00626279" w:rsidRPr="00626279" w:rsidRDefault="00626279" w:rsidP="00626279">
      <w:pPr>
        <w:widowControl w:val="0"/>
        <w:snapToGrid w:val="0"/>
        <w:rPr>
          <w:snapToGrid w:val="0"/>
        </w:rPr>
      </w:pPr>
      <w:r w:rsidRPr="00626279">
        <w:rPr>
          <w:rFonts w:ascii="Calibri" w:eastAsia="Calibri" w:hAnsi="Calibri"/>
          <w:noProof/>
          <w:sz w:val="22"/>
          <w:szCs w:val="22"/>
        </w:rPr>
        <w:drawing>
          <wp:anchor distT="0" distB="0" distL="114300" distR="114300" simplePos="0" relativeHeight="251662336" behindDoc="1" locked="0" layoutInCell="1" allowOverlap="1" wp14:anchorId="3B113E2E" wp14:editId="1F8B3917">
            <wp:simplePos x="0" y="0"/>
            <wp:positionH relativeFrom="margin">
              <wp:posOffset>-182880</wp:posOffset>
            </wp:positionH>
            <wp:positionV relativeFrom="paragraph">
              <wp:posOffset>184068</wp:posOffset>
            </wp:positionV>
            <wp:extent cx="11177270" cy="7901940"/>
            <wp:effectExtent l="0" t="0" r="5080" b="3810"/>
            <wp:wrapTight wrapText="bothSides">
              <wp:wrapPolygon edited="0">
                <wp:start x="0" y="0"/>
                <wp:lineTo x="0" y="21558"/>
                <wp:lineTo x="21573" y="21558"/>
                <wp:lineTo x="21573" y="0"/>
                <wp:lineTo x="0" y="0"/>
              </wp:wrapPolygon>
            </wp:wrapTight>
            <wp:docPr id="160" name="Attēls 160" descr="C:\Users\INETA~1.OTV\AppData\Local\Temp\pid-1888\doc0691692022082314473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6920220823144736_001.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177270" cy="790194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18649" w:tblpY="3649"/>
        <w:tblW w:w="3986" w:type="dxa"/>
        <w:tblLook w:val="04A0" w:firstRow="1" w:lastRow="0" w:firstColumn="1" w:lastColumn="0" w:noHBand="0" w:noVBand="1"/>
      </w:tblPr>
      <w:tblGrid>
        <w:gridCol w:w="705"/>
        <w:gridCol w:w="1842"/>
        <w:gridCol w:w="1439"/>
      </w:tblGrid>
      <w:tr w:rsidR="00626279" w:rsidRPr="00626279" w14:paraId="648D5FF9" w14:textId="77777777" w:rsidTr="00873076">
        <w:trPr>
          <w:trHeight w:val="416"/>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D4BAF" w14:textId="77777777" w:rsidR="00626279" w:rsidRPr="00626279" w:rsidRDefault="00626279" w:rsidP="00626279">
            <w:pPr>
              <w:jc w:val="center"/>
              <w:rPr>
                <w:color w:val="000000"/>
                <w:sz w:val="20"/>
                <w:szCs w:val="20"/>
              </w:rPr>
            </w:pPr>
            <w:r w:rsidRPr="00626279">
              <w:rPr>
                <w:b/>
                <w:bCs/>
                <w:color w:val="000000"/>
                <w:sz w:val="20"/>
                <w:szCs w:val="20"/>
              </w:rPr>
              <w:t>Ēkas 1.stāva telpu eksplikācija</w:t>
            </w:r>
          </w:p>
        </w:tc>
      </w:tr>
      <w:tr w:rsidR="00626279" w:rsidRPr="00626279" w14:paraId="35D58307" w14:textId="77777777" w:rsidTr="00873076">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EA7C6C6" w14:textId="77777777" w:rsidR="00626279" w:rsidRPr="00626279" w:rsidRDefault="00626279" w:rsidP="00626279">
            <w:pPr>
              <w:rPr>
                <w:b/>
                <w:iCs/>
                <w:color w:val="000000"/>
                <w:sz w:val="20"/>
                <w:szCs w:val="20"/>
              </w:rPr>
            </w:pPr>
            <w:r w:rsidRPr="00626279">
              <w:rPr>
                <w:b/>
                <w:iCs/>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hideMark/>
          </w:tcPr>
          <w:p w14:paraId="25816250" w14:textId="77777777" w:rsidR="00626279" w:rsidRPr="00626279" w:rsidRDefault="00626279" w:rsidP="00626279">
            <w:pPr>
              <w:rPr>
                <w:b/>
                <w:iCs/>
                <w:color w:val="000000"/>
                <w:sz w:val="20"/>
                <w:szCs w:val="20"/>
              </w:rPr>
            </w:pPr>
            <w:r w:rsidRPr="0062627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6FA55C5E" w14:textId="77777777" w:rsidR="00626279" w:rsidRPr="00626279" w:rsidRDefault="00626279" w:rsidP="00626279">
            <w:pPr>
              <w:jc w:val="center"/>
              <w:rPr>
                <w:b/>
                <w:iCs/>
                <w:color w:val="000000"/>
                <w:sz w:val="20"/>
                <w:szCs w:val="20"/>
              </w:rPr>
            </w:pPr>
            <w:r w:rsidRPr="00626279">
              <w:rPr>
                <w:b/>
                <w:iCs/>
                <w:color w:val="000000"/>
                <w:sz w:val="20"/>
                <w:szCs w:val="20"/>
              </w:rPr>
              <w:t>Platība (m</w:t>
            </w:r>
            <w:r w:rsidRPr="00626279">
              <w:rPr>
                <w:b/>
                <w:iCs/>
                <w:color w:val="000000"/>
                <w:sz w:val="20"/>
                <w:szCs w:val="20"/>
                <w:vertAlign w:val="superscript"/>
              </w:rPr>
              <w:t>2</w:t>
            </w:r>
            <w:r w:rsidRPr="00626279">
              <w:rPr>
                <w:b/>
                <w:iCs/>
                <w:color w:val="000000"/>
                <w:sz w:val="20"/>
                <w:szCs w:val="20"/>
              </w:rPr>
              <w:t>)</w:t>
            </w:r>
          </w:p>
        </w:tc>
      </w:tr>
      <w:tr w:rsidR="00626279" w:rsidRPr="00626279" w14:paraId="1EFD827F" w14:textId="77777777" w:rsidTr="00873076">
        <w:trPr>
          <w:trHeight w:val="166"/>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B106734" w14:textId="77777777" w:rsidR="00626279" w:rsidRPr="00626279" w:rsidRDefault="00626279" w:rsidP="00626279">
            <w:pPr>
              <w:jc w:val="center"/>
              <w:rPr>
                <w:color w:val="000000"/>
                <w:sz w:val="20"/>
                <w:szCs w:val="20"/>
              </w:rPr>
            </w:pPr>
            <w:r w:rsidRPr="00626279">
              <w:rPr>
                <w:color w:val="000000"/>
                <w:sz w:val="20"/>
                <w:szCs w:val="20"/>
              </w:rPr>
              <w:t>1.3</w:t>
            </w:r>
          </w:p>
        </w:tc>
        <w:tc>
          <w:tcPr>
            <w:tcW w:w="1842" w:type="dxa"/>
            <w:tcBorders>
              <w:top w:val="nil"/>
              <w:left w:val="nil"/>
              <w:bottom w:val="single" w:sz="4" w:space="0" w:color="auto"/>
              <w:right w:val="single" w:sz="4" w:space="0" w:color="auto"/>
            </w:tcBorders>
            <w:shd w:val="clear" w:color="auto" w:fill="auto"/>
            <w:noWrap/>
            <w:vAlign w:val="bottom"/>
            <w:hideMark/>
          </w:tcPr>
          <w:p w14:paraId="1F54108E" w14:textId="77777777" w:rsidR="00626279" w:rsidRPr="00626279" w:rsidRDefault="00626279" w:rsidP="00626279">
            <w:pPr>
              <w:rPr>
                <w:color w:val="000000"/>
                <w:sz w:val="20"/>
                <w:szCs w:val="20"/>
              </w:rPr>
            </w:pPr>
            <w:r w:rsidRPr="00626279">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bottom"/>
          </w:tcPr>
          <w:p w14:paraId="770BE92E" w14:textId="77777777" w:rsidR="00626279" w:rsidRPr="00626279" w:rsidRDefault="00626279" w:rsidP="00626279">
            <w:pPr>
              <w:jc w:val="center"/>
              <w:rPr>
                <w:color w:val="000000"/>
                <w:sz w:val="20"/>
                <w:szCs w:val="20"/>
              </w:rPr>
            </w:pPr>
            <w:r w:rsidRPr="00626279">
              <w:rPr>
                <w:color w:val="000000"/>
                <w:sz w:val="20"/>
                <w:szCs w:val="20"/>
              </w:rPr>
              <w:t>1534,73</w:t>
            </w:r>
          </w:p>
        </w:tc>
      </w:tr>
      <w:tr w:rsidR="00626279" w:rsidRPr="00626279" w14:paraId="01E182F4" w14:textId="77777777" w:rsidTr="00873076">
        <w:trPr>
          <w:trHeight w:val="21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E84147B" w14:textId="77777777" w:rsidR="00626279" w:rsidRPr="00626279" w:rsidRDefault="00626279" w:rsidP="00626279">
            <w:pPr>
              <w:jc w:val="center"/>
              <w:rPr>
                <w:color w:val="000000"/>
                <w:sz w:val="20"/>
                <w:szCs w:val="20"/>
              </w:rPr>
            </w:pPr>
            <w:r w:rsidRPr="00626279">
              <w:rPr>
                <w:color w:val="000000"/>
                <w:sz w:val="20"/>
                <w:szCs w:val="20"/>
              </w:rPr>
              <w:t>1.26</w:t>
            </w:r>
          </w:p>
        </w:tc>
        <w:tc>
          <w:tcPr>
            <w:tcW w:w="1842" w:type="dxa"/>
            <w:tcBorders>
              <w:top w:val="nil"/>
              <w:left w:val="nil"/>
              <w:bottom w:val="single" w:sz="4" w:space="0" w:color="auto"/>
              <w:right w:val="single" w:sz="4" w:space="0" w:color="auto"/>
            </w:tcBorders>
            <w:shd w:val="clear" w:color="auto" w:fill="auto"/>
            <w:noWrap/>
            <w:vAlign w:val="bottom"/>
            <w:hideMark/>
          </w:tcPr>
          <w:p w14:paraId="2C12A46D"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623AB93F" w14:textId="77777777" w:rsidR="00626279" w:rsidRPr="00626279" w:rsidRDefault="00626279" w:rsidP="00626279">
            <w:pPr>
              <w:jc w:val="center"/>
              <w:rPr>
                <w:color w:val="000000"/>
                <w:sz w:val="20"/>
                <w:szCs w:val="20"/>
              </w:rPr>
            </w:pPr>
            <w:r w:rsidRPr="00626279">
              <w:rPr>
                <w:color w:val="000000"/>
                <w:sz w:val="20"/>
                <w:szCs w:val="20"/>
              </w:rPr>
              <w:t>2,12</w:t>
            </w:r>
          </w:p>
        </w:tc>
      </w:tr>
      <w:tr w:rsidR="00626279" w:rsidRPr="00626279" w14:paraId="488810B7" w14:textId="77777777" w:rsidTr="00873076">
        <w:trPr>
          <w:trHeight w:val="25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3696EAE" w14:textId="77777777" w:rsidR="00626279" w:rsidRPr="00626279" w:rsidRDefault="00626279" w:rsidP="00626279">
            <w:pPr>
              <w:jc w:val="center"/>
              <w:rPr>
                <w:color w:val="000000"/>
                <w:sz w:val="20"/>
                <w:szCs w:val="20"/>
              </w:rPr>
            </w:pPr>
            <w:r w:rsidRPr="00626279">
              <w:rPr>
                <w:color w:val="000000"/>
                <w:sz w:val="20"/>
                <w:szCs w:val="20"/>
              </w:rPr>
              <w:t>1.25</w:t>
            </w:r>
          </w:p>
        </w:tc>
        <w:tc>
          <w:tcPr>
            <w:tcW w:w="1842" w:type="dxa"/>
            <w:tcBorders>
              <w:top w:val="nil"/>
              <w:left w:val="nil"/>
              <w:bottom w:val="single" w:sz="4" w:space="0" w:color="auto"/>
              <w:right w:val="single" w:sz="4" w:space="0" w:color="auto"/>
            </w:tcBorders>
            <w:shd w:val="clear" w:color="auto" w:fill="auto"/>
            <w:noWrap/>
            <w:vAlign w:val="bottom"/>
            <w:hideMark/>
          </w:tcPr>
          <w:p w14:paraId="3EC7F137"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177D99F5" w14:textId="77777777" w:rsidR="00626279" w:rsidRPr="00626279" w:rsidRDefault="00626279" w:rsidP="00626279">
            <w:pPr>
              <w:jc w:val="center"/>
              <w:rPr>
                <w:color w:val="000000"/>
                <w:sz w:val="20"/>
                <w:szCs w:val="20"/>
              </w:rPr>
            </w:pPr>
            <w:r w:rsidRPr="00626279">
              <w:rPr>
                <w:color w:val="000000"/>
                <w:sz w:val="20"/>
                <w:szCs w:val="20"/>
              </w:rPr>
              <w:t>7,93</w:t>
            </w:r>
          </w:p>
        </w:tc>
      </w:tr>
      <w:tr w:rsidR="00626279" w:rsidRPr="00626279" w14:paraId="3887DDFC" w14:textId="77777777" w:rsidTr="00873076">
        <w:trPr>
          <w:trHeight w:val="2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6F6059D" w14:textId="77777777" w:rsidR="00626279" w:rsidRPr="00626279" w:rsidRDefault="00626279" w:rsidP="00626279">
            <w:pPr>
              <w:jc w:val="center"/>
              <w:rPr>
                <w:color w:val="000000"/>
                <w:sz w:val="20"/>
                <w:szCs w:val="20"/>
              </w:rPr>
            </w:pPr>
            <w:r w:rsidRPr="00626279">
              <w:rPr>
                <w:color w:val="000000"/>
                <w:sz w:val="20"/>
                <w:szCs w:val="20"/>
              </w:rPr>
              <w:t>1.24</w:t>
            </w:r>
          </w:p>
        </w:tc>
        <w:tc>
          <w:tcPr>
            <w:tcW w:w="1842" w:type="dxa"/>
            <w:tcBorders>
              <w:top w:val="nil"/>
              <w:left w:val="nil"/>
              <w:bottom w:val="single" w:sz="4" w:space="0" w:color="auto"/>
              <w:right w:val="single" w:sz="4" w:space="0" w:color="auto"/>
            </w:tcBorders>
            <w:shd w:val="clear" w:color="auto" w:fill="auto"/>
            <w:noWrap/>
            <w:vAlign w:val="bottom"/>
            <w:hideMark/>
          </w:tcPr>
          <w:p w14:paraId="4742164D"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4D5E5FA3" w14:textId="77777777" w:rsidR="00626279" w:rsidRPr="00626279" w:rsidRDefault="00626279" w:rsidP="00626279">
            <w:pPr>
              <w:jc w:val="center"/>
              <w:rPr>
                <w:color w:val="000000"/>
                <w:sz w:val="20"/>
                <w:szCs w:val="20"/>
              </w:rPr>
            </w:pPr>
            <w:r w:rsidRPr="00626279">
              <w:rPr>
                <w:color w:val="000000"/>
                <w:sz w:val="20"/>
                <w:szCs w:val="20"/>
              </w:rPr>
              <w:t>5,5</w:t>
            </w:r>
          </w:p>
        </w:tc>
      </w:tr>
      <w:tr w:rsidR="00626279" w:rsidRPr="00626279" w14:paraId="655BAE47" w14:textId="77777777" w:rsidTr="00873076">
        <w:trPr>
          <w:trHeight w:val="13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F5BEA5B" w14:textId="77777777" w:rsidR="00626279" w:rsidRPr="00626279" w:rsidRDefault="00626279" w:rsidP="00626279">
            <w:pPr>
              <w:jc w:val="center"/>
              <w:rPr>
                <w:color w:val="000000"/>
                <w:sz w:val="20"/>
                <w:szCs w:val="20"/>
              </w:rPr>
            </w:pPr>
            <w:r w:rsidRPr="00626279">
              <w:rPr>
                <w:color w:val="000000"/>
                <w:sz w:val="20"/>
                <w:szCs w:val="20"/>
              </w:rPr>
              <w:t>1.23</w:t>
            </w:r>
          </w:p>
        </w:tc>
        <w:tc>
          <w:tcPr>
            <w:tcW w:w="1842" w:type="dxa"/>
            <w:tcBorders>
              <w:top w:val="nil"/>
              <w:left w:val="nil"/>
              <w:bottom w:val="single" w:sz="4" w:space="0" w:color="auto"/>
              <w:right w:val="single" w:sz="4" w:space="0" w:color="auto"/>
            </w:tcBorders>
            <w:shd w:val="clear" w:color="auto" w:fill="auto"/>
            <w:noWrap/>
            <w:vAlign w:val="bottom"/>
            <w:hideMark/>
          </w:tcPr>
          <w:p w14:paraId="143A8EC9"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58473D0" w14:textId="77777777" w:rsidR="00626279" w:rsidRPr="00626279" w:rsidRDefault="00626279" w:rsidP="00626279">
            <w:pPr>
              <w:jc w:val="center"/>
              <w:rPr>
                <w:color w:val="000000"/>
                <w:sz w:val="20"/>
                <w:szCs w:val="20"/>
              </w:rPr>
            </w:pPr>
            <w:r w:rsidRPr="00626279">
              <w:rPr>
                <w:color w:val="000000"/>
                <w:sz w:val="20"/>
                <w:szCs w:val="20"/>
              </w:rPr>
              <w:t>3,3</w:t>
            </w:r>
          </w:p>
        </w:tc>
      </w:tr>
      <w:tr w:rsidR="00626279" w:rsidRPr="00626279" w14:paraId="4F516D73" w14:textId="77777777" w:rsidTr="00873076">
        <w:trPr>
          <w:trHeight w:val="18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939D115" w14:textId="77777777" w:rsidR="00626279" w:rsidRPr="00626279" w:rsidRDefault="00626279" w:rsidP="00626279">
            <w:pPr>
              <w:jc w:val="center"/>
              <w:rPr>
                <w:color w:val="000000"/>
                <w:sz w:val="20"/>
                <w:szCs w:val="20"/>
              </w:rPr>
            </w:pPr>
            <w:r w:rsidRPr="00626279">
              <w:rPr>
                <w:color w:val="000000"/>
                <w:sz w:val="20"/>
                <w:szCs w:val="20"/>
              </w:rPr>
              <w:t>1.22</w:t>
            </w:r>
          </w:p>
        </w:tc>
        <w:tc>
          <w:tcPr>
            <w:tcW w:w="1842" w:type="dxa"/>
            <w:tcBorders>
              <w:top w:val="nil"/>
              <w:left w:val="nil"/>
              <w:bottom w:val="single" w:sz="4" w:space="0" w:color="auto"/>
              <w:right w:val="single" w:sz="4" w:space="0" w:color="auto"/>
            </w:tcBorders>
            <w:shd w:val="clear" w:color="auto" w:fill="auto"/>
            <w:vAlign w:val="bottom"/>
            <w:hideMark/>
          </w:tcPr>
          <w:p w14:paraId="0A16CCB4" w14:textId="77777777" w:rsidR="00626279" w:rsidRPr="00626279" w:rsidRDefault="00626279" w:rsidP="00626279">
            <w:pPr>
              <w:rPr>
                <w:color w:val="000000"/>
                <w:sz w:val="20"/>
                <w:szCs w:val="20"/>
              </w:rPr>
            </w:pPr>
            <w:r w:rsidRPr="00626279">
              <w:rPr>
                <w:color w:val="000000"/>
                <w:sz w:val="20"/>
                <w:szCs w:val="20"/>
              </w:rPr>
              <w:t xml:space="preserve">Tualete </w:t>
            </w:r>
          </w:p>
        </w:tc>
        <w:tc>
          <w:tcPr>
            <w:tcW w:w="1439" w:type="dxa"/>
            <w:tcBorders>
              <w:top w:val="nil"/>
              <w:left w:val="nil"/>
              <w:bottom w:val="single" w:sz="4" w:space="0" w:color="auto"/>
              <w:right w:val="single" w:sz="4" w:space="0" w:color="auto"/>
            </w:tcBorders>
            <w:shd w:val="clear" w:color="auto" w:fill="auto"/>
            <w:noWrap/>
            <w:vAlign w:val="bottom"/>
          </w:tcPr>
          <w:p w14:paraId="27B7C01A" w14:textId="77777777" w:rsidR="00626279" w:rsidRPr="00626279" w:rsidRDefault="00626279" w:rsidP="00626279">
            <w:pPr>
              <w:jc w:val="center"/>
              <w:rPr>
                <w:color w:val="000000"/>
                <w:sz w:val="20"/>
                <w:szCs w:val="20"/>
              </w:rPr>
            </w:pPr>
            <w:r w:rsidRPr="00626279">
              <w:rPr>
                <w:color w:val="000000"/>
                <w:sz w:val="20"/>
                <w:szCs w:val="20"/>
              </w:rPr>
              <w:t>3,41</w:t>
            </w:r>
          </w:p>
        </w:tc>
      </w:tr>
      <w:tr w:rsidR="00626279" w:rsidRPr="00626279" w14:paraId="682B757A" w14:textId="77777777" w:rsidTr="00873076">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1E0C3FA" w14:textId="77777777" w:rsidR="00626279" w:rsidRPr="00626279" w:rsidRDefault="00626279" w:rsidP="00626279">
            <w:pPr>
              <w:jc w:val="center"/>
              <w:rPr>
                <w:color w:val="000000"/>
                <w:sz w:val="20"/>
                <w:szCs w:val="20"/>
              </w:rPr>
            </w:pPr>
            <w:r w:rsidRPr="00626279">
              <w:rPr>
                <w:color w:val="000000"/>
                <w:sz w:val="20"/>
                <w:szCs w:val="20"/>
              </w:rPr>
              <w:t>1.21</w:t>
            </w:r>
          </w:p>
        </w:tc>
        <w:tc>
          <w:tcPr>
            <w:tcW w:w="1842" w:type="dxa"/>
            <w:tcBorders>
              <w:top w:val="nil"/>
              <w:left w:val="nil"/>
              <w:bottom w:val="single" w:sz="4" w:space="0" w:color="auto"/>
              <w:right w:val="single" w:sz="4" w:space="0" w:color="auto"/>
            </w:tcBorders>
            <w:shd w:val="clear" w:color="auto" w:fill="auto"/>
            <w:noWrap/>
            <w:vAlign w:val="bottom"/>
            <w:hideMark/>
          </w:tcPr>
          <w:p w14:paraId="26CAF037" w14:textId="77777777" w:rsidR="00626279" w:rsidRPr="00626279" w:rsidRDefault="00626279" w:rsidP="00626279">
            <w:pPr>
              <w:rPr>
                <w:color w:val="000000"/>
                <w:sz w:val="20"/>
                <w:szCs w:val="20"/>
              </w:rPr>
            </w:pPr>
            <w:r w:rsidRPr="00626279">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526E2FC5" w14:textId="77777777" w:rsidR="00626279" w:rsidRPr="00626279" w:rsidRDefault="00626279" w:rsidP="00626279">
            <w:pPr>
              <w:jc w:val="center"/>
              <w:rPr>
                <w:color w:val="000000"/>
                <w:sz w:val="20"/>
                <w:szCs w:val="20"/>
              </w:rPr>
            </w:pPr>
            <w:r w:rsidRPr="00626279">
              <w:rPr>
                <w:color w:val="000000"/>
                <w:sz w:val="20"/>
                <w:szCs w:val="20"/>
              </w:rPr>
              <w:t>7,81</w:t>
            </w:r>
          </w:p>
        </w:tc>
      </w:tr>
      <w:tr w:rsidR="00626279" w:rsidRPr="00626279" w14:paraId="77970BBB" w14:textId="77777777" w:rsidTr="00873076">
        <w:trPr>
          <w:trHeight w:val="27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646AC26" w14:textId="77777777" w:rsidR="00626279" w:rsidRPr="00626279" w:rsidRDefault="00626279" w:rsidP="00626279">
            <w:pPr>
              <w:jc w:val="center"/>
              <w:rPr>
                <w:color w:val="000000"/>
                <w:sz w:val="20"/>
                <w:szCs w:val="20"/>
              </w:rPr>
            </w:pPr>
            <w:r w:rsidRPr="00626279">
              <w:rPr>
                <w:color w:val="000000"/>
                <w:sz w:val="20"/>
                <w:szCs w:val="20"/>
              </w:rPr>
              <w:t>1.20</w:t>
            </w:r>
          </w:p>
        </w:tc>
        <w:tc>
          <w:tcPr>
            <w:tcW w:w="1842" w:type="dxa"/>
            <w:tcBorders>
              <w:top w:val="nil"/>
              <w:left w:val="nil"/>
              <w:bottom w:val="single" w:sz="4" w:space="0" w:color="auto"/>
              <w:right w:val="single" w:sz="4" w:space="0" w:color="auto"/>
            </w:tcBorders>
            <w:shd w:val="clear" w:color="auto" w:fill="auto"/>
            <w:noWrap/>
            <w:vAlign w:val="bottom"/>
            <w:hideMark/>
          </w:tcPr>
          <w:p w14:paraId="40471E0C"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03588FF3" w14:textId="77777777" w:rsidR="00626279" w:rsidRPr="00626279" w:rsidRDefault="00626279" w:rsidP="00626279">
            <w:pPr>
              <w:jc w:val="center"/>
              <w:rPr>
                <w:color w:val="000000"/>
                <w:sz w:val="20"/>
                <w:szCs w:val="20"/>
              </w:rPr>
            </w:pPr>
            <w:r w:rsidRPr="00626279">
              <w:rPr>
                <w:color w:val="000000"/>
                <w:sz w:val="20"/>
                <w:szCs w:val="20"/>
              </w:rPr>
              <w:t>4,82</w:t>
            </w:r>
          </w:p>
        </w:tc>
      </w:tr>
      <w:tr w:rsidR="00626279" w:rsidRPr="00626279" w14:paraId="4D378F4D" w14:textId="77777777" w:rsidTr="00873076">
        <w:trPr>
          <w:trHeight w:val="169"/>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78A9F672" w14:textId="77777777" w:rsidR="00626279" w:rsidRPr="00626279" w:rsidRDefault="00626279" w:rsidP="00626279">
            <w:pPr>
              <w:rPr>
                <w:color w:val="000000"/>
                <w:sz w:val="20"/>
                <w:szCs w:val="20"/>
              </w:rPr>
            </w:pPr>
            <w:r w:rsidRPr="00626279">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2B607AD0" w14:textId="77777777" w:rsidR="00626279" w:rsidRPr="00626279" w:rsidRDefault="00626279" w:rsidP="00626279">
            <w:pPr>
              <w:jc w:val="right"/>
              <w:rPr>
                <w:b/>
                <w:color w:val="000000"/>
                <w:sz w:val="20"/>
                <w:szCs w:val="20"/>
              </w:rPr>
            </w:pPr>
            <w:r w:rsidRPr="00626279">
              <w:rPr>
                <w:b/>
                <w:color w:val="000000"/>
                <w:sz w:val="20"/>
                <w:szCs w:val="20"/>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2F5439BB" w14:textId="77777777" w:rsidR="00626279" w:rsidRPr="00626279" w:rsidRDefault="00626279" w:rsidP="00626279">
            <w:pPr>
              <w:jc w:val="center"/>
              <w:rPr>
                <w:color w:val="000000"/>
                <w:sz w:val="20"/>
                <w:szCs w:val="20"/>
              </w:rPr>
            </w:pPr>
            <w:r w:rsidRPr="00626279">
              <w:rPr>
                <w:color w:val="000000"/>
                <w:sz w:val="20"/>
                <w:szCs w:val="20"/>
              </w:rPr>
              <w:t>1569,62</w:t>
            </w:r>
          </w:p>
        </w:tc>
      </w:tr>
      <w:tr w:rsidR="00626279" w:rsidRPr="00626279" w14:paraId="6AF45850" w14:textId="77777777" w:rsidTr="00873076">
        <w:trPr>
          <w:trHeight w:val="406"/>
        </w:trPr>
        <w:tc>
          <w:tcPr>
            <w:tcW w:w="3986" w:type="dxa"/>
            <w:gridSpan w:val="3"/>
            <w:tcBorders>
              <w:top w:val="nil"/>
              <w:left w:val="single" w:sz="4" w:space="0" w:color="auto"/>
              <w:bottom w:val="single" w:sz="4" w:space="0" w:color="auto"/>
              <w:right w:val="single" w:sz="4" w:space="0" w:color="auto"/>
            </w:tcBorders>
            <w:shd w:val="clear" w:color="auto" w:fill="auto"/>
            <w:noWrap/>
            <w:vAlign w:val="bottom"/>
            <w:hideMark/>
          </w:tcPr>
          <w:p w14:paraId="67816B0A" w14:textId="77777777" w:rsidR="00626279" w:rsidRPr="00626279" w:rsidRDefault="00626279" w:rsidP="00626279">
            <w:pPr>
              <w:jc w:val="center"/>
              <w:rPr>
                <w:b/>
                <w:color w:val="000000"/>
                <w:sz w:val="20"/>
                <w:szCs w:val="20"/>
              </w:rPr>
            </w:pPr>
            <w:r w:rsidRPr="00626279">
              <w:rPr>
                <w:b/>
                <w:color w:val="000000"/>
                <w:sz w:val="20"/>
                <w:szCs w:val="20"/>
              </w:rPr>
              <w:t>Ēkas 2.stāva telpu eksplikācija</w:t>
            </w:r>
          </w:p>
        </w:tc>
      </w:tr>
      <w:tr w:rsidR="00626279" w:rsidRPr="00626279" w14:paraId="475B0E32" w14:textId="77777777" w:rsidTr="00873076">
        <w:trPr>
          <w:trHeight w:val="42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AECF4AB" w14:textId="77777777" w:rsidR="00626279" w:rsidRPr="00626279" w:rsidRDefault="00626279" w:rsidP="00626279">
            <w:pPr>
              <w:jc w:val="center"/>
              <w:rPr>
                <w:b/>
                <w:color w:val="000000"/>
                <w:sz w:val="20"/>
                <w:szCs w:val="20"/>
              </w:rPr>
            </w:pPr>
            <w:r w:rsidRPr="00626279">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2F73047C" w14:textId="77777777" w:rsidR="00626279" w:rsidRPr="00626279" w:rsidRDefault="00626279" w:rsidP="00626279">
            <w:pPr>
              <w:rPr>
                <w:b/>
                <w:color w:val="000000"/>
                <w:sz w:val="20"/>
                <w:szCs w:val="20"/>
              </w:rPr>
            </w:pPr>
            <w:r w:rsidRPr="00626279">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6A7FE402" w14:textId="77777777" w:rsidR="00626279" w:rsidRPr="00626279" w:rsidRDefault="00626279" w:rsidP="00626279">
            <w:pPr>
              <w:jc w:val="center"/>
              <w:rPr>
                <w:b/>
                <w:color w:val="000000"/>
                <w:sz w:val="20"/>
                <w:szCs w:val="20"/>
              </w:rPr>
            </w:pPr>
            <w:r w:rsidRPr="00626279">
              <w:rPr>
                <w:b/>
                <w:color w:val="000000"/>
                <w:sz w:val="20"/>
                <w:szCs w:val="20"/>
              </w:rPr>
              <w:t>Platība (m</w:t>
            </w:r>
            <w:r w:rsidRPr="00626279">
              <w:rPr>
                <w:b/>
                <w:color w:val="000000"/>
                <w:sz w:val="20"/>
                <w:szCs w:val="20"/>
                <w:vertAlign w:val="superscript"/>
              </w:rPr>
              <w:t>2</w:t>
            </w:r>
            <w:r w:rsidRPr="00626279">
              <w:rPr>
                <w:b/>
                <w:color w:val="000000"/>
                <w:sz w:val="20"/>
                <w:szCs w:val="20"/>
              </w:rPr>
              <w:t>)</w:t>
            </w:r>
          </w:p>
        </w:tc>
      </w:tr>
      <w:tr w:rsidR="00626279" w:rsidRPr="00626279" w14:paraId="77A7A0C0" w14:textId="77777777" w:rsidTr="00873076">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B3C7C78" w14:textId="77777777" w:rsidR="00626279" w:rsidRPr="00626279" w:rsidRDefault="00626279" w:rsidP="00626279">
            <w:pPr>
              <w:jc w:val="center"/>
              <w:rPr>
                <w:color w:val="000000"/>
                <w:sz w:val="20"/>
                <w:szCs w:val="20"/>
              </w:rPr>
            </w:pPr>
            <w:r w:rsidRPr="00626279">
              <w:rPr>
                <w:color w:val="000000"/>
                <w:sz w:val="20"/>
                <w:szCs w:val="20"/>
              </w:rPr>
              <w:t>2.23</w:t>
            </w:r>
          </w:p>
        </w:tc>
        <w:tc>
          <w:tcPr>
            <w:tcW w:w="1842" w:type="dxa"/>
            <w:tcBorders>
              <w:top w:val="nil"/>
              <w:left w:val="nil"/>
              <w:bottom w:val="single" w:sz="4" w:space="0" w:color="auto"/>
              <w:right w:val="single" w:sz="4" w:space="0" w:color="auto"/>
            </w:tcBorders>
            <w:shd w:val="clear" w:color="auto" w:fill="auto"/>
            <w:noWrap/>
            <w:vAlign w:val="bottom"/>
          </w:tcPr>
          <w:p w14:paraId="2A7FB514"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00527D90" w14:textId="77777777" w:rsidR="00626279" w:rsidRPr="00626279" w:rsidRDefault="00626279" w:rsidP="00626279">
            <w:pPr>
              <w:jc w:val="center"/>
              <w:rPr>
                <w:color w:val="000000"/>
                <w:sz w:val="20"/>
                <w:szCs w:val="20"/>
              </w:rPr>
            </w:pPr>
            <w:r w:rsidRPr="00626279">
              <w:rPr>
                <w:color w:val="000000"/>
                <w:sz w:val="20"/>
                <w:szCs w:val="20"/>
              </w:rPr>
              <w:t>159,45</w:t>
            </w:r>
          </w:p>
        </w:tc>
      </w:tr>
      <w:tr w:rsidR="00626279" w:rsidRPr="00626279" w14:paraId="60FB2B86" w14:textId="77777777" w:rsidTr="00873076">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4CEE2BB" w14:textId="77777777" w:rsidR="00626279" w:rsidRPr="00626279" w:rsidRDefault="00626279" w:rsidP="00626279">
            <w:pPr>
              <w:jc w:val="center"/>
              <w:rPr>
                <w:color w:val="000000"/>
                <w:sz w:val="20"/>
                <w:szCs w:val="20"/>
              </w:rPr>
            </w:pPr>
            <w:r w:rsidRPr="00626279">
              <w:rPr>
                <w:color w:val="000000"/>
                <w:sz w:val="20"/>
                <w:szCs w:val="20"/>
              </w:rPr>
              <w:t>2.32</w:t>
            </w:r>
          </w:p>
        </w:tc>
        <w:tc>
          <w:tcPr>
            <w:tcW w:w="1842" w:type="dxa"/>
            <w:tcBorders>
              <w:top w:val="nil"/>
              <w:left w:val="nil"/>
              <w:bottom w:val="single" w:sz="4" w:space="0" w:color="auto"/>
              <w:right w:val="single" w:sz="4" w:space="0" w:color="auto"/>
            </w:tcBorders>
            <w:shd w:val="clear" w:color="auto" w:fill="auto"/>
            <w:noWrap/>
            <w:vAlign w:val="bottom"/>
            <w:hideMark/>
          </w:tcPr>
          <w:p w14:paraId="3FDD0743"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1D6C5B66" w14:textId="77777777" w:rsidR="00626279" w:rsidRPr="00626279" w:rsidRDefault="00626279" w:rsidP="00626279">
            <w:pPr>
              <w:jc w:val="center"/>
              <w:rPr>
                <w:color w:val="000000"/>
                <w:sz w:val="20"/>
                <w:szCs w:val="20"/>
              </w:rPr>
            </w:pPr>
            <w:r w:rsidRPr="00626279">
              <w:rPr>
                <w:color w:val="000000"/>
                <w:sz w:val="20"/>
                <w:szCs w:val="20"/>
              </w:rPr>
              <w:t>12,6</w:t>
            </w:r>
          </w:p>
        </w:tc>
      </w:tr>
      <w:tr w:rsidR="00626279" w:rsidRPr="00626279" w14:paraId="5233AB4A" w14:textId="77777777" w:rsidTr="00873076">
        <w:trPr>
          <w:trHeight w:val="20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EC19ADC" w14:textId="77777777" w:rsidR="00626279" w:rsidRPr="00626279" w:rsidRDefault="00626279" w:rsidP="00626279">
            <w:pPr>
              <w:jc w:val="center"/>
              <w:rPr>
                <w:color w:val="000000"/>
                <w:sz w:val="20"/>
                <w:szCs w:val="20"/>
              </w:rPr>
            </w:pPr>
            <w:r w:rsidRPr="00626279">
              <w:rPr>
                <w:color w:val="000000"/>
                <w:sz w:val="20"/>
                <w:szCs w:val="20"/>
              </w:rPr>
              <w:t>2.25</w:t>
            </w:r>
          </w:p>
        </w:tc>
        <w:tc>
          <w:tcPr>
            <w:tcW w:w="1842" w:type="dxa"/>
            <w:tcBorders>
              <w:top w:val="nil"/>
              <w:left w:val="nil"/>
              <w:bottom w:val="single" w:sz="4" w:space="0" w:color="auto"/>
              <w:right w:val="single" w:sz="4" w:space="0" w:color="auto"/>
            </w:tcBorders>
            <w:shd w:val="clear" w:color="auto" w:fill="auto"/>
            <w:noWrap/>
            <w:vAlign w:val="bottom"/>
            <w:hideMark/>
          </w:tcPr>
          <w:p w14:paraId="045EA1F9"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3D787BD7"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5AE310A1" w14:textId="77777777" w:rsidTr="00873076">
        <w:trPr>
          <w:trHeight w:val="25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33F1AF7" w14:textId="77777777" w:rsidR="00626279" w:rsidRPr="00626279" w:rsidRDefault="00626279" w:rsidP="00626279">
            <w:pPr>
              <w:jc w:val="center"/>
              <w:rPr>
                <w:color w:val="000000"/>
                <w:sz w:val="20"/>
                <w:szCs w:val="20"/>
              </w:rPr>
            </w:pPr>
            <w:r w:rsidRPr="00626279">
              <w:rPr>
                <w:color w:val="000000"/>
                <w:sz w:val="20"/>
                <w:szCs w:val="20"/>
              </w:rPr>
              <w:t>2.29</w:t>
            </w:r>
          </w:p>
        </w:tc>
        <w:tc>
          <w:tcPr>
            <w:tcW w:w="1842" w:type="dxa"/>
            <w:tcBorders>
              <w:top w:val="nil"/>
              <w:left w:val="nil"/>
              <w:bottom w:val="single" w:sz="4" w:space="0" w:color="auto"/>
              <w:right w:val="single" w:sz="4" w:space="0" w:color="auto"/>
            </w:tcBorders>
            <w:shd w:val="clear" w:color="auto" w:fill="auto"/>
            <w:noWrap/>
            <w:vAlign w:val="bottom"/>
            <w:hideMark/>
          </w:tcPr>
          <w:p w14:paraId="46FA2A7B"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063C85BB"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2CA5E10C" w14:textId="77777777" w:rsidTr="00873076">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401C515" w14:textId="77777777" w:rsidR="00626279" w:rsidRPr="00626279" w:rsidRDefault="00626279" w:rsidP="00626279">
            <w:pPr>
              <w:jc w:val="center"/>
              <w:rPr>
                <w:color w:val="000000"/>
                <w:sz w:val="20"/>
                <w:szCs w:val="20"/>
              </w:rPr>
            </w:pPr>
            <w:r w:rsidRPr="00626279">
              <w:rPr>
                <w:color w:val="000000"/>
                <w:sz w:val="20"/>
                <w:szCs w:val="20"/>
              </w:rPr>
              <w:t>2.26</w:t>
            </w:r>
          </w:p>
        </w:tc>
        <w:tc>
          <w:tcPr>
            <w:tcW w:w="1842" w:type="dxa"/>
            <w:tcBorders>
              <w:top w:val="nil"/>
              <w:left w:val="nil"/>
              <w:bottom w:val="single" w:sz="4" w:space="0" w:color="auto"/>
              <w:right w:val="single" w:sz="4" w:space="0" w:color="auto"/>
            </w:tcBorders>
            <w:shd w:val="clear" w:color="auto" w:fill="auto"/>
            <w:noWrap/>
            <w:vAlign w:val="bottom"/>
            <w:hideMark/>
          </w:tcPr>
          <w:p w14:paraId="62F2933D"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0F07787C"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633C69AE" w14:textId="77777777" w:rsidTr="00873076">
        <w:trPr>
          <w:trHeight w:val="17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2B76572" w14:textId="77777777" w:rsidR="00626279" w:rsidRPr="00626279" w:rsidRDefault="00626279" w:rsidP="00626279">
            <w:pPr>
              <w:jc w:val="center"/>
              <w:rPr>
                <w:color w:val="000000"/>
                <w:sz w:val="20"/>
                <w:szCs w:val="20"/>
              </w:rPr>
            </w:pPr>
            <w:r w:rsidRPr="00626279">
              <w:rPr>
                <w:color w:val="000000"/>
                <w:sz w:val="20"/>
                <w:szCs w:val="20"/>
              </w:rPr>
              <w:t>2.30</w:t>
            </w:r>
          </w:p>
        </w:tc>
        <w:tc>
          <w:tcPr>
            <w:tcW w:w="1842" w:type="dxa"/>
            <w:tcBorders>
              <w:top w:val="nil"/>
              <w:left w:val="nil"/>
              <w:bottom w:val="single" w:sz="4" w:space="0" w:color="auto"/>
              <w:right w:val="single" w:sz="4" w:space="0" w:color="auto"/>
            </w:tcBorders>
            <w:shd w:val="clear" w:color="auto" w:fill="auto"/>
            <w:noWrap/>
            <w:vAlign w:val="bottom"/>
            <w:hideMark/>
          </w:tcPr>
          <w:p w14:paraId="00BBA953"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3A5B7FA3"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638A404E" w14:textId="77777777" w:rsidTr="00873076">
        <w:trPr>
          <w:trHeight w:val="22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FAF18DF" w14:textId="77777777" w:rsidR="00626279" w:rsidRPr="00626279" w:rsidRDefault="00626279" w:rsidP="00626279">
            <w:pPr>
              <w:jc w:val="center"/>
              <w:rPr>
                <w:color w:val="000000"/>
                <w:sz w:val="20"/>
                <w:szCs w:val="20"/>
              </w:rPr>
            </w:pPr>
            <w:r w:rsidRPr="00626279">
              <w:rPr>
                <w:color w:val="000000"/>
                <w:sz w:val="20"/>
                <w:szCs w:val="20"/>
              </w:rPr>
              <w:t>2.27</w:t>
            </w:r>
          </w:p>
        </w:tc>
        <w:tc>
          <w:tcPr>
            <w:tcW w:w="1842" w:type="dxa"/>
            <w:tcBorders>
              <w:top w:val="nil"/>
              <w:left w:val="nil"/>
              <w:bottom w:val="single" w:sz="4" w:space="0" w:color="auto"/>
              <w:right w:val="single" w:sz="4" w:space="0" w:color="auto"/>
            </w:tcBorders>
            <w:shd w:val="clear" w:color="auto" w:fill="auto"/>
            <w:noWrap/>
            <w:vAlign w:val="bottom"/>
            <w:hideMark/>
          </w:tcPr>
          <w:p w14:paraId="1B59E2A1"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6257F621"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43F1237A" w14:textId="77777777" w:rsidTr="00873076">
        <w:trPr>
          <w:trHeight w:val="26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9D1D4E4" w14:textId="77777777" w:rsidR="00626279" w:rsidRPr="00626279" w:rsidRDefault="00626279" w:rsidP="00626279">
            <w:pPr>
              <w:jc w:val="center"/>
              <w:rPr>
                <w:color w:val="000000"/>
                <w:sz w:val="20"/>
                <w:szCs w:val="20"/>
              </w:rPr>
            </w:pPr>
            <w:r w:rsidRPr="00626279">
              <w:rPr>
                <w:color w:val="000000"/>
                <w:sz w:val="20"/>
                <w:szCs w:val="20"/>
              </w:rPr>
              <w:t>2.31</w:t>
            </w:r>
          </w:p>
        </w:tc>
        <w:tc>
          <w:tcPr>
            <w:tcW w:w="1842" w:type="dxa"/>
            <w:tcBorders>
              <w:top w:val="nil"/>
              <w:left w:val="nil"/>
              <w:bottom w:val="single" w:sz="4" w:space="0" w:color="auto"/>
              <w:right w:val="single" w:sz="4" w:space="0" w:color="auto"/>
            </w:tcBorders>
            <w:shd w:val="clear" w:color="auto" w:fill="auto"/>
            <w:noWrap/>
            <w:vAlign w:val="bottom"/>
            <w:hideMark/>
          </w:tcPr>
          <w:p w14:paraId="11E0FF87"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7FB7A991"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62178E4D" w14:textId="77777777" w:rsidTr="00873076">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4EAC648" w14:textId="77777777" w:rsidR="00626279" w:rsidRPr="00626279" w:rsidRDefault="00626279" w:rsidP="00626279">
            <w:pPr>
              <w:jc w:val="center"/>
              <w:rPr>
                <w:color w:val="000000"/>
                <w:sz w:val="20"/>
                <w:szCs w:val="20"/>
              </w:rPr>
            </w:pPr>
            <w:r w:rsidRPr="00626279">
              <w:rPr>
                <w:color w:val="000000"/>
                <w:sz w:val="20"/>
                <w:szCs w:val="20"/>
              </w:rPr>
              <w:t>2.28</w:t>
            </w:r>
          </w:p>
        </w:tc>
        <w:tc>
          <w:tcPr>
            <w:tcW w:w="1842" w:type="dxa"/>
            <w:tcBorders>
              <w:top w:val="nil"/>
              <w:left w:val="nil"/>
              <w:bottom w:val="single" w:sz="4" w:space="0" w:color="auto"/>
              <w:right w:val="single" w:sz="4" w:space="0" w:color="auto"/>
            </w:tcBorders>
            <w:shd w:val="clear" w:color="auto" w:fill="auto"/>
            <w:noWrap/>
            <w:vAlign w:val="bottom"/>
            <w:hideMark/>
          </w:tcPr>
          <w:p w14:paraId="0DC56C29"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69D3169E" w14:textId="77777777" w:rsidR="00626279" w:rsidRPr="00626279" w:rsidRDefault="00626279" w:rsidP="00626279">
            <w:pPr>
              <w:jc w:val="center"/>
              <w:rPr>
                <w:color w:val="000000"/>
                <w:sz w:val="20"/>
                <w:szCs w:val="20"/>
              </w:rPr>
            </w:pPr>
            <w:r w:rsidRPr="00626279">
              <w:rPr>
                <w:color w:val="000000"/>
                <w:sz w:val="20"/>
                <w:szCs w:val="20"/>
              </w:rPr>
              <w:t>13,74</w:t>
            </w:r>
          </w:p>
        </w:tc>
      </w:tr>
      <w:tr w:rsidR="00626279" w:rsidRPr="00626279" w14:paraId="4C496C39" w14:textId="77777777" w:rsidTr="00873076">
        <w:trPr>
          <w:trHeight w:val="117"/>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3CBB172F" w14:textId="77777777" w:rsidR="00626279" w:rsidRPr="00626279" w:rsidRDefault="00626279" w:rsidP="00626279">
            <w:pPr>
              <w:rPr>
                <w:color w:val="000000"/>
                <w:sz w:val="20"/>
                <w:szCs w:val="20"/>
              </w:rPr>
            </w:pPr>
            <w:r w:rsidRPr="00626279">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70753F89" w14:textId="77777777" w:rsidR="00626279" w:rsidRPr="00626279" w:rsidRDefault="00626279" w:rsidP="00626279">
            <w:pPr>
              <w:jc w:val="right"/>
              <w:rPr>
                <w:b/>
                <w:color w:val="000000"/>
                <w:sz w:val="20"/>
                <w:szCs w:val="20"/>
              </w:rPr>
            </w:pPr>
            <w:r w:rsidRPr="00626279">
              <w:rPr>
                <w:color w:val="000000"/>
                <w:sz w:val="20"/>
                <w:szCs w:val="20"/>
              </w:rPr>
              <w:t> </w:t>
            </w:r>
            <w:r w:rsidRPr="00626279">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hideMark/>
          </w:tcPr>
          <w:p w14:paraId="5D136653" w14:textId="77777777" w:rsidR="00626279" w:rsidRPr="00626279" w:rsidRDefault="00626279" w:rsidP="00626279">
            <w:pPr>
              <w:jc w:val="center"/>
              <w:rPr>
                <w:color w:val="000000"/>
                <w:sz w:val="20"/>
                <w:szCs w:val="20"/>
              </w:rPr>
            </w:pPr>
            <w:r w:rsidRPr="00626279">
              <w:rPr>
                <w:color w:val="000000"/>
                <w:sz w:val="20"/>
                <w:szCs w:val="20"/>
              </w:rPr>
              <w:t>199,23</w:t>
            </w:r>
          </w:p>
        </w:tc>
      </w:tr>
      <w:tr w:rsidR="00626279" w:rsidRPr="00626279" w14:paraId="4C26D7C8" w14:textId="77777777" w:rsidTr="00873076">
        <w:trPr>
          <w:trHeight w:val="117"/>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37C99A07" w14:textId="77777777" w:rsidR="00626279" w:rsidRPr="00626279" w:rsidRDefault="00626279" w:rsidP="00626279">
            <w:pPr>
              <w:jc w:val="center"/>
              <w:rPr>
                <w:color w:val="000000"/>
                <w:sz w:val="20"/>
                <w:szCs w:val="20"/>
              </w:rPr>
            </w:pPr>
          </w:p>
        </w:tc>
      </w:tr>
      <w:tr w:rsidR="00626279" w:rsidRPr="00626279" w14:paraId="36FF7CB2" w14:textId="77777777" w:rsidTr="00873076">
        <w:trPr>
          <w:trHeight w:val="209"/>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0930FA50" w14:textId="77777777" w:rsidR="00626279" w:rsidRPr="00626279" w:rsidRDefault="00626279" w:rsidP="00626279">
            <w:pPr>
              <w:jc w:val="center"/>
              <w:rPr>
                <w:b/>
                <w:color w:val="000000"/>
                <w:sz w:val="20"/>
                <w:szCs w:val="20"/>
              </w:rPr>
            </w:pPr>
            <w:r w:rsidRPr="00626279">
              <w:rPr>
                <w:b/>
                <w:color w:val="000000"/>
                <w:sz w:val="20"/>
                <w:szCs w:val="20"/>
              </w:rPr>
              <w:t>Ēkas koplietošanas telpu eksplikācija</w:t>
            </w:r>
          </w:p>
        </w:tc>
      </w:tr>
      <w:tr w:rsidR="00626279" w:rsidRPr="00626279" w14:paraId="55B1DF95" w14:textId="77777777" w:rsidTr="00873076">
        <w:trPr>
          <w:trHeight w:val="458"/>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25F83E5" w14:textId="77777777" w:rsidR="00626279" w:rsidRPr="00626279" w:rsidRDefault="00626279" w:rsidP="00626279">
            <w:pPr>
              <w:rPr>
                <w:b/>
                <w:color w:val="000000"/>
                <w:sz w:val="20"/>
                <w:szCs w:val="20"/>
              </w:rPr>
            </w:pPr>
            <w:r w:rsidRPr="00626279">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2553A9C1" w14:textId="77777777" w:rsidR="00626279" w:rsidRPr="00626279" w:rsidRDefault="00626279" w:rsidP="00626279">
            <w:pPr>
              <w:jc w:val="right"/>
              <w:rPr>
                <w:b/>
                <w:color w:val="000000"/>
                <w:sz w:val="20"/>
                <w:szCs w:val="20"/>
              </w:rPr>
            </w:pPr>
            <w:r w:rsidRPr="00626279">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15A4287C" w14:textId="77777777" w:rsidR="00626279" w:rsidRPr="00626279" w:rsidRDefault="00626279" w:rsidP="00626279">
            <w:pPr>
              <w:rPr>
                <w:b/>
                <w:color w:val="000000"/>
                <w:sz w:val="20"/>
                <w:szCs w:val="20"/>
              </w:rPr>
            </w:pPr>
            <w:r w:rsidRPr="00626279">
              <w:rPr>
                <w:b/>
                <w:color w:val="000000"/>
                <w:sz w:val="20"/>
                <w:szCs w:val="20"/>
              </w:rPr>
              <w:t>Proporcionālā platība (m</w:t>
            </w:r>
            <w:r w:rsidRPr="00626279">
              <w:rPr>
                <w:b/>
                <w:color w:val="000000"/>
                <w:sz w:val="20"/>
                <w:szCs w:val="20"/>
                <w:vertAlign w:val="superscript"/>
              </w:rPr>
              <w:t>2</w:t>
            </w:r>
            <w:r w:rsidRPr="00626279">
              <w:rPr>
                <w:b/>
                <w:color w:val="000000"/>
                <w:sz w:val="20"/>
                <w:szCs w:val="20"/>
              </w:rPr>
              <w:t>)</w:t>
            </w:r>
          </w:p>
        </w:tc>
      </w:tr>
      <w:tr w:rsidR="00626279" w:rsidRPr="00626279" w14:paraId="2CA7581C" w14:textId="77777777" w:rsidTr="00873076">
        <w:trPr>
          <w:trHeight w:val="178"/>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23DB3C5C" w14:textId="77777777" w:rsidR="00626279" w:rsidRPr="00626279" w:rsidRDefault="00626279" w:rsidP="00626279">
            <w:pPr>
              <w:jc w:val="center"/>
              <w:rPr>
                <w:b/>
                <w:color w:val="000000"/>
                <w:sz w:val="20"/>
                <w:szCs w:val="20"/>
              </w:rPr>
            </w:pPr>
            <w:r w:rsidRPr="00626279">
              <w:rPr>
                <w:b/>
                <w:color w:val="000000"/>
                <w:sz w:val="20"/>
                <w:szCs w:val="20"/>
              </w:rPr>
              <w:t>1.stāvs</w:t>
            </w:r>
          </w:p>
        </w:tc>
      </w:tr>
      <w:tr w:rsidR="00626279" w:rsidRPr="00626279" w14:paraId="44862461" w14:textId="77777777" w:rsidTr="00873076">
        <w:trPr>
          <w:trHeight w:val="22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AEBF6FA" w14:textId="77777777" w:rsidR="00626279" w:rsidRPr="00626279" w:rsidRDefault="00626279" w:rsidP="00626279">
            <w:pPr>
              <w:rPr>
                <w:color w:val="000000"/>
                <w:sz w:val="20"/>
                <w:szCs w:val="20"/>
              </w:rPr>
            </w:pPr>
            <w:r w:rsidRPr="00626279">
              <w:rPr>
                <w:color w:val="000000"/>
                <w:sz w:val="20"/>
                <w:szCs w:val="20"/>
              </w:rPr>
              <w:t>1.19</w:t>
            </w:r>
          </w:p>
        </w:tc>
        <w:tc>
          <w:tcPr>
            <w:tcW w:w="1842" w:type="dxa"/>
            <w:tcBorders>
              <w:top w:val="nil"/>
              <w:left w:val="nil"/>
              <w:bottom w:val="single" w:sz="4" w:space="0" w:color="auto"/>
              <w:right w:val="single" w:sz="4" w:space="0" w:color="auto"/>
            </w:tcBorders>
            <w:shd w:val="clear" w:color="auto" w:fill="auto"/>
            <w:noWrap/>
            <w:vAlign w:val="bottom"/>
          </w:tcPr>
          <w:p w14:paraId="396E8F44" w14:textId="77777777" w:rsidR="00626279" w:rsidRPr="00626279" w:rsidRDefault="00626279" w:rsidP="00626279">
            <w:pPr>
              <w:rPr>
                <w:color w:val="000000"/>
                <w:sz w:val="20"/>
                <w:szCs w:val="20"/>
              </w:rPr>
            </w:pPr>
            <w:r w:rsidRPr="00626279">
              <w:rPr>
                <w:color w:val="000000"/>
                <w:sz w:val="20"/>
                <w:szCs w:val="20"/>
              </w:rPr>
              <w:t>Kāpņu telpa</w:t>
            </w:r>
          </w:p>
        </w:tc>
        <w:tc>
          <w:tcPr>
            <w:tcW w:w="1439" w:type="dxa"/>
            <w:vMerge w:val="restart"/>
            <w:tcBorders>
              <w:top w:val="nil"/>
              <w:left w:val="nil"/>
              <w:right w:val="single" w:sz="4" w:space="0" w:color="auto"/>
            </w:tcBorders>
            <w:shd w:val="clear" w:color="auto" w:fill="auto"/>
            <w:noWrap/>
            <w:vAlign w:val="bottom"/>
          </w:tcPr>
          <w:p w14:paraId="617AF141" w14:textId="77777777" w:rsidR="00626279" w:rsidRPr="00626279" w:rsidRDefault="00626279" w:rsidP="00626279">
            <w:pPr>
              <w:jc w:val="center"/>
              <w:rPr>
                <w:color w:val="000000"/>
                <w:sz w:val="20"/>
                <w:szCs w:val="20"/>
              </w:rPr>
            </w:pPr>
            <w:r w:rsidRPr="00626279">
              <w:rPr>
                <w:color w:val="000000"/>
                <w:sz w:val="20"/>
                <w:szCs w:val="20"/>
              </w:rPr>
              <w:t>8,26</w:t>
            </w:r>
          </w:p>
        </w:tc>
      </w:tr>
      <w:tr w:rsidR="00626279" w:rsidRPr="00626279" w14:paraId="2C61E609" w14:textId="77777777" w:rsidTr="00873076">
        <w:trPr>
          <w:trHeight w:val="12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92E67F1" w14:textId="77777777" w:rsidR="00626279" w:rsidRPr="00626279" w:rsidRDefault="00626279" w:rsidP="00626279">
            <w:pPr>
              <w:rPr>
                <w:color w:val="000000"/>
                <w:sz w:val="20"/>
                <w:szCs w:val="20"/>
              </w:rPr>
            </w:pPr>
            <w:r w:rsidRPr="00626279">
              <w:rPr>
                <w:color w:val="000000"/>
                <w:sz w:val="20"/>
                <w:szCs w:val="20"/>
              </w:rPr>
              <w:t>1.34</w:t>
            </w:r>
          </w:p>
        </w:tc>
        <w:tc>
          <w:tcPr>
            <w:tcW w:w="1842" w:type="dxa"/>
            <w:tcBorders>
              <w:top w:val="nil"/>
              <w:left w:val="nil"/>
              <w:bottom w:val="single" w:sz="4" w:space="0" w:color="auto"/>
              <w:right w:val="single" w:sz="4" w:space="0" w:color="auto"/>
            </w:tcBorders>
            <w:shd w:val="clear" w:color="auto" w:fill="auto"/>
            <w:noWrap/>
            <w:vAlign w:val="bottom"/>
          </w:tcPr>
          <w:p w14:paraId="34566610" w14:textId="77777777" w:rsidR="00626279" w:rsidRPr="00626279" w:rsidRDefault="00626279" w:rsidP="00626279">
            <w:pPr>
              <w:rPr>
                <w:color w:val="000000"/>
                <w:sz w:val="20"/>
                <w:szCs w:val="20"/>
              </w:rPr>
            </w:pPr>
            <w:r w:rsidRPr="00626279">
              <w:rPr>
                <w:color w:val="000000"/>
                <w:sz w:val="20"/>
                <w:szCs w:val="20"/>
              </w:rPr>
              <w:t>Kāpņu telpa</w:t>
            </w:r>
          </w:p>
        </w:tc>
        <w:tc>
          <w:tcPr>
            <w:tcW w:w="1439" w:type="dxa"/>
            <w:vMerge/>
            <w:tcBorders>
              <w:left w:val="nil"/>
              <w:bottom w:val="single" w:sz="4" w:space="0" w:color="auto"/>
              <w:right w:val="single" w:sz="4" w:space="0" w:color="auto"/>
            </w:tcBorders>
            <w:shd w:val="clear" w:color="auto" w:fill="auto"/>
            <w:noWrap/>
            <w:vAlign w:val="bottom"/>
          </w:tcPr>
          <w:p w14:paraId="719641A9" w14:textId="77777777" w:rsidR="00626279" w:rsidRPr="00626279" w:rsidRDefault="00626279" w:rsidP="00626279">
            <w:pPr>
              <w:rPr>
                <w:color w:val="000000"/>
                <w:sz w:val="20"/>
                <w:szCs w:val="20"/>
              </w:rPr>
            </w:pPr>
          </w:p>
        </w:tc>
      </w:tr>
      <w:tr w:rsidR="00626279" w:rsidRPr="00626279" w14:paraId="3FBFD729" w14:textId="77777777" w:rsidTr="00873076">
        <w:trPr>
          <w:trHeight w:val="160"/>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42C2A1A4" w14:textId="77777777" w:rsidR="00626279" w:rsidRPr="00626279" w:rsidRDefault="00626279" w:rsidP="00626279">
            <w:pPr>
              <w:jc w:val="center"/>
              <w:rPr>
                <w:b/>
                <w:color w:val="000000"/>
                <w:sz w:val="20"/>
                <w:szCs w:val="20"/>
              </w:rPr>
            </w:pPr>
            <w:r w:rsidRPr="00626279">
              <w:rPr>
                <w:b/>
                <w:color w:val="000000"/>
                <w:sz w:val="20"/>
                <w:szCs w:val="20"/>
              </w:rPr>
              <w:t>2.stāvs</w:t>
            </w:r>
          </w:p>
        </w:tc>
      </w:tr>
      <w:tr w:rsidR="00626279" w:rsidRPr="00626279" w14:paraId="51CFB4BD" w14:textId="77777777" w:rsidTr="00873076">
        <w:trPr>
          <w:trHeight w:val="20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DAE1DC8" w14:textId="77777777" w:rsidR="00626279" w:rsidRPr="00626279" w:rsidRDefault="00626279" w:rsidP="00626279">
            <w:pPr>
              <w:rPr>
                <w:color w:val="000000"/>
                <w:sz w:val="20"/>
                <w:szCs w:val="20"/>
              </w:rPr>
            </w:pPr>
            <w:r w:rsidRPr="00626279">
              <w:rPr>
                <w:color w:val="000000"/>
                <w:sz w:val="20"/>
                <w:szCs w:val="20"/>
              </w:rPr>
              <w:t>2.11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94BFC"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val="restart"/>
            <w:tcBorders>
              <w:top w:val="nil"/>
              <w:left w:val="nil"/>
              <w:right w:val="single" w:sz="4" w:space="0" w:color="auto"/>
            </w:tcBorders>
            <w:shd w:val="clear" w:color="auto" w:fill="auto"/>
            <w:noWrap/>
          </w:tcPr>
          <w:p w14:paraId="6EA4E394" w14:textId="77777777" w:rsidR="00626279" w:rsidRPr="00626279" w:rsidRDefault="00626279" w:rsidP="00626279">
            <w:pPr>
              <w:spacing w:after="160" w:line="259" w:lineRule="auto"/>
              <w:rPr>
                <w:rFonts w:ascii="Calibri" w:eastAsia="Calibri" w:hAnsi="Calibri"/>
                <w:sz w:val="22"/>
                <w:szCs w:val="22"/>
                <w:lang w:eastAsia="en-US"/>
              </w:rPr>
            </w:pPr>
          </w:p>
          <w:p w14:paraId="46BB8739" w14:textId="77777777" w:rsidR="00626279" w:rsidRPr="00626279" w:rsidRDefault="00626279" w:rsidP="00626279">
            <w:pPr>
              <w:spacing w:after="160" w:line="259" w:lineRule="auto"/>
              <w:rPr>
                <w:rFonts w:ascii="Calibri" w:eastAsia="Calibri" w:hAnsi="Calibri"/>
                <w:sz w:val="22"/>
                <w:szCs w:val="22"/>
                <w:lang w:eastAsia="en-US"/>
              </w:rPr>
            </w:pPr>
          </w:p>
          <w:p w14:paraId="233F6343" w14:textId="77777777" w:rsidR="00626279" w:rsidRPr="00626279" w:rsidRDefault="00626279" w:rsidP="00626279">
            <w:pPr>
              <w:spacing w:after="160" w:line="259" w:lineRule="auto"/>
              <w:jc w:val="center"/>
              <w:rPr>
                <w:rFonts w:eastAsia="Calibri"/>
                <w:sz w:val="20"/>
                <w:szCs w:val="20"/>
                <w:lang w:eastAsia="en-US"/>
              </w:rPr>
            </w:pPr>
            <w:r w:rsidRPr="00626279">
              <w:rPr>
                <w:rFonts w:eastAsia="Calibri"/>
                <w:sz w:val="20"/>
                <w:szCs w:val="20"/>
                <w:lang w:eastAsia="en-US"/>
              </w:rPr>
              <w:t>23,23</w:t>
            </w:r>
          </w:p>
        </w:tc>
      </w:tr>
      <w:tr w:rsidR="00626279" w:rsidRPr="00626279" w14:paraId="10A62D09" w14:textId="77777777" w:rsidTr="00873076">
        <w:trPr>
          <w:trHeight w:val="25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855A7BB" w14:textId="77777777" w:rsidR="00626279" w:rsidRPr="00626279" w:rsidRDefault="00626279" w:rsidP="00626279">
            <w:pPr>
              <w:rPr>
                <w:color w:val="000000"/>
                <w:sz w:val="20"/>
                <w:szCs w:val="20"/>
              </w:rPr>
            </w:pPr>
            <w:r w:rsidRPr="00626279">
              <w:rPr>
                <w:color w:val="000000"/>
                <w:sz w:val="20"/>
                <w:szCs w:val="20"/>
              </w:rPr>
              <w:t>2.13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106814" w14:textId="77777777" w:rsidR="00626279" w:rsidRPr="00626279" w:rsidRDefault="00626279" w:rsidP="00626279">
            <w:pPr>
              <w:rPr>
                <w:bCs/>
                <w:color w:val="000000"/>
                <w:sz w:val="20"/>
                <w:szCs w:val="20"/>
              </w:rPr>
            </w:pPr>
            <w:r w:rsidRPr="00626279">
              <w:rPr>
                <w:bCs/>
                <w:color w:val="000000"/>
                <w:sz w:val="20"/>
                <w:szCs w:val="20"/>
              </w:rPr>
              <w:t xml:space="preserve">AVK tehniskā telpa </w:t>
            </w:r>
          </w:p>
        </w:tc>
        <w:tc>
          <w:tcPr>
            <w:tcW w:w="1439" w:type="dxa"/>
            <w:vMerge/>
            <w:tcBorders>
              <w:left w:val="nil"/>
              <w:right w:val="single" w:sz="4" w:space="0" w:color="auto"/>
            </w:tcBorders>
            <w:shd w:val="clear" w:color="auto" w:fill="auto"/>
            <w:noWrap/>
          </w:tcPr>
          <w:p w14:paraId="0575BB7C" w14:textId="77777777" w:rsidR="00626279" w:rsidRPr="00626279" w:rsidRDefault="00626279" w:rsidP="00626279">
            <w:pPr>
              <w:spacing w:after="160" w:line="259" w:lineRule="auto"/>
              <w:rPr>
                <w:rFonts w:ascii="Calibri" w:eastAsia="Calibri" w:hAnsi="Calibri"/>
                <w:sz w:val="22"/>
                <w:szCs w:val="22"/>
                <w:lang w:eastAsia="en-US"/>
              </w:rPr>
            </w:pPr>
          </w:p>
        </w:tc>
      </w:tr>
      <w:tr w:rsidR="00626279" w:rsidRPr="00626279" w14:paraId="3C28C570" w14:textId="77777777" w:rsidTr="00873076">
        <w:trPr>
          <w:trHeight w:val="27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21A7375" w14:textId="77777777" w:rsidR="00626279" w:rsidRPr="00626279" w:rsidRDefault="00626279" w:rsidP="00626279">
            <w:pPr>
              <w:rPr>
                <w:color w:val="000000"/>
                <w:sz w:val="20"/>
                <w:szCs w:val="20"/>
              </w:rPr>
            </w:pPr>
            <w:r w:rsidRPr="00626279">
              <w:rPr>
                <w:color w:val="000000"/>
                <w:sz w:val="20"/>
                <w:szCs w:val="20"/>
              </w:rPr>
              <w:t>2.33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C2A64"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tcBorders>
              <w:left w:val="nil"/>
              <w:right w:val="single" w:sz="4" w:space="0" w:color="auto"/>
            </w:tcBorders>
            <w:shd w:val="clear" w:color="auto" w:fill="auto"/>
            <w:noWrap/>
          </w:tcPr>
          <w:p w14:paraId="428324D5" w14:textId="77777777" w:rsidR="00626279" w:rsidRPr="00626279" w:rsidRDefault="00626279" w:rsidP="00626279">
            <w:pPr>
              <w:spacing w:after="160" w:line="259" w:lineRule="auto"/>
              <w:rPr>
                <w:rFonts w:ascii="Calibri" w:eastAsia="Calibri" w:hAnsi="Calibri"/>
                <w:sz w:val="22"/>
                <w:szCs w:val="22"/>
                <w:lang w:eastAsia="en-US"/>
              </w:rPr>
            </w:pPr>
          </w:p>
        </w:tc>
      </w:tr>
      <w:tr w:rsidR="00626279" w:rsidRPr="00626279" w14:paraId="5A352B01" w14:textId="77777777" w:rsidTr="00873076">
        <w:trPr>
          <w:trHeight w:val="13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32B2D29" w14:textId="77777777" w:rsidR="00626279" w:rsidRPr="00626279" w:rsidRDefault="00626279" w:rsidP="00626279">
            <w:pPr>
              <w:rPr>
                <w:color w:val="000000"/>
                <w:sz w:val="20"/>
                <w:szCs w:val="20"/>
              </w:rPr>
            </w:pPr>
            <w:r w:rsidRPr="00626279">
              <w:rPr>
                <w:color w:val="000000"/>
                <w:sz w:val="20"/>
                <w:szCs w:val="20"/>
              </w:rPr>
              <w:t>2.34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03EB6" w14:textId="77777777" w:rsidR="00626279" w:rsidRPr="00626279" w:rsidRDefault="00626279" w:rsidP="00626279">
            <w:pPr>
              <w:rPr>
                <w:bCs/>
                <w:color w:val="000000"/>
                <w:sz w:val="20"/>
                <w:szCs w:val="20"/>
              </w:rPr>
            </w:pPr>
            <w:r w:rsidRPr="00626279">
              <w:rPr>
                <w:bCs/>
                <w:color w:val="000000"/>
                <w:sz w:val="20"/>
                <w:szCs w:val="20"/>
              </w:rPr>
              <w:t xml:space="preserve">Gaitenis </w:t>
            </w:r>
          </w:p>
        </w:tc>
        <w:tc>
          <w:tcPr>
            <w:tcW w:w="1439" w:type="dxa"/>
            <w:vMerge/>
            <w:tcBorders>
              <w:left w:val="nil"/>
              <w:right w:val="single" w:sz="4" w:space="0" w:color="auto"/>
            </w:tcBorders>
            <w:shd w:val="clear" w:color="auto" w:fill="auto"/>
            <w:noWrap/>
          </w:tcPr>
          <w:p w14:paraId="2F22842B" w14:textId="77777777" w:rsidR="00626279" w:rsidRPr="00626279" w:rsidRDefault="00626279" w:rsidP="00626279">
            <w:pPr>
              <w:spacing w:after="160" w:line="259" w:lineRule="auto"/>
              <w:rPr>
                <w:rFonts w:ascii="Calibri" w:eastAsia="Calibri" w:hAnsi="Calibri"/>
                <w:sz w:val="22"/>
                <w:szCs w:val="22"/>
                <w:lang w:eastAsia="en-US"/>
              </w:rPr>
            </w:pPr>
          </w:p>
        </w:tc>
      </w:tr>
      <w:tr w:rsidR="00626279" w:rsidRPr="00626279" w14:paraId="5A8FEC4C" w14:textId="77777777" w:rsidTr="00873076">
        <w:trPr>
          <w:trHeight w:val="17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4BFA6D8" w14:textId="77777777" w:rsidR="00626279" w:rsidRPr="00626279" w:rsidRDefault="00626279" w:rsidP="00626279">
            <w:pPr>
              <w:rPr>
                <w:color w:val="000000"/>
                <w:sz w:val="20"/>
                <w:szCs w:val="20"/>
              </w:rPr>
            </w:pPr>
            <w:r w:rsidRPr="00626279">
              <w:rPr>
                <w:color w:val="000000"/>
                <w:sz w:val="20"/>
                <w:szCs w:val="20"/>
              </w:rPr>
              <w:t>2.35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09260" w14:textId="77777777" w:rsidR="00626279" w:rsidRPr="00626279" w:rsidRDefault="00626279" w:rsidP="00626279">
            <w:pPr>
              <w:rPr>
                <w:bCs/>
                <w:color w:val="000000"/>
                <w:sz w:val="20"/>
                <w:szCs w:val="20"/>
              </w:rPr>
            </w:pPr>
            <w:r w:rsidRPr="00626279">
              <w:rPr>
                <w:bCs/>
                <w:color w:val="000000"/>
                <w:sz w:val="20"/>
                <w:szCs w:val="20"/>
              </w:rPr>
              <w:t>AVK tehniskā telpa</w:t>
            </w:r>
          </w:p>
        </w:tc>
        <w:tc>
          <w:tcPr>
            <w:tcW w:w="1439" w:type="dxa"/>
            <w:vMerge/>
            <w:tcBorders>
              <w:left w:val="nil"/>
              <w:right w:val="single" w:sz="4" w:space="0" w:color="auto"/>
            </w:tcBorders>
            <w:shd w:val="clear" w:color="auto" w:fill="auto"/>
            <w:noWrap/>
          </w:tcPr>
          <w:p w14:paraId="04AC218E" w14:textId="77777777" w:rsidR="00626279" w:rsidRPr="00626279" w:rsidRDefault="00626279" w:rsidP="00626279">
            <w:pPr>
              <w:spacing w:after="160" w:line="259" w:lineRule="auto"/>
              <w:rPr>
                <w:rFonts w:ascii="Calibri" w:eastAsia="Calibri" w:hAnsi="Calibri"/>
                <w:sz w:val="22"/>
                <w:szCs w:val="22"/>
                <w:lang w:eastAsia="en-US"/>
              </w:rPr>
            </w:pPr>
          </w:p>
        </w:tc>
      </w:tr>
      <w:tr w:rsidR="00626279" w:rsidRPr="00626279" w14:paraId="76082EE6" w14:textId="77777777" w:rsidTr="00873076">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E6903C9" w14:textId="77777777" w:rsidR="00626279" w:rsidRPr="00626279" w:rsidRDefault="00626279" w:rsidP="00626279">
            <w:pPr>
              <w:rPr>
                <w:color w:val="000000"/>
                <w:sz w:val="20"/>
                <w:szCs w:val="20"/>
              </w:rPr>
            </w:pPr>
            <w:r w:rsidRPr="00626279">
              <w:rPr>
                <w:color w:val="000000"/>
                <w:sz w:val="20"/>
                <w:szCs w:val="20"/>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33099" w14:textId="77777777" w:rsidR="00626279" w:rsidRPr="00626279" w:rsidRDefault="00626279" w:rsidP="00626279">
            <w:pPr>
              <w:rPr>
                <w:bCs/>
                <w:color w:val="000000"/>
                <w:sz w:val="20"/>
                <w:szCs w:val="20"/>
              </w:rPr>
            </w:pPr>
            <w:r w:rsidRPr="00626279">
              <w:rPr>
                <w:bCs/>
                <w:color w:val="000000"/>
                <w:sz w:val="20"/>
                <w:szCs w:val="20"/>
              </w:rPr>
              <w:t xml:space="preserve">SM, EL un UK tehniskā telpa </w:t>
            </w:r>
          </w:p>
        </w:tc>
        <w:tc>
          <w:tcPr>
            <w:tcW w:w="1439" w:type="dxa"/>
            <w:vMerge/>
            <w:tcBorders>
              <w:left w:val="nil"/>
              <w:bottom w:val="single" w:sz="4" w:space="0" w:color="auto"/>
              <w:right w:val="single" w:sz="4" w:space="0" w:color="auto"/>
            </w:tcBorders>
            <w:shd w:val="clear" w:color="auto" w:fill="auto"/>
            <w:noWrap/>
          </w:tcPr>
          <w:p w14:paraId="442C6414" w14:textId="77777777" w:rsidR="00626279" w:rsidRPr="00626279" w:rsidRDefault="00626279" w:rsidP="00626279">
            <w:pPr>
              <w:spacing w:after="160" w:line="259" w:lineRule="auto"/>
              <w:rPr>
                <w:rFonts w:ascii="Calibri" w:eastAsia="Calibri" w:hAnsi="Calibri"/>
                <w:sz w:val="22"/>
                <w:szCs w:val="22"/>
                <w:lang w:eastAsia="en-US"/>
              </w:rPr>
            </w:pPr>
          </w:p>
        </w:tc>
      </w:tr>
      <w:tr w:rsidR="00626279" w:rsidRPr="00626279" w14:paraId="480179BC" w14:textId="77777777" w:rsidTr="00873076">
        <w:trPr>
          <w:trHeight w:val="175"/>
        </w:trPr>
        <w:tc>
          <w:tcPr>
            <w:tcW w:w="254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FC3361" w14:textId="77777777" w:rsidR="00626279" w:rsidRPr="00626279" w:rsidRDefault="00626279" w:rsidP="00626279">
            <w:pPr>
              <w:jc w:val="right"/>
              <w:rPr>
                <w:b/>
                <w:color w:val="000000"/>
                <w:sz w:val="20"/>
                <w:szCs w:val="20"/>
              </w:rPr>
            </w:pPr>
            <w:r w:rsidRPr="00626279">
              <w:rPr>
                <w:b/>
                <w:color w:val="000000"/>
                <w:sz w:val="20"/>
                <w:szCs w:val="20"/>
              </w:rPr>
              <w:t>Kopā  </w:t>
            </w:r>
          </w:p>
        </w:tc>
        <w:tc>
          <w:tcPr>
            <w:tcW w:w="1439" w:type="dxa"/>
            <w:tcBorders>
              <w:top w:val="nil"/>
              <w:left w:val="single" w:sz="4" w:space="0" w:color="auto"/>
              <w:bottom w:val="single" w:sz="4" w:space="0" w:color="auto"/>
              <w:right w:val="single" w:sz="4" w:space="0" w:color="auto"/>
            </w:tcBorders>
            <w:shd w:val="clear" w:color="auto" w:fill="auto"/>
          </w:tcPr>
          <w:p w14:paraId="104BD39A" w14:textId="77777777" w:rsidR="00626279" w:rsidRPr="00626279" w:rsidRDefault="00626279" w:rsidP="00626279">
            <w:pPr>
              <w:jc w:val="center"/>
              <w:rPr>
                <w:color w:val="000000"/>
                <w:sz w:val="20"/>
                <w:szCs w:val="20"/>
              </w:rPr>
            </w:pPr>
            <w:r w:rsidRPr="00626279">
              <w:rPr>
                <w:color w:val="000000"/>
                <w:sz w:val="20"/>
                <w:szCs w:val="20"/>
              </w:rPr>
              <w:t>31,49</w:t>
            </w:r>
          </w:p>
        </w:tc>
      </w:tr>
    </w:tbl>
    <w:p w14:paraId="7BA80360" w14:textId="77777777" w:rsidR="00626279" w:rsidRPr="00626279" w:rsidRDefault="00626279" w:rsidP="00626279">
      <w:pPr>
        <w:spacing w:after="160" w:line="259" w:lineRule="auto"/>
        <w:rPr>
          <w:rFonts w:ascii="Calibri" w:eastAsia="Calibri" w:hAnsi="Calibri"/>
          <w:sz w:val="22"/>
          <w:szCs w:val="22"/>
          <w:lang w:eastAsia="en-US"/>
        </w:rPr>
      </w:pPr>
    </w:p>
    <w:p w14:paraId="77967128" w14:textId="77777777" w:rsidR="00626279" w:rsidRPr="00626279" w:rsidRDefault="00626279" w:rsidP="00626279">
      <w:pPr>
        <w:spacing w:after="160" w:line="259" w:lineRule="auto"/>
        <w:rPr>
          <w:rFonts w:ascii="Calibri" w:eastAsia="Calibri" w:hAnsi="Calibri"/>
          <w:sz w:val="22"/>
          <w:szCs w:val="22"/>
          <w:lang w:eastAsia="en-US"/>
        </w:rPr>
      </w:pPr>
    </w:p>
    <w:p w14:paraId="61801253" w14:textId="77777777" w:rsidR="00626279" w:rsidRPr="00626279" w:rsidRDefault="00626279" w:rsidP="00626279">
      <w:pPr>
        <w:spacing w:after="160" w:line="259" w:lineRule="auto"/>
        <w:rPr>
          <w:rFonts w:ascii="Calibri" w:eastAsia="Calibri" w:hAnsi="Calibri"/>
          <w:sz w:val="22"/>
          <w:szCs w:val="22"/>
          <w:lang w:eastAsia="en-US"/>
        </w:rPr>
      </w:pPr>
    </w:p>
    <w:p w14:paraId="094BF1AB" w14:textId="77777777" w:rsidR="00626279" w:rsidRPr="00626279" w:rsidRDefault="00626279" w:rsidP="00626279">
      <w:pPr>
        <w:spacing w:after="160" w:line="259" w:lineRule="auto"/>
        <w:rPr>
          <w:rFonts w:ascii="Calibri" w:eastAsia="Calibri" w:hAnsi="Calibri"/>
          <w:sz w:val="22"/>
          <w:szCs w:val="22"/>
          <w:lang w:eastAsia="en-US"/>
        </w:rPr>
      </w:pPr>
    </w:p>
    <w:p w14:paraId="4914B930" w14:textId="77777777" w:rsidR="00626279" w:rsidRPr="00626279" w:rsidRDefault="00626279" w:rsidP="00626279">
      <w:pPr>
        <w:spacing w:after="160" w:line="259" w:lineRule="auto"/>
        <w:rPr>
          <w:rFonts w:ascii="Calibri" w:eastAsia="Calibri" w:hAnsi="Calibri"/>
          <w:sz w:val="22"/>
          <w:szCs w:val="22"/>
          <w:lang w:eastAsia="en-US"/>
        </w:rPr>
      </w:pPr>
      <w:r w:rsidRPr="00626279">
        <w:rPr>
          <w:rFonts w:ascii="Calibri" w:eastAsia="Calibri" w:hAnsi="Calibri"/>
          <w:noProof/>
          <w:sz w:val="22"/>
          <w:szCs w:val="22"/>
        </w:rPr>
        <w:lastRenderedPageBreak/>
        <w:drawing>
          <wp:inline distT="0" distB="0" distL="0" distR="0" wp14:anchorId="3B19DAAF" wp14:editId="69E72F4F">
            <wp:extent cx="14046835" cy="9930860"/>
            <wp:effectExtent l="0" t="0" r="0" b="0"/>
            <wp:docPr id="161" name="Attēls 161" descr="C:\Users\INETA~1.OTV\AppData\Local\Temp\pid-1888\doc0691712022082315272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7120220823152728_001.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inline>
        </w:drawing>
      </w:r>
    </w:p>
    <w:p w14:paraId="03E6CDB0" w14:textId="77777777" w:rsidR="00626279" w:rsidRPr="00626279" w:rsidRDefault="00626279" w:rsidP="00626279">
      <w:pPr>
        <w:tabs>
          <w:tab w:val="left" w:pos="5387"/>
        </w:tabs>
        <w:rPr>
          <w:bCs/>
          <w:color w:val="000000"/>
          <w:sz w:val="18"/>
          <w:szCs w:val="18"/>
        </w:rPr>
      </w:pPr>
      <w:r w:rsidRPr="00626279">
        <w:rPr>
          <w:bCs/>
          <w:color w:val="000000"/>
          <w:sz w:val="18"/>
          <w:szCs w:val="18"/>
        </w:rPr>
        <w:lastRenderedPageBreak/>
        <w:tab/>
        <w:t xml:space="preserve">2.pielikums </w:t>
      </w:r>
    </w:p>
    <w:p w14:paraId="486D8E83"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2E010C8F"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1800,34 m</w:t>
      </w:r>
      <w:r w:rsidRPr="00626279">
        <w:rPr>
          <w:bCs/>
          <w:sz w:val="18"/>
          <w:szCs w:val="18"/>
          <w:vertAlign w:val="superscript"/>
        </w:rPr>
        <w:t>2</w:t>
      </w:r>
      <w:r w:rsidRPr="00626279">
        <w:rPr>
          <w:bCs/>
          <w:sz w:val="18"/>
          <w:szCs w:val="18"/>
        </w:rPr>
        <w:t xml:space="preserve"> </w:t>
      </w:r>
    </w:p>
    <w:p w14:paraId="794BA309"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65BA8F59" w14:textId="77777777" w:rsidR="00626279" w:rsidRPr="00626279" w:rsidRDefault="00626279" w:rsidP="00626279">
      <w:pPr>
        <w:tabs>
          <w:tab w:val="left" w:pos="5387"/>
        </w:tabs>
        <w:rPr>
          <w:bCs/>
          <w:sz w:val="18"/>
          <w:szCs w:val="18"/>
        </w:rPr>
      </w:pPr>
      <w:r w:rsidRPr="00626279">
        <w:rPr>
          <w:bCs/>
          <w:sz w:val="18"/>
          <w:szCs w:val="18"/>
        </w:rPr>
        <w:tab/>
        <w:t>5072 006 0238 daļas nomas tiesību otrās</w:t>
      </w:r>
    </w:p>
    <w:p w14:paraId="411A2592" w14:textId="77777777" w:rsidR="00626279" w:rsidRPr="00626279" w:rsidRDefault="00626279" w:rsidP="00626279">
      <w:pPr>
        <w:tabs>
          <w:tab w:val="left" w:pos="5387"/>
        </w:tabs>
        <w:rPr>
          <w:bCs/>
          <w:sz w:val="18"/>
          <w:szCs w:val="18"/>
        </w:rPr>
      </w:pPr>
      <w:r w:rsidRPr="00626279">
        <w:rPr>
          <w:bCs/>
          <w:sz w:val="18"/>
          <w:szCs w:val="18"/>
        </w:rPr>
        <w:tab/>
        <w:t>izsoles noteikumiem</w:t>
      </w:r>
    </w:p>
    <w:p w14:paraId="23201C85" w14:textId="77777777" w:rsidR="00626279" w:rsidRPr="00626279" w:rsidRDefault="00626279" w:rsidP="00626279">
      <w:pPr>
        <w:widowControl w:val="0"/>
        <w:pBdr>
          <w:top w:val="nil"/>
          <w:left w:val="nil"/>
          <w:bottom w:val="nil"/>
          <w:right w:val="nil"/>
          <w:between w:val="nil"/>
        </w:pBdr>
        <w:ind w:right="-35"/>
        <w:jc w:val="center"/>
        <w:rPr>
          <w:b/>
          <w:color w:val="000000"/>
        </w:rPr>
      </w:pPr>
    </w:p>
    <w:p w14:paraId="21F2E2ED" w14:textId="77777777" w:rsidR="00626279" w:rsidRPr="00626279" w:rsidRDefault="00626279" w:rsidP="00626279">
      <w:pPr>
        <w:jc w:val="center"/>
        <w:rPr>
          <w:rFonts w:eastAsia="Cambria"/>
          <w:bCs/>
        </w:rPr>
      </w:pPr>
      <w:r w:rsidRPr="00626279">
        <w:rPr>
          <w:b/>
          <w:color w:val="000000"/>
        </w:rPr>
        <w:t>PIETEIKUMS DALĪBAI MUTISKĀ IZSOLĒ</w:t>
      </w:r>
    </w:p>
    <w:p w14:paraId="7DF851F2" w14:textId="77777777" w:rsidR="00626279" w:rsidRPr="00626279" w:rsidRDefault="00626279" w:rsidP="00626279">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751331D1"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3A6CA56E" w14:textId="3BD62D31" w:rsidR="00626279" w:rsidRPr="00B7633C" w:rsidRDefault="00626279">
            <w:pPr>
              <w:pStyle w:val="Sarakstarindkopa"/>
              <w:widowControl w:val="0"/>
              <w:numPr>
                <w:ilvl w:val="3"/>
                <w:numId w:val="26"/>
              </w:numPr>
              <w:pBdr>
                <w:top w:val="nil"/>
                <w:left w:val="nil"/>
                <w:bottom w:val="nil"/>
                <w:right w:val="nil"/>
                <w:between w:val="nil"/>
              </w:pBdr>
              <w:rPr>
                <w:color w:val="000000"/>
              </w:rPr>
            </w:pPr>
            <w:r w:rsidRPr="00B7633C">
              <w:rPr>
                <w:b/>
                <w:color w:val="000000"/>
              </w:rPr>
              <w:t>INFORMĀCIJA PAR NOMAS OBJEKTU</w:t>
            </w:r>
          </w:p>
        </w:tc>
      </w:tr>
      <w:tr w:rsidR="00626279" w:rsidRPr="00626279" w14:paraId="342BAB99" w14:textId="77777777" w:rsidTr="00873076">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7C6B1C5A" w14:textId="011A06DF" w:rsidR="00626279" w:rsidRPr="00B7633C" w:rsidRDefault="00626279">
            <w:pPr>
              <w:pStyle w:val="Sarakstarindkopa"/>
              <w:widowControl w:val="0"/>
              <w:numPr>
                <w:ilvl w:val="1"/>
                <w:numId w:val="65"/>
              </w:numPr>
              <w:pBdr>
                <w:top w:val="nil"/>
                <w:left w:val="nil"/>
                <w:bottom w:val="nil"/>
                <w:right w:val="nil"/>
                <w:between w:val="nil"/>
              </w:pBdr>
              <w:tabs>
                <w:tab w:val="left" w:pos="453"/>
              </w:tabs>
              <w:rPr>
                <w:b/>
                <w:color w:val="000000"/>
              </w:rPr>
            </w:pPr>
            <w:r w:rsidRPr="00B7633C">
              <w:rPr>
                <w:b/>
                <w:color w:val="000000"/>
              </w:rPr>
              <w:t>Nomas objekts:</w:t>
            </w:r>
          </w:p>
        </w:tc>
      </w:tr>
      <w:tr w:rsidR="00626279" w:rsidRPr="00626279" w14:paraId="5A9855F5" w14:textId="77777777" w:rsidTr="00873076">
        <w:trPr>
          <w:trHeight w:val="2404"/>
        </w:trPr>
        <w:tc>
          <w:tcPr>
            <w:tcW w:w="9466" w:type="dxa"/>
            <w:tcBorders>
              <w:top w:val="single" w:sz="4" w:space="0" w:color="auto"/>
            </w:tcBorders>
            <w:shd w:val="clear" w:color="auto" w:fill="auto"/>
            <w:tcMar>
              <w:top w:w="100" w:type="dxa"/>
              <w:left w:w="100" w:type="dxa"/>
              <w:bottom w:w="100" w:type="dxa"/>
              <w:right w:w="100" w:type="dxa"/>
            </w:tcMar>
          </w:tcPr>
          <w:p w14:paraId="0A62CCA6" w14:textId="11BAF777" w:rsidR="00626279" w:rsidRPr="00C912BB" w:rsidRDefault="00626279" w:rsidP="00C912BB">
            <w:pPr>
              <w:pStyle w:val="Sarakstarindkopa"/>
              <w:numPr>
                <w:ilvl w:val="2"/>
                <w:numId w:val="65"/>
              </w:numPr>
              <w:tabs>
                <w:tab w:val="left" w:pos="745"/>
              </w:tabs>
              <w:ind w:left="738" w:hanging="709"/>
              <w:jc w:val="both"/>
              <w:rPr>
                <w:rFonts w:ascii="Times New Roman" w:eastAsia="Cambria" w:hAnsi="Times New Roman"/>
                <w:sz w:val="24"/>
                <w:szCs w:val="24"/>
                <w:lang w:eastAsia="lv-LV"/>
              </w:rPr>
            </w:pPr>
            <w:r w:rsidRPr="00C912BB">
              <w:rPr>
                <w:rFonts w:ascii="Times New Roman" w:eastAsia="Cambria" w:hAnsi="Times New Roman"/>
                <w:sz w:val="24"/>
                <w:szCs w:val="24"/>
                <w:lang w:eastAsia="lv-LV"/>
              </w:rPr>
              <w:t>Gulbenes novada pašvaldības nekustamajā īpašumā Lizuma pagastā ar nosaukumu “Pinkas” izbūvējamā ražošanas/noliktavas ēkas daļa 1800,34 m2 platībā, tai skaitā biroja/atpūtas telpas un palīgtelpas (turpmāk – Ēka);</w:t>
            </w:r>
          </w:p>
          <w:p w14:paraId="0B51BB66" w14:textId="77777777" w:rsidR="00626279" w:rsidRPr="00626279" w:rsidRDefault="00626279">
            <w:pPr>
              <w:numPr>
                <w:ilvl w:val="2"/>
                <w:numId w:val="65"/>
              </w:numPr>
              <w:tabs>
                <w:tab w:val="left" w:pos="745"/>
              </w:tabs>
              <w:ind w:left="743" w:hanging="743"/>
              <w:contextualSpacing/>
              <w:jc w:val="both"/>
              <w:rPr>
                <w:rFonts w:eastAsia="Cambria"/>
              </w:rPr>
            </w:pPr>
            <w:r w:rsidRPr="00626279">
              <w:rPr>
                <w:rFonts w:eastAsia="Cambria"/>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mbria"/>
              </w:rPr>
              <w:t>velonovietnēm</w:t>
            </w:r>
            <w:proofErr w:type="spellEnd"/>
            <w:r w:rsidRPr="00626279">
              <w:rPr>
                <w:rFonts w:eastAsia="Cambria"/>
              </w:rPr>
              <w:t xml:space="preserve"> un 49 stāvvietām) un teritorijas nožogojums (turpmāk – Inženierbūve);</w:t>
            </w:r>
          </w:p>
          <w:p w14:paraId="598EE948" w14:textId="77777777" w:rsidR="00626279" w:rsidRPr="00626279" w:rsidRDefault="00626279">
            <w:pPr>
              <w:numPr>
                <w:ilvl w:val="2"/>
                <w:numId w:val="65"/>
              </w:numPr>
              <w:tabs>
                <w:tab w:val="left" w:pos="745"/>
              </w:tabs>
              <w:ind w:left="743" w:hanging="743"/>
              <w:contextualSpacing/>
              <w:jc w:val="both"/>
              <w:rPr>
                <w:rFonts w:eastAsia="Cambria"/>
              </w:rPr>
            </w:pPr>
            <w:r w:rsidRPr="00626279">
              <w:rPr>
                <w:rFonts w:eastAsia="Cambria"/>
              </w:rPr>
              <w:t xml:space="preserve">Ēkai un Inženierbūvēm piesaistītās zemes vienības, kadastra apzīmējums 5072 006 0238, </w:t>
            </w:r>
            <w:r w:rsidRPr="00C912BB">
              <w:rPr>
                <w:rFonts w:eastAsia="Cambria"/>
              </w:rPr>
              <w:t xml:space="preserve">daļas 3,00 ha platībā </w:t>
            </w:r>
            <w:r w:rsidRPr="00626279">
              <w:rPr>
                <w:rFonts w:eastAsia="Cambria"/>
              </w:rPr>
              <w:t>6419/30000 domājamā daļa (turpmāk – Zemesgabals).</w:t>
            </w:r>
          </w:p>
        </w:tc>
      </w:tr>
      <w:tr w:rsidR="00626279" w:rsidRPr="00626279" w14:paraId="5C20AF2C" w14:textId="77777777" w:rsidTr="00873076">
        <w:trPr>
          <w:trHeight w:val="20"/>
        </w:trPr>
        <w:tc>
          <w:tcPr>
            <w:tcW w:w="9466" w:type="dxa"/>
            <w:shd w:val="clear" w:color="auto" w:fill="F2F2F2"/>
            <w:tcMar>
              <w:top w:w="100" w:type="dxa"/>
              <w:left w:w="100" w:type="dxa"/>
              <w:bottom w:w="100" w:type="dxa"/>
              <w:right w:w="100" w:type="dxa"/>
            </w:tcMar>
          </w:tcPr>
          <w:p w14:paraId="212679F0" w14:textId="77777777" w:rsidR="00626279" w:rsidRPr="00626279" w:rsidRDefault="00626279">
            <w:pPr>
              <w:widowControl w:val="0"/>
              <w:numPr>
                <w:ilvl w:val="1"/>
                <w:numId w:val="65"/>
              </w:numPr>
              <w:pBdr>
                <w:top w:val="nil"/>
                <w:left w:val="nil"/>
                <w:bottom w:val="nil"/>
                <w:right w:val="nil"/>
                <w:between w:val="nil"/>
              </w:pBdr>
              <w:ind w:left="465" w:hanging="465"/>
              <w:contextualSpacing/>
              <w:rPr>
                <w:color w:val="000000"/>
              </w:rPr>
            </w:pPr>
            <w:r w:rsidRPr="00626279">
              <w:rPr>
                <w:b/>
                <w:color w:val="000000"/>
              </w:rPr>
              <w:t>Kadastra numurs:</w:t>
            </w:r>
          </w:p>
        </w:tc>
      </w:tr>
      <w:tr w:rsidR="00626279" w:rsidRPr="00626279" w14:paraId="5E180AB7" w14:textId="77777777" w:rsidTr="00873076">
        <w:trPr>
          <w:trHeight w:val="19"/>
        </w:trPr>
        <w:tc>
          <w:tcPr>
            <w:tcW w:w="9466" w:type="dxa"/>
            <w:shd w:val="clear" w:color="auto" w:fill="auto"/>
            <w:tcMar>
              <w:top w:w="100" w:type="dxa"/>
              <w:left w:w="100" w:type="dxa"/>
              <w:bottom w:w="100" w:type="dxa"/>
              <w:right w:w="100" w:type="dxa"/>
            </w:tcMar>
          </w:tcPr>
          <w:p w14:paraId="6CED13A8" w14:textId="77777777" w:rsidR="00626279" w:rsidRPr="00626279" w:rsidRDefault="00626279" w:rsidP="00626279">
            <w:pPr>
              <w:widowControl w:val="0"/>
              <w:pBdr>
                <w:top w:val="nil"/>
                <w:left w:val="nil"/>
                <w:bottom w:val="nil"/>
                <w:right w:val="nil"/>
                <w:between w:val="nil"/>
              </w:pBdr>
              <w:rPr>
                <w:color w:val="000000"/>
              </w:rPr>
            </w:pPr>
            <w:r w:rsidRPr="00626279">
              <w:rPr>
                <w:rFonts w:eastAsia="Cambria"/>
              </w:rPr>
              <w:t>5072 006 0138</w:t>
            </w:r>
          </w:p>
        </w:tc>
      </w:tr>
      <w:tr w:rsidR="00626279" w:rsidRPr="00626279" w14:paraId="0D8233DF" w14:textId="77777777" w:rsidTr="00873076">
        <w:trPr>
          <w:trHeight w:val="227"/>
        </w:trPr>
        <w:tc>
          <w:tcPr>
            <w:tcW w:w="9466" w:type="dxa"/>
            <w:shd w:val="clear" w:color="auto" w:fill="F2F2F2"/>
            <w:tcMar>
              <w:top w:w="100" w:type="dxa"/>
              <w:left w:w="100" w:type="dxa"/>
              <w:bottom w:w="100" w:type="dxa"/>
              <w:right w:w="100" w:type="dxa"/>
            </w:tcMar>
          </w:tcPr>
          <w:p w14:paraId="5B6003E4" w14:textId="77777777" w:rsidR="00626279" w:rsidRPr="00626279" w:rsidRDefault="00626279">
            <w:pPr>
              <w:widowControl w:val="0"/>
              <w:numPr>
                <w:ilvl w:val="1"/>
                <w:numId w:val="65"/>
              </w:numPr>
              <w:pBdr>
                <w:top w:val="nil"/>
                <w:left w:val="nil"/>
                <w:bottom w:val="nil"/>
                <w:right w:val="nil"/>
                <w:between w:val="nil"/>
              </w:pBdr>
              <w:ind w:left="465" w:hanging="465"/>
              <w:contextualSpacing/>
              <w:rPr>
                <w:color w:val="000000"/>
              </w:rPr>
            </w:pPr>
            <w:r w:rsidRPr="00626279">
              <w:rPr>
                <w:b/>
                <w:color w:val="000000"/>
              </w:rPr>
              <w:t>Adrese:</w:t>
            </w:r>
          </w:p>
        </w:tc>
      </w:tr>
      <w:tr w:rsidR="00626279" w:rsidRPr="00626279" w14:paraId="1DD61FD2" w14:textId="77777777" w:rsidTr="00873076">
        <w:trPr>
          <w:trHeight w:val="19"/>
        </w:trPr>
        <w:tc>
          <w:tcPr>
            <w:tcW w:w="9466" w:type="dxa"/>
            <w:shd w:val="clear" w:color="auto" w:fill="auto"/>
            <w:tcMar>
              <w:top w:w="100" w:type="dxa"/>
              <w:left w:w="100" w:type="dxa"/>
              <w:bottom w:w="100" w:type="dxa"/>
              <w:right w:w="100" w:type="dxa"/>
            </w:tcMar>
          </w:tcPr>
          <w:p w14:paraId="570CB705"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“Pinkas”, Lizuma pagasts, Gulbenes novads</w:t>
            </w:r>
          </w:p>
        </w:tc>
      </w:tr>
    </w:tbl>
    <w:p w14:paraId="3A8F8F6F" w14:textId="77777777" w:rsidR="00626279" w:rsidRPr="00626279" w:rsidRDefault="00626279" w:rsidP="00626279">
      <w:pPr>
        <w:jc w:val="center"/>
        <w:rPr>
          <w:rFonts w:eastAsia="Cambria"/>
          <w:b/>
          <w:sz w:val="16"/>
          <w:szCs w:val="16"/>
        </w:rPr>
      </w:pPr>
    </w:p>
    <w:p w14:paraId="307E6E7D" w14:textId="77777777" w:rsidR="00626279" w:rsidRPr="00626279" w:rsidRDefault="00626279" w:rsidP="00626279">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626279" w:rsidRPr="00626279" w14:paraId="23081DD6"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7D619117" w14:textId="77777777" w:rsidR="00626279" w:rsidRPr="00626279" w:rsidRDefault="00626279">
            <w:pPr>
              <w:widowControl w:val="0"/>
              <w:numPr>
                <w:ilvl w:val="0"/>
                <w:numId w:val="65"/>
              </w:numPr>
              <w:pBdr>
                <w:top w:val="nil"/>
                <w:left w:val="nil"/>
                <w:bottom w:val="nil"/>
                <w:right w:val="nil"/>
                <w:between w:val="nil"/>
              </w:pBdr>
              <w:ind w:left="312" w:hanging="312"/>
              <w:rPr>
                <w:color w:val="000000"/>
              </w:rPr>
            </w:pPr>
            <w:r w:rsidRPr="00626279">
              <w:rPr>
                <w:b/>
                <w:color w:val="000000"/>
              </w:rPr>
              <w:t>INFORMĀCIJA PAR NOMAS TIESĪBU PRETENDENTU</w:t>
            </w:r>
          </w:p>
        </w:tc>
      </w:tr>
      <w:tr w:rsidR="00626279" w:rsidRPr="00626279" w14:paraId="48FF5CBB" w14:textId="77777777" w:rsidTr="00873076">
        <w:trPr>
          <w:trHeight w:val="227"/>
        </w:trPr>
        <w:tc>
          <w:tcPr>
            <w:tcW w:w="3392" w:type="dxa"/>
            <w:gridSpan w:val="2"/>
            <w:shd w:val="clear" w:color="auto" w:fill="F2F2F2"/>
            <w:tcMar>
              <w:top w:w="100" w:type="dxa"/>
              <w:left w:w="100" w:type="dxa"/>
              <w:bottom w:w="100" w:type="dxa"/>
              <w:right w:w="100" w:type="dxa"/>
            </w:tcMar>
          </w:tcPr>
          <w:p w14:paraId="096D6599"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Nosaukums:</w:t>
            </w:r>
          </w:p>
        </w:tc>
        <w:tc>
          <w:tcPr>
            <w:tcW w:w="6074" w:type="dxa"/>
            <w:gridSpan w:val="3"/>
            <w:shd w:val="clear" w:color="auto" w:fill="auto"/>
            <w:tcMar>
              <w:top w:w="100" w:type="dxa"/>
              <w:left w:w="100" w:type="dxa"/>
              <w:bottom w:w="100" w:type="dxa"/>
              <w:right w:w="100" w:type="dxa"/>
            </w:tcMar>
          </w:tcPr>
          <w:p w14:paraId="44DF63AA"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7BB009A8" w14:textId="77777777" w:rsidTr="00873076">
        <w:trPr>
          <w:trHeight w:val="227"/>
        </w:trPr>
        <w:tc>
          <w:tcPr>
            <w:tcW w:w="3392" w:type="dxa"/>
            <w:gridSpan w:val="2"/>
            <w:shd w:val="clear" w:color="auto" w:fill="F2F2F2"/>
            <w:tcMar>
              <w:top w:w="100" w:type="dxa"/>
              <w:left w:w="100" w:type="dxa"/>
              <w:bottom w:w="100" w:type="dxa"/>
              <w:right w:w="100" w:type="dxa"/>
            </w:tcMar>
          </w:tcPr>
          <w:p w14:paraId="079541F6"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Reģistrācijas numurs:</w:t>
            </w:r>
          </w:p>
        </w:tc>
        <w:tc>
          <w:tcPr>
            <w:tcW w:w="6074" w:type="dxa"/>
            <w:gridSpan w:val="3"/>
            <w:shd w:val="clear" w:color="auto" w:fill="auto"/>
            <w:tcMar>
              <w:top w:w="100" w:type="dxa"/>
              <w:left w:w="100" w:type="dxa"/>
              <w:bottom w:w="100" w:type="dxa"/>
              <w:right w:w="100" w:type="dxa"/>
            </w:tcMar>
          </w:tcPr>
          <w:p w14:paraId="04102D8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407B2670" w14:textId="77777777" w:rsidTr="00873076">
        <w:trPr>
          <w:trHeight w:val="227"/>
        </w:trPr>
        <w:tc>
          <w:tcPr>
            <w:tcW w:w="3392" w:type="dxa"/>
            <w:gridSpan w:val="2"/>
            <w:shd w:val="clear" w:color="auto" w:fill="F2F2F2"/>
            <w:tcMar>
              <w:top w:w="100" w:type="dxa"/>
              <w:left w:w="100" w:type="dxa"/>
              <w:bottom w:w="100" w:type="dxa"/>
              <w:right w:w="100" w:type="dxa"/>
            </w:tcMar>
          </w:tcPr>
          <w:p w14:paraId="2B6F5BE8"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Juridiskā adrese:</w:t>
            </w:r>
          </w:p>
        </w:tc>
        <w:tc>
          <w:tcPr>
            <w:tcW w:w="6074" w:type="dxa"/>
            <w:gridSpan w:val="3"/>
            <w:shd w:val="clear" w:color="auto" w:fill="auto"/>
            <w:tcMar>
              <w:top w:w="100" w:type="dxa"/>
              <w:left w:w="100" w:type="dxa"/>
              <w:bottom w:w="100" w:type="dxa"/>
              <w:right w:w="100" w:type="dxa"/>
            </w:tcMar>
          </w:tcPr>
          <w:p w14:paraId="6A25A015"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BCBBBCE" w14:textId="77777777" w:rsidTr="00873076">
        <w:trPr>
          <w:trHeight w:val="227"/>
        </w:trPr>
        <w:tc>
          <w:tcPr>
            <w:tcW w:w="3392" w:type="dxa"/>
            <w:gridSpan w:val="2"/>
            <w:shd w:val="clear" w:color="auto" w:fill="F2F2F2"/>
            <w:tcMar>
              <w:top w:w="100" w:type="dxa"/>
              <w:left w:w="100" w:type="dxa"/>
              <w:bottom w:w="100" w:type="dxa"/>
              <w:right w:w="100" w:type="dxa"/>
            </w:tcMar>
          </w:tcPr>
          <w:p w14:paraId="4F7E643D"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Pasta adrese:</w:t>
            </w:r>
          </w:p>
        </w:tc>
        <w:tc>
          <w:tcPr>
            <w:tcW w:w="6074" w:type="dxa"/>
            <w:gridSpan w:val="3"/>
            <w:shd w:val="clear" w:color="auto" w:fill="auto"/>
            <w:tcMar>
              <w:top w:w="100" w:type="dxa"/>
              <w:left w:w="100" w:type="dxa"/>
              <w:bottom w:w="100" w:type="dxa"/>
              <w:right w:w="100" w:type="dxa"/>
            </w:tcMar>
          </w:tcPr>
          <w:p w14:paraId="3ED851ED"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14C6954" w14:textId="77777777" w:rsidTr="00873076">
        <w:trPr>
          <w:trHeight w:val="227"/>
        </w:trPr>
        <w:tc>
          <w:tcPr>
            <w:tcW w:w="3392" w:type="dxa"/>
            <w:gridSpan w:val="2"/>
            <w:shd w:val="clear" w:color="auto" w:fill="F2F2F2"/>
            <w:tcMar>
              <w:top w:w="100" w:type="dxa"/>
              <w:left w:w="100" w:type="dxa"/>
              <w:bottom w:w="100" w:type="dxa"/>
              <w:right w:w="100" w:type="dxa"/>
            </w:tcMar>
          </w:tcPr>
          <w:p w14:paraId="21F084FC"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Tālrunis:</w:t>
            </w:r>
          </w:p>
        </w:tc>
        <w:tc>
          <w:tcPr>
            <w:tcW w:w="6074" w:type="dxa"/>
            <w:gridSpan w:val="3"/>
            <w:shd w:val="clear" w:color="auto" w:fill="auto"/>
            <w:tcMar>
              <w:top w:w="100" w:type="dxa"/>
              <w:left w:w="100" w:type="dxa"/>
              <w:bottom w:w="100" w:type="dxa"/>
              <w:right w:w="100" w:type="dxa"/>
            </w:tcMar>
          </w:tcPr>
          <w:p w14:paraId="232A8566"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77ED3A7B" w14:textId="77777777" w:rsidTr="00873076">
        <w:trPr>
          <w:trHeight w:val="227"/>
        </w:trPr>
        <w:tc>
          <w:tcPr>
            <w:tcW w:w="3392" w:type="dxa"/>
            <w:gridSpan w:val="2"/>
            <w:shd w:val="clear" w:color="auto" w:fill="F2F2F2"/>
            <w:tcMar>
              <w:top w:w="100" w:type="dxa"/>
              <w:left w:w="100" w:type="dxa"/>
              <w:bottom w:w="100" w:type="dxa"/>
              <w:right w:w="100" w:type="dxa"/>
            </w:tcMar>
          </w:tcPr>
          <w:p w14:paraId="5B719C19" w14:textId="77777777" w:rsidR="00626279" w:rsidRPr="00626279" w:rsidRDefault="00626279" w:rsidP="00626279">
            <w:pPr>
              <w:widowControl w:val="0"/>
              <w:pBdr>
                <w:top w:val="nil"/>
                <w:left w:val="nil"/>
                <w:bottom w:val="nil"/>
                <w:right w:val="nil"/>
                <w:between w:val="nil"/>
              </w:pBdr>
              <w:rPr>
                <w:color w:val="000000"/>
              </w:rPr>
            </w:pPr>
            <w:r w:rsidRPr="00626279">
              <w:rPr>
                <w:b/>
                <w:color w:val="000000"/>
              </w:rPr>
              <w:t>E-adrese vai e-pasts:</w:t>
            </w:r>
            <w:r w:rsidRPr="00626279">
              <w:rPr>
                <w:color w:val="000000"/>
              </w:rPr>
              <w:t xml:space="preserve"> </w:t>
            </w:r>
          </w:p>
        </w:tc>
        <w:tc>
          <w:tcPr>
            <w:tcW w:w="6074" w:type="dxa"/>
            <w:gridSpan w:val="3"/>
            <w:shd w:val="clear" w:color="auto" w:fill="auto"/>
            <w:tcMar>
              <w:top w:w="100" w:type="dxa"/>
              <w:left w:w="100" w:type="dxa"/>
              <w:bottom w:w="100" w:type="dxa"/>
              <w:right w:w="100" w:type="dxa"/>
            </w:tcMar>
          </w:tcPr>
          <w:p w14:paraId="307E4A18"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2055393" w14:textId="77777777" w:rsidTr="00873076">
        <w:trPr>
          <w:trHeight w:val="227"/>
        </w:trPr>
        <w:tc>
          <w:tcPr>
            <w:tcW w:w="3392" w:type="dxa"/>
            <w:gridSpan w:val="2"/>
            <w:shd w:val="clear" w:color="auto" w:fill="F2F2F2"/>
            <w:tcMar>
              <w:top w:w="100" w:type="dxa"/>
              <w:left w:w="100" w:type="dxa"/>
              <w:bottom w:w="100" w:type="dxa"/>
              <w:right w:w="100" w:type="dxa"/>
            </w:tcMar>
          </w:tcPr>
          <w:p w14:paraId="62E970A0"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 xml:space="preserve">Bankas </w:t>
            </w:r>
            <w:r w:rsidRPr="00626279">
              <w:rPr>
                <w:rFonts w:eastAsia="Cambria"/>
                <w:b/>
              </w:rPr>
              <w:t xml:space="preserve">nosaukums: </w:t>
            </w:r>
          </w:p>
        </w:tc>
        <w:tc>
          <w:tcPr>
            <w:tcW w:w="6074" w:type="dxa"/>
            <w:gridSpan w:val="3"/>
            <w:shd w:val="clear" w:color="auto" w:fill="auto"/>
            <w:tcMar>
              <w:top w:w="100" w:type="dxa"/>
              <w:left w:w="100" w:type="dxa"/>
              <w:bottom w:w="100" w:type="dxa"/>
              <w:right w:w="100" w:type="dxa"/>
            </w:tcMar>
          </w:tcPr>
          <w:p w14:paraId="3092925A"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60C0A33" w14:textId="77777777" w:rsidTr="00873076">
        <w:trPr>
          <w:trHeight w:val="227"/>
        </w:trPr>
        <w:tc>
          <w:tcPr>
            <w:tcW w:w="3392" w:type="dxa"/>
            <w:gridSpan w:val="2"/>
            <w:shd w:val="clear" w:color="auto" w:fill="F2F2F2"/>
            <w:tcMar>
              <w:top w:w="100" w:type="dxa"/>
              <w:left w:w="100" w:type="dxa"/>
              <w:bottom w:w="100" w:type="dxa"/>
              <w:right w:w="100" w:type="dxa"/>
            </w:tcMar>
          </w:tcPr>
          <w:p w14:paraId="2163EFD1"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Bankas kods:</w:t>
            </w:r>
          </w:p>
        </w:tc>
        <w:tc>
          <w:tcPr>
            <w:tcW w:w="6074" w:type="dxa"/>
            <w:gridSpan w:val="3"/>
            <w:shd w:val="clear" w:color="auto" w:fill="auto"/>
            <w:tcMar>
              <w:top w:w="100" w:type="dxa"/>
              <w:left w:w="100" w:type="dxa"/>
              <w:bottom w:w="100" w:type="dxa"/>
              <w:right w:w="100" w:type="dxa"/>
            </w:tcMar>
          </w:tcPr>
          <w:p w14:paraId="11F3EE5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7741927" w14:textId="77777777" w:rsidTr="00873076">
        <w:trPr>
          <w:trHeight w:val="227"/>
        </w:trPr>
        <w:tc>
          <w:tcPr>
            <w:tcW w:w="3392" w:type="dxa"/>
            <w:gridSpan w:val="2"/>
            <w:shd w:val="clear" w:color="auto" w:fill="F2F2F2"/>
            <w:tcMar>
              <w:top w:w="100" w:type="dxa"/>
              <w:left w:w="100" w:type="dxa"/>
              <w:bottom w:w="100" w:type="dxa"/>
              <w:right w:w="100" w:type="dxa"/>
            </w:tcMar>
          </w:tcPr>
          <w:p w14:paraId="26F02B02"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Konta numurs:</w:t>
            </w:r>
          </w:p>
        </w:tc>
        <w:tc>
          <w:tcPr>
            <w:tcW w:w="6074" w:type="dxa"/>
            <w:gridSpan w:val="3"/>
            <w:shd w:val="clear" w:color="auto" w:fill="auto"/>
            <w:tcMar>
              <w:top w:w="100" w:type="dxa"/>
              <w:left w:w="100" w:type="dxa"/>
              <w:bottom w:w="100" w:type="dxa"/>
              <w:right w:w="100" w:type="dxa"/>
            </w:tcMar>
          </w:tcPr>
          <w:p w14:paraId="66AEB574"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1EB275C" w14:textId="77777777" w:rsidTr="00873076">
        <w:trPr>
          <w:trHeight w:val="510"/>
        </w:trPr>
        <w:tc>
          <w:tcPr>
            <w:tcW w:w="3392" w:type="dxa"/>
            <w:gridSpan w:val="2"/>
            <w:shd w:val="clear" w:color="auto" w:fill="F2F2F2"/>
            <w:tcMar>
              <w:top w:w="100" w:type="dxa"/>
              <w:left w:w="100" w:type="dxa"/>
              <w:bottom w:w="100" w:type="dxa"/>
              <w:right w:w="100" w:type="dxa"/>
            </w:tcMar>
          </w:tcPr>
          <w:p w14:paraId="1BF5CA3B" w14:textId="77777777" w:rsidR="00626279" w:rsidRPr="00626279" w:rsidRDefault="00626279" w:rsidP="00626279">
            <w:pPr>
              <w:widowControl w:val="0"/>
              <w:pBdr>
                <w:top w:val="nil"/>
                <w:left w:val="nil"/>
                <w:bottom w:val="nil"/>
                <w:right w:val="nil"/>
                <w:between w:val="nil"/>
              </w:pBdr>
              <w:jc w:val="both"/>
              <w:rPr>
                <w:b/>
                <w:color w:val="000000"/>
              </w:rPr>
            </w:pPr>
            <w:proofErr w:type="spellStart"/>
            <w:r w:rsidRPr="00626279">
              <w:rPr>
                <w:b/>
                <w:color w:val="000000"/>
              </w:rPr>
              <w:t>Pārstāvēttiesīgā</w:t>
            </w:r>
            <w:proofErr w:type="spellEnd"/>
            <w:r w:rsidRPr="00626279">
              <w:rPr>
                <w:b/>
                <w:color w:val="000000"/>
              </w:rPr>
              <w:t xml:space="preserve"> persona</w:t>
            </w:r>
          </w:p>
          <w:p w14:paraId="3F5C03D6" w14:textId="77777777" w:rsidR="00626279" w:rsidRPr="00626279" w:rsidRDefault="00626279" w:rsidP="00626279">
            <w:pPr>
              <w:widowControl w:val="0"/>
              <w:pBdr>
                <w:top w:val="nil"/>
                <w:left w:val="nil"/>
                <w:bottom w:val="nil"/>
                <w:right w:val="nil"/>
                <w:between w:val="nil"/>
              </w:pBdr>
              <w:jc w:val="both"/>
              <w:rPr>
                <w:b/>
                <w:color w:val="000000"/>
              </w:rPr>
            </w:pPr>
            <w:r w:rsidRPr="00626279">
              <w:rPr>
                <w:i/>
                <w:color w:val="000000"/>
                <w:sz w:val="20"/>
                <w:szCs w:val="20"/>
              </w:rPr>
              <w:t>(amats, 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480C10BE"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6C252A43" w14:textId="77777777" w:rsidTr="00873076">
        <w:trPr>
          <w:trHeight w:val="454"/>
        </w:trPr>
        <w:tc>
          <w:tcPr>
            <w:tcW w:w="3392" w:type="dxa"/>
            <w:gridSpan w:val="2"/>
            <w:shd w:val="clear" w:color="auto" w:fill="F2F2F2"/>
            <w:tcMar>
              <w:top w:w="100" w:type="dxa"/>
              <w:left w:w="100" w:type="dxa"/>
              <w:bottom w:w="100" w:type="dxa"/>
              <w:right w:w="100" w:type="dxa"/>
            </w:tcMar>
          </w:tcPr>
          <w:p w14:paraId="0551C234"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lastRenderedPageBreak/>
              <w:t xml:space="preserve">Pilnvarotā persona  </w:t>
            </w:r>
          </w:p>
          <w:p w14:paraId="2C93E6D6" w14:textId="77777777" w:rsidR="00626279" w:rsidRPr="00626279" w:rsidRDefault="00626279" w:rsidP="00626279">
            <w:pPr>
              <w:widowControl w:val="0"/>
              <w:pBdr>
                <w:top w:val="nil"/>
                <w:left w:val="nil"/>
                <w:bottom w:val="nil"/>
                <w:right w:val="nil"/>
                <w:between w:val="nil"/>
              </w:pBdr>
              <w:rPr>
                <w:b/>
                <w:color w:val="000000"/>
              </w:rPr>
            </w:pPr>
            <w:r w:rsidRPr="00626279">
              <w:rPr>
                <w:i/>
                <w:color w:val="000000"/>
                <w:sz w:val="20"/>
                <w:szCs w:val="20"/>
              </w:rPr>
              <w:t>(vārds,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410B5E15"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9CB0940"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68D335FD" w14:textId="77777777" w:rsidR="00626279" w:rsidRPr="00626279" w:rsidRDefault="00626279" w:rsidP="00626279">
            <w:pPr>
              <w:tabs>
                <w:tab w:val="left" w:pos="324"/>
              </w:tabs>
              <w:spacing w:line="276" w:lineRule="auto"/>
              <w:ind w:left="324" w:hanging="324"/>
              <w:rPr>
                <w:color w:val="000000"/>
              </w:rPr>
            </w:pPr>
            <w:r w:rsidRPr="00626279">
              <w:rPr>
                <w:b/>
                <w:color w:val="000000"/>
              </w:rPr>
              <w:t>3. INFORMĀCIJA PAR KOMERCSABIEDRĪBU</w:t>
            </w:r>
          </w:p>
        </w:tc>
      </w:tr>
      <w:tr w:rsidR="00626279" w:rsidRPr="00626279" w14:paraId="0C7DD911" w14:textId="77777777" w:rsidTr="00873076">
        <w:trPr>
          <w:trHeight w:val="340"/>
        </w:trPr>
        <w:tc>
          <w:tcPr>
            <w:tcW w:w="9466" w:type="dxa"/>
            <w:gridSpan w:val="5"/>
            <w:shd w:val="clear" w:color="auto" w:fill="F2F2F2"/>
            <w:tcMar>
              <w:top w:w="100" w:type="dxa"/>
              <w:left w:w="100" w:type="dxa"/>
              <w:bottom w:w="100" w:type="dxa"/>
              <w:right w:w="100" w:type="dxa"/>
            </w:tcMar>
          </w:tcPr>
          <w:p w14:paraId="4D2E83A9" w14:textId="77777777" w:rsidR="00626279" w:rsidRPr="00626279" w:rsidRDefault="00626279" w:rsidP="00626279">
            <w:pPr>
              <w:widowControl w:val="0"/>
              <w:pBdr>
                <w:top w:val="nil"/>
                <w:left w:val="nil"/>
                <w:bottom w:val="nil"/>
                <w:right w:val="nil"/>
                <w:between w:val="nil"/>
              </w:pBdr>
              <w:jc w:val="both"/>
              <w:rPr>
                <w:b/>
                <w:bCs/>
                <w:color w:val="000000"/>
                <w:spacing w:val="20"/>
              </w:rPr>
            </w:pPr>
            <w:r w:rsidRPr="00626279">
              <w:rPr>
                <w:b/>
                <w:bCs/>
                <w:color w:val="000000"/>
              </w:rPr>
              <w:t xml:space="preserve">3.1. </w:t>
            </w:r>
            <w:r w:rsidRPr="00626279">
              <w:rPr>
                <w:rFonts w:eastAsia="Cambria"/>
                <w:b/>
                <w:bCs/>
              </w:rPr>
              <w:t>Komercsabiedrības</w:t>
            </w:r>
            <w:r w:rsidRPr="00626279">
              <w:rPr>
                <w:b/>
                <w:bCs/>
                <w:color w:val="000000"/>
              </w:rPr>
              <w:t xml:space="preserve"> veiktās komercdarbības apraksts, NACE kods</w:t>
            </w:r>
          </w:p>
        </w:tc>
      </w:tr>
      <w:tr w:rsidR="00626279" w:rsidRPr="00626279" w14:paraId="7F437CE9" w14:textId="77777777" w:rsidTr="00873076">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52FD1F84" w14:textId="77777777" w:rsidR="00626279" w:rsidRPr="00626279" w:rsidRDefault="00626279" w:rsidP="00626279">
            <w:pPr>
              <w:widowControl w:val="0"/>
              <w:pBdr>
                <w:top w:val="nil"/>
                <w:left w:val="nil"/>
                <w:bottom w:val="nil"/>
                <w:right w:val="nil"/>
                <w:between w:val="nil"/>
              </w:pBdr>
              <w:rPr>
                <w:color w:val="000000"/>
              </w:rPr>
            </w:pPr>
          </w:p>
          <w:p w14:paraId="53AEE996" w14:textId="77777777" w:rsidR="00626279" w:rsidRPr="00626279" w:rsidRDefault="00626279" w:rsidP="00626279">
            <w:pPr>
              <w:widowControl w:val="0"/>
              <w:pBdr>
                <w:top w:val="nil"/>
                <w:left w:val="nil"/>
                <w:bottom w:val="nil"/>
                <w:right w:val="nil"/>
                <w:between w:val="nil"/>
              </w:pBdr>
              <w:rPr>
                <w:color w:val="000000"/>
              </w:rPr>
            </w:pPr>
          </w:p>
          <w:p w14:paraId="78440923" w14:textId="77777777" w:rsidR="00626279" w:rsidRPr="00626279" w:rsidRDefault="00626279" w:rsidP="00626279">
            <w:pPr>
              <w:widowControl w:val="0"/>
              <w:pBdr>
                <w:top w:val="nil"/>
                <w:left w:val="nil"/>
                <w:bottom w:val="nil"/>
                <w:right w:val="nil"/>
                <w:between w:val="nil"/>
              </w:pBdr>
              <w:rPr>
                <w:color w:val="000000"/>
              </w:rPr>
            </w:pPr>
          </w:p>
          <w:p w14:paraId="651F8843" w14:textId="77777777" w:rsidR="00626279" w:rsidRPr="00626279" w:rsidRDefault="00626279" w:rsidP="00626279">
            <w:pPr>
              <w:widowControl w:val="0"/>
              <w:pBdr>
                <w:top w:val="nil"/>
                <w:left w:val="nil"/>
                <w:bottom w:val="nil"/>
                <w:right w:val="nil"/>
                <w:between w:val="nil"/>
              </w:pBdr>
              <w:rPr>
                <w:color w:val="000000"/>
              </w:rPr>
            </w:pPr>
          </w:p>
          <w:p w14:paraId="05BB589F"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BBFAA3B" w14:textId="77777777" w:rsidTr="00873076">
        <w:trPr>
          <w:trHeight w:val="340"/>
        </w:trPr>
        <w:tc>
          <w:tcPr>
            <w:tcW w:w="9466" w:type="dxa"/>
            <w:gridSpan w:val="5"/>
            <w:shd w:val="clear" w:color="auto" w:fill="F2F2F2"/>
            <w:tcMar>
              <w:top w:w="100" w:type="dxa"/>
              <w:left w:w="100" w:type="dxa"/>
              <w:bottom w:w="100" w:type="dxa"/>
              <w:right w:w="100" w:type="dxa"/>
            </w:tcMar>
          </w:tcPr>
          <w:p w14:paraId="5B1BFCD7" w14:textId="77777777" w:rsidR="00626279" w:rsidRPr="00626279" w:rsidRDefault="00626279" w:rsidP="00626279">
            <w:pPr>
              <w:widowControl w:val="0"/>
              <w:pBdr>
                <w:top w:val="nil"/>
                <w:left w:val="nil"/>
                <w:bottom w:val="nil"/>
                <w:right w:val="nil"/>
                <w:between w:val="nil"/>
              </w:pBdr>
              <w:jc w:val="both"/>
              <w:rPr>
                <w:color w:val="000000"/>
                <w:sz w:val="21"/>
                <w:szCs w:val="21"/>
              </w:rPr>
            </w:pPr>
            <w:r w:rsidRPr="00626279">
              <w:rPr>
                <w:b/>
                <w:bCs/>
                <w:color w:val="000000"/>
              </w:rPr>
              <w:t xml:space="preserve">3.2. </w:t>
            </w:r>
            <w:r w:rsidRPr="00626279">
              <w:rPr>
                <w:rFonts w:eastAsia="Cambria"/>
                <w:b/>
                <w:bCs/>
              </w:rPr>
              <w:t>Komercsabiedrības</w:t>
            </w:r>
            <w:r w:rsidRPr="00626279">
              <w:rPr>
                <w:b/>
                <w:bCs/>
                <w:color w:val="000000"/>
              </w:rPr>
              <w:t xml:space="preserve"> s</w:t>
            </w:r>
            <w:r w:rsidRPr="00626279">
              <w:rPr>
                <w:b/>
                <w:bCs/>
              </w:rPr>
              <w:t>niegto pakalpojumu/ražotās produkcijas apraksts, kvalitāte</w:t>
            </w:r>
          </w:p>
        </w:tc>
      </w:tr>
      <w:tr w:rsidR="00626279" w:rsidRPr="00626279" w14:paraId="11E60E15" w14:textId="77777777" w:rsidTr="00873076">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62F28960" w14:textId="77777777" w:rsidR="00626279" w:rsidRPr="00626279" w:rsidRDefault="00626279" w:rsidP="00626279">
            <w:pPr>
              <w:widowControl w:val="0"/>
              <w:pBdr>
                <w:top w:val="nil"/>
                <w:left w:val="nil"/>
                <w:bottom w:val="nil"/>
                <w:right w:val="nil"/>
                <w:between w:val="nil"/>
              </w:pBdr>
              <w:rPr>
                <w:color w:val="000000"/>
              </w:rPr>
            </w:pPr>
          </w:p>
          <w:p w14:paraId="0D8D0FF4" w14:textId="77777777" w:rsidR="00626279" w:rsidRPr="00626279" w:rsidRDefault="00626279" w:rsidP="00626279">
            <w:pPr>
              <w:widowControl w:val="0"/>
              <w:pBdr>
                <w:top w:val="nil"/>
                <w:left w:val="nil"/>
                <w:bottom w:val="nil"/>
                <w:right w:val="nil"/>
                <w:between w:val="nil"/>
              </w:pBdr>
              <w:rPr>
                <w:color w:val="000000"/>
              </w:rPr>
            </w:pPr>
          </w:p>
          <w:p w14:paraId="77A9C294" w14:textId="77777777" w:rsidR="00626279" w:rsidRPr="00626279" w:rsidRDefault="00626279" w:rsidP="00626279">
            <w:pPr>
              <w:widowControl w:val="0"/>
              <w:pBdr>
                <w:top w:val="nil"/>
                <w:left w:val="nil"/>
                <w:bottom w:val="nil"/>
                <w:right w:val="nil"/>
                <w:between w:val="nil"/>
              </w:pBdr>
              <w:rPr>
                <w:color w:val="000000"/>
              </w:rPr>
            </w:pPr>
          </w:p>
          <w:p w14:paraId="469A97C9" w14:textId="77777777" w:rsidR="00626279" w:rsidRPr="00626279" w:rsidRDefault="00626279" w:rsidP="00626279">
            <w:pPr>
              <w:widowControl w:val="0"/>
              <w:pBdr>
                <w:top w:val="nil"/>
                <w:left w:val="nil"/>
                <w:bottom w:val="nil"/>
                <w:right w:val="nil"/>
                <w:between w:val="nil"/>
              </w:pBdr>
              <w:rPr>
                <w:color w:val="000000"/>
              </w:rPr>
            </w:pPr>
          </w:p>
          <w:p w14:paraId="33BDC2C7"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4C2D0AB" w14:textId="77777777" w:rsidTr="00626279">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41B7018A" w14:textId="77777777" w:rsidR="00626279" w:rsidRPr="00626279" w:rsidRDefault="00626279" w:rsidP="00626279">
            <w:pPr>
              <w:widowControl w:val="0"/>
              <w:pBdr>
                <w:top w:val="nil"/>
                <w:left w:val="nil"/>
                <w:bottom w:val="nil"/>
                <w:right w:val="nil"/>
                <w:between w:val="nil"/>
              </w:pBdr>
              <w:shd w:val="clear" w:color="auto" w:fill="F2F2F2"/>
              <w:rPr>
                <w:color w:val="000000"/>
              </w:rPr>
            </w:pPr>
            <w:r w:rsidRPr="00626279">
              <w:rPr>
                <w:b/>
                <w:bCs/>
                <w:color w:val="000000"/>
              </w:rPr>
              <w:t xml:space="preserve">3.3. </w:t>
            </w:r>
            <w:r w:rsidRPr="00626279">
              <w:rPr>
                <w:rFonts w:eastAsia="Cambria"/>
                <w:b/>
                <w:bCs/>
              </w:rPr>
              <w:t>Komercsabiedrības īstermiņa un ilgtermiņa mērķi</w:t>
            </w:r>
          </w:p>
        </w:tc>
      </w:tr>
      <w:tr w:rsidR="00626279" w:rsidRPr="00626279" w14:paraId="334B4AC8" w14:textId="77777777" w:rsidTr="00873076">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60CBF92D" w14:textId="77777777" w:rsidR="00626279" w:rsidRPr="00626279" w:rsidRDefault="00626279" w:rsidP="00626279">
            <w:pPr>
              <w:widowControl w:val="0"/>
              <w:pBdr>
                <w:top w:val="nil"/>
                <w:left w:val="nil"/>
                <w:bottom w:val="nil"/>
                <w:right w:val="nil"/>
                <w:between w:val="nil"/>
              </w:pBdr>
              <w:rPr>
                <w:color w:val="000000"/>
              </w:rPr>
            </w:pPr>
          </w:p>
          <w:p w14:paraId="0C231103" w14:textId="77777777" w:rsidR="00626279" w:rsidRPr="00626279" w:rsidRDefault="00626279" w:rsidP="00626279">
            <w:pPr>
              <w:widowControl w:val="0"/>
              <w:pBdr>
                <w:top w:val="nil"/>
                <w:left w:val="nil"/>
                <w:bottom w:val="nil"/>
                <w:right w:val="nil"/>
                <w:between w:val="nil"/>
              </w:pBdr>
              <w:rPr>
                <w:color w:val="000000"/>
              </w:rPr>
            </w:pPr>
          </w:p>
          <w:p w14:paraId="38505584" w14:textId="77777777" w:rsidR="00626279" w:rsidRPr="00626279" w:rsidRDefault="00626279" w:rsidP="00626279">
            <w:pPr>
              <w:widowControl w:val="0"/>
              <w:pBdr>
                <w:top w:val="nil"/>
                <w:left w:val="nil"/>
                <w:bottom w:val="nil"/>
                <w:right w:val="nil"/>
                <w:between w:val="nil"/>
              </w:pBdr>
              <w:rPr>
                <w:color w:val="000000"/>
              </w:rPr>
            </w:pPr>
          </w:p>
          <w:p w14:paraId="7CED6FFB" w14:textId="77777777" w:rsidR="00626279" w:rsidRPr="00626279" w:rsidRDefault="00626279" w:rsidP="00626279">
            <w:pPr>
              <w:widowControl w:val="0"/>
              <w:pBdr>
                <w:top w:val="nil"/>
                <w:left w:val="nil"/>
                <w:bottom w:val="nil"/>
                <w:right w:val="nil"/>
                <w:between w:val="nil"/>
              </w:pBdr>
              <w:rPr>
                <w:color w:val="000000"/>
              </w:rPr>
            </w:pPr>
          </w:p>
          <w:p w14:paraId="3BEDF7E1"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634F03B3" w14:textId="77777777" w:rsidTr="00873076">
        <w:trPr>
          <w:trHeight w:val="340"/>
        </w:trPr>
        <w:tc>
          <w:tcPr>
            <w:tcW w:w="9466" w:type="dxa"/>
            <w:gridSpan w:val="5"/>
            <w:shd w:val="clear" w:color="auto" w:fill="F2F2F2"/>
            <w:tcMar>
              <w:top w:w="100" w:type="dxa"/>
              <w:left w:w="100" w:type="dxa"/>
              <w:bottom w:w="100" w:type="dxa"/>
              <w:right w:w="100" w:type="dxa"/>
            </w:tcMar>
            <w:vAlign w:val="center"/>
          </w:tcPr>
          <w:p w14:paraId="6A809E8A" w14:textId="77777777" w:rsidR="00626279" w:rsidRPr="00626279" w:rsidRDefault="00626279" w:rsidP="00626279">
            <w:pPr>
              <w:widowControl w:val="0"/>
              <w:pBdr>
                <w:top w:val="nil"/>
                <w:left w:val="nil"/>
                <w:bottom w:val="nil"/>
                <w:right w:val="nil"/>
                <w:between w:val="nil"/>
              </w:pBdr>
              <w:rPr>
                <w:rFonts w:eastAsia="Cambria"/>
                <w:b/>
                <w:bCs/>
              </w:rPr>
            </w:pPr>
            <w:r w:rsidRPr="00626279">
              <w:rPr>
                <w:b/>
                <w:bCs/>
                <w:color w:val="000000"/>
              </w:rPr>
              <w:t xml:space="preserve">3.4. </w:t>
            </w:r>
            <w:r w:rsidRPr="00626279">
              <w:rPr>
                <w:rFonts w:eastAsia="Cambria"/>
                <w:b/>
                <w:bCs/>
              </w:rPr>
              <w:t>Komercsabiedrības finanšu rādītāji pēdējos trijos gados</w:t>
            </w:r>
          </w:p>
        </w:tc>
      </w:tr>
      <w:tr w:rsidR="00626279" w:rsidRPr="00626279" w14:paraId="4046EB78"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694DD59F"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6A092EAB"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2019.gads</w:t>
            </w:r>
          </w:p>
        </w:tc>
        <w:tc>
          <w:tcPr>
            <w:tcW w:w="2198" w:type="dxa"/>
            <w:tcBorders>
              <w:left w:val="single" w:sz="4" w:space="0" w:color="auto"/>
              <w:right w:val="single" w:sz="4" w:space="0" w:color="auto"/>
            </w:tcBorders>
            <w:shd w:val="clear" w:color="auto" w:fill="auto"/>
            <w:vAlign w:val="center"/>
          </w:tcPr>
          <w:p w14:paraId="7D504443"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2020.gads</w:t>
            </w:r>
          </w:p>
        </w:tc>
        <w:tc>
          <w:tcPr>
            <w:tcW w:w="2198" w:type="dxa"/>
            <w:tcBorders>
              <w:left w:val="single" w:sz="4" w:space="0" w:color="auto"/>
            </w:tcBorders>
            <w:shd w:val="clear" w:color="auto" w:fill="auto"/>
            <w:vAlign w:val="center"/>
          </w:tcPr>
          <w:p w14:paraId="0B57BEFF"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2021.gads</w:t>
            </w:r>
          </w:p>
        </w:tc>
      </w:tr>
      <w:tr w:rsidR="00626279" w:rsidRPr="00626279" w14:paraId="6D95C1B1"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BC42239"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2E61D76C"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7A9227AB"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5408B85E" w14:textId="77777777" w:rsidR="00626279" w:rsidRPr="00626279" w:rsidRDefault="00626279" w:rsidP="00626279">
            <w:pPr>
              <w:widowControl w:val="0"/>
              <w:pBdr>
                <w:top w:val="nil"/>
                <w:left w:val="nil"/>
                <w:bottom w:val="nil"/>
                <w:right w:val="nil"/>
                <w:between w:val="nil"/>
              </w:pBdr>
              <w:jc w:val="center"/>
              <w:rPr>
                <w:color w:val="000000"/>
              </w:rPr>
            </w:pPr>
          </w:p>
        </w:tc>
      </w:tr>
    </w:tbl>
    <w:p w14:paraId="25349173"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p w14:paraId="6CBC9CDA"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40F9882F"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1ADA3A41" w14:textId="77777777" w:rsidR="00626279" w:rsidRPr="00626279" w:rsidRDefault="00626279" w:rsidP="00626279">
            <w:pPr>
              <w:widowControl w:val="0"/>
              <w:pBdr>
                <w:top w:val="nil"/>
                <w:left w:val="nil"/>
                <w:bottom w:val="nil"/>
                <w:right w:val="nil"/>
                <w:between w:val="nil"/>
              </w:pBdr>
              <w:ind w:left="977" w:right="153" w:hanging="977"/>
              <w:rPr>
                <w:b/>
              </w:rPr>
            </w:pPr>
            <w:r w:rsidRPr="00626279">
              <w:rPr>
                <w:b/>
                <w:color w:val="000000"/>
              </w:rPr>
              <w:t xml:space="preserve">4. </w:t>
            </w:r>
            <w:r w:rsidRPr="00626279">
              <w:rPr>
                <w:b/>
              </w:rPr>
              <w:t xml:space="preserve">KOMERCSABIEDRĪBAS PLĀNOTĀ DARBĪBA NOMAS OBJEKTĀ </w:t>
            </w:r>
          </w:p>
        </w:tc>
      </w:tr>
      <w:tr w:rsidR="00626279" w:rsidRPr="00626279" w14:paraId="1B619580" w14:textId="77777777" w:rsidTr="00873076">
        <w:trPr>
          <w:trHeight w:val="340"/>
        </w:trPr>
        <w:tc>
          <w:tcPr>
            <w:tcW w:w="9466" w:type="dxa"/>
            <w:shd w:val="clear" w:color="auto" w:fill="F2F2F2"/>
            <w:tcMar>
              <w:top w:w="100" w:type="dxa"/>
              <w:left w:w="100" w:type="dxa"/>
              <w:bottom w:w="100" w:type="dxa"/>
              <w:right w:w="100" w:type="dxa"/>
            </w:tcMar>
            <w:vAlign w:val="center"/>
          </w:tcPr>
          <w:p w14:paraId="3FEA523C" w14:textId="77777777" w:rsidR="00626279" w:rsidRPr="00626279" w:rsidRDefault="00626279" w:rsidP="00626279">
            <w:pPr>
              <w:widowControl w:val="0"/>
              <w:pBdr>
                <w:top w:val="nil"/>
                <w:left w:val="nil"/>
                <w:bottom w:val="nil"/>
                <w:right w:val="nil"/>
                <w:between w:val="nil"/>
              </w:pBdr>
              <w:jc w:val="both"/>
              <w:rPr>
                <w:rFonts w:eastAsia="Cambria"/>
                <w:b/>
                <w:bCs/>
              </w:rPr>
            </w:pPr>
            <w:r w:rsidRPr="00626279">
              <w:rPr>
                <w:b/>
                <w:bCs/>
                <w:color w:val="000000"/>
              </w:rPr>
              <w:t>4.1. Nomas objekta (Ēkas un tai piegulošās zemes)</w:t>
            </w:r>
            <w:r w:rsidRPr="00626279">
              <w:rPr>
                <w:rFonts w:eastAsia="Cambria"/>
                <w:b/>
                <w:bCs/>
              </w:rPr>
              <w:t xml:space="preserve"> izmantošanas mērķis, plānotā saimnieciskā darbība, NACE kods  </w:t>
            </w:r>
          </w:p>
        </w:tc>
      </w:tr>
      <w:tr w:rsidR="00626279" w:rsidRPr="00626279" w14:paraId="26408804" w14:textId="77777777" w:rsidTr="00873076">
        <w:trPr>
          <w:trHeight w:val="564"/>
        </w:trPr>
        <w:tc>
          <w:tcPr>
            <w:tcW w:w="9466" w:type="dxa"/>
            <w:shd w:val="clear" w:color="auto" w:fill="auto"/>
            <w:tcMar>
              <w:top w:w="100" w:type="dxa"/>
              <w:left w:w="100" w:type="dxa"/>
              <w:bottom w:w="100" w:type="dxa"/>
              <w:right w:w="100" w:type="dxa"/>
            </w:tcMar>
          </w:tcPr>
          <w:p w14:paraId="09B110D7" w14:textId="77777777" w:rsidR="00626279" w:rsidRPr="00626279" w:rsidRDefault="00626279" w:rsidP="00626279">
            <w:pPr>
              <w:widowControl w:val="0"/>
              <w:pBdr>
                <w:top w:val="nil"/>
                <w:left w:val="nil"/>
                <w:bottom w:val="nil"/>
                <w:right w:val="nil"/>
                <w:between w:val="nil"/>
              </w:pBdr>
              <w:rPr>
                <w:color w:val="000000"/>
              </w:rPr>
            </w:pPr>
          </w:p>
          <w:p w14:paraId="68DFCA91" w14:textId="77777777" w:rsidR="00626279" w:rsidRPr="00626279" w:rsidRDefault="00626279" w:rsidP="00626279">
            <w:pPr>
              <w:widowControl w:val="0"/>
              <w:pBdr>
                <w:top w:val="nil"/>
                <w:left w:val="nil"/>
                <w:bottom w:val="nil"/>
                <w:right w:val="nil"/>
                <w:between w:val="nil"/>
              </w:pBdr>
              <w:rPr>
                <w:color w:val="000000"/>
              </w:rPr>
            </w:pPr>
          </w:p>
          <w:p w14:paraId="6C6AFAEF" w14:textId="77777777" w:rsidR="00626279" w:rsidRPr="00626279" w:rsidRDefault="00626279" w:rsidP="00626279">
            <w:pPr>
              <w:widowControl w:val="0"/>
              <w:pBdr>
                <w:top w:val="nil"/>
                <w:left w:val="nil"/>
                <w:bottom w:val="nil"/>
                <w:right w:val="nil"/>
                <w:between w:val="nil"/>
              </w:pBdr>
              <w:rPr>
                <w:color w:val="000000"/>
              </w:rPr>
            </w:pPr>
          </w:p>
          <w:p w14:paraId="5F298FFE" w14:textId="77777777" w:rsidR="00626279" w:rsidRPr="00626279" w:rsidRDefault="00626279" w:rsidP="00626279">
            <w:pPr>
              <w:widowControl w:val="0"/>
              <w:pBdr>
                <w:top w:val="nil"/>
                <w:left w:val="nil"/>
                <w:bottom w:val="nil"/>
                <w:right w:val="nil"/>
                <w:between w:val="nil"/>
              </w:pBdr>
              <w:rPr>
                <w:color w:val="000000"/>
              </w:rPr>
            </w:pPr>
          </w:p>
          <w:p w14:paraId="5885F623"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18D7B9E" w14:textId="77777777" w:rsidTr="00873076">
        <w:trPr>
          <w:trHeight w:val="166"/>
        </w:trPr>
        <w:tc>
          <w:tcPr>
            <w:tcW w:w="9466" w:type="dxa"/>
            <w:shd w:val="clear" w:color="auto" w:fill="F2F2F2"/>
            <w:tcMar>
              <w:top w:w="100" w:type="dxa"/>
              <w:left w:w="100" w:type="dxa"/>
              <w:bottom w:w="100" w:type="dxa"/>
              <w:right w:w="100" w:type="dxa"/>
            </w:tcMar>
          </w:tcPr>
          <w:p w14:paraId="14AEB921"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 xml:space="preserve">4.2. Plānoto investīciju (līdz 2023.gada 31.decembrim) apraksts </w:t>
            </w:r>
          </w:p>
          <w:p w14:paraId="0E00D8E5" w14:textId="77777777" w:rsidR="00626279" w:rsidRPr="00626279" w:rsidRDefault="00626279" w:rsidP="00626279">
            <w:pPr>
              <w:widowControl w:val="0"/>
              <w:pBdr>
                <w:top w:val="nil"/>
                <w:left w:val="nil"/>
                <w:bottom w:val="nil"/>
                <w:right w:val="nil"/>
                <w:between w:val="nil"/>
              </w:pBdr>
              <w:rPr>
                <w:rFonts w:eastAsia="Cambria"/>
                <w:b/>
                <w:bCs/>
                <w:sz w:val="21"/>
                <w:szCs w:val="21"/>
              </w:rPr>
            </w:pPr>
            <w:r w:rsidRPr="00626279">
              <w:rPr>
                <w:i/>
                <w:iCs/>
                <w:color w:val="000000"/>
                <w:sz w:val="21"/>
                <w:szCs w:val="21"/>
              </w:rPr>
              <w:t>(investīciju pamatojums, finansēšanas veids un avots)</w:t>
            </w:r>
          </w:p>
        </w:tc>
      </w:tr>
      <w:tr w:rsidR="00626279" w:rsidRPr="00626279" w14:paraId="65A3A2C8" w14:textId="77777777" w:rsidTr="00873076">
        <w:trPr>
          <w:trHeight w:val="1167"/>
        </w:trPr>
        <w:tc>
          <w:tcPr>
            <w:tcW w:w="9466" w:type="dxa"/>
            <w:shd w:val="clear" w:color="auto" w:fill="auto"/>
            <w:tcMar>
              <w:top w:w="100" w:type="dxa"/>
              <w:left w:w="100" w:type="dxa"/>
              <w:bottom w:w="100" w:type="dxa"/>
              <w:right w:w="100" w:type="dxa"/>
            </w:tcMar>
          </w:tcPr>
          <w:p w14:paraId="3BCC3F9B" w14:textId="77777777" w:rsidR="00626279" w:rsidRPr="00626279" w:rsidRDefault="00626279" w:rsidP="00626279">
            <w:pPr>
              <w:widowControl w:val="0"/>
              <w:pBdr>
                <w:top w:val="nil"/>
                <w:left w:val="nil"/>
                <w:bottom w:val="nil"/>
                <w:right w:val="nil"/>
                <w:between w:val="nil"/>
              </w:pBdr>
              <w:rPr>
                <w:color w:val="000000"/>
              </w:rPr>
            </w:pPr>
          </w:p>
          <w:p w14:paraId="25B0E3AB" w14:textId="77777777" w:rsidR="00626279" w:rsidRPr="00626279" w:rsidRDefault="00626279" w:rsidP="00626279">
            <w:pPr>
              <w:widowControl w:val="0"/>
              <w:pBdr>
                <w:top w:val="nil"/>
                <w:left w:val="nil"/>
                <w:bottom w:val="nil"/>
                <w:right w:val="nil"/>
                <w:between w:val="nil"/>
              </w:pBdr>
              <w:rPr>
                <w:color w:val="000000"/>
              </w:rPr>
            </w:pPr>
          </w:p>
          <w:p w14:paraId="0E1AE01B"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 </w:t>
            </w:r>
          </w:p>
          <w:p w14:paraId="38141C23" w14:textId="77777777" w:rsidR="00626279" w:rsidRPr="00626279" w:rsidRDefault="00626279" w:rsidP="00626279">
            <w:pPr>
              <w:widowControl w:val="0"/>
              <w:pBdr>
                <w:top w:val="nil"/>
                <w:left w:val="nil"/>
                <w:bottom w:val="nil"/>
                <w:right w:val="nil"/>
                <w:between w:val="nil"/>
              </w:pBdr>
              <w:rPr>
                <w:color w:val="000000"/>
              </w:rPr>
            </w:pPr>
          </w:p>
          <w:p w14:paraId="76884A9F" w14:textId="77777777" w:rsidR="00626279" w:rsidRPr="00626279" w:rsidRDefault="00626279" w:rsidP="00626279">
            <w:pPr>
              <w:widowControl w:val="0"/>
              <w:pBdr>
                <w:top w:val="nil"/>
                <w:left w:val="nil"/>
                <w:bottom w:val="nil"/>
                <w:right w:val="nil"/>
                <w:between w:val="nil"/>
              </w:pBdr>
              <w:rPr>
                <w:b/>
                <w:bCs/>
                <w:color w:val="000000"/>
              </w:rPr>
            </w:pPr>
          </w:p>
        </w:tc>
      </w:tr>
    </w:tbl>
    <w:p w14:paraId="51A8B795" w14:textId="3B6C9CF7" w:rsidR="00626279" w:rsidRPr="00626279" w:rsidRDefault="00626279" w:rsidP="00626279">
      <w:pPr>
        <w:spacing w:before="100" w:after="200" w:line="276" w:lineRule="auto"/>
        <w:rPr>
          <w:rFonts w:ascii="Cambria" w:eastAsia="Cambria" w:hAnsi="Cambria" w:cs="Cambria"/>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626279" w:rsidRPr="00626279" w14:paraId="6913F768" w14:textId="77777777" w:rsidTr="00873076">
        <w:trPr>
          <w:trHeight w:val="340"/>
        </w:trPr>
        <w:tc>
          <w:tcPr>
            <w:tcW w:w="9466" w:type="dxa"/>
            <w:gridSpan w:val="2"/>
            <w:shd w:val="clear" w:color="auto" w:fill="F2F2F2"/>
            <w:tcMar>
              <w:top w:w="100" w:type="dxa"/>
              <w:left w:w="100" w:type="dxa"/>
              <w:bottom w:w="100" w:type="dxa"/>
              <w:right w:w="100" w:type="dxa"/>
            </w:tcMar>
          </w:tcPr>
          <w:p w14:paraId="5097C2AB"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4.3. Plānoto ilgtermiņa ieguldījumu (līdz 2023.gada 31.decembrim) apjoms</w:t>
            </w:r>
          </w:p>
        </w:tc>
      </w:tr>
      <w:tr w:rsidR="00626279" w:rsidRPr="00626279" w14:paraId="2B6D2782" w14:textId="77777777" w:rsidTr="00626279">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3E073017" w14:textId="77777777" w:rsidR="00626279" w:rsidRPr="00626279" w:rsidRDefault="00626279" w:rsidP="00626279">
            <w:pPr>
              <w:widowControl w:val="0"/>
              <w:pBdr>
                <w:top w:val="nil"/>
                <w:left w:val="nil"/>
                <w:bottom w:val="nil"/>
                <w:right w:val="nil"/>
                <w:between w:val="nil"/>
              </w:pBdr>
              <w:jc w:val="center"/>
              <w:rPr>
                <w:color w:val="000000"/>
              </w:rPr>
            </w:pPr>
            <w:r w:rsidRPr="00626279">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34CCBDFE"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 xml:space="preserve">Plānoto ilgtermiņa ieguldījumu summa </w:t>
            </w:r>
          </w:p>
          <w:p w14:paraId="2DA198BC"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w:t>
            </w:r>
            <w:proofErr w:type="spellStart"/>
            <w:r w:rsidRPr="00626279">
              <w:rPr>
                <w:b/>
                <w:i/>
                <w:color w:val="000000"/>
              </w:rPr>
              <w:t>euro</w:t>
            </w:r>
            <w:proofErr w:type="spellEnd"/>
            <w:r w:rsidRPr="00626279">
              <w:rPr>
                <w:b/>
                <w:color w:val="000000"/>
              </w:rPr>
              <w:t>)</w:t>
            </w:r>
          </w:p>
        </w:tc>
      </w:tr>
      <w:tr w:rsidR="00626279" w:rsidRPr="00626279" w14:paraId="7EAD2D0B" w14:textId="77777777" w:rsidTr="00873076">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5917D72"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09864261"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5B1BAE4" w14:textId="77777777" w:rsidTr="00873076">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4A60CD6"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014741BE"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B2A4FB6" w14:textId="77777777" w:rsidTr="00873076">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2E5B7E65" w14:textId="77777777" w:rsidR="00626279" w:rsidRPr="00626279" w:rsidRDefault="00626279" w:rsidP="00626279">
            <w:pPr>
              <w:widowControl w:val="0"/>
              <w:pBdr>
                <w:top w:val="nil"/>
                <w:left w:val="nil"/>
                <w:bottom w:val="nil"/>
                <w:right w:val="nil"/>
                <w:between w:val="nil"/>
              </w:pBdr>
              <w:jc w:val="right"/>
              <w:rPr>
                <w:color w:val="000000"/>
              </w:rPr>
            </w:pPr>
            <w:r w:rsidRPr="00626279">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070CA533" w14:textId="77777777" w:rsidR="00626279" w:rsidRPr="00626279" w:rsidRDefault="00626279" w:rsidP="00626279">
            <w:pPr>
              <w:widowControl w:val="0"/>
              <w:pBdr>
                <w:top w:val="nil"/>
                <w:left w:val="nil"/>
                <w:bottom w:val="nil"/>
                <w:right w:val="nil"/>
                <w:between w:val="nil"/>
              </w:pBdr>
              <w:rPr>
                <w:color w:val="000000"/>
              </w:rPr>
            </w:pPr>
          </w:p>
        </w:tc>
      </w:tr>
    </w:tbl>
    <w:p w14:paraId="7140C175" w14:textId="77777777" w:rsidR="00626279" w:rsidRPr="00626279" w:rsidRDefault="00626279" w:rsidP="00626279">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626279" w:rsidRPr="00626279" w14:paraId="360A7AE1" w14:textId="77777777" w:rsidTr="00873076">
        <w:trPr>
          <w:trHeight w:val="571"/>
        </w:trPr>
        <w:tc>
          <w:tcPr>
            <w:tcW w:w="9451" w:type="dxa"/>
            <w:gridSpan w:val="2"/>
            <w:shd w:val="clear" w:color="auto" w:fill="DDDDDD"/>
            <w:tcMar>
              <w:top w:w="100" w:type="dxa"/>
              <w:left w:w="100" w:type="dxa"/>
              <w:bottom w:w="100" w:type="dxa"/>
              <w:right w:w="100" w:type="dxa"/>
            </w:tcMar>
          </w:tcPr>
          <w:p w14:paraId="5C4AA0DF" w14:textId="77777777" w:rsidR="00626279" w:rsidRPr="00626279" w:rsidRDefault="00626279" w:rsidP="00626279">
            <w:pPr>
              <w:widowControl w:val="0"/>
              <w:pBdr>
                <w:top w:val="nil"/>
                <w:left w:val="nil"/>
                <w:bottom w:val="nil"/>
                <w:right w:val="nil"/>
                <w:between w:val="nil"/>
              </w:pBdr>
              <w:spacing w:line="229" w:lineRule="auto"/>
              <w:ind w:right="-5"/>
              <w:jc w:val="both"/>
              <w:rPr>
                <w:b/>
                <w:color w:val="000000"/>
              </w:rPr>
            </w:pPr>
            <w:r w:rsidRPr="00626279">
              <w:rPr>
                <w:b/>
                <w:color w:val="000000"/>
              </w:rPr>
              <w:t xml:space="preserve">4.4. Plānotais </w:t>
            </w:r>
            <w:r w:rsidRPr="00626279">
              <w:rPr>
                <w:b/>
                <w:bCs/>
                <w:color w:val="000000"/>
              </w:rPr>
              <w:t>līdz 2023.gada 31.decembrim</w:t>
            </w:r>
            <w:r w:rsidRPr="00626279">
              <w:rPr>
                <w:b/>
                <w:color w:val="000000"/>
              </w:rPr>
              <w:t xml:space="preserve"> jaunradītu pilna laika </w:t>
            </w:r>
            <w:r w:rsidRPr="00626279">
              <w:rPr>
                <w:b/>
                <w:bCs/>
              </w:rPr>
              <w:t xml:space="preserve">darba vietu skaits komercsabiedrībā </w:t>
            </w:r>
          </w:p>
        </w:tc>
      </w:tr>
      <w:tr w:rsidR="00626279" w:rsidRPr="00626279" w14:paraId="247D9F79" w14:textId="77777777" w:rsidTr="00873076">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4B18EAD8" w14:textId="77777777" w:rsidR="00626279" w:rsidRPr="00626279" w:rsidRDefault="00626279" w:rsidP="00626279">
            <w:pPr>
              <w:widowControl w:val="0"/>
              <w:pBdr>
                <w:top w:val="nil"/>
                <w:left w:val="nil"/>
                <w:bottom w:val="nil"/>
                <w:right w:val="nil"/>
                <w:between w:val="nil"/>
              </w:pBdr>
              <w:ind w:firstLine="45"/>
              <w:rPr>
                <w:b/>
                <w:color w:val="000000"/>
              </w:rPr>
            </w:pPr>
            <w:r w:rsidRPr="00626279">
              <w:rPr>
                <w:b/>
                <w:color w:val="000000"/>
              </w:rPr>
              <w:t xml:space="preserve"> Darba vietu skaits </w:t>
            </w:r>
          </w:p>
        </w:tc>
        <w:tc>
          <w:tcPr>
            <w:tcW w:w="4206" w:type="dxa"/>
            <w:tcBorders>
              <w:left w:val="single" w:sz="4" w:space="0" w:color="auto"/>
            </w:tcBorders>
            <w:shd w:val="clear" w:color="auto" w:fill="auto"/>
          </w:tcPr>
          <w:p w14:paraId="15F649E5" w14:textId="77777777" w:rsidR="00626279" w:rsidRPr="00626279" w:rsidRDefault="00626279" w:rsidP="00626279">
            <w:pPr>
              <w:widowControl w:val="0"/>
              <w:pBdr>
                <w:top w:val="nil"/>
                <w:left w:val="nil"/>
                <w:bottom w:val="nil"/>
                <w:right w:val="nil"/>
                <w:between w:val="nil"/>
              </w:pBdr>
              <w:rPr>
                <w:b/>
                <w:color w:val="000000"/>
              </w:rPr>
            </w:pPr>
          </w:p>
        </w:tc>
      </w:tr>
    </w:tbl>
    <w:p w14:paraId="025BB12A" w14:textId="77777777" w:rsidR="00626279" w:rsidRPr="00626279" w:rsidRDefault="00626279" w:rsidP="00626279">
      <w:pPr>
        <w:widowControl w:val="0"/>
        <w:pBdr>
          <w:top w:val="nil"/>
          <w:left w:val="nil"/>
          <w:bottom w:val="nil"/>
          <w:right w:val="nil"/>
          <w:between w:val="nil"/>
        </w:pBdr>
        <w:spacing w:line="228" w:lineRule="auto"/>
        <w:jc w:val="both"/>
        <w:rPr>
          <w:color w:val="000000"/>
        </w:rPr>
      </w:pPr>
    </w:p>
    <w:p w14:paraId="12A84152" w14:textId="77777777" w:rsidR="00626279" w:rsidRPr="00626279" w:rsidRDefault="00626279" w:rsidP="00626279">
      <w:pPr>
        <w:widowControl w:val="0"/>
        <w:pBdr>
          <w:top w:val="nil"/>
          <w:left w:val="nil"/>
          <w:bottom w:val="nil"/>
          <w:right w:val="nil"/>
          <w:between w:val="nil"/>
        </w:pBdr>
        <w:spacing w:before="100" w:after="200" w:line="228" w:lineRule="auto"/>
        <w:jc w:val="both"/>
        <w:rPr>
          <w:color w:val="000000"/>
        </w:rPr>
      </w:pPr>
      <w:r w:rsidRPr="00626279">
        <w:rPr>
          <w:color w:val="000000"/>
        </w:rPr>
        <w:t xml:space="preserve">Ar šī pieteikuma iesniegšanu </w:t>
      </w:r>
      <w:r w:rsidRPr="00626279">
        <w:rPr>
          <w:rFonts w:eastAsia="Cambria"/>
          <w:i/>
        </w:rPr>
        <w:t>&lt;Nomas tiesību pretendenta nosaukums&gt;</w:t>
      </w:r>
      <w:r w:rsidRPr="00626279">
        <w:rPr>
          <w:rFonts w:eastAsia="Cambria"/>
        </w:rPr>
        <w:t xml:space="preserve"> </w:t>
      </w:r>
      <w:r w:rsidRPr="00626279">
        <w:rPr>
          <w:color w:val="000000"/>
        </w:rPr>
        <w:t xml:space="preserve"> (turpmāk – Pretendents) piesaka savu dalību Gulbenes novada pašvaldības nekustamā īpašuma </w:t>
      </w:r>
      <w:r w:rsidRPr="00626279">
        <w:rPr>
          <w:bCs/>
        </w:rPr>
        <w:t>Lizuma pagastā ar nosaukumu “Pinkas” ražošanas/noliktavas ēkas daļas 1800,34 m</w:t>
      </w:r>
      <w:r w:rsidRPr="00626279">
        <w:rPr>
          <w:bCs/>
          <w:vertAlign w:val="superscript"/>
        </w:rPr>
        <w:t>2</w:t>
      </w:r>
      <w:r w:rsidRPr="00626279">
        <w:rPr>
          <w:bCs/>
        </w:rPr>
        <w:t xml:space="preserve"> platībā un zemes vienības ar kadastra apzīmējumu 5072 006 0238 daļas </w:t>
      </w:r>
      <w:r w:rsidRPr="00626279">
        <w:rPr>
          <w:color w:val="000000"/>
        </w:rPr>
        <w:t>(turpmāk – Nomas objekts) nomas tiesību otrajā mutiskā izsolē (turpmāk – izsole) un apliecina, ka:</w:t>
      </w:r>
    </w:p>
    <w:p w14:paraId="5BDEAEF2" w14:textId="65630A03" w:rsidR="00626279" w:rsidRPr="00B7633C" w:rsidRDefault="00626279">
      <w:pPr>
        <w:pStyle w:val="Sarakstarindkopa"/>
        <w:widowControl w:val="0"/>
        <w:numPr>
          <w:ilvl w:val="6"/>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hAnsi="Times New Roman"/>
          <w:color w:val="000000"/>
          <w:sz w:val="24"/>
          <w:szCs w:val="24"/>
        </w:rPr>
        <w:t>Pretendentam ir skaidras un saprotamas Pretendenta tiesības un pienākumi, kas ir noteikti izsoles noteikumos un normatīvajos aktos;</w:t>
      </w:r>
    </w:p>
    <w:p w14:paraId="08EA67B0" w14:textId="081060C2"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hAnsi="Times New Roman"/>
          <w:color w:val="000000"/>
          <w:sz w:val="24"/>
          <w:szCs w:val="24"/>
        </w:rPr>
        <w:t xml:space="preserve">Pretendents ir iepazinies ar izsoles noteikumiem, tai skaitā visiem to pielikumiem, saturu, atzīst tos par pareiziem, saprotamiem un atbilstošiem; </w:t>
      </w:r>
    </w:p>
    <w:p w14:paraId="23988263" w14:textId="31DC9B6C"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hAnsi="Times New Roman"/>
          <w:color w:val="000000"/>
          <w:sz w:val="24"/>
          <w:szCs w:val="24"/>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2CCED354" w14:textId="6597479C"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eastAsia="Cambria" w:hAnsi="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58DFC4F" w14:textId="0531E931"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hAnsi="Times New Roman"/>
          <w:color w:val="000000"/>
          <w:sz w:val="24"/>
          <w:szCs w:val="24"/>
        </w:rPr>
        <w:t>uz pieteikuma iesniegšanas dienu Pretendentam nav neizpildītu maksājumu saistību par līgumiem, tai skaitā Pretendents nav atzīstams par nelabticīgu nomnieku, ievērojot izsoles noteikumu 5.3.4. punktā noteikto;</w:t>
      </w:r>
    </w:p>
    <w:p w14:paraId="03151E6C" w14:textId="59D401C2"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eastAsia="Cambria" w:hAnsi="Times New Roman"/>
          <w:sz w:val="24"/>
          <w:szCs w:val="24"/>
        </w:rPr>
        <w:t xml:space="preserve">uz pieteikuma iesniegšanas brīdi Pretendentam ar tiesas spriedumu nav pasludināts maksātnespējas process, netiek īstenots tiesiskās aizsardzības process vai </w:t>
      </w:r>
      <w:proofErr w:type="spellStart"/>
      <w:r w:rsidRPr="00B7633C">
        <w:rPr>
          <w:rFonts w:ascii="Times New Roman" w:eastAsia="Cambria" w:hAnsi="Times New Roman"/>
          <w:sz w:val="24"/>
          <w:szCs w:val="24"/>
        </w:rPr>
        <w:t>ārpustiesas</w:t>
      </w:r>
      <w:proofErr w:type="spellEnd"/>
      <w:r w:rsidRPr="00B7633C">
        <w:rPr>
          <w:rFonts w:ascii="Times New Roman" w:eastAsia="Cambria" w:hAnsi="Times New Roman"/>
          <w:sz w:val="24"/>
          <w:szCs w:val="24"/>
        </w:rPr>
        <w:t xml:space="preserve"> tiesiskās aizsardzības process, tā saimnieciskā darbība nav apturēta vai izbeigta, tam nav uzsākts likvidācijas process;</w:t>
      </w:r>
    </w:p>
    <w:p w14:paraId="5C3CBFCB" w14:textId="2F32B465"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hAnsi="Times New Roman"/>
          <w:color w:val="000000"/>
          <w:sz w:val="24"/>
          <w:szCs w:val="24"/>
        </w:rPr>
        <w:t xml:space="preserve">uz pieteikuma iesniegšanas dienu Pretendentam </w:t>
      </w:r>
      <w:r w:rsidRPr="00B7633C">
        <w:rPr>
          <w:rFonts w:ascii="Times New Roman" w:eastAsia="Cambria" w:hAnsi="Times New Roman"/>
          <w:sz w:val="24"/>
          <w:szCs w:val="24"/>
        </w:rPr>
        <w:t>nav nodokļu, tostarp nekustamā īpašuma nodokļu un pašvaldības nodevu, parādu;</w:t>
      </w:r>
    </w:p>
    <w:p w14:paraId="2196AF2F" w14:textId="7915447F"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B7633C">
        <w:rPr>
          <w:rFonts w:ascii="Times New Roman" w:eastAsia="Cambria" w:hAnsi="Times New Roman"/>
          <w:color w:val="000000"/>
          <w:sz w:val="24"/>
          <w:szCs w:val="24"/>
        </w:rPr>
        <w:t xml:space="preserve">attiecībā uz Pretendentu, tās valdes vai padomes locekli, patieso labuma guvēju, </w:t>
      </w:r>
      <w:proofErr w:type="spellStart"/>
      <w:r w:rsidRPr="00B7633C">
        <w:rPr>
          <w:rFonts w:ascii="Times New Roman" w:eastAsia="Cambria" w:hAnsi="Times New Roman"/>
          <w:color w:val="000000"/>
          <w:sz w:val="24"/>
          <w:szCs w:val="24"/>
        </w:rPr>
        <w:lastRenderedPageBreak/>
        <w:t>pārstāvēttiesīgo</w:t>
      </w:r>
      <w:proofErr w:type="spellEnd"/>
      <w:r w:rsidRPr="00B7633C">
        <w:rPr>
          <w:rFonts w:ascii="Times New Roman" w:eastAsia="Cambria" w:hAnsi="Times New Roman"/>
          <w:color w:val="000000"/>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7633C">
        <w:rPr>
          <w:rFonts w:ascii="Times New Roman" w:eastAsia="Cambria" w:hAnsi="Times New Roman"/>
          <w:color w:val="000000"/>
          <w:sz w:val="24"/>
          <w:szCs w:val="24"/>
        </w:rPr>
        <w:t>pārstāvēttiesīgo</w:t>
      </w:r>
      <w:proofErr w:type="spellEnd"/>
      <w:r w:rsidRPr="00B7633C">
        <w:rPr>
          <w:rFonts w:ascii="Times New Roman" w:eastAsia="Cambria" w:hAnsi="Times New Roman"/>
          <w:color w:val="000000"/>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CCB5FCA" w14:textId="575F53D6"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hAnsi="Times New Roman"/>
          <w:color w:val="000000"/>
          <w:sz w:val="24"/>
          <w:szCs w:val="24"/>
        </w:rPr>
        <w:t>Pretendents nav ieinteresēts citu Pretendentu šai izsolei iesniegtajos piedāvājumos, pieteikums, tai skaitā piedāvājums, ir sagatavots individuāli un nav saskaņots ar konkurentiem;</w:t>
      </w:r>
    </w:p>
    <w:p w14:paraId="11268753" w14:textId="1F162798"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hAnsi="Times New Roman"/>
          <w:color w:val="000000"/>
          <w:sz w:val="24"/>
          <w:szCs w:val="24"/>
        </w:rPr>
        <w:t>visas izsoles pieteikumā sniegtās ziņas par Pretendentu un tā piedāvājumiem ir patiesas;</w:t>
      </w:r>
    </w:p>
    <w:p w14:paraId="0E2244CF" w14:textId="2F929267"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hAnsi="Times New Roman"/>
          <w:color w:val="000000"/>
          <w:sz w:val="24"/>
          <w:szCs w:val="24"/>
        </w:rPr>
        <w:t>Pretendents piekrīt, ka personas dati tiks izmantoti, lai pārliecinātos par sniegtās informācijas patiesīgumu;</w:t>
      </w:r>
    </w:p>
    <w:p w14:paraId="53B681E1" w14:textId="6E677D8F"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hAnsi="Times New Roman"/>
          <w:color w:val="000000"/>
          <w:sz w:val="24"/>
          <w:szCs w:val="24"/>
        </w:rPr>
        <w:t xml:space="preserve">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pieteikuma veidlapu; </w:t>
      </w:r>
    </w:p>
    <w:p w14:paraId="1BA175EC" w14:textId="2A22D2C8"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C35A8C4" w14:textId="0D8FB0E5"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eastAsia="Cambria" w:hAnsi="Times New Roman"/>
          <w:sz w:val="24"/>
          <w:szCs w:val="24"/>
        </w:rPr>
        <w:t xml:space="preserve">Pretendents piekrīt, ka Iznomātājs kā </w:t>
      </w:r>
      <w:proofErr w:type="spellStart"/>
      <w:r w:rsidRPr="00B7633C">
        <w:rPr>
          <w:rFonts w:ascii="Times New Roman" w:eastAsia="Cambria" w:hAnsi="Times New Roman"/>
          <w:sz w:val="24"/>
          <w:szCs w:val="24"/>
        </w:rPr>
        <w:t>kredītinformācijas</w:t>
      </w:r>
      <w:proofErr w:type="spellEnd"/>
      <w:r w:rsidRPr="00B7633C">
        <w:rPr>
          <w:rFonts w:ascii="Times New Roman" w:eastAsia="Cambria" w:hAnsi="Times New Roman"/>
          <w:sz w:val="24"/>
          <w:szCs w:val="24"/>
        </w:rPr>
        <w:t xml:space="preserve"> lietotājs ir tiesīgs pieprasīt un saņemt </w:t>
      </w:r>
      <w:proofErr w:type="spellStart"/>
      <w:r w:rsidRPr="00B7633C">
        <w:rPr>
          <w:rFonts w:ascii="Times New Roman" w:eastAsia="Cambria" w:hAnsi="Times New Roman"/>
          <w:sz w:val="24"/>
          <w:szCs w:val="24"/>
        </w:rPr>
        <w:t>kredītinformāciju</w:t>
      </w:r>
      <w:proofErr w:type="spellEnd"/>
      <w:r w:rsidRPr="00B7633C">
        <w:rPr>
          <w:rFonts w:ascii="Times New Roman" w:eastAsia="Cambria" w:hAnsi="Times New Roman"/>
          <w:sz w:val="24"/>
          <w:szCs w:val="24"/>
        </w:rPr>
        <w:t>, tai skaitā ziņas par Pretendenta kavētajiem maksājumiem un tā kredītreitingu no Iznomātājam pieejamām datubāzēm;</w:t>
      </w:r>
    </w:p>
    <w:p w14:paraId="51982C5C" w14:textId="73377AF4" w:rsidR="00626279" w:rsidRPr="00B7633C" w:rsidRDefault="00626279">
      <w:pPr>
        <w:pStyle w:val="Sarakstarindkopa"/>
        <w:widowControl w:val="0"/>
        <w:numPr>
          <w:ilvl w:val="3"/>
          <w:numId w:val="26"/>
        </w:numPr>
        <w:pBdr>
          <w:top w:val="nil"/>
          <w:left w:val="nil"/>
          <w:bottom w:val="nil"/>
          <w:right w:val="nil"/>
          <w:between w:val="nil"/>
        </w:pBdr>
        <w:tabs>
          <w:tab w:val="left" w:pos="426"/>
        </w:tabs>
        <w:spacing w:before="100" w:after="200" w:line="229" w:lineRule="auto"/>
        <w:jc w:val="both"/>
        <w:rPr>
          <w:rFonts w:ascii="Times New Roman" w:hAnsi="Times New Roman"/>
          <w:color w:val="000000"/>
          <w:sz w:val="24"/>
          <w:szCs w:val="24"/>
        </w:rPr>
      </w:pPr>
      <w:r w:rsidRPr="00B7633C">
        <w:rPr>
          <w:rFonts w:ascii="Times New Roman" w:hAnsi="Times New Roman"/>
          <w:color w:val="000000"/>
          <w:sz w:val="24"/>
          <w:szCs w:val="24"/>
        </w:rPr>
        <w:t xml:space="preserve">Pretendents piekrīt, ka saziņai ar Pretendentu tiek izmantots pieteikumā dalībai izsolē norādītā e-adrese vai e-pasta adrese. </w:t>
      </w:r>
    </w:p>
    <w:p w14:paraId="55EAB85C" w14:textId="77777777" w:rsidR="00626279" w:rsidRPr="00626279" w:rsidRDefault="00626279" w:rsidP="00626279">
      <w:pPr>
        <w:spacing w:before="60"/>
        <w:jc w:val="both"/>
        <w:rPr>
          <w:color w:val="000000"/>
        </w:rPr>
      </w:pPr>
      <w:r w:rsidRPr="00626279">
        <w:rPr>
          <w:color w:val="000000"/>
        </w:rPr>
        <w:t xml:space="preserve">Pielikumā:  </w:t>
      </w:r>
    </w:p>
    <w:p w14:paraId="28AF93B0"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ascii="Cambria" w:eastAsia="Cambria" w:hAnsi="Cambria" w:cs="Cambria"/>
          <w:color w:val="000000"/>
          <w:sz w:val="20"/>
          <w:szCs w:val="20"/>
        </w:rPr>
        <w:t xml:space="preserve"> </w:t>
      </w:r>
      <w:r w:rsidRPr="00626279">
        <w:rPr>
          <w:color w:val="000000"/>
        </w:rPr>
        <w:t>Pilnvarotās personas pārstāvības tiesības apliecinoša dokumenta kopija uz ____ lpp.;</w:t>
      </w:r>
    </w:p>
    <w:p w14:paraId="72C1A0D9"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eastAsia="Cambria"/>
          <w:b/>
          <w:bCs/>
        </w:rPr>
        <w:t xml:space="preserve"> </w:t>
      </w:r>
      <w:r w:rsidRPr="00626279">
        <w:rPr>
          <w:color w:val="000000"/>
        </w:rPr>
        <w:t>___________________________________________________________________________.</w:t>
      </w:r>
    </w:p>
    <w:p w14:paraId="0944A3D7" w14:textId="77777777" w:rsidR="00626279" w:rsidRPr="00626279" w:rsidRDefault="00626279" w:rsidP="00626279">
      <w:pPr>
        <w:jc w:val="center"/>
        <w:rPr>
          <w:i/>
          <w:iCs/>
          <w:color w:val="000000"/>
          <w:sz w:val="18"/>
          <w:szCs w:val="18"/>
        </w:rPr>
      </w:pPr>
      <w:r w:rsidRPr="00626279">
        <w:rPr>
          <w:i/>
          <w:iCs/>
          <w:color w:val="000000"/>
          <w:sz w:val="18"/>
          <w:szCs w:val="18"/>
        </w:rPr>
        <w:t>(cits dokuments – norādīt dok. nosaukumu, lapu skaitu)</w:t>
      </w:r>
    </w:p>
    <w:p w14:paraId="294E1E16" w14:textId="77777777" w:rsidR="00626279" w:rsidRPr="00626279" w:rsidRDefault="00626279" w:rsidP="00626279">
      <w:pPr>
        <w:jc w:val="both"/>
        <w:rPr>
          <w:i/>
        </w:rPr>
      </w:pPr>
    </w:p>
    <w:p w14:paraId="34E50790" w14:textId="77777777" w:rsidR="00626279" w:rsidRPr="00626279" w:rsidRDefault="00626279" w:rsidP="00626279">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626279" w:rsidRPr="00626279" w14:paraId="50760334" w14:textId="77777777" w:rsidTr="00873076">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15FE36C" w14:textId="77777777" w:rsidR="00626279" w:rsidRPr="00626279" w:rsidRDefault="00626279" w:rsidP="00626279">
            <w:pPr>
              <w:spacing w:before="100"/>
              <w:ind w:left="95"/>
            </w:pPr>
            <w:proofErr w:type="spellStart"/>
            <w:r w:rsidRPr="00626279">
              <w:t>P</w:t>
            </w:r>
            <w:r w:rsidRPr="00626279">
              <w:rPr>
                <w:spacing w:val="1"/>
              </w:rPr>
              <w:t>a</w:t>
            </w:r>
            <w:r w:rsidRPr="00626279">
              <w:rPr>
                <w:spacing w:val="-1"/>
              </w:rPr>
              <w:t>r</w:t>
            </w:r>
            <w:r w:rsidRPr="00626279">
              <w:rPr>
                <w:spacing w:val="1"/>
              </w:rPr>
              <w:t>a</w:t>
            </w:r>
            <w:r w:rsidRPr="00626279">
              <w:t>k</w:t>
            </w:r>
            <w:r w:rsidRPr="00626279">
              <w:rPr>
                <w:spacing w:val="1"/>
              </w:rPr>
              <w:t>s</w:t>
            </w:r>
            <w:r w:rsidRPr="00626279">
              <w:t>t</w:t>
            </w:r>
            <w:r w:rsidRPr="00626279">
              <w:rPr>
                <w:spacing w:val="2"/>
              </w:rPr>
              <w:t>t</w:t>
            </w:r>
            <w:r w:rsidRPr="00626279">
              <w:rPr>
                <w:spacing w:val="-3"/>
              </w:rPr>
              <w:t>i</w:t>
            </w:r>
            <w:r w:rsidRPr="00626279">
              <w:rPr>
                <w:spacing w:val="1"/>
              </w:rPr>
              <w:t>es</w:t>
            </w:r>
            <w:r w:rsidRPr="00626279">
              <w:t>ī</w:t>
            </w:r>
            <w:r w:rsidRPr="00626279">
              <w:rPr>
                <w:spacing w:val="-2"/>
              </w:rPr>
              <w:t>g</w:t>
            </w:r>
            <w:r w:rsidRPr="00626279">
              <w:t>ās</w:t>
            </w:r>
            <w:proofErr w:type="spellEnd"/>
            <w:r w:rsidRPr="00626279">
              <w:rPr>
                <w:spacing w:val="27"/>
              </w:rPr>
              <w:t xml:space="preserve"> </w:t>
            </w:r>
            <w:r w:rsidRPr="00626279">
              <w:rPr>
                <w:w w:val="102"/>
              </w:rPr>
              <w:t>p</w:t>
            </w:r>
            <w:r w:rsidRPr="00626279">
              <w:rPr>
                <w:spacing w:val="1"/>
                <w:w w:val="102"/>
              </w:rPr>
              <w:t>e</w:t>
            </w:r>
            <w:r w:rsidRPr="00626279">
              <w:rPr>
                <w:spacing w:val="-1"/>
                <w:w w:val="102"/>
              </w:rPr>
              <w:t>r</w:t>
            </w:r>
            <w:r w:rsidRPr="00626279">
              <w:rPr>
                <w:spacing w:val="1"/>
                <w:w w:val="102"/>
              </w:rPr>
              <w:t>s</w:t>
            </w:r>
            <w:r w:rsidRPr="00626279">
              <w:rPr>
                <w:spacing w:val="-2"/>
                <w:w w:val="102"/>
              </w:rPr>
              <w:t>o</w:t>
            </w:r>
            <w:r w:rsidRPr="00626279">
              <w:rPr>
                <w:w w:val="102"/>
              </w:rPr>
              <w:t>n</w:t>
            </w:r>
            <w:r w:rsidRPr="00626279">
              <w:rPr>
                <w:spacing w:val="1"/>
                <w:w w:val="102"/>
              </w:rPr>
              <w:t>a</w:t>
            </w:r>
            <w:r w:rsidRPr="00626279">
              <w:rPr>
                <w:w w:val="102"/>
              </w:rPr>
              <w:t>s</w:t>
            </w:r>
            <w:r w:rsidRPr="00626279">
              <w:rPr>
                <w:spacing w:val="-3"/>
                <w:w w:val="102"/>
              </w:rPr>
              <w:t xml:space="preserve"> p</w:t>
            </w:r>
            <w:r w:rsidRPr="00626279">
              <w:rPr>
                <w:spacing w:val="3"/>
                <w:w w:val="102"/>
              </w:rPr>
              <w:t>a</w:t>
            </w:r>
            <w:r w:rsidRPr="00626279">
              <w:rPr>
                <w:spacing w:val="-1"/>
                <w:w w:val="102"/>
              </w:rPr>
              <w:t>r</w:t>
            </w:r>
            <w:r w:rsidRPr="00626279">
              <w:rPr>
                <w:spacing w:val="1"/>
                <w:w w:val="102"/>
              </w:rPr>
              <w:t>a</w:t>
            </w:r>
            <w:r w:rsidRPr="00626279">
              <w:rPr>
                <w:w w:val="102"/>
              </w:rPr>
              <w:t>k</w:t>
            </w:r>
            <w:r w:rsidRPr="00626279">
              <w:rPr>
                <w:spacing w:val="1"/>
                <w:w w:val="102"/>
              </w:rPr>
              <w:t>s</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66A48458" w14:textId="77777777" w:rsidR="00626279" w:rsidRPr="00626279" w:rsidRDefault="00626279" w:rsidP="00626279">
            <w:pPr>
              <w:spacing w:before="100"/>
            </w:pPr>
          </w:p>
        </w:tc>
      </w:tr>
      <w:tr w:rsidR="00626279" w:rsidRPr="00626279" w14:paraId="69D8773D"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A65B68F" w14:textId="77777777" w:rsidR="00626279" w:rsidRPr="00626279" w:rsidRDefault="00626279" w:rsidP="00626279">
            <w:pPr>
              <w:spacing w:before="100"/>
              <w:ind w:left="95"/>
            </w:pPr>
            <w:r w:rsidRPr="00626279">
              <w:rPr>
                <w:spacing w:val="-2"/>
              </w:rPr>
              <w:t>V</w:t>
            </w:r>
            <w:r w:rsidRPr="00626279">
              <w:rPr>
                <w:spacing w:val="3"/>
              </w:rPr>
              <w:t>ā</w:t>
            </w:r>
            <w:r w:rsidRPr="00626279">
              <w:rPr>
                <w:spacing w:val="-1"/>
              </w:rPr>
              <w:t>r</w:t>
            </w:r>
            <w:r w:rsidRPr="00626279">
              <w:t>d</w:t>
            </w:r>
            <w:r w:rsidRPr="00626279">
              <w:rPr>
                <w:spacing w:val="-1"/>
              </w:rPr>
              <w:t>s</w:t>
            </w:r>
            <w:r w:rsidRPr="00626279">
              <w:t>,</w:t>
            </w:r>
            <w:r w:rsidRPr="00626279">
              <w:rPr>
                <w:spacing w:val="16"/>
              </w:rPr>
              <w:t xml:space="preserve"> </w:t>
            </w:r>
            <w:r w:rsidRPr="00626279">
              <w:rPr>
                <w:w w:val="102"/>
              </w:rPr>
              <w:t>u</w:t>
            </w:r>
            <w:r w:rsidRPr="00626279">
              <w:rPr>
                <w:spacing w:val="1"/>
                <w:w w:val="102"/>
              </w:rPr>
              <w:t>z</w:t>
            </w:r>
            <w:r w:rsidRPr="00626279">
              <w:rPr>
                <w:spacing w:val="-2"/>
                <w:w w:val="102"/>
              </w:rPr>
              <w:t>v</w:t>
            </w:r>
            <w:r w:rsidRPr="00626279">
              <w:rPr>
                <w:spacing w:val="1"/>
                <w:w w:val="102"/>
              </w:rPr>
              <w:t>ā</w:t>
            </w:r>
            <w:r w:rsidRPr="00626279">
              <w:rPr>
                <w:spacing w:val="-1"/>
                <w:w w:val="102"/>
              </w:rPr>
              <w:t>r</w:t>
            </w:r>
            <w:r w:rsidRPr="00626279">
              <w:rPr>
                <w:w w:val="102"/>
              </w:rPr>
              <w:t>ds</w:t>
            </w:r>
          </w:p>
        </w:tc>
        <w:tc>
          <w:tcPr>
            <w:tcW w:w="2718" w:type="pct"/>
            <w:tcBorders>
              <w:top w:val="single" w:sz="4" w:space="0" w:color="auto"/>
              <w:left w:val="single" w:sz="4" w:space="0" w:color="auto"/>
              <w:bottom w:val="single" w:sz="4" w:space="0" w:color="auto"/>
              <w:right w:val="single" w:sz="4" w:space="0" w:color="auto"/>
            </w:tcBorders>
          </w:tcPr>
          <w:p w14:paraId="0B196F88" w14:textId="77777777" w:rsidR="00626279" w:rsidRPr="00626279" w:rsidRDefault="00626279" w:rsidP="00626279">
            <w:pPr>
              <w:spacing w:before="100"/>
              <w:ind w:left="105"/>
            </w:pPr>
          </w:p>
        </w:tc>
      </w:tr>
      <w:tr w:rsidR="00626279" w:rsidRPr="00626279" w14:paraId="53F20C95" w14:textId="77777777" w:rsidTr="00873076">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0636043" w14:textId="77777777" w:rsidR="00626279" w:rsidRPr="00626279" w:rsidRDefault="00626279" w:rsidP="00626279">
            <w:pPr>
              <w:spacing w:before="100"/>
              <w:ind w:left="95"/>
            </w:pPr>
            <w:r w:rsidRPr="00626279">
              <w:rPr>
                <w:spacing w:val="1"/>
                <w:w w:val="102"/>
              </w:rPr>
              <w:t>A</w:t>
            </w:r>
            <w:r w:rsidRPr="00626279">
              <w:rPr>
                <w:w w:val="102"/>
              </w:rPr>
              <w:t>m</w:t>
            </w:r>
            <w:r w:rsidRPr="00626279">
              <w:rPr>
                <w:spacing w:val="3"/>
                <w:w w:val="102"/>
              </w:rPr>
              <w:t>a</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6F70C2E7" w14:textId="77777777" w:rsidR="00626279" w:rsidRPr="00626279" w:rsidRDefault="00626279" w:rsidP="00626279">
            <w:pPr>
              <w:spacing w:before="100"/>
              <w:ind w:left="105"/>
            </w:pPr>
          </w:p>
        </w:tc>
      </w:tr>
      <w:tr w:rsidR="00626279" w:rsidRPr="00626279" w14:paraId="64AB16DE"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7D982EE" w14:textId="77777777" w:rsidR="00626279" w:rsidRPr="00626279" w:rsidRDefault="00626279" w:rsidP="00626279">
            <w:pPr>
              <w:spacing w:before="100"/>
              <w:ind w:left="95"/>
            </w:pPr>
            <w:r w:rsidRPr="00626279">
              <w:rPr>
                <w:spacing w:val="1"/>
                <w:w w:val="102"/>
              </w:rPr>
              <w:t>Da</w:t>
            </w:r>
            <w:r w:rsidRPr="00626279">
              <w:rPr>
                <w:spacing w:val="2"/>
                <w:w w:val="102"/>
              </w:rPr>
              <w:t>t</w:t>
            </w:r>
            <w:r w:rsidRPr="00626279">
              <w:rPr>
                <w:w w:val="102"/>
              </w:rPr>
              <w:t>ums</w:t>
            </w:r>
          </w:p>
        </w:tc>
        <w:tc>
          <w:tcPr>
            <w:tcW w:w="2718" w:type="pct"/>
            <w:tcBorders>
              <w:top w:val="single" w:sz="4" w:space="0" w:color="auto"/>
              <w:left w:val="single" w:sz="4" w:space="0" w:color="auto"/>
              <w:bottom w:val="single" w:sz="4" w:space="0" w:color="auto"/>
              <w:right w:val="single" w:sz="4" w:space="0" w:color="auto"/>
            </w:tcBorders>
          </w:tcPr>
          <w:p w14:paraId="3E808CEC" w14:textId="77777777" w:rsidR="00626279" w:rsidRPr="00626279" w:rsidRDefault="00626279" w:rsidP="00626279">
            <w:pPr>
              <w:spacing w:before="100"/>
              <w:ind w:left="105"/>
            </w:pPr>
          </w:p>
        </w:tc>
      </w:tr>
    </w:tbl>
    <w:p w14:paraId="12993A63" w14:textId="77777777" w:rsidR="00626279" w:rsidRPr="00626279" w:rsidRDefault="00626279" w:rsidP="00626279">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07BD69D4" w14:textId="77777777" w:rsidR="00664CE2"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r>
    </w:p>
    <w:p w14:paraId="5396307D" w14:textId="77777777" w:rsidR="00664CE2" w:rsidRDefault="00664CE2">
      <w:pPr>
        <w:spacing w:after="160" w:line="259" w:lineRule="auto"/>
        <w:rPr>
          <w:rFonts w:eastAsia="Calibri"/>
          <w:b/>
          <w:sz w:val="22"/>
          <w:szCs w:val="22"/>
          <w:lang w:eastAsia="en-US"/>
        </w:rPr>
      </w:pPr>
      <w:r>
        <w:rPr>
          <w:rFonts w:eastAsia="Calibri"/>
          <w:b/>
          <w:sz w:val="22"/>
          <w:szCs w:val="22"/>
          <w:lang w:eastAsia="en-US"/>
        </w:rPr>
        <w:br w:type="page"/>
      </w:r>
    </w:p>
    <w:p w14:paraId="1BDDA6D2" w14:textId="318E59F2" w:rsidR="00626279" w:rsidRPr="00626279" w:rsidRDefault="00C912BB" w:rsidP="00C912BB">
      <w:pPr>
        <w:tabs>
          <w:tab w:val="left" w:pos="5670"/>
        </w:tabs>
        <w:spacing w:line="259" w:lineRule="auto"/>
        <w:jc w:val="center"/>
        <w:rPr>
          <w:rFonts w:eastAsia="Calibri"/>
          <w:b/>
          <w:sz w:val="20"/>
          <w:szCs w:val="20"/>
          <w:lang w:eastAsia="en-US"/>
        </w:rPr>
      </w:pPr>
      <w:r>
        <w:rPr>
          <w:rFonts w:eastAsia="Calibri"/>
          <w:b/>
          <w:sz w:val="20"/>
          <w:szCs w:val="20"/>
          <w:lang w:eastAsia="en-US"/>
        </w:rPr>
        <w:lastRenderedPageBreak/>
        <w:t xml:space="preserve">                                                            </w:t>
      </w:r>
      <w:r w:rsidR="00626279" w:rsidRPr="00626279">
        <w:rPr>
          <w:rFonts w:eastAsia="Calibri"/>
          <w:b/>
          <w:sz w:val="20"/>
          <w:szCs w:val="20"/>
          <w:lang w:eastAsia="en-US"/>
        </w:rPr>
        <w:t>3.pielikums</w:t>
      </w:r>
    </w:p>
    <w:p w14:paraId="2155959A"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Gulbenes novada domes</w:t>
      </w:r>
    </w:p>
    <w:p w14:paraId="6B5905D4"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2022. gada 27.oktobra</w:t>
      </w:r>
    </w:p>
    <w:p w14:paraId="51418625"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 xml:space="preserve">lēmumam Nr. GND/2022/1057 </w:t>
      </w:r>
    </w:p>
    <w:p w14:paraId="59C41FDE"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(protokols Nr.20, 101.p.)</w:t>
      </w:r>
    </w:p>
    <w:p w14:paraId="54076D1A" w14:textId="77777777" w:rsidR="00626279" w:rsidRPr="00626279" w:rsidRDefault="00626279" w:rsidP="00626279">
      <w:pPr>
        <w:tabs>
          <w:tab w:val="left" w:pos="5670"/>
        </w:tabs>
        <w:rPr>
          <w:rFonts w:eastAsia="Calibri"/>
          <w:sz w:val="22"/>
          <w:szCs w:val="22"/>
          <w:lang w:eastAsia="en-US"/>
        </w:rPr>
      </w:pPr>
    </w:p>
    <w:p w14:paraId="3BF15609" w14:textId="77777777" w:rsidR="00626279" w:rsidRPr="00626279" w:rsidRDefault="00626279" w:rsidP="00626279">
      <w:pPr>
        <w:tabs>
          <w:tab w:val="left" w:pos="5670"/>
        </w:tabs>
        <w:rPr>
          <w:rFonts w:eastAsia="Calibri"/>
          <w:sz w:val="22"/>
          <w:szCs w:val="22"/>
          <w:lang w:eastAsia="en-US"/>
        </w:rPr>
      </w:pPr>
    </w:p>
    <w:p w14:paraId="347E7E12" w14:textId="77777777" w:rsidR="00626279" w:rsidRPr="00626279" w:rsidRDefault="00626279" w:rsidP="00626279">
      <w:pPr>
        <w:tabs>
          <w:tab w:val="left" w:pos="5670"/>
        </w:tabs>
        <w:jc w:val="center"/>
        <w:rPr>
          <w:rFonts w:eastAsia="Calibri"/>
          <w:lang w:eastAsia="en-US"/>
        </w:rPr>
      </w:pPr>
      <w:r w:rsidRPr="00626279">
        <w:rPr>
          <w:rFonts w:eastAsia="Calibri"/>
          <w:b/>
          <w:bCs/>
          <w:lang w:eastAsia="en-US"/>
        </w:rPr>
        <w:t xml:space="preserve">PAR NOMAS OBJEKTU PUBLICĒJAMĀ INFORMĀCIJA </w:t>
      </w:r>
    </w:p>
    <w:p w14:paraId="73B75A78" w14:textId="77777777" w:rsidR="00626279" w:rsidRPr="00626279" w:rsidRDefault="00626279" w:rsidP="00626279">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626279" w:rsidRPr="00626279" w14:paraId="7E10A322" w14:textId="77777777" w:rsidTr="00873076">
        <w:trPr>
          <w:trHeight w:val="40"/>
        </w:trPr>
        <w:tc>
          <w:tcPr>
            <w:tcW w:w="3114" w:type="dxa"/>
          </w:tcPr>
          <w:p w14:paraId="5C1696F1"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objekta veids</w:t>
            </w:r>
          </w:p>
        </w:tc>
        <w:tc>
          <w:tcPr>
            <w:tcW w:w="6230" w:type="dxa"/>
          </w:tcPr>
          <w:p w14:paraId="69A98460" w14:textId="7778FBBB" w:rsidR="00626279" w:rsidRPr="00B7633C" w:rsidRDefault="00626279">
            <w:pPr>
              <w:pStyle w:val="Sarakstarindkopa"/>
              <w:numPr>
                <w:ilvl w:val="1"/>
                <w:numId w:val="66"/>
              </w:numPr>
              <w:tabs>
                <w:tab w:val="left" w:pos="1276"/>
              </w:tabs>
              <w:ind w:left="32" w:firstLine="285"/>
              <w:jc w:val="both"/>
              <w:rPr>
                <w:rFonts w:ascii="Times New Roman" w:hAnsi="Times New Roman"/>
                <w:sz w:val="24"/>
                <w:szCs w:val="24"/>
              </w:rPr>
            </w:pPr>
            <w:r w:rsidRPr="00B7633C">
              <w:rPr>
                <w:rFonts w:ascii="Times New Roman" w:hAnsi="Times New Roman"/>
                <w:sz w:val="24"/>
                <w:szCs w:val="24"/>
              </w:rPr>
              <w:t>Gulbenes novada pašvaldības nekustamajā īpašumā Lizuma pagastā ar nosaukumu “Pinkas”, kadastra numurs 5072 006 0138, izbūvējamā ražošanas/noliktavas ēkas daļa 1800,34 m</w:t>
            </w:r>
            <w:r w:rsidRPr="00B7633C">
              <w:rPr>
                <w:rFonts w:ascii="Times New Roman" w:hAnsi="Times New Roman"/>
                <w:sz w:val="24"/>
                <w:szCs w:val="24"/>
                <w:vertAlign w:val="superscript"/>
              </w:rPr>
              <w:t>2</w:t>
            </w:r>
            <w:r w:rsidRPr="00B7633C">
              <w:rPr>
                <w:rFonts w:ascii="Times New Roman" w:hAnsi="Times New Roman"/>
                <w:sz w:val="24"/>
                <w:szCs w:val="24"/>
              </w:rPr>
              <w:t xml:space="preserve"> platībā, tai skaitā biroja/atpūtas telpas un palīgtelpas (turpmāk – Ēka);</w:t>
            </w:r>
          </w:p>
          <w:p w14:paraId="27483523" w14:textId="157204F1" w:rsidR="00626279" w:rsidRPr="00B7633C" w:rsidRDefault="00626279">
            <w:pPr>
              <w:pStyle w:val="Sarakstarindkopa"/>
              <w:numPr>
                <w:ilvl w:val="1"/>
                <w:numId w:val="66"/>
              </w:numPr>
              <w:tabs>
                <w:tab w:val="left" w:pos="1276"/>
              </w:tabs>
              <w:ind w:left="0" w:firstLine="317"/>
              <w:jc w:val="both"/>
              <w:rPr>
                <w:rFonts w:ascii="Times New Roman" w:hAnsi="Times New Roman"/>
                <w:sz w:val="24"/>
                <w:szCs w:val="24"/>
              </w:rPr>
            </w:pPr>
            <w:r w:rsidRPr="00B7633C">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B7633C">
              <w:rPr>
                <w:rFonts w:ascii="Times New Roman" w:hAnsi="Times New Roman"/>
                <w:sz w:val="24"/>
                <w:szCs w:val="24"/>
              </w:rPr>
              <w:t>velonovietnēm</w:t>
            </w:r>
            <w:proofErr w:type="spellEnd"/>
            <w:r w:rsidRPr="00B7633C">
              <w:rPr>
                <w:rFonts w:ascii="Times New Roman" w:hAnsi="Times New Roman"/>
                <w:sz w:val="24"/>
                <w:szCs w:val="24"/>
              </w:rPr>
              <w:t xml:space="preserve"> un 49 stāvvietām) un teritorijas nožogojums (turpmāk – Inženierbūves);</w:t>
            </w:r>
          </w:p>
          <w:p w14:paraId="182B4686" w14:textId="68CF0279" w:rsidR="00626279" w:rsidRPr="00B7633C" w:rsidRDefault="00626279">
            <w:pPr>
              <w:pStyle w:val="Sarakstarindkopa"/>
              <w:numPr>
                <w:ilvl w:val="1"/>
                <w:numId w:val="66"/>
              </w:numPr>
              <w:tabs>
                <w:tab w:val="left" w:pos="1276"/>
              </w:tabs>
              <w:ind w:left="0" w:firstLine="317"/>
              <w:jc w:val="both"/>
              <w:rPr>
                <w:rFonts w:ascii="Times New Roman" w:hAnsi="Times New Roman"/>
                <w:sz w:val="24"/>
                <w:szCs w:val="24"/>
              </w:rPr>
            </w:pPr>
            <w:r w:rsidRPr="00B7633C">
              <w:rPr>
                <w:rFonts w:ascii="Times New Roman" w:hAnsi="Times New Roman"/>
                <w:sz w:val="24"/>
                <w:szCs w:val="24"/>
              </w:rPr>
              <w:t>Ēkai un Inženierbūvēm piesaistītās zemes vienības, kadastra apzīmējums 5072 006 0238, daļas 3,00 ha platībā 6419/30000 domājamā daļa (turpmāk – Zemesgabals),</w:t>
            </w:r>
          </w:p>
          <w:p w14:paraId="4F3D4F1B" w14:textId="77777777" w:rsidR="00626279" w:rsidRPr="00626279" w:rsidRDefault="00626279" w:rsidP="00B7633C">
            <w:pPr>
              <w:tabs>
                <w:tab w:val="left" w:pos="1276"/>
              </w:tabs>
              <w:ind w:firstLine="317"/>
              <w:contextualSpacing/>
              <w:jc w:val="both"/>
              <w:rPr>
                <w:rFonts w:eastAsia="Calibri"/>
                <w:sz w:val="22"/>
                <w:szCs w:val="22"/>
                <w:lang w:eastAsia="en-US"/>
              </w:rPr>
            </w:pPr>
            <w:r w:rsidRPr="00626279">
              <w:rPr>
                <w:rFonts w:eastAsia="Calibri"/>
                <w:lang w:eastAsia="en-US"/>
              </w:rPr>
              <w:t>turpmāk viss kopā saukts – Nomas objekts.</w:t>
            </w:r>
            <w:r w:rsidRPr="00626279">
              <w:rPr>
                <w:rFonts w:eastAsia="Calibri"/>
                <w:sz w:val="22"/>
                <w:szCs w:val="22"/>
                <w:lang w:eastAsia="en-US"/>
              </w:rPr>
              <w:t xml:space="preserve"> </w:t>
            </w:r>
          </w:p>
        </w:tc>
      </w:tr>
      <w:tr w:rsidR="00626279" w:rsidRPr="00626279" w14:paraId="2A5582F9" w14:textId="77777777" w:rsidTr="00873076">
        <w:tc>
          <w:tcPr>
            <w:tcW w:w="3114" w:type="dxa"/>
          </w:tcPr>
          <w:p w14:paraId="5F4F57DF"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Nekustamā īpašuma kadastra numurs</w:t>
            </w:r>
          </w:p>
        </w:tc>
        <w:tc>
          <w:tcPr>
            <w:tcW w:w="6230" w:type="dxa"/>
          </w:tcPr>
          <w:p w14:paraId="01EADE0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5072 006 0138</w:t>
            </w:r>
          </w:p>
        </w:tc>
      </w:tr>
      <w:tr w:rsidR="00626279" w:rsidRPr="00626279" w14:paraId="6DC40D1D" w14:textId="77777777" w:rsidTr="00873076">
        <w:tc>
          <w:tcPr>
            <w:tcW w:w="3114" w:type="dxa"/>
          </w:tcPr>
          <w:p w14:paraId="2D8E53AA" w14:textId="77777777" w:rsidR="00626279" w:rsidRPr="00626279" w:rsidRDefault="00626279" w:rsidP="00626279">
            <w:pPr>
              <w:tabs>
                <w:tab w:val="left" w:pos="5670"/>
              </w:tabs>
              <w:jc w:val="both"/>
              <w:rPr>
                <w:rFonts w:eastAsia="Calibri"/>
                <w:sz w:val="22"/>
                <w:szCs w:val="22"/>
                <w:lang w:eastAsia="en-US"/>
              </w:rPr>
            </w:pPr>
            <w:r w:rsidRPr="00626279">
              <w:rPr>
                <w:rFonts w:eastAsia="Calibri"/>
                <w:bCs/>
                <w:sz w:val="22"/>
                <w:szCs w:val="22"/>
                <w:lang w:eastAsia="en-US"/>
              </w:rPr>
              <w:t>Nomas objekta adrese</w:t>
            </w:r>
          </w:p>
        </w:tc>
        <w:tc>
          <w:tcPr>
            <w:tcW w:w="6230" w:type="dxa"/>
          </w:tcPr>
          <w:p w14:paraId="482C7CFF"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“Pinkas”, Lizuma pagasts, Gulbenes novads</w:t>
            </w:r>
          </w:p>
        </w:tc>
      </w:tr>
      <w:tr w:rsidR="00626279" w:rsidRPr="00626279" w14:paraId="3DB5C049" w14:textId="77777777" w:rsidTr="00873076">
        <w:tc>
          <w:tcPr>
            <w:tcW w:w="3114" w:type="dxa"/>
          </w:tcPr>
          <w:p w14:paraId="15380082"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uz kura tiks uzbūvēts nomas objekts, kadastra apzīmējums</w:t>
            </w:r>
          </w:p>
        </w:tc>
        <w:tc>
          <w:tcPr>
            <w:tcW w:w="6230" w:type="dxa"/>
          </w:tcPr>
          <w:p w14:paraId="20782F27"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5072 006 0238</w:t>
            </w:r>
          </w:p>
        </w:tc>
      </w:tr>
      <w:tr w:rsidR="00626279" w:rsidRPr="00626279" w14:paraId="3581E7DE" w14:textId="77777777" w:rsidTr="00873076">
        <w:tc>
          <w:tcPr>
            <w:tcW w:w="3114" w:type="dxa"/>
          </w:tcPr>
          <w:p w14:paraId="009E978D"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Zemes vienības daļas platība </w:t>
            </w:r>
          </w:p>
        </w:tc>
        <w:tc>
          <w:tcPr>
            <w:tcW w:w="6230" w:type="dxa"/>
          </w:tcPr>
          <w:p w14:paraId="5F28A655"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3,00 ha</w:t>
            </w:r>
          </w:p>
        </w:tc>
      </w:tr>
      <w:tr w:rsidR="00626279" w:rsidRPr="00626279" w14:paraId="72A8E4FB" w14:textId="77777777" w:rsidTr="00873076">
        <w:tc>
          <w:tcPr>
            <w:tcW w:w="3114" w:type="dxa"/>
          </w:tcPr>
          <w:p w14:paraId="53A8FE8C"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daļas domājamo daļu apmērs</w:t>
            </w:r>
          </w:p>
        </w:tc>
        <w:tc>
          <w:tcPr>
            <w:tcW w:w="6230" w:type="dxa"/>
          </w:tcPr>
          <w:p w14:paraId="153A24F7"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6419/30000</w:t>
            </w:r>
          </w:p>
        </w:tc>
      </w:tr>
      <w:tr w:rsidR="00626279" w:rsidRPr="00626279" w14:paraId="597B2121" w14:textId="77777777" w:rsidTr="00873076">
        <w:tc>
          <w:tcPr>
            <w:tcW w:w="3114" w:type="dxa"/>
          </w:tcPr>
          <w:p w14:paraId="5465557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teritorijas plānojumā galvenā izmantošana</w:t>
            </w:r>
          </w:p>
        </w:tc>
        <w:tc>
          <w:tcPr>
            <w:tcW w:w="6230" w:type="dxa"/>
          </w:tcPr>
          <w:p w14:paraId="4E8B8506"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Rūpnieciskās apbūves teritorijā (R)</w:t>
            </w:r>
          </w:p>
        </w:tc>
      </w:tr>
      <w:tr w:rsidR="00626279" w:rsidRPr="00626279" w14:paraId="4316D44B" w14:textId="77777777" w:rsidTr="00873076">
        <w:tc>
          <w:tcPr>
            <w:tcW w:w="3114" w:type="dxa"/>
          </w:tcPr>
          <w:p w14:paraId="63B2C2A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Ēkas lietošanas veids</w:t>
            </w:r>
          </w:p>
        </w:tc>
        <w:tc>
          <w:tcPr>
            <w:tcW w:w="6230" w:type="dxa"/>
          </w:tcPr>
          <w:p w14:paraId="5BE3894A"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tc>
      </w:tr>
      <w:tr w:rsidR="00626279" w:rsidRPr="00626279" w14:paraId="75EC456C" w14:textId="77777777" w:rsidTr="00873076">
        <w:tc>
          <w:tcPr>
            <w:tcW w:w="3114" w:type="dxa"/>
          </w:tcPr>
          <w:p w14:paraId="5DDB171D"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Cita informācija par Nomas objektu</w:t>
            </w:r>
          </w:p>
        </w:tc>
        <w:tc>
          <w:tcPr>
            <w:tcW w:w="6230" w:type="dxa"/>
          </w:tcPr>
          <w:p w14:paraId="39129385" w14:textId="34F0A313" w:rsidR="00626279" w:rsidRPr="00B7633C" w:rsidRDefault="00626279">
            <w:pPr>
              <w:pStyle w:val="Sarakstarindkopa"/>
              <w:numPr>
                <w:ilvl w:val="3"/>
                <w:numId w:val="63"/>
              </w:numPr>
              <w:tabs>
                <w:tab w:val="left" w:pos="317"/>
              </w:tabs>
              <w:ind w:left="0" w:firstLine="315"/>
              <w:jc w:val="both"/>
              <w:rPr>
                <w:rFonts w:ascii="Times New Roman" w:hAnsi="Times New Roman"/>
                <w:sz w:val="24"/>
                <w:szCs w:val="24"/>
              </w:rPr>
            </w:pPr>
            <w:r w:rsidRPr="00B7633C">
              <w:rPr>
                <w:rFonts w:ascii="Times New Roman" w:hAnsi="Times New Roman"/>
                <w:sz w:val="24"/>
                <w:szCs w:val="24"/>
              </w:rPr>
              <w:t xml:space="preserve">Nomas objekts tiek izbūvēts atbilstoši SIA “VVV </w:t>
            </w:r>
            <w:proofErr w:type="spellStart"/>
            <w:r w:rsidRPr="00B7633C">
              <w:rPr>
                <w:rFonts w:ascii="Times New Roman" w:hAnsi="Times New Roman"/>
                <w:sz w:val="24"/>
                <w:szCs w:val="24"/>
              </w:rPr>
              <w:t>Architecture</w:t>
            </w:r>
            <w:proofErr w:type="spellEnd"/>
            <w:r w:rsidRPr="00B7633C">
              <w:rPr>
                <w:rFonts w:ascii="Times New Roman" w:hAnsi="Times New Roman"/>
                <w:sz w:val="24"/>
                <w:szCs w:val="24"/>
              </w:rPr>
              <w:t>”, reģistrācijas numurs 40203048069 (Būvkomersanta reģistrācijas numurs 13688), izstrādātajam būvprojektam “Noliktavas ēkas ar biroja telpām būvniecība Lizumā”.</w:t>
            </w:r>
          </w:p>
          <w:p w14:paraId="18B222F2" w14:textId="21EB7819" w:rsidR="00626279" w:rsidRPr="00B7633C" w:rsidRDefault="00626279">
            <w:pPr>
              <w:pStyle w:val="Sarakstarindkopa"/>
              <w:numPr>
                <w:ilvl w:val="3"/>
                <w:numId w:val="63"/>
              </w:numPr>
              <w:tabs>
                <w:tab w:val="left" w:pos="317"/>
              </w:tabs>
              <w:ind w:left="0" w:firstLine="315"/>
              <w:jc w:val="both"/>
              <w:rPr>
                <w:rFonts w:ascii="Times New Roman" w:hAnsi="Times New Roman"/>
                <w:sz w:val="24"/>
                <w:szCs w:val="24"/>
              </w:rPr>
            </w:pPr>
            <w:r w:rsidRPr="00B7633C">
              <w:rPr>
                <w:rFonts w:ascii="Times New Roman" w:hAnsi="Times New Roman"/>
                <w:sz w:val="24"/>
                <w:szCs w:val="24"/>
              </w:rPr>
              <w:t>Plānotais Nomas objekta nodošanas ekspluatācijā termiņš ir 2022.gada IV ceturksnis.</w:t>
            </w:r>
          </w:p>
          <w:p w14:paraId="04F3584A" w14:textId="027C1BCE" w:rsidR="00626279" w:rsidRPr="00B7633C" w:rsidRDefault="00626279">
            <w:pPr>
              <w:pStyle w:val="Sarakstarindkopa"/>
              <w:numPr>
                <w:ilvl w:val="3"/>
                <w:numId w:val="63"/>
              </w:numPr>
              <w:tabs>
                <w:tab w:val="left" w:pos="317"/>
              </w:tabs>
              <w:ind w:left="0" w:firstLine="315"/>
              <w:jc w:val="both"/>
              <w:rPr>
                <w:rFonts w:ascii="Times New Roman" w:hAnsi="Times New Roman"/>
                <w:sz w:val="24"/>
                <w:szCs w:val="24"/>
              </w:rPr>
            </w:pPr>
            <w:r w:rsidRPr="00B7633C">
              <w:rPr>
                <w:rFonts w:ascii="Times New Roman" w:hAnsi="Times New Roman"/>
                <w:sz w:val="24"/>
                <w:szCs w:val="24"/>
              </w:rPr>
              <w:t xml:space="preserve">Nomas objektam tiks nodrošināta (izbūvētas </w:t>
            </w:r>
            <w:proofErr w:type="spellStart"/>
            <w:r w:rsidRPr="00B7633C">
              <w:rPr>
                <w:rFonts w:ascii="Times New Roman" w:hAnsi="Times New Roman"/>
                <w:sz w:val="24"/>
                <w:szCs w:val="24"/>
              </w:rPr>
              <w:t>inženiersistēmas</w:t>
            </w:r>
            <w:proofErr w:type="spellEnd"/>
            <w:r w:rsidRPr="00B7633C">
              <w:rPr>
                <w:rFonts w:ascii="Times New Roman" w:hAnsi="Times New Roman"/>
                <w:sz w:val="24"/>
                <w:szCs w:val="24"/>
              </w:rPr>
              <w:t>):</w:t>
            </w:r>
          </w:p>
          <w:p w14:paraId="068EAF1B" w14:textId="77777777" w:rsidR="00626279" w:rsidRPr="00626279" w:rsidRDefault="00626279">
            <w:pPr>
              <w:numPr>
                <w:ilvl w:val="2"/>
                <w:numId w:val="31"/>
              </w:numPr>
              <w:tabs>
                <w:tab w:val="left" w:pos="601"/>
              </w:tabs>
              <w:ind w:left="0" w:firstLine="315"/>
              <w:contextualSpacing/>
              <w:jc w:val="both"/>
              <w:rPr>
                <w:rFonts w:eastAsia="Calibri"/>
                <w:lang w:eastAsia="en-US"/>
              </w:rPr>
            </w:pPr>
            <w:r w:rsidRPr="00626279">
              <w:rPr>
                <w:rFonts w:eastAsia="Calibri"/>
                <w:lang w:eastAsia="en-US"/>
              </w:rPr>
              <w:t>ūdensapgāde – artēziskais urbums;</w:t>
            </w:r>
          </w:p>
          <w:p w14:paraId="2AE05655"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kanalizācija – vietējā centralizētā;</w:t>
            </w:r>
          </w:p>
          <w:p w14:paraId="7B5CC534"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 xml:space="preserve">elektroapgāde – </w:t>
            </w:r>
            <w:proofErr w:type="spellStart"/>
            <w:r w:rsidRPr="00626279">
              <w:rPr>
                <w:rFonts w:eastAsia="Calibri"/>
                <w:sz w:val="22"/>
                <w:szCs w:val="22"/>
                <w:lang w:eastAsia="en-US"/>
              </w:rPr>
              <w:t>pieslēgums</w:t>
            </w:r>
            <w:proofErr w:type="spellEnd"/>
            <w:r w:rsidRPr="00626279">
              <w:rPr>
                <w:rFonts w:eastAsia="Calibri"/>
                <w:sz w:val="22"/>
                <w:szCs w:val="22"/>
                <w:lang w:eastAsia="en-US"/>
              </w:rPr>
              <w:t xml:space="preserve"> pie transformatora;</w:t>
            </w:r>
          </w:p>
          <w:p w14:paraId="3106634A"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siltumapgāde – centralizēta;</w:t>
            </w:r>
          </w:p>
          <w:p w14:paraId="5D1BCA0C"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ventilācija – dabīgā;</w:t>
            </w:r>
          </w:p>
          <w:p w14:paraId="0E232918"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lietus kanalizācijas sistēma.</w:t>
            </w:r>
          </w:p>
        </w:tc>
      </w:tr>
      <w:tr w:rsidR="00626279" w:rsidRPr="00626279" w14:paraId="08EBD854" w14:textId="77777777" w:rsidTr="00873076">
        <w:tc>
          <w:tcPr>
            <w:tcW w:w="3114" w:type="dxa"/>
          </w:tcPr>
          <w:p w14:paraId="043039EC"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iznomātājs</w:t>
            </w:r>
          </w:p>
        </w:tc>
        <w:tc>
          <w:tcPr>
            <w:tcW w:w="6230" w:type="dxa"/>
          </w:tcPr>
          <w:p w14:paraId="492AC59C"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Gulbenes novada pašvaldība, reģistrācijas  numurs 90009116327, juridiskā adrese: Ābeļu iela 2, Gulbene, Gulbenes novads</w:t>
            </w:r>
          </w:p>
        </w:tc>
      </w:tr>
      <w:tr w:rsidR="00626279" w:rsidRPr="00626279" w14:paraId="4EB91FD5" w14:textId="77777777" w:rsidTr="00873076">
        <w:tc>
          <w:tcPr>
            <w:tcW w:w="3114" w:type="dxa"/>
          </w:tcPr>
          <w:p w14:paraId="5AD6BC25"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Iznomāšanas termiņš </w:t>
            </w:r>
          </w:p>
        </w:tc>
        <w:tc>
          <w:tcPr>
            <w:tcW w:w="6230" w:type="dxa"/>
          </w:tcPr>
          <w:p w14:paraId="7AFCC908"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30 (trīsdesmit) gadi</w:t>
            </w:r>
          </w:p>
        </w:tc>
      </w:tr>
      <w:tr w:rsidR="00626279" w:rsidRPr="00626279" w14:paraId="64661C57" w14:textId="77777777" w:rsidTr="00873076">
        <w:tc>
          <w:tcPr>
            <w:tcW w:w="3114" w:type="dxa"/>
          </w:tcPr>
          <w:p w14:paraId="2F0705D2"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lastRenderedPageBreak/>
              <w:t xml:space="preserve">Nomas objekta iznomāšanas mērķis </w:t>
            </w:r>
          </w:p>
        </w:tc>
        <w:tc>
          <w:tcPr>
            <w:tcW w:w="6230" w:type="dxa"/>
          </w:tcPr>
          <w:p w14:paraId="3B772228"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tc>
      </w:tr>
      <w:tr w:rsidR="00626279" w:rsidRPr="00626279" w14:paraId="522F53D7" w14:textId="77777777" w:rsidTr="00873076">
        <w:tc>
          <w:tcPr>
            <w:tcW w:w="3114" w:type="dxa"/>
          </w:tcPr>
          <w:p w14:paraId="3C5A1E35"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Tiesības nodot nomas objektu vai tā daļu apakšnomā </w:t>
            </w:r>
          </w:p>
        </w:tc>
        <w:tc>
          <w:tcPr>
            <w:tcW w:w="6230" w:type="dxa"/>
          </w:tcPr>
          <w:p w14:paraId="6845A09B"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Ar Gulbenes novada domes lēmumu Nomniekam ir tiesības nodot Nomas objektu vai tā daļu apakšnomā bez peļņas gūšanas nolūka, nodrošinot apakšnomnieka atbilstību izsoles noteikumu 5. nodaļas nosacījumiem</w:t>
            </w:r>
          </w:p>
        </w:tc>
      </w:tr>
      <w:tr w:rsidR="00626279" w:rsidRPr="00626279" w14:paraId="0841761E" w14:textId="77777777" w:rsidTr="00873076">
        <w:tc>
          <w:tcPr>
            <w:tcW w:w="3114" w:type="dxa"/>
          </w:tcPr>
          <w:p w14:paraId="7CB050C5"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Nepieciešamie kapitālieguldījumi </w:t>
            </w:r>
          </w:p>
        </w:tc>
        <w:tc>
          <w:tcPr>
            <w:tcW w:w="6230" w:type="dxa"/>
          </w:tcPr>
          <w:p w14:paraId="13178477" w14:textId="00294238" w:rsidR="00626279" w:rsidRPr="00626279" w:rsidRDefault="00B7633C" w:rsidP="00B7633C">
            <w:pPr>
              <w:tabs>
                <w:tab w:val="left" w:pos="317"/>
              </w:tabs>
              <w:ind w:left="317"/>
              <w:contextualSpacing/>
              <w:jc w:val="both"/>
              <w:rPr>
                <w:rFonts w:eastAsia="Calibri"/>
                <w:sz w:val="22"/>
                <w:szCs w:val="22"/>
                <w:lang w:eastAsia="en-US"/>
              </w:rPr>
            </w:pPr>
            <w:r>
              <w:rPr>
                <w:rFonts w:eastAsia="Calibri"/>
                <w:sz w:val="22"/>
                <w:szCs w:val="22"/>
                <w:lang w:eastAsia="en-US"/>
              </w:rPr>
              <w:t>1.</w:t>
            </w:r>
            <w:r w:rsidR="00626279" w:rsidRPr="00626279">
              <w:rPr>
                <w:rFonts w:eastAsia="Calibri"/>
                <w:sz w:val="22"/>
                <w:szCs w:val="22"/>
                <w:lang w:eastAsia="en-US"/>
              </w:rPr>
              <w:t xml:space="preserve">Nomniekam patstāvīgi par saviem līdzekļiem jāveic Ēkas pielāgošana, tai skaitā arī papildus iekšējo inženierkomunikāciju un cita veida </w:t>
            </w:r>
            <w:proofErr w:type="spellStart"/>
            <w:r w:rsidR="00626279" w:rsidRPr="00626279">
              <w:rPr>
                <w:rFonts w:eastAsia="Calibri"/>
                <w:sz w:val="22"/>
                <w:szCs w:val="22"/>
                <w:lang w:eastAsia="en-US"/>
              </w:rPr>
              <w:t>inženiersistēmu</w:t>
            </w:r>
            <w:proofErr w:type="spellEnd"/>
            <w:r w:rsidR="00626279" w:rsidRPr="00626279">
              <w:rPr>
                <w:rFonts w:eastAsia="Calibri"/>
                <w:sz w:val="22"/>
                <w:szCs w:val="22"/>
                <w:lang w:eastAsia="en-US"/>
              </w:rPr>
              <w:t xml:space="preserve"> izbūve, ja tāda ir nepieciešama, lai Nomas objektu izmantotu atbilstoši Nomas objekta iznomāšanas mērķim.</w:t>
            </w:r>
          </w:p>
        </w:tc>
      </w:tr>
      <w:tr w:rsidR="00626279" w:rsidRPr="00626279" w14:paraId="626AFF6E" w14:textId="77777777" w:rsidTr="00873076">
        <w:tc>
          <w:tcPr>
            <w:tcW w:w="3114" w:type="dxa"/>
          </w:tcPr>
          <w:p w14:paraId="525D08CE"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Citi iznomāšanas nosacījumi </w:t>
            </w:r>
          </w:p>
        </w:tc>
        <w:tc>
          <w:tcPr>
            <w:tcW w:w="6230" w:type="dxa"/>
          </w:tcPr>
          <w:p w14:paraId="5627B19C" w14:textId="3AA33AD7" w:rsidR="00626279" w:rsidRPr="00B7633C" w:rsidRDefault="00626279">
            <w:pPr>
              <w:pStyle w:val="Sarakstarindkopa"/>
              <w:numPr>
                <w:ilvl w:val="6"/>
                <w:numId w:val="63"/>
              </w:numPr>
              <w:ind w:left="0" w:firstLine="538"/>
              <w:jc w:val="both"/>
              <w:rPr>
                <w:rFonts w:ascii="Times New Roman" w:hAnsi="Times New Roman"/>
                <w:sz w:val="24"/>
                <w:szCs w:val="24"/>
              </w:rPr>
            </w:pPr>
            <w:r w:rsidRPr="00C912BB">
              <w:rPr>
                <w:rFonts w:ascii="Times New Roman" w:hAnsi="Times New Roman"/>
                <w:sz w:val="24"/>
                <w:szCs w:val="24"/>
              </w:rPr>
              <w:t>Nomas objekts Nomniekam tiks nodots ar nodošanas-pieņemšanas aktu</w:t>
            </w:r>
            <w:r w:rsidRPr="00B7633C">
              <w:rPr>
                <w:rFonts w:ascii="Times New Roman" w:hAnsi="Times New Roman"/>
                <w:sz w:val="24"/>
                <w:szCs w:val="24"/>
              </w:rPr>
              <w:t xml:space="preserve"> 10 (desmit)  darba dienu laikā pēc Nomas objekta nodošanas ekspluatācijā</w:t>
            </w:r>
            <w:r w:rsidRPr="00C912BB">
              <w:rPr>
                <w:rFonts w:ascii="Times New Roman" w:hAnsi="Times New Roman"/>
                <w:sz w:val="24"/>
                <w:szCs w:val="24"/>
              </w:rPr>
              <w:t>.</w:t>
            </w:r>
          </w:p>
          <w:p w14:paraId="4BD5814B" w14:textId="7FE842C3" w:rsidR="00626279" w:rsidRPr="00B7633C" w:rsidRDefault="00626279">
            <w:pPr>
              <w:pStyle w:val="Sarakstarindkopa"/>
              <w:numPr>
                <w:ilvl w:val="6"/>
                <w:numId w:val="63"/>
              </w:numPr>
              <w:ind w:left="0" w:firstLine="538"/>
              <w:jc w:val="both"/>
              <w:rPr>
                <w:rFonts w:ascii="Times New Roman" w:hAnsi="Times New Roman"/>
                <w:sz w:val="24"/>
                <w:szCs w:val="24"/>
              </w:rPr>
            </w:pPr>
            <w:r w:rsidRPr="00B7633C">
              <w:rPr>
                <w:rFonts w:ascii="Times New Roman" w:hAnsi="Times New Roman"/>
                <w:sz w:val="24"/>
                <w:szCs w:val="24"/>
              </w:rPr>
              <w:t>Nomas maksa tiek aprēķināta, sākot no Līguma spēkā stāšanās dienas. Nomas maksas aprēķina periods ir 1 (viens) mēnesis.</w:t>
            </w:r>
          </w:p>
          <w:p w14:paraId="58CDE8FF" w14:textId="5C8004E4" w:rsidR="00626279" w:rsidRPr="00B7633C" w:rsidRDefault="00626279">
            <w:pPr>
              <w:pStyle w:val="Sarakstarindkopa"/>
              <w:numPr>
                <w:ilvl w:val="6"/>
                <w:numId w:val="63"/>
              </w:numPr>
              <w:ind w:left="0" w:firstLine="538"/>
              <w:jc w:val="both"/>
              <w:rPr>
                <w:rFonts w:ascii="Times New Roman" w:hAnsi="Times New Roman"/>
                <w:sz w:val="24"/>
                <w:szCs w:val="24"/>
              </w:rPr>
            </w:pPr>
            <w:r w:rsidRPr="00B7633C">
              <w:rPr>
                <w:rFonts w:ascii="Times New Roman" w:hAnsi="Times New Roman"/>
                <w:sz w:val="24"/>
                <w:szCs w:val="24"/>
              </w:rPr>
              <w:t>Nomniekam papildus nomas maksai</w:t>
            </w:r>
            <w:r w:rsidRPr="00C912BB">
              <w:rPr>
                <w:rFonts w:ascii="Times New Roman" w:hAnsi="Times New Roman"/>
                <w:sz w:val="24"/>
                <w:szCs w:val="24"/>
              </w:rPr>
              <w:t xml:space="preserve"> Līgumā noteiktajā kārtībā</w:t>
            </w:r>
            <w:r w:rsidRPr="00B7633C">
              <w:rPr>
                <w:rFonts w:ascii="Times New Roman" w:hAnsi="Times New Roman"/>
                <w:sz w:val="24"/>
                <w:szCs w:val="24"/>
              </w:rPr>
              <w:t>:</w:t>
            </w:r>
          </w:p>
          <w:p w14:paraId="6E7054CD" w14:textId="7F19905A" w:rsidR="00626279" w:rsidRPr="00C912BB" w:rsidRDefault="00626279">
            <w:pPr>
              <w:pStyle w:val="Sarakstarindkopa"/>
              <w:numPr>
                <w:ilvl w:val="1"/>
                <w:numId w:val="30"/>
              </w:numPr>
              <w:jc w:val="both"/>
              <w:rPr>
                <w:rFonts w:ascii="Times New Roman" w:hAnsi="Times New Roman"/>
                <w:sz w:val="24"/>
                <w:szCs w:val="24"/>
              </w:rPr>
            </w:pPr>
            <w:r w:rsidRPr="00C912BB">
              <w:rPr>
                <w:rFonts w:ascii="Times New Roman" w:hAnsi="Times New Roman"/>
                <w:sz w:val="24"/>
                <w:szCs w:val="24"/>
              </w:rPr>
              <w:t>jāmaksā Iznomātājam nekustamā īpašuma nodoklis;</w:t>
            </w:r>
          </w:p>
          <w:p w14:paraId="66723854" w14:textId="7504DE6E" w:rsidR="00626279" w:rsidRPr="00C912BB" w:rsidRDefault="00626279">
            <w:pPr>
              <w:pStyle w:val="Sarakstarindkopa"/>
              <w:numPr>
                <w:ilvl w:val="1"/>
                <w:numId w:val="30"/>
              </w:numPr>
              <w:jc w:val="both"/>
              <w:rPr>
                <w:rFonts w:ascii="Times New Roman" w:hAnsi="Times New Roman"/>
                <w:sz w:val="24"/>
                <w:szCs w:val="24"/>
              </w:rPr>
            </w:pPr>
            <w:r w:rsidRPr="00C912BB">
              <w:rPr>
                <w:rFonts w:ascii="Times New Roman" w:hAnsi="Times New Roman"/>
                <w:sz w:val="24"/>
                <w:szCs w:val="24"/>
              </w:rPr>
              <w:t xml:space="preserve">jākompensē pieaicinātā sertificēta vērtētāja atlīdzības summa par Nomas objekta izsoles gada nomas maksas noteikšanu 50,00 EUR (piecdesmit </w:t>
            </w:r>
            <w:proofErr w:type="spellStart"/>
            <w:r w:rsidRPr="00C912BB">
              <w:rPr>
                <w:rFonts w:ascii="Times New Roman" w:hAnsi="Times New Roman"/>
                <w:sz w:val="24"/>
                <w:szCs w:val="24"/>
              </w:rPr>
              <w:t>euro</w:t>
            </w:r>
            <w:proofErr w:type="spellEnd"/>
            <w:r w:rsidRPr="00C912BB">
              <w:rPr>
                <w:rFonts w:ascii="Times New Roman" w:hAnsi="Times New Roman"/>
                <w:sz w:val="24"/>
                <w:szCs w:val="24"/>
              </w:rPr>
              <w:t>) apmērā bez pievienotās vērtības nodokļa;</w:t>
            </w:r>
          </w:p>
          <w:p w14:paraId="46E7D218" w14:textId="25A5C3D8" w:rsidR="00626279" w:rsidRPr="00C912BB" w:rsidRDefault="00626279">
            <w:pPr>
              <w:pStyle w:val="Sarakstarindkopa"/>
              <w:numPr>
                <w:ilvl w:val="1"/>
                <w:numId w:val="30"/>
              </w:numPr>
              <w:tabs>
                <w:tab w:val="left" w:pos="5670"/>
              </w:tabs>
              <w:jc w:val="both"/>
              <w:rPr>
                <w:rFonts w:ascii="Times New Roman" w:hAnsi="Times New Roman"/>
                <w:sz w:val="24"/>
                <w:szCs w:val="24"/>
              </w:rPr>
            </w:pPr>
            <w:r w:rsidRPr="00C912BB">
              <w:rPr>
                <w:rFonts w:ascii="Times New Roman" w:hAnsi="Times New Roman"/>
                <w:sz w:val="24"/>
                <w:szCs w:val="24"/>
              </w:rPr>
              <w:t>jāapmaksā Iznomātāja veiktā Nomas objekta visu veidu risku (ieskaitot civiltiesisko) apdrošināšana.</w:t>
            </w:r>
          </w:p>
          <w:p w14:paraId="4673CBEB" w14:textId="77777777" w:rsidR="00626279" w:rsidRPr="00C912BB" w:rsidRDefault="00626279">
            <w:pPr>
              <w:numPr>
                <w:ilvl w:val="0"/>
                <w:numId w:val="30"/>
              </w:numPr>
              <w:tabs>
                <w:tab w:val="left" w:pos="5670"/>
              </w:tabs>
              <w:ind w:left="317" w:hanging="317"/>
              <w:contextualSpacing/>
              <w:jc w:val="both"/>
              <w:rPr>
                <w:rFonts w:eastAsia="Calibri"/>
                <w:lang w:eastAsia="en-US"/>
              </w:rPr>
            </w:pPr>
            <w:r w:rsidRPr="00C912BB">
              <w:rPr>
                <w:rFonts w:eastAsia="Calibri"/>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C912BB">
              <w:rPr>
                <w:rFonts w:eastAsia="Calibri"/>
                <w:lang w:eastAsia="en-US"/>
              </w:rPr>
              <w:t>inženiersistēmu</w:t>
            </w:r>
            <w:proofErr w:type="spellEnd"/>
            <w:r w:rsidRPr="00C912BB">
              <w:rPr>
                <w:rFonts w:eastAsia="Calibri"/>
                <w:lang w:eastAsia="en-US"/>
              </w:rPr>
              <w:t xml:space="preserve"> uzturēšanu un apsaimniekošanu u.c.) nodrošināšanu, kā arī jānorēķinās, veicot tiešus maksājumus pakalpojumu sniedzējiem, bez atlīdzības prasījuma tiesībām pret Iznomātāju.</w:t>
            </w:r>
          </w:p>
          <w:p w14:paraId="6362D11B" w14:textId="77777777" w:rsidR="00626279" w:rsidRPr="00C912BB" w:rsidRDefault="00626279">
            <w:pPr>
              <w:numPr>
                <w:ilvl w:val="0"/>
                <w:numId w:val="30"/>
              </w:numPr>
              <w:tabs>
                <w:tab w:val="left" w:pos="5670"/>
              </w:tabs>
              <w:ind w:left="317" w:hanging="317"/>
              <w:contextualSpacing/>
              <w:jc w:val="both"/>
              <w:rPr>
                <w:rFonts w:eastAsia="Calibri"/>
                <w:lang w:eastAsia="en-US"/>
              </w:rPr>
            </w:pPr>
            <w:r w:rsidRPr="00C912BB">
              <w:rPr>
                <w:rFonts w:eastAsia="Calibri"/>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60FCF7BC" w14:textId="77777777" w:rsidR="00626279" w:rsidRPr="00C912BB" w:rsidRDefault="00626279">
            <w:pPr>
              <w:numPr>
                <w:ilvl w:val="0"/>
                <w:numId w:val="30"/>
              </w:numPr>
              <w:tabs>
                <w:tab w:val="left" w:pos="5670"/>
              </w:tabs>
              <w:ind w:left="317" w:hanging="317"/>
              <w:contextualSpacing/>
              <w:jc w:val="both"/>
              <w:rPr>
                <w:rFonts w:eastAsia="Calibri"/>
                <w:lang w:eastAsia="en-US"/>
              </w:rPr>
            </w:pPr>
            <w:r w:rsidRPr="00C912BB">
              <w:rPr>
                <w:rFonts w:eastAsia="Calibri"/>
                <w:lang w:eastAsia="en-US"/>
              </w:rPr>
              <w:t>Nomniekam patstāvīgi jāsaņem visi nepieciešamie saskaņojumi, atļaujas, citi dokumenti, ja tādi nepieciešami, lai Nomas objektu izmantotu Nomas līgumā norādītajam mērķim.</w:t>
            </w:r>
          </w:p>
          <w:p w14:paraId="63B8DBF5" w14:textId="77777777" w:rsidR="00626279" w:rsidRPr="00C912BB" w:rsidRDefault="00626279">
            <w:pPr>
              <w:numPr>
                <w:ilvl w:val="0"/>
                <w:numId w:val="30"/>
              </w:numPr>
              <w:tabs>
                <w:tab w:val="left" w:pos="5670"/>
              </w:tabs>
              <w:ind w:left="317" w:hanging="317"/>
              <w:contextualSpacing/>
              <w:jc w:val="both"/>
              <w:rPr>
                <w:rFonts w:eastAsia="Calibri"/>
                <w:lang w:eastAsia="en-US"/>
              </w:rPr>
            </w:pPr>
            <w:r w:rsidRPr="00C912BB">
              <w:rPr>
                <w:rFonts w:eastAsia="Calibri"/>
                <w:lang w:eastAsia="en-US"/>
              </w:rPr>
              <w:lastRenderedPageBreak/>
              <w:t>Nomniekam, lai nodrošinātu Iznomātāja īstenotā Projekta sasniedzamos rādītājus, līdz 2023.gada 31.decembrim Nomas objektā:</w:t>
            </w:r>
          </w:p>
          <w:p w14:paraId="45DB3F17" w14:textId="43CF1DC0"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 xml:space="preserve">jāveic investīcijas savos nemateriālajos ieguldījumos un pamatlīdzekļos ne mazāk kā 3 540 987,00 EUR (trīs miljoni pieci simti četrdesmit tūkstoši deviņi simti astoņdesmit septiņi </w:t>
            </w:r>
            <w:proofErr w:type="spellStart"/>
            <w:r w:rsidRPr="00C912BB">
              <w:rPr>
                <w:rFonts w:eastAsia="Calibri"/>
                <w:lang w:eastAsia="en-US"/>
              </w:rPr>
              <w:t>euro</w:t>
            </w:r>
            <w:proofErr w:type="spellEnd"/>
            <w:r w:rsidRPr="00C912BB">
              <w:rPr>
                <w:rFonts w:eastAsia="Calibri"/>
                <w:lang w:eastAsia="en-US"/>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07101D37"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jāizveido ne mazāk kā 20 (divdesmit) jaunas darba vietas.</w:t>
            </w:r>
          </w:p>
          <w:p w14:paraId="103D81E1" w14:textId="77777777" w:rsidR="00626279" w:rsidRPr="00C912BB" w:rsidRDefault="00626279">
            <w:pPr>
              <w:numPr>
                <w:ilvl w:val="0"/>
                <w:numId w:val="30"/>
              </w:numPr>
              <w:tabs>
                <w:tab w:val="left" w:pos="5670"/>
              </w:tabs>
              <w:ind w:left="317" w:hanging="317"/>
              <w:contextualSpacing/>
              <w:jc w:val="both"/>
              <w:rPr>
                <w:rFonts w:eastAsia="Calibri"/>
                <w:lang w:eastAsia="en-US"/>
              </w:rPr>
            </w:pPr>
            <w:r w:rsidRPr="00C912BB">
              <w:rPr>
                <w:rFonts w:eastAsia="Calibri"/>
                <w:lang w:eastAsia="en-US"/>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C912BB">
              <w:rPr>
                <w:rFonts w:eastAsia="Calibri"/>
                <w:lang w:eastAsia="en-US"/>
              </w:rPr>
              <w:t>red</w:t>
            </w:r>
            <w:proofErr w:type="spellEnd"/>
            <w:r w:rsidRPr="00C912BB">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2AC3F60"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 xml:space="preserve">elektroenerģija, gāzes apgāde, siltumapgāde, izņemot gaisa kondicionēšanu (NACE kods: D); </w:t>
            </w:r>
          </w:p>
          <w:p w14:paraId="450806EA"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ūdensapgāde, kā arī notekūdeņu, atkritumu apsaimniekošana un sanācija, izņemot otrreizējo pārstrādi (NACE kods: E);</w:t>
            </w:r>
          </w:p>
          <w:p w14:paraId="5FFE0BF5"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vairumtirdzniecība un mazumtirdzniecība, izņemot automobiļu un motociklu remontu (NACE kods: G);</w:t>
            </w:r>
          </w:p>
          <w:p w14:paraId="301DA4C0"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finanšu un apdrošināšanas darbības (NACE kods: K);\</w:t>
            </w:r>
          </w:p>
          <w:p w14:paraId="7C461F0E"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 xml:space="preserve">operācijas ar nekustamo īpašumu (NACE kods: L); </w:t>
            </w:r>
          </w:p>
          <w:p w14:paraId="29225CF7"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valsts pārvalde un aizsardzība, obligātā sociālā apdrošināšana (NACE kods: O);</w:t>
            </w:r>
          </w:p>
          <w:p w14:paraId="26553365"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 xml:space="preserve">azartspēles un derības (NACE kods: R92); </w:t>
            </w:r>
          </w:p>
          <w:p w14:paraId="2DA15DFE" w14:textId="77777777" w:rsidR="00626279" w:rsidRPr="00C912BB" w:rsidRDefault="00626279">
            <w:pPr>
              <w:numPr>
                <w:ilvl w:val="1"/>
                <w:numId w:val="30"/>
              </w:numPr>
              <w:ind w:left="742" w:hanging="425"/>
              <w:contextualSpacing/>
              <w:jc w:val="both"/>
              <w:rPr>
                <w:rFonts w:eastAsia="Calibri"/>
                <w:lang w:eastAsia="en-US"/>
              </w:rPr>
            </w:pPr>
            <w:r w:rsidRPr="00C912BB">
              <w:rPr>
                <w:rFonts w:eastAsia="Calibri"/>
                <w:lang w:eastAsia="en-US"/>
              </w:rPr>
              <w:t xml:space="preserve">tabakas audzēšana (NACE kods: A01.15) un tabakas izstrādājumu ražošana (NACE kods: C12); </w:t>
            </w:r>
          </w:p>
          <w:p w14:paraId="229FAADF" w14:textId="77777777" w:rsidR="00626279" w:rsidRPr="00C912BB" w:rsidRDefault="00626279">
            <w:pPr>
              <w:numPr>
                <w:ilvl w:val="1"/>
                <w:numId w:val="30"/>
              </w:numPr>
              <w:ind w:left="742" w:hanging="425"/>
              <w:contextualSpacing/>
              <w:jc w:val="both"/>
              <w:rPr>
                <w:rFonts w:eastAsia="Calibri"/>
                <w:lang w:eastAsia="en-US"/>
              </w:rPr>
            </w:pPr>
            <w:proofErr w:type="spellStart"/>
            <w:r w:rsidRPr="00C912BB">
              <w:rPr>
                <w:rFonts w:eastAsia="Calibri"/>
                <w:lang w:eastAsia="en-US"/>
              </w:rPr>
              <w:t>ārpusteritoriālo</w:t>
            </w:r>
            <w:proofErr w:type="spellEnd"/>
            <w:r w:rsidRPr="00C912BB">
              <w:rPr>
                <w:rFonts w:eastAsia="Calibri"/>
                <w:lang w:eastAsia="en-US"/>
              </w:rPr>
              <w:t xml:space="preserve"> organizāciju un institūciju darbība (NACE kods: U).</w:t>
            </w:r>
          </w:p>
        </w:tc>
      </w:tr>
      <w:tr w:rsidR="00626279" w:rsidRPr="00626279" w14:paraId="76C9A9C8" w14:textId="77777777" w:rsidTr="00873076">
        <w:tc>
          <w:tcPr>
            <w:tcW w:w="3114" w:type="dxa"/>
          </w:tcPr>
          <w:p w14:paraId="3DD617AC"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lastRenderedPageBreak/>
              <w:t xml:space="preserve">Izsoles veids </w:t>
            </w:r>
          </w:p>
        </w:tc>
        <w:tc>
          <w:tcPr>
            <w:tcW w:w="6230" w:type="dxa"/>
          </w:tcPr>
          <w:p w14:paraId="5956ECDC"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Pirmā mutiska izsole ar augšupejošu soli</w:t>
            </w:r>
          </w:p>
        </w:tc>
      </w:tr>
      <w:tr w:rsidR="00626279" w:rsidRPr="00626279" w14:paraId="6C13843E" w14:textId="77777777" w:rsidTr="00873076">
        <w:tc>
          <w:tcPr>
            <w:tcW w:w="3114" w:type="dxa"/>
          </w:tcPr>
          <w:p w14:paraId="31835325"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nosacītā nomas maksas (izsoles sākumcenas) apmērs mēnesī </w:t>
            </w:r>
          </w:p>
        </w:tc>
        <w:tc>
          <w:tcPr>
            <w:tcW w:w="6230" w:type="dxa"/>
          </w:tcPr>
          <w:p w14:paraId="16198517" w14:textId="77777777" w:rsidR="00626279" w:rsidRPr="00626279" w:rsidRDefault="00626279" w:rsidP="00626279">
            <w:pPr>
              <w:tabs>
                <w:tab w:val="left" w:pos="5670"/>
              </w:tabs>
              <w:jc w:val="both"/>
              <w:rPr>
                <w:rFonts w:eastAsia="Calibri"/>
                <w:sz w:val="22"/>
                <w:szCs w:val="22"/>
                <w:highlight w:val="yellow"/>
                <w:lang w:eastAsia="en-US"/>
              </w:rPr>
            </w:pPr>
            <w:r w:rsidRPr="00626279">
              <w:t xml:space="preserve">1153,06 </w:t>
            </w:r>
            <w:r w:rsidRPr="00626279">
              <w:rPr>
                <w:rFonts w:eastAsia="Calibri"/>
                <w:sz w:val="22"/>
                <w:szCs w:val="22"/>
                <w:lang w:eastAsia="en-US"/>
              </w:rPr>
              <w:t>EUR (</w:t>
            </w:r>
            <w:r w:rsidRPr="00626279">
              <w:t xml:space="preserve">viens tūkstotis viens simts piecdesmit trīs </w:t>
            </w:r>
            <w:proofErr w:type="spellStart"/>
            <w:r w:rsidRPr="00626279">
              <w:rPr>
                <w:i/>
                <w:iCs/>
              </w:rPr>
              <w:t>euro</w:t>
            </w:r>
            <w:proofErr w:type="spellEnd"/>
            <w:r w:rsidRPr="00626279">
              <w:t xml:space="preserve"> seši centi</w:t>
            </w:r>
            <w:r w:rsidRPr="00626279">
              <w:rPr>
                <w:rFonts w:eastAsia="Calibri"/>
                <w:sz w:val="22"/>
                <w:szCs w:val="22"/>
                <w:lang w:eastAsia="en-US"/>
              </w:rPr>
              <w:t>) mēnesī bez PVN</w:t>
            </w:r>
          </w:p>
        </w:tc>
      </w:tr>
      <w:tr w:rsidR="00626279" w:rsidRPr="00626279" w14:paraId="6352E9ED" w14:textId="77777777" w:rsidTr="00873076">
        <w:tc>
          <w:tcPr>
            <w:tcW w:w="3114" w:type="dxa"/>
          </w:tcPr>
          <w:p w14:paraId="43C523E7"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Izsoles solis</w:t>
            </w:r>
          </w:p>
        </w:tc>
        <w:tc>
          <w:tcPr>
            <w:tcW w:w="6230" w:type="dxa"/>
          </w:tcPr>
          <w:p w14:paraId="7CFF259D"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15 EUR</w:t>
            </w:r>
          </w:p>
        </w:tc>
      </w:tr>
      <w:tr w:rsidR="00626279" w:rsidRPr="00626279" w14:paraId="1912E637" w14:textId="77777777" w:rsidTr="00873076">
        <w:tc>
          <w:tcPr>
            <w:tcW w:w="3114" w:type="dxa"/>
          </w:tcPr>
          <w:p w14:paraId="7EE50688"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tiesību pretendentu pieteikšanās termiņš </w:t>
            </w:r>
          </w:p>
        </w:tc>
        <w:tc>
          <w:tcPr>
            <w:tcW w:w="6230" w:type="dxa"/>
          </w:tcPr>
          <w:p w14:paraId="33387CA7" w14:textId="77777777" w:rsidR="00626279" w:rsidRPr="00626279" w:rsidRDefault="00626279" w:rsidP="00626279">
            <w:pPr>
              <w:tabs>
                <w:tab w:val="left" w:pos="5670"/>
              </w:tabs>
              <w:rPr>
                <w:rFonts w:eastAsia="Calibri"/>
                <w:sz w:val="22"/>
                <w:szCs w:val="22"/>
                <w:lang w:eastAsia="en-US"/>
              </w:rPr>
            </w:pPr>
            <w:r w:rsidRPr="00626279">
              <w:rPr>
                <w:rFonts w:eastAsia="Calibri"/>
                <w:bCs/>
                <w:sz w:val="22"/>
                <w:szCs w:val="22"/>
                <w:lang w:eastAsia="en-US"/>
              </w:rPr>
              <w:t>Līdz 2022.gada 21.novembra plkst. 15.00</w:t>
            </w:r>
          </w:p>
        </w:tc>
      </w:tr>
      <w:tr w:rsidR="00626279" w:rsidRPr="00626279" w14:paraId="1390B3F8" w14:textId="77777777" w:rsidTr="00873076">
        <w:tc>
          <w:tcPr>
            <w:tcW w:w="3114" w:type="dxa"/>
          </w:tcPr>
          <w:p w14:paraId="051693C4"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pieteikuma iesniegšanas vieta </w:t>
            </w:r>
          </w:p>
          <w:p w14:paraId="4E2F7A21" w14:textId="77777777" w:rsidR="00626279" w:rsidRPr="00626279" w:rsidRDefault="00626279" w:rsidP="00626279">
            <w:pPr>
              <w:tabs>
                <w:tab w:val="left" w:pos="458"/>
              </w:tabs>
              <w:jc w:val="both"/>
              <w:rPr>
                <w:rFonts w:eastAsia="Calibri"/>
                <w:sz w:val="22"/>
                <w:szCs w:val="22"/>
                <w:lang w:eastAsia="en-US"/>
              </w:rPr>
            </w:pPr>
          </w:p>
        </w:tc>
        <w:tc>
          <w:tcPr>
            <w:tcW w:w="6230" w:type="dxa"/>
          </w:tcPr>
          <w:p w14:paraId="0E6D191C" w14:textId="77777777" w:rsidR="00626279" w:rsidRPr="00626279" w:rsidRDefault="00626279" w:rsidP="00626279">
            <w:pPr>
              <w:tabs>
                <w:tab w:val="left" w:pos="1276"/>
              </w:tabs>
              <w:contextualSpacing/>
              <w:jc w:val="both"/>
              <w:rPr>
                <w:rFonts w:eastAsia="Calibri"/>
                <w:sz w:val="22"/>
                <w:szCs w:val="22"/>
                <w:lang w:eastAsia="en-US"/>
              </w:rPr>
            </w:pPr>
            <w:r w:rsidRPr="00626279">
              <w:rPr>
                <w:rFonts w:eastAsia="Calibri"/>
                <w:sz w:val="22"/>
                <w:szCs w:val="22"/>
                <w:lang w:eastAsia="en-US"/>
              </w:rPr>
              <w:t>Pieteikumi iesniedzami Gulbenes novada pašvaldībā:</w:t>
            </w:r>
          </w:p>
          <w:p w14:paraId="0A6907D7" w14:textId="77777777" w:rsidR="00626279" w:rsidRPr="00626279" w:rsidRDefault="00626279">
            <w:pPr>
              <w:numPr>
                <w:ilvl w:val="0"/>
                <w:numId w:val="34"/>
              </w:numPr>
              <w:tabs>
                <w:tab w:val="left" w:pos="1276"/>
              </w:tabs>
              <w:ind w:left="317" w:hanging="283"/>
              <w:jc w:val="both"/>
              <w:rPr>
                <w:rFonts w:eastAsia="Calibri"/>
                <w:sz w:val="22"/>
                <w:szCs w:val="22"/>
                <w:lang w:eastAsia="en-US"/>
              </w:rPr>
            </w:pPr>
            <w:r w:rsidRPr="00626279">
              <w:rPr>
                <w:rFonts w:eastAsia="Calibri"/>
                <w:sz w:val="22"/>
                <w:szCs w:val="22"/>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A5E6D36" w14:textId="77777777" w:rsidR="00626279" w:rsidRPr="00626279" w:rsidRDefault="00626279">
            <w:pPr>
              <w:numPr>
                <w:ilvl w:val="0"/>
                <w:numId w:val="34"/>
              </w:numPr>
              <w:tabs>
                <w:tab w:val="left" w:pos="1276"/>
              </w:tabs>
              <w:ind w:left="318" w:hanging="284"/>
              <w:jc w:val="both"/>
              <w:rPr>
                <w:rFonts w:eastAsia="Calibri"/>
                <w:sz w:val="22"/>
                <w:szCs w:val="22"/>
                <w:lang w:eastAsia="en-US"/>
              </w:rPr>
            </w:pPr>
            <w:r w:rsidRPr="00626279">
              <w:rPr>
                <w:rFonts w:eastAsia="Calibri"/>
                <w:sz w:val="22"/>
                <w:szCs w:val="22"/>
                <w:lang w:eastAsia="en-US"/>
              </w:rPr>
              <w:lastRenderedPageBreak/>
              <w:t>nosūtot pa pastu uz adresi: Ābeļu iela 2, Gulbene, Gulbenes novads LV-4401. Nomas tiesību pretendents pats personīgi uzņemas nesavlaicīgas piegādes risku.</w:t>
            </w:r>
          </w:p>
        </w:tc>
      </w:tr>
      <w:tr w:rsidR="00626279" w:rsidRPr="00626279" w14:paraId="1D88CDD9" w14:textId="77777777" w:rsidTr="00873076">
        <w:tc>
          <w:tcPr>
            <w:tcW w:w="3114" w:type="dxa"/>
          </w:tcPr>
          <w:p w14:paraId="3154F49B"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lastRenderedPageBreak/>
              <w:t>Nomas pieteikumu reģistrēšanas kārtība</w:t>
            </w:r>
          </w:p>
        </w:tc>
        <w:tc>
          <w:tcPr>
            <w:tcW w:w="6230" w:type="dxa"/>
          </w:tcPr>
          <w:p w14:paraId="2338AB0A"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Pieteikumu saņemšanas secībā </w:t>
            </w:r>
          </w:p>
          <w:p w14:paraId="5006521C" w14:textId="77777777" w:rsidR="00626279" w:rsidRPr="00626279" w:rsidRDefault="00626279" w:rsidP="00626279">
            <w:pPr>
              <w:tabs>
                <w:tab w:val="left" w:pos="5670"/>
              </w:tabs>
              <w:rPr>
                <w:rFonts w:eastAsia="Calibri"/>
                <w:sz w:val="22"/>
                <w:szCs w:val="22"/>
                <w:lang w:eastAsia="en-US"/>
              </w:rPr>
            </w:pPr>
          </w:p>
        </w:tc>
      </w:tr>
      <w:tr w:rsidR="00626279" w:rsidRPr="00626279" w14:paraId="72069B8E" w14:textId="77777777" w:rsidTr="00873076">
        <w:tc>
          <w:tcPr>
            <w:tcW w:w="3114" w:type="dxa"/>
          </w:tcPr>
          <w:p w14:paraId="244DB0DC"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Izsoles datums un laiks</w:t>
            </w:r>
          </w:p>
        </w:tc>
        <w:tc>
          <w:tcPr>
            <w:tcW w:w="6230" w:type="dxa"/>
          </w:tcPr>
          <w:p w14:paraId="5386B625"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2022.gada 23.novembrī plkst. 10.00</w:t>
            </w:r>
          </w:p>
        </w:tc>
      </w:tr>
      <w:tr w:rsidR="00626279" w:rsidRPr="00626279" w14:paraId="67D14D72" w14:textId="77777777" w:rsidTr="00873076">
        <w:tc>
          <w:tcPr>
            <w:tcW w:w="3114" w:type="dxa"/>
          </w:tcPr>
          <w:p w14:paraId="028A88E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Izsoles norises vieta </w:t>
            </w:r>
          </w:p>
        </w:tc>
        <w:tc>
          <w:tcPr>
            <w:tcW w:w="6230" w:type="dxa"/>
          </w:tcPr>
          <w:p w14:paraId="17B3CD2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Gulbenes novada pašvaldības administrācijas ēkā, Ābeļu ielā 2, Gulbenē, Gulbenes novadā, 3.stāva zālē</w:t>
            </w:r>
          </w:p>
        </w:tc>
      </w:tr>
      <w:tr w:rsidR="00626279" w:rsidRPr="00626279" w14:paraId="3F7E377E" w14:textId="77777777" w:rsidTr="00873076">
        <w:tc>
          <w:tcPr>
            <w:tcW w:w="3114" w:type="dxa"/>
          </w:tcPr>
          <w:p w14:paraId="6394F2D1"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Nomas objekta (tai skaitā būvniecības dokumentācijas) apskates vieta un laiks </w:t>
            </w:r>
          </w:p>
        </w:tc>
        <w:tc>
          <w:tcPr>
            <w:tcW w:w="6230" w:type="dxa"/>
          </w:tcPr>
          <w:p w14:paraId="6434250C" w14:textId="77777777" w:rsidR="00626279" w:rsidRPr="00626279" w:rsidRDefault="00626279" w:rsidP="00626279">
            <w:pPr>
              <w:tabs>
                <w:tab w:val="left" w:pos="567"/>
              </w:tabs>
              <w:jc w:val="both"/>
              <w:rPr>
                <w:rFonts w:eastAsia="Calibri"/>
                <w:sz w:val="22"/>
                <w:szCs w:val="22"/>
                <w:lang w:eastAsia="en-US"/>
              </w:rPr>
            </w:pPr>
            <w:r w:rsidRPr="00626279">
              <w:rPr>
                <w:rFonts w:eastAsia="Calibri"/>
                <w:sz w:val="22"/>
                <w:szCs w:val="22"/>
                <w:lang w:eastAsia="en-US"/>
              </w:rPr>
              <w:t xml:space="preserve">No izsoles sludinājuma publicēšanas dienas Gulbenes novada pašvaldības tīmekļa vietnē </w:t>
            </w:r>
            <w:hyperlink r:id="rId117" w:history="1">
              <w:r w:rsidRPr="00626279">
                <w:rPr>
                  <w:color w:val="0563C1"/>
                  <w:sz w:val="22"/>
                  <w:szCs w:val="22"/>
                  <w:u w:val="single"/>
                  <w:lang w:eastAsia="en-US"/>
                </w:rPr>
                <w:t>www.gulbene.lv</w:t>
              </w:r>
            </w:hyperlink>
            <w:r w:rsidRPr="00626279">
              <w:rPr>
                <w:sz w:val="22"/>
                <w:szCs w:val="22"/>
                <w:u w:val="single"/>
                <w:lang w:eastAsia="en-US"/>
              </w:rPr>
              <w:t xml:space="preserve"> līdz </w:t>
            </w:r>
            <w:r w:rsidRPr="00626279">
              <w:rPr>
                <w:rFonts w:eastAsia="Calibri"/>
                <w:sz w:val="22"/>
                <w:szCs w:val="22"/>
                <w:lang w:eastAsia="en-US"/>
              </w:rPr>
              <w:t xml:space="preserve">2022.gada 17.novembrim, vismaz divas darba dienas iepriekš, piesakoties un saskaņojot to ar Gulbenes novada domes priekšsēdētāja padomnieku attīstības, projektu un būvniecības jautājumos Jāni </w:t>
            </w:r>
            <w:proofErr w:type="spellStart"/>
            <w:r w:rsidRPr="00626279">
              <w:rPr>
                <w:rFonts w:eastAsia="Calibri"/>
                <w:sz w:val="22"/>
                <w:szCs w:val="22"/>
                <w:lang w:eastAsia="en-US"/>
              </w:rPr>
              <w:t>Barinski</w:t>
            </w:r>
            <w:proofErr w:type="spellEnd"/>
            <w:r w:rsidRPr="00626279">
              <w:rPr>
                <w:rFonts w:eastAsia="Calibri"/>
                <w:sz w:val="22"/>
                <w:szCs w:val="22"/>
                <w:lang w:eastAsia="en-US"/>
              </w:rPr>
              <w:t>, e-pasts: janis.barinskis@gulbene.lv, tālrunis 26467459.</w:t>
            </w:r>
          </w:p>
        </w:tc>
      </w:tr>
    </w:tbl>
    <w:p w14:paraId="6823B975" w14:textId="77777777" w:rsidR="00626279" w:rsidRPr="00626279" w:rsidRDefault="00626279" w:rsidP="00626279">
      <w:pPr>
        <w:tabs>
          <w:tab w:val="left" w:pos="5670"/>
        </w:tabs>
        <w:rPr>
          <w:rFonts w:eastAsia="Calibri"/>
          <w:sz w:val="22"/>
          <w:szCs w:val="22"/>
          <w:lang w:eastAsia="en-US"/>
        </w:rPr>
      </w:pPr>
    </w:p>
    <w:p w14:paraId="3D8EB1CB" w14:textId="638DE67A" w:rsidR="003E3D72" w:rsidRDefault="00626279" w:rsidP="00626279">
      <w:pPr>
        <w:tabs>
          <w:tab w:val="left" w:pos="5670"/>
        </w:tabs>
        <w:rPr>
          <w:rFonts w:eastAsia="Calibri"/>
          <w:sz w:val="22"/>
          <w:szCs w:val="22"/>
          <w:lang w:eastAsia="en-US"/>
        </w:rPr>
      </w:pPr>
      <w:r w:rsidRPr="00626279">
        <w:rPr>
          <w:rFonts w:eastAsia="Calibri"/>
          <w:sz w:val="22"/>
          <w:szCs w:val="22"/>
          <w:lang w:eastAsia="en-US"/>
        </w:rPr>
        <w:t>Gulbenes novada domes priekšsēdētājs</w:t>
      </w:r>
      <w:r w:rsidRPr="00626279">
        <w:rPr>
          <w:rFonts w:eastAsia="Calibri"/>
          <w:sz w:val="22"/>
          <w:szCs w:val="22"/>
          <w:lang w:eastAsia="en-US"/>
        </w:rPr>
        <w:tab/>
      </w:r>
      <w:r w:rsidRPr="00626279">
        <w:rPr>
          <w:rFonts w:eastAsia="Calibri"/>
          <w:sz w:val="22"/>
          <w:szCs w:val="22"/>
          <w:lang w:eastAsia="en-US"/>
        </w:rPr>
        <w:tab/>
      </w:r>
      <w:r w:rsidRPr="00626279">
        <w:rPr>
          <w:rFonts w:eastAsia="Calibri"/>
          <w:sz w:val="22"/>
          <w:szCs w:val="22"/>
          <w:lang w:eastAsia="en-US"/>
        </w:rPr>
        <w:tab/>
      </w:r>
      <w:r w:rsidRPr="00626279">
        <w:rPr>
          <w:rFonts w:eastAsia="Calibri"/>
          <w:sz w:val="22"/>
          <w:szCs w:val="22"/>
          <w:lang w:eastAsia="en-US"/>
        </w:rPr>
        <w:tab/>
      </w:r>
      <w:proofErr w:type="spellStart"/>
      <w:r w:rsidRPr="00626279">
        <w:rPr>
          <w:rFonts w:eastAsia="Calibri"/>
          <w:sz w:val="22"/>
          <w:szCs w:val="22"/>
          <w:lang w:eastAsia="en-US"/>
        </w:rPr>
        <w:t>A.Caunītis</w:t>
      </w:r>
      <w:proofErr w:type="spellEnd"/>
    </w:p>
    <w:p w14:paraId="55CFC06B" w14:textId="77777777" w:rsidR="003E3D72" w:rsidRDefault="003E3D72">
      <w:pPr>
        <w:spacing w:after="160" w:line="259" w:lineRule="auto"/>
        <w:rPr>
          <w:rFonts w:eastAsia="Calibri"/>
          <w:sz w:val="22"/>
          <w:szCs w:val="22"/>
          <w:lang w:eastAsia="en-US"/>
        </w:rPr>
      </w:pPr>
      <w:r>
        <w:rPr>
          <w:rFonts w:eastAsia="Calibri"/>
          <w:sz w:val="22"/>
          <w:szCs w:val="22"/>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32489A84" w14:textId="77777777" w:rsidTr="003E3D72">
        <w:tc>
          <w:tcPr>
            <w:tcW w:w="9354" w:type="dxa"/>
          </w:tcPr>
          <w:p w14:paraId="6C0C6341" w14:textId="77777777" w:rsidR="00626279" w:rsidRPr="00626279" w:rsidRDefault="00626279" w:rsidP="00626279">
            <w:pPr>
              <w:jc w:val="center"/>
              <w:rPr>
                <w:rFonts w:ascii="Arial" w:hAnsi="Arial" w:cs="Arial"/>
                <w:sz w:val="22"/>
                <w:szCs w:val="22"/>
              </w:rPr>
            </w:pPr>
            <w:r w:rsidRPr="00626279">
              <w:rPr>
                <w:noProof/>
                <w:sz w:val="22"/>
                <w:szCs w:val="22"/>
              </w:rPr>
              <w:lastRenderedPageBreak/>
              <w:drawing>
                <wp:inline distT="0" distB="0" distL="0" distR="0" wp14:anchorId="48B51260" wp14:editId="658EC331">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48CCA259" w14:textId="77777777" w:rsidTr="003E3D72">
        <w:tc>
          <w:tcPr>
            <w:tcW w:w="9354" w:type="dxa"/>
          </w:tcPr>
          <w:p w14:paraId="265C94FE" w14:textId="77777777" w:rsidR="00626279" w:rsidRPr="00626279" w:rsidRDefault="00626279" w:rsidP="00626279">
            <w:pPr>
              <w:jc w:val="center"/>
              <w:rPr>
                <w:rFonts w:ascii="Arial" w:hAnsi="Arial" w:cs="Arial"/>
                <w:sz w:val="22"/>
                <w:szCs w:val="22"/>
              </w:rPr>
            </w:pPr>
            <w:r w:rsidRPr="00626279">
              <w:rPr>
                <w:b/>
                <w:bCs/>
                <w:sz w:val="28"/>
                <w:szCs w:val="28"/>
              </w:rPr>
              <w:t>GULBENES NOVADA PAŠVALDĪBA</w:t>
            </w:r>
          </w:p>
        </w:tc>
      </w:tr>
      <w:tr w:rsidR="00626279" w:rsidRPr="00626279" w14:paraId="7288B9CE" w14:textId="77777777" w:rsidTr="003E3D72">
        <w:tc>
          <w:tcPr>
            <w:tcW w:w="9354" w:type="dxa"/>
          </w:tcPr>
          <w:p w14:paraId="6D7D1482" w14:textId="77777777" w:rsidR="00626279" w:rsidRPr="00626279" w:rsidRDefault="00626279" w:rsidP="00626279">
            <w:pPr>
              <w:jc w:val="center"/>
              <w:rPr>
                <w:rFonts w:ascii="Arial" w:hAnsi="Arial" w:cs="Arial"/>
                <w:sz w:val="22"/>
                <w:szCs w:val="22"/>
              </w:rPr>
            </w:pPr>
            <w:proofErr w:type="spellStart"/>
            <w:r w:rsidRPr="00626279">
              <w:t>Reģ</w:t>
            </w:r>
            <w:proofErr w:type="spellEnd"/>
            <w:r w:rsidRPr="00626279">
              <w:t>. Nr. 90009116327</w:t>
            </w:r>
          </w:p>
        </w:tc>
      </w:tr>
      <w:tr w:rsidR="00626279" w:rsidRPr="00626279" w14:paraId="62F80A84" w14:textId="77777777" w:rsidTr="003E3D72">
        <w:tc>
          <w:tcPr>
            <w:tcW w:w="9354" w:type="dxa"/>
          </w:tcPr>
          <w:p w14:paraId="024D1A56" w14:textId="77777777" w:rsidR="00626279" w:rsidRPr="00626279" w:rsidRDefault="00626279" w:rsidP="00626279">
            <w:pPr>
              <w:jc w:val="center"/>
              <w:rPr>
                <w:rFonts w:ascii="Arial" w:hAnsi="Arial" w:cs="Arial"/>
                <w:sz w:val="22"/>
                <w:szCs w:val="22"/>
              </w:rPr>
            </w:pPr>
            <w:r w:rsidRPr="00626279">
              <w:t>Ābeļu iela 2, Gulbene, Gulbenes nov., LV-4401</w:t>
            </w:r>
          </w:p>
        </w:tc>
      </w:tr>
      <w:tr w:rsidR="00626279" w:rsidRPr="00626279" w14:paraId="18E541B9" w14:textId="77777777" w:rsidTr="003E3D72">
        <w:tc>
          <w:tcPr>
            <w:tcW w:w="9354" w:type="dxa"/>
          </w:tcPr>
          <w:p w14:paraId="60B8496A" w14:textId="77777777" w:rsidR="00626279" w:rsidRPr="00626279" w:rsidRDefault="00626279" w:rsidP="00626279">
            <w:pPr>
              <w:jc w:val="center"/>
              <w:rPr>
                <w:rFonts w:ascii="Arial" w:hAnsi="Arial" w:cs="Arial"/>
                <w:sz w:val="22"/>
                <w:szCs w:val="22"/>
              </w:rPr>
            </w:pPr>
            <w:r w:rsidRPr="00626279">
              <w:t>Tālrunis 64497710, mob. 26595362, e-pasts: dome@gulbene.lv, www.gulbene.lv</w:t>
            </w:r>
          </w:p>
        </w:tc>
      </w:tr>
    </w:tbl>
    <w:p w14:paraId="2E17245C" w14:textId="77777777" w:rsidR="00626279" w:rsidRPr="00626279" w:rsidRDefault="00626279" w:rsidP="00626279">
      <w:pPr>
        <w:jc w:val="center"/>
        <w:rPr>
          <w:rFonts w:eastAsia="Calibri"/>
          <w:b/>
          <w:bCs/>
          <w:sz w:val="4"/>
          <w:szCs w:val="4"/>
          <w:lang w:eastAsia="en-US"/>
        </w:rPr>
      </w:pPr>
    </w:p>
    <w:p w14:paraId="48DAA235" w14:textId="77777777" w:rsidR="00626279" w:rsidRPr="00626279" w:rsidRDefault="00626279" w:rsidP="00626279">
      <w:pPr>
        <w:jc w:val="center"/>
        <w:rPr>
          <w:rFonts w:eastAsia="Calibri"/>
          <w:b/>
          <w:bCs/>
          <w:lang w:eastAsia="en-US"/>
        </w:rPr>
      </w:pPr>
      <w:r w:rsidRPr="00626279">
        <w:rPr>
          <w:rFonts w:eastAsia="Calibri"/>
          <w:b/>
          <w:bCs/>
          <w:lang w:eastAsia="en-US"/>
        </w:rPr>
        <w:t>GULBENES NOVADA DOMES LĒMUMS</w:t>
      </w:r>
    </w:p>
    <w:p w14:paraId="068D9B5B" w14:textId="77777777" w:rsidR="00626279" w:rsidRPr="00626279" w:rsidRDefault="00626279" w:rsidP="00626279">
      <w:pPr>
        <w:jc w:val="center"/>
        <w:rPr>
          <w:rFonts w:eastAsia="Calibri"/>
          <w:sz w:val="16"/>
          <w:szCs w:val="16"/>
          <w:lang w:eastAsia="en-US"/>
        </w:rPr>
      </w:pPr>
    </w:p>
    <w:p w14:paraId="018DAC35" w14:textId="77777777" w:rsidR="00626279" w:rsidRPr="00626279" w:rsidRDefault="00626279" w:rsidP="00626279">
      <w:pPr>
        <w:jc w:val="center"/>
        <w:rPr>
          <w:rFonts w:eastAsia="Calibri"/>
          <w:lang w:eastAsia="en-US"/>
        </w:rPr>
      </w:pPr>
      <w:r w:rsidRPr="00626279">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6279" w:rsidRPr="00626279" w14:paraId="08B76CD4" w14:textId="77777777" w:rsidTr="00873076">
        <w:tc>
          <w:tcPr>
            <w:tcW w:w="4676" w:type="dxa"/>
          </w:tcPr>
          <w:p w14:paraId="33141EEF" w14:textId="77777777" w:rsidR="00626279" w:rsidRPr="00626279" w:rsidRDefault="00626279" w:rsidP="00626279">
            <w:pPr>
              <w:rPr>
                <w:b/>
                <w:bCs/>
              </w:rPr>
            </w:pPr>
            <w:r w:rsidRPr="00626279">
              <w:rPr>
                <w:b/>
                <w:bCs/>
              </w:rPr>
              <w:t>2022.gada 27.oktobrī</w:t>
            </w:r>
          </w:p>
        </w:tc>
        <w:tc>
          <w:tcPr>
            <w:tcW w:w="4678" w:type="dxa"/>
          </w:tcPr>
          <w:p w14:paraId="25F37AB6" w14:textId="77777777" w:rsidR="00626279" w:rsidRPr="00626279" w:rsidRDefault="00626279" w:rsidP="00626279">
            <w:pPr>
              <w:rPr>
                <w:b/>
                <w:bCs/>
              </w:rPr>
            </w:pPr>
            <w:r w:rsidRPr="00626279">
              <w:rPr>
                <w:b/>
                <w:bCs/>
              </w:rPr>
              <w:t xml:space="preserve">                               Nr. GND/2022/1058</w:t>
            </w:r>
          </w:p>
        </w:tc>
      </w:tr>
      <w:tr w:rsidR="00626279" w:rsidRPr="00626279" w14:paraId="19CD679C" w14:textId="77777777" w:rsidTr="00873076">
        <w:tc>
          <w:tcPr>
            <w:tcW w:w="4676" w:type="dxa"/>
          </w:tcPr>
          <w:p w14:paraId="7FD6AE88" w14:textId="77777777" w:rsidR="00626279" w:rsidRPr="00626279" w:rsidRDefault="00626279" w:rsidP="00626279"/>
        </w:tc>
        <w:tc>
          <w:tcPr>
            <w:tcW w:w="4678" w:type="dxa"/>
          </w:tcPr>
          <w:p w14:paraId="69F291B9" w14:textId="77777777" w:rsidR="00626279" w:rsidRPr="00626279" w:rsidRDefault="00626279" w:rsidP="00626279">
            <w:pPr>
              <w:rPr>
                <w:b/>
                <w:bCs/>
              </w:rPr>
            </w:pPr>
            <w:r w:rsidRPr="00626279">
              <w:rPr>
                <w:b/>
                <w:bCs/>
              </w:rPr>
              <w:t xml:space="preserve">                               (protokols Nr.20; 102.p.)</w:t>
            </w:r>
          </w:p>
        </w:tc>
      </w:tr>
    </w:tbl>
    <w:p w14:paraId="780C99BE" w14:textId="77777777" w:rsidR="00626279" w:rsidRPr="00626279" w:rsidRDefault="00626279" w:rsidP="00626279"/>
    <w:p w14:paraId="16731892" w14:textId="77777777" w:rsidR="00626279" w:rsidRPr="00626279" w:rsidRDefault="00626279" w:rsidP="00626279">
      <w:pPr>
        <w:jc w:val="center"/>
        <w:rPr>
          <w:b/>
          <w:snapToGrid w:val="0"/>
          <w:szCs w:val="20"/>
          <w:lang w:eastAsia="en-US"/>
        </w:rPr>
      </w:pPr>
      <w:r w:rsidRPr="00626279">
        <w:rPr>
          <w:b/>
          <w:snapToGrid w:val="0"/>
          <w:lang w:eastAsia="en-US"/>
        </w:rPr>
        <w:t>Par nekustamā īpašuma Lizuma pagastā ar nosaukumu “Pinkas”, kadastra numurs 5072 006 0138, ražošanas/noliktavas ēkas daļas 1839,30 m</w:t>
      </w:r>
      <w:r w:rsidRPr="00626279">
        <w:rPr>
          <w:b/>
          <w:snapToGrid w:val="0"/>
          <w:vertAlign w:val="superscript"/>
          <w:lang w:eastAsia="en-US"/>
        </w:rPr>
        <w:t>2</w:t>
      </w:r>
      <w:r w:rsidRPr="00626279">
        <w:rPr>
          <w:b/>
          <w:snapToGrid w:val="0"/>
          <w:lang w:eastAsia="en-US"/>
        </w:rPr>
        <w:t xml:space="preserve"> platībā un zemes vienības ar kadastra apzīmējumu 5072 006 0238 daļas otrās nomas tiesību izsoles rīkošanu</w:t>
      </w:r>
    </w:p>
    <w:p w14:paraId="588246F8" w14:textId="77777777" w:rsidR="00626279" w:rsidRPr="00626279" w:rsidRDefault="00626279" w:rsidP="00626279">
      <w:pPr>
        <w:jc w:val="center"/>
        <w:rPr>
          <w:b/>
          <w:snapToGrid w:val="0"/>
          <w:sz w:val="18"/>
          <w:szCs w:val="18"/>
          <w:lang w:eastAsia="en-US"/>
        </w:rPr>
      </w:pPr>
    </w:p>
    <w:p w14:paraId="18E97F33" w14:textId="77777777" w:rsidR="00626279" w:rsidRPr="00626279" w:rsidRDefault="00626279" w:rsidP="00626279">
      <w:pPr>
        <w:jc w:val="center"/>
        <w:rPr>
          <w:b/>
          <w:snapToGrid w:val="0"/>
          <w:sz w:val="18"/>
          <w:szCs w:val="18"/>
          <w:lang w:eastAsia="en-US"/>
        </w:rPr>
      </w:pPr>
    </w:p>
    <w:p w14:paraId="50C1789B" w14:textId="77777777" w:rsidR="00626279" w:rsidRPr="00626279" w:rsidRDefault="00626279" w:rsidP="00626279">
      <w:pPr>
        <w:spacing w:line="360" w:lineRule="auto"/>
        <w:ind w:right="45" w:firstLine="567"/>
        <w:jc w:val="both"/>
      </w:pPr>
      <w:r w:rsidRPr="00626279">
        <w:t xml:space="preserve">2022.gada 29.septembrī Gulbenes novada dome pieņēma lēmumu </w:t>
      </w:r>
      <w:proofErr w:type="spellStart"/>
      <w:r w:rsidRPr="00626279">
        <w:t>Nr.GND</w:t>
      </w:r>
      <w:proofErr w:type="spellEnd"/>
      <w:r w:rsidRPr="00626279">
        <w:t>/2022/938 “Par nekustamā īpašuma Lizuma pagastā ar nosaukumu “Pinkas”, kadastra numurs 5072 006 0138, ražošanas/noliktavas ēkas daļas 1839,30 m</w:t>
      </w:r>
      <w:r w:rsidRPr="00626279">
        <w:rPr>
          <w:vertAlign w:val="superscript"/>
        </w:rPr>
        <w:t>2</w:t>
      </w:r>
      <w:r w:rsidRPr="00626279">
        <w:t xml:space="preserve"> platībā un zemes vienības ar kadastra apzīmējumu 5072 006 0238 daļas pirmās nomas tiesību izsoles rīkošanu”, rīkot pirmo nomas tiesību izsoli. Pirmās nomas tiesību izsoles nosacītā nomas maksa (izsoles sākumcena) 1471,23 EUR (viens tūkstotis četri simti septiņdesmit viens </w:t>
      </w:r>
      <w:proofErr w:type="spellStart"/>
      <w:r w:rsidRPr="00626279">
        <w:rPr>
          <w:i/>
          <w:iCs/>
        </w:rPr>
        <w:t>euro</w:t>
      </w:r>
      <w:proofErr w:type="spellEnd"/>
      <w:r w:rsidRPr="00626279">
        <w:t xml:space="preserve"> divdesmit trīs centi) mēnesī bez pievienotās vērtības nodokļa. </w:t>
      </w:r>
    </w:p>
    <w:p w14:paraId="293CAB2D" w14:textId="77777777" w:rsidR="00626279" w:rsidRPr="00626279" w:rsidRDefault="00626279" w:rsidP="00626279">
      <w:pPr>
        <w:spacing w:line="360" w:lineRule="auto"/>
        <w:ind w:right="45" w:firstLine="567"/>
        <w:jc w:val="both"/>
      </w:pPr>
      <w:r w:rsidRPr="00626279">
        <w:tab/>
        <w:t>2022.gada 30.septembrī Gulbenes novada pašvaldības tīmekļa vietnē www.gulbene.lv tika izsludināta publikācija par nekustamā īpašuma Lizuma pagastā ar nosaukumu “Pinkas”, kadastra numurs 5072 006 0138, ražošanas/noliktavas ēkas daļas 1839,30 m</w:t>
      </w:r>
      <w:r w:rsidRPr="00626279">
        <w:rPr>
          <w:vertAlign w:val="superscript"/>
        </w:rPr>
        <w:t>2</w:t>
      </w:r>
      <w:r w:rsidRPr="00626279">
        <w:t xml:space="preserve"> platībā un zemes vienības ar kadastra apzīmējumu 5072 006 0238 daļas pirmās nomas tiesību izsoles rīkošanu, nosakot pieteikšanās termiņu līdz 2022.gada 21.oktobrim (ieskaitot). Publikācijas laikā nepieteicās neviens pretendents, līdz ar to izsole ir bijusi nesekmīga.</w:t>
      </w:r>
    </w:p>
    <w:p w14:paraId="177FA129" w14:textId="77777777" w:rsidR="00626279" w:rsidRPr="00626279" w:rsidRDefault="00626279" w:rsidP="00626279">
      <w:pPr>
        <w:spacing w:line="360" w:lineRule="auto"/>
        <w:ind w:right="45" w:firstLine="567"/>
        <w:jc w:val="both"/>
      </w:pPr>
      <w:r w:rsidRPr="00626279">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16566422" w14:textId="77777777" w:rsidR="00626279" w:rsidRPr="00626279" w:rsidRDefault="00626279" w:rsidP="00626279">
      <w:pPr>
        <w:spacing w:line="360" w:lineRule="auto"/>
        <w:ind w:right="45" w:firstLine="567"/>
        <w:jc w:val="both"/>
      </w:pPr>
      <w:r w:rsidRPr="00626279">
        <w:t xml:space="preserve">Nomas tiesību izsoles organizēšanas komisija (Turpmāk – Komisija) izvērtējot situāciju, iesaka rīkot otro nomas tiesību izsoli ar augšupejošu soli. Komisija izsaka priekšlikumu samazināt izsoles nosacīto nomas maksu par 20 procentiem un tā ir 1176,98 EUR (viens tūkstotis viens simts septiņdesmit seši </w:t>
      </w:r>
      <w:proofErr w:type="spellStart"/>
      <w:r w:rsidRPr="00626279">
        <w:rPr>
          <w:i/>
          <w:iCs/>
        </w:rPr>
        <w:t>euro</w:t>
      </w:r>
      <w:proofErr w:type="spellEnd"/>
      <w:r w:rsidRPr="00626279">
        <w:t xml:space="preserve"> deviņdesmit astoņi centi) mēnesī bez pievienotās vērtības nodokļa.</w:t>
      </w:r>
    </w:p>
    <w:p w14:paraId="0B4C35B6" w14:textId="77777777" w:rsidR="00626279" w:rsidRPr="00626279" w:rsidRDefault="00626279" w:rsidP="00626279">
      <w:pPr>
        <w:spacing w:line="360" w:lineRule="auto"/>
        <w:ind w:right="45" w:firstLine="567"/>
        <w:jc w:val="both"/>
      </w:pPr>
      <w:r w:rsidRPr="00626279">
        <w:tab/>
        <w:t xml:space="preserve">Ņemot vērā Gulbenes novada pašvaldības Nomas tiesību izsoles organizēšanas komisijas 2022.gada 21.oktobra sēdes lēmumu, protokols </w:t>
      </w:r>
      <w:proofErr w:type="spellStart"/>
      <w:r w:rsidRPr="00626279">
        <w:t>Nr.GND</w:t>
      </w:r>
      <w:proofErr w:type="spellEnd"/>
      <w:r w:rsidRPr="00626279">
        <w:t xml:space="preserve">/2.6./22/17, pamatojoties uz likuma “Par </w:t>
      </w:r>
      <w:r w:rsidRPr="00626279">
        <w:lastRenderedPageBreak/>
        <w:t xml:space="preserve">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626279">
        <w:t>revitalizācija</w:t>
      </w:r>
      <w:proofErr w:type="spellEnd"/>
      <w:r w:rsidRPr="00626279">
        <w:t xml:space="preserve">, reģenerējot degradētās teritorijas atbilstoši pašvaldību integrētajām attīstības programmām” īstenošanas noteikumi”, ņemot vērā  Finanšu komitejas atzinumu, atklāti balsojot: </w:t>
      </w:r>
      <w:r w:rsidRPr="00626279">
        <w:rPr>
          <w:noProof/>
        </w:rPr>
        <w:t>ar 10 balsīm "Par" (Ainārs Brezinskis, Aivars Circens, Anatolijs Savickis, Andis Caunītis, Atis Jencītis, Guna Pūcīte, Guna Švika, Gunārs Ciglis, Ivars Kupčs, Normunds Mazūrs), "Pret" – nav, "Atturas" – 1 (Mudīte Motivāne)</w:t>
      </w:r>
      <w:r w:rsidRPr="00626279">
        <w:t>, Gulbenes novada dome NOLEMJ:</w:t>
      </w:r>
    </w:p>
    <w:p w14:paraId="05B533EE" w14:textId="77777777" w:rsidR="00626279" w:rsidRPr="00626279" w:rsidRDefault="00626279" w:rsidP="00626279">
      <w:pPr>
        <w:spacing w:line="360" w:lineRule="auto"/>
        <w:ind w:right="45" w:firstLine="567"/>
        <w:jc w:val="both"/>
      </w:pPr>
      <w:r w:rsidRPr="00626279">
        <w:t>1. ATZĪT 2022.gada 25.oktobrī rīkoto nekustamā īpašuma Lizuma pagastā ar nosaukumu “Pinkas”, kadastra numurs 5072 006 0138, ražošanas/noliktavas ēkas daļas 1839,30 m</w:t>
      </w:r>
      <w:r w:rsidRPr="00626279">
        <w:rPr>
          <w:vertAlign w:val="superscript"/>
        </w:rPr>
        <w:t>2</w:t>
      </w:r>
      <w:r w:rsidRPr="00626279">
        <w:t xml:space="preserve"> platībā un zemes vienības ar kadastra apzīmējumu 5072 006 0238 daļas pirmo nomas tiesību izsoli par nesekmīgu.</w:t>
      </w:r>
    </w:p>
    <w:p w14:paraId="1395D667" w14:textId="77777777" w:rsidR="00626279" w:rsidRPr="00626279" w:rsidRDefault="00626279" w:rsidP="00626279">
      <w:pPr>
        <w:spacing w:line="360" w:lineRule="auto"/>
        <w:ind w:right="45" w:firstLine="567"/>
        <w:jc w:val="both"/>
      </w:pPr>
      <w:r w:rsidRPr="00626279">
        <w:t>2. RĪKOT investīcijas objekta – Gulbenes novada pašvaldības nekustamajā īpašumā Lizuma pagastā ar nosaukumu “Pinkas”, kadastra numurs 5072 006 0138, izbūvējamās ražošanas/noliktavas ēkas daļas 1839,30 m</w:t>
      </w:r>
      <w:r w:rsidRPr="00626279">
        <w:rPr>
          <w:vertAlign w:val="superscript"/>
        </w:rPr>
        <w:t>2</w:t>
      </w:r>
      <w:r w:rsidRPr="00626279">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626279">
        <w:t>velonovietnēm</w:t>
      </w:r>
      <w:proofErr w:type="spellEnd"/>
      <w:r w:rsidRPr="00626279">
        <w:t xml:space="preserve"> un 49 stāvvietām) un teritorijas nožogojums, ēkai un inženierbūvēm piesaistītās zemes vienības, kadastra apzīmējums 5072 006 0238, daļas 3,00 ha platībā </w:t>
      </w:r>
      <w:r w:rsidRPr="00626279">
        <w:lastRenderedPageBreak/>
        <w:t>6558/30000 domājamo daļu, turpmāk – Nomas objekts, otro nomas tiesību mutisku izsoli ar augšupejošu soli.</w:t>
      </w:r>
    </w:p>
    <w:p w14:paraId="764EF5F2" w14:textId="77777777" w:rsidR="00626279" w:rsidRPr="00626279" w:rsidRDefault="00626279" w:rsidP="00626279">
      <w:pPr>
        <w:spacing w:line="360" w:lineRule="auto"/>
        <w:ind w:right="45" w:firstLine="567"/>
        <w:jc w:val="both"/>
      </w:pPr>
      <w:r w:rsidRPr="00626279">
        <w:t xml:space="preserve">3. NOTEIKT izsoles nosacīto nomas maksu (izsoles sākumcenu) 1176,98 EUR (viens tūkstotis viens simts septiņdesmit seši </w:t>
      </w:r>
      <w:proofErr w:type="spellStart"/>
      <w:r w:rsidRPr="00626279">
        <w:rPr>
          <w:i/>
          <w:iCs/>
        </w:rPr>
        <w:t>euro</w:t>
      </w:r>
      <w:proofErr w:type="spellEnd"/>
      <w:r w:rsidRPr="00626279">
        <w:t xml:space="preserve"> deviņdesmit astoņi centi) mēnesī bez pievienotās vērtības nodokļa. </w:t>
      </w:r>
    </w:p>
    <w:p w14:paraId="4E3E3E86" w14:textId="77777777" w:rsidR="00626279" w:rsidRPr="00626279" w:rsidRDefault="00626279" w:rsidP="00626279">
      <w:pPr>
        <w:spacing w:line="360" w:lineRule="auto"/>
        <w:ind w:right="45" w:firstLine="567"/>
        <w:jc w:val="both"/>
      </w:pPr>
      <w:r w:rsidRPr="00626279">
        <w:t>4. APSTIPRINĀT otrās nomas tiesību izsoles noteikumus (1.pielikums).</w:t>
      </w:r>
    </w:p>
    <w:p w14:paraId="44F16D07" w14:textId="77777777" w:rsidR="00626279" w:rsidRPr="00626279" w:rsidRDefault="00626279" w:rsidP="00626279">
      <w:pPr>
        <w:spacing w:line="360" w:lineRule="auto"/>
        <w:ind w:right="45" w:firstLine="567"/>
        <w:jc w:val="both"/>
      </w:pPr>
      <w:r w:rsidRPr="00626279">
        <w:t>5. APSTIPRINĀT nomas tiesību izsoles publicējamo informāciju (3.pielikums).</w:t>
      </w:r>
    </w:p>
    <w:p w14:paraId="7CF070EB" w14:textId="77777777" w:rsidR="00626279" w:rsidRPr="00626279" w:rsidRDefault="00626279" w:rsidP="00626279">
      <w:pPr>
        <w:spacing w:line="360" w:lineRule="auto"/>
        <w:ind w:right="45" w:firstLine="567"/>
        <w:jc w:val="both"/>
      </w:pPr>
      <w:r w:rsidRPr="00626279">
        <w:t xml:space="preserve">6. PUBLICĒT šā lēmuma 4.punktā minēto informāciju un izsoles noteikumus Gulbenes novada pašvaldības tīmekļvietnē </w:t>
      </w:r>
      <w:hyperlink r:id="rId118" w:history="1">
        <w:r w:rsidRPr="00626279">
          <w:rPr>
            <w:color w:val="0563C1"/>
            <w:u w:val="single"/>
          </w:rPr>
          <w:t>www.gulbene.lv</w:t>
        </w:r>
      </w:hyperlink>
      <w:r w:rsidRPr="00626279">
        <w:t>.</w:t>
      </w:r>
    </w:p>
    <w:p w14:paraId="2F28DD3C" w14:textId="77777777" w:rsidR="00626279" w:rsidRPr="00626279" w:rsidRDefault="00626279" w:rsidP="00626279">
      <w:pPr>
        <w:spacing w:line="360" w:lineRule="auto"/>
        <w:ind w:right="45" w:firstLine="567"/>
        <w:jc w:val="both"/>
      </w:pPr>
      <w:r w:rsidRPr="00626279">
        <w:t xml:space="preserve">7. UZDOT Gulbenes novada pašvaldības izpilddirektorei Antrai </w:t>
      </w:r>
      <w:proofErr w:type="spellStart"/>
      <w:r w:rsidRPr="00626279">
        <w:t>Sprudzānei</w:t>
      </w:r>
      <w:proofErr w:type="spellEnd"/>
      <w:r w:rsidRPr="00626279">
        <w:t xml:space="preserve"> pēc Nomas objekta nomas tiesību izsoles rezultātu apstiprināšanas noslēgt nedzīvojamo telpu nomas līgumu.</w:t>
      </w:r>
    </w:p>
    <w:p w14:paraId="4DBC15FF" w14:textId="77777777" w:rsidR="00626279" w:rsidRPr="00626279" w:rsidRDefault="00626279" w:rsidP="00626279">
      <w:pPr>
        <w:spacing w:line="360" w:lineRule="auto"/>
        <w:ind w:right="45" w:firstLine="567"/>
        <w:jc w:val="both"/>
      </w:pPr>
    </w:p>
    <w:p w14:paraId="43A4B140" w14:textId="77777777" w:rsidR="00626279" w:rsidRPr="00626279" w:rsidRDefault="00626279" w:rsidP="00626279">
      <w:pPr>
        <w:spacing w:line="360" w:lineRule="auto"/>
        <w:ind w:right="45" w:firstLine="567"/>
        <w:jc w:val="both"/>
      </w:pPr>
      <w:r w:rsidRPr="00626279">
        <w:t xml:space="preserve">Gulbenes novada domes priekšsēdētājs </w:t>
      </w:r>
      <w:r w:rsidRPr="00626279">
        <w:tab/>
        <w:t xml:space="preserve">                                               A. Caunītis</w:t>
      </w:r>
    </w:p>
    <w:p w14:paraId="2030C762" w14:textId="77777777" w:rsidR="00626279" w:rsidRPr="00626279" w:rsidRDefault="00626279" w:rsidP="00626279">
      <w:pPr>
        <w:spacing w:line="360" w:lineRule="auto"/>
        <w:ind w:right="45" w:firstLine="567"/>
        <w:jc w:val="both"/>
      </w:pPr>
      <w:r w:rsidRPr="00626279">
        <w:t xml:space="preserve">Lēmuma projektu sagatavoja: I. </w:t>
      </w:r>
      <w:proofErr w:type="spellStart"/>
      <w:r w:rsidRPr="00626279">
        <w:t>Otvare</w:t>
      </w:r>
      <w:proofErr w:type="spellEnd"/>
    </w:p>
    <w:p w14:paraId="0A5DB9FF" w14:textId="77777777" w:rsidR="00626279" w:rsidRPr="00626279" w:rsidRDefault="00626279" w:rsidP="00626279">
      <w:pPr>
        <w:spacing w:line="360" w:lineRule="auto"/>
        <w:ind w:right="45" w:firstLine="567"/>
        <w:jc w:val="both"/>
      </w:pPr>
    </w:p>
    <w:p w14:paraId="4EBA2E3E" w14:textId="77777777" w:rsidR="003E3D72"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r>
    </w:p>
    <w:p w14:paraId="52206DC4" w14:textId="77777777" w:rsidR="003E3D72" w:rsidRDefault="003E3D72">
      <w:pPr>
        <w:spacing w:after="160" w:line="259" w:lineRule="auto"/>
        <w:rPr>
          <w:rFonts w:eastAsia="Calibri"/>
          <w:b/>
          <w:sz w:val="22"/>
          <w:szCs w:val="22"/>
          <w:lang w:eastAsia="en-US"/>
        </w:rPr>
      </w:pPr>
      <w:r>
        <w:rPr>
          <w:rFonts w:eastAsia="Calibri"/>
          <w:b/>
          <w:sz w:val="22"/>
          <w:szCs w:val="22"/>
          <w:lang w:eastAsia="en-US"/>
        </w:rPr>
        <w:br w:type="page"/>
      </w:r>
    </w:p>
    <w:p w14:paraId="54F16C52" w14:textId="1AD02441" w:rsidR="00626279" w:rsidRPr="00626279" w:rsidRDefault="00C912BB" w:rsidP="00C912BB">
      <w:pPr>
        <w:tabs>
          <w:tab w:val="left" w:pos="5670"/>
        </w:tabs>
        <w:spacing w:line="259" w:lineRule="auto"/>
        <w:jc w:val="center"/>
        <w:rPr>
          <w:rFonts w:eastAsia="Calibri"/>
          <w:b/>
          <w:sz w:val="22"/>
          <w:szCs w:val="22"/>
          <w:lang w:eastAsia="en-US"/>
        </w:rPr>
      </w:pPr>
      <w:r>
        <w:rPr>
          <w:rFonts w:eastAsia="Calibri"/>
          <w:b/>
          <w:sz w:val="22"/>
          <w:szCs w:val="22"/>
          <w:lang w:eastAsia="en-US"/>
        </w:rPr>
        <w:lastRenderedPageBreak/>
        <w:t xml:space="preserve">                                                     </w:t>
      </w:r>
      <w:r w:rsidR="00626279" w:rsidRPr="00626279">
        <w:rPr>
          <w:rFonts w:eastAsia="Calibri"/>
          <w:b/>
          <w:sz w:val="22"/>
          <w:szCs w:val="22"/>
          <w:lang w:eastAsia="en-US"/>
        </w:rPr>
        <w:t>1.pielikums</w:t>
      </w:r>
    </w:p>
    <w:p w14:paraId="4CD56433"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Gulbenes novada domes</w:t>
      </w:r>
    </w:p>
    <w:p w14:paraId="3171CD46"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2022. gada 27.oktobra</w:t>
      </w:r>
    </w:p>
    <w:p w14:paraId="75DCBA9D"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lēmumam Nr. GND/2022/1058</w:t>
      </w:r>
    </w:p>
    <w:p w14:paraId="2FEFFE1D"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(protokols Nr.20, 102.p.)</w:t>
      </w:r>
    </w:p>
    <w:p w14:paraId="24F479BA" w14:textId="77777777" w:rsidR="00626279" w:rsidRPr="00626279" w:rsidRDefault="00626279" w:rsidP="00626279">
      <w:pPr>
        <w:tabs>
          <w:tab w:val="left" w:pos="5670"/>
        </w:tabs>
        <w:rPr>
          <w:rFonts w:eastAsia="Calibri"/>
          <w:sz w:val="22"/>
          <w:szCs w:val="22"/>
          <w:lang w:eastAsia="en-US"/>
        </w:rPr>
      </w:pPr>
    </w:p>
    <w:p w14:paraId="51EE8A38" w14:textId="77777777" w:rsidR="00626279" w:rsidRPr="00626279" w:rsidRDefault="00626279" w:rsidP="00626279">
      <w:pPr>
        <w:spacing w:after="160" w:line="259" w:lineRule="auto"/>
        <w:jc w:val="center"/>
        <w:rPr>
          <w:rFonts w:eastAsia="Calibri"/>
          <w:b/>
          <w:sz w:val="22"/>
          <w:szCs w:val="22"/>
          <w:lang w:eastAsia="en-US"/>
        </w:rPr>
      </w:pPr>
      <w:r w:rsidRPr="00626279">
        <w:rPr>
          <w:rFonts w:eastAsia="Calibri"/>
          <w:noProof/>
          <w:sz w:val="22"/>
          <w:szCs w:val="22"/>
        </w:rPr>
        <w:drawing>
          <wp:inline distT="0" distB="0" distL="0" distR="0" wp14:anchorId="3CED5ECD" wp14:editId="795AA8CC">
            <wp:extent cx="5952490" cy="1494790"/>
            <wp:effectExtent l="0" t="0" r="0" b="0"/>
            <wp:docPr id="165" name="Attēls 165"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47396248" w14:textId="77777777" w:rsidR="00626279" w:rsidRPr="00626279" w:rsidRDefault="00626279" w:rsidP="00626279">
      <w:pPr>
        <w:jc w:val="center"/>
        <w:rPr>
          <w:rFonts w:eastAsia="Calibri"/>
          <w:b/>
          <w:lang w:eastAsia="en-US"/>
        </w:rPr>
      </w:pPr>
    </w:p>
    <w:p w14:paraId="7F7C391F" w14:textId="77777777" w:rsidR="00626279" w:rsidRPr="00626279" w:rsidRDefault="00626279" w:rsidP="00626279">
      <w:pPr>
        <w:jc w:val="center"/>
        <w:rPr>
          <w:rFonts w:eastAsia="Calibri"/>
          <w:b/>
          <w:bCs/>
          <w:lang w:eastAsia="en-US"/>
        </w:rPr>
      </w:pPr>
      <w:r w:rsidRPr="00626279">
        <w:rPr>
          <w:rFonts w:eastAsia="Calibri"/>
          <w:b/>
          <w:lang w:eastAsia="en-US"/>
        </w:rPr>
        <w:t xml:space="preserve">NEKUSTAMĀ ĪPAŠUMA LIZUMA PAGASTĀ AR NOSAUKUMU “PINKAS” RAŽOŠANAS/NOLIKTAVAS </w:t>
      </w:r>
      <w:r w:rsidRPr="00626279">
        <w:rPr>
          <w:b/>
          <w:lang w:eastAsia="en-US"/>
        </w:rPr>
        <w:t xml:space="preserve">ĒKAS </w:t>
      </w:r>
      <w:r w:rsidRPr="00626279">
        <w:rPr>
          <w:rFonts w:eastAsia="Calibri"/>
          <w:b/>
          <w:lang w:eastAsia="en-US"/>
        </w:rPr>
        <w:t>DAĻAS 1839,30 m</w:t>
      </w:r>
      <w:r w:rsidRPr="00626279">
        <w:rPr>
          <w:rFonts w:eastAsia="Calibri"/>
          <w:b/>
          <w:vertAlign w:val="superscript"/>
          <w:lang w:eastAsia="en-US"/>
        </w:rPr>
        <w:t>2</w:t>
      </w:r>
      <w:r w:rsidRPr="00626279">
        <w:rPr>
          <w:rFonts w:eastAsia="Calibri"/>
          <w:b/>
          <w:lang w:eastAsia="en-US"/>
        </w:rPr>
        <w:t xml:space="preserve"> PLATĪBĀ UN ZEMES VIENĪBAS </w:t>
      </w:r>
      <w:r w:rsidRPr="00626279">
        <w:rPr>
          <w:rFonts w:eastAsia="Calibri"/>
          <w:b/>
          <w:bCs/>
          <w:lang w:eastAsia="en-US"/>
        </w:rPr>
        <w:t>AR KADASTRA APZĪMĒJUMU 5072 006 0238</w:t>
      </w:r>
      <w:r w:rsidRPr="00626279">
        <w:rPr>
          <w:rFonts w:eastAsia="Calibri"/>
          <w:lang w:eastAsia="en-US"/>
        </w:rPr>
        <w:t xml:space="preserve"> </w:t>
      </w:r>
      <w:r w:rsidRPr="00626279">
        <w:rPr>
          <w:rFonts w:eastAsia="Calibri"/>
          <w:b/>
          <w:lang w:eastAsia="en-US"/>
        </w:rPr>
        <w:t xml:space="preserve">DAĻAS </w:t>
      </w:r>
    </w:p>
    <w:p w14:paraId="5BA859B7" w14:textId="77777777" w:rsidR="00626279" w:rsidRPr="00626279" w:rsidRDefault="00626279" w:rsidP="00626279">
      <w:pPr>
        <w:jc w:val="center"/>
        <w:rPr>
          <w:rFonts w:eastAsia="Calibri"/>
          <w:b/>
          <w:lang w:eastAsia="en-US"/>
        </w:rPr>
      </w:pPr>
      <w:r w:rsidRPr="00626279">
        <w:rPr>
          <w:rFonts w:eastAsia="Calibri"/>
          <w:b/>
          <w:lang w:eastAsia="en-US"/>
        </w:rPr>
        <w:t>NOMAS TIESĪBU OTRĀS IZSOLES NOTEIKUMI</w:t>
      </w:r>
    </w:p>
    <w:p w14:paraId="64869A45" w14:textId="77777777" w:rsidR="00626279" w:rsidRPr="00626279" w:rsidRDefault="00626279" w:rsidP="00626279">
      <w:pPr>
        <w:jc w:val="center"/>
        <w:rPr>
          <w:rFonts w:eastAsia="Calibri"/>
          <w:b/>
          <w:lang w:eastAsia="en-US"/>
        </w:rPr>
      </w:pPr>
    </w:p>
    <w:p w14:paraId="1AD92C46" w14:textId="77777777" w:rsidR="00626279" w:rsidRPr="00626279" w:rsidRDefault="00626279" w:rsidP="00626279">
      <w:pPr>
        <w:jc w:val="center"/>
        <w:rPr>
          <w:rFonts w:eastAsia="Calibri"/>
          <w:b/>
          <w:lang w:eastAsia="en-US"/>
        </w:rPr>
      </w:pPr>
    </w:p>
    <w:p w14:paraId="18843FCA" w14:textId="050C340F" w:rsidR="00626279" w:rsidRPr="00C912BB" w:rsidRDefault="00626279">
      <w:pPr>
        <w:pStyle w:val="Sarakstarindkopa"/>
        <w:numPr>
          <w:ilvl w:val="0"/>
          <w:numId w:val="49"/>
        </w:numPr>
        <w:tabs>
          <w:tab w:val="left" w:pos="284"/>
        </w:tabs>
        <w:spacing w:line="259" w:lineRule="auto"/>
        <w:rPr>
          <w:rFonts w:ascii="Times New Roman" w:hAnsi="Times New Roman"/>
          <w:b/>
          <w:bCs/>
        </w:rPr>
      </w:pPr>
      <w:r w:rsidRPr="00C912BB">
        <w:rPr>
          <w:rFonts w:ascii="Times New Roman" w:hAnsi="Times New Roman"/>
          <w:b/>
          <w:bCs/>
        </w:rPr>
        <w:t>Vispārīgie jautājumi</w:t>
      </w:r>
    </w:p>
    <w:p w14:paraId="248FF15D" w14:textId="77777777" w:rsidR="00626279" w:rsidRPr="00626279" w:rsidRDefault="00626279" w:rsidP="00626279">
      <w:pPr>
        <w:contextualSpacing/>
        <w:rPr>
          <w:rFonts w:eastAsia="Calibri"/>
          <w:b/>
          <w:lang w:eastAsia="en-US"/>
        </w:rPr>
      </w:pPr>
    </w:p>
    <w:p w14:paraId="412B537A" w14:textId="2966338D" w:rsidR="00626279" w:rsidRPr="003E3D72" w:rsidRDefault="00626279">
      <w:pPr>
        <w:pStyle w:val="Sarakstarindkopa"/>
        <w:numPr>
          <w:ilvl w:val="1"/>
          <w:numId w:val="49"/>
        </w:numPr>
        <w:spacing w:line="259" w:lineRule="auto"/>
        <w:ind w:left="0" w:firstLine="567"/>
        <w:jc w:val="both"/>
        <w:rPr>
          <w:rFonts w:ascii="Times New Roman" w:hAnsi="Times New Roman"/>
        </w:rPr>
      </w:pPr>
      <w:r w:rsidRPr="003E3D72">
        <w:rPr>
          <w:rFonts w:ascii="Times New Roman" w:hAnsi="Times New Roman"/>
        </w:rPr>
        <w:t>Šie izsoles noteikumi nosaka kārtību, kādā rīkojama otrā mutiska nomas tiesību izsole investīciju objekta – Gulbenes novada pašvaldības nekustamajā īpašumā Lizuma pagastā ar nosaukumu “Pinkas”, kadastra numurs 5072 006 0138, izbūvējamās ražošanas/noliktavas ēkas daļas 1839,30 m</w:t>
      </w:r>
      <w:r w:rsidRPr="003E3D72">
        <w:rPr>
          <w:rFonts w:ascii="Times New Roman" w:hAnsi="Times New Roman"/>
          <w:vertAlign w:val="superscript"/>
        </w:rPr>
        <w:t>2</w:t>
      </w:r>
      <w:r w:rsidRPr="003E3D72">
        <w:rPr>
          <w:rFonts w:ascii="Times New Roman" w:hAnsi="Times New Roman"/>
        </w:rPr>
        <w:t xml:space="preserve"> platībā un 6558/30000 domājamo daļu no ēkai piesaistītās zemes vienības daļas 3,00 ha platībā, uz kuras izbūvējamas ar ēku neatdalāmi saistītās brauktuves un stāvvietas (bruģa laukums ar 18 </w:t>
      </w:r>
      <w:proofErr w:type="spellStart"/>
      <w:r w:rsidRPr="003E3D72">
        <w:rPr>
          <w:rFonts w:ascii="Times New Roman" w:hAnsi="Times New Roman"/>
        </w:rPr>
        <w:t>velonovietnēm</w:t>
      </w:r>
      <w:proofErr w:type="spellEnd"/>
      <w:r w:rsidRPr="003E3D72">
        <w:rPr>
          <w:rFonts w:ascii="Times New Roman" w:hAnsi="Times New Roman"/>
        </w:rPr>
        <w:t xml:space="preserve"> un 49 stāvvietām), nomnieka noteikšanai.</w:t>
      </w:r>
    </w:p>
    <w:p w14:paraId="362E4F3B" w14:textId="3DD16530" w:rsidR="00626279" w:rsidRPr="003E3D72" w:rsidRDefault="00626279">
      <w:pPr>
        <w:pStyle w:val="Sarakstarindkopa"/>
        <w:numPr>
          <w:ilvl w:val="1"/>
          <w:numId w:val="49"/>
        </w:numPr>
        <w:spacing w:line="259" w:lineRule="auto"/>
        <w:ind w:left="0" w:firstLine="567"/>
        <w:jc w:val="both"/>
        <w:rPr>
          <w:rFonts w:ascii="Times New Roman" w:hAnsi="Times New Roman"/>
        </w:rPr>
      </w:pPr>
      <w:r w:rsidRPr="003E3D72">
        <w:rPr>
          <w:rFonts w:ascii="Times New Roman" w:hAnsi="Times New Roman"/>
        </w:rPr>
        <w:t>Nomas tiesību izsoles iznomātājs ir Gulbenes novada pašvaldība, reģistrācijas Nr. 90009116327, juridiskā adrese: Ābeļu iela 2, Gulbene, Gulbenes novads, LV-4401 (turpmāk – Iznomātājs).</w:t>
      </w:r>
    </w:p>
    <w:p w14:paraId="29A25118" w14:textId="77777777" w:rsidR="00626279" w:rsidRPr="00626279" w:rsidRDefault="00626279">
      <w:pPr>
        <w:numPr>
          <w:ilvl w:val="1"/>
          <w:numId w:val="49"/>
        </w:numPr>
        <w:spacing w:after="160" w:line="259" w:lineRule="auto"/>
        <w:ind w:left="0" w:firstLine="567"/>
        <w:contextualSpacing/>
        <w:jc w:val="both"/>
        <w:rPr>
          <w:rFonts w:eastAsia="Calibri"/>
          <w:lang w:eastAsia="en-US"/>
        </w:rPr>
      </w:pPr>
      <w:r w:rsidRPr="00626279">
        <w:rPr>
          <w:rFonts w:eastAsia="Calibri"/>
          <w:lang w:eastAsia="en-US"/>
        </w:rPr>
        <w:t>Nomas tiesību izsoli organizē ar Gulbenes novada domes 2022.gada 27.oktobra lēmumu Nr. GND/2022/1058 “Par nekustamā īpašuma Lizuma pagastā ar nosaukumu “Pinkas”, kadastra numurs 5072 006 0138, ražošanas/noliktavas ēkas daļas 1839,30 m</w:t>
      </w:r>
      <w:r w:rsidRPr="00626279">
        <w:rPr>
          <w:rFonts w:eastAsia="Calibri"/>
          <w:vertAlign w:val="superscript"/>
          <w:lang w:eastAsia="en-US"/>
        </w:rPr>
        <w:t>2</w:t>
      </w:r>
      <w:r w:rsidRPr="00626279">
        <w:rPr>
          <w:rFonts w:eastAsia="Calibri"/>
          <w:lang w:eastAsia="en-US"/>
        </w:rPr>
        <w:t xml:space="preserve"> platībā un zemes vienības ar kadastra apzīmējumu 5072 006 0238 daļas otrās nomas tiesību izsoles rīkošanu” izveidota nomas tiesību izsoles komisija (turpmāk – Komisija) atbilstoši Ministru kabineta 2015.gada 10.novembra noteikumiem Nr.645 “</w:t>
      </w:r>
      <w:hyperlink r:id="rId119" w:tooltip="Atvērt MK noteikumus" w:history="1">
        <w:r w:rsidRPr="00626279">
          <w:rPr>
            <w:rFonts w:eastAsia="Calibri"/>
            <w:color w:val="0563C1"/>
            <w:u w:val="single"/>
            <w:lang w:eastAsia="en-US"/>
          </w:rPr>
          <w:t xml:space="preserve">Darbības programmas “Izaugsme un nodarbinātība” 5.6.2. specifiskā atbalsta mērķa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uzņēmējdarbības veicināšanai pašvaldībās” īstenošanas noteikumi</w:t>
        </w:r>
      </w:hyperlink>
      <w:r w:rsidRPr="00626279">
        <w:rPr>
          <w:rFonts w:eastAsia="Calibri"/>
          <w:lang w:eastAsia="en-US"/>
        </w:rPr>
        <w:t xml:space="preserve">” un projektu “Ražošanas un noliktavas ēkas ar biroja telpām izveide Lizumā” Nr. 5.6.2.0/21/I/004 (turpmāk – Projekts), ievērojot </w:t>
      </w:r>
      <w:r w:rsidRPr="00626279">
        <w:rPr>
          <w:lang w:eastAsia="en-US"/>
        </w:rPr>
        <w:t>Publiskas personas finanšu līdzekļu un mantas izšķērdēšanas novēršanas likumu,</w:t>
      </w:r>
      <w:r w:rsidRPr="00626279">
        <w:rPr>
          <w:rFonts w:eastAsia="Calibri"/>
          <w:lang w:eastAsia="en-US"/>
        </w:rPr>
        <w:t xml:space="preserve"> Ministru kabineta 2018.gada 20.februāra noteikumus Nr.97 “</w:t>
      </w:r>
      <w:hyperlink r:id="rId120" w:tooltip="Atvērt MK noteikumus" w:history="1">
        <w:r w:rsidRPr="00626279">
          <w:rPr>
            <w:rFonts w:eastAsia="Calibri"/>
            <w:color w:val="0563C1"/>
            <w:u w:val="single"/>
            <w:lang w:eastAsia="en-US"/>
          </w:rPr>
          <w:t>Publiskas personas mantas iznomāšanas noteikumi</w:t>
        </w:r>
      </w:hyperlink>
      <w:r w:rsidRPr="00626279">
        <w:rPr>
          <w:rFonts w:eastAsia="Calibri"/>
          <w:lang w:eastAsia="en-US"/>
        </w:rPr>
        <w:t>” un šos izsoles noteikumus.</w:t>
      </w:r>
    </w:p>
    <w:p w14:paraId="530DC435" w14:textId="77777777" w:rsidR="00626279" w:rsidRPr="00626279" w:rsidRDefault="00626279">
      <w:pPr>
        <w:numPr>
          <w:ilvl w:val="1"/>
          <w:numId w:val="49"/>
        </w:numPr>
        <w:spacing w:after="160" w:line="259" w:lineRule="auto"/>
        <w:ind w:left="0" w:firstLine="567"/>
        <w:contextualSpacing/>
        <w:jc w:val="both"/>
        <w:rPr>
          <w:rFonts w:eastAsia="Calibri"/>
          <w:lang w:eastAsia="en-US"/>
        </w:rPr>
      </w:pPr>
      <w:r w:rsidRPr="00626279">
        <w:rPr>
          <w:rFonts w:eastAsia="Calibri"/>
          <w:lang w:eastAsia="en-US"/>
        </w:rPr>
        <w:t xml:space="preserve">Izsoles sludinājums tiek publicēts Gulbenes novada pašvaldības tīmekļa vietnē </w:t>
      </w:r>
      <w:hyperlink r:id="rId121" w:history="1">
        <w:r w:rsidRPr="00626279">
          <w:rPr>
            <w:rFonts w:eastAsia="Calibri"/>
            <w:color w:val="0563C1"/>
            <w:u w:val="single"/>
            <w:lang w:eastAsia="en-US"/>
          </w:rPr>
          <w:t>www.gulbene.lv</w:t>
        </w:r>
      </w:hyperlink>
      <w:r w:rsidRPr="00626279">
        <w:rPr>
          <w:rFonts w:eastAsia="Calibri"/>
          <w:lang w:eastAsia="en-US"/>
        </w:rPr>
        <w:t xml:space="preserve"> sadaļā Izsoles (</w:t>
      </w:r>
      <w:hyperlink r:id="rId122"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522D11D3" w14:textId="77777777" w:rsidR="00626279" w:rsidRPr="00626279" w:rsidRDefault="00626279">
      <w:pPr>
        <w:numPr>
          <w:ilvl w:val="1"/>
          <w:numId w:val="49"/>
        </w:numPr>
        <w:spacing w:after="160" w:line="259" w:lineRule="auto"/>
        <w:ind w:left="0" w:firstLine="567"/>
        <w:contextualSpacing/>
        <w:jc w:val="both"/>
        <w:rPr>
          <w:rFonts w:eastAsia="Calibri"/>
          <w:lang w:eastAsia="en-US"/>
        </w:rPr>
      </w:pPr>
      <w:r w:rsidRPr="00626279">
        <w:rPr>
          <w:rFonts w:eastAsia="Calibri"/>
          <w:lang w:eastAsia="en-US"/>
        </w:rPr>
        <w:t>Ar izsoles noteikumiem un nomas līguma projektu interesenti var iepazīties:</w:t>
      </w:r>
    </w:p>
    <w:p w14:paraId="2611AD10" w14:textId="77777777" w:rsidR="00626279" w:rsidRPr="00626279" w:rsidRDefault="00626279">
      <w:pPr>
        <w:numPr>
          <w:ilvl w:val="2"/>
          <w:numId w:val="49"/>
        </w:numPr>
        <w:spacing w:after="160" w:line="259" w:lineRule="auto"/>
        <w:ind w:left="0" w:firstLine="567"/>
        <w:contextualSpacing/>
        <w:jc w:val="both"/>
        <w:rPr>
          <w:rFonts w:eastAsia="Calibri"/>
          <w:lang w:eastAsia="en-US"/>
        </w:rPr>
      </w:pPr>
      <w:r w:rsidRPr="00626279">
        <w:rPr>
          <w:rFonts w:eastAsia="Calibri"/>
          <w:lang w:eastAsia="en-US"/>
        </w:rPr>
        <w:t>Gulbenes novada Valsts un pašvaldības vienotajā klientu apkalpošanas centrā, Ābeļu ielā 2, Gulbenē, Gulbenes novadā;</w:t>
      </w:r>
    </w:p>
    <w:p w14:paraId="0F28F763" w14:textId="77777777" w:rsidR="00626279" w:rsidRPr="00626279" w:rsidRDefault="00626279">
      <w:pPr>
        <w:numPr>
          <w:ilvl w:val="2"/>
          <w:numId w:val="49"/>
        </w:numPr>
        <w:spacing w:after="160" w:line="259" w:lineRule="auto"/>
        <w:ind w:left="0" w:firstLine="567"/>
        <w:contextualSpacing/>
        <w:jc w:val="both"/>
        <w:rPr>
          <w:rFonts w:eastAsia="Calibri"/>
          <w:lang w:eastAsia="en-US"/>
        </w:rPr>
      </w:pPr>
      <w:r w:rsidRPr="00626279">
        <w:rPr>
          <w:rFonts w:eastAsia="Calibri"/>
          <w:lang w:eastAsia="en-US"/>
        </w:rPr>
        <w:lastRenderedPageBreak/>
        <w:t>Gulbenes novada pašvaldības tīmekļa vietnē http://gulbene.lv sadaļā Izsoles (</w:t>
      </w:r>
      <w:hyperlink r:id="rId123"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31A749C3" w14:textId="77777777" w:rsidR="00626279" w:rsidRPr="00626279" w:rsidRDefault="00626279">
      <w:pPr>
        <w:numPr>
          <w:ilvl w:val="1"/>
          <w:numId w:val="49"/>
        </w:numPr>
        <w:tabs>
          <w:tab w:val="left" w:pos="567"/>
        </w:tabs>
        <w:spacing w:after="160" w:line="259" w:lineRule="auto"/>
        <w:ind w:left="0" w:firstLine="567"/>
        <w:contextualSpacing/>
        <w:jc w:val="both"/>
        <w:rPr>
          <w:rFonts w:eastAsia="Calibri"/>
          <w:lang w:eastAsia="en-US"/>
        </w:rPr>
      </w:pPr>
      <w:r w:rsidRPr="00626279">
        <w:rPr>
          <w:rFonts w:eastAsia="Calibri"/>
          <w:lang w:eastAsia="en-US"/>
        </w:rPr>
        <w:t>Starp nomas tiesību izsoles dalībniekiem aizliegta vienošanās, kas varētu ietekmēt nomas tiesību izsoles rezultātu un gaitu.</w:t>
      </w:r>
    </w:p>
    <w:p w14:paraId="79C58B8A" w14:textId="77777777" w:rsidR="00626279" w:rsidRPr="00626279" w:rsidRDefault="00626279" w:rsidP="003E3D72">
      <w:pPr>
        <w:ind w:firstLine="567"/>
        <w:contextualSpacing/>
        <w:jc w:val="both"/>
        <w:rPr>
          <w:rFonts w:eastAsia="Calibri"/>
          <w:lang w:eastAsia="en-US"/>
        </w:rPr>
      </w:pPr>
    </w:p>
    <w:p w14:paraId="2A8714D6" w14:textId="77777777" w:rsidR="00626279" w:rsidRPr="00626279" w:rsidRDefault="00626279">
      <w:pPr>
        <w:numPr>
          <w:ilvl w:val="0"/>
          <w:numId w:val="49"/>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objekts</w:t>
      </w:r>
    </w:p>
    <w:p w14:paraId="1B371835" w14:textId="77777777" w:rsidR="00626279" w:rsidRPr="00626279" w:rsidRDefault="00626279" w:rsidP="00626279">
      <w:pPr>
        <w:contextualSpacing/>
        <w:rPr>
          <w:rFonts w:eastAsia="Calibri"/>
          <w:b/>
          <w:lang w:eastAsia="en-US"/>
        </w:rPr>
      </w:pPr>
    </w:p>
    <w:p w14:paraId="2BA86127"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Nomas objektu veido:</w:t>
      </w:r>
    </w:p>
    <w:p w14:paraId="75A3DBF9"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pašvaldības nekustamajā īpašumā Lizuma pagastā ar nosaukumu “Pinkas”, kadastra numurs 5072 006 0138, izbūvējamā ražošanas/noliktavas ēkas daļa 1839,30 m</w:t>
      </w:r>
      <w:r w:rsidRPr="00626279">
        <w:rPr>
          <w:rFonts w:eastAsia="Calibri"/>
          <w:vertAlign w:val="superscript"/>
          <w:lang w:eastAsia="en-US"/>
        </w:rPr>
        <w:t>2</w:t>
      </w:r>
      <w:r w:rsidRPr="00626279">
        <w:rPr>
          <w:rFonts w:eastAsia="Calibri"/>
          <w:lang w:eastAsia="en-US"/>
        </w:rPr>
        <w:t xml:space="preserve"> platībā, tai skaitā biroja/atpūtas telpas un palīgtelpas (turpmāk – Ēka);</w:t>
      </w:r>
    </w:p>
    <w:p w14:paraId="2A3AD240"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libri"/>
          <w:lang w:eastAsia="en-US"/>
        </w:rPr>
        <w:t>velonovietnēm</w:t>
      </w:r>
      <w:proofErr w:type="spellEnd"/>
      <w:r w:rsidRPr="00626279">
        <w:rPr>
          <w:rFonts w:eastAsia="Calibri"/>
          <w:lang w:eastAsia="en-US"/>
        </w:rPr>
        <w:t xml:space="preserve"> un 49 stāvvietām) un teritorijas nožogojums (turpmāk – Inženierbūves);</w:t>
      </w:r>
    </w:p>
    <w:p w14:paraId="2DA09F38"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Ēkai un Inženierbūvēm piesaistītās zemes vienības, kadastra apzīmējums 5072 006 0238, daļas 3,00 ha platībā 6558/30000 domājamā daļa (turpmāk – Zemesgabals),</w:t>
      </w:r>
    </w:p>
    <w:p w14:paraId="0608E324" w14:textId="77777777" w:rsidR="00626279" w:rsidRPr="00626279" w:rsidRDefault="00626279" w:rsidP="00626279">
      <w:pPr>
        <w:tabs>
          <w:tab w:val="left" w:pos="1276"/>
        </w:tabs>
        <w:contextualSpacing/>
        <w:jc w:val="both"/>
        <w:rPr>
          <w:rFonts w:eastAsia="Calibri"/>
          <w:lang w:eastAsia="en-US"/>
        </w:rPr>
      </w:pPr>
      <w:r w:rsidRPr="00626279">
        <w:rPr>
          <w:rFonts w:eastAsia="Calibri"/>
          <w:lang w:eastAsia="en-US"/>
        </w:rPr>
        <w:t xml:space="preserve">turpmāk viss kopā saukts – Nomas objekts. </w:t>
      </w:r>
    </w:p>
    <w:p w14:paraId="1DFE8D9C"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98B4F9F"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color w:val="000000"/>
          <w:lang w:eastAsia="en-US"/>
        </w:rPr>
        <w:t xml:space="preserve">Nomas </w:t>
      </w:r>
      <w:r w:rsidRPr="00626279">
        <w:rPr>
          <w:rFonts w:eastAsia="Calibri"/>
          <w:lang w:eastAsia="en-US"/>
        </w:rPr>
        <w:t xml:space="preserve">objekts saskaņā ar Gulbenes novada pašvaldības teritorijas plānojumu atrodas Rūpnieciskās apbūves teritorijā (R), galvenais Ēkas lietošanas veids – Noliktavas, rezervuāri, bunkuri un </w:t>
      </w:r>
      <w:proofErr w:type="spellStart"/>
      <w:r w:rsidRPr="00626279">
        <w:rPr>
          <w:rFonts w:eastAsia="Calibri"/>
          <w:lang w:eastAsia="en-US"/>
        </w:rPr>
        <w:t>silosi</w:t>
      </w:r>
      <w:proofErr w:type="spellEnd"/>
      <w:r w:rsidRPr="00626279">
        <w:rPr>
          <w:rFonts w:eastAsia="Calibri"/>
          <w:lang w:eastAsia="en-US"/>
        </w:rPr>
        <w:t xml:space="preserve"> (kods 1252).</w:t>
      </w:r>
    </w:p>
    <w:p w14:paraId="007A5837"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objekts tiek izbūvēts atbilstoši SIA “VVV </w:t>
      </w:r>
      <w:proofErr w:type="spellStart"/>
      <w:r w:rsidRPr="00626279">
        <w:rPr>
          <w:rFonts w:eastAsia="Calibri"/>
          <w:lang w:eastAsia="en-US"/>
        </w:rPr>
        <w:t>Architecture</w:t>
      </w:r>
      <w:proofErr w:type="spellEnd"/>
      <w:r w:rsidRPr="00626279">
        <w:rPr>
          <w:rFonts w:eastAsia="Calibri"/>
          <w:lang w:eastAsia="en-US"/>
        </w:rPr>
        <w:t xml:space="preserve">”, </w:t>
      </w:r>
      <w:proofErr w:type="spellStart"/>
      <w:r w:rsidRPr="00626279">
        <w:rPr>
          <w:rFonts w:eastAsia="Calibri"/>
          <w:lang w:eastAsia="en-US"/>
        </w:rPr>
        <w:t>reģ</w:t>
      </w:r>
      <w:proofErr w:type="spellEnd"/>
      <w:r w:rsidRPr="00626279">
        <w:rPr>
          <w:rFonts w:eastAsia="Calibri"/>
          <w:lang w:eastAsia="en-US"/>
        </w:rPr>
        <w:t xml:space="preserve">. Nr. 40203048069 (Būvkomersanta reģistrācijas Nr. 13688), izstrādātajam būvprojektam “Noliktavas ēkas ar biroja telpām būvniecība Lizumā”. </w:t>
      </w:r>
    </w:p>
    <w:p w14:paraId="7096D419"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reģenerējot degradētās teritorijas atbilstoši pašvaldību integrētajām attīstības programmām” ietvaros.</w:t>
      </w:r>
    </w:p>
    <w:p w14:paraId="6553C408"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būvniecība ir būvdarbu stadijā. Nomas objekta būvdarbi tiek veikti, pamatojoties uz Gulbenes novada būvvaldes 2020.gada 31.jūlijā izsniegtu būvatļauju Nr.BIS-BV-4.1-2020-5031. Plānotais Nomas objekta nodošanas ekspluatācijā termiņš ir 2022.gada ceturtais ceturksnis. </w:t>
      </w:r>
    </w:p>
    <w:p w14:paraId="59946383"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objektam tiks nodrošināta (izbūvētas </w:t>
      </w:r>
      <w:proofErr w:type="spellStart"/>
      <w:r w:rsidRPr="00626279">
        <w:rPr>
          <w:rFonts w:eastAsia="Calibri"/>
          <w:lang w:eastAsia="en-US"/>
        </w:rPr>
        <w:t>inženiersistēmas</w:t>
      </w:r>
      <w:proofErr w:type="spellEnd"/>
      <w:r w:rsidRPr="00626279">
        <w:rPr>
          <w:rFonts w:eastAsia="Calibri"/>
          <w:lang w:eastAsia="en-US"/>
        </w:rPr>
        <w:t>):</w:t>
      </w:r>
    </w:p>
    <w:p w14:paraId="2CBA750E"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ūdensapgāde – artēziskais urbums;</w:t>
      </w:r>
    </w:p>
    <w:p w14:paraId="0829531C"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kanalizācija – vietējā centralizētā;</w:t>
      </w:r>
    </w:p>
    <w:p w14:paraId="3466156A"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elektroapgāde – </w:t>
      </w:r>
      <w:proofErr w:type="spellStart"/>
      <w:r w:rsidRPr="00626279">
        <w:rPr>
          <w:rFonts w:eastAsia="Calibri"/>
          <w:lang w:eastAsia="en-US"/>
        </w:rPr>
        <w:t>pieslēgums</w:t>
      </w:r>
      <w:proofErr w:type="spellEnd"/>
      <w:r w:rsidRPr="00626279">
        <w:rPr>
          <w:rFonts w:eastAsia="Calibri"/>
          <w:lang w:eastAsia="en-US"/>
        </w:rPr>
        <w:t xml:space="preserve"> pie transformatora;</w:t>
      </w:r>
    </w:p>
    <w:p w14:paraId="4B505ED8"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siltumapgāde – centralizēta;</w:t>
      </w:r>
    </w:p>
    <w:p w14:paraId="65536E6A"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ventilācija – dabīgā;</w:t>
      </w:r>
    </w:p>
    <w:p w14:paraId="4CBFD291"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lietus kanalizācijas sistēma.</w:t>
      </w:r>
    </w:p>
    <w:p w14:paraId="75FDDA64"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Ēkas un inženierbūvju platība var mainīties, ja tiek reģistrēti vai aktualizēti Ēkas un inženierbūvju kadastra dati pēc Ēkas un Inženierbūvju vai to daļas kadastrālās uzmērīšanas.</w:t>
      </w:r>
    </w:p>
    <w:p w14:paraId="26B026BD"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tiesību pretendenti, no izsoles sludinājuma publicēšanas dienas Gulbenes novada pašvaldības tīmekļa vietnē </w:t>
      </w:r>
      <w:hyperlink r:id="rId124" w:history="1">
        <w:r w:rsidRPr="00626279">
          <w:rPr>
            <w:rFonts w:eastAsia="Calibri"/>
            <w:color w:val="0563C1"/>
            <w:u w:val="single"/>
            <w:lang w:eastAsia="en-US"/>
          </w:rPr>
          <w:t>www.gulbene.lv</w:t>
        </w:r>
      </w:hyperlink>
      <w:r w:rsidRPr="00626279">
        <w:rPr>
          <w:rFonts w:eastAsia="Calibri"/>
          <w:color w:val="000000"/>
          <w:lang w:eastAsia="en-US"/>
        </w:rPr>
        <w:t xml:space="preserve"> līdz </w:t>
      </w:r>
      <w:r w:rsidRPr="00626279">
        <w:rPr>
          <w:rFonts w:eastAsia="Calibri"/>
          <w:b/>
          <w:lang w:eastAsia="en-US"/>
        </w:rPr>
        <w:t>2022.gada 17.novembrim</w:t>
      </w:r>
      <w:r w:rsidRPr="00626279">
        <w:rPr>
          <w:rFonts w:eastAsia="Calibri"/>
          <w:lang w:eastAsia="en-US"/>
        </w:rPr>
        <w:t xml:space="preserve">, ir tiesīgi iepazīties ar Nomas objektu dabā, kā arī ar būvniecības procesā esošā Nomas objekta būvatļauju un būvprojektu, vismaz divas darba dienas iepriekš, piesakoties un saskaņojot to </w:t>
      </w:r>
      <w:r w:rsidRPr="00626279">
        <w:rPr>
          <w:rFonts w:eastAsia="Calibri"/>
          <w:lang w:eastAsia="en-US"/>
        </w:rPr>
        <w:lastRenderedPageBreak/>
        <w:t xml:space="preserve">ar Gulbenes novada domes priekšsēdētāja padomnieku attīstības, projektu un būvniecības jautājumos Jāni </w:t>
      </w:r>
      <w:proofErr w:type="spellStart"/>
      <w:r w:rsidRPr="00626279">
        <w:rPr>
          <w:rFonts w:eastAsia="Calibri"/>
          <w:lang w:eastAsia="en-US"/>
        </w:rPr>
        <w:t>Barinski</w:t>
      </w:r>
      <w:proofErr w:type="spellEnd"/>
      <w:r w:rsidRPr="00626279">
        <w:rPr>
          <w:rFonts w:eastAsia="Calibri"/>
          <w:lang w:eastAsia="en-US"/>
        </w:rPr>
        <w:t>, e-pasts: janis.barinskis@gulbene.lv, tālrunis 26467459.</w:t>
      </w:r>
    </w:p>
    <w:p w14:paraId="4ECAF69A" w14:textId="77777777" w:rsidR="00626279" w:rsidRPr="00626279" w:rsidRDefault="00626279" w:rsidP="00626279">
      <w:pPr>
        <w:tabs>
          <w:tab w:val="left" w:pos="567"/>
        </w:tabs>
        <w:contextualSpacing/>
        <w:jc w:val="both"/>
        <w:rPr>
          <w:rFonts w:eastAsia="Calibri"/>
          <w:lang w:eastAsia="en-US"/>
        </w:rPr>
      </w:pPr>
    </w:p>
    <w:p w14:paraId="5B6358E5" w14:textId="77777777" w:rsidR="00626279" w:rsidRPr="00626279" w:rsidRDefault="00626279">
      <w:pPr>
        <w:numPr>
          <w:ilvl w:val="0"/>
          <w:numId w:val="49"/>
        </w:numPr>
        <w:tabs>
          <w:tab w:val="left" w:pos="426"/>
        </w:tabs>
        <w:spacing w:after="160" w:line="259" w:lineRule="auto"/>
        <w:ind w:left="426" w:hanging="426"/>
        <w:contextualSpacing/>
        <w:jc w:val="center"/>
        <w:rPr>
          <w:rFonts w:eastAsia="Calibri"/>
          <w:b/>
          <w:lang w:eastAsia="en-US"/>
        </w:rPr>
      </w:pPr>
      <w:r w:rsidRPr="00626279">
        <w:rPr>
          <w:rFonts w:eastAsia="Calibri"/>
          <w:b/>
          <w:lang w:eastAsia="en-US"/>
        </w:rPr>
        <w:t>Nomas īpašie nosacījumi</w:t>
      </w:r>
    </w:p>
    <w:p w14:paraId="0D563910" w14:textId="77777777" w:rsidR="00626279" w:rsidRPr="00626279" w:rsidRDefault="00626279" w:rsidP="00626279">
      <w:pPr>
        <w:tabs>
          <w:tab w:val="left" w:pos="426"/>
        </w:tabs>
        <w:contextualSpacing/>
        <w:rPr>
          <w:rFonts w:eastAsia="Calibri"/>
          <w:b/>
          <w:lang w:eastAsia="en-US"/>
        </w:rPr>
      </w:pPr>
    </w:p>
    <w:p w14:paraId="3FD7D58E"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56289202"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26279">
        <w:rPr>
          <w:lang w:eastAsia="en-US"/>
        </w:rPr>
        <w:t xml:space="preserve">50,00 EUR (piecdesmit </w:t>
      </w:r>
      <w:proofErr w:type="spellStart"/>
      <w:r w:rsidRPr="00626279">
        <w:rPr>
          <w:i/>
          <w:lang w:eastAsia="en-US"/>
        </w:rPr>
        <w:t>euro</w:t>
      </w:r>
      <w:proofErr w:type="spellEnd"/>
      <w:r w:rsidRPr="00626279">
        <w:rPr>
          <w:lang w:eastAsia="en-US"/>
        </w:rPr>
        <w:t xml:space="preserve">) apmērā bez pievienotās vērtības nodokļa. </w:t>
      </w:r>
      <w:r w:rsidRPr="00626279">
        <w:rPr>
          <w:rFonts w:eastAsia="Calibri"/>
          <w:lang w:eastAsia="en-US"/>
        </w:rPr>
        <w:t xml:space="preserve"> </w:t>
      </w:r>
    </w:p>
    <w:p w14:paraId="6D76465E"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ietvaros. </w:t>
      </w:r>
    </w:p>
    <w:p w14:paraId="6D7676B6"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izsoles pieteikumā paredzētās komercdarbības veikšanai, kas nedrīkst būt saistīta ar šādām tautsaimniecības nozarēm (atbilstoši </w:t>
      </w:r>
      <w:hyperlink r:id="rId125" w:tooltip="Atvērt Regulu" w:history="1">
        <w:r w:rsidRPr="00626279">
          <w:rPr>
            <w:rFonts w:eastAsia="Calibri"/>
            <w:color w:val="0563C1"/>
            <w:u w:val="single"/>
            <w:lang w:eastAsia="en-US"/>
          </w:rPr>
          <w:t>Eiropas Parlamenta un Padomes 2006. gada 20. decembra Regulai (EK) Nr. 1893/2006</w:t>
        </w:r>
      </w:hyperlink>
      <w:r w:rsidRPr="00626279">
        <w:rPr>
          <w:rFonts w:eastAsia="Calibri"/>
          <w:lang w:eastAsia="en-US"/>
        </w:rPr>
        <w:t xml:space="preserve">, ar ko izveido NACE 2. </w:t>
      </w:r>
      <w:proofErr w:type="spellStart"/>
      <w:r w:rsidRPr="00626279">
        <w:rPr>
          <w:rFonts w:eastAsia="Calibri"/>
          <w:lang w:eastAsia="en-US"/>
        </w:rPr>
        <w:t>red</w:t>
      </w:r>
      <w:proofErr w:type="spellEnd"/>
      <w:r w:rsidRPr="00626279">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74B519FA"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elektroenerģija, gāzes apgāde, siltumapgāde, izņemot gaisa kondicionēšanu (NACE kods: D); </w:t>
      </w:r>
    </w:p>
    <w:p w14:paraId="62B28162"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ūdensapgāde, kā arī notekūdeņu, atkritumu apsaimniekošana un sanācija, izņemot otrreizējo pārstrādi (NACE kods: E);</w:t>
      </w:r>
    </w:p>
    <w:p w14:paraId="751A664A"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vairumtirdzniecība un mazumtirdzniecība, izņemot automobiļu un motociklu remontu (NACE kods: G);</w:t>
      </w:r>
    </w:p>
    <w:p w14:paraId="10D30EFC"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finanšu un apdrošināšanas darbības (NACE kods: K);</w:t>
      </w:r>
    </w:p>
    <w:p w14:paraId="0BF294D2"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operācijas ar nekustamo īpašumu (NACE kods: L); </w:t>
      </w:r>
    </w:p>
    <w:p w14:paraId="7443E366"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valsts pārvalde un aizsardzība, obligātā sociālā apdrošināšana (NACE kods: O);</w:t>
      </w:r>
    </w:p>
    <w:p w14:paraId="6B77B936"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azartspēles un derības (NACE kods: R92); </w:t>
      </w:r>
    </w:p>
    <w:p w14:paraId="6B0941E1"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tabakas audzēšana (NACE kods: A01.15) un tabakas izstrādājumu ražošana (NACE kods: C12); </w:t>
      </w:r>
    </w:p>
    <w:p w14:paraId="5D3138EA"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446163AA"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Nomniekam patstāvīgi jāsaņem visi nepieciešamie saskaņojumi, atļaujas, citi dokumenti, ja tādi nepieciešami, lai Nomas objektu izmantotu Nomas līgumā norādītajam mērķim.</w:t>
      </w:r>
    </w:p>
    <w:p w14:paraId="673957D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patstāvīgi par saviem līdzekļiem jāveic Ēkas pielāgošana, tai skaitā arī papildus iekšējo inženierkomunikāciju un cita veida </w:t>
      </w:r>
      <w:proofErr w:type="spellStart"/>
      <w:r w:rsidRPr="00626279">
        <w:rPr>
          <w:rFonts w:eastAsia="Calibri"/>
          <w:lang w:eastAsia="en-US"/>
        </w:rPr>
        <w:t>inženiersistēmu</w:t>
      </w:r>
      <w:proofErr w:type="spellEnd"/>
      <w:r w:rsidRPr="00626279">
        <w:rPr>
          <w:rFonts w:eastAsia="Calibri"/>
          <w:lang w:eastAsia="en-US"/>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1DEC6A5E"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11B94AA7"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veikt investīcijas savos nemateriālajos ieguldījumos un pamatlīdzekļos ne mazāk kā 3 617 616,00 EUR (trīs miljoni seši simti septiņpadsmit tūkstoši seši simti sešpadsmit </w:t>
      </w:r>
      <w:proofErr w:type="spellStart"/>
      <w:r w:rsidRPr="00626279">
        <w:rPr>
          <w:rFonts w:eastAsia="Calibri"/>
          <w:i/>
          <w:lang w:eastAsia="en-US"/>
        </w:rPr>
        <w:t>euro</w:t>
      </w:r>
      <w:proofErr w:type="spellEnd"/>
      <w:r w:rsidRPr="00626279">
        <w:rPr>
          <w:rFonts w:eastAsia="Calibri"/>
          <w:lang w:eastAsia="en-US"/>
        </w:rPr>
        <w:t xml:space="preserve"> nulle centi). Investīcijas var tikt attiecinātas arī tad, ja tās ir veiktas </w:t>
      </w:r>
      <w:r w:rsidRPr="00626279">
        <w:rPr>
          <w:rFonts w:eastAsia="Calibri"/>
          <w:lang w:eastAsia="en-US"/>
        </w:rPr>
        <w:lastRenderedPageBreak/>
        <w:t>pirms nomas līguma slēgšanas, bet ne agrāk kā 2019.gadā, ārpus Nomas objekta nekustamajā īpašumā, kas robežojas ar Projekta īstenošanas vietu, un šis nekustamais īpašums ir nepieciešams Nomnieka saimnieciskās darbības veikšanai;</w:t>
      </w:r>
    </w:p>
    <w:p w14:paraId="0C71AC7B"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izveidot ne mazāk kā 21 (divdesmit vienu) jaunu darba vietu.</w:t>
      </w:r>
      <w:r w:rsidRPr="00626279">
        <w:rPr>
          <w:rFonts w:eastAsia="Calibri"/>
          <w:lang w:eastAsia="en-US"/>
        </w:rPr>
        <w:tab/>
      </w:r>
    </w:p>
    <w:p w14:paraId="7FF2ACE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lang w:eastAsia="en-US"/>
        </w:rPr>
        <w:t>revitalizācija</w:t>
      </w:r>
      <w:proofErr w:type="spellEnd"/>
      <w:r w:rsidRPr="00626279">
        <w:rPr>
          <w:rFonts w:eastAsia="Calibri"/>
          <w:lang w:eastAsia="en-US"/>
        </w:rPr>
        <w:t xml:space="preserve"> uzņēmējdarbības veicināšanai pašvaldībās” īstenošanas noteikumi” </w:t>
      </w:r>
      <w:hyperlink r:id="rId126" w:anchor="p10" w:tooltip="Atvert tiesību normu" w:history="1">
        <w:r w:rsidRPr="00626279">
          <w:rPr>
            <w:rFonts w:eastAsia="Calibri"/>
            <w:color w:val="0563C1"/>
            <w:lang w:eastAsia="en-US"/>
          </w:rPr>
          <w:t>10</w:t>
        </w:r>
      </w:hyperlink>
      <w:r w:rsidRPr="00626279">
        <w:rPr>
          <w:rFonts w:eastAsia="Calibri"/>
          <w:lang w:eastAsia="en-US"/>
        </w:rPr>
        <w:t xml:space="preserve">. un </w:t>
      </w:r>
      <w:hyperlink r:id="rId127" w:anchor="p10_1" w:tooltip="Atvērt tiesību normu" w:history="1">
        <w:r w:rsidRPr="00626279">
          <w:rPr>
            <w:rFonts w:eastAsia="Calibri"/>
            <w:color w:val="0563C1"/>
            <w:lang w:eastAsia="en-US"/>
          </w:rPr>
          <w:t>10.</w:t>
        </w:r>
        <w:r w:rsidRPr="00626279">
          <w:rPr>
            <w:rFonts w:eastAsia="Calibri"/>
            <w:color w:val="0563C1"/>
            <w:vertAlign w:val="superscript"/>
            <w:lang w:eastAsia="en-US"/>
          </w:rPr>
          <w:t>1</w:t>
        </w:r>
      </w:hyperlink>
      <w:r w:rsidRPr="00626279">
        <w:rPr>
          <w:rFonts w:eastAsia="Calibri"/>
          <w:lang w:eastAsia="en-US"/>
        </w:rPr>
        <w:t xml:space="preserve"> punktam. Par šo izsoles noteikumu 3.7.punktā norādītajiem sasniedzamajiem rādītājiem Nomniekam ir pienākums  informēt Iznomātāju.</w:t>
      </w:r>
    </w:p>
    <w:p w14:paraId="1BE0A317"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13DD7C9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netiek piešķirta apbūves tiesība. </w:t>
      </w:r>
    </w:p>
    <w:p w14:paraId="3301F238" w14:textId="77777777" w:rsidR="00626279" w:rsidRPr="00626279" w:rsidRDefault="00626279" w:rsidP="00626279">
      <w:pPr>
        <w:tabs>
          <w:tab w:val="left" w:pos="567"/>
        </w:tabs>
        <w:contextualSpacing/>
        <w:jc w:val="both"/>
        <w:rPr>
          <w:rFonts w:eastAsia="Calibri"/>
          <w:lang w:eastAsia="en-US"/>
        </w:rPr>
      </w:pPr>
    </w:p>
    <w:p w14:paraId="6CB612C0" w14:textId="0FE0FD96" w:rsidR="00626279" w:rsidRPr="00C912BB" w:rsidRDefault="00626279" w:rsidP="00C912BB">
      <w:pPr>
        <w:numPr>
          <w:ilvl w:val="0"/>
          <w:numId w:val="49"/>
        </w:numPr>
        <w:tabs>
          <w:tab w:val="left" w:pos="284"/>
        </w:tabs>
        <w:spacing w:after="160" w:line="259" w:lineRule="auto"/>
        <w:ind w:left="284" w:hanging="284"/>
        <w:contextualSpacing/>
        <w:jc w:val="center"/>
        <w:rPr>
          <w:rFonts w:eastAsia="Calibri"/>
          <w:b/>
          <w:lang w:eastAsia="en-US"/>
        </w:rPr>
      </w:pPr>
      <w:r w:rsidRPr="00C912BB">
        <w:rPr>
          <w:rFonts w:eastAsia="Calibri"/>
          <w:b/>
          <w:lang w:eastAsia="en-US"/>
        </w:rPr>
        <w:t>Izsoles veids, vieta, datums un laiks</w:t>
      </w:r>
    </w:p>
    <w:p w14:paraId="1FFA49BC" w14:textId="77777777" w:rsidR="00626279" w:rsidRPr="00626279" w:rsidRDefault="00626279" w:rsidP="00626279">
      <w:pPr>
        <w:rPr>
          <w:rFonts w:eastAsia="Calibri"/>
          <w:b/>
          <w:lang w:eastAsia="en-US"/>
        </w:rPr>
      </w:pPr>
    </w:p>
    <w:p w14:paraId="5FEB800B" w14:textId="678D5B47" w:rsidR="00626279" w:rsidRPr="003E3D72" w:rsidRDefault="00626279">
      <w:pPr>
        <w:pStyle w:val="Sarakstarindkopa"/>
        <w:numPr>
          <w:ilvl w:val="1"/>
          <w:numId w:val="49"/>
        </w:numPr>
        <w:tabs>
          <w:tab w:val="left" w:pos="567"/>
        </w:tabs>
        <w:spacing w:line="259" w:lineRule="auto"/>
        <w:jc w:val="both"/>
        <w:rPr>
          <w:rFonts w:ascii="Times New Roman" w:hAnsi="Times New Roman"/>
          <w:sz w:val="24"/>
          <w:szCs w:val="24"/>
        </w:rPr>
      </w:pPr>
      <w:r w:rsidRPr="003E3D72">
        <w:rPr>
          <w:rFonts w:ascii="Times New Roman" w:hAnsi="Times New Roman"/>
          <w:sz w:val="24"/>
          <w:szCs w:val="24"/>
        </w:rPr>
        <w:t>Izsoles veids: mutiska izsole ar augšupejošu soli.</w:t>
      </w:r>
    </w:p>
    <w:p w14:paraId="689C2286"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notiek </w:t>
      </w:r>
      <w:r w:rsidRPr="00626279">
        <w:rPr>
          <w:rFonts w:eastAsia="Calibri"/>
          <w:b/>
          <w:lang w:eastAsia="en-US"/>
        </w:rPr>
        <w:t>2022.gada 23.novembrī plkst. 11.00</w:t>
      </w:r>
      <w:r w:rsidRPr="00626279">
        <w:rPr>
          <w:rFonts w:eastAsia="Calibri"/>
          <w:lang w:eastAsia="en-US"/>
        </w:rPr>
        <w:t>, Gulbenes novada pašvaldības administrācijas ēkā, Ābeļu ielā 2, Gulbenē, Gulbenes novadā, 3.stāva zālē.</w:t>
      </w:r>
    </w:p>
    <w:p w14:paraId="48E56A89" w14:textId="77777777" w:rsidR="00626279" w:rsidRPr="00626279" w:rsidRDefault="00626279" w:rsidP="00626279">
      <w:pPr>
        <w:jc w:val="both"/>
        <w:rPr>
          <w:rFonts w:eastAsia="Calibri"/>
          <w:lang w:eastAsia="en-US"/>
        </w:rPr>
      </w:pPr>
    </w:p>
    <w:p w14:paraId="2434ED47" w14:textId="77777777" w:rsidR="00626279" w:rsidRPr="00626279" w:rsidRDefault="00626279">
      <w:pPr>
        <w:numPr>
          <w:ilvl w:val="0"/>
          <w:numId w:val="49"/>
        </w:numPr>
        <w:tabs>
          <w:tab w:val="left" w:pos="284"/>
        </w:tabs>
        <w:spacing w:after="160" w:line="259" w:lineRule="auto"/>
        <w:ind w:left="284" w:hanging="284"/>
        <w:contextualSpacing/>
        <w:jc w:val="center"/>
        <w:rPr>
          <w:rFonts w:eastAsia="Calibri"/>
          <w:lang w:eastAsia="en-US"/>
        </w:rPr>
      </w:pPr>
      <w:r w:rsidRPr="00626279">
        <w:rPr>
          <w:rFonts w:eastAsia="Calibri"/>
          <w:b/>
          <w:lang w:eastAsia="en-US"/>
        </w:rPr>
        <w:t>Izsoles dalībnieki</w:t>
      </w:r>
    </w:p>
    <w:p w14:paraId="1D7F78AA" w14:textId="77777777" w:rsidR="00626279" w:rsidRPr="00626279" w:rsidRDefault="00626279" w:rsidP="00626279">
      <w:pPr>
        <w:tabs>
          <w:tab w:val="left" w:pos="284"/>
        </w:tabs>
        <w:contextualSpacing/>
        <w:rPr>
          <w:rFonts w:eastAsia="Calibri"/>
          <w:lang w:eastAsia="en-US"/>
        </w:rPr>
      </w:pPr>
    </w:p>
    <w:p w14:paraId="3E44CA41" w14:textId="48881660" w:rsidR="00626279" w:rsidRPr="003E3D72" w:rsidRDefault="00626279">
      <w:pPr>
        <w:pStyle w:val="Sarakstarindkopa"/>
        <w:numPr>
          <w:ilvl w:val="1"/>
          <w:numId w:val="49"/>
        </w:numPr>
        <w:tabs>
          <w:tab w:val="left" w:pos="567"/>
        </w:tabs>
        <w:spacing w:line="259" w:lineRule="auto"/>
        <w:ind w:left="0" w:firstLine="567"/>
        <w:jc w:val="both"/>
        <w:rPr>
          <w:rFonts w:ascii="Times New Roman" w:hAnsi="Times New Roman"/>
          <w:sz w:val="24"/>
          <w:szCs w:val="24"/>
        </w:rPr>
      </w:pPr>
      <w:r w:rsidRPr="003E3D72">
        <w:rPr>
          <w:rFonts w:ascii="Times New Roman" w:hAnsi="Times New Roman"/>
          <w:sz w:val="24"/>
          <w:szCs w:val="24"/>
        </w:rPr>
        <w:t xml:space="preserve">Par izsoles dalībnieku var kļūt komercsabiedrība atbilstoši </w:t>
      </w:r>
      <w:hyperlink r:id="rId128" w:tooltip="Atvērt Regulu" w:history="1">
        <w:r w:rsidRPr="003E3D72">
          <w:rPr>
            <w:rFonts w:ascii="Times New Roman" w:hAnsi="Times New Roman"/>
            <w:color w:val="0563C1"/>
            <w:sz w:val="24"/>
            <w:szCs w:val="24"/>
            <w:u w:val="single"/>
          </w:rPr>
          <w:t>Eiropas Komisijas Regulā  (ES) Nr.651/2014</w:t>
        </w:r>
      </w:hyperlink>
      <w:r w:rsidRPr="003E3D72">
        <w:rPr>
          <w:rFonts w:ascii="Times New Roman" w:hAnsi="Times New Roman"/>
          <w:sz w:val="24"/>
          <w:szCs w:val="24"/>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129" w:tooltip="Atvērt MK noteikumus" w:history="1">
        <w:r w:rsidRPr="003E3D72">
          <w:rPr>
            <w:rFonts w:ascii="Times New Roman" w:hAnsi="Times New Roman"/>
            <w:color w:val="0563C1"/>
            <w:sz w:val="24"/>
            <w:szCs w:val="24"/>
            <w:u w:val="single"/>
          </w:rPr>
          <w:t xml:space="preserve">Darbības programmas “Izaugsme un nodarbinātība” 5.6.2. specifiskā atbalsta mērķa “Teritoriju </w:t>
        </w:r>
        <w:proofErr w:type="spellStart"/>
        <w:r w:rsidRPr="003E3D72">
          <w:rPr>
            <w:rFonts w:ascii="Times New Roman" w:hAnsi="Times New Roman"/>
            <w:color w:val="0563C1"/>
            <w:sz w:val="24"/>
            <w:szCs w:val="24"/>
            <w:u w:val="single"/>
          </w:rPr>
          <w:t>revitalizācija</w:t>
        </w:r>
        <w:proofErr w:type="spellEnd"/>
        <w:r w:rsidRPr="003E3D72">
          <w:rPr>
            <w:rFonts w:ascii="Times New Roman" w:hAnsi="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E3D72">
          <w:rPr>
            <w:rFonts w:ascii="Times New Roman" w:hAnsi="Times New Roman"/>
            <w:color w:val="0563C1"/>
            <w:sz w:val="24"/>
            <w:szCs w:val="24"/>
            <w:u w:val="single"/>
          </w:rPr>
          <w:t>revitalizācija</w:t>
        </w:r>
        <w:proofErr w:type="spellEnd"/>
        <w:r w:rsidRPr="003E3D72">
          <w:rPr>
            <w:rFonts w:ascii="Times New Roman" w:hAnsi="Times New Roman"/>
            <w:color w:val="0563C1"/>
            <w:sz w:val="24"/>
            <w:szCs w:val="24"/>
            <w:u w:val="single"/>
          </w:rPr>
          <w:t xml:space="preserve"> uzņēmējdarbības veicināšanai pašvaldībās” īstenošanas noteikumi</w:t>
        </w:r>
      </w:hyperlink>
      <w:r w:rsidRPr="003E3D72">
        <w:rPr>
          <w:rFonts w:ascii="Times New Roman" w:hAnsi="Times New Roman"/>
          <w:sz w:val="24"/>
          <w:szCs w:val="24"/>
        </w:rPr>
        <w:t>” noteikto un, kas saskaņā ar spēkā esošajiem normatīvajiem aktiem un šiem noteikumiem ir tiesīga piedalīties izsolē un iegūt nomas tiesības.</w:t>
      </w:r>
    </w:p>
    <w:p w14:paraId="700FF7CD" w14:textId="77777777" w:rsidR="00626279" w:rsidRPr="00626279" w:rsidRDefault="00626279">
      <w:pPr>
        <w:numPr>
          <w:ilvl w:val="1"/>
          <w:numId w:val="49"/>
        </w:numPr>
        <w:tabs>
          <w:tab w:val="left" w:pos="567"/>
        </w:tabs>
        <w:spacing w:after="160" w:line="259" w:lineRule="auto"/>
        <w:ind w:left="0" w:firstLine="567"/>
        <w:contextualSpacing/>
        <w:jc w:val="both"/>
        <w:rPr>
          <w:rFonts w:eastAsia="Calibri"/>
          <w:lang w:eastAsia="en-US"/>
        </w:rPr>
      </w:pPr>
      <w:r w:rsidRPr="00626279">
        <w:rPr>
          <w:rFonts w:eastAsia="Calibri"/>
          <w:lang w:eastAsia="en-US"/>
        </w:rPr>
        <w:t>Izsoles dalībnieka apgrozījuma apjoms pēdējo trīs pārskata gadu (2019., 2020. un 2021.gads) laikā kopsummā veido ne mazāk kā 80% (astoņdesmit procentus) no šo izsoles noteikumu 3.7.1.apakšpunktā norādītā sasniedzamā investīciju apjoma.</w:t>
      </w:r>
    </w:p>
    <w:p w14:paraId="2FA26BA9"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Par izsoles dalībnieku nevar būt persona: </w:t>
      </w:r>
    </w:p>
    <w:p w14:paraId="0508F35C"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436CD668"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626279">
        <w:rPr>
          <w:rFonts w:eastAsia="Calibri"/>
          <w:i/>
          <w:iCs/>
          <w:lang w:eastAsia="en-US"/>
        </w:rPr>
        <w:t>euro</w:t>
      </w:r>
      <w:proofErr w:type="spellEnd"/>
      <w:r w:rsidRPr="00626279">
        <w:rPr>
          <w:rFonts w:eastAsia="Calibri"/>
          <w:lang w:eastAsia="en-US"/>
        </w:rPr>
        <w:t xml:space="preserve">); </w:t>
      </w:r>
    </w:p>
    <w:p w14:paraId="416A2049"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ir nekustamā īpašuma nodokļa, nodevu parāds Gulbenes novada pašvaldības budžetam; </w:t>
      </w:r>
    </w:p>
    <w:p w14:paraId="1F655575"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lastRenderedPageBreak/>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0D8C212E"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vai kuras saimnieciskā darbība ir apturēta vai izbeigta, ir uzsākts likvidācijas process;</w:t>
      </w:r>
    </w:p>
    <w:p w14:paraId="53E1939D"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626279">
        <w:rPr>
          <w:rFonts w:eastAsia="Calibri"/>
          <w:lang w:eastAsia="en-US"/>
        </w:rPr>
        <w:t>red</w:t>
      </w:r>
      <w:proofErr w:type="spellEnd"/>
      <w:r w:rsidRPr="00626279">
        <w:rPr>
          <w:rFonts w:eastAsia="Calibri"/>
          <w:lang w:eastAsia="en-US"/>
        </w:rPr>
        <w:t xml:space="preserve">) projekta īstenošanas vietā: </w:t>
      </w:r>
    </w:p>
    <w:p w14:paraId="0FE8C6D4"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elektroenerģija, gāzes apgāde, siltumapgāde, izņemot gaisa kondicionēšanu (NACE kods: D); </w:t>
      </w:r>
    </w:p>
    <w:p w14:paraId="70206FDB"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ūdensapgāde, kā arī notekūdeņu, atkritumu apsaimniekošana un sanācija, izņemot otrreizējo pārstrādi (NACE kods: E);</w:t>
      </w:r>
    </w:p>
    <w:p w14:paraId="27701148"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 vairumtirdzniecība un mazumtirdzniecība, izņemot automobiļu un motociklu remontu (NACE kods: G); </w:t>
      </w:r>
    </w:p>
    <w:p w14:paraId="1153C037"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finanšu un apdrošināšanas darbības (NACE kods: K); </w:t>
      </w:r>
    </w:p>
    <w:p w14:paraId="5501B547"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operācijas ar nekustamo īpašumu (NACE kods: L); </w:t>
      </w:r>
    </w:p>
    <w:p w14:paraId="3D944095"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valsts pārvalde un aizsardzība, obligātā sociālā apdrošināšana (NACE kods: 0); </w:t>
      </w:r>
    </w:p>
    <w:p w14:paraId="7B7E5B28"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azartspēles un derības (NACE kods: R92); </w:t>
      </w:r>
    </w:p>
    <w:p w14:paraId="397C153A"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tabakas audzēšana (NACE kods: A01.15) un tabakas izstrādājumu ražošana (NACE kods: C12);</w:t>
      </w:r>
    </w:p>
    <w:p w14:paraId="68472A1C" w14:textId="77777777" w:rsidR="00626279" w:rsidRPr="00626279" w:rsidRDefault="00626279">
      <w:pPr>
        <w:numPr>
          <w:ilvl w:val="3"/>
          <w:numId w:val="49"/>
        </w:numPr>
        <w:tabs>
          <w:tab w:val="left" w:pos="2127"/>
        </w:tabs>
        <w:spacing w:after="160" w:line="259" w:lineRule="auto"/>
        <w:ind w:left="2127" w:hanging="851"/>
        <w:contextualSpacing/>
        <w:jc w:val="both"/>
        <w:rPr>
          <w:rFonts w:eastAsia="Calibri"/>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0D275E6C"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nav iesniegusi šo izsoles noteikumu 6.2.punktā noteiktos dokumentus;</w:t>
      </w:r>
    </w:p>
    <w:p w14:paraId="3A5E1E71"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pieteikumā norādītā informācija neatbilst šo izsoles noteikumu 3.7.punktā noteiktām prasībām; </w:t>
      </w:r>
    </w:p>
    <w:p w14:paraId="47C29A49" w14:textId="77777777" w:rsidR="00626279" w:rsidRPr="00626279" w:rsidRDefault="00626279">
      <w:pPr>
        <w:numPr>
          <w:ilvl w:val="2"/>
          <w:numId w:val="49"/>
        </w:numPr>
        <w:tabs>
          <w:tab w:val="left" w:pos="2127"/>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attiecībā uz kuru,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0FA5B611"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sniegusi nepatiesas ziņas; </w:t>
      </w:r>
    </w:p>
    <w:p w14:paraId="634671F5"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neatbilst šo izsoļu noteikumu prasībām.</w:t>
      </w:r>
    </w:p>
    <w:p w14:paraId="208E9E4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color w:val="000000"/>
          <w:lang w:eastAsia="en-US"/>
        </w:rPr>
      </w:pPr>
      <w:r w:rsidRPr="00626279">
        <w:rPr>
          <w:rFonts w:eastAsia="Calibri"/>
          <w:color w:val="000000"/>
          <w:lang w:eastAsia="en-US"/>
        </w:rPr>
        <w:t>Persona uzskatāma par pretendentu ar brīdi, kad ir saņemts pretendenta pieteikums un tas ir reģistrēts šajos noteikumos noteiktajā kārtībā.</w:t>
      </w:r>
    </w:p>
    <w:p w14:paraId="1A5B785E" w14:textId="77777777" w:rsidR="00626279" w:rsidRPr="00626279" w:rsidRDefault="00626279" w:rsidP="00626279">
      <w:pPr>
        <w:tabs>
          <w:tab w:val="left" w:pos="567"/>
        </w:tabs>
        <w:contextualSpacing/>
        <w:jc w:val="both"/>
        <w:rPr>
          <w:rFonts w:eastAsia="Calibri"/>
          <w:color w:val="000000"/>
          <w:lang w:eastAsia="en-US"/>
        </w:rPr>
      </w:pPr>
    </w:p>
    <w:p w14:paraId="42256ED0" w14:textId="77777777" w:rsidR="00626279" w:rsidRPr="00626279" w:rsidRDefault="00626279">
      <w:pPr>
        <w:numPr>
          <w:ilvl w:val="0"/>
          <w:numId w:val="49"/>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tiesību pretendentu pieteikumu iesniegšana</w:t>
      </w:r>
    </w:p>
    <w:p w14:paraId="3118F209" w14:textId="77777777" w:rsidR="00626279" w:rsidRPr="00626279" w:rsidRDefault="00626279" w:rsidP="00626279">
      <w:pPr>
        <w:tabs>
          <w:tab w:val="left" w:pos="964"/>
        </w:tabs>
        <w:jc w:val="center"/>
        <w:rPr>
          <w:rFonts w:eastAsia="Calibri"/>
          <w:b/>
          <w:lang w:eastAsia="en-US"/>
        </w:rPr>
      </w:pPr>
    </w:p>
    <w:p w14:paraId="250A2042"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Pieteikums un šajos izsoles noteikumos noteiktie dokumenti dalībai izsolē iesniedzami Gulbenes novada pašvaldībā </w:t>
      </w:r>
      <w:r w:rsidRPr="00626279">
        <w:rPr>
          <w:rFonts w:eastAsia="Calibri"/>
          <w:b/>
          <w:bCs/>
          <w:lang w:eastAsia="en-US"/>
        </w:rPr>
        <w:t>līdz 2022.gada 21.novembrim plkst. 15.00:</w:t>
      </w:r>
    </w:p>
    <w:p w14:paraId="1084476A"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nododot personīgi Gulbenes novada Valsts un pašvaldības vienotajā klientu apkalpošanas centrā, Ābeļu ielā 2, Gulbenē, Gulbenes novadā (pirmdienās, otrdienās, </w:t>
      </w:r>
      <w:r w:rsidRPr="00626279">
        <w:rPr>
          <w:rFonts w:eastAsia="Calibri"/>
          <w:lang w:eastAsia="en-US"/>
        </w:rPr>
        <w:lastRenderedPageBreak/>
        <w:t>trešdienās, ceturtdienās no plkst. 8:00 līdz 17:00, piektdienās no plkst. 8:00 līdz 16:00);</w:t>
      </w:r>
    </w:p>
    <w:p w14:paraId="3DB47344"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4EB6D5AA"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Dalībai izsolē pretendents iesniedz šādus dokumentus:</w:t>
      </w:r>
    </w:p>
    <w:p w14:paraId="572FAC0E"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pašvaldībai adresētu pieteikumu dalībai nomas tiesību izsolē (2.pielikums), kas satur apliecinājumu par to, ka:</w:t>
      </w:r>
    </w:p>
    <w:p w14:paraId="5AE871FF"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226A2678"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nomas tiesību pretendents nav atzīstams par nelabticīgu nomnieku, ievērojot 5.3.4.punktā noteikto;</w:t>
      </w:r>
    </w:p>
    <w:p w14:paraId="5D529379"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tā saimnieciskā darbība nav apturēta vai izbeigta, nav uzsākts likvidācijas process;</w:t>
      </w:r>
    </w:p>
    <w:p w14:paraId="43F0668B"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nav nodokļu, tostarp nekustamā īpašuma nodokļu un pašvaldības nodevu, parādu;</w:t>
      </w:r>
    </w:p>
    <w:p w14:paraId="789AB750"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color w:val="000000"/>
          <w:lang w:eastAsia="en-US"/>
        </w:rPr>
        <w:t xml:space="preserve">attiecībā uz </w:t>
      </w:r>
      <w:r w:rsidRPr="00626279">
        <w:rPr>
          <w:rFonts w:eastAsia="Calibri"/>
          <w:lang w:eastAsia="en-US"/>
        </w:rPr>
        <w:t>nomas tiesību pretendentu</w:t>
      </w:r>
      <w:r w:rsidRPr="00626279">
        <w:rPr>
          <w:rFonts w:eastAsia="Calibri"/>
          <w:color w:val="000000"/>
          <w:lang w:eastAsia="en-US"/>
        </w:rPr>
        <w:t xml:space="preserve">,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62776994"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pretendents piekrīt, ka personas dati tiks izmantoti, lai pārliecinātos par sniegtās informācijas patiesīgumu un Iznomātājs kā </w:t>
      </w:r>
      <w:proofErr w:type="spellStart"/>
      <w:r w:rsidRPr="00626279">
        <w:rPr>
          <w:rFonts w:eastAsia="Calibri"/>
          <w:lang w:eastAsia="en-US"/>
        </w:rPr>
        <w:t>kredītinformācijas</w:t>
      </w:r>
      <w:proofErr w:type="spellEnd"/>
      <w:r w:rsidRPr="00626279">
        <w:rPr>
          <w:rFonts w:eastAsia="Calibri"/>
          <w:lang w:eastAsia="en-US"/>
        </w:rPr>
        <w:t xml:space="preserve"> lietotājs ir tiesīgs pieprasīt un saņemt </w:t>
      </w:r>
      <w:proofErr w:type="spellStart"/>
      <w:r w:rsidRPr="00626279">
        <w:rPr>
          <w:rFonts w:eastAsia="Calibri"/>
          <w:lang w:eastAsia="en-US"/>
        </w:rPr>
        <w:t>kredītinformāciju</w:t>
      </w:r>
      <w:proofErr w:type="spellEnd"/>
      <w:r w:rsidRPr="00626279">
        <w:rPr>
          <w:rFonts w:eastAsia="Calibri"/>
          <w:lang w:eastAsia="en-US"/>
        </w:rPr>
        <w:t>, tai skaitā ziņas par nomas tiesību pretendenta kavētajiem maksājumiem un tā kredītreitingu no Iznomātājam pieejamām datubāzēm;</w:t>
      </w:r>
    </w:p>
    <w:p w14:paraId="1A1A33CD"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7A41FB90"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pilnvara par komersanta amatpersonu pārstāvības tiesībām, ja komersantu pārstāv persona, kuras pārstāvības tiesības nav norādītas Uzņēmumu reģistra izziņā;</w:t>
      </w:r>
    </w:p>
    <w:p w14:paraId="505CB713"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gada pārskatus par 2019., 2020., 2021. gadu, ja komersants ir reģistrēts ārvalstīs vai gada pārskatu dati nav pieejami publiskajā datu bāzē;</w:t>
      </w:r>
    </w:p>
    <w:p w14:paraId="0FE8462C"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626279">
        <w:rPr>
          <w:rFonts w:ascii="CIDFont+F2" w:eastAsia="Calibri" w:hAnsi="CIDFont+F2" w:cs="CIDFont+F2"/>
          <w:lang w:eastAsia="en-US"/>
        </w:rPr>
        <w:t>bez atvēršanas</w:t>
      </w:r>
      <w:r w:rsidRPr="00626279">
        <w:rPr>
          <w:rFonts w:eastAsia="Calibri"/>
          <w:lang w:eastAsia="en-US"/>
        </w:rPr>
        <w:t xml:space="preserve"> tiks atdoti vai nosūtīti atpakaļ nomas tiesību pretendentam. </w:t>
      </w:r>
    </w:p>
    <w:p w14:paraId="5CD8B989"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Visi dokumenti iesniedzami latviešu valodā. Ja dokuments ir citā valodā, tam pievieno notariāli apliecinātu tulkojumu latviešu valodā.</w:t>
      </w:r>
    </w:p>
    <w:p w14:paraId="0152956A"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dokumentiem jābūt </w:t>
      </w:r>
      <w:proofErr w:type="spellStart"/>
      <w:r w:rsidRPr="00626279">
        <w:rPr>
          <w:rFonts w:eastAsia="Calibri"/>
          <w:lang w:eastAsia="en-US"/>
        </w:rPr>
        <w:t>cauršūtiem</w:t>
      </w:r>
      <w:proofErr w:type="spellEnd"/>
      <w:r w:rsidRPr="00626279">
        <w:rPr>
          <w:rFonts w:eastAsia="Calibri"/>
          <w:lang w:eastAsia="en-US"/>
        </w:rPr>
        <w:t xml:space="preserve"> tā, lai nebūtu iespējams nomainīt lapas. Uz pēdējās lapas aizmugures </w:t>
      </w:r>
      <w:proofErr w:type="spellStart"/>
      <w:r w:rsidRPr="00626279">
        <w:rPr>
          <w:rFonts w:eastAsia="Calibri"/>
          <w:lang w:eastAsia="en-US"/>
        </w:rPr>
        <w:t>cauršūšanai</w:t>
      </w:r>
      <w:proofErr w:type="spellEnd"/>
      <w:r w:rsidRPr="00626279">
        <w:rPr>
          <w:rFonts w:eastAsia="Calibri"/>
          <w:lang w:eastAsia="en-US"/>
        </w:rPr>
        <w:t xml:space="preserve"> izmantojamo auklu jānostiprina ar pārlīmētu lapu, kurā norādīts sanumurēto un </w:t>
      </w:r>
      <w:proofErr w:type="spellStart"/>
      <w:r w:rsidRPr="00626279">
        <w:rPr>
          <w:rFonts w:eastAsia="Calibri"/>
          <w:lang w:eastAsia="en-US"/>
        </w:rPr>
        <w:t>cauršūto</w:t>
      </w:r>
      <w:proofErr w:type="spellEnd"/>
      <w:r w:rsidRPr="00626279">
        <w:rPr>
          <w:rFonts w:eastAsia="Calibri"/>
          <w:lang w:eastAsia="en-US"/>
        </w:rPr>
        <w:t xml:space="preserve"> lapu skaits (ar cipariem un vārdiem), ko ar savu parakstu, </w:t>
      </w:r>
      <w:r w:rsidRPr="00626279">
        <w:rPr>
          <w:rFonts w:eastAsia="Calibri"/>
          <w:lang w:eastAsia="en-US"/>
        </w:rPr>
        <w:lastRenderedPageBreak/>
        <w:t xml:space="preserve">tā atšifrējumu, amata nosaukumu, vietu, datumu un pretendenta zīmoga nospiedumu apliecina nomas tiesību pretendents vai persona, kurai ir atbilstošas pārstāvības tiesības. Apliecinājuma izvietojumam ir jāsaskaras ar </w:t>
      </w:r>
      <w:proofErr w:type="spellStart"/>
      <w:r w:rsidRPr="00626279">
        <w:rPr>
          <w:rFonts w:eastAsia="Calibri"/>
          <w:lang w:eastAsia="en-US"/>
        </w:rPr>
        <w:t>cauršūto</w:t>
      </w:r>
      <w:proofErr w:type="spellEnd"/>
      <w:r w:rsidRPr="00626279">
        <w:rPr>
          <w:rFonts w:eastAsia="Calibri"/>
          <w:lang w:eastAsia="en-US"/>
        </w:rPr>
        <w:t xml:space="preserve"> lapu uzlīmi.</w:t>
      </w:r>
    </w:p>
    <w:p w14:paraId="583AB269"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iesniegtajiem dokumentiem jābūt noformētiem atbilstoši </w:t>
      </w:r>
      <w:hyperlink r:id="rId130" w:tooltip="Atvērt likumu" w:history="1">
        <w:r w:rsidRPr="00626279">
          <w:rPr>
            <w:rFonts w:eastAsia="Calibri"/>
            <w:color w:val="0563C1"/>
            <w:u w:val="single"/>
            <w:lang w:eastAsia="en-US"/>
          </w:rPr>
          <w:t>Dokumentu juridiskā spēka likumam</w:t>
        </w:r>
      </w:hyperlink>
      <w:r w:rsidRPr="00626279">
        <w:rPr>
          <w:rFonts w:eastAsia="Calibri"/>
          <w:lang w:eastAsia="en-US"/>
        </w:rPr>
        <w:t>, Ministru kabineta 2018.gada 4.septembra noteikumiem Nr. 558 “</w:t>
      </w:r>
      <w:hyperlink r:id="rId131" w:tooltip="Atvērt MK noteikumus" w:history="1">
        <w:r w:rsidRPr="00626279">
          <w:rPr>
            <w:rFonts w:eastAsia="Calibri"/>
            <w:color w:val="0563C1"/>
            <w:u w:val="single"/>
            <w:lang w:eastAsia="en-US"/>
          </w:rPr>
          <w:t>Dokumentu izstrādāšanas un noformēšanas kārtība</w:t>
        </w:r>
      </w:hyperlink>
      <w:r w:rsidRPr="00626279">
        <w:rPr>
          <w:rFonts w:eastAsia="Calibri"/>
          <w:lang w:eastAsia="en-US"/>
        </w:rPr>
        <w:t>”, kā arī saskaņā ar izsoles noteikumiem.</w:t>
      </w:r>
    </w:p>
    <w:p w14:paraId="5EDB5B1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Dokumentus jāiesniedz slēgtā aploksnē. Uz aploksnes norāda, ka pieteikums tiek iesniegts investīciju objekta – Gulbenes novada pašvaldības nekustamajā īpašumā Lizuma pagastā ar nosaukumu “Pinkas”, kadastra numurs 5072 006 0138, izbūvējamās ražošanas/noliktavas ēkas daļas 1839,30 m</w:t>
      </w:r>
      <w:r w:rsidRPr="00626279">
        <w:rPr>
          <w:rFonts w:eastAsia="Calibri"/>
          <w:vertAlign w:val="superscript"/>
          <w:lang w:eastAsia="en-US"/>
        </w:rPr>
        <w:t>2</w:t>
      </w:r>
      <w:r w:rsidRPr="00626279">
        <w:rPr>
          <w:rFonts w:eastAsia="Calibri"/>
          <w:lang w:eastAsia="en-US"/>
        </w:rPr>
        <w:t xml:space="preserve"> platībā un 6558/30000 domājamo daļu no ēkai piesaistītās zemes vienības daļas 3,00 ha platībā nomas tiesību izsolei un nomas tiesību pretendenta nosaukumu.</w:t>
      </w:r>
    </w:p>
    <w:p w14:paraId="204314DE"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Ar pieteikuma iesniegšanu ir uzskatāms, ka nomas tiesību pretendents:</w:t>
      </w:r>
    </w:p>
    <w:p w14:paraId="48845E5E"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izsoles noteikumiem;</w:t>
      </w:r>
    </w:p>
    <w:p w14:paraId="19250E33"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Iznomātāja un Komisijas veiktajai personas datu apstrādei nomas līguma noslēgšanas mērķim;</w:t>
      </w:r>
    </w:p>
    <w:p w14:paraId="3D9E6A08" w14:textId="77777777" w:rsidR="00626279" w:rsidRPr="00626279" w:rsidRDefault="00626279">
      <w:pPr>
        <w:numPr>
          <w:ilvl w:val="2"/>
          <w:numId w:val="49"/>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ka Komisija saziņai ar pretendentu izmantos pretendenta pieteikumā norādīto e-pasta adresi.</w:t>
      </w:r>
    </w:p>
    <w:p w14:paraId="015694E5"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719ABC73"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583C8EE0"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2641F993"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Komisijas lēmums par pretendenta iekļaušanu dalībnieku sarakstā vai lēmums par pretendenta izslēgšanu no dalības izsolē tiks nosūtīts uz nomas tiesību pretendenta norādīto e-pasta adresi.</w:t>
      </w:r>
    </w:p>
    <w:p w14:paraId="4C1039D8"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587EB36"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Ziņas par saņemtajiem nomas tiesību pretendentu pieteikumiem, kā arī par izsoles dalībnieku sarakstā reģistrētajiem izsoles dalībniekiem neizpauž līdz izsoles sākumam, izpaužams ir tikai to skaits.</w:t>
      </w:r>
    </w:p>
    <w:p w14:paraId="6A5744FD" w14:textId="77777777" w:rsidR="00626279" w:rsidRPr="00626279" w:rsidRDefault="00626279" w:rsidP="00626279">
      <w:pPr>
        <w:tabs>
          <w:tab w:val="left" w:pos="964"/>
        </w:tabs>
        <w:jc w:val="both"/>
        <w:rPr>
          <w:rFonts w:eastAsia="Calibri"/>
          <w:lang w:eastAsia="en-US"/>
        </w:rPr>
      </w:pPr>
    </w:p>
    <w:p w14:paraId="30FE9DF7" w14:textId="77777777" w:rsidR="00626279" w:rsidRPr="00626279" w:rsidRDefault="00626279">
      <w:pPr>
        <w:numPr>
          <w:ilvl w:val="0"/>
          <w:numId w:val="49"/>
        </w:numPr>
        <w:tabs>
          <w:tab w:val="left" w:pos="284"/>
        </w:tabs>
        <w:spacing w:after="160" w:line="259" w:lineRule="auto"/>
        <w:ind w:left="284" w:hanging="284"/>
        <w:jc w:val="center"/>
        <w:rPr>
          <w:rFonts w:eastAsia="Calibri"/>
          <w:b/>
          <w:lang w:eastAsia="en-US"/>
        </w:rPr>
      </w:pPr>
      <w:r w:rsidRPr="00626279">
        <w:rPr>
          <w:rFonts w:eastAsia="Calibri"/>
          <w:b/>
          <w:lang w:eastAsia="en-US"/>
        </w:rPr>
        <w:t>Izsoles sākumcena</w:t>
      </w:r>
    </w:p>
    <w:p w14:paraId="32FED077" w14:textId="77777777" w:rsidR="00626279" w:rsidRPr="00626279" w:rsidRDefault="00626279" w:rsidP="00626279">
      <w:pPr>
        <w:tabs>
          <w:tab w:val="left" w:pos="284"/>
        </w:tabs>
        <w:rPr>
          <w:rFonts w:eastAsia="Calibri"/>
          <w:b/>
          <w:lang w:eastAsia="en-US"/>
        </w:rPr>
      </w:pPr>
    </w:p>
    <w:p w14:paraId="749046DC" w14:textId="4CEA27ED" w:rsidR="00626279" w:rsidRPr="003E3D72" w:rsidRDefault="00626279">
      <w:pPr>
        <w:pStyle w:val="Sarakstarindkopa"/>
        <w:numPr>
          <w:ilvl w:val="1"/>
          <w:numId w:val="49"/>
        </w:numPr>
        <w:tabs>
          <w:tab w:val="left" w:pos="567"/>
        </w:tabs>
        <w:spacing w:line="259" w:lineRule="auto"/>
        <w:ind w:left="0" w:firstLine="567"/>
        <w:jc w:val="both"/>
        <w:rPr>
          <w:rFonts w:ascii="Times New Roman" w:hAnsi="Times New Roman"/>
          <w:b/>
          <w:i/>
          <w:iCs/>
          <w:sz w:val="24"/>
          <w:szCs w:val="24"/>
        </w:rPr>
      </w:pPr>
      <w:r w:rsidRPr="003E3D72">
        <w:rPr>
          <w:rFonts w:ascii="Times New Roman" w:hAnsi="Times New Roman"/>
          <w:sz w:val="24"/>
          <w:szCs w:val="24"/>
        </w:rPr>
        <w:t xml:space="preserve">Saskaņā ar Gulbenes novada domes 2022.gada 27.oktobra lēmumu </w:t>
      </w:r>
      <w:proofErr w:type="spellStart"/>
      <w:r w:rsidRPr="003E3D72">
        <w:rPr>
          <w:rFonts w:ascii="Times New Roman" w:hAnsi="Times New Roman"/>
          <w:sz w:val="24"/>
          <w:szCs w:val="24"/>
        </w:rPr>
        <w:t>Nr.GND</w:t>
      </w:r>
      <w:proofErr w:type="spellEnd"/>
      <w:r w:rsidRPr="003E3D72">
        <w:rPr>
          <w:rFonts w:ascii="Times New Roman" w:hAnsi="Times New Roman"/>
          <w:sz w:val="24"/>
          <w:szCs w:val="24"/>
        </w:rPr>
        <w:t>/2022/___ “Par nekustamā īpašuma Lizuma pagastā ar nosaukumu “Pinkas”, kadastra numurs 5072 006 0138, ražošanas/noliktavas ēkas daļas 1839,30 m</w:t>
      </w:r>
      <w:r w:rsidRPr="003E3D72">
        <w:rPr>
          <w:rFonts w:ascii="Times New Roman" w:hAnsi="Times New Roman"/>
          <w:sz w:val="24"/>
          <w:szCs w:val="24"/>
          <w:vertAlign w:val="superscript"/>
        </w:rPr>
        <w:t>2</w:t>
      </w:r>
      <w:r w:rsidRPr="003E3D72">
        <w:rPr>
          <w:rFonts w:ascii="Times New Roman" w:hAnsi="Times New Roman"/>
          <w:sz w:val="24"/>
          <w:szCs w:val="24"/>
        </w:rPr>
        <w:t xml:space="preserve"> platībā un zemes vienības ar kadastra apzīmējumu 5072 006 0238 daļas otrās nomas tiesību izsoles rīkošanu”, Nomas objekta </w:t>
      </w:r>
      <w:r w:rsidRPr="003E3D72">
        <w:rPr>
          <w:rFonts w:ascii="Times New Roman" w:hAnsi="Times New Roman"/>
          <w:sz w:val="24"/>
          <w:szCs w:val="24"/>
        </w:rPr>
        <w:lastRenderedPageBreak/>
        <w:t xml:space="preserve">nosacītā nomas maksa (izsoles sākumcena) ir 1176,98 </w:t>
      </w:r>
      <w:r w:rsidRPr="003E3D72">
        <w:rPr>
          <w:rFonts w:ascii="Times New Roman" w:hAnsi="Times New Roman"/>
          <w:b/>
          <w:sz w:val="24"/>
          <w:szCs w:val="24"/>
        </w:rPr>
        <w:t>EUR (</w:t>
      </w:r>
      <w:r w:rsidRPr="003E3D72">
        <w:rPr>
          <w:rFonts w:ascii="Times New Roman" w:hAnsi="Times New Roman"/>
          <w:sz w:val="24"/>
          <w:szCs w:val="24"/>
        </w:rPr>
        <w:t xml:space="preserve">viens tūkstotis viens simts septiņdesmit seši </w:t>
      </w:r>
      <w:proofErr w:type="spellStart"/>
      <w:r w:rsidRPr="003E3D72">
        <w:rPr>
          <w:rFonts w:ascii="Times New Roman" w:hAnsi="Times New Roman"/>
          <w:i/>
          <w:iCs/>
          <w:sz w:val="24"/>
          <w:szCs w:val="24"/>
        </w:rPr>
        <w:t>euro</w:t>
      </w:r>
      <w:proofErr w:type="spellEnd"/>
      <w:r w:rsidRPr="003E3D72">
        <w:rPr>
          <w:rFonts w:ascii="Times New Roman" w:hAnsi="Times New Roman"/>
          <w:sz w:val="24"/>
          <w:szCs w:val="24"/>
        </w:rPr>
        <w:t xml:space="preserve"> deviņdesmit astoņi centi</w:t>
      </w:r>
      <w:r w:rsidRPr="003E3D72">
        <w:rPr>
          <w:rFonts w:ascii="Times New Roman" w:hAnsi="Times New Roman"/>
          <w:b/>
          <w:sz w:val="24"/>
          <w:szCs w:val="24"/>
        </w:rPr>
        <w:t>) mēnesī bez pievienotās vērtības nodokļa.</w:t>
      </w:r>
    </w:p>
    <w:p w14:paraId="5DFB59C2" w14:textId="77777777" w:rsidR="00626279" w:rsidRPr="00626279" w:rsidRDefault="00626279">
      <w:pPr>
        <w:numPr>
          <w:ilvl w:val="1"/>
          <w:numId w:val="49"/>
        </w:numPr>
        <w:tabs>
          <w:tab w:val="left" w:pos="567"/>
        </w:tabs>
        <w:spacing w:after="160" w:line="259" w:lineRule="auto"/>
        <w:ind w:left="0" w:firstLine="567"/>
        <w:contextualSpacing/>
        <w:jc w:val="both"/>
        <w:rPr>
          <w:rFonts w:eastAsia="Calibri"/>
          <w:b/>
          <w:i/>
          <w:iCs/>
          <w:lang w:eastAsia="en-US"/>
        </w:rPr>
      </w:pPr>
      <w:r w:rsidRPr="00626279">
        <w:rPr>
          <w:rFonts w:eastAsia="Calibri"/>
          <w:lang w:eastAsia="en-US"/>
        </w:rPr>
        <w:t xml:space="preserve">Izsoles solis ir </w:t>
      </w:r>
      <w:r w:rsidRPr="00626279">
        <w:rPr>
          <w:rFonts w:eastAsia="Calibri"/>
          <w:b/>
          <w:lang w:eastAsia="en-US"/>
        </w:rPr>
        <w:t xml:space="preserve">15 </w:t>
      </w:r>
      <w:proofErr w:type="spellStart"/>
      <w:r w:rsidRPr="00626279">
        <w:rPr>
          <w:rFonts w:eastAsia="Calibri"/>
          <w:b/>
          <w:i/>
          <w:iCs/>
          <w:lang w:eastAsia="en-US"/>
        </w:rPr>
        <w:t>euro</w:t>
      </w:r>
      <w:proofErr w:type="spellEnd"/>
      <w:r w:rsidRPr="00626279">
        <w:rPr>
          <w:rFonts w:eastAsia="Calibri"/>
          <w:b/>
          <w:lang w:eastAsia="en-US"/>
        </w:rPr>
        <w:t xml:space="preserve"> (piecpadsmit </w:t>
      </w:r>
      <w:proofErr w:type="spellStart"/>
      <w:r w:rsidRPr="00626279">
        <w:rPr>
          <w:rFonts w:eastAsia="Calibri"/>
          <w:b/>
          <w:i/>
          <w:lang w:eastAsia="en-US"/>
        </w:rPr>
        <w:t>euro</w:t>
      </w:r>
      <w:proofErr w:type="spellEnd"/>
      <w:r w:rsidRPr="00626279">
        <w:rPr>
          <w:rFonts w:eastAsia="Calibri"/>
          <w:b/>
          <w:lang w:eastAsia="en-US"/>
        </w:rPr>
        <w:t>)</w:t>
      </w:r>
      <w:r w:rsidRPr="00626279">
        <w:rPr>
          <w:rFonts w:eastAsia="Calibri"/>
          <w:lang w:eastAsia="en-US"/>
        </w:rPr>
        <w:t>. Solīšana notiek tikai pa šajos izsoles noteikumos noteikto soli.</w:t>
      </w:r>
    </w:p>
    <w:p w14:paraId="0EAF60CA" w14:textId="77777777" w:rsidR="00626279" w:rsidRPr="00626279" w:rsidRDefault="00626279" w:rsidP="003E3D72">
      <w:pPr>
        <w:tabs>
          <w:tab w:val="left" w:pos="567"/>
        </w:tabs>
        <w:ind w:firstLine="567"/>
        <w:jc w:val="both"/>
        <w:rPr>
          <w:rFonts w:eastAsia="Calibri"/>
          <w:lang w:eastAsia="en-US"/>
        </w:rPr>
      </w:pPr>
    </w:p>
    <w:p w14:paraId="7920DBC7" w14:textId="4C619174" w:rsidR="00626279" w:rsidRPr="00C912BB" w:rsidRDefault="00626279">
      <w:pPr>
        <w:pStyle w:val="Sarakstarindkopa"/>
        <w:numPr>
          <w:ilvl w:val="0"/>
          <w:numId w:val="49"/>
        </w:numPr>
        <w:tabs>
          <w:tab w:val="left" w:pos="964"/>
        </w:tabs>
        <w:spacing w:line="259" w:lineRule="auto"/>
        <w:jc w:val="center"/>
        <w:rPr>
          <w:rFonts w:ascii="Times New Roman" w:hAnsi="Times New Roman"/>
          <w:b/>
          <w:sz w:val="24"/>
          <w:szCs w:val="24"/>
        </w:rPr>
      </w:pPr>
      <w:r w:rsidRPr="00C912BB">
        <w:rPr>
          <w:rFonts w:ascii="Times New Roman" w:hAnsi="Times New Roman"/>
          <w:b/>
          <w:sz w:val="24"/>
          <w:szCs w:val="24"/>
        </w:rPr>
        <w:t>Izsoles norise</w:t>
      </w:r>
    </w:p>
    <w:p w14:paraId="7C9C5C8C" w14:textId="77777777" w:rsidR="00626279" w:rsidRPr="00626279" w:rsidRDefault="00626279" w:rsidP="00626279">
      <w:pPr>
        <w:tabs>
          <w:tab w:val="left" w:pos="964"/>
        </w:tabs>
        <w:jc w:val="both"/>
        <w:rPr>
          <w:rFonts w:eastAsia="Calibri"/>
          <w:lang w:eastAsia="en-US"/>
        </w:rPr>
      </w:pPr>
    </w:p>
    <w:p w14:paraId="15975F6C" w14:textId="6683901F" w:rsidR="00626279" w:rsidRPr="003E3D72" w:rsidRDefault="00626279">
      <w:pPr>
        <w:pStyle w:val="Sarakstarindkopa"/>
        <w:numPr>
          <w:ilvl w:val="1"/>
          <w:numId w:val="49"/>
        </w:numPr>
        <w:tabs>
          <w:tab w:val="left" w:pos="567"/>
        </w:tabs>
        <w:spacing w:line="259" w:lineRule="auto"/>
        <w:ind w:left="0" w:firstLine="567"/>
        <w:jc w:val="both"/>
        <w:rPr>
          <w:rFonts w:ascii="Times New Roman" w:hAnsi="Times New Roman"/>
          <w:sz w:val="24"/>
          <w:szCs w:val="24"/>
        </w:rPr>
      </w:pPr>
      <w:r w:rsidRPr="003E3D72">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B346FC0" w14:textId="77777777" w:rsidR="00626279" w:rsidRPr="00626279" w:rsidRDefault="00626279">
      <w:pPr>
        <w:numPr>
          <w:ilvl w:val="1"/>
          <w:numId w:val="49"/>
        </w:numPr>
        <w:tabs>
          <w:tab w:val="left" w:pos="567"/>
        </w:tabs>
        <w:autoSpaceDE w:val="0"/>
        <w:autoSpaceDN w:val="0"/>
        <w:adjustRightInd w:val="0"/>
        <w:spacing w:after="160" w:line="259" w:lineRule="auto"/>
        <w:ind w:left="0" w:firstLine="567"/>
        <w:jc w:val="both"/>
        <w:rPr>
          <w:rFonts w:eastAsia="Calibri"/>
          <w:lang w:eastAsia="en-US"/>
        </w:rPr>
      </w:pPr>
      <w:r w:rsidRPr="00626279">
        <w:rPr>
          <w:rFonts w:eastAsia="Calibri"/>
          <w:lang w:eastAsia="en-US"/>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55AFF775"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 notiek Komisijas atklātā sēdē, kurā var piedalīties jebkurš interesents, netraucējot izsoles gaitu. Izsoles rezultāti tiek publiski paziņoti uzreiz pēc solīšanas pabeigšanas.</w:t>
      </w:r>
    </w:p>
    <w:p w14:paraId="5AB5341F"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49D6353"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 xml:space="preserve">izsoles dalībnieki (pilnvarotie pārstāvji) </w:t>
      </w:r>
      <w:r w:rsidRPr="00626279">
        <w:rPr>
          <w:lang w:eastAsia="en-US"/>
        </w:rPr>
        <w:t xml:space="preserve">paraksta izsoles noteikumus, tādējādi apliecinot, ka pilnībā ar tiem ir iepazinušies un piekrīt tiem. </w:t>
      </w:r>
    </w:p>
    <w:p w14:paraId="54F84DBA"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Izsoli vada un kārtību izsoles laikā nodrošina izsoles vadītājs.</w:t>
      </w:r>
    </w:p>
    <w:p w14:paraId="54CACC09"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Pirms izsoles sākuma izsoles vadītājs pārliecinās par izsoles dalībnieku sarakstā iekļauto personu ierašanos, pārbauda reģistrācijas lapas. </w:t>
      </w:r>
    </w:p>
    <w:p w14:paraId="03024B97"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Izsoles vadītājs paziņo par izsoles atklāšanu un</w:t>
      </w:r>
      <w:r w:rsidRPr="00626279">
        <w:rPr>
          <w:lang w:eastAsia="en-US"/>
        </w:rPr>
        <w:t xml:space="preserve"> raksturo Objektu, paziņo izsoles sākumcenu, izsoles soli un informē par solīšanas kārtību, kā arī </w:t>
      </w:r>
      <w:r w:rsidRPr="00626279">
        <w:rPr>
          <w:rFonts w:eastAsia="Calibri"/>
          <w:lang w:eastAsia="en-US"/>
        </w:rPr>
        <w:t>atbild uz izsoles dalībnieku jautājumiem, ja tādi ir.</w:t>
      </w:r>
    </w:p>
    <w:p w14:paraId="0A1A9CED"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Izsolei nomas tiesību vairāksolīšanā tiek pielaisti tikai tie pretendenti, kas ar Komisijas lēmumu tika iekļautu izsoles dalībnieku sarakstā</w:t>
      </w:r>
    </w:p>
    <w:p w14:paraId="3A02E500"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Gadījumā, ja 15 (piecpadsmit) minūšu laikā pēc izsoles sākuma neierodas neviens no reģistrētajiem izsoles dalībniekiem, izsole tiek uzskatīta par nenotikušu.</w:t>
      </w:r>
    </w:p>
    <w:p w14:paraId="1C18049D"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dalībnieki savu piekrišanu nomāt Nomas objektu apliecina mutvārdos un rakstiski, parakstoties izsoles dalībnieku sarakstā par katru nosolīto soli. Tas tiek fiksēts izsoles gaitas protokolā.</w:t>
      </w:r>
    </w:p>
    <w:p w14:paraId="6075BA7F"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Ja izsolei piesakās tikai viens izsoles dalībnieks, Komisija izsoli atzīst par notikušu un </w:t>
      </w:r>
      <w:r w:rsidRPr="00626279">
        <w:rPr>
          <w:rFonts w:eastAsia="Calibri"/>
          <w:lang w:eastAsia="en-US"/>
        </w:rPr>
        <w:t xml:space="preserve">nomas tiesības iegūst šis vienīgais izsoles dalībnieks. </w:t>
      </w:r>
      <w:r w:rsidRPr="00626279">
        <w:rPr>
          <w:lang w:eastAsia="en-US"/>
        </w:rPr>
        <w:t>Iznomātājs ar izsoles dalībnieku slēdz nomas līgumu par nomas maksu</w:t>
      </w:r>
      <w:r w:rsidRPr="00626279">
        <w:rPr>
          <w:rFonts w:eastAsia="Calibri"/>
          <w:lang w:eastAsia="en-US"/>
        </w:rPr>
        <w:t>, ko veido nosacītā nomas maksa</w:t>
      </w:r>
      <w:r w:rsidRPr="00626279">
        <w:rPr>
          <w:lang w:eastAsia="en-US"/>
        </w:rPr>
        <w:t xml:space="preserve">. </w:t>
      </w:r>
    </w:p>
    <w:p w14:paraId="1F809492"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nomas tiesību izsoles dalībnieku sarakstā reģistrēti divi vai vairāki nomas tiesību pretendenti, solīšana sākas ar izsoles vadītāja nosaukto cenu, kuru veido izsoles sākumcena. Solīšana notiek pa vienam izsoles solim.</w:t>
      </w:r>
    </w:p>
    <w:p w14:paraId="22D0773D"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lastRenderedPageBreak/>
        <w:t>Ja kāds no izsoles dalībniekiem atsakās no turpmākās solīšanas, viņa pēdējā solītā nomas maksas summa tiek apstiprināta ar izsoles dalībnieka parakstu izsoles dalībnieku sarakstā.</w:t>
      </w:r>
    </w:p>
    <w:p w14:paraId="327B1C9A"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 ar augšupejošu soli turpinās, līdz kāds no izsoles dalībniekiem nosola visaugstāko nomas maksu. Šajā gadījumā nomas tiesību izsole tiek izsludināta par pabeigtu.</w:t>
      </w:r>
    </w:p>
    <w:p w14:paraId="380517B0"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6A8950"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30229BC1"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ABDFED9"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Lai izpildītu Starptautisko un Latvijas Republikas nacionālo sankciju likuma 11.</w:t>
      </w:r>
      <w:r w:rsidRPr="00626279">
        <w:rPr>
          <w:rFonts w:eastAsia="Calibri"/>
          <w:vertAlign w:val="superscript"/>
          <w:lang w:eastAsia="en-US"/>
        </w:rPr>
        <w:t>3</w:t>
      </w:r>
      <w:r w:rsidRPr="00626279">
        <w:rPr>
          <w:rFonts w:eastAsia="Calibri"/>
          <w:lang w:eastAsia="en-US"/>
        </w:rPr>
        <w:t xml:space="preserve"> panta prasības, pirms nomas līguma noslēgšanas Iznomātājs veic pārbaudi, vai attiecībā uz izsoles dalībnieku, </w:t>
      </w:r>
      <w:r w:rsidRPr="00626279">
        <w:rPr>
          <w:rFonts w:eastAsia="Calibri"/>
          <w:color w:val="000000"/>
          <w:lang w:eastAsia="en-US"/>
        </w:rPr>
        <w:t>kas ieguvis tiesības slēgt Nomas līgumu</w:t>
      </w:r>
      <w:r w:rsidRPr="00626279">
        <w:rPr>
          <w:rFonts w:eastAsia="Calibri"/>
          <w:lang w:eastAsia="en-US"/>
        </w:rPr>
        <w:t xml:space="preserve">, tās valdes vai padomes locekli, patieso labumu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626279">
        <w:rPr>
          <w:rFonts w:eastAsia="Calibri"/>
          <w:color w:val="000000"/>
          <w:lang w:eastAsia="en-US"/>
        </w:rPr>
        <w:t xml:space="preserve">inēto sankciju pārbaudi Komisija veic publiski pieejamās interneta vietnēs, tostarp: </w:t>
      </w:r>
      <w:hyperlink r:id="rId132" w:history="1">
        <w:r w:rsidRPr="00626279">
          <w:rPr>
            <w:rFonts w:eastAsia="Calibri"/>
            <w:color w:val="0563C1"/>
            <w:u w:val="single"/>
            <w:lang w:eastAsia="en-US"/>
          </w:rPr>
          <w:t>http://sankcijas.fid.gov.lv/</w:t>
        </w:r>
      </w:hyperlink>
      <w:r w:rsidRPr="00626279">
        <w:rPr>
          <w:rFonts w:eastAsia="Calibri"/>
          <w:color w:val="000000"/>
          <w:lang w:eastAsia="en-US"/>
        </w:rPr>
        <w:t xml:space="preserve">; </w:t>
      </w:r>
      <w:hyperlink r:id="rId133" w:history="1">
        <w:r w:rsidRPr="00626279">
          <w:rPr>
            <w:rFonts w:eastAsia="Calibri"/>
            <w:color w:val="0563C1"/>
            <w:u w:val="single"/>
            <w:lang w:eastAsia="en-US"/>
          </w:rPr>
          <w:t>https://sanctionssearch.ofac.treas.gov/</w:t>
        </w:r>
      </w:hyperlink>
      <w:r w:rsidRPr="00626279">
        <w:rPr>
          <w:rFonts w:eastAsia="Calibri"/>
          <w:color w:val="000000"/>
          <w:lang w:eastAsia="en-US"/>
        </w:rPr>
        <w:t xml:space="preserve">; </w:t>
      </w:r>
      <w:hyperlink r:id="rId134" w:anchor="/main" w:history="1">
        <w:r w:rsidRPr="00626279">
          <w:rPr>
            <w:rFonts w:eastAsia="Calibri"/>
            <w:color w:val="0563C1"/>
            <w:u w:val="single"/>
            <w:lang w:eastAsia="en-US"/>
          </w:rPr>
          <w:t>https://www.sanctionsmap.eu/#/main</w:t>
        </w:r>
      </w:hyperlink>
      <w:r w:rsidRPr="00626279">
        <w:rPr>
          <w:rFonts w:eastAsia="Calibri"/>
          <w:color w:val="000000"/>
          <w:lang w:eastAsia="en-US"/>
        </w:rPr>
        <w:t xml:space="preserve">. </w:t>
      </w:r>
    </w:p>
    <w:p w14:paraId="25E6AC77"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Ja attiecībā uz </w:t>
      </w:r>
      <w:r w:rsidRPr="00626279">
        <w:rPr>
          <w:lang w:eastAsia="en-US"/>
        </w:rPr>
        <w:t xml:space="preserve">izsoles dalībnieku, </w:t>
      </w:r>
      <w:r w:rsidRPr="00626279">
        <w:rPr>
          <w:rFonts w:eastAsia="Calibri"/>
          <w:color w:val="000000"/>
          <w:lang w:eastAsia="en-US"/>
        </w:rPr>
        <w:t>kas ieguvis tiesības slēgt Nomas līgumu</w:t>
      </w:r>
      <w:r w:rsidRPr="00626279">
        <w:rPr>
          <w:rFonts w:eastAsia="Calibri"/>
          <w:lang w:eastAsia="en-US"/>
        </w:rPr>
        <w:t>,</w:t>
      </w:r>
      <w:r w:rsidRPr="00626279">
        <w:rPr>
          <w:lang w:eastAsia="en-US"/>
        </w:rPr>
        <w:t xml:space="preserve"> </w:t>
      </w:r>
      <w:r w:rsidRPr="00626279">
        <w:rPr>
          <w:rFonts w:eastAsia="Calibri"/>
          <w:lang w:eastAsia="en-US"/>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26279">
        <w:rPr>
          <w:lang w:eastAsia="en-US"/>
        </w:rPr>
        <w:t xml:space="preserve">. </w:t>
      </w:r>
    </w:p>
    <w:p w14:paraId="1D731EB5" w14:textId="77777777" w:rsidR="00626279" w:rsidRPr="00626279" w:rsidRDefault="00626279" w:rsidP="00626279">
      <w:pPr>
        <w:tabs>
          <w:tab w:val="left" w:pos="567"/>
        </w:tabs>
        <w:jc w:val="both"/>
        <w:rPr>
          <w:rFonts w:eastAsia="Calibri"/>
          <w:lang w:eastAsia="en-US"/>
        </w:rPr>
      </w:pPr>
    </w:p>
    <w:p w14:paraId="646DD88C" w14:textId="77777777" w:rsidR="00626279" w:rsidRPr="00626279" w:rsidRDefault="00626279">
      <w:pPr>
        <w:numPr>
          <w:ilvl w:val="0"/>
          <w:numId w:val="49"/>
        </w:numPr>
        <w:tabs>
          <w:tab w:val="left" w:pos="426"/>
        </w:tabs>
        <w:spacing w:after="160" w:line="259" w:lineRule="auto"/>
        <w:contextualSpacing/>
        <w:jc w:val="center"/>
        <w:rPr>
          <w:rFonts w:eastAsia="Calibri"/>
          <w:b/>
          <w:bCs/>
          <w:lang w:eastAsia="en-US"/>
        </w:rPr>
      </w:pPr>
      <w:r w:rsidRPr="00626279">
        <w:rPr>
          <w:rFonts w:eastAsia="Calibri"/>
          <w:b/>
          <w:bCs/>
          <w:lang w:eastAsia="en-US"/>
        </w:rPr>
        <w:t>Izsoles rezultātu apstiprināšana un nomas līguma spēkā stāšanās kārtība</w:t>
      </w:r>
    </w:p>
    <w:p w14:paraId="6519680C" w14:textId="77777777" w:rsidR="00626279" w:rsidRPr="00626279" w:rsidRDefault="00626279" w:rsidP="00626279">
      <w:pPr>
        <w:tabs>
          <w:tab w:val="left" w:pos="567"/>
        </w:tabs>
        <w:rPr>
          <w:rFonts w:eastAsia="Calibri"/>
          <w:lang w:eastAsia="en-US"/>
        </w:rPr>
      </w:pPr>
    </w:p>
    <w:p w14:paraId="1AB9717F"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Komisija izsoles protokolu (-</w:t>
      </w:r>
      <w:proofErr w:type="spellStart"/>
      <w:r w:rsidRPr="00626279">
        <w:rPr>
          <w:rFonts w:eastAsia="Calibri"/>
          <w:lang w:eastAsia="en-US"/>
        </w:rPr>
        <w:t>us</w:t>
      </w:r>
      <w:proofErr w:type="spellEnd"/>
      <w:r w:rsidRPr="00626279">
        <w:rPr>
          <w:rFonts w:eastAsia="Calibri"/>
          <w:lang w:eastAsia="en-US"/>
        </w:rPr>
        <w:t xml:space="preserve">) apstiprina ne vēlāk kā 3 (triju) darba dienu laikā pēc to </w:t>
      </w:r>
      <w:r w:rsidRPr="00626279">
        <w:rPr>
          <w:rFonts w:eastAsia="Calibri"/>
          <w:b/>
          <w:bCs/>
          <w:lang w:eastAsia="en-US"/>
        </w:rPr>
        <w:t xml:space="preserve"> </w:t>
      </w:r>
      <w:r w:rsidRPr="00626279">
        <w:rPr>
          <w:rFonts w:eastAsia="Calibri"/>
          <w:lang w:eastAsia="en-US"/>
        </w:rPr>
        <w:t xml:space="preserve">sastādīšanas un parakstīšanas. </w:t>
      </w:r>
    </w:p>
    <w:p w14:paraId="5743E682"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135" w:history="1">
        <w:r w:rsidRPr="00626279">
          <w:rPr>
            <w:rFonts w:eastAsia="Calibri"/>
            <w:color w:val="0563C1"/>
            <w:u w:val="single"/>
            <w:lang w:eastAsia="en-US"/>
          </w:rPr>
          <w:t>www.gulbene.lv</w:t>
        </w:r>
      </w:hyperlink>
      <w:r w:rsidRPr="00626279">
        <w:rPr>
          <w:rFonts w:eastAsia="Calibri"/>
          <w:lang w:eastAsia="en-US"/>
        </w:rPr>
        <w:t xml:space="preserve">. </w:t>
      </w:r>
    </w:p>
    <w:p w14:paraId="62EEED1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Nomas līgums stājas spēkā pēc tā abpusējas parakstīšanas, nomas līguma saistību izpildes nodrošinājuma iesniegšanas Iznomātājam un Nomas objekta nodošanas</w:t>
      </w:r>
      <w:r w:rsidRPr="00626279">
        <w:rPr>
          <w:rFonts w:eastAsia="Calibri"/>
          <w:lang w:eastAsia="en-US"/>
        </w:rPr>
        <w:noBreakHyphen/>
        <w:t>pieņemšanas akta parakstīšanas.</w:t>
      </w:r>
    </w:p>
    <w:p w14:paraId="030B0386"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 xml:space="preserve">Nomnieks 15 (piecpadsmit) darba dienu laikā pēc Nomas līguma noslēgšanas Nomas līgumā noteiktajā kārtībā iesniedz Iznomātājam Nomas līguma saistību izpildes nodrošinājumu 10000 EUR </w:t>
      </w:r>
      <w:r w:rsidRPr="00626279">
        <w:rPr>
          <w:lang w:eastAsia="en-US"/>
        </w:rPr>
        <w:t xml:space="preserve">(desmit tūkstoši </w:t>
      </w:r>
      <w:proofErr w:type="spellStart"/>
      <w:r w:rsidRPr="00626279">
        <w:rPr>
          <w:i/>
          <w:iCs/>
          <w:lang w:eastAsia="en-US"/>
        </w:rPr>
        <w:t>euro</w:t>
      </w:r>
      <w:proofErr w:type="spellEnd"/>
      <w:r w:rsidRPr="00626279">
        <w:rPr>
          <w:lang w:eastAsia="en-US"/>
        </w:rPr>
        <w:t xml:space="preserve"> 00 centi) apmērā kā </w:t>
      </w:r>
      <w:r w:rsidRPr="00626279">
        <w:rPr>
          <w:rFonts w:eastAsia="Calibri"/>
          <w:lang w:eastAsia="en-US"/>
        </w:rPr>
        <w:t xml:space="preserve">neatsaucamu bankas garantiju vai apdrošināšanas sabiedrības izsniegtu polisi, vai arī </w:t>
      </w:r>
      <w:r w:rsidRPr="00626279">
        <w:rPr>
          <w:lang w:eastAsia="en-US"/>
        </w:rPr>
        <w:t>kā naudas summas iemaksu Iznomātāja kontā (Banka: AS “SEB banka”, kods: UNLALV2X, konts nr.: LV17UNLA0055000072931).</w:t>
      </w:r>
    </w:p>
    <w:p w14:paraId="5892CF92"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lang w:eastAsia="en-US"/>
        </w:rPr>
        <w:t xml:space="preserve">Nomnieks 10 (desmit)  darba dienu laikā pēc Nomas objekta nodošanas ekspluatācijā (ne vēlāk kā 2022.gada ceturtais ceturksnis) paraksta Nomas objekta </w:t>
      </w:r>
      <w:r w:rsidRPr="00626279">
        <w:rPr>
          <w:rFonts w:eastAsia="Calibri"/>
          <w:lang w:eastAsia="en-US"/>
        </w:rPr>
        <w:t>nodošanas</w:t>
      </w:r>
      <w:r w:rsidRPr="00626279">
        <w:rPr>
          <w:rFonts w:eastAsia="Calibri"/>
          <w:lang w:eastAsia="en-US"/>
        </w:rPr>
        <w:noBreakHyphen/>
        <w:t xml:space="preserve">pieņemšanas </w:t>
      </w:r>
      <w:r w:rsidRPr="00626279">
        <w:rPr>
          <w:lang w:eastAsia="en-US"/>
        </w:rPr>
        <w:t>aktu.</w:t>
      </w:r>
    </w:p>
    <w:p w14:paraId="1331EE1C"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nomas tiesību ieguvējs noteiktajos termiņos neizpilda 9.4. un 9.5. punktā minētos pienākumus. </w:t>
      </w:r>
    </w:p>
    <w:p w14:paraId="7D885906"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izsole tiek atzīta par spēkā neesošu. </w:t>
      </w:r>
    </w:p>
    <w:p w14:paraId="72CC2580" w14:textId="77777777" w:rsidR="00626279" w:rsidRPr="00626279" w:rsidRDefault="00626279" w:rsidP="00626279">
      <w:pPr>
        <w:tabs>
          <w:tab w:val="left" w:pos="567"/>
        </w:tabs>
        <w:contextualSpacing/>
        <w:jc w:val="both"/>
        <w:rPr>
          <w:rFonts w:eastAsia="Calibri"/>
          <w:lang w:eastAsia="en-US"/>
        </w:rPr>
      </w:pPr>
    </w:p>
    <w:p w14:paraId="1CC7961D" w14:textId="77777777" w:rsidR="00626279" w:rsidRPr="00626279" w:rsidRDefault="00626279">
      <w:pPr>
        <w:numPr>
          <w:ilvl w:val="0"/>
          <w:numId w:val="49"/>
        </w:numPr>
        <w:tabs>
          <w:tab w:val="left" w:pos="567"/>
        </w:tabs>
        <w:spacing w:after="160" w:line="259" w:lineRule="auto"/>
        <w:contextualSpacing/>
        <w:jc w:val="center"/>
        <w:rPr>
          <w:rFonts w:eastAsia="Calibri"/>
          <w:b/>
          <w:bCs/>
          <w:lang w:eastAsia="en-US"/>
        </w:rPr>
      </w:pPr>
      <w:r w:rsidRPr="00626279">
        <w:rPr>
          <w:rFonts w:eastAsia="Calibri"/>
          <w:b/>
          <w:bCs/>
          <w:lang w:eastAsia="en-US"/>
        </w:rPr>
        <w:t>Nenotikusi izsole, spēkā neesoša izsole un atkārtota izsole</w:t>
      </w:r>
    </w:p>
    <w:p w14:paraId="2FD69EB1" w14:textId="77777777" w:rsidR="00626279" w:rsidRPr="00626279" w:rsidRDefault="00626279" w:rsidP="00626279">
      <w:pPr>
        <w:tabs>
          <w:tab w:val="left" w:pos="567"/>
        </w:tabs>
        <w:contextualSpacing/>
        <w:rPr>
          <w:rFonts w:eastAsia="Calibri"/>
          <w:b/>
          <w:bCs/>
          <w:lang w:eastAsia="en-US"/>
        </w:rPr>
      </w:pPr>
    </w:p>
    <w:p w14:paraId="5792C311"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atzīstama par nenotikušu un var tikt rīkota atkārtota izsole: </w:t>
      </w:r>
    </w:p>
    <w:p w14:paraId="34524A0E" w14:textId="77777777" w:rsidR="00626279" w:rsidRPr="00626279" w:rsidRDefault="00626279">
      <w:pPr>
        <w:numPr>
          <w:ilvl w:val="2"/>
          <w:numId w:val="49"/>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pieteikumu iesniegšanas termiņā izsolei neviens pretendents nav pieteicies; </w:t>
      </w:r>
    </w:p>
    <w:p w14:paraId="53EFBD9F" w14:textId="77777777" w:rsidR="00626279" w:rsidRPr="00626279" w:rsidRDefault="00626279">
      <w:pPr>
        <w:numPr>
          <w:ilvl w:val="2"/>
          <w:numId w:val="49"/>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ja izsolei piesakās vairāki nomas tiesību pretendenti un neviens no tiem nepārsola izsoles sākumcenu;</w:t>
      </w:r>
    </w:p>
    <w:p w14:paraId="2F4A61FE" w14:textId="77777777" w:rsidR="00626279" w:rsidRPr="00626279" w:rsidRDefault="00626279">
      <w:pPr>
        <w:numPr>
          <w:ilvl w:val="2"/>
          <w:numId w:val="49"/>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39E0FF5"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tiek atzīta par spēkā neesošu un var tikt rīkota atkārtota izsole: </w:t>
      </w:r>
    </w:p>
    <w:p w14:paraId="71D71D2A" w14:textId="77777777" w:rsidR="00626279" w:rsidRPr="00626279" w:rsidRDefault="00626279">
      <w:pPr>
        <w:numPr>
          <w:ilvl w:val="2"/>
          <w:numId w:val="49"/>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izsolāmo mantu iegūst persona, kurai nav bijušas tiesības piedalīties izsolē; </w:t>
      </w:r>
    </w:p>
    <w:p w14:paraId="6486DB6D" w14:textId="77777777" w:rsidR="00626279" w:rsidRPr="00626279" w:rsidRDefault="00626279">
      <w:pPr>
        <w:numPr>
          <w:ilvl w:val="2"/>
          <w:numId w:val="49"/>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izsole notikusi citā vietā un laikā, nekā norādīts sludinājumā. </w:t>
      </w:r>
    </w:p>
    <w:p w14:paraId="249CD884"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02AF35B"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patur tiesības jebkurā brīdī pārtraukt izsoli, ja tā konstatē jebkādas nepilnības izsoles noteikumos. </w:t>
      </w:r>
    </w:p>
    <w:p w14:paraId="7AC6B4C2" w14:textId="77777777" w:rsidR="00626279" w:rsidRPr="00626279" w:rsidRDefault="00626279">
      <w:pPr>
        <w:numPr>
          <w:ilvl w:val="1"/>
          <w:numId w:val="49"/>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4117A5A" w14:textId="77777777" w:rsidR="00626279" w:rsidRPr="00626279" w:rsidRDefault="00626279" w:rsidP="00626279">
      <w:pPr>
        <w:tabs>
          <w:tab w:val="left" w:pos="284"/>
        </w:tabs>
        <w:autoSpaceDE w:val="0"/>
        <w:autoSpaceDN w:val="0"/>
        <w:adjustRightInd w:val="0"/>
        <w:rPr>
          <w:rFonts w:eastAsia="Calibri"/>
          <w:b/>
          <w:bCs/>
          <w:color w:val="000000"/>
          <w:lang w:eastAsia="en-US"/>
        </w:rPr>
      </w:pPr>
    </w:p>
    <w:p w14:paraId="1D8F9C8C" w14:textId="77777777" w:rsidR="00626279" w:rsidRPr="00626279" w:rsidRDefault="00626279">
      <w:pPr>
        <w:numPr>
          <w:ilvl w:val="0"/>
          <w:numId w:val="49"/>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Komisijas tiesības un pienākumi</w:t>
      </w:r>
    </w:p>
    <w:p w14:paraId="29757623" w14:textId="77777777" w:rsidR="00626279" w:rsidRPr="00626279" w:rsidRDefault="00626279" w:rsidP="00626279">
      <w:pPr>
        <w:autoSpaceDE w:val="0"/>
        <w:autoSpaceDN w:val="0"/>
        <w:adjustRightInd w:val="0"/>
        <w:jc w:val="center"/>
        <w:rPr>
          <w:rFonts w:eastAsia="Calibri"/>
          <w:color w:val="000000"/>
          <w:lang w:eastAsia="en-US"/>
        </w:rPr>
      </w:pPr>
    </w:p>
    <w:p w14:paraId="1A41D6F0"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ADF6DD5"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color w:val="000000"/>
          <w:lang w:eastAsia="en-US"/>
        </w:rPr>
        <w:t>Komisijas locekļi nedrīkst būt nomas tiesību pretendenti, kā arī tieši vai netieši ieinteresēti N</w:t>
      </w:r>
      <w:r w:rsidRPr="00626279">
        <w:rPr>
          <w:rFonts w:eastAsia="Calibri"/>
          <w:color w:val="000000"/>
          <w:lang w:eastAsia="en-US"/>
        </w:rPr>
        <w:t xml:space="preserve">omas objekta iznomāšanas </w:t>
      </w:r>
      <w:r w:rsidRPr="00626279">
        <w:rPr>
          <w:color w:val="000000"/>
          <w:lang w:eastAsia="en-US"/>
        </w:rPr>
        <w:t>procesa iznākumā.</w:t>
      </w:r>
    </w:p>
    <w:p w14:paraId="18856A82"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 ir tiesīga pieņemt lēmumu, ja tās sēdē piedalās vismaz puse no Komisijas locekļiem. </w:t>
      </w:r>
    </w:p>
    <w:p w14:paraId="5153C6E1"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Komisija pieņem lēmumus ar vienkāršu balsu vairākumu. Ja Komisijas locekļu balsis sadalās vienādi, izšķirošā ir priekšsēdētāja balss.</w:t>
      </w:r>
    </w:p>
    <w:p w14:paraId="160194C9"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lastRenderedPageBreak/>
        <w:t xml:space="preserve">Ja kāds no Komisijas locekļiem nepiekrīt Komisijas lēmumam un balso pret to, viņa atšķirīgo viedokli fiksē sēdes protokolā un viņš šādā gadījumā nav atbildīgs par Komisijas pieņemto lēmumu. </w:t>
      </w:r>
    </w:p>
    <w:p w14:paraId="55B59DD6"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Izsoles noslēguma protokolā norāda šādu informāciju: </w:t>
      </w:r>
    </w:p>
    <w:p w14:paraId="33750B23"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Iznomātajā nosaukums un adrese, izsoles veids, nomas tiesību priekšmets; </w:t>
      </w:r>
    </w:p>
    <w:p w14:paraId="2C3902E0"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datums, kad publicēts paziņojums par izsoli; </w:t>
      </w:r>
    </w:p>
    <w:p w14:paraId="223017F4"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izsoles komisijas sastāvs un tās izveidošanas pamatojums;</w:t>
      </w:r>
    </w:p>
    <w:p w14:paraId="2A13B78B"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pretendentiem izvirzītās prasības;</w:t>
      </w:r>
    </w:p>
    <w:p w14:paraId="51752969"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izsoles nosacīta nomas maksa; </w:t>
      </w:r>
    </w:p>
    <w:p w14:paraId="16C279CA"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 iesniegšanas termiņš un mutiskas izsoles vieta, datums un laiks;</w:t>
      </w:r>
    </w:p>
    <w:p w14:paraId="3DC6E94A"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pieteikumus iesniegušo pretendentu vārds, uzvārds vai nosaukums, un citi šo personu identificējošie dati;</w:t>
      </w:r>
    </w:p>
    <w:p w14:paraId="12F08A7C"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pretendenta nosaukums, ar kuru nolemts slēgt Nomas līgumu, nomas maksa un līguma darbības termiņš; </w:t>
      </w:r>
    </w:p>
    <w:p w14:paraId="30FD7F47"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pamatojums lēmumam par pretendenta izslēgšanu no dalības izsolē;</w:t>
      </w:r>
    </w:p>
    <w:p w14:paraId="0808A488"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lēmuma pamatojums, ja Iznomātājs pieņēmis lēmumu pārtraukt izsoli.</w:t>
      </w:r>
    </w:p>
    <w:p w14:paraId="4E9CB1CC" w14:textId="77777777" w:rsidR="00626279" w:rsidRPr="00626279" w:rsidRDefault="00626279">
      <w:pPr>
        <w:numPr>
          <w:ilvl w:val="1"/>
          <w:numId w:val="49"/>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lēmums par izsoles rezultātu stājas spēkā pēc izsoles rezultātu apstiprināšanas Gulbenes novada domes sēdē. </w:t>
      </w:r>
    </w:p>
    <w:p w14:paraId="6C5DC862" w14:textId="77777777" w:rsidR="00626279" w:rsidRPr="00626279" w:rsidRDefault="00626279">
      <w:pPr>
        <w:numPr>
          <w:ilvl w:val="1"/>
          <w:numId w:val="49"/>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Iznomātājs nodrošina, ka izsoles noslēguma protokols ir pieejams pretendentiem 3 (trīs) darba dienu laikā no Komisijas lēmuma pieņemšanas par izsoles rezultātu.</w:t>
      </w:r>
    </w:p>
    <w:p w14:paraId="64DD394E" w14:textId="77777777" w:rsidR="00626279" w:rsidRPr="00626279" w:rsidRDefault="00626279">
      <w:pPr>
        <w:numPr>
          <w:ilvl w:val="1"/>
          <w:numId w:val="49"/>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pienākumi: </w:t>
      </w:r>
    </w:p>
    <w:p w14:paraId="15EC6025"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nodrošināt izsoles dokumentu izstrādāšanu, izsoles gaitas protokolēšanu un atbildēt par tās norisi; </w:t>
      </w:r>
    </w:p>
    <w:p w14:paraId="28313A1E"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vērtēt pretendentus un to iesniegtos pieteikumus saskaņā ar šiem izsoles noteikumiem, kā arī citiem normatīvajiem aktiem; </w:t>
      </w:r>
    </w:p>
    <w:p w14:paraId="038F601A"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pieņemt lēmumu par izsoles protokolu apstiprināšanu un iesniegšanu Gulbenes novada domei izsoles rezultātu apstiprināšanai;</w:t>
      </w:r>
    </w:p>
    <w:p w14:paraId="2E6678B3"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atbildēt uz pretendentu jautājumiem;</w:t>
      </w:r>
    </w:p>
    <w:p w14:paraId="2C3127CC" w14:textId="77777777" w:rsidR="00626279" w:rsidRPr="00626279" w:rsidRDefault="00626279">
      <w:pPr>
        <w:numPr>
          <w:ilvl w:val="2"/>
          <w:numId w:val="49"/>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paziņot visiem pieteikumus iesniegušajiem pretendentiem lēmumu par izsoles rezultātu, nosūtot informāciju uz viņu pieteikumā norādīto e-adresi vai e-pasta adresi.</w:t>
      </w:r>
    </w:p>
    <w:p w14:paraId="74D07C7F" w14:textId="77777777" w:rsidR="00626279" w:rsidRPr="00626279" w:rsidRDefault="00626279" w:rsidP="00626279">
      <w:pPr>
        <w:autoSpaceDE w:val="0"/>
        <w:autoSpaceDN w:val="0"/>
        <w:adjustRightInd w:val="0"/>
        <w:jc w:val="both"/>
        <w:rPr>
          <w:rFonts w:eastAsia="Calibri"/>
          <w:color w:val="000000"/>
          <w:lang w:eastAsia="en-US"/>
        </w:rPr>
      </w:pPr>
    </w:p>
    <w:p w14:paraId="7D450799" w14:textId="77777777" w:rsidR="00626279" w:rsidRPr="00626279" w:rsidRDefault="00626279">
      <w:pPr>
        <w:numPr>
          <w:ilvl w:val="0"/>
          <w:numId w:val="49"/>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Sūdzību iesniegšana</w:t>
      </w:r>
    </w:p>
    <w:p w14:paraId="5C417556" w14:textId="77777777" w:rsidR="00626279" w:rsidRPr="00626279" w:rsidRDefault="00626279" w:rsidP="00626279">
      <w:pPr>
        <w:tabs>
          <w:tab w:val="left" w:pos="426"/>
        </w:tabs>
        <w:autoSpaceDE w:val="0"/>
        <w:autoSpaceDN w:val="0"/>
        <w:adjustRightInd w:val="0"/>
        <w:rPr>
          <w:rFonts w:eastAsia="Calibri"/>
          <w:b/>
          <w:bCs/>
          <w:color w:val="000000"/>
          <w:lang w:eastAsia="en-US"/>
        </w:rPr>
      </w:pPr>
    </w:p>
    <w:p w14:paraId="563F4EB7"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Personas var iesniegt sūdzību </w:t>
      </w:r>
      <w:r w:rsidRPr="00626279">
        <w:rPr>
          <w:rFonts w:eastAsia="Calibri"/>
          <w:iCs/>
          <w:color w:val="000000"/>
          <w:lang w:eastAsia="en-US"/>
        </w:rPr>
        <w:t xml:space="preserve">Iznomātājam </w:t>
      </w:r>
      <w:r w:rsidRPr="00626279">
        <w:rPr>
          <w:rFonts w:eastAsia="Calibri"/>
          <w:color w:val="000000"/>
          <w:lang w:eastAsia="en-US"/>
        </w:rPr>
        <w:t xml:space="preserve">par </w:t>
      </w:r>
      <w:r w:rsidRPr="00626279">
        <w:rPr>
          <w:rFonts w:eastAsia="Calibri"/>
          <w:iCs/>
          <w:color w:val="000000"/>
          <w:lang w:eastAsia="en-US"/>
        </w:rPr>
        <w:t xml:space="preserve">Komisijas </w:t>
      </w:r>
      <w:r w:rsidRPr="00626279">
        <w:rPr>
          <w:rFonts w:eastAsia="Calibri"/>
          <w:color w:val="000000"/>
          <w:lang w:eastAsia="en-US"/>
        </w:rPr>
        <w:t xml:space="preserve">darbībām 5 (piecu) darba dienu laikā no šo darbību veikšanas dienas. Ja sūdzība iesniegta pēc noteiktā termiņa, tā netiek izskatīta. </w:t>
      </w:r>
    </w:p>
    <w:p w14:paraId="55BBA097"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Izskatot sūdzību, Iznomātājs pieņem lēmumu, kas tiek paziņots visiem izsoles dalībniekiem, nosūtot to uz viņu pieteikumā norādīto e-pasta adresi.</w:t>
      </w:r>
    </w:p>
    <w:p w14:paraId="1A0CA018" w14:textId="77777777" w:rsidR="00626279" w:rsidRPr="00626279" w:rsidRDefault="00626279" w:rsidP="00626279">
      <w:pPr>
        <w:autoSpaceDE w:val="0"/>
        <w:autoSpaceDN w:val="0"/>
        <w:adjustRightInd w:val="0"/>
        <w:rPr>
          <w:rFonts w:eastAsia="Calibri"/>
          <w:color w:val="000000"/>
          <w:lang w:eastAsia="en-US"/>
        </w:rPr>
      </w:pPr>
    </w:p>
    <w:p w14:paraId="71666706" w14:textId="77777777" w:rsidR="00626279" w:rsidRPr="00626279" w:rsidRDefault="00626279">
      <w:pPr>
        <w:numPr>
          <w:ilvl w:val="0"/>
          <w:numId w:val="49"/>
        </w:numPr>
        <w:autoSpaceDE w:val="0"/>
        <w:autoSpaceDN w:val="0"/>
        <w:adjustRightInd w:val="0"/>
        <w:spacing w:after="160" w:line="259" w:lineRule="auto"/>
        <w:jc w:val="center"/>
        <w:rPr>
          <w:rFonts w:eastAsia="Calibri"/>
          <w:color w:val="000000"/>
          <w:lang w:eastAsia="en-US"/>
        </w:rPr>
      </w:pPr>
      <w:r w:rsidRPr="00626279">
        <w:rPr>
          <w:rFonts w:eastAsia="Calibri"/>
          <w:b/>
          <w:bCs/>
          <w:color w:val="000000"/>
          <w:lang w:eastAsia="en-US"/>
        </w:rPr>
        <w:t>Pielikumi</w:t>
      </w:r>
      <w:r w:rsidRPr="00626279">
        <w:rPr>
          <w:rFonts w:eastAsia="Calibri"/>
          <w:color w:val="000000"/>
          <w:lang w:eastAsia="en-US"/>
        </w:rPr>
        <w:t xml:space="preserve"> </w:t>
      </w:r>
    </w:p>
    <w:p w14:paraId="008B34C3" w14:textId="77777777" w:rsidR="00626279" w:rsidRPr="00626279" w:rsidRDefault="00626279" w:rsidP="00626279">
      <w:pPr>
        <w:autoSpaceDE w:val="0"/>
        <w:autoSpaceDN w:val="0"/>
        <w:adjustRightInd w:val="0"/>
        <w:rPr>
          <w:rFonts w:eastAsia="Calibri"/>
          <w:color w:val="000000"/>
          <w:lang w:eastAsia="en-US"/>
        </w:rPr>
      </w:pPr>
    </w:p>
    <w:p w14:paraId="7773DFBF"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1.pielikums – Nekustamā īpašuma nomas līguma projekts; </w:t>
      </w:r>
    </w:p>
    <w:p w14:paraId="335BAA75" w14:textId="77777777" w:rsidR="00626279" w:rsidRPr="00626279" w:rsidRDefault="00626279">
      <w:pPr>
        <w:numPr>
          <w:ilvl w:val="1"/>
          <w:numId w:val="49"/>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2.pielikums – Pieteikums dalībai otrajā nomas tiesību mutiskā izsolē.</w:t>
      </w:r>
    </w:p>
    <w:p w14:paraId="5EA72A7C" w14:textId="77777777" w:rsidR="00626279" w:rsidRPr="00626279" w:rsidRDefault="00626279" w:rsidP="00626279">
      <w:pPr>
        <w:spacing w:line="360" w:lineRule="auto"/>
        <w:jc w:val="both"/>
        <w:rPr>
          <w:lang w:eastAsia="en-US"/>
        </w:rPr>
      </w:pPr>
    </w:p>
    <w:p w14:paraId="4E15CB09" w14:textId="77777777" w:rsidR="00626279" w:rsidRPr="00626279" w:rsidRDefault="00626279" w:rsidP="00626279">
      <w:pPr>
        <w:tabs>
          <w:tab w:val="left" w:pos="7230"/>
        </w:tabs>
        <w:spacing w:line="360" w:lineRule="auto"/>
        <w:jc w:val="both"/>
        <w:rPr>
          <w:lang w:eastAsia="en-US"/>
        </w:rPr>
      </w:pPr>
      <w:r w:rsidRPr="00626279">
        <w:rPr>
          <w:lang w:eastAsia="en-US"/>
        </w:rPr>
        <w:t xml:space="preserve">Gulbenes novada domes priekšsēdētājs  </w:t>
      </w:r>
      <w:r w:rsidRPr="00626279">
        <w:rPr>
          <w:lang w:eastAsia="en-US"/>
        </w:rPr>
        <w:tab/>
      </w:r>
      <w:proofErr w:type="spellStart"/>
      <w:r w:rsidRPr="00626279">
        <w:rPr>
          <w:lang w:eastAsia="en-US"/>
        </w:rPr>
        <w:t>A.Caunītis</w:t>
      </w:r>
      <w:proofErr w:type="spellEnd"/>
    </w:p>
    <w:p w14:paraId="351AF901" w14:textId="77777777" w:rsidR="00626279" w:rsidRPr="00626279" w:rsidRDefault="00626279" w:rsidP="00626279">
      <w:pPr>
        <w:autoSpaceDE w:val="0"/>
        <w:autoSpaceDN w:val="0"/>
        <w:adjustRightInd w:val="0"/>
        <w:rPr>
          <w:rFonts w:eastAsia="Calibri"/>
          <w:color w:val="000000"/>
          <w:lang w:eastAsia="en-US"/>
        </w:rPr>
      </w:pPr>
    </w:p>
    <w:p w14:paraId="66CF61F2" w14:textId="77777777" w:rsidR="00626279" w:rsidRPr="00626279" w:rsidRDefault="00626279" w:rsidP="00626279">
      <w:pPr>
        <w:autoSpaceDE w:val="0"/>
        <w:autoSpaceDN w:val="0"/>
        <w:adjustRightInd w:val="0"/>
        <w:rPr>
          <w:rFonts w:eastAsia="Calibri"/>
          <w:color w:val="000000"/>
          <w:lang w:eastAsia="en-US"/>
        </w:rPr>
      </w:pPr>
    </w:p>
    <w:p w14:paraId="41B512AC" w14:textId="77777777" w:rsidR="003E3D72" w:rsidRDefault="00626279" w:rsidP="00626279">
      <w:pPr>
        <w:tabs>
          <w:tab w:val="left" w:pos="5387"/>
        </w:tabs>
        <w:rPr>
          <w:bCs/>
          <w:color w:val="000000"/>
          <w:sz w:val="20"/>
          <w:szCs w:val="20"/>
        </w:rPr>
      </w:pPr>
      <w:r w:rsidRPr="00626279">
        <w:rPr>
          <w:bCs/>
          <w:color w:val="000000"/>
          <w:sz w:val="20"/>
          <w:szCs w:val="20"/>
        </w:rPr>
        <w:tab/>
      </w:r>
    </w:p>
    <w:p w14:paraId="65B89672" w14:textId="77777777" w:rsidR="003E3D72" w:rsidRDefault="003E3D72">
      <w:pPr>
        <w:spacing w:after="160" w:line="259" w:lineRule="auto"/>
        <w:rPr>
          <w:bCs/>
          <w:color w:val="000000"/>
          <w:sz w:val="20"/>
          <w:szCs w:val="20"/>
        </w:rPr>
      </w:pPr>
      <w:r>
        <w:rPr>
          <w:bCs/>
          <w:color w:val="000000"/>
          <w:sz w:val="20"/>
          <w:szCs w:val="20"/>
        </w:rPr>
        <w:br w:type="page"/>
      </w:r>
    </w:p>
    <w:p w14:paraId="1EBCADB5" w14:textId="75707EC9" w:rsidR="00626279" w:rsidRPr="00626279" w:rsidRDefault="003E3D72" w:rsidP="00626279">
      <w:pPr>
        <w:tabs>
          <w:tab w:val="left" w:pos="5387"/>
        </w:tabs>
        <w:rPr>
          <w:bCs/>
          <w:color w:val="000000"/>
          <w:sz w:val="18"/>
          <w:szCs w:val="18"/>
        </w:rPr>
      </w:pPr>
      <w:r>
        <w:rPr>
          <w:bCs/>
          <w:color w:val="000000"/>
          <w:sz w:val="18"/>
          <w:szCs w:val="18"/>
        </w:rPr>
        <w:lastRenderedPageBreak/>
        <w:tab/>
      </w:r>
      <w:r w:rsidR="00626279" w:rsidRPr="00626279">
        <w:rPr>
          <w:bCs/>
          <w:color w:val="000000"/>
          <w:sz w:val="18"/>
          <w:szCs w:val="18"/>
        </w:rPr>
        <w:t xml:space="preserve">1.pielikums </w:t>
      </w:r>
    </w:p>
    <w:p w14:paraId="4760C089"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65C7220E"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1839,30 m</w:t>
      </w:r>
      <w:r w:rsidRPr="00626279">
        <w:rPr>
          <w:bCs/>
          <w:sz w:val="18"/>
          <w:szCs w:val="18"/>
          <w:vertAlign w:val="superscript"/>
        </w:rPr>
        <w:t>2</w:t>
      </w:r>
      <w:r w:rsidRPr="00626279">
        <w:rPr>
          <w:bCs/>
          <w:sz w:val="18"/>
          <w:szCs w:val="18"/>
        </w:rPr>
        <w:t xml:space="preserve"> </w:t>
      </w:r>
    </w:p>
    <w:p w14:paraId="23726E92"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780897B3" w14:textId="77777777" w:rsidR="00626279" w:rsidRPr="00626279" w:rsidRDefault="00626279" w:rsidP="00626279">
      <w:pPr>
        <w:tabs>
          <w:tab w:val="left" w:pos="5387"/>
        </w:tabs>
        <w:rPr>
          <w:bCs/>
          <w:sz w:val="18"/>
          <w:szCs w:val="18"/>
        </w:rPr>
      </w:pPr>
      <w:r w:rsidRPr="00626279">
        <w:rPr>
          <w:bCs/>
          <w:sz w:val="18"/>
          <w:szCs w:val="18"/>
        </w:rPr>
        <w:tab/>
        <w:t xml:space="preserve">5072 006 0238 daļas nomas tiesību otrās </w:t>
      </w:r>
    </w:p>
    <w:p w14:paraId="7CB0A4DC" w14:textId="77777777" w:rsidR="00626279" w:rsidRPr="00626279" w:rsidRDefault="00626279" w:rsidP="00626279">
      <w:pPr>
        <w:tabs>
          <w:tab w:val="left" w:pos="5387"/>
        </w:tabs>
        <w:rPr>
          <w:bCs/>
          <w:sz w:val="18"/>
          <w:szCs w:val="18"/>
        </w:rPr>
      </w:pPr>
      <w:r w:rsidRPr="00626279">
        <w:rPr>
          <w:bCs/>
          <w:sz w:val="18"/>
          <w:szCs w:val="18"/>
        </w:rPr>
        <w:tab/>
        <w:t>izsoles noteikumiem</w:t>
      </w:r>
    </w:p>
    <w:p w14:paraId="1FB18F6C" w14:textId="77777777" w:rsidR="00626279" w:rsidRPr="00626279" w:rsidRDefault="00626279" w:rsidP="00626279">
      <w:pPr>
        <w:tabs>
          <w:tab w:val="left" w:pos="5245"/>
        </w:tabs>
        <w:jc w:val="right"/>
        <w:rPr>
          <w:b/>
          <w:color w:val="000000"/>
        </w:rPr>
      </w:pPr>
    </w:p>
    <w:p w14:paraId="79D7F3AE" w14:textId="77777777" w:rsidR="00626279" w:rsidRPr="00626279" w:rsidRDefault="00626279" w:rsidP="00626279">
      <w:pPr>
        <w:tabs>
          <w:tab w:val="left" w:pos="5245"/>
        </w:tabs>
        <w:jc w:val="right"/>
        <w:rPr>
          <w:b/>
          <w:color w:val="000000"/>
        </w:rPr>
      </w:pPr>
    </w:p>
    <w:p w14:paraId="6CAC450E" w14:textId="77777777" w:rsidR="00626279" w:rsidRPr="00626279" w:rsidRDefault="00626279" w:rsidP="00626279">
      <w:pPr>
        <w:jc w:val="center"/>
        <w:rPr>
          <w:b/>
          <w:color w:val="000000"/>
          <w:sz w:val="22"/>
          <w:szCs w:val="22"/>
        </w:rPr>
      </w:pPr>
      <w:r w:rsidRPr="00626279">
        <w:rPr>
          <w:b/>
          <w:color w:val="000000"/>
          <w:sz w:val="22"/>
          <w:szCs w:val="22"/>
        </w:rPr>
        <w:t>NEKUSTAMĀ ĪPAŠUMA NOMAS LĪGUMS Nr. ____</w:t>
      </w:r>
    </w:p>
    <w:p w14:paraId="27E22B30" w14:textId="77777777" w:rsidR="00626279" w:rsidRPr="00626279" w:rsidRDefault="00626279" w:rsidP="00626279">
      <w:pPr>
        <w:jc w:val="center"/>
        <w:rPr>
          <w:color w:val="000000"/>
          <w:sz w:val="22"/>
          <w:szCs w:val="22"/>
        </w:rPr>
      </w:pPr>
    </w:p>
    <w:p w14:paraId="2A9FA914" w14:textId="77777777" w:rsidR="00626279" w:rsidRPr="00626279" w:rsidRDefault="00626279" w:rsidP="00626279">
      <w:pPr>
        <w:jc w:val="both"/>
        <w:rPr>
          <w:color w:val="000000"/>
          <w:sz w:val="22"/>
          <w:szCs w:val="22"/>
        </w:rPr>
      </w:pPr>
      <w:r w:rsidRPr="00626279">
        <w:rPr>
          <w:color w:val="000000"/>
          <w:sz w:val="22"/>
          <w:szCs w:val="22"/>
        </w:rPr>
        <w:t>Gulbenē,                                                                                             20___.gada ____.__________</w:t>
      </w:r>
    </w:p>
    <w:p w14:paraId="4A263989" w14:textId="77777777" w:rsidR="00626279" w:rsidRPr="00626279" w:rsidRDefault="00626279" w:rsidP="00626279">
      <w:pPr>
        <w:jc w:val="both"/>
        <w:rPr>
          <w:color w:val="000000"/>
          <w:sz w:val="22"/>
          <w:szCs w:val="22"/>
        </w:rPr>
      </w:pPr>
    </w:p>
    <w:p w14:paraId="377A0B5F" w14:textId="77777777" w:rsidR="00626279" w:rsidRPr="00626279" w:rsidRDefault="00626279" w:rsidP="00626279">
      <w:pPr>
        <w:ind w:firstLine="567"/>
        <w:jc w:val="both"/>
        <w:rPr>
          <w:sz w:val="22"/>
          <w:szCs w:val="22"/>
        </w:rPr>
      </w:pPr>
      <w:r w:rsidRPr="00626279">
        <w:rPr>
          <w:b/>
          <w:sz w:val="22"/>
          <w:szCs w:val="22"/>
        </w:rPr>
        <w:t>Gulbenes novada pašvaldība</w:t>
      </w:r>
      <w:r w:rsidRPr="00626279">
        <w:rPr>
          <w:sz w:val="22"/>
          <w:szCs w:val="22"/>
        </w:rPr>
        <w:t xml:space="preserve">, reģistrācijas Nr. 90009116327, juridiskā adrese: Ābeļu iela 2, Gulbene, Gulbenes novads, LV-4401 (turpmāk – Iznomātājs), tās izpilddirektora _______________ personā, no vienas puses, un </w:t>
      </w:r>
    </w:p>
    <w:p w14:paraId="601303BE" w14:textId="77777777" w:rsidR="00626279" w:rsidRPr="00626279" w:rsidRDefault="00626279" w:rsidP="00626279">
      <w:pPr>
        <w:ind w:firstLine="567"/>
        <w:jc w:val="both"/>
        <w:rPr>
          <w:color w:val="000000"/>
          <w:sz w:val="22"/>
          <w:szCs w:val="22"/>
        </w:rPr>
      </w:pPr>
      <w:r w:rsidRPr="00626279">
        <w:rPr>
          <w:b/>
          <w:bCs/>
          <w:color w:val="000000"/>
          <w:sz w:val="22"/>
          <w:szCs w:val="22"/>
        </w:rPr>
        <w:t>______________________________</w:t>
      </w:r>
      <w:r w:rsidRPr="00626279">
        <w:rPr>
          <w:color w:val="000000"/>
          <w:sz w:val="22"/>
          <w:szCs w:val="22"/>
        </w:rPr>
        <w:t>, reģistrācijas Nr. _____________________, juridiskā adrese: ____________________ (turpmāk – Nomnieks), tā ___________________ personā, kas rīkojas pamatojoties uz _______________________, no otras puses,</w:t>
      </w:r>
    </w:p>
    <w:p w14:paraId="54836DC2" w14:textId="77777777" w:rsidR="00626279" w:rsidRPr="00626279" w:rsidRDefault="00626279" w:rsidP="00626279">
      <w:pPr>
        <w:jc w:val="both"/>
        <w:rPr>
          <w:color w:val="000000"/>
          <w:sz w:val="22"/>
          <w:szCs w:val="22"/>
        </w:rPr>
      </w:pPr>
      <w:r w:rsidRPr="00626279">
        <w:rPr>
          <w:color w:val="000000"/>
          <w:sz w:val="22"/>
          <w:szCs w:val="22"/>
        </w:rPr>
        <w:t>(abi kopā – Puses, katrs atsevišķi – Puse), no brīvas gribas, bez spaidiem, maldības un viltus, apzinoties savas rīcības saturu, nozīmi un juridiskās sekas,</w:t>
      </w:r>
    </w:p>
    <w:p w14:paraId="51168E3B" w14:textId="77777777" w:rsidR="00626279" w:rsidRPr="00626279" w:rsidRDefault="00626279" w:rsidP="00626279">
      <w:pPr>
        <w:ind w:firstLine="567"/>
        <w:jc w:val="both"/>
        <w:rPr>
          <w:color w:val="000000"/>
          <w:sz w:val="22"/>
          <w:szCs w:val="22"/>
        </w:rPr>
      </w:pPr>
      <w:r w:rsidRPr="00626279">
        <w:rPr>
          <w:b/>
          <w:bCs/>
          <w:color w:val="000000"/>
          <w:sz w:val="22"/>
          <w:szCs w:val="22"/>
        </w:rPr>
        <w:t>ņemot vērā</w:t>
      </w:r>
      <w:r w:rsidRPr="00626279">
        <w:rPr>
          <w:color w:val="000000"/>
          <w:sz w:val="22"/>
          <w:szCs w:val="22"/>
        </w:rPr>
        <w:t xml:space="preserve"> Gulbenes novada pašvaldības Eiropas Reģionālās attīstības fonda specifiskā atbalsta mērķa 5.6.2. “Teritoriju </w:t>
      </w:r>
      <w:proofErr w:type="spellStart"/>
      <w:r w:rsidRPr="00626279">
        <w:rPr>
          <w:color w:val="000000"/>
          <w:sz w:val="22"/>
          <w:szCs w:val="22"/>
        </w:rPr>
        <w:t>revitalizācija</w:t>
      </w:r>
      <w:proofErr w:type="spellEnd"/>
      <w:r w:rsidRPr="00626279">
        <w:rPr>
          <w:color w:val="000000"/>
          <w:sz w:val="22"/>
          <w:szCs w:val="22"/>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695B56B5" w14:textId="77777777" w:rsidR="00626279" w:rsidRPr="00626279" w:rsidRDefault="00626279" w:rsidP="00626279">
      <w:pPr>
        <w:ind w:firstLine="567"/>
        <w:jc w:val="both"/>
        <w:rPr>
          <w:b/>
          <w:bCs/>
          <w:color w:val="000000"/>
          <w:sz w:val="22"/>
          <w:szCs w:val="22"/>
        </w:rPr>
      </w:pPr>
      <w:r w:rsidRPr="00626279">
        <w:rPr>
          <w:b/>
          <w:bCs/>
          <w:color w:val="000000"/>
          <w:sz w:val="22"/>
          <w:szCs w:val="22"/>
        </w:rPr>
        <w:t xml:space="preserve">un pamatojoties uz: </w:t>
      </w:r>
    </w:p>
    <w:p w14:paraId="701A3F75" w14:textId="27A46E9E" w:rsidR="00626279" w:rsidRPr="00B7633C" w:rsidRDefault="00626279">
      <w:pPr>
        <w:pStyle w:val="Sarakstarindkopa"/>
        <w:numPr>
          <w:ilvl w:val="7"/>
          <w:numId w:val="63"/>
        </w:numPr>
        <w:tabs>
          <w:tab w:val="left" w:pos="993"/>
        </w:tabs>
        <w:ind w:left="0" w:firstLine="284"/>
        <w:jc w:val="both"/>
        <w:rPr>
          <w:rFonts w:ascii="Times New Roman" w:hAnsi="Times New Roman"/>
          <w:color w:val="000000"/>
          <w:sz w:val="24"/>
          <w:szCs w:val="24"/>
        </w:rPr>
      </w:pPr>
      <w:r w:rsidRPr="00B7633C">
        <w:rPr>
          <w:rFonts w:ascii="Times New Roman" w:hAnsi="Times New Roman"/>
          <w:color w:val="000000"/>
          <w:sz w:val="24"/>
          <w:szCs w:val="24"/>
        </w:rPr>
        <w:t xml:space="preserve">Gulbenes novada domes 2022.gada 27.oktobra </w:t>
      </w:r>
      <w:r w:rsidRPr="00B7633C">
        <w:rPr>
          <w:rFonts w:ascii="Times New Roman" w:hAnsi="Times New Roman"/>
          <w:sz w:val="24"/>
          <w:szCs w:val="24"/>
        </w:rPr>
        <w:t>lēmumu Nr. GND/2022/1058 “Par nekustamā īpašuma Lizuma pagastā ar nosaukumu “Pinkas”, kadastra numurs 5072 006 0138, ražošanas/noliktavas ēkas daļas 1839,30 m</w:t>
      </w:r>
      <w:r w:rsidRPr="00B7633C">
        <w:rPr>
          <w:rFonts w:ascii="Times New Roman" w:hAnsi="Times New Roman"/>
          <w:sz w:val="24"/>
          <w:szCs w:val="24"/>
          <w:vertAlign w:val="superscript"/>
        </w:rPr>
        <w:t>2</w:t>
      </w:r>
      <w:r w:rsidRPr="00B7633C">
        <w:rPr>
          <w:rFonts w:ascii="Times New Roman" w:hAnsi="Times New Roman"/>
          <w:sz w:val="24"/>
          <w:szCs w:val="24"/>
        </w:rPr>
        <w:t xml:space="preserve"> platībā un zemes vienības ar kadastra apzīmējumu 5072 006 0238 daļas otrās nomas tiesību izsoles rīkošanu”;</w:t>
      </w:r>
    </w:p>
    <w:p w14:paraId="3A016650" w14:textId="09CA7D46" w:rsidR="00626279" w:rsidRPr="00B7633C" w:rsidRDefault="00626279">
      <w:pPr>
        <w:pStyle w:val="Sarakstarindkopa"/>
        <w:numPr>
          <w:ilvl w:val="7"/>
          <w:numId w:val="63"/>
        </w:numPr>
        <w:tabs>
          <w:tab w:val="left" w:pos="993"/>
          <w:tab w:val="left" w:pos="5387"/>
        </w:tabs>
        <w:ind w:left="0" w:firstLine="284"/>
        <w:jc w:val="both"/>
        <w:rPr>
          <w:rFonts w:ascii="Times New Roman" w:hAnsi="Times New Roman"/>
          <w:color w:val="000000"/>
          <w:sz w:val="24"/>
          <w:szCs w:val="24"/>
        </w:rPr>
      </w:pPr>
      <w:r w:rsidRPr="00B7633C">
        <w:rPr>
          <w:rFonts w:ascii="Times New Roman" w:hAnsi="Times New Roman"/>
          <w:sz w:val="24"/>
          <w:szCs w:val="24"/>
        </w:rPr>
        <w:t xml:space="preserve">Nomas tiesību izsoles komisijas, kas izveidota ar </w:t>
      </w:r>
      <w:r w:rsidRPr="00B7633C">
        <w:rPr>
          <w:rFonts w:ascii="Times New Roman" w:hAnsi="Times New Roman"/>
          <w:color w:val="000000"/>
          <w:sz w:val="24"/>
          <w:szCs w:val="24"/>
        </w:rPr>
        <w:t xml:space="preserve">Gulbenes novada domes 2022.gada 29.septembra </w:t>
      </w:r>
      <w:r w:rsidRPr="00B7633C">
        <w:rPr>
          <w:rFonts w:ascii="Times New Roman" w:hAnsi="Times New Roman"/>
          <w:sz w:val="24"/>
          <w:szCs w:val="24"/>
        </w:rPr>
        <w:t xml:space="preserve">lēmumu Nr. GND/2022/940 (protokols Nr.19; 109.p.), </w:t>
      </w:r>
      <w:r w:rsidRPr="00B7633C">
        <w:rPr>
          <w:rFonts w:ascii="Times New Roman" w:hAnsi="Times New Roman"/>
          <w:color w:val="000000"/>
          <w:sz w:val="24"/>
          <w:szCs w:val="24"/>
        </w:rPr>
        <w:t xml:space="preserve">2022.gada ___._______ apstiprināto </w:t>
      </w:r>
      <w:r w:rsidRPr="00B7633C">
        <w:rPr>
          <w:rFonts w:ascii="Times New Roman" w:hAnsi="Times New Roman"/>
          <w:bCs/>
          <w:sz w:val="24"/>
          <w:szCs w:val="24"/>
        </w:rPr>
        <w:t>nekustamā īpašuma Lizuma pagastā ar nosaukumu “Pinkas” ražošanas/noliktavas ēkas daļas 1839,30 m</w:t>
      </w:r>
      <w:r w:rsidRPr="00B7633C">
        <w:rPr>
          <w:rFonts w:ascii="Times New Roman" w:hAnsi="Times New Roman"/>
          <w:bCs/>
          <w:sz w:val="24"/>
          <w:szCs w:val="24"/>
          <w:vertAlign w:val="superscript"/>
        </w:rPr>
        <w:t>2</w:t>
      </w:r>
      <w:r w:rsidRPr="00B7633C">
        <w:rPr>
          <w:rFonts w:ascii="Times New Roman" w:hAnsi="Times New Roman"/>
          <w:bCs/>
          <w:sz w:val="24"/>
          <w:szCs w:val="24"/>
        </w:rPr>
        <w:t xml:space="preserve"> platībā un zemes vienības ar kadastra apzīmējumu 5072 006 0238 daļas nomas tiesību otrās izsoles </w:t>
      </w:r>
      <w:r w:rsidRPr="00B7633C">
        <w:rPr>
          <w:rFonts w:ascii="Times New Roman" w:hAnsi="Times New Roman"/>
          <w:color w:val="000000"/>
          <w:sz w:val="24"/>
          <w:szCs w:val="24"/>
        </w:rPr>
        <w:t>protokolu Nr.__;</w:t>
      </w:r>
    </w:p>
    <w:p w14:paraId="62BED9CF" w14:textId="00DADA00" w:rsidR="00626279" w:rsidRPr="00B7633C" w:rsidRDefault="00626279">
      <w:pPr>
        <w:pStyle w:val="Sarakstarindkopa"/>
        <w:numPr>
          <w:ilvl w:val="7"/>
          <w:numId w:val="63"/>
        </w:numPr>
        <w:tabs>
          <w:tab w:val="left" w:pos="993"/>
          <w:tab w:val="left" w:pos="5387"/>
        </w:tabs>
        <w:ind w:left="0" w:firstLine="567"/>
        <w:jc w:val="both"/>
        <w:rPr>
          <w:color w:val="000000"/>
        </w:rPr>
      </w:pPr>
      <w:r w:rsidRPr="00B7633C">
        <w:rPr>
          <w:color w:val="000000"/>
        </w:rPr>
        <w:t xml:space="preserve">Gulbenes novada domes 2022.gada </w:t>
      </w:r>
      <w:r w:rsidRPr="00B7633C">
        <w:rPr>
          <w:rFonts w:ascii="Times New Roman" w:hAnsi="Times New Roman"/>
          <w:color w:val="000000"/>
          <w:sz w:val="24"/>
          <w:szCs w:val="24"/>
        </w:rPr>
        <w:t>27.oktobra lēmumu Nr.</w:t>
      </w:r>
      <w:r w:rsidRPr="00B7633C">
        <w:rPr>
          <w:rFonts w:ascii="Times New Roman" w:hAnsi="Times New Roman"/>
          <w:sz w:val="24"/>
          <w:szCs w:val="24"/>
        </w:rPr>
        <w:t xml:space="preserve"> GND/2022/1058 </w:t>
      </w:r>
      <w:r w:rsidRPr="00B7633C">
        <w:rPr>
          <w:rFonts w:ascii="Times New Roman" w:hAnsi="Times New Roman"/>
          <w:color w:val="000000"/>
          <w:sz w:val="24"/>
          <w:szCs w:val="24"/>
        </w:rPr>
        <w:t>“</w:t>
      </w:r>
      <w:r w:rsidRPr="00B7633C">
        <w:rPr>
          <w:rFonts w:ascii="Times New Roman" w:hAnsi="Times New Roman"/>
          <w:sz w:val="24"/>
          <w:szCs w:val="24"/>
        </w:rPr>
        <w:t>Par nekustamā īpašuma Lizuma pagastā ar nosaukumu “Pinkas”, kadastra numurs 5072 006 0138, ražošanas/noliktavas ēkas daļas 1839,30 m</w:t>
      </w:r>
      <w:r w:rsidRPr="00B7633C">
        <w:rPr>
          <w:rFonts w:ascii="Times New Roman" w:hAnsi="Times New Roman"/>
          <w:sz w:val="24"/>
          <w:szCs w:val="24"/>
          <w:vertAlign w:val="superscript"/>
        </w:rPr>
        <w:t>2</w:t>
      </w:r>
      <w:r w:rsidRPr="00B7633C">
        <w:rPr>
          <w:rFonts w:ascii="Times New Roman" w:hAnsi="Times New Roman"/>
          <w:sz w:val="24"/>
          <w:szCs w:val="24"/>
        </w:rPr>
        <w:t xml:space="preserve"> platībā un zemes vienības ar kadastra apzīmējumu 5072 006 0238 daļas otrās nomas tiesību izsoles </w:t>
      </w:r>
      <w:r w:rsidRPr="00B7633C">
        <w:rPr>
          <w:rFonts w:ascii="Times New Roman" w:hAnsi="Times New Roman"/>
          <w:color w:val="000000"/>
          <w:sz w:val="24"/>
          <w:szCs w:val="24"/>
        </w:rPr>
        <w:t>rezultātu apstiprināšanu”,</w:t>
      </w:r>
    </w:p>
    <w:p w14:paraId="4EB6D6BB" w14:textId="77777777" w:rsidR="00626279" w:rsidRPr="00626279" w:rsidRDefault="00626279" w:rsidP="00626279">
      <w:pPr>
        <w:tabs>
          <w:tab w:val="left" w:pos="993"/>
          <w:tab w:val="left" w:pos="5387"/>
        </w:tabs>
        <w:ind w:left="567"/>
        <w:jc w:val="both"/>
        <w:rPr>
          <w:rFonts w:eastAsia="Calibri"/>
          <w:color w:val="000000"/>
          <w:sz w:val="22"/>
          <w:szCs w:val="22"/>
          <w:lang w:eastAsia="en-US"/>
        </w:rPr>
      </w:pPr>
      <w:r w:rsidRPr="00626279">
        <w:rPr>
          <w:rFonts w:eastAsia="Calibri"/>
          <w:color w:val="000000"/>
          <w:sz w:val="22"/>
          <w:szCs w:val="22"/>
          <w:lang w:eastAsia="en-US"/>
        </w:rPr>
        <w:t>noslēdz šāda satura Līgumu (turpmāk – Līgums):</w:t>
      </w:r>
    </w:p>
    <w:p w14:paraId="5758996D" w14:textId="77777777" w:rsidR="00626279" w:rsidRPr="00626279" w:rsidRDefault="00626279" w:rsidP="00626279">
      <w:pPr>
        <w:jc w:val="both"/>
        <w:rPr>
          <w:color w:val="000000"/>
          <w:sz w:val="22"/>
          <w:szCs w:val="22"/>
        </w:rPr>
      </w:pPr>
    </w:p>
    <w:p w14:paraId="7D02CE19" w14:textId="561325EE" w:rsidR="00626279" w:rsidRPr="00C912BB" w:rsidRDefault="00626279" w:rsidP="00C912BB">
      <w:pPr>
        <w:pStyle w:val="Sarakstarindkopa"/>
        <w:numPr>
          <w:ilvl w:val="0"/>
          <w:numId w:val="50"/>
        </w:numPr>
        <w:jc w:val="center"/>
        <w:rPr>
          <w:rFonts w:ascii="Times New Roman" w:hAnsi="Times New Roman"/>
          <w:b/>
          <w:color w:val="000000"/>
          <w:sz w:val="24"/>
          <w:szCs w:val="24"/>
        </w:rPr>
      </w:pPr>
      <w:r w:rsidRPr="00C912BB">
        <w:rPr>
          <w:rFonts w:ascii="Times New Roman" w:hAnsi="Times New Roman"/>
          <w:b/>
          <w:color w:val="000000"/>
          <w:sz w:val="24"/>
          <w:szCs w:val="24"/>
        </w:rPr>
        <w:t>NOMAS OBJEKTS</w:t>
      </w:r>
    </w:p>
    <w:p w14:paraId="6FA99DAC" w14:textId="77777777" w:rsidR="00626279" w:rsidRPr="00626279" w:rsidRDefault="00626279" w:rsidP="00626279">
      <w:pPr>
        <w:rPr>
          <w:rFonts w:eastAsia="Calibri"/>
          <w:b/>
          <w:color w:val="000000"/>
          <w:sz w:val="22"/>
          <w:szCs w:val="22"/>
          <w:lang w:eastAsia="en-US"/>
        </w:rPr>
      </w:pPr>
    </w:p>
    <w:p w14:paraId="5912D4C8" w14:textId="041AFF54" w:rsidR="00626279" w:rsidRPr="003E3D72" w:rsidRDefault="00626279">
      <w:pPr>
        <w:pStyle w:val="Sarakstarindkopa"/>
        <w:numPr>
          <w:ilvl w:val="1"/>
          <w:numId w:val="50"/>
        </w:numPr>
        <w:tabs>
          <w:tab w:val="left" w:pos="567"/>
        </w:tabs>
        <w:jc w:val="both"/>
        <w:rPr>
          <w:rFonts w:ascii="Times New Roman" w:hAnsi="Times New Roman"/>
        </w:rPr>
      </w:pPr>
      <w:r w:rsidRPr="003E3D72">
        <w:rPr>
          <w:rFonts w:ascii="Times New Roman" w:hAnsi="Times New Roman"/>
        </w:rPr>
        <w:t>Nomas objektu veido:</w:t>
      </w:r>
    </w:p>
    <w:p w14:paraId="4279DBE4" w14:textId="77777777" w:rsidR="00626279" w:rsidRPr="00626279" w:rsidRDefault="00626279">
      <w:pPr>
        <w:numPr>
          <w:ilvl w:val="2"/>
          <w:numId w:val="50"/>
        </w:numPr>
        <w:tabs>
          <w:tab w:val="left" w:pos="1276"/>
        </w:tabs>
        <w:ind w:left="1276" w:hanging="709"/>
        <w:jc w:val="both"/>
        <w:rPr>
          <w:rFonts w:eastAsia="Calibri"/>
          <w:sz w:val="22"/>
          <w:szCs w:val="22"/>
          <w:lang w:eastAsia="en-US"/>
        </w:rPr>
      </w:pPr>
      <w:r w:rsidRPr="00626279">
        <w:rPr>
          <w:rFonts w:eastAsia="Calibri"/>
          <w:sz w:val="22"/>
          <w:szCs w:val="22"/>
          <w:lang w:eastAsia="en-US"/>
        </w:rPr>
        <w:t>Gulbenes novada pašvaldības nekustamajā īpašumā Lizuma pagastā ar nosaukumu “Pinkas”, kadastra numurs 5072 006 0138, izbūvējamā ražošanas/noliktavas ēkas daļa 1839,30 m</w:t>
      </w:r>
      <w:r w:rsidRPr="00626279">
        <w:rPr>
          <w:rFonts w:eastAsia="Calibri"/>
          <w:sz w:val="22"/>
          <w:szCs w:val="22"/>
          <w:vertAlign w:val="superscript"/>
          <w:lang w:eastAsia="en-US"/>
        </w:rPr>
        <w:t>2</w:t>
      </w:r>
      <w:r w:rsidRPr="00626279">
        <w:rPr>
          <w:rFonts w:eastAsia="Calibri"/>
          <w:sz w:val="22"/>
          <w:szCs w:val="22"/>
          <w:lang w:eastAsia="en-US"/>
        </w:rPr>
        <w:t xml:space="preserve"> platībā, tai skaitā biroja/atpūtas telpas un palīgtelpas (turpmāk – Ēka);</w:t>
      </w:r>
    </w:p>
    <w:p w14:paraId="57F58E7F" w14:textId="77777777" w:rsidR="00626279" w:rsidRPr="00626279" w:rsidRDefault="00626279">
      <w:pPr>
        <w:numPr>
          <w:ilvl w:val="2"/>
          <w:numId w:val="50"/>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626279">
        <w:rPr>
          <w:rFonts w:eastAsia="Calibri"/>
          <w:sz w:val="22"/>
          <w:szCs w:val="22"/>
          <w:lang w:eastAsia="en-US"/>
        </w:rPr>
        <w:t>velonovietnēm</w:t>
      </w:r>
      <w:proofErr w:type="spellEnd"/>
      <w:r w:rsidRPr="00626279">
        <w:rPr>
          <w:rFonts w:eastAsia="Calibri"/>
          <w:sz w:val="22"/>
          <w:szCs w:val="22"/>
          <w:lang w:eastAsia="en-US"/>
        </w:rPr>
        <w:t xml:space="preserve"> un 49 (četrdesmit deviņām) stāvvietām) un teritorijas nožogojums (turpmāk – Inženierbūves);</w:t>
      </w:r>
    </w:p>
    <w:p w14:paraId="026881B8" w14:textId="77777777" w:rsidR="00626279" w:rsidRPr="00626279" w:rsidRDefault="00626279">
      <w:pPr>
        <w:numPr>
          <w:ilvl w:val="2"/>
          <w:numId w:val="50"/>
        </w:numPr>
        <w:tabs>
          <w:tab w:val="left" w:pos="1276"/>
        </w:tabs>
        <w:ind w:left="1276" w:hanging="709"/>
        <w:jc w:val="both"/>
        <w:rPr>
          <w:rFonts w:eastAsia="Calibri"/>
          <w:sz w:val="22"/>
          <w:szCs w:val="22"/>
          <w:lang w:eastAsia="en-US"/>
        </w:rPr>
      </w:pPr>
      <w:r w:rsidRPr="00626279">
        <w:rPr>
          <w:rFonts w:eastAsia="Calibri"/>
          <w:sz w:val="22"/>
          <w:szCs w:val="22"/>
          <w:lang w:eastAsia="en-US"/>
        </w:rPr>
        <w:t>Ēkai un Inženierbūvēm piesaistītās zemes vienības, kadastra apzīmējums 5072 006 0238, daļas 3,00 ha platībā 6558/30000 domājamā daļa (turpmāk – Zemesgabals),</w:t>
      </w:r>
    </w:p>
    <w:p w14:paraId="7E4532AD" w14:textId="77777777" w:rsidR="00626279" w:rsidRPr="00626279" w:rsidRDefault="00626279" w:rsidP="00626279">
      <w:pPr>
        <w:tabs>
          <w:tab w:val="left" w:pos="1276"/>
        </w:tabs>
        <w:ind w:left="567"/>
        <w:jc w:val="both"/>
        <w:rPr>
          <w:sz w:val="22"/>
          <w:szCs w:val="22"/>
        </w:rPr>
      </w:pPr>
      <w:r w:rsidRPr="00626279">
        <w:rPr>
          <w:sz w:val="22"/>
          <w:szCs w:val="22"/>
        </w:rPr>
        <w:t xml:space="preserve">turpmāk viss kopā saukts – Nomas objekts. </w:t>
      </w:r>
    </w:p>
    <w:p w14:paraId="3FB617F4"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Ēkas telpu izvietojuma shēma (1.pielikums) un Zemesgabala </w:t>
      </w:r>
      <w:proofErr w:type="spellStart"/>
      <w:r w:rsidRPr="00626279">
        <w:rPr>
          <w:rFonts w:eastAsia="Calibri"/>
          <w:sz w:val="22"/>
          <w:szCs w:val="22"/>
          <w:lang w:eastAsia="en-US"/>
        </w:rPr>
        <w:t>izkopējums</w:t>
      </w:r>
      <w:proofErr w:type="spellEnd"/>
      <w:r w:rsidRPr="00626279">
        <w:rPr>
          <w:rFonts w:eastAsia="Calibri"/>
          <w:sz w:val="22"/>
          <w:szCs w:val="22"/>
          <w:lang w:eastAsia="en-US"/>
        </w:rPr>
        <w:t xml:space="preserve"> no digitālās kartes  (2.pielikums) pievienots Līgumam, un tie ir Līguma neatņemama sastāvdaļa.</w:t>
      </w:r>
    </w:p>
    <w:p w14:paraId="47C1B4D8"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lastRenderedPageBreak/>
        <w:t xml:space="preserve">Nomas </w:t>
      </w:r>
      <w:r w:rsidRPr="00626279">
        <w:rPr>
          <w:rFonts w:eastAsia="Calibri"/>
          <w:sz w:val="22"/>
          <w:szCs w:val="22"/>
          <w:lang w:eastAsia="en-US"/>
        </w:rPr>
        <w:t xml:space="preserve">objekts saskaņā ar Gulbenes novada pašvaldības teritorijas plānojumu atrodas Rūpnieciskās apbūves teritorija (R), galvenais Ēkas lietošanas veids – 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p w14:paraId="6D43AE10"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būvniecība ir būvdarbu stadijā. Plānotais Nomas objekta nodošanas ekspluatācijā termiņš ir 2022.gada ceturtais ceturksnis.</w:t>
      </w:r>
    </w:p>
    <w:p w14:paraId="587995B8"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Nomas objekta būvdarbi tiek veikti, pamatojoties uz Gulbenes novada būvvaldes 2020.gada 31.jūlijā izsniegtu būvatļauju Nr.BIS-BV-4.1-2020-5031.</w:t>
      </w:r>
    </w:p>
    <w:p w14:paraId="4B71A210"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61632111" w14:textId="77777777" w:rsidR="00626279" w:rsidRPr="00626279" w:rsidRDefault="00626279" w:rsidP="00626279">
      <w:pPr>
        <w:tabs>
          <w:tab w:val="left" w:pos="567"/>
        </w:tabs>
        <w:jc w:val="both"/>
        <w:rPr>
          <w:sz w:val="22"/>
          <w:szCs w:val="22"/>
        </w:rPr>
      </w:pPr>
    </w:p>
    <w:p w14:paraId="32F8808A" w14:textId="30F09D59" w:rsidR="00626279" w:rsidRPr="00C912BB" w:rsidRDefault="00626279">
      <w:pPr>
        <w:pStyle w:val="Sarakstarindkopa"/>
        <w:numPr>
          <w:ilvl w:val="0"/>
          <w:numId w:val="50"/>
        </w:numPr>
        <w:tabs>
          <w:tab w:val="left" w:pos="567"/>
        </w:tabs>
        <w:jc w:val="center"/>
        <w:rPr>
          <w:rFonts w:ascii="Times New Roman" w:hAnsi="Times New Roman"/>
          <w:sz w:val="24"/>
          <w:szCs w:val="24"/>
        </w:rPr>
      </w:pPr>
      <w:r w:rsidRPr="00C912BB">
        <w:rPr>
          <w:rFonts w:ascii="Times New Roman" w:hAnsi="Times New Roman"/>
          <w:b/>
          <w:color w:val="000000"/>
          <w:sz w:val="24"/>
          <w:szCs w:val="24"/>
        </w:rPr>
        <w:t>LĪGUMA PRIEKŠMETS</w:t>
      </w:r>
    </w:p>
    <w:p w14:paraId="0267EF2D" w14:textId="77777777" w:rsidR="00626279" w:rsidRPr="00626279" w:rsidRDefault="00626279" w:rsidP="00626279">
      <w:pPr>
        <w:tabs>
          <w:tab w:val="left" w:pos="567"/>
        </w:tabs>
        <w:ind w:left="567" w:hanging="567"/>
        <w:rPr>
          <w:rFonts w:eastAsia="Calibri"/>
          <w:sz w:val="22"/>
          <w:szCs w:val="22"/>
          <w:lang w:eastAsia="en-US"/>
        </w:rPr>
      </w:pPr>
    </w:p>
    <w:p w14:paraId="684F37EF" w14:textId="64141E8E" w:rsidR="00626279" w:rsidRPr="003E3D72" w:rsidRDefault="00626279" w:rsidP="00C912BB">
      <w:pPr>
        <w:pStyle w:val="Sarakstarindkopa"/>
        <w:numPr>
          <w:ilvl w:val="1"/>
          <w:numId w:val="50"/>
        </w:numPr>
        <w:tabs>
          <w:tab w:val="left" w:pos="567"/>
        </w:tabs>
        <w:ind w:hanging="927"/>
        <w:rPr>
          <w:rFonts w:ascii="Times New Roman" w:hAnsi="Times New Roman"/>
        </w:rPr>
      </w:pPr>
      <w:r w:rsidRPr="003E3D72">
        <w:rPr>
          <w:rFonts w:ascii="Times New Roman" w:hAnsi="Times New Roman"/>
          <w:color w:val="000000"/>
        </w:rPr>
        <w:t xml:space="preserve">Iznomātājs nodod un Nomnieks pieņem atlīdzības lietošanā </w:t>
      </w:r>
      <w:r w:rsidRPr="003E3D72">
        <w:rPr>
          <w:rFonts w:ascii="Times New Roman" w:hAnsi="Times New Roman"/>
        </w:rPr>
        <w:t>Nomas objektu.</w:t>
      </w:r>
    </w:p>
    <w:p w14:paraId="4221BA92"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Arial"/>
          <w:color w:val="000000"/>
          <w:sz w:val="22"/>
          <w:szCs w:val="22"/>
          <w:lang w:eastAsia="en-US"/>
        </w:rPr>
        <w:t xml:space="preserve">Nomnieks ir apsekojis Nomas objektu un iepazinies ar to. Nomas objekta robežas un stāvoklis Nomniekam ir zināms </w:t>
      </w:r>
      <w:r w:rsidRPr="00626279">
        <w:rPr>
          <w:rFonts w:eastAsia="Calibri"/>
          <w:snapToGrid w:val="0"/>
          <w:color w:val="000000"/>
          <w:sz w:val="22"/>
          <w:szCs w:val="22"/>
          <w:lang w:eastAsia="en-US"/>
        </w:rPr>
        <w:t>un par to nav nekādu pretenziju. Nomas objekts tiks</w:t>
      </w:r>
      <w:r w:rsidRPr="00626279">
        <w:rPr>
          <w:rFonts w:eastAsia="Calibri"/>
          <w:snapToGrid w:val="0"/>
          <w:sz w:val="22"/>
          <w:szCs w:val="22"/>
          <w:lang w:eastAsia="en-US"/>
        </w:rPr>
        <w:t xml:space="preserve"> nodots Nomniekam tādā stāvoklī, kādā tas būs nodošanas dienā. Nomas objektu Iznomātājs nodod Nomniekam </w:t>
      </w:r>
      <w:r w:rsidRPr="00626279">
        <w:rPr>
          <w:sz w:val="22"/>
          <w:szCs w:val="22"/>
          <w:lang w:eastAsia="en-US"/>
        </w:rPr>
        <w:t>10 (desmit)  darba dienu laikā pēc Nomas objekta nodošanas ekspluatācijā</w:t>
      </w:r>
      <w:r w:rsidRPr="00626279">
        <w:rPr>
          <w:rFonts w:eastAsia="Calibri"/>
          <w:snapToGrid w:val="0"/>
          <w:sz w:val="22"/>
          <w:szCs w:val="22"/>
          <w:lang w:eastAsia="en-US"/>
        </w:rPr>
        <w:t xml:space="preserve">, sastādot nodošanas-pieņemšanas aktu, kas pēc abpusējas parakstīšanas kļūst par Līguma pielikumu, tā neatņemamu sastāvdaļu. </w:t>
      </w:r>
    </w:p>
    <w:p w14:paraId="22FF4F5A"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p w14:paraId="37940125"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apņemas </w:t>
      </w:r>
      <w:r w:rsidRPr="00626279">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3FCACED"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4F82DAAF" w14:textId="77777777" w:rsidR="00626279" w:rsidRPr="00626279" w:rsidRDefault="00626279">
      <w:pPr>
        <w:numPr>
          <w:ilvl w:val="1"/>
          <w:numId w:val="50"/>
        </w:numPr>
        <w:tabs>
          <w:tab w:val="left" w:pos="567"/>
        </w:tabs>
        <w:ind w:left="567" w:hanging="567"/>
        <w:jc w:val="both"/>
        <w:rPr>
          <w:rFonts w:eastAsia="Calibri"/>
          <w:sz w:val="22"/>
          <w:szCs w:val="22"/>
          <w:lang w:eastAsia="en-US"/>
        </w:rPr>
      </w:pPr>
      <w:r w:rsidRPr="00626279">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6A0C5C90" w14:textId="77777777" w:rsidR="00626279" w:rsidRPr="00626279" w:rsidRDefault="00626279">
      <w:pPr>
        <w:numPr>
          <w:ilvl w:val="2"/>
          <w:numId w:val="50"/>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veikt investīcijas savos nemateriālajos ieguldījumos un pamatlīdzekļos ne mazāk kā 3 617 616,00 EUR (trīs miljoni seši simti septiņpadsmit tūkstoši seši simti sešpadsmit </w:t>
      </w:r>
      <w:proofErr w:type="spellStart"/>
      <w:r w:rsidRPr="00626279">
        <w:rPr>
          <w:rFonts w:eastAsia="Calibri"/>
          <w:i/>
          <w:sz w:val="22"/>
          <w:szCs w:val="22"/>
          <w:lang w:eastAsia="en-US"/>
        </w:rPr>
        <w:t>euro</w:t>
      </w:r>
      <w:proofErr w:type="spellEnd"/>
      <w:r w:rsidRPr="00626279">
        <w:rPr>
          <w:rFonts w:eastAsia="Calibri"/>
          <w:sz w:val="22"/>
          <w:szCs w:val="22"/>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7747FD37" w14:textId="77777777" w:rsidR="00626279" w:rsidRPr="00626279" w:rsidRDefault="00626279">
      <w:pPr>
        <w:numPr>
          <w:ilvl w:val="2"/>
          <w:numId w:val="50"/>
        </w:numPr>
        <w:tabs>
          <w:tab w:val="left" w:pos="1276"/>
        </w:tabs>
        <w:ind w:left="1276" w:hanging="709"/>
        <w:contextualSpacing/>
        <w:jc w:val="both"/>
        <w:rPr>
          <w:rFonts w:eastAsia="Calibri"/>
          <w:sz w:val="22"/>
          <w:szCs w:val="22"/>
          <w:lang w:eastAsia="en-US"/>
        </w:rPr>
      </w:pPr>
      <w:r w:rsidRPr="00626279">
        <w:rPr>
          <w:rFonts w:eastAsia="Calibri"/>
          <w:sz w:val="22"/>
          <w:szCs w:val="22"/>
          <w:lang w:eastAsia="en-US"/>
        </w:rPr>
        <w:t>izveidot ne mazāk kā 21 (divdesmit vienu) jaunu darba vietu.</w:t>
      </w:r>
      <w:r w:rsidRPr="00626279">
        <w:rPr>
          <w:rFonts w:eastAsia="Calibri"/>
          <w:sz w:val="22"/>
          <w:szCs w:val="22"/>
          <w:lang w:eastAsia="en-US"/>
        </w:rPr>
        <w:tab/>
      </w:r>
    </w:p>
    <w:p w14:paraId="1FCA1F51" w14:textId="77777777" w:rsidR="00626279" w:rsidRPr="00626279" w:rsidRDefault="00626279">
      <w:pPr>
        <w:numPr>
          <w:ilvl w:val="1"/>
          <w:numId w:val="50"/>
        </w:numPr>
        <w:tabs>
          <w:tab w:val="left" w:pos="567"/>
          <w:tab w:val="left" w:pos="1276"/>
        </w:tabs>
        <w:ind w:left="567" w:hanging="567"/>
        <w:contextualSpacing/>
        <w:jc w:val="both"/>
        <w:rPr>
          <w:rFonts w:eastAsia="Calibri"/>
          <w:sz w:val="22"/>
          <w:szCs w:val="22"/>
          <w:lang w:eastAsia="en-US"/>
        </w:rPr>
      </w:pPr>
      <w:r w:rsidRPr="00626279">
        <w:rPr>
          <w:rFonts w:eastAsia="Calibri"/>
          <w:sz w:val="22"/>
          <w:szCs w:val="22"/>
          <w:lang w:eastAsia="en-US"/>
        </w:rPr>
        <w:t>Līguma 2.6.punktā norādīto sasniedzamo rādītāju vērtības ir attiecināmas, ja tās atbilst Ministru kabineta 2015.gada 10.novembra noteikumiem Nr. 645 “</w:t>
      </w:r>
      <w:r w:rsidRPr="00626279">
        <w:rPr>
          <w:rFonts w:eastAsia="Calibri"/>
          <w:color w:val="0563C1"/>
          <w:sz w:val="22"/>
          <w:szCs w:val="22"/>
          <w:u w:val="single"/>
          <w:lang w:eastAsia="en-US"/>
        </w:rPr>
        <w:t xml:space="preserve">Darbības programmas “Izaugsme un nodarbinātība” 5.6.2. specifiskā atbalsta mērķa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uzņēmējdarbības veicināšanai pašvaldībās” īstenošanas noteikumi</w:t>
      </w:r>
      <w:r w:rsidRPr="00626279">
        <w:rPr>
          <w:rFonts w:eastAsia="Calibri"/>
          <w:sz w:val="22"/>
          <w:szCs w:val="22"/>
          <w:lang w:eastAsia="en-US"/>
        </w:rPr>
        <w:t>”.</w:t>
      </w:r>
    </w:p>
    <w:p w14:paraId="2820357A" w14:textId="77777777" w:rsidR="00626279" w:rsidRPr="00626279" w:rsidRDefault="00626279" w:rsidP="00626279">
      <w:pPr>
        <w:pBdr>
          <w:top w:val="nil"/>
          <w:left w:val="nil"/>
          <w:bottom w:val="nil"/>
          <w:right w:val="nil"/>
          <w:between w:val="nil"/>
        </w:pBdr>
        <w:ind w:left="426"/>
        <w:contextualSpacing/>
        <w:rPr>
          <w:rFonts w:eastAsia="Calibri"/>
          <w:b/>
          <w:color w:val="000000"/>
          <w:sz w:val="22"/>
          <w:szCs w:val="22"/>
          <w:lang w:eastAsia="en-US"/>
        </w:rPr>
      </w:pPr>
    </w:p>
    <w:p w14:paraId="76B054FF" w14:textId="77777777" w:rsidR="00626279" w:rsidRPr="00626279" w:rsidRDefault="00626279">
      <w:pPr>
        <w:numPr>
          <w:ilvl w:val="0"/>
          <w:numId w:val="50"/>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626279">
        <w:rPr>
          <w:rFonts w:eastAsia="Calibri"/>
          <w:b/>
          <w:color w:val="000000"/>
          <w:sz w:val="22"/>
          <w:szCs w:val="22"/>
          <w:lang w:eastAsia="en-US"/>
        </w:rPr>
        <w:t>LĪGUMA TERMIŅŠ</w:t>
      </w:r>
    </w:p>
    <w:p w14:paraId="65B9A602" w14:textId="77777777" w:rsidR="00626279" w:rsidRPr="00626279" w:rsidRDefault="00626279" w:rsidP="00626279">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1E227FCF" w14:textId="77777777" w:rsidR="00626279" w:rsidRPr="00626279" w:rsidRDefault="00626279">
      <w:pPr>
        <w:numPr>
          <w:ilvl w:val="1"/>
          <w:numId w:val="50"/>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Līgums stājas spēkā pēc tā abpusējas parakstīšanas, nomas līguma saistību izpildes nodrošinājuma iesniegšanas Iznomātājam un Nomas objekta nodošanas</w:t>
      </w:r>
      <w:r w:rsidRPr="00626279">
        <w:rPr>
          <w:rFonts w:eastAsia="Calibri"/>
          <w:sz w:val="22"/>
          <w:szCs w:val="22"/>
          <w:lang w:eastAsia="en-US"/>
        </w:rPr>
        <w:noBreakHyphen/>
        <w:t>pieņemšanas akta parakstīšanas.</w:t>
      </w:r>
    </w:p>
    <w:p w14:paraId="2C8DDCF3" w14:textId="77777777" w:rsidR="00626279" w:rsidRPr="00626279" w:rsidRDefault="00626279">
      <w:pPr>
        <w:numPr>
          <w:ilvl w:val="1"/>
          <w:numId w:val="50"/>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 xml:space="preserve">Līguma termiņš ir </w:t>
      </w:r>
      <w:r w:rsidRPr="00626279">
        <w:rPr>
          <w:rFonts w:eastAsia="Calibri"/>
          <w:bCs/>
          <w:sz w:val="22"/>
          <w:szCs w:val="22"/>
          <w:lang w:eastAsia="en-US"/>
        </w:rPr>
        <w:t xml:space="preserve">30 (trīsdesmit) gadi no Līguma spēkā stāšanās dienas. </w:t>
      </w:r>
    </w:p>
    <w:p w14:paraId="59622B52" w14:textId="77777777" w:rsidR="00626279" w:rsidRPr="00626279" w:rsidRDefault="00626279" w:rsidP="00626279">
      <w:pPr>
        <w:tabs>
          <w:tab w:val="left" w:pos="567"/>
        </w:tabs>
        <w:ind w:left="567"/>
        <w:contextualSpacing/>
        <w:jc w:val="both"/>
        <w:rPr>
          <w:rFonts w:eastAsia="Calibri"/>
          <w:sz w:val="22"/>
          <w:szCs w:val="22"/>
          <w:lang w:eastAsia="en-US"/>
        </w:rPr>
      </w:pPr>
    </w:p>
    <w:p w14:paraId="2624C8D9" w14:textId="77777777" w:rsidR="00626279" w:rsidRPr="00626279" w:rsidRDefault="00626279">
      <w:pPr>
        <w:numPr>
          <w:ilvl w:val="0"/>
          <w:numId w:val="50"/>
        </w:numPr>
        <w:tabs>
          <w:tab w:val="left" w:pos="284"/>
        </w:tabs>
        <w:contextualSpacing/>
        <w:jc w:val="center"/>
        <w:rPr>
          <w:rFonts w:eastAsia="Calibri"/>
          <w:sz w:val="22"/>
          <w:szCs w:val="22"/>
          <w:lang w:eastAsia="en-US"/>
        </w:rPr>
      </w:pPr>
      <w:r w:rsidRPr="00626279">
        <w:rPr>
          <w:rFonts w:eastAsia="Calibri"/>
          <w:b/>
          <w:color w:val="000000"/>
          <w:sz w:val="22"/>
          <w:szCs w:val="22"/>
          <w:lang w:eastAsia="en-US"/>
        </w:rPr>
        <w:t>MAKSĀJUMI UN NORĒĶINU KĀRTĪBA</w:t>
      </w:r>
    </w:p>
    <w:p w14:paraId="6C3A016C"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08558F36"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Nomas maksa par Nomas objektu ir _______ </w:t>
      </w:r>
      <w:proofErr w:type="spellStart"/>
      <w:r w:rsidRPr="00626279">
        <w:rPr>
          <w:rFonts w:eastAsia="Calibri"/>
          <w:color w:val="000000"/>
          <w:sz w:val="22"/>
          <w:szCs w:val="22"/>
          <w:lang w:eastAsia="en-US"/>
        </w:rPr>
        <w:t>euro</w:t>
      </w:r>
      <w:proofErr w:type="spellEnd"/>
      <w:r w:rsidRPr="00626279">
        <w:rPr>
          <w:rFonts w:eastAsia="Calibri"/>
          <w:color w:val="000000"/>
          <w:sz w:val="22"/>
          <w:szCs w:val="22"/>
          <w:lang w:eastAsia="en-US"/>
        </w:rPr>
        <w:t xml:space="preserve"> (______________ eiro) mēnesī bez pievienotās vērtības nodokļa (</w:t>
      </w:r>
      <w:r w:rsidRPr="00626279">
        <w:rPr>
          <w:rFonts w:eastAsia="Calibri"/>
          <w:iCs/>
          <w:color w:val="000000"/>
          <w:sz w:val="22"/>
          <w:szCs w:val="22"/>
          <w:lang w:eastAsia="en-US"/>
        </w:rPr>
        <w:t>turpmāk – Nomas maksa)</w:t>
      </w:r>
      <w:r w:rsidRPr="00626279">
        <w:rPr>
          <w:rFonts w:eastAsia="Calibri"/>
          <w:color w:val="000000"/>
          <w:sz w:val="22"/>
          <w:szCs w:val="22"/>
          <w:lang w:eastAsia="en-US"/>
        </w:rPr>
        <w:t>.</w:t>
      </w:r>
    </w:p>
    <w:p w14:paraId="5563D193"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Nomas maksa tiek aprēķināta, sākot no Līguma spēkā stāšanās dienas. Nomas maksas aprēķina periods ir 1 (viens) mēnesis.</w:t>
      </w:r>
    </w:p>
    <w:p w14:paraId="716BCEC3"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36">
        <w:r w:rsidRPr="00626279">
          <w:rPr>
            <w:rFonts w:eastAsia="Calibri"/>
            <w:color w:val="0563C1"/>
            <w:sz w:val="22"/>
            <w:szCs w:val="22"/>
            <w:u w:val="single"/>
            <w:lang w:eastAsia="en-US"/>
          </w:rPr>
          <w:t>rekini@gulbene.lv</w:t>
        </w:r>
      </w:hyperlink>
      <w:r w:rsidRPr="00626279">
        <w:rPr>
          <w:rFonts w:eastAsia="Calibri"/>
          <w:color w:val="000000"/>
          <w:sz w:val="22"/>
          <w:szCs w:val="22"/>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4FE8114A"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626279">
        <w:rPr>
          <w:sz w:val="22"/>
          <w:szCs w:val="22"/>
          <w:lang w:eastAsia="en-US"/>
        </w:rPr>
        <w:t xml:space="preserve">50,00 EUR (piecdesmit </w:t>
      </w:r>
      <w:proofErr w:type="spellStart"/>
      <w:r w:rsidRPr="00626279">
        <w:rPr>
          <w:i/>
          <w:sz w:val="22"/>
          <w:szCs w:val="22"/>
          <w:lang w:eastAsia="en-US"/>
        </w:rPr>
        <w:t>euro</w:t>
      </w:r>
      <w:proofErr w:type="spellEnd"/>
      <w:r w:rsidRPr="00626279">
        <w:rPr>
          <w:sz w:val="22"/>
          <w:szCs w:val="22"/>
          <w:lang w:eastAsia="en-US"/>
        </w:rPr>
        <w:t xml:space="preserve">) apmērā bez pievienotās vērtības nodokļa </w:t>
      </w:r>
      <w:r w:rsidRPr="00626279">
        <w:rPr>
          <w:rFonts w:eastAsia="Calibri"/>
          <w:color w:val="000000"/>
          <w:sz w:val="22"/>
          <w:szCs w:val="22"/>
          <w:lang w:eastAsia="en-US"/>
        </w:rPr>
        <w:t>(</w:t>
      </w:r>
      <w:r w:rsidRPr="00626279">
        <w:rPr>
          <w:rFonts w:eastAsia="Calibri"/>
          <w:iCs/>
          <w:color w:val="000000"/>
          <w:sz w:val="22"/>
          <w:szCs w:val="22"/>
          <w:lang w:eastAsia="en-US"/>
        </w:rPr>
        <w:t>turpmāk – PVN)</w:t>
      </w:r>
      <w:r w:rsidRPr="00626279">
        <w:rPr>
          <w:rFonts w:eastAsia="Calibri"/>
          <w:color w:val="000000"/>
          <w:sz w:val="22"/>
          <w:szCs w:val="22"/>
          <w:lang w:eastAsia="en-US"/>
        </w:rPr>
        <w:t>.</w:t>
      </w:r>
      <w:r w:rsidRPr="00626279">
        <w:rPr>
          <w:sz w:val="22"/>
          <w:szCs w:val="22"/>
          <w:lang w:eastAsia="en-US"/>
        </w:rPr>
        <w:t xml:space="preserve"> </w:t>
      </w:r>
      <w:r w:rsidRPr="00626279">
        <w:rPr>
          <w:rFonts w:eastAsia="Calibri"/>
          <w:sz w:val="22"/>
          <w:szCs w:val="22"/>
          <w:lang w:eastAsia="en-US"/>
        </w:rPr>
        <w:t>Samaksa veicama ar</w:t>
      </w:r>
      <w:r w:rsidRPr="00626279">
        <w:rPr>
          <w:rFonts w:eastAsia="Calibri"/>
          <w:color w:val="000000"/>
          <w:sz w:val="22"/>
          <w:szCs w:val="22"/>
          <w:lang w:eastAsia="en-US"/>
        </w:rPr>
        <w:t xml:space="preserve"> pārskaitījumu uz Līgumā norādīto Iznomātāja bankas kontu</w:t>
      </w:r>
      <w:r w:rsidRPr="00626279">
        <w:rPr>
          <w:rFonts w:eastAsia="Calibri"/>
          <w:sz w:val="22"/>
          <w:szCs w:val="22"/>
          <w:lang w:eastAsia="en-US"/>
        </w:rPr>
        <w:t xml:space="preserve">  2 (divu) mēnešu laikā no Nomas līguma stāšanās spēkā brīža.</w:t>
      </w:r>
    </w:p>
    <w:p w14:paraId="14EC26DE"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429BC41A"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6CBEEEC9"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maksā nekustamā īpašuma nodokli likumā “Par nekustamā īpašuma nodokli” noteiktajā kārtībā.</w:t>
      </w:r>
    </w:p>
    <w:p w14:paraId="73DB90F3"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Līgumā paredzētie maksājumi tiek uzskatīti par samaksātiem dienā, kad maksājumi pilnā apmērā ir saņemti Iznomātāja bankas kontā.</w:t>
      </w:r>
    </w:p>
    <w:p w14:paraId="4954A4E6"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Visas izmaksas, kas saistītas ar Līgumā paredzēto maksājumu veikšanu un bankas pakalpojumiem, sedz Nomnieks.</w:t>
      </w:r>
    </w:p>
    <w:p w14:paraId="4F46F7AD"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709885CE"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nosūtot, Nomniekam rakstisku paziņojumu, vienpusēji mainīt Nomas maksas apmēru bez grozījumu izdarīšanas līgumā:</w:t>
      </w:r>
    </w:p>
    <w:p w14:paraId="26522780"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38C21020"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07F15F10"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normatīvie akti paredz citu nomas maksas apmēru vai nomas maksas aprēķināšanas kārtību</w:t>
      </w:r>
      <w:r w:rsidRPr="00626279">
        <w:rPr>
          <w:rFonts w:eastAsia="Calibri"/>
          <w:sz w:val="22"/>
          <w:szCs w:val="22"/>
          <w:lang w:eastAsia="en-US"/>
        </w:rPr>
        <w:t>.</w:t>
      </w:r>
    </w:p>
    <w:p w14:paraId="51D8AE92"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vienpusēji pārskata </w:t>
      </w:r>
      <w:r w:rsidRPr="00626279">
        <w:rPr>
          <w:rFonts w:eastAsia="Calibri"/>
          <w:iCs/>
          <w:sz w:val="22"/>
          <w:szCs w:val="22"/>
          <w:lang w:eastAsia="en-US"/>
        </w:rPr>
        <w:t xml:space="preserve">Nomas objekta </w:t>
      </w:r>
      <w:r w:rsidRPr="00626279">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626279">
        <w:rPr>
          <w:rFonts w:eastAsia="Calibri"/>
          <w:iCs/>
          <w:sz w:val="22"/>
          <w:szCs w:val="22"/>
          <w:lang w:eastAsia="en-US"/>
        </w:rPr>
        <w:t xml:space="preserve">Nomas objektu </w:t>
      </w:r>
      <w:r w:rsidRPr="00626279">
        <w:rPr>
          <w:rFonts w:eastAsia="Calibri"/>
          <w:sz w:val="22"/>
          <w:szCs w:val="22"/>
          <w:lang w:eastAsia="en-US"/>
        </w:rPr>
        <w:t xml:space="preserve">iznomā saimnieciskās darbības veikšanai un samazinātas nomas maksas piemērošanas gadījumā atbalsts </w:t>
      </w:r>
      <w:r w:rsidRPr="00626279">
        <w:rPr>
          <w:rFonts w:eastAsia="Calibri"/>
          <w:iCs/>
          <w:sz w:val="22"/>
          <w:szCs w:val="22"/>
          <w:lang w:eastAsia="en-US"/>
        </w:rPr>
        <w:t xml:space="preserve">Nomniekam </w:t>
      </w:r>
      <w:r w:rsidRPr="00626279">
        <w:rPr>
          <w:rFonts w:eastAsia="Calibri"/>
          <w:sz w:val="22"/>
          <w:szCs w:val="22"/>
          <w:lang w:eastAsia="en-US"/>
        </w:rPr>
        <w:t xml:space="preserve">kvalificējams kā komercdarbības atbalsts.  </w:t>
      </w:r>
    </w:p>
    <w:p w14:paraId="00ADF501"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626279">
        <w:rPr>
          <w:rFonts w:eastAsia="Calibri"/>
          <w:sz w:val="22"/>
          <w:szCs w:val="22"/>
          <w:lang w:eastAsia="en-US"/>
        </w:rPr>
        <w:t xml:space="preserve">Ja nomas maksas noteikšanai pieaicina neatkarīgu vērtētāju un tā atlīdzības </w:t>
      </w:r>
      <w:r w:rsidRPr="00626279">
        <w:rPr>
          <w:rFonts w:eastAsia="Calibri"/>
          <w:sz w:val="22"/>
          <w:szCs w:val="22"/>
          <w:lang w:eastAsia="en-US"/>
        </w:rPr>
        <w:lastRenderedPageBreak/>
        <w:t>summu ir iespējams attiecināt uz Nomnieku, un nomas maksa tiek palielināta, Nomnieks papildus nomas maksai kompensē Iznomātājam neatkarīga vērtētāja atlīdzības summu.</w:t>
      </w:r>
    </w:p>
    <w:p w14:paraId="2C9CD24C"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nemainīt Nomas maksas apmēru Līguma 4.11.punktā minētajos gadījumos, ja nomas maksas palielinājums gadā ir mazāks nekā attiecīgā paziņojuma sagatavošanas un nosūtīšanas izmaksas.</w:t>
      </w:r>
    </w:p>
    <w:p w14:paraId="173C8A86"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089AFEA7"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626279">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626279">
        <w:rPr>
          <w:rFonts w:eastAsia="Calibri"/>
          <w:sz w:val="22"/>
          <w:szCs w:val="22"/>
          <w:lang w:eastAsia="en-US"/>
        </w:rPr>
        <w:t>Nomas maksu nesamazina pirmo trīs gadu laikā pēc Līguma noslēgšanas.</w:t>
      </w:r>
    </w:p>
    <w:p w14:paraId="3D27FED5"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42680F60"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patstāvīgi apmaksā visus nodokļus, nodevas un iespējamus līgumsodus un soda naudas, kas saistītas ar viņa darbību Nomas objektā.</w:t>
      </w:r>
    </w:p>
    <w:p w14:paraId="2D22BDE0"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Nomnieks patstāvīgi slēdz līgumus ar </w:t>
      </w:r>
      <w:r w:rsidRPr="00626279">
        <w:rPr>
          <w:rFonts w:eastAsia="Calibri"/>
          <w:sz w:val="22"/>
          <w:szCs w:val="22"/>
          <w:lang w:eastAsia="en-US"/>
        </w:rPr>
        <w:t>attiecīgajiem</w:t>
      </w:r>
      <w:r w:rsidRPr="00626279">
        <w:rPr>
          <w:rFonts w:eastAsia="Calibri"/>
          <w:color w:val="000000"/>
          <w:sz w:val="22"/>
          <w:szCs w:val="22"/>
          <w:lang w:eastAsia="en-US"/>
        </w:rPr>
        <w:t xml:space="preserve"> pakalpojumu sniedzējiem par </w:t>
      </w:r>
      <w:r w:rsidRPr="00626279">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1638302966"/>
        </w:sdtPr>
        <w:sdtContent/>
      </w:sdt>
      <w:r w:rsidRPr="00626279">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626279">
        <w:rPr>
          <w:rFonts w:eastAsia="Calibri"/>
          <w:b/>
          <w:sz w:val="22"/>
          <w:szCs w:val="22"/>
          <w:lang w:eastAsia="en-US"/>
        </w:rPr>
        <w:t xml:space="preserve"> </w:t>
      </w:r>
      <w:r w:rsidRPr="00626279">
        <w:rPr>
          <w:rFonts w:eastAsia="Calibri"/>
          <w:sz w:val="22"/>
          <w:szCs w:val="22"/>
          <w:lang w:eastAsia="en-US"/>
        </w:rPr>
        <w:t>Iznomātāju.</w:t>
      </w:r>
    </w:p>
    <w:p w14:paraId="28DB18B6" w14:textId="77777777" w:rsidR="00626279" w:rsidRPr="00626279" w:rsidRDefault="00626279" w:rsidP="00626279">
      <w:pPr>
        <w:pBdr>
          <w:top w:val="nil"/>
          <w:left w:val="nil"/>
          <w:bottom w:val="nil"/>
          <w:right w:val="nil"/>
          <w:between w:val="nil"/>
        </w:pBdr>
        <w:ind w:left="567"/>
        <w:jc w:val="both"/>
        <w:rPr>
          <w:rFonts w:eastAsia="Calibri"/>
          <w:b/>
          <w:color w:val="000000"/>
          <w:sz w:val="22"/>
          <w:szCs w:val="22"/>
          <w:lang w:eastAsia="en-US"/>
        </w:rPr>
      </w:pPr>
    </w:p>
    <w:p w14:paraId="784FCBE4" w14:textId="77777777" w:rsidR="00626279" w:rsidRPr="00626279" w:rsidRDefault="00626279">
      <w:pPr>
        <w:numPr>
          <w:ilvl w:val="0"/>
          <w:numId w:val="50"/>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NOMNIEKA TIESĪBAS UN PIENĀKUMI</w:t>
      </w:r>
    </w:p>
    <w:p w14:paraId="284DD880"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4D7764EA" w14:textId="77777777" w:rsidR="00626279" w:rsidRPr="00626279" w:rsidRDefault="00626279">
      <w:pPr>
        <w:widowControl w:val="0"/>
        <w:numPr>
          <w:ilvl w:val="1"/>
          <w:numId w:val="50"/>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Nomnieka ir tiesīgs:</w:t>
      </w:r>
    </w:p>
    <w:p w14:paraId="78674A9C"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a</w:t>
      </w:r>
      <w:r w:rsidRPr="00626279">
        <w:rPr>
          <w:rFonts w:eastAsia="Calibri"/>
          <w:color w:val="000000"/>
          <w:sz w:val="22"/>
          <w:szCs w:val="22"/>
          <w:lang w:eastAsia="en-US"/>
        </w:rPr>
        <w:t xml:space="preserve">r Iznomātāja rakstveida piekrišanu </w:t>
      </w:r>
      <w:r w:rsidRPr="00626279">
        <w:rPr>
          <w:rFonts w:eastAsia="Calibri"/>
          <w:sz w:val="22"/>
          <w:szCs w:val="22"/>
          <w:lang w:eastAsia="en-US"/>
        </w:rPr>
        <w:t xml:space="preserve">(Gulbenes novada domes lēmumu), </w:t>
      </w:r>
      <w:r w:rsidRPr="00626279">
        <w:rPr>
          <w:rFonts w:eastAsia="Calibri"/>
          <w:i/>
          <w:iCs/>
          <w:sz w:val="22"/>
          <w:szCs w:val="22"/>
          <w:lang w:eastAsia="en-US"/>
        </w:rPr>
        <w:t xml:space="preserve">saskaņojot apakšnomas līgumu, </w:t>
      </w:r>
      <w:r w:rsidRPr="00626279">
        <w:rPr>
          <w:rFonts w:eastAsia="Calibri"/>
          <w:color w:val="000000"/>
          <w:sz w:val="22"/>
          <w:szCs w:val="22"/>
          <w:lang w:eastAsia="en-US"/>
        </w:rPr>
        <w:t xml:space="preserve">nodot Nomas objektu vai tā daļu </w:t>
      </w:r>
      <w:sdt>
        <w:sdtPr>
          <w:rPr>
            <w:rFonts w:eastAsia="Calibri"/>
            <w:sz w:val="22"/>
            <w:szCs w:val="22"/>
            <w:lang w:eastAsia="en-US"/>
          </w:rPr>
          <w:tag w:val="goog_rdk_23"/>
          <w:id w:val="904270226"/>
        </w:sdtPr>
        <w:sdtContent/>
      </w:sdt>
      <w:r w:rsidRPr="00626279">
        <w:rPr>
          <w:rFonts w:eastAsia="Calibri"/>
          <w:color w:val="000000"/>
          <w:sz w:val="22"/>
          <w:szCs w:val="22"/>
          <w:lang w:eastAsia="en-US"/>
        </w:rPr>
        <w:t xml:space="preserve">apakšnomā bez peļņas gūšanas nolūkiem. Šajā gadījumā apakšnomniekam jāatbilst izsoles noteikumu, kas apstiprināti ar Gulbenes novada domes 2022.gada 29.septembra lēmumu </w:t>
      </w:r>
      <w:r w:rsidRPr="00626279">
        <w:rPr>
          <w:rFonts w:eastAsia="Calibri"/>
          <w:sz w:val="22"/>
          <w:szCs w:val="22"/>
          <w:lang w:eastAsia="en-US"/>
        </w:rPr>
        <w:t>Nr. GND/2022/940 “Par nekustamā īpašuma Lizuma pagastā ar nosaukumu “Pinkas”, kadastra numurs 5072 006 0138, ražošanas/noliktavas ēkas daļas 1839,30 m</w:t>
      </w:r>
      <w:r w:rsidRPr="00626279">
        <w:rPr>
          <w:rFonts w:eastAsia="Calibri"/>
          <w:sz w:val="22"/>
          <w:szCs w:val="22"/>
          <w:vertAlign w:val="superscript"/>
          <w:lang w:eastAsia="en-US"/>
        </w:rPr>
        <w:t>2</w:t>
      </w:r>
      <w:r w:rsidRPr="00626279">
        <w:rPr>
          <w:rFonts w:eastAsia="Calibri"/>
          <w:sz w:val="22"/>
          <w:szCs w:val="22"/>
          <w:lang w:eastAsia="en-US"/>
        </w:rPr>
        <w:t xml:space="preserve"> platībā un zemes vienības ar kadastra apzīmējumu 5072 006 0238 daļas pirmās nomas tiesību izsoles rīkošanu”, 5.nodaļas nosacījumiem</w:t>
      </w:r>
      <w:r w:rsidRPr="00626279">
        <w:rPr>
          <w:rFonts w:eastAsia="Calibri"/>
          <w:color w:val="000000"/>
          <w:sz w:val="22"/>
          <w:szCs w:val="22"/>
          <w:lang w:eastAsia="en-US"/>
        </w:rPr>
        <w:t>;</w:t>
      </w:r>
    </w:p>
    <w:p w14:paraId="2DA62833"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pēc saviem ieskatiem un par saviem līdzekļiem veikt Nomas objekta apsardzi un Nomas objektā atrodošās mantas (piem., iekārtu un aprīkojuma) apdrošināšanu;</w:t>
      </w:r>
    </w:p>
    <w:p w14:paraId="5A610B29"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saskaņojot ar Iznomātāju, samaksāt nomas maksu priekšlaicīgi;</w:t>
      </w:r>
    </w:p>
    <w:p w14:paraId="57F60D8B"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sz w:val="22"/>
          <w:szCs w:val="22"/>
          <w:lang w:eastAsia="en-US"/>
        </w:rPr>
        <w:t xml:space="preserve">atstājot </w:t>
      </w:r>
      <w:r w:rsidRPr="00626279">
        <w:rPr>
          <w:rFonts w:eastAsia="Calibri"/>
          <w:snapToGrid w:val="0"/>
          <w:color w:val="000000"/>
          <w:sz w:val="22"/>
          <w:szCs w:val="22"/>
          <w:lang w:eastAsia="en-US"/>
        </w:rPr>
        <w:t>Nomas objektu</w:t>
      </w:r>
      <w:r w:rsidRPr="00626279">
        <w:rPr>
          <w:rFonts w:eastAsia="Calibri"/>
          <w:snapToGrid w:val="0"/>
          <w:sz w:val="22"/>
          <w:szCs w:val="22"/>
          <w:lang w:eastAsia="en-US"/>
        </w:rPr>
        <w:t>, paņemt līdzi tikai Nomniekam piederošās mantas.</w:t>
      </w:r>
    </w:p>
    <w:p w14:paraId="15726BAF" w14:textId="77777777" w:rsidR="00626279" w:rsidRPr="00626279" w:rsidRDefault="00626279">
      <w:pPr>
        <w:widowControl w:val="0"/>
        <w:numPr>
          <w:ilvl w:val="1"/>
          <w:numId w:val="50"/>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Nomnieks apņemas: </w:t>
      </w:r>
    </w:p>
    <w:p w14:paraId="6199D869"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godprātīgi pildīt ar Līgumu pielīgtās saistības; </w:t>
      </w:r>
    </w:p>
    <w:p w14:paraId="66102B0E"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izmantot Nomas objektu Līgumā noteiktajā kārtībā un tikai Līgumā noteiktajām vajadzībām;</w:t>
      </w:r>
    </w:p>
    <w:p w14:paraId="15509C0B"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veikt maksājumus Līgumā norādītajā kārtībā un termiņos;</w:t>
      </w:r>
    </w:p>
    <w:p w14:paraId="507F114F"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3 (trīs) mēnešu laikā no Līguma spēkā stāšanās dienas uzsākt Nomas objektā savu darbību atbilstoši Līguma noteikumiem;</w:t>
      </w:r>
    </w:p>
    <w:p w14:paraId="35C7F032"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līdz 2023.gada 31.decembrim nodrošināt Līguma 2.6.punktā paredzēto pienākumu izpildi un par to informēt Iznomātāju;</w:t>
      </w:r>
    </w:p>
    <w:p w14:paraId="5256889A"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5CC35F00"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ar Līguma 2.2.punktā minētā akta parakstīšanas dienu atbildēt par Nomas objekta uzturēšanu un saglabāšanu kā krietnam un rūpīgam saimniekam;</w:t>
      </w:r>
    </w:p>
    <w:p w14:paraId="4E2061C9"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lietot </w:t>
      </w:r>
      <w:r w:rsidRPr="00626279">
        <w:rPr>
          <w:rFonts w:eastAsia="Calibri"/>
          <w:snapToGrid w:val="0"/>
          <w:color w:val="000000"/>
          <w:sz w:val="22"/>
          <w:szCs w:val="22"/>
          <w:lang w:eastAsia="en-US"/>
        </w:rPr>
        <w:t xml:space="preserve">Nomas objektu, ievērojot sanitārās normas un </w:t>
      </w:r>
      <w:r w:rsidRPr="00626279">
        <w:rPr>
          <w:rFonts w:eastAsia="Calibri"/>
          <w:sz w:val="22"/>
          <w:szCs w:val="22"/>
          <w:lang w:eastAsia="en-US"/>
        </w:rPr>
        <w:t xml:space="preserve">normatīvo aktu prasības, uzņemties pilnu </w:t>
      </w:r>
      <w:r w:rsidRPr="00626279">
        <w:rPr>
          <w:rFonts w:eastAsia="Calibri"/>
          <w:sz w:val="22"/>
          <w:szCs w:val="22"/>
          <w:lang w:eastAsia="en-US"/>
        </w:rPr>
        <w:lastRenderedPageBreak/>
        <w:t>atbildību par Nomas objekta ekspluatāciju, n</w:t>
      </w:r>
      <w:r w:rsidRPr="00626279">
        <w:rPr>
          <w:rFonts w:eastAsia="Calibri"/>
          <w:snapToGrid w:val="0"/>
          <w:color w:val="000000"/>
          <w:sz w:val="22"/>
          <w:szCs w:val="22"/>
          <w:lang w:eastAsia="en-US"/>
        </w:rPr>
        <w:t>epasliktināt Nomas objekta stāvokli, kā arī Nomas objektā nedarīt un nepieļaut jebkādas darbības, kas aizskartu citu personu likumīgās intereses</w:t>
      </w:r>
      <w:r w:rsidRPr="00626279">
        <w:rPr>
          <w:rFonts w:eastAsia="Calibri"/>
          <w:sz w:val="22"/>
          <w:szCs w:val="22"/>
          <w:lang w:eastAsia="en-US"/>
        </w:rPr>
        <w:t>;</w:t>
      </w:r>
    </w:p>
    <w:p w14:paraId="4B542D3E"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vienoties ar pārējiem Ēkas nomniekiem, noslēdzot līgumu </w:t>
      </w:r>
      <w:r w:rsidRPr="00626279">
        <w:rPr>
          <w:rFonts w:eastAsia="Calibri"/>
          <w:sz w:val="22"/>
          <w:szCs w:val="22"/>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77587977"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atbildēt </w:t>
      </w:r>
      <w:r w:rsidRPr="00626279">
        <w:rPr>
          <w:rFonts w:eastAsia="Calibri"/>
          <w:snapToGrid w:val="0"/>
          <w:sz w:val="22"/>
          <w:szCs w:val="22"/>
          <w:lang w:eastAsia="en-US"/>
        </w:rPr>
        <w:t xml:space="preserve">par </w:t>
      </w:r>
      <w:r w:rsidRPr="00626279">
        <w:rPr>
          <w:rFonts w:eastAsia="Calibri"/>
          <w:color w:val="000000"/>
          <w:sz w:val="22"/>
          <w:szCs w:val="22"/>
          <w:lang w:eastAsia="en-US"/>
        </w:rPr>
        <w:t xml:space="preserve">ugunsdrošību reglamentējošos normatīvajos aktos noteikto pienākumu izpildi un </w:t>
      </w:r>
      <w:r w:rsidRPr="00626279">
        <w:rPr>
          <w:rFonts w:eastAsia="Calibri"/>
          <w:snapToGrid w:val="0"/>
          <w:sz w:val="22"/>
          <w:szCs w:val="22"/>
          <w:lang w:eastAsia="en-US"/>
        </w:rPr>
        <w:t xml:space="preserve">ugunsdrošību </w:t>
      </w:r>
      <w:r w:rsidRPr="00626279">
        <w:rPr>
          <w:rFonts w:eastAsia="Calibri"/>
          <w:snapToGrid w:val="0"/>
          <w:color w:val="000000"/>
          <w:sz w:val="22"/>
          <w:szCs w:val="22"/>
          <w:lang w:eastAsia="en-US"/>
        </w:rPr>
        <w:t>Nomas objektā</w:t>
      </w:r>
      <w:r w:rsidRPr="00626279">
        <w:rPr>
          <w:rFonts w:eastAsia="Calibri"/>
          <w:snapToGrid w:val="0"/>
          <w:sz w:val="22"/>
          <w:szCs w:val="22"/>
          <w:lang w:eastAsia="en-US"/>
        </w:rPr>
        <w:t xml:space="preserve">, tostarp </w:t>
      </w:r>
      <w:r w:rsidRPr="00626279">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626279">
        <w:rPr>
          <w:rFonts w:eastAsia="Calibri"/>
          <w:color w:val="000000"/>
          <w:sz w:val="22"/>
          <w:szCs w:val="22"/>
          <w:lang w:eastAsia="en-US"/>
        </w:rPr>
        <w:t>;</w:t>
      </w:r>
    </w:p>
    <w:p w14:paraId="1838B12F"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626279">
        <w:rPr>
          <w:rFonts w:eastAsia="Calibri"/>
          <w:snapToGrid w:val="0"/>
          <w:color w:val="000000"/>
          <w:sz w:val="22"/>
          <w:szCs w:val="22"/>
          <w:lang w:eastAsia="en-US"/>
        </w:rPr>
        <w:t>inženiersistēmu</w:t>
      </w:r>
      <w:proofErr w:type="spellEnd"/>
      <w:r w:rsidRPr="00626279">
        <w:rPr>
          <w:rFonts w:eastAsia="Calibri"/>
          <w:snapToGrid w:val="0"/>
          <w:color w:val="000000"/>
          <w:sz w:val="22"/>
          <w:szCs w:val="22"/>
          <w:lang w:eastAsia="en-US"/>
        </w:rPr>
        <w:t xml:space="preserve"> apkalpi, veikt nepieciešamos pasākumus avārijas likvidēšanai un informēt Iznomātāju;</w:t>
      </w:r>
    </w:p>
    <w:p w14:paraId="51F221BA"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5104CB9D"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nekavējoties </w:t>
      </w:r>
      <w:sdt>
        <w:sdtPr>
          <w:rPr>
            <w:rFonts w:eastAsia="Calibri"/>
            <w:sz w:val="22"/>
            <w:szCs w:val="22"/>
            <w:lang w:eastAsia="en-US"/>
          </w:rPr>
          <w:tag w:val="goog_rdk_19"/>
          <w:id w:val="1448656723"/>
        </w:sdtPr>
        <w:sdtContent>
          <w:r w:rsidRPr="00626279">
            <w:rPr>
              <w:rFonts w:eastAsia="Calibri"/>
              <w:sz w:val="22"/>
              <w:szCs w:val="22"/>
              <w:lang w:eastAsia="en-US"/>
            </w:rPr>
            <w:t xml:space="preserve">rakstiski </w:t>
          </w:r>
        </w:sdtContent>
      </w:sdt>
      <w:r w:rsidRPr="00626279">
        <w:rPr>
          <w:rFonts w:eastAsia="Calibri"/>
          <w:color w:val="000000"/>
          <w:sz w:val="22"/>
          <w:szCs w:val="22"/>
          <w:lang w:eastAsia="en-US"/>
        </w:rPr>
        <w:t>paziņot Iznomātājam par bojājumiem Nomas objektā, kas var izraisīt vai ir izraisījuši avārijas situāciju;</w:t>
      </w:r>
    </w:p>
    <w:p w14:paraId="40042738"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7A61595F"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ievērot zemesgrāmatā reģistrētās lietu tiesības, kas apgrūtina </w:t>
      </w:r>
      <w:r w:rsidRPr="00626279">
        <w:rPr>
          <w:rFonts w:eastAsia="Calibri"/>
          <w:iCs/>
          <w:sz w:val="22"/>
          <w:szCs w:val="22"/>
          <w:lang w:eastAsia="en-US"/>
        </w:rPr>
        <w:t>Nomas objektu</w:t>
      </w:r>
      <w:r w:rsidRPr="00626279">
        <w:rPr>
          <w:rFonts w:eastAsia="Calibri"/>
          <w:sz w:val="22"/>
          <w:szCs w:val="22"/>
          <w:lang w:eastAsia="en-US"/>
        </w:rPr>
        <w:t xml:space="preserve">. </w:t>
      </w:r>
      <w:r w:rsidRPr="00626279">
        <w:rPr>
          <w:rFonts w:eastAsia="Calibri"/>
          <w:iCs/>
          <w:sz w:val="22"/>
          <w:szCs w:val="22"/>
          <w:lang w:eastAsia="en-US"/>
        </w:rPr>
        <w:t>Nomniekam</w:t>
      </w:r>
      <w:r w:rsidRPr="00626279">
        <w:rPr>
          <w:rFonts w:eastAsia="Calibri"/>
          <w:i/>
          <w:iCs/>
          <w:sz w:val="22"/>
          <w:szCs w:val="22"/>
          <w:lang w:eastAsia="en-US"/>
        </w:rPr>
        <w:t xml:space="preserve"> </w:t>
      </w:r>
      <w:r w:rsidRPr="00626279">
        <w:rPr>
          <w:rFonts w:eastAsia="Calibri"/>
          <w:sz w:val="22"/>
          <w:szCs w:val="22"/>
          <w:lang w:eastAsia="en-US"/>
        </w:rPr>
        <w:t xml:space="preserve">ir pienākums ievērot </w:t>
      </w:r>
      <w:r w:rsidRPr="00626279">
        <w:rPr>
          <w:rFonts w:eastAsia="Calibri"/>
          <w:iCs/>
          <w:sz w:val="22"/>
          <w:szCs w:val="22"/>
          <w:lang w:eastAsia="en-US"/>
        </w:rPr>
        <w:t xml:space="preserve">Nomas objekta </w:t>
      </w:r>
      <w:r w:rsidRPr="00626279">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03AE7D0A"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57FF8EEC"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patstāvīgi iegūt visus nepieciešamos saskaņojumus, atļaujas un citus nepieciešamos dokumentus, ievērojot Līguma 2.4.punktu;</w:t>
      </w:r>
    </w:p>
    <w:p w14:paraId="021AC69C"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ievērojot Līguma 2.5.punktu;</w:t>
      </w:r>
    </w:p>
    <w:p w14:paraId="5841FE1A"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nekavējoties novērst savas darbības vai bezdarbības dēļ radīto Līguma nosacījumu pārkāpumu sekas un atlīdzināt radītos zaudējumus;</w:t>
      </w:r>
    </w:p>
    <w:p w14:paraId="76BE0476" w14:textId="77777777" w:rsidR="00626279" w:rsidRPr="00626279" w:rsidRDefault="00626279">
      <w:pPr>
        <w:widowControl w:val="0"/>
        <w:numPr>
          <w:ilvl w:val="2"/>
          <w:numId w:val="50"/>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626279">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626279">
        <w:rPr>
          <w:rFonts w:eastAsia="Calibri"/>
          <w:snapToGrid w:val="0"/>
          <w:color w:val="000000"/>
          <w:sz w:val="22"/>
          <w:szCs w:val="22"/>
          <w:lang w:eastAsia="en-US"/>
        </w:rPr>
        <w:t>.</w:t>
      </w:r>
    </w:p>
    <w:p w14:paraId="72BE0B9D" w14:textId="77777777" w:rsidR="00626279" w:rsidRPr="00626279" w:rsidRDefault="00626279">
      <w:pPr>
        <w:widowControl w:val="0"/>
        <w:numPr>
          <w:ilvl w:val="1"/>
          <w:numId w:val="50"/>
        </w:numPr>
        <w:tabs>
          <w:tab w:val="left" w:pos="567"/>
        </w:tabs>
        <w:snapToGrid w:val="0"/>
        <w:ind w:left="567" w:hanging="567"/>
        <w:jc w:val="both"/>
        <w:rPr>
          <w:rFonts w:eastAsia="Calibri"/>
          <w:snapToGrid w:val="0"/>
          <w:color w:val="000000"/>
          <w:sz w:val="22"/>
          <w:szCs w:val="22"/>
          <w:lang w:eastAsia="en-US"/>
        </w:rPr>
      </w:pPr>
      <w:r w:rsidRPr="00626279">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626279">
        <w:rPr>
          <w:rFonts w:eastAsia="Calibri"/>
          <w:sz w:val="22"/>
        </w:rPr>
        <w:t>tie ir neatņemama Nomas objekta sastāvdaļa un ir uzskatāmi par Iznomātāja īpašumu</w:t>
      </w:r>
      <w:r w:rsidRPr="00626279">
        <w:rPr>
          <w:rFonts w:eastAsia="Calibri"/>
          <w:sz w:val="22"/>
          <w:szCs w:val="22"/>
          <w:lang w:eastAsia="en-US"/>
        </w:rPr>
        <w:t xml:space="preserve">. </w:t>
      </w:r>
    </w:p>
    <w:p w14:paraId="7FD083D6" w14:textId="77777777" w:rsidR="00626279" w:rsidRPr="00626279" w:rsidRDefault="00626279" w:rsidP="00626279">
      <w:pPr>
        <w:widowControl w:val="0"/>
        <w:tabs>
          <w:tab w:val="left" w:pos="567"/>
        </w:tabs>
        <w:snapToGrid w:val="0"/>
        <w:ind w:left="567"/>
        <w:jc w:val="both"/>
        <w:rPr>
          <w:rFonts w:eastAsia="Calibri"/>
          <w:sz w:val="22"/>
          <w:szCs w:val="22"/>
          <w:lang w:eastAsia="en-US"/>
        </w:rPr>
      </w:pPr>
    </w:p>
    <w:p w14:paraId="7D5EA80B" w14:textId="77777777" w:rsidR="00626279" w:rsidRPr="00626279" w:rsidRDefault="00626279">
      <w:pPr>
        <w:widowControl w:val="0"/>
        <w:numPr>
          <w:ilvl w:val="0"/>
          <w:numId w:val="50"/>
        </w:numPr>
        <w:tabs>
          <w:tab w:val="left" w:pos="284"/>
        </w:tabs>
        <w:snapToGrid w:val="0"/>
        <w:ind w:left="284" w:hanging="284"/>
        <w:jc w:val="center"/>
        <w:rPr>
          <w:rFonts w:eastAsia="Calibri"/>
          <w:b/>
          <w:caps/>
          <w:snapToGrid w:val="0"/>
          <w:color w:val="000000"/>
          <w:sz w:val="22"/>
          <w:szCs w:val="22"/>
          <w:lang w:eastAsia="en-US"/>
        </w:rPr>
      </w:pPr>
      <w:r w:rsidRPr="00626279">
        <w:rPr>
          <w:rFonts w:eastAsia="Calibri"/>
          <w:b/>
          <w:caps/>
          <w:snapToGrid w:val="0"/>
          <w:color w:val="000000"/>
          <w:sz w:val="22"/>
          <w:szCs w:val="22"/>
          <w:lang w:eastAsia="en-US"/>
        </w:rPr>
        <w:t>IZNOMĀTĀJA TIES</w:t>
      </w:r>
      <w:r w:rsidRPr="00626279">
        <w:rPr>
          <w:rFonts w:eastAsia="Calibri"/>
          <w:b/>
          <w:snapToGrid w:val="0"/>
          <w:color w:val="000000"/>
          <w:sz w:val="22"/>
          <w:szCs w:val="22"/>
          <w:lang w:eastAsia="en-US"/>
        </w:rPr>
        <w:t>Ī</w:t>
      </w:r>
      <w:r w:rsidRPr="00626279">
        <w:rPr>
          <w:rFonts w:eastAsia="Calibri"/>
          <w:b/>
          <w:caps/>
          <w:snapToGrid w:val="0"/>
          <w:color w:val="000000"/>
          <w:sz w:val="22"/>
          <w:szCs w:val="22"/>
          <w:lang w:eastAsia="en-US"/>
        </w:rPr>
        <w:t>BAS UN PIENĀKUMI</w:t>
      </w:r>
    </w:p>
    <w:p w14:paraId="33619F37" w14:textId="77777777" w:rsidR="00626279" w:rsidRPr="00626279" w:rsidRDefault="00626279" w:rsidP="00626279">
      <w:pPr>
        <w:widowControl w:val="0"/>
        <w:tabs>
          <w:tab w:val="left" w:pos="567"/>
        </w:tabs>
        <w:snapToGrid w:val="0"/>
        <w:ind w:left="567"/>
        <w:jc w:val="both"/>
        <w:rPr>
          <w:rFonts w:eastAsia="Calibri"/>
          <w:snapToGrid w:val="0"/>
          <w:color w:val="000000"/>
          <w:sz w:val="22"/>
          <w:szCs w:val="22"/>
          <w:lang w:eastAsia="en-US"/>
        </w:rPr>
      </w:pPr>
    </w:p>
    <w:p w14:paraId="4325C624" w14:textId="77777777" w:rsidR="00626279" w:rsidRPr="00626279" w:rsidRDefault="00626279">
      <w:pPr>
        <w:widowControl w:val="0"/>
        <w:numPr>
          <w:ilvl w:val="1"/>
          <w:numId w:val="50"/>
        </w:numPr>
        <w:tabs>
          <w:tab w:val="left" w:pos="567"/>
        </w:tabs>
        <w:snapToGrid w:val="0"/>
        <w:ind w:left="567" w:hanging="567"/>
        <w:jc w:val="both"/>
        <w:rPr>
          <w:rFonts w:eastAsia="Calibri"/>
          <w:snapToGrid w:val="0"/>
          <w:color w:val="000000"/>
          <w:sz w:val="22"/>
          <w:szCs w:val="22"/>
          <w:lang w:eastAsia="en-US"/>
        </w:rPr>
      </w:pPr>
      <w:r w:rsidRPr="00626279">
        <w:rPr>
          <w:snapToGrid w:val="0"/>
          <w:color w:val="000000"/>
          <w:sz w:val="22"/>
          <w:szCs w:val="22"/>
          <w:lang w:eastAsia="en-US"/>
        </w:rPr>
        <w:t>Iznomātājs ir tiesīgs:</w:t>
      </w:r>
    </w:p>
    <w:p w14:paraId="1B2F1FA8"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lastRenderedPageBreak/>
        <w:t>pieprasīt no Nomnieka Līgumā noteikto maksājumu savlaicīgu samaksu;</w:t>
      </w:r>
    </w:p>
    <w:p w14:paraId="79DE3BEE"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t>kontrolēt Nomas objekta izmantošanu atbilstoši Līguma noteikumiem;</w:t>
      </w:r>
    </w:p>
    <w:p w14:paraId="5DAE19BD"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sniegt par </w:t>
      </w:r>
      <w:r w:rsidRPr="00626279">
        <w:rPr>
          <w:snapToGrid w:val="0"/>
          <w:color w:val="000000"/>
          <w:sz w:val="22"/>
          <w:szCs w:val="22"/>
          <w:lang w:eastAsia="en-US"/>
        </w:rPr>
        <w:t>Nomnieku</w:t>
      </w:r>
      <w:r w:rsidRPr="00626279">
        <w:rPr>
          <w:color w:val="000000"/>
          <w:sz w:val="22"/>
          <w:szCs w:val="22"/>
        </w:rPr>
        <w:t xml:space="preserve"> informāciju un nodot parādu piedziņu trešajām personām, gadījumā, ja tiek kavēti Līgumā noteiktie maksājuma termiņi</w:t>
      </w:r>
      <w:r w:rsidRPr="00626279">
        <w:rPr>
          <w:snapToGrid w:val="0"/>
          <w:color w:val="000000"/>
          <w:sz w:val="22"/>
          <w:szCs w:val="22"/>
          <w:lang w:eastAsia="en-US"/>
        </w:rPr>
        <w:t>;</w:t>
      </w:r>
    </w:p>
    <w:p w14:paraId="7B1E404C"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color w:val="000000"/>
          <w:sz w:val="22"/>
          <w:szCs w:val="22"/>
        </w:rPr>
        <w:t>Nomnieka pārstāvja klātbūtnē, veikt Nomas objekta apsekošanu</w:t>
      </w:r>
      <w:r w:rsidRPr="00626279">
        <w:rPr>
          <w:sz w:val="22"/>
          <w:szCs w:val="22"/>
        </w:rPr>
        <w:t xml:space="preserve"> ne retāk kā vienu reizi gadā</w:t>
      </w:r>
      <w:r w:rsidRPr="00626279">
        <w:rPr>
          <w:color w:val="000000"/>
          <w:sz w:val="22"/>
          <w:szCs w:val="22"/>
        </w:rPr>
        <w:t>, iepriekš par to informējot Nomnieku, un</w:t>
      </w:r>
      <w:r w:rsidRPr="00626279">
        <w:rPr>
          <w:snapToGrid w:val="0"/>
          <w:color w:val="000000"/>
          <w:sz w:val="22"/>
          <w:szCs w:val="22"/>
          <w:lang w:eastAsia="en-US"/>
        </w:rPr>
        <w:t xml:space="preserve">, </w:t>
      </w:r>
      <w:r w:rsidRPr="00626279">
        <w:rPr>
          <w:sz w:val="22"/>
          <w:szCs w:val="22"/>
        </w:rPr>
        <w:t xml:space="preserve">ja apsekošanas rezultātā tiek konstatēti Nomas objekta bojājumi, par tiem nekavējoties sastādīt aktu un veikt </w:t>
      </w:r>
      <w:proofErr w:type="spellStart"/>
      <w:r w:rsidRPr="00626279">
        <w:rPr>
          <w:sz w:val="22"/>
          <w:szCs w:val="22"/>
        </w:rPr>
        <w:t>fotofiksāciju</w:t>
      </w:r>
      <w:proofErr w:type="spellEnd"/>
      <w:r w:rsidRPr="00626279">
        <w:rPr>
          <w:sz w:val="22"/>
          <w:szCs w:val="22"/>
        </w:rPr>
        <w:t>.</w:t>
      </w:r>
    </w:p>
    <w:p w14:paraId="52959F3E"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color w:val="000000"/>
          <w:sz w:val="22"/>
          <w:szCs w:val="22"/>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510ADC46" w14:textId="77777777" w:rsidR="00626279" w:rsidRPr="00626279" w:rsidRDefault="00626279">
      <w:pPr>
        <w:widowControl w:val="0"/>
        <w:numPr>
          <w:ilvl w:val="1"/>
          <w:numId w:val="50"/>
        </w:numPr>
        <w:tabs>
          <w:tab w:val="left" w:pos="567"/>
        </w:tabs>
        <w:snapToGrid w:val="0"/>
        <w:ind w:left="567" w:hanging="567"/>
        <w:jc w:val="both"/>
        <w:rPr>
          <w:snapToGrid w:val="0"/>
          <w:color w:val="000000"/>
          <w:sz w:val="22"/>
          <w:szCs w:val="22"/>
          <w:lang w:eastAsia="en-US"/>
        </w:rPr>
      </w:pPr>
      <w:r w:rsidRPr="00626279">
        <w:rPr>
          <w:snapToGrid w:val="0"/>
          <w:color w:val="000000"/>
          <w:sz w:val="22"/>
          <w:szCs w:val="22"/>
          <w:lang w:eastAsia="en-US"/>
        </w:rPr>
        <w:t xml:space="preserve">Iznomātājs apņemas: </w:t>
      </w:r>
    </w:p>
    <w:p w14:paraId="28B13F99"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netraucēt </w:t>
      </w:r>
      <w:r w:rsidRPr="00626279">
        <w:rPr>
          <w:snapToGrid w:val="0"/>
          <w:color w:val="000000"/>
          <w:sz w:val="22"/>
          <w:szCs w:val="22"/>
          <w:lang w:eastAsia="en-US"/>
        </w:rPr>
        <w:t>Nomniekam</w:t>
      </w:r>
      <w:r w:rsidRPr="00626279">
        <w:rPr>
          <w:color w:val="000000"/>
          <w:sz w:val="22"/>
          <w:szCs w:val="22"/>
        </w:rPr>
        <w:t xml:space="preserve"> atbilstoši normatīvo aktu prasībām un Līguma noteikumiem izmantot Nomas objektu Līguma darbības laikā</w:t>
      </w:r>
      <w:r w:rsidRPr="00626279">
        <w:rPr>
          <w:snapToGrid w:val="0"/>
          <w:color w:val="000000"/>
          <w:sz w:val="22"/>
          <w:szCs w:val="22"/>
          <w:lang w:eastAsia="en-US"/>
        </w:rPr>
        <w:t xml:space="preserve"> </w:t>
      </w:r>
      <w:r w:rsidRPr="00626279">
        <w:rPr>
          <w:sz w:val="22"/>
          <w:szCs w:val="22"/>
        </w:rPr>
        <w:t xml:space="preserve">bez jebkāda nepamatota pārtraukuma vai traucējuma no </w:t>
      </w:r>
      <w:r w:rsidRPr="00626279">
        <w:rPr>
          <w:iCs/>
          <w:sz w:val="22"/>
          <w:szCs w:val="22"/>
        </w:rPr>
        <w:t>Iznomātāja</w:t>
      </w:r>
      <w:r w:rsidRPr="00626279">
        <w:rPr>
          <w:i/>
          <w:iCs/>
          <w:sz w:val="22"/>
          <w:szCs w:val="22"/>
        </w:rPr>
        <w:t xml:space="preserve"> </w:t>
      </w:r>
      <w:r w:rsidRPr="00626279">
        <w:rPr>
          <w:sz w:val="22"/>
          <w:szCs w:val="22"/>
        </w:rPr>
        <w:t>puses</w:t>
      </w:r>
      <w:r w:rsidRPr="00626279">
        <w:rPr>
          <w:color w:val="000000"/>
          <w:sz w:val="22"/>
          <w:szCs w:val="22"/>
        </w:rPr>
        <w:t>;</w:t>
      </w:r>
    </w:p>
    <w:p w14:paraId="32E1A614"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lang w:eastAsia="en-US"/>
        </w:rPr>
        <w:t>pieņemt Nomas maksu saskaņā ar Līgumu;</w:t>
      </w:r>
    </w:p>
    <w:p w14:paraId="15AD0A69" w14:textId="77777777" w:rsidR="00626279" w:rsidRPr="00626279" w:rsidRDefault="00626279">
      <w:pPr>
        <w:widowControl w:val="0"/>
        <w:numPr>
          <w:ilvl w:val="2"/>
          <w:numId w:val="50"/>
        </w:numPr>
        <w:tabs>
          <w:tab w:val="left" w:pos="1276"/>
        </w:tabs>
        <w:snapToGrid w:val="0"/>
        <w:ind w:left="1276" w:hanging="709"/>
        <w:jc w:val="both"/>
        <w:rPr>
          <w:snapToGrid w:val="0"/>
          <w:color w:val="000000"/>
          <w:sz w:val="22"/>
          <w:szCs w:val="22"/>
          <w:lang w:eastAsia="en-US"/>
        </w:rPr>
      </w:pPr>
      <w:r w:rsidRPr="00626279">
        <w:rPr>
          <w:sz w:val="22"/>
          <w:szCs w:val="22"/>
        </w:rPr>
        <w:t xml:space="preserve">novērst konstatētos Ēkas un Inženierbūvju būvniecības defektus. Ja Nomnieks konstatē Ēkas un inženierbūvju būvniecības defektus, tad par to </w:t>
      </w:r>
      <w:proofErr w:type="spellStart"/>
      <w:r w:rsidRPr="00626279">
        <w:rPr>
          <w:sz w:val="22"/>
          <w:szCs w:val="22"/>
        </w:rPr>
        <w:t>rakstveidā</w:t>
      </w:r>
      <w:proofErr w:type="spellEnd"/>
      <w:r w:rsidRPr="00626279">
        <w:rPr>
          <w:sz w:val="22"/>
          <w:szCs w:val="22"/>
        </w:rPr>
        <w:t xml:space="preserve"> paziņo Iznomātājam</w:t>
      </w:r>
      <w:r w:rsidRPr="00626279">
        <w:rPr>
          <w:snapToGrid w:val="0"/>
          <w:color w:val="000000"/>
          <w:sz w:val="22"/>
          <w:szCs w:val="22"/>
          <w:lang w:eastAsia="en-US"/>
        </w:rPr>
        <w:t>.</w:t>
      </w:r>
    </w:p>
    <w:p w14:paraId="2A751A04" w14:textId="77777777" w:rsidR="00626279" w:rsidRPr="00626279" w:rsidRDefault="00626279" w:rsidP="00626279">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6973C3F2" w14:textId="77777777" w:rsidR="00626279" w:rsidRPr="00626279" w:rsidRDefault="00626279">
      <w:pPr>
        <w:numPr>
          <w:ilvl w:val="0"/>
          <w:numId w:val="50"/>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626279">
        <w:rPr>
          <w:rFonts w:eastAsia="Calibri"/>
          <w:b/>
          <w:color w:val="000000"/>
          <w:sz w:val="22"/>
          <w:szCs w:val="22"/>
          <w:lang w:eastAsia="en-US"/>
        </w:rPr>
        <w:t>LĪGUMA IZBEIGŠANA</w:t>
      </w:r>
    </w:p>
    <w:p w14:paraId="19311978"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0BAAE26B"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35BCE3D6" w14:textId="77777777" w:rsidR="00626279" w:rsidRPr="00626279" w:rsidRDefault="00626279">
      <w:pPr>
        <w:widowControl w:val="0"/>
        <w:numPr>
          <w:ilvl w:val="2"/>
          <w:numId w:val="50"/>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626279">
        <w:rPr>
          <w:rFonts w:eastAsia="Calibri"/>
          <w:color w:val="000000"/>
          <w:sz w:val="22"/>
          <w:szCs w:val="22"/>
          <w:lang w:eastAsia="en-US"/>
        </w:rPr>
        <w:t>Nomnieka darbības vai bezdarbības dēļ tiek bojāts Nomas objekts;</w:t>
      </w:r>
    </w:p>
    <w:p w14:paraId="2A7D4EBA"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24420213"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626279">
        <w:rPr>
          <w:rFonts w:eastAsia="Calibri"/>
          <w:sz w:val="22"/>
          <w:szCs w:val="22"/>
          <w:lang w:eastAsia="en-US"/>
        </w:rPr>
        <w:t>ārpustiesas</w:t>
      </w:r>
      <w:proofErr w:type="spellEnd"/>
      <w:r w:rsidRPr="00626279">
        <w:rPr>
          <w:rFonts w:eastAsia="Calibri"/>
          <w:sz w:val="22"/>
          <w:szCs w:val="22"/>
          <w:lang w:eastAsia="en-US"/>
        </w:rPr>
        <w:t xml:space="preserve"> tiesiskās aizsardzības process; </w:t>
      </w:r>
    </w:p>
    <w:p w14:paraId="135657D7"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apturēta vai izbeigta Nomnieka saimnieciskā darbība;</w:t>
      </w:r>
    </w:p>
    <w:p w14:paraId="72748AC6"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Nomniekam ir uzsākts likvidācijas process;</w:t>
      </w:r>
    </w:p>
    <w:p w14:paraId="7BFCCC8E"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nepilda kādu no Līguma 5.2.4. vai 5.2.5.punktos minētajiem pienākumiem;</w:t>
      </w:r>
    </w:p>
    <w:p w14:paraId="2C4062E4"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pastāv pamatots risks, ka </w:t>
      </w:r>
      <w:r w:rsidRPr="00626279">
        <w:rPr>
          <w:rFonts w:eastAsia="Calibri"/>
          <w:iCs/>
          <w:sz w:val="22"/>
          <w:szCs w:val="22"/>
          <w:lang w:eastAsia="en-US"/>
        </w:rPr>
        <w:t>Nomnieks</w:t>
      </w:r>
      <w:r w:rsidRPr="00626279">
        <w:rPr>
          <w:rFonts w:eastAsia="Calibri"/>
          <w:i/>
          <w:iCs/>
          <w:sz w:val="22"/>
          <w:szCs w:val="22"/>
          <w:lang w:eastAsia="en-US"/>
        </w:rPr>
        <w:t xml:space="preserve"> </w:t>
      </w:r>
      <w:r w:rsidRPr="00626279">
        <w:rPr>
          <w:rFonts w:eastAsia="Calibri"/>
          <w:sz w:val="22"/>
          <w:szCs w:val="22"/>
          <w:lang w:eastAsia="en-US"/>
        </w:rPr>
        <w:t xml:space="preserve">nenodrošinās </w:t>
      </w:r>
      <w:r w:rsidRPr="00626279">
        <w:rPr>
          <w:rFonts w:eastAsia="Calibri"/>
          <w:iCs/>
          <w:sz w:val="22"/>
          <w:szCs w:val="22"/>
          <w:lang w:eastAsia="en-US"/>
        </w:rPr>
        <w:t>Iznomātāja</w:t>
      </w:r>
      <w:r w:rsidRPr="00626279">
        <w:rPr>
          <w:rFonts w:eastAsia="Calibri"/>
          <w:i/>
          <w:iCs/>
          <w:sz w:val="22"/>
          <w:szCs w:val="22"/>
          <w:lang w:eastAsia="en-US"/>
        </w:rPr>
        <w:t xml:space="preserve"> </w:t>
      </w:r>
      <w:r w:rsidRPr="00626279">
        <w:rPr>
          <w:rFonts w:eastAsia="Calibri"/>
          <w:sz w:val="22"/>
          <w:szCs w:val="22"/>
          <w:lang w:eastAsia="en-US"/>
        </w:rPr>
        <w:t xml:space="preserve">īstenotā Projekta rezultatīvo rādītāju sasniegšanu; </w:t>
      </w:r>
    </w:p>
    <w:p w14:paraId="3D1E8FAF"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Nomas objekts tiek nodots apakšnomā</w:t>
      </w:r>
      <w:r w:rsidRPr="00626279">
        <w:rPr>
          <w:snapToGrid w:val="0"/>
          <w:color w:val="000000"/>
          <w:sz w:val="22"/>
          <w:szCs w:val="22"/>
          <w:lang w:eastAsia="en-US"/>
        </w:rPr>
        <w:t xml:space="preserve"> vai izmanto tās kopdarbībai ar trešajām personām</w:t>
      </w:r>
      <w:r w:rsidRPr="00626279">
        <w:rPr>
          <w:rFonts w:eastAsia="Calibri"/>
          <w:color w:val="000000"/>
          <w:sz w:val="22"/>
          <w:szCs w:val="22"/>
          <w:lang w:eastAsia="en-US"/>
        </w:rPr>
        <w:t>, pārkāpjot Līguma 5.1.1.punktā minētos nosacījumus</w:t>
      </w:r>
      <w:r w:rsidRPr="00626279">
        <w:rPr>
          <w:snapToGrid w:val="0"/>
          <w:color w:val="000000"/>
          <w:sz w:val="22"/>
          <w:szCs w:val="22"/>
          <w:lang w:eastAsia="en-US"/>
        </w:rPr>
        <w:t>;</w:t>
      </w:r>
    </w:p>
    <w:p w14:paraId="587AF1A8"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izmanto Nomas objektu citiem mērķiem nekā noteikts Līguma 2.3.punktā;</w:t>
      </w:r>
    </w:p>
    <w:p w14:paraId="7F95A600"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veic patvaļīgu Nomas objekta vai tā daļas pārbūvi (pārplānošanu vai nojaukšanu, vai maina tā funkcionālo nozīmi) vai bojā to;</w:t>
      </w:r>
    </w:p>
    <w:p w14:paraId="2B0E4463"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saņemta informācija no kompetentas institūcijas, ka Nomas objekts tiek ekspluatēts neatbilstoši normatīvo aktu prasībām;</w:t>
      </w:r>
    </w:p>
    <w:p w14:paraId="5D626381"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22902807"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Nomnieks nepilda Līgumā noteiktos pienākumus vai tiek pārkāpti citi Līguma noteikumi. </w:t>
      </w:r>
    </w:p>
    <w:p w14:paraId="0F5C580F"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Līgums var tikt izbeigts pirms termiņa, Pusēm vienojoties.</w:t>
      </w:r>
    </w:p>
    <w:p w14:paraId="64AADDD0"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626279">
        <w:rPr>
          <w:rFonts w:eastAsia="Calibri"/>
          <w:sz w:val="22"/>
          <w:szCs w:val="22"/>
          <w:lang w:eastAsia="en-US"/>
        </w:rPr>
        <w:t xml:space="preserve">taču jebkurā gadījumā ne agrāk kā pēc Līguma 2.6. punktā noteikto sasniedzamo rādītāju izpildīšanas. Šādā gadījumā </w:t>
      </w:r>
      <w:r w:rsidRPr="00626279">
        <w:rPr>
          <w:rFonts w:eastAsia="Calibri"/>
          <w:iCs/>
          <w:sz w:val="22"/>
          <w:szCs w:val="22"/>
          <w:lang w:eastAsia="en-US"/>
        </w:rPr>
        <w:t xml:space="preserve">Iznomātājam </w:t>
      </w:r>
      <w:r w:rsidRPr="00626279">
        <w:rPr>
          <w:rFonts w:eastAsia="Calibri"/>
          <w:sz w:val="22"/>
          <w:szCs w:val="22"/>
          <w:lang w:eastAsia="en-US"/>
        </w:rPr>
        <w:t xml:space="preserve">nav pienākuma atlīdzināt </w:t>
      </w:r>
      <w:r w:rsidRPr="00626279">
        <w:rPr>
          <w:rFonts w:eastAsia="Calibri"/>
          <w:iCs/>
          <w:sz w:val="22"/>
          <w:szCs w:val="22"/>
          <w:lang w:eastAsia="en-US"/>
        </w:rPr>
        <w:t xml:space="preserve">Nomniekam </w:t>
      </w:r>
      <w:r w:rsidRPr="00626279">
        <w:rPr>
          <w:rFonts w:eastAsia="Calibri"/>
          <w:sz w:val="22"/>
          <w:szCs w:val="22"/>
          <w:lang w:eastAsia="en-US"/>
        </w:rPr>
        <w:t xml:space="preserve">zaudējumus un izdevumus (arī ieguldījumus), kā arī </w:t>
      </w:r>
      <w:r w:rsidRPr="00626279">
        <w:rPr>
          <w:rFonts w:eastAsia="Calibri"/>
          <w:iCs/>
          <w:sz w:val="22"/>
          <w:szCs w:val="22"/>
          <w:lang w:eastAsia="en-US"/>
        </w:rPr>
        <w:t xml:space="preserve">Nomniekam </w:t>
      </w:r>
      <w:r w:rsidRPr="00626279">
        <w:rPr>
          <w:rFonts w:eastAsia="Calibri"/>
          <w:sz w:val="22"/>
          <w:szCs w:val="22"/>
          <w:lang w:eastAsia="en-US"/>
        </w:rPr>
        <w:lastRenderedPageBreak/>
        <w:t xml:space="preserve">nav tiesību prasīt arī uz priekšu samaksātās nomas maksas atdošanu. </w:t>
      </w:r>
    </w:p>
    <w:p w14:paraId="0A0C4E68"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Līguma izbeigšana pirms termiņa neatbrīvo Nomnieku no pienākuma izpildīt maksājumu saistības, kuras viņš uzņēmies saskaņā ar Līgumu.</w:t>
      </w:r>
    </w:p>
    <w:p w14:paraId="15289718"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513926BF"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atstāt Nomas objekta telpas un teritoriju tīru;</w:t>
      </w:r>
    </w:p>
    <w:p w14:paraId="18903B9D"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atbrīvot Nomas objektu no Iznomātājam piederošām mantām un iekārtām;</w:t>
      </w:r>
    </w:p>
    <w:p w14:paraId="704BC1C9"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25562E5D"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763D6073" w14:textId="77777777" w:rsidR="00626279" w:rsidRPr="00626279" w:rsidRDefault="00626279">
      <w:pPr>
        <w:widowControl w:val="0"/>
        <w:numPr>
          <w:ilvl w:val="2"/>
          <w:numId w:val="50"/>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novērst visus bojājumus Nomas objektā, kas radušies tā atbrīvošanas rezultātā. </w:t>
      </w:r>
    </w:p>
    <w:p w14:paraId="2BAA2499"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Nomas objekta neatbrīvošanas gadījumā nākamajā dienā pēc Līguma izbeigšanās Iznomātājs ir tiesīgs brīvi iekļūt iznomātajā Nomas objektā.</w:t>
      </w:r>
    </w:p>
    <w:p w14:paraId="394ACF22"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lang w:eastAsia="en-US"/>
        </w:rPr>
        <w:t xml:space="preserve">Gadījumā, ja Nomnieks pamet </w:t>
      </w:r>
      <w:r w:rsidRPr="00626279">
        <w:rPr>
          <w:rFonts w:eastAsia="Calibri"/>
          <w:color w:val="000000"/>
          <w:sz w:val="22"/>
          <w:szCs w:val="22"/>
          <w:lang w:eastAsia="en-US"/>
        </w:rPr>
        <w:t>Nomas objekt</w:t>
      </w:r>
      <w:r w:rsidRPr="00626279">
        <w:rPr>
          <w:rFonts w:eastAsia="Calibri"/>
          <w:sz w:val="22"/>
          <w:lang w:eastAsia="en-US"/>
        </w:rPr>
        <w:t xml:space="preserve">u bez tā nodošanas Iznomātājam Līguma 7.5. punktā noteiktajā kārtībā, visas Iznomātāja pretenzijas par Līgumā noteikto saistību izpildi un </w:t>
      </w:r>
      <w:r w:rsidRPr="00626279">
        <w:rPr>
          <w:rFonts w:eastAsia="Calibri"/>
          <w:color w:val="000000"/>
          <w:sz w:val="22"/>
          <w:szCs w:val="22"/>
          <w:lang w:eastAsia="en-US"/>
        </w:rPr>
        <w:t>Nomas objekta</w:t>
      </w:r>
      <w:r w:rsidRPr="00626279">
        <w:rPr>
          <w:rFonts w:eastAsia="Calibri"/>
          <w:sz w:val="22"/>
          <w:lang w:eastAsia="en-US"/>
        </w:rPr>
        <w:t xml:space="preserve"> stāvokli, kuru Iznomātājs konstatē pēc tam, kad Nomnieks pametis </w:t>
      </w:r>
      <w:r w:rsidRPr="00626279">
        <w:rPr>
          <w:rFonts w:eastAsia="Calibri"/>
          <w:color w:val="000000"/>
          <w:sz w:val="22"/>
          <w:szCs w:val="22"/>
          <w:lang w:eastAsia="en-US"/>
        </w:rPr>
        <w:t>Nomas objekt</w:t>
      </w:r>
      <w:r w:rsidRPr="00626279">
        <w:rPr>
          <w:rFonts w:eastAsia="Calibri"/>
          <w:sz w:val="22"/>
          <w:lang w:eastAsia="en-US"/>
        </w:rPr>
        <w:t xml:space="preserve">u, ir uzskatāmas par pamatotām.  </w:t>
      </w:r>
    </w:p>
    <w:p w14:paraId="05F9251F"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626279">
        <w:rPr>
          <w:rFonts w:eastAsia="Calibri"/>
          <w:sz w:val="22"/>
          <w:szCs w:val="22"/>
          <w:lang w:eastAsia="en-US"/>
        </w:rPr>
        <w:t>ir tiesīgs pārņemt to savā īpašumā un rīkoties ar to pēc saviem ieskatiem, tostarp pārdot.</w:t>
      </w:r>
    </w:p>
    <w:p w14:paraId="4211BA9A" w14:textId="77777777" w:rsidR="00626279" w:rsidRPr="00626279" w:rsidRDefault="00626279">
      <w:pPr>
        <w:widowControl w:val="0"/>
        <w:numPr>
          <w:ilvl w:val="1"/>
          <w:numId w:val="50"/>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szCs w:val="22"/>
          <w:lang w:eastAsia="en-US"/>
        </w:rPr>
        <w:t xml:space="preserve">Līguma 7.5.punktā paredzēto pienākumu nepildīšanas gadījumā Nomnieks apņemas </w:t>
      </w:r>
      <w:r w:rsidRPr="00626279">
        <w:rPr>
          <w:rFonts w:eastAsia="Calibri"/>
          <w:sz w:val="22"/>
          <w:lang w:eastAsia="en-US"/>
        </w:rPr>
        <w:t>10 (desmit) darba dienu laikā no rēķina saņemšanas</w:t>
      </w:r>
      <w:r w:rsidRPr="00626279">
        <w:rPr>
          <w:rFonts w:eastAsia="Calibri"/>
          <w:sz w:val="22"/>
          <w:szCs w:val="22"/>
          <w:lang w:eastAsia="en-US"/>
        </w:rPr>
        <w:t xml:space="preserve"> segt Iznomātājam visa veida zaudējumus un izdevumus, kādi Iznomātājam radušies sakarā ar to. </w:t>
      </w:r>
    </w:p>
    <w:p w14:paraId="3D308375"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092FED5C" w14:textId="77777777" w:rsidR="00626279" w:rsidRPr="00626279" w:rsidRDefault="00626279">
      <w:pPr>
        <w:numPr>
          <w:ilvl w:val="0"/>
          <w:numId w:val="50"/>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LĪGUMA SAISTĪBU IZPILDES NODROŠINĀJUMS</w:t>
      </w:r>
    </w:p>
    <w:p w14:paraId="0EB18B56"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4C3B1C76"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Nomniekam ir pienākums 15 (piecpadsmit) darba dienu laikā pēc Līguma noslēgšanas iesniegt Iznomātājam Līguma saistību izpildes nodrošinājumu 10 000 EUR (desmit tūkstoši </w:t>
      </w:r>
      <w:proofErr w:type="spellStart"/>
      <w:r w:rsidRPr="00626279">
        <w:rPr>
          <w:rFonts w:eastAsia="Calibri"/>
          <w:i/>
          <w:iCs/>
          <w:sz w:val="22"/>
          <w:szCs w:val="22"/>
          <w:lang w:eastAsia="en-US"/>
        </w:rPr>
        <w:t>euro</w:t>
      </w:r>
      <w:proofErr w:type="spellEnd"/>
      <w:r w:rsidRPr="00626279">
        <w:rPr>
          <w:rFonts w:eastAsia="Calibri"/>
          <w:sz w:val="22"/>
          <w:szCs w:val="22"/>
          <w:lang w:eastAsia="en-US"/>
        </w:rPr>
        <w:t xml:space="preserve">) apmērā </w:t>
      </w:r>
      <w:r w:rsidRPr="00626279">
        <w:rPr>
          <w:sz w:val="22"/>
          <w:szCs w:val="22"/>
          <w:lang w:eastAsia="en-US"/>
        </w:rPr>
        <w:t xml:space="preserve">kā </w:t>
      </w:r>
      <w:r w:rsidRPr="00626279">
        <w:rPr>
          <w:rFonts w:eastAsia="Calibri"/>
          <w:sz w:val="22"/>
          <w:szCs w:val="22"/>
          <w:lang w:eastAsia="en-US"/>
        </w:rPr>
        <w:t xml:space="preserve">neatsaucamu bankas garantiju vai apdrošināšanas sabiedrības izsniegtu polisi, vai arī </w:t>
      </w:r>
      <w:r w:rsidRPr="00626279">
        <w:rPr>
          <w:sz w:val="22"/>
          <w:szCs w:val="22"/>
          <w:lang w:eastAsia="en-US"/>
        </w:rPr>
        <w:t>kā naudas summas iemaksu Iznomātāja kontā (Banka: AS “SEB banka”, kods: UNLALV2X, konts nr.: LV17UNLA0055000072931)</w:t>
      </w:r>
      <w:r w:rsidRPr="00626279">
        <w:rPr>
          <w:rFonts w:eastAsia="Calibri"/>
          <w:sz w:val="22"/>
          <w:szCs w:val="22"/>
          <w:lang w:eastAsia="en-US"/>
        </w:rPr>
        <w:t xml:space="preserve">, maksājuma uzdevumā obligāti norādot informāciju par Līgumu un tā saistību izpildes nodrošinājumu. </w:t>
      </w:r>
    </w:p>
    <w:p w14:paraId="12BFB9E1"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626279">
        <w:rPr>
          <w:rFonts w:eastAsia="Calibri"/>
          <w:bCs/>
          <w:sz w:val="22"/>
          <w:szCs w:val="22"/>
          <w:lang w:eastAsia="en-US"/>
        </w:rPr>
        <w:t>bezstrīdus kārtībā pēc Iznomātāja pirmā pieprasījuma</w:t>
      </w:r>
      <w:r w:rsidRPr="00626279">
        <w:rPr>
          <w:rFonts w:eastAsia="Calibri"/>
          <w:sz w:val="22"/>
          <w:szCs w:val="22"/>
          <w:lang w:eastAsia="en-US"/>
        </w:rPr>
        <w:t xml:space="preserve"> samaksāt Iznomātājam pieprasīto summu nodrošinājuma summas robežās</w:t>
      </w:r>
      <w:r w:rsidRPr="00626279">
        <w:rPr>
          <w:rFonts w:ascii="Calibri" w:eastAsia="Calibri" w:hAnsi="Calibri"/>
          <w:sz w:val="22"/>
          <w:szCs w:val="22"/>
          <w:lang w:eastAsia="en-US"/>
        </w:rPr>
        <w:t xml:space="preserve"> </w:t>
      </w:r>
      <w:r w:rsidRPr="00626279">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604AAC80"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 iesniegšana ir obligāts nosacījums, lai </w:t>
      </w:r>
      <w:r w:rsidRPr="00626279">
        <w:rPr>
          <w:rFonts w:eastAsia="Calibri"/>
          <w:iCs/>
          <w:sz w:val="22"/>
          <w:szCs w:val="22"/>
          <w:lang w:eastAsia="en-US"/>
        </w:rPr>
        <w:t>Līgums</w:t>
      </w:r>
      <w:r w:rsidRPr="00626279">
        <w:rPr>
          <w:rFonts w:eastAsia="Calibri"/>
          <w:i/>
          <w:iCs/>
          <w:sz w:val="22"/>
          <w:szCs w:val="22"/>
          <w:lang w:eastAsia="en-US"/>
        </w:rPr>
        <w:t xml:space="preserve"> </w:t>
      </w:r>
      <w:r w:rsidRPr="00626279">
        <w:rPr>
          <w:rFonts w:eastAsia="Calibri"/>
          <w:sz w:val="22"/>
          <w:szCs w:val="22"/>
          <w:lang w:eastAsia="en-US"/>
        </w:rPr>
        <w:t xml:space="preserve">stātos spēkā. </w:t>
      </w:r>
    </w:p>
    <w:p w14:paraId="2BC89A72"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nodrošinājumam jābūt spēkā līdz </w:t>
      </w:r>
      <w:r w:rsidRPr="00626279">
        <w:rPr>
          <w:rFonts w:eastAsia="Calibri"/>
          <w:color w:val="000000"/>
          <w:sz w:val="22"/>
          <w:szCs w:val="22"/>
          <w:lang w:eastAsia="en-US"/>
        </w:rPr>
        <w:t>dienai, kad Nomnieks ir izpildījis Līguma 2.6.punktā noteiktos pienākumus un Iznomātājs no Centrālās finanšu un līgumu aģentūras ir saņēmis pozitīvu atzinumu par Projekta rezultātu sasniegšanu.</w:t>
      </w:r>
    </w:p>
    <w:p w14:paraId="49D9C920"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color w:val="000000"/>
          <w:sz w:val="22"/>
          <w:szCs w:val="22"/>
        </w:rPr>
        <w:t xml:space="preserve">Iznomātājs atgriež Nomniekam Līguma saistību izpildes nodrošinājumu 3 (trīs) darba dienu laikā pēc </w:t>
      </w:r>
      <w:r w:rsidRPr="00626279">
        <w:rPr>
          <w:rFonts w:eastAsia="Calibri"/>
          <w:color w:val="000000"/>
          <w:sz w:val="22"/>
          <w:szCs w:val="22"/>
          <w:lang w:eastAsia="en-US"/>
        </w:rPr>
        <w:t>Centrālās finanšu un līgumu aģentūras pozitīva atzinuma par Projekta rezultātu sasniegšanu saņemšanas</w:t>
      </w:r>
      <w:r w:rsidRPr="00626279">
        <w:rPr>
          <w:color w:val="000000"/>
          <w:sz w:val="22"/>
          <w:szCs w:val="22"/>
        </w:rPr>
        <w:t>.</w:t>
      </w:r>
    </w:p>
    <w:p w14:paraId="4305B5EE" w14:textId="77777777" w:rsidR="00626279" w:rsidRPr="00626279" w:rsidRDefault="00626279" w:rsidP="00626279">
      <w:pPr>
        <w:pBdr>
          <w:top w:val="nil"/>
          <w:left w:val="nil"/>
          <w:bottom w:val="nil"/>
          <w:right w:val="nil"/>
          <w:between w:val="nil"/>
        </w:pBdr>
        <w:tabs>
          <w:tab w:val="left" w:pos="567"/>
        </w:tabs>
        <w:ind w:left="567" w:hanging="567"/>
        <w:jc w:val="both"/>
        <w:rPr>
          <w:color w:val="2E75B5"/>
          <w:sz w:val="22"/>
          <w:szCs w:val="22"/>
        </w:rPr>
      </w:pPr>
    </w:p>
    <w:p w14:paraId="4D21351D" w14:textId="77777777" w:rsidR="00626279" w:rsidRPr="00626279" w:rsidRDefault="00626279">
      <w:pPr>
        <w:numPr>
          <w:ilvl w:val="0"/>
          <w:numId w:val="50"/>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626279">
        <w:rPr>
          <w:rFonts w:eastAsia="Calibri"/>
          <w:b/>
          <w:color w:val="000000"/>
          <w:sz w:val="22"/>
          <w:szCs w:val="22"/>
          <w:lang w:eastAsia="en-US"/>
        </w:rPr>
        <w:t>NEPĀRVARAMAS VARAS APSTĀKĻI</w:t>
      </w:r>
    </w:p>
    <w:p w14:paraId="0DFF8895" w14:textId="77777777" w:rsidR="00626279" w:rsidRPr="00626279" w:rsidRDefault="00626279" w:rsidP="00626279">
      <w:pPr>
        <w:pBdr>
          <w:top w:val="nil"/>
          <w:left w:val="nil"/>
          <w:bottom w:val="nil"/>
          <w:right w:val="nil"/>
          <w:between w:val="nil"/>
        </w:pBdr>
        <w:tabs>
          <w:tab w:val="left" w:pos="567"/>
        </w:tabs>
        <w:ind w:left="567" w:hanging="567"/>
        <w:rPr>
          <w:rFonts w:eastAsia="Calibri"/>
          <w:b/>
          <w:color w:val="000000"/>
          <w:sz w:val="22"/>
          <w:szCs w:val="22"/>
          <w:lang w:eastAsia="en-US"/>
        </w:rPr>
      </w:pPr>
    </w:p>
    <w:p w14:paraId="1F2776F3"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80B124E"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lastRenderedPageBreak/>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6BCA25DB"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Ja nepārvaramas varas apstākļu rezultātā Puse nevar izpildīt no Līguma izrietošās saistības ilgāk kā 30 (trīsdesmit) kalendārās dienas pēc kārtas, tad Pusei ir tiesības izbeigt Līgumu, paziņojot par to otrai Pusei. </w:t>
      </w:r>
    </w:p>
    <w:p w14:paraId="451B3580"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3FE03B8D" w14:textId="77777777" w:rsidR="00626279" w:rsidRPr="00626279" w:rsidRDefault="00626279">
      <w:pPr>
        <w:numPr>
          <w:ilvl w:val="0"/>
          <w:numId w:val="50"/>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626279">
        <w:rPr>
          <w:rFonts w:eastAsia="Calibri"/>
          <w:b/>
          <w:color w:val="000000"/>
          <w:sz w:val="22"/>
          <w:szCs w:val="22"/>
          <w:lang w:eastAsia="en-US"/>
        </w:rPr>
        <w:t>STRĪDU ATRISINĀŠANA UN PUŠU ATBILDĪBA</w:t>
      </w:r>
    </w:p>
    <w:p w14:paraId="18597813" w14:textId="77777777" w:rsidR="00626279" w:rsidRPr="00626279" w:rsidRDefault="00626279" w:rsidP="00626279">
      <w:pPr>
        <w:pBdr>
          <w:top w:val="nil"/>
          <w:left w:val="nil"/>
          <w:bottom w:val="nil"/>
          <w:right w:val="nil"/>
          <w:between w:val="nil"/>
        </w:pBdr>
        <w:tabs>
          <w:tab w:val="left" w:pos="426"/>
        </w:tabs>
        <w:ind w:left="426"/>
        <w:rPr>
          <w:rFonts w:eastAsia="Calibri"/>
          <w:color w:val="000000"/>
          <w:sz w:val="22"/>
          <w:szCs w:val="22"/>
          <w:lang w:eastAsia="en-US"/>
        </w:rPr>
      </w:pPr>
    </w:p>
    <w:p w14:paraId="3B60414D"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6B5FCFD"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Iznomātajam ir tiesības piedzīt no Nomnieka Iznomātājam radušos zaudējumus.</w:t>
      </w:r>
    </w:p>
    <w:p w14:paraId="3EB763D5"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1C7DA7D7"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Līguma 10.2. un 10.3.punktā minētajos gadījumos Puses rakstiski vienojas par zaudējumu apmaksas kārtību un termiņu, kas nav ilgāks par 5 (pieciem) gadiem.</w:t>
      </w:r>
    </w:p>
    <w:p w14:paraId="1B9CA532"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Puses </w:t>
      </w:r>
      <w:r w:rsidRPr="00626279">
        <w:rPr>
          <w:rFonts w:eastAsia="Calibri"/>
          <w:color w:val="000000"/>
          <w:sz w:val="22"/>
          <w:szCs w:val="22"/>
          <w:lang w:eastAsia="en-US"/>
        </w:rPr>
        <w:t xml:space="preserve">saskaņā ar normatīvo aktu prasībām savstarpēji ir materiāli </w:t>
      </w:r>
      <w:r w:rsidRPr="00626279">
        <w:rPr>
          <w:rFonts w:eastAsia="Calibri"/>
          <w:sz w:val="22"/>
          <w:szCs w:val="22"/>
          <w:lang w:eastAsia="en-US"/>
        </w:rPr>
        <w:t xml:space="preserve">atbildīgas par Līguma saistību pārkāpšanu, </w:t>
      </w:r>
      <w:r w:rsidRPr="00626279">
        <w:rPr>
          <w:rFonts w:eastAsia="Calibri"/>
          <w:color w:val="000000"/>
          <w:sz w:val="22"/>
          <w:szCs w:val="22"/>
          <w:lang w:eastAsia="en-US"/>
        </w:rPr>
        <w:t>kā arī par otrai Pusei radītajiem zaudējumiem.</w:t>
      </w:r>
    </w:p>
    <w:p w14:paraId="637A2A95"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Iznomātājs nav atbildīgs par Nomas objektā esošo Nomnieka vai trešo personu mantu, kā arī par </w:t>
      </w:r>
      <w:r w:rsidRPr="00626279">
        <w:rPr>
          <w:rFonts w:eastAsia="Calibri"/>
          <w:color w:val="000000"/>
          <w:sz w:val="22"/>
          <w:szCs w:val="22"/>
          <w:lang w:eastAsia="en-US"/>
        </w:rPr>
        <w:t>ievainojumiem, kas radušies cilvēkiem</w:t>
      </w:r>
      <w:r w:rsidRPr="00626279">
        <w:rPr>
          <w:rFonts w:eastAsia="Calibri"/>
          <w:sz w:val="22"/>
          <w:szCs w:val="22"/>
          <w:lang w:eastAsia="en-US"/>
        </w:rPr>
        <w:t xml:space="preserve"> Nomas objektā, </w:t>
      </w:r>
      <w:r w:rsidRPr="00626279">
        <w:rPr>
          <w:rFonts w:eastAsia="Calibri"/>
          <w:color w:val="000000"/>
          <w:sz w:val="22"/>
          <w:szCs w:val="22"/>
          <w:lang w:eastAsia="en-US"/>
        </w:rPr>
        <w:t>Nomnieka vainas dēļ, šajā gadījumā visus zaudējumus trešajām personām atlīdzina Nomnieks.</w:t>
      </w:r>
    </w:p>
    <w:p w14:paraId="60C0718A"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51D0AC0D"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Nomnieka pretlikumīgu darbību gadījumā par šādām darbībām atbild tikai Nomnieks.</w:t>
      </w:r>
    </w:p>
    <w:p w14:paraId="4D653E4C"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neuzņemas atbildību par to, ja </w:t>
      </w:r>
      <w:r w:rsidRPr="00626279">
        <w:rPr>
          <w:rFonts w:eastAsia="Calibri"/>
          <w:iCs/>
          <w:sz w:val="22"/>
          <w:szCs w:val="22"/>
          <w:lang w:eastAsia="en-US"/>
        </w:rPr>
        <w:t xml:space="preserve">Nomnieks Nomas objektā </w:t>
      </w:r>
      <w:r w:rsidRPr="00626279">
        <w:rPr>
          <w:rFonts w:eastAsia="Calibri"/>
          <w:sz w:val="22"/>
          <w:szCs w:val="22"/>
          <w:lang w:eastAsia="en-US"/>
        </w:rPr>
        <w:t xml:space="preserve">nevarēs realizēt savu biznesa ieceri, un šajā sakarā </w:t>
      </w:r>
      <w:r w:rsidRPr="00626279">
        <w:rPr>
          <w:rFonts w:eastAsia="Calibri"/>
          <w:iCs/>
          <w:sz w:val="22"/>
          <w:szCs w:val="22"/>
          <w:lang w:eastAsia="en-US"/>
        </w:rPr>
        <w:t xml:space="preserve">Nomnieks </w:t>
      </w:r>
      <w:r w:rsidRPr="00626279">
        <w:rPr>
          <w:rFonts w:eastAsia="Calibri"/>
          <w:sz w:val="22"/>
          <w:szCs w:val="22"/>
          <w:lang w:eastAsia="en-US"/>
        </w:rPr>
        <w:t xml:space="preserve">uzņemas risku par visiem iespējamiem zaudējumiem. </w:t>
      </w:r>
    </w:p>
    <w:p w14:paraId="4013BFB4"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50AE2AEA"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44B13AA2" w14:textId="77777777" w:rsidR="00626279" w:rsidRPr="00626279" w:rsidRDefault="00626279">
      <w:pPr>
        <w:numPr>
          <w:ilvl w:val="0"/>
          <w:numId w:val="50"/>
        </w:numPr>
        <w:pBdr>
          <w:top w:val="nil"/>
          <w:left w:val="nil"/>
          <w:bottom w:val="nil"/>
          <w:right w:val="nil"/>
          <w:between w:val="nil"/>
        </w:pBdr>
        <w:tabs>
          <w:tab w:val="left" w:pos="426"/>
        </w:tabs>
        <w:jc w:val="center"/>
        <w:rPr>
          <w:rFonts w:eastAsia="Calibri"/>
          <w:color w:val="000000"/>
          <w:sz w:val="22"/>
          <w:szCs w:val="22"/>
          <w:lang w:eastAsia="en-US"/>
        </w:rPr>
      </w:pPr>
      <w:r w:rsidRPr="00626279">
        <w:rPr>
          <w:rFonts w:eastAsia="Calibri"/>
          <w:b/>
          <w:color w:val="000000"/>
          <w:sz w:val="22"/>
          <w:szCs w:val="22"/>
          <w:lang w:eastAsia="en-US"/>
        </w:rPr>
        <w:t>CITI NOTEIKUMI</w:t>
      </w:r>
    </w:p>
    <w:p w14:paraId="5E233AB5" w14:textId="77777777" w:rsidR="00626279" w:rsidRPr="00626279" w:rsidRDefault="00626279" w:rsidP="00626279">
      <w:pPr>
        <w:pBdr>
          <w:top w:val="nil"/>
          <w:left w:val="nil"/>
          <w:bottom w:val="nil"/>
          <w:right w:val="nil"/>
          <w:between w:val="nil"/>
        </w:pBdr>
        <w:tabs>
          <w:tab w:val="left" w:pos="426"/>
        </w:tabs>
        <w:ind w:left="360"/>
        <w:rPr>
          <w:rFonts w:eastAsia="Calibri"/>
          <w:color w:val="000000"/>
          <w:sz w:val="22"/>
          <w:szCs w:val="22"/>
          <w:lang w:eastAsia="en-US"/>
        </w:rPr>
      </w:pPr>
    </w:p>
    <w:p w14:paraId="08901423"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1A614926"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Līgums ir saistošs Pušu tiesību un saistību pārņēmējiem.</w:t>
      </w:r>
    </w:p>
    <w:p w14:paraId="214006C1"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kāds no Līguma noteikumiem zaudē juridisko spēku, tas neietekmē pārējo noteikumu un Līguma kopumā esamību.</w:t>
      </w:r>
    </w:p>
    <w:p w14:paraId="304FECAF"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Līgumā neregulētajām tiesiskajām attiecībām piemērojami normatīvie akti.</w:t>
      </w:r>
    </w:p>
    <w:p w14:paraId="0537D5DC"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4A141C0F"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rekvizītu maiņu Nomniekam ir jāpaziņo Iznomātājam 5 (piecu) darba dienu laikā pēc veiktajām izmaiņām.</w:t>
      </w:r>
    </w:p>
    <w:p w14:paraId="00853BB4"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izpildes uzraudzībai un kontrolei Puses pilnvaro šādas kontaktpersonas: </w:t>
      </w:r>
    </w:p>
    <w:p w14:paraId="12500A1D" w14:textId="77777777" w:rsidR="00626279" w:rsidRPr="00626279" w:rsidRDefault="00626279">
      <w:pPr>
        <w:numPr>
          <w:ilvl w:val="2"/>
          <w:numId w:val="50"/>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lastRenderedPageBreak/>
        <w:t xml:space="preserve">Iznomātāja kontaktpersona ir _______, tālrunis ________, e-pasts: ___________; </w:t>
      </w:r>
    </w:p>
    <w:p w14:paraId="23A0A3F9" w14:textId="77777777" w:rsidR="00626279" w:rsidRPr="00626279" w:rsidRDefault="00626279">
      <w:pPr>
        <w:numPr>
          <w:ilvl w:val="2"/>
          <w:numId w:val="50"/>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t>Nomnieka kontaktpersona ir ________, tālrunis ________, e-pasts: ___________.</w:t>
      </w:r>
    </w:p>
    <w:p w14:paraId="64BF5797" w14:textId="77777777" w:rsidR="00626279" w:rsidRPr="00626279" w:rsidRDefault="00626279">
      <w:pPr>
        <w:numPr>
          <w:ilvl w:val="1"/>
          <w:numId w:val="50"/>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Līgums sastādīts un parakstīts 3 (trīs) eksemplāros uz __ lapām katrs, 2 (divi) Iznomātājam un 1 (viens) – Nomniekam. Visiem eksemplāriem ir vienāds juridisks spēks. </w:t>
      </w:r>
    </w:p>
    <w:p w14:paraId="1B903308"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06027CBF" w14:textId="77777777" w:rsidR="00626279" w:rsidRPr="00626279" w:rsidRDefault="00626279">
      <w:pPr>
        <w:numPr>
          <w:ilvl w:val="0"/>
          <w:numId w:val="50"/>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PUŠU REKVIZĪTI UN PARAKSTI</w:t>
      </w:r>
    </w:p>
    <w:p w14:paraId="28785FC3" w14:textId="77777777" w:rsidR="00626279" w:rsidRPr="00626279" w:rsidRDefault="00626279" w:rsidP="00626279">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626279" w:rsidRPr="00626279" w14:paraId="48183B86" w14:textId="77777777" w:rsidTr="00873076">
        <w:tc>
          <w:tcPr>
            <w:tcW w:w="4249" w:type="dxa"/>
            <w:tcBorders>
              <w:top w:val="nil"/>
              <w:left w:val="nil"/>
              <w:bottom w:val="nil"/>
              <w:right w:val="nil"/>
            </w:tcBorders>
          </w:tcPr>
          <w:p w14:paraId="2CFE9468" w14:textId="77777777" w:rsidR="00626279" w:rsidRPr="00626279" w:rsidRDefault="00626279" w:rsidP="00626279">
            <w:pPr>
              <w:jc w:val="both"/>
              <w:rPr>
                <w:smallCaps/>
                <w:sz w:val="22"/>
                <w:szCs w:val="22"/>
              </w:rPr>
            </w:pPr>
            <w:r w:rsidRPr="00626279">
              <w:rPr>
                <w:b/>
                <w:smallCaps/>
                <w:sz w:val="22"/>
                <w:szCs w:val="22"/>
              </w:rPr>
              <w:t>IZNOMĀTĀJS</w:t>
            </w:r>
          </w:p>
          <w:p w14:paraId="3D902815" w14:textId="77777777" w:rsidR="00626279" w:rsidRPr="00626279" w:rsidRDefault="00626279" w:rsidP="00626279">
            <w:pPr>
              <w:jc w:val="both"/>
              <w:rPr>
                <w:sz w:val="22"/>
                <w:szCs w:val="22"/>
              </w:rPr>
            </w:pPr>
            <w:r w:rsidRPr="00626279">
              <w:rPr>
                <w:sz w:val="22"/>
                <w:szCs w:val="22"/>
              </w:rPr>
              <w:t>Gulbenes novada pašvaldība</w:t>
            </w:r>
          </w:p>
          <w:p w14:paraId="5E5E8059" w14:textId="77777777" w:rsidR="00626279" w:rsidRPr="00626279" w:rsidRDefault="00626279" w:rsidP="00626279">
            <w:pPr>
              <w:jc w:val="both"/>
              <w:rPr>
                <w:sz w:val="22"/>
                <w:szCs w:val="22"/>
              </w:rPr>
            </w:pPr>
            <w:proofErr w:type="spellStart"/>
            <w:r w:rsidRPr="00626279">
              <w:rPr>
                <w:sz w:val="22"/>
                <w:szCs w:val="22"/>
              </w:rPr>
              <w:t>Reģ</w:t>
            </w:r>
            <w:proofErr w:type="spellEnd"/>
            <w:r w:rsidRPr="00626279">
              <w:rPr>
                <w:sz w:val="22"/>
                <w:szCs w:val="22"/>
              </w:rPr>
              <w:t>. Nr. 90000017472</w:t>
            </w:r>
          </w:p>
          <w:p w14:paraId="6A6EC48D" w14:textId="77777777" w:rsidR="00626279" w:rsidRPr="00626279" w:rsidRDefault="00626279" w:rsidP="00626279">
            <w:pPr>
              <w:jc w:val="both"/>
              <w:rPr>
                <w:sz w:val="22"/>
                <w:szCs w:val="22"/>
              </w:rPr>
            </w:pPr>
            <w:r w:rsidRPr="00626279">
              <w:rPr>
                <w:sz w:val="22"/>
                <w:szCs w:val="22"/>
              </w:rPr>
              <w:t xml:space="preserve">Juridiskā adrese: Ābeļu iela 2, Gulbene, </w:t>
            </w:r>
          </w:p>
          <w:p w14:paraId="3677367B" w14:textId="77777777" w:rsidR="00626279" w:rsidRPr="00626279" w:rsidRDefault="00626279" w:rsidP="00626279">
            <w:pPr>
              <w:jc w:val="both"/>
              <w:rPr>
                <w:sz w:val="22"/>
                <w:szCs w:val="22"/>
              </w:rPr>
            </w:pPr>
            <w:r w:rsidRPr="00626279">
              <w:rPr>
                <w:sz w:val="22"/>
                <w:szCs w:val="22"/>
              </w:rPr>
              <w:t>Gulbenes novads, LV–4401</w:t>
            </w:r>
          </w:p>
          <w:p w14:paraId="1671DDAF" w14:textId="77777777" w:rsidR="00626279" w:rsidRPr="00626279" w:rsidRDefault="00626279" w:rsidP="00626279">
            <w:pPr>
              <w:jc w:val="both"/>
              <w:rPr>
                <w:sz w:val="22"/>
                <w:szCs w:val="22"/>
              </w:rPr>
            </w:pPr>
            <w:r w:rsidRPr="00626279">
              <w:rPr>
                <w:color w:val="000000"/>
                <w:sz w:val="22"/>
                <w:szCs w:val="22"/>
              </w:rPr>
              <w:t>AS “SEB banka”</w:t>
            </w:r>
          </w:p>
          <w:p w14:paraId="2952439D" w14:textId="77777777" w:rsidR="00626279" w:rsidRPr="00626279" w:rsidRDefault="00626279" w:rsidP="00626279">
            <w:pPr>
              <w:jc w:val="both"/>
              <w:rPr>
                <w:color w:val="000000"/>
                <w:sz w:val="22"/>
                <w:szCs w:val="22"/>
              </w:rPr>
            </w:pPr>
            <w:r w:rsidRPr="00626279">
              <w:rPr>
                <w:color w:val="000000"/>
                <w:sz w:val="22"/>
                <w:szCs w:val="22"/>
              </w:rPr>
              <w:t>Kods UNLALV2X</w:t>
            </w:r>
          </w:p>
          <w:p w14:paraId="53F8AAFC" w14:textId="77777777" w:rsidR="00626279" w:rsidRPr="00626279" w:rsidRDefault="00626279" w:rsidP="00626279">
            <w:pPr>
              <w:jc w:val="both"/>
              <w:rPr>
                <w:sz w:val="22"/>
                <w:szCs w:val="22"/>
              </w:rPr>
            </w:pPr>
            <w:r w:rsidRPr="00626279">
              <w:rPr>
                <w:color w:val="000000"/>
                <w:sz w:val="22"/>
                <w:szCs w:val="22"/>
              </w:rPr>
              <w:t>Konts Nr. LV03UNLA0050014339919</w:t>
            </w:r>
          </w:p>
          <w:p w14:paraId="05C4744B" w14:textId="77777777" w:rsidR="00626279" w:rsidRPr="00626279" w:rsidRDefault="00626279" w:rsidP="00626279">
            <w:pPr>
              <w:jc w:val="both"/>
              <w:rPr>
                <w:color w:val="000000"/>
                <w:sz w:val="22"/>
                <w:szCs w:val="22"/>
              </w:rPr>
            </w:pPr>
            <w:r w:rsidRPr="00626279">
              <w:rPr>
                <w:color w:val="000000"/>
                <w:sz w:val="22"/>
                <w:szCs w:val="22"/>
              </w:rPr>
              <w:t>AS “Citadele banka”</w:t>
            </w:r>
          </w:p>
          <w:p w14:paraId="5CAE268E" w14:textId="77777777" w:rsidR="00626279" w:rsidRPr="00626279" w:rsidRDefault="00626279" w:rsidP="00626279">
            <w:pPr>
              <w:jc w:val="both"/>
              <w:rPr>
                <w:sz w:val="22"/>
                <w:szCs w:val="22"/>
              </w:rPr>
            </w:pPr>
            <w:r w:rsidRPr="00626279">
              <w:rPr>
                <w:color w:val="000000"/>
                <w:sz w:val="22"/>
                <w:szCs w:val="22"/>
              </w:rPr>
              <w:t>Kods PARXLV22</w:t>
            </w:r>
          </w:p>
          <w:p w14:paraId="2009F01A" w14:textId="77777777" w:rsidR="00626279" w:rsidRPr="00626279" w:rsidRDefault="00626279" w:rsidP="00626279">
            <w:pPr>
              <w:jc w:val="both"/>
              <w:rPr>
                <w:sz w:val="22"/>
                <w:szCs w:val="22"/>
              </w:rPr>
            </w:pPr>
            <w:r w:rsidRPr="00626279">
              <w:rPr>
                <w:color w:val="000000"/>
                <w:sz w:val="22"/>
                <w:szCs w:val="22"/>
              </w:rPr>
              <w:t xml:space="preserve">Konts Nr. LV41PARX0012592250001 </w:t>
            </w:r>
          </w:p>
          <w:p w14:paraId="384CD91B" w14:textId="77777777" w:rsidR="00626279" w:rsidRPr="00626279" w:rsidRDefault="00626279" w:rsidP="00626279">
            <w:pPr>
              <w:jc w:val="both"/>
              <w:rPr>
                <w:color w:val="000000"/>
                <w:sz w:val="22"/>
                <w:szCs w:val="22"/>
              </w:rPr>
            </w:pPr>
            <w:r w:rsidRPr="00626279">
              <w:rPr>
                <w:color w:val="000000"/>
                <w:sz w:val="22"/>
                <w:szCs w:val="22"/>
              </w:rPr>
              <w:t>AS “Swedbank”</w:t>
            </w:r>
          </w:p>
          <w:p w14:paraId="7731BB78" w14:textId="77777777" w:rsidR="00626279" w:rsidRPr="00626279" w:rsidRDefault="00626279" w:rsidP="00626279">
            <w:pPr>
              <w:jc w:val="both"/>
              <w:rPr>
                <w:sz w:val="22"/>
                <w:szCs w:val="22"/>
              </w:rPr>
            </w:pPr>
            <w:r w:rsidRPr="00626279">
              <w:rPr>
                <w:color w:val="000000"/>
                <w:sz w:val="22"/>
                <w:szCs w:val="22"/>
              </w:rPr>
              <w:t>Kods HABALV22</w:t>
            </w:r>
          </w:p>
          <w:p w14:paraId="49F1E28E" w14:textId="77777777" w:rsidR="00626279" w:rsidRPr="00626279" w:rsidRDefault="00626279" w:rsidP="00626279">
            <w:pPr>
              <w:jc w:val="both"/>
              <w:rPr>
                <w:sz w:val="22"/>
                <w:szCs w:val="22"/>
              </w:rPr>
            </w:pPr>
            <w:r w:rsidRPr="00626279">
              <w:rPr>
                <w:color w:val="000000"/>
                <w:sz w:val="22"/>
                <w:szCs w:val="22"/>
              </w:rPr>
              <w:t>Konts Nr. LV52HABA0551026528581</w:t>
            </w:r>
          </w:p>
        </w:tc>
        <w:tc>
          <w:tcPr>
            <w:tcW w:w="292" w:type="dxa"/>
            <w:tcBorders>
              <w:top w:val="nil"/>
              <w:left w:val="nil"/>
              <w:bottom w:val="nil"/>
              <w:right w:val="nil"/>
            </w:tcBorders>
          </w:tcPr>
          <w:p w14:paraId="5F8D3415" w14:textId="77777777" w:rsidR="00626279" w:rsidRPr="00626279" w:rsidRDefault="00626279" w:rsidP="00626279">
            <w:pPr>
              <w:rPr>
                <w:sz w:val="22"/>
                <w:szCs w:val="22"/>
              </w:rPr>
            </w:pPr>
          </w:p>
        </w:tc>
        <w:tc>
          <w:tcPr>
            <w:tcW w:w="426" w:type="dxa"/>
            <w:tcBorders>
              <w:top w:val="nil"/>
              <w:left w:val="nil"/>
              <w:bottom w:val="nil"/>
              <w:right w:val="nil"/>
            </w:tcBorders>
          </w:tcPr>
          <w:p w14:paraId="4713E2F1" w14:textId="77777777" w:rsidR="00626279" w:rsidRPr="00626279" w:rsidRDefault="00626279" w:rsidP="00626279">
            <w:pPr>
              <w:widowControl w:val="0"/>
              <w:jc w:val="both"/>
              <w:rPr>
                <w:sz w:val="22"/>
                <w:szCs w:val="22"/>
              </w:rPr>
            </w:pPr>
          </w:p>
        </w:tc>
        <w:tc>
          <w:tcPr>
            <w:tcW w:w="284" w:type="dxa"/>
            <w:tcBorders>
              <w:top w:val="nil"/>
              <w:left w:val="nil"/>
              <w:bottom w:val="nil"/>
              <w:right w:val="nil"/>
            </w:tcBorders>
          </w:tcPr>
          <w:p w14:paraId="60F6252B" w14:textId="77777777" w:rsidR="00626279" w:rsidRPr="00626279" w:rsidRDefault="00626279" w:rsidP="00626279">
            <w:pPr>
              <w:widowControl w:val="0"/>
              <w:jc w:val="both"/>
              <w:rPr>
                <w:sz w:val="22"/>
                <w:szCs w:val="22"/>
              </w:rPr>
            </w:pPr>
          </w:p>
        </w:tc>
        <w:tc>
          <w:tcPr>
            <w:tcW w:w="4124" w:type="dxa"/>
            <w:tcBorders>
              <w:top w:val="nil"/>
              <w:left w:val="nil"/>
              <w:bottom w:val="nil"/>
              <w:right w:val="nil"/>
            </w:tcBorders>
          </w:tcPr>
          <w:p w14:paraId="5DFCD8DB" w14:textId="77777777" w:rsidR="00626279" w:rsidRPr="00626279" w:rsidRDefault="00626279" w:rsidP="00626279">
            <w:pPr>
              <w:widowControl w:val="0"/>
              <w:jc w:val="both"/>
              <w:rPr>
                <w:sz w:val="22"/>
                <w:szCs w:val="22"/>
              </w:rPr>
            </w:pPr>
            <w:r w:rsidRPr="00626279">
              <w:rPr>
                <w:b/>
                <w:sz w:val="22"/>
                <w:szCs w:val="22"/>
              </w:rPr>
              <w:t>NOMNIEKS</w:t>
            </w:r>
          </w:p>
        </w:tc>
      </w:tr>
      <w:tr w:rsidR="00626279" w:rsidRPr="00626279" w14:paraId="70662279" w14:textId="77777777" w:rsidTr="00873076">
        <w:tc>
          <w:tcPr>
            <w:tcW w:w="4249" w:type="dxa"/>
            <w:tcBorders>
              <w:top w:val="nil"/>
              <w:left w:val="nil"/>
              <w:bottom w:val="nil"/>
              <w:right w:val="nil"/>
            </w:tcBorders>
          </w:tcPr>
          <w:p w14:paraId="64B06815" w14:textId="77777777" w:rsidR="00626279" w:rsidRPr="00626279" w:rsidRDefault="00626279" w:rsidP="00626279">
            <w:pPr>
              <w:jc w:val="both"/>
              <w:rPr>
                <w:sz w:val="22"/>
                <w:szCs w:val="22"/>
              </w:rPr>
            </w:pPr>
            <w:r w:rsidRPr="00626279">
              <w:rPr>
                <w:sz w:val="22"/>
                <w:szCs w:val="22"/>
              </w:rPr>
              <w:t>____________________________________</w:t>
            </w:r>
          </w:p>
          <w:p w14:paraId="5E95D6C0" w14:textId="77777777" w:rsidR="00626279" w:rsidRPr="00626279" w:rsidRDefault="00626279" w:rsidP="00626279">
            <w:pPr>
              <w:rPr>
                <w:sz w:val="22"/>
                <w:szCs w:val="22"/>
              </w:rPr>
            </w:pPr>
            <w:r w:rsidRPr="00626279">
              <w:rPr>
                <w:sz w:val="22"/>
                <w:szCs w:val="22"/>
              </w:rPr>
              <w:t>__/____/2022/ (____.________)</w:t>
            </w:r>
          </w:p>
        </w:tc>
        <w:tc>
          <w:tcPr>
            <w:tcW w:w="292" w:type="dxa"/>
            <w:tcBorders>
              <w:top w:val="nil"/>
              <w:left w:val="nil"/>
              <w:bottom w:val="nil"/>
              <w:right w:val="nil"/>
            </w:tcBorders>
          </w:tcPr>
          <w:p w14:paraId="355C7DE2" w14:textId="77777777" w:rsidR="00626279" w:rsidRPr="00626279" w:rsidRDefault="00626279" w:rsidP="00626279">
            <w:pPr>
              <w:jc w:val="right"/>
              <w:rPr>
                <w:sz w:val="22"/>
                <w:szCs w:val="22"/>
              </w:rPr>
            </w:pPr>
          </w:p>
        </w:tc>
        <w:tc>
          <w:tcPr>
            <w:tcW w:w="426" w:type="dxa"/>
            <w:tcBorders>
              <w:top w:val="nil"/>
              <w:left w:val="nil"/>
              <w:bottom w:val="nil"/>
              <w:right w:val="nil"/>
            </w:tcBorders>
          </w:tcPr>
          <w:p w14:paraId="385623CA" w14:textId="77777777" w:rsidR="00626279" w:rsidRPr="00626279" w:rsidRDefault="00626279" w:rsidP="00626279">
            <w:pPr>
              <w:rPr>
                <w:sz w:val="22"/>
                <w:szCs w:val="22"/>
              </w:rPr>
            </w:pPr>
          </w:p>
        </w:tc>
        <w:tc>
          <w:tcPr>
            <w:tcW w:w="284" w:type="dxa"/>
            <w:tcBorders>
              <w:top w:val="nil"/>
              <w:left w:val="nil"/>
              <w:bottom w:val="nil"/>
              <w:right w:val="nil"/>
            </w:tcBorders>
          </w:tcPr>
          <w:p w14:paraId="5BA7CA4F" w14:textId="77777777" w:rsidR="00626279" w:rsidRPr="00626279" w:rsidRDefault="00626279" w:rsidP="00626279">
            <w:pPr>
              <w:rPr>
                <w:sz w:val="22"/>
                <w:szCs w:val="22"/>
              </w:rPr>
            </w:pPr>
          </w:p>
        </w:tc>
        <w:tc>
          <w:tcPr>
            <w:tcW w:w="4124" w:type="dxa"/>
            <w:tcBorders>
              <w:top w:val="nil"/>
              <w:left w:val="nil"/>
              <w:bottom w:val="nil"/>
              <w:right w:val="nil"/>
            </w:tcBorders>
          </w:tcPr>
          <w:p w14:paraId="4F090EF1" w14:textId="77777777" w:rsidR="00626279" w:rsidRPr="00626279" w:rsidRDefault="00626279" w:rsidP="00626279">
            <w:pPr>
              <w:jc w:val="both"/>
              <w:rPr>
                <w:sz w:val="22"/>
                <w:szCs w:val="22"/>
              </w:rPr>
            </w:pPr>
            <w:r w:rsidRPr="00626279">
              <w:rPr>
                <w:sz w:val="22"/>
                <w:szCs w:val="22"/>
              </w:rPr>
              <w:t>___________________________________</w:t>
            </w:r>
          </w:p>
          <w:p w14:paraId="298F1004" w14:textId="77777777" w:rsidR="00626279" w:rsidRPr="00626279" w:rsidRDefault="00626279" w:rsidP="00626279">
            <w:pPr>
              <w:rPr>
                <w:sz w:val="22"/>
                <w:szCs w:val="22"/>
              </w:rPr>
            </w:pPr>
            <w:r w:rsidRPr="00626279">
              <w:rPr>
                <w:sz w:val="22"/>
                <w:szCs w:val="22"/>
              </w:rPr>
              <w:t>__/____/2022/ (____.________)</w:t>
            </w:r>
          </w:p>
        </w:tc>
      </w:tr>
    </w:tbl>
    <w:p w14:paraId="19455E91" w14:textId="77777777" w:rsidR="00626279" w:rsidRPr="00626279" w:rsidRDefault="00626279" w:rsidP="00626279">
      <w:pPr>
        <w:jc w:val="both"/>
        <w:rPr>
          <w:sz w:val="22"/>
          <w:szCs w:val="22"/>
        </w:rPr>
      </w:pPr>
    </w:p>
    <w:p w14:paraId="745743C1" w14:textId="77777777" w:rsidR="003E3D72" w:rsidRDefault="003E3D72">
      <w:pPr>
        <w:spacing w:after="160" w:line="259" w:lineRule="auto"/>
        <w:rPr>
          <w:snapToGrid w:val="0"/>
        </w:rPr>
      </w:pPr>
      <w:r>
        <w:rPr>
          <w:snapToGrid w:val="0"/>
        </w:rPr>
        <w:br w:type="page"/>
      </w:r>
    </w:p>
    <w:p w14:paraId="269F6993" w14:textId="4324C2F0" w:rsidR="00626279" w:rsidRPr="00626279" w:rsidRDefault="00626279" w:rsidP="00626279">
      <w:pPr>
        <w:widowControl w:val="0"/>
        <w:snapToGrid w:val="0"/>
        <w:jc w:val="right"/>
        <w:rPr>
          <w:snapToGrid w:val="0"/>
        </w:rPr>
      </w:pPr>
      <w:r w:rsidRPr="00626279">
        <w:rPr>
          <w:snapToGrid w:val="0"/>
        </w:rPr>
        <w:lastRenderedPageBreak/>
        <w:t>1.pielikums</w:t>
      </w:r>
    </w:p>
    <w:p w14:paraId="4CA1F9BA" w14:textId="77777777" w:rsidR="00626279" w:rsidRPr="00626279" w:rsidRDefault="00626279" w:rsidP="00626279">
      <w:pPr>
        <w:spacing w:after="160" w:line="259" w:lineRule="auto"/>
        <w:jc w:val="right"/>
        <w:rPr>
          <w:rFonts w:ascii="Calibri" w:eastAsia="Calibri" w:hAnsi="Calibri"/>
          <w:sz w:val="22"/>
          <w:szCs w:val="22"/>
          <w:lang w:eastAsia="en-US"/>
        </w:rPr>
      </w:pPr>
      <w:r w:rsidRPr="00626279">
        <w:rPr>
          <w:noProof/>
          <w:snapToGrid w:val="0"/>
        </w:rPr>
        <w:drawing>
          <wp:anchor distT="0" distB="0" distL="114300" distR="114300" simplePos="0" relativeHeight="251664384" behindDoc="1" locked="0" layoutInCell="1" allowOverlap="1" wp14:anchorId="73E5929E" wp14:editId="4936B773">
            <wp:simplePos x="0" y="0"/>
            <wp:positionH relativeFrom="margin">
              <wp:posOffset>23495</wp:posOffset>
            </wp:positionH>
            <wp:positionV relativeFrom="paragraph">
              <wp:posOffset>275590</wp:posOffset>
            </wp:positionV>
            <wp:extent cx="11054080" cy="7814945"/>
            <wp:effectExtent l="0" t="0" r="0" b="0"/>
            <wp:wrapTight wrapText="bothSides">
              <wp:wrapPolygon edited="0">
                <wp:start x="0" y="0"/>
                <wp:lineTo x="0" y="21535"/>
                <wp:lineTo x="21553" y="21535"/>
                <wp:lineTo x="21553" y="0"/>
                <wp:lineTo x="0" y="0"/>
              </wp:wrapPolygon>
            </wp:wrapTight>
            <wp:docPr id="168" name="Attēls 168" descr="C:\Users\INETA~1.OTV\AppData\Local\Temp\pid-6872\doc0691722022082315392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6872\doc06917220220823153922_001.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1054080" cy="781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6279">
        <w:rPr>
          <w:snapToGrid w:val="0"/>
        </w:rPr>
        <w:t>__.__.2022. nekustamā īpašuma nomas līgumam</w:t>
      </w:r>
    </w:p>
    <w:tbl>
      <w:tblPr>
        <w:tblpPr w:leftFromText="180" w:rightFromText="180" w:vertAnchor="page" w:horzAnchor="page" w:tblpX="18635" w:tblpY="3499"/>
        <w:tblW w:w="3986" w:type="dxa"/>
        <w:tblLook w:val="04A0" w:firstRow="1" w:lastRow="0" w:firstColumn="1" w:lastColumn="0" w:noHBand="0" w:noVBand="1"/>
      </w:tblPr>
      <w:tblGrid>
        <w:gridCol w:w="705"/>
        <w:gridCol w:w="1842"/>
        <w:gridCol w:w="1439"/>
      </w:tblGrid>
      <w:tr w:rsidR="00626279" w:rsidRPr="00626279" w14:paraId="0DFA25D1" w14:textId="77777777" w:rsidTr="00873076">
        <w:trPr>
          <w:trHeight w:val="410"/>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63FCA" w14:textId="77777777" w:rsidR="00626279" w:rsidRPr="00626279" w:rsidRDefault="00626279" w:rsidP="00626279">
            <w:pPr>
              <w:jc w:val="center"/>
              <w:rPr>
                <w:color w:val="000000"/>
                <w:sz w:val="20"/>
                <w:szCs w:val="20"/>
              </w:rPr>
            </w:pPr>
            <w:r w:rsidRPr="00626279">
              <w:rPr>
                <w:b/>
                <w:bCs/>
                <w:color w:val="000000"/>
                <w:sz w:val="20"/>
                <w:szCs w:val="20"/>
              </w:rPr>
              <w:t>Ēkas 1.stāva telpu eksplikācija</w:t>
            </w:r>
          </w:p>
        </w:tc>
      </w:tr>
      <w:tr w:rsidR="00626279" w:rsidRPr="00626279" w14:paraId="2EFD4AEA" w14:textId="77777777" w:rsidTr="00873076">
        <w:trPr>
          <w:trHeight w:val="375"/>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50897919" w14:textId="77777777" w:rsidR="00626279" w:rsidRPr="00626279" w:rsidRDefault="00626279" w:rsidP="00626279">
            <w:pPr>
              <w:rPr>
                <w:b/>
                <w:iCs/>
                <w:color w:val="000000"/>
                <w:sz w:val="20"/>
                <w:szCs w:val="20"/>
              </w:rPr>
            </w:pPr>
            <w:r w:rsidRPr="00626279">
              <w:rPr>
                <w:b/>
                <w:iCs/>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hideMark/>
          </w:tcPr>
          <w:p w14:paraId="44F79A6F" w14:textId="77777777" w:rsidR="00626279" w:rsidRPr="00626279" w:rsidRDefault="00626279" w:rsidP="00626279">
            <w:pPr>
              <w:rPr>
                <w:b/>
                <w:iCs/>
                <w:color w:val="000000"/>
                <w:sz w:val="20"/>
                <w:szCs w:val="20"/>
              </w:rPr>
            </w:pPr>
            <w:r w:rsidRPr="0062627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hideMark/>
          </w:tcPr>
          <w:p w14:paraId="69EC72CE" w14:textId="77777777" w:rsidR="00626279" w:rsidRPr="00626279" w:rsidRDefault="00626279" w:rsidP="00626279">
            <w:pPr>
              <w:jc w:val="center"/>
              <w:rPr>
                <w:b/>
                <w:iCs/>
                <w:color w:val="000000"/>
                <w:sz w:val="20"/>
                <w:szCs w:val="20"/>
              </w:rPr>
            </w:pPr>
            <w:r w:rsidRPr="00626279">
              <w:rPr>
                <w:b/>
                <w:iCs/>
                <w:color w:val="000000"/>
                <w:sz w:val="20"/>
                <w:szCs w:val="20"/>
              </w:rPr>
              <w:t>Platība (m</w:t>
            </w:r>
            <w:r w:rsidRPr="00626279">
              <w:rPr>
                <w:b/>
                <w:iCs/>
                <w:color w:val="000000"/>
                <w:sz w:val="20"/>
                <w:szCs w:val="20"/>
                <w:vertAlign w:val="superscript"/>
              </w:rPr>
              <w:t>2</w:t>
            </w:r>
            <w:r w:rsidRPr="00626279">
              <w:rPr>
                <w:b/>
                <w:iCs/>
                <w:color w:val="000000"/>
                <w:sz w:val="20"/>
                <w:szCs w:val="20"/>
              </w:rPr>
              <w:t>)</w:t>
            </w:r>
          </w:p>
        </w:tc>
      </w:tr>
      <w:tr w:rsidR="00626279" w:rsidRPr="00626279" w14:paraId="2174FE17" w14:textId="77777777" w:rsidTr="00873076">
        <w:trPr>
          <w:trHeight w:val="236"/>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62FB312" w14:textId="77777777" w:rsidR="00626279" w:rsidRPr="00626279" w:rsidRDefault="00626279" w:rsidP="00626279">
            <w:pPr>
              <w:jc w:val="center"/>
              <w:rPr>
                <w:color w:val="000000"/>
                <w:sz w:val="20"/>
                <w:szCs w:val="20"/>
              </w:rPr>
            </w:pPr>
            <w:r w:rsidRPr="00626279">
              <w:rPr>
                <w:color w:val="000000"/>
                <w:sz w:val="20"/>
                <w:szCs w:val="20"/>
              </w:rPr>
              <w:t>1.2</w:t>
            </w:r>
          </w:p>
        </w:tc>
        <w:tc>
          <w:tcPr>
            <w:tcW w:w="1842" w:type="dxa"/>
            <w:tcBorders>
              <w:top w:val="nil"/>
              <w:left w:val="nil"/>
              <w:bottom w:val="single" w:sz="4" w:space="0" w:color="auto"/>
              <w:right w:val="single" w:sz="4" w:space="0" w:color="auto"/>
            </w:tcBorders>
            <w:shd w:val="clear" w:color="auto" w:fill="auto"/>
            <w:noWrap/>
            <w:vAlign w:val="bottom"/>
            <w:hideMark/>
          </w:tcPr>
          <w:p w14:paraId="2EF59EFE" w14:textId="77777777" w:rsidR="00626279" w:rsidRPr="00626279" w:rsidRDefault="00626279" w:rsidP="00626279">
            <w:pPr>
              <w:rPr>
                <w:color w:val="000000"/>
                <w:sz w:val="20"/>
                <w:szCs w:val="20"/>
              </w:rPr>
            </w:pPr>
            <w:r w:rsidRPr="00626279">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bottom"/>
          </w:tcPr>
          <w:p w14:paraId="1FE14DDE" w14:textId="77777777" w:rsidR="00626279" w:rsidRPr="00626279" w:rsidRDefault="00626279" w:rsidP="00626279">
            <w:pPr>
              <w:jc w:val="center"/>
              <w:rPr>
                <w:color w:val="000000"/>
                <w:sz w:val="20"/>
                <w:szCs w:val="20"/>
              </w:rPr>
            </w:pPr>
            <w:r w:rsidRPr="00626279">
              <w:rPr>
                <w:color w:val="000000"/>
                <w:sz w:val="20"/>
                <w:szCs w:val="20"/>
              </w:rPr>
              <w:t>1563,56</w:t>
            </w:r>
          </w:p>
        </w:tc>
      </w:tr>
      <w:tr w:rsidR="00626279" w:rsidRPr="00626279" w14:paraId="2C8294BC" w14:textId="77777777" w:rsidTr="00873076">
        <w:trPr>
          <w:trHeight w:val="26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04473ED" w14:textId="77777777" w:rsidR="00626279" w:rsidRPr="00626279" w:rsidRDefault="00626279" w:rsidP="00626279">
            <w:pPr>
              <w:jc w:val="center"/>
              <w:rPr>
                <w:color w:val="000000"/>
                <w:sz w:val="20"/>
                <w:szCs w:val="20"/>
              </w:rPr>
            </w:pPr>
            <w:r w:rsidRPr="00626279">
              <w:rPr>
                <w:color w:val="000000"/>
                <w:sz w:val="20"/>
                <w:szCs w:val="20"/>
              </w:rPr>
              <w:t>1.13</w:t>
            </w:r>
          </w:p>
        </w:tc>
        <w:tc>
          <w:tcPr>
            <w:tcW w:w="1842" w:type="dxa"/>
            <w:tcBorders>
              <w:top w:val="nil"/>
              <w:left w:val="nil"/>
              <w:bottom w:val="single" w:sz="4" w:space="0" w:color="auto"/>
              <w:right w:val="single" w:sz="4" w:space="0" w:color="auto"/>
            </w:tcBorders>
            <w:shd w:val="clear" w:color="auto" w:fill="auto"/>
            <w:noWrap/>
            <w:vAlign w:val="bottom"/>
            <w:hideMark/>
          </w:tcPr>
          <w:p w14:paraId="7D200E15"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51C9244E" w14:textId="77777777" w:rsidR="00626279" w:rsidRPr="00626279" w:rsidRDefault="00626279" w:rsidP="00626279">
            <w:pPr>
              <w:jc w:val="center"/>
              <w:rPr>
                <w:color w:val="000000"/>
                <w:sz w:val="20"/>
                <w:szCs w:val="20"/>
              </w:rPr>
            </w:pPr>
            <w:r w:rsidRPr="00626279">
              <w:rPr>
                <w:color w:val="000000"/>
                <w:sz w:val="20"/>
                <w:szCs w:val="20"/>
              </w:rPr>
              <w:t>5,18</w:t>
            </w:r>
          </w:p>
        </w:tc>
      </w:tr>
      <w:tr w:rsidR="00626279" w:rsidRPr="00626279" w14:paraId="55918BF1" w14:textId="77777777" w:rsidTr="00873076">
        <w:trPr>
          <w:trHeight w:val="130"/>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890C651" w14:textId="77777777" w:rsidR="00626279" w:rsidRPr="00626279" w:rsidRDefault="00626279" w:rsidP="00626279">
            <w:pPr>
              <w:jc w:val="center"/>
              <w:rPr>
                <w:color w:val="000000"/>
                <w:sz w:val="20"/>
                <w:szCs w:val="20"/>
              </w:rPr>
            </w:pPr>
            <w:r w:rsidRPr="00626279">
              <w:rPr>
                <w:color w:val="000000"/>
                <w:sz w:val="20"/>
                <w:szCs w:val="20"/>
              </w:rPr>
              <w:t>1.14</w:t>
            </w:r>
          </w:p>
        </w:tc>
        <w:tc>
          <w:tcPr>
            <w:tcW w:w="1842" w:type="dxa"/>
            <w:tcBorders>
              <w:top w:val="nil"/>
              <w:left w:val="nil"/>
              <w:bottom w:val="single" w:sz="4" w:space="0" w:color="auto"/>
              <w:right w:val="single" w:sz="4" w:space="0" w:color="auto"/>
            </w:tcBorders>
            <w:shd w:val="clear" w:color="auto" w:fill="auto"/>
            <w:noWrap/>
            <w:vAlign w:val="bottom"/>
            <w:hideMark/>
          </w:tcPr>
          <w:p w14:paraId="5514D8FB"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1BD500EF" w14:textId="77777777" w:rsidR="00626279" w:rsidRPr="00626279" w:rsidRDefault="00626279" w:rsidP="00626279">
            <w:pPr>
              <w:jc w:val="center"/>
              <w:rPr>
                <w:color w:val="000000"/>
                <w:sz w:val="20"/>
                <w:szCs w:val="20"/>
              </w:rPr>
            </w:pPr>
            <w:r w:rsidRPr="00626279">
              <w:rPr>
                <w:color w:val="000000"/>
                <w:sz w:val="20"/>
                <w:szCs w:val="20"/>
              </w:rPr>
              <w:t>4,07</w:t>
            </w:r>
          </w:p>
        </w:tc>
      </w:tr>
      <w:tr w:rsidR="00626279" w:rsidRPr="00626279" w14:paraId="14921C34" w14:textId="77777777" w:rsidTr="00873076">
        <w:trPr>
          <w:trHeight w:val="1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BB28274" w14:textId="77777777" w:rsidR="00626279" w:rsidRPr="00626279" w:rsidRDefault="00626279" w:rsidP="00626279">
            <w:pPr>
              <w:jc w:val="center"/>
              <w:rPr>
                <w:color w:val="000000"/>
                <w:sz w:val="20"/>
                <w:szCs w:val="20"/>
              </w:rPr>
            </w:pPr>
            <w:r w:rsidRPr="00626279">
              <w:rPr>
                <w:color w:val="000000"/>
                <w:sz w:val="20"/>
                <w:szCs w:val="20"/>
              </w:rPr>
              <w:t>1.15</w:t>
            </w:r>
          </w:p>
        </w:tc>
        <w:tc>
          <w:tcPr>
            <w:tcW w:w="1842" w:type="dxa"/>
            <w:tcBorders>
              <w:top w:val="nil"/>
              <w:left w:val="nil"/>
              <w:bottom w:val="single" w:sz="4" w:space="0" w:color="auto"/>
              <w:right w:val="single" w:sz="4" w:space="0" w:color="auto"/>
            </w:tcBorders>
            <w:shd w:val="clear" w:color="auto" w:fill="auto"/>
            <w:noWrap/>
            <w:vAlign w:val="bottom"/>
            <w:hideMark/>
          </w:tcPr>
          <w:p w14:paraId="1A43772E"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293FEDCA" w14:textId="77777777" w:rsidR="00626279" w:rsidRPr="00626279" w:rsidRDefault="00626279" w:rsidP="00626279">
            <w:pPr>
              <w:jc w:val="center"/>
              <w:rPr>
                <w:color w:val="000000"/>
                <w:sz w:val="20"/>
                <w:szCs w:val="20"/>
              </w:rPr>
            </w:pPr>
            <w:r w:rsidRPr="00626279">
              <w:rPr>
                <w:color w:val="000000"/>
                <w:sz w:val="20"/>
                <w:szCs w:val="20"/>
              </w:rPr>
              <w:t>3,30</w:t>
            </w:r>
          </w:p>
        </w:tc>
      </w:tr>
      <w:tr w:rsidR="00626279" w:rsidRPr="00626279" w14:paraId="0CF8803B" w14:textId="77777777" w:rsidTr="00873076">
        <w:trPr>
          <w:trHeight w:val="31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450A4BF" w14:textId="77777777" w:rsidR="00626279" w:rsidRPr="00626279" w:rsidRDefault="00626279" w:rsidP="00626279">
            <w:pPr>
              <w:jc w:val="center"/>
              <w:rPr>
                <w:color w:val="000000"/>
                <w:sz w:val="20"/>
                <w:szCs w:val="20"/>
              </w:rPr>
            </w:pPr>
            <w:r w:rsidRPr="00626279">
              <w:rPr>
                <w:color w:val="000000"/>
                <w:sz w:val="20"/>
                <w:szCs w:val="20"/>
              </w:rPr>
              <w:t>1.16</w:t>
            </w:r>
          </w:p>
        </w:tc>
        <w:tc>
          <w:tcPr>
            <w:tcW w:w="1842" w:type="dxa"/>
            <w:tcBorders>
              <w:top w:val="nil"/>
              <w:left w:val="nil"/>
              <w:bottom w:val="single" w:sz="4" w:space="0" w:color="auto"/>
              <w:right w:val="single" w:sz="4" w:space="0" w:color="auto"/>
            </w:tcBorders>
            <w:shd w:val="clear" w:color="auto" w:fill="auto"/>
            <w:noWrap/>
            <w:vAlign w:val="bottom"/>
            <w:hideMark/>
          </w:tcPr>
          <w:p w14:paraId="64CD1385" w14:textId="77777777" w:rsidR="00626279" w:rsidRPr="00626279" w:rsidRDefault="00626279" w:rsidP="00626279">
            <w:pPr>
              <w:rPr>
                <w:color w:val="000000"/>
                <w:sz w:val="20"/>
                <w:szCs w:val="20"/>
              </w:rPr>
            </w:pPr>
            <w:r w:rsidRPr="00626279">
              <w:rPr>
                <w:color w:val="000000"/>
                <w:sz w:val="20"/>
                <w:szCs w:val="20"/>
              </w:rPr>
              <w:t>Tualete cilvēkiem</w:t>
            </w:r>
            <w:r w:rsidRPr="00626279">
              <w:rPr>
                <w:color w:val="000000"/>
                <w:sz w:val="20"/>
                <w:szCs w:val="20"/>
              </w:rPr>
              <w:br/>
              <w:t>ar īpašām vajadzībām</w:t>
            </w:r>
          </w:p>
        </w:tc>
        <w:tc>
          <w:tcPr>
            <w:tcW w:w="1439" w:type="dxa"/>
            <w:tcBorders>
              <w:top w:val="nil"/>
              <w:left w:val="nil"/>
              <w:bottom w:val="single" w:sz="4" w:space="0" w:color="auto"/>
              <w:right w:val="single" w:sz="4" w:space="0" w:color="auto"/>
            </w:tcBorders>
            <w:shd w:val="clear" w:color="auto" w:fill="auto"/>
            <w:noWrap/>
            <w:vAlign w:val="bottom"/>
          </w:tcPr>
          <w:p w14:paraId="2A72B0E1" w14:textId="77777777" w:rsidR="00626279" w:rsidRPr="00626279" w:rsidRDefault="00626279" w:rsidP="00626279">
            <w:pPr>
              <w:jc w:val="center"/>
              <w:rPr>
                <w:color w:val="000000"/>
                <w:sz w:val="20"/>
                <w:szCs w:val="20"/>
              </w:rPr>
            </w:pPr>
            <w:r w:rsidRPr="00626279">
              <w:rPr>
                <w:color w:val="000000"/>
                <w:sz w:val="20"/>
                <w:szCs w:val="20"/>
              </w:rPr>
              <w:t>4,84</w:t>
            </w:r>
          </w:p>
        </w:tc>
      </w:tr>
      <w:tr w:rsidR="00626279" w:rsidRPr="00626279" w14:paraId="18897FE3" w14:textId="77777777" w:rsidTr="00873076">
        <w:trPr>
          <w:trHeight w:val="23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45C1EC4" w14:textId="77777777" w:rsidR="00626279" w:rsidRPr="00626279" w:rsidRDefault="00626279" w:rsidP="00626279">
            <w:pPr>
              <w:jc w:val="center"/>
              <w:rPr>
                <w:color w:val="000000"/>
                <w:sz w:val="20"/>
                <w:szCs w:val="20"/>
              </w:rPr>
            </w:pPr>
            <w:r w:rsidRPr="00626279">
              <w:rPr>
                <w:color w:val="000000"/>
                <w:sz w:val="20"/>
                <w:szCs w:val="20"/>
              </w:rPr>
              <w:t>1.17</w:t>
            </w:r>
          </w:p>
        </w:tc>
        <w:tc>
          <w:tcPr>
            <w:tcW w:w="1842" w:type="dxa"/>
            <w:tcBorders>
              <w:top w:val="nil"/>
              <w:left w:val="nil"/>
              <w:bottom w:val="single" w:sz="4" w:space="0" w:color="auto"/>
              <w:right w:val="single" w:sz="4" w:space="0" w:color="auto"/>
            </w:tcBorders>
            <w:shd w:val="clear" w:color="auto" w:fill="auto"/>
            <w:vAlign w:val="bottom"/>
            <w:hideMark/>
          </w:tcPr>
          <w:p w14:paraId="4D151C0B" w14:textId="77777777" w:rsidR="00626279" w:rsidRPr="00626279" w:rsidRDefault="00626279" w:rsidP="00626279">
            <w:pPr>
              <w:rPr>
                <w:color w:val="000000"/>
                <w:sz w:val="20"/>
                <w:szCs w:val="20"/>
              </w:rPr>
            </w:pPr>
            <w:r w:rsidRPr="00626279">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bottom"/>
          </w:tcPr>
          <w:p w14:paraId="3DE1BFD7" w14:textId="77777777" w:rsidR="00626279" w:rsidRPr="00626279" w:rsidRDefault="00626279" w:rsidP="00626279">
            <w:pPr>
              <w:jc w:val="center"/>
              <w:rPr>
                <w:color w:val="000000"/>
                <w:sz w:val="20"/>
                <w:szCs w:val="20"/>
              </w:rPr>
            </w:pPr>
            <w:r w:rsidRPr="00626279">
              <w:rPr>
                <w:color w:val="000000"/>
                <w:sz w:val="20"/>
                <w:szCs w:val="20"/>
              </w:rPr>
              <w:t>7,81</w:t>
            </w:r>
          </w:p>
        </w:tc>
      </w:tr>
      <w:tr w:rsidR="00626279" w:rsidRPr="00626279" w14:paraId="0597DA17" w14:textId="77777777" w:rsidTr="00873076">
        <w:trPr>
          <w:trHeight w:val="19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DFBE6B4" w14:textId="77777777" w:rsidR="00626279" w:rsidRPr="00626279" w:rsidRDefault="00626279" w:rsidP="00626279">
            <w:pPr>
              <w:jc w:val="center"/>
              <w:rPr>
                <w:color w:val="000000"/>
                <w:sz w:val="20"/>
                <w:szCs w:val="20"/>
              </w:rPr>
            </w:pPr>
            <w:r w:rsidRPr="00626279">
              <w:rPr>
                <w:color w:val="000000"/>
                <w:sz w:val="20"/>
                <w:szCs w:val="20"/>
              </w:rPr>
              <w:t>1.18</w:t>
            </w:r>
          </w:p>
        </w:tc>
        <w:tc>
          <w:tcPr>
            <w:tcW w:w="1842" w:type="dxa"/>
            <w:tcBorders>
              <w:top w:val="nil"/>
              <w:left w:val="nil"/>
              <w:bottom w:val="single" w:sz="4" w:space="0" w:color="auto"/>
              <w:right w:val="single" w:sz="4" w:space="0" w:color="auto"/>
            </w:tcBorders>
            <w:shd w:val="clear" w:color="auto" w:fill="auto"/>
            <w:noWrap/>
            <w:vAlign w:val="bottom"/>
            <w:hideMark/>
          </w:tcPr>
          <w:p w14:paraId="73CE6CEA"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51355201" w14:textId="77777777" w:rsidR="00626279" w:rsidRPr="00626279" w:rsidRDefault="00626279" w:rsidP="00626279">
            <w:pPr>
              <w:jc w:val="center"/>
              <w:rPr>
                <w:color w:val="000000"/>
                <w:sz w:val="20"/>
                <w:szCs w:val="20"/>
              </w:rPr>
            </w:pPr>
            <w:r w:rsidRPr="00626279">
              <w:rPr>
                <w:color w:val="000000"/>
                <w:sz w:val="20"/>
                <w:szCs w:val="20"/>
              </w:rPr>
              <w:t>8,78</w:t>
            </w:r>
          </w:p>
        </w:tc>
      </w:tr>
      <w:tr w:rsidR="00626279" w:rsidRPr="00626279" w14:paraId="014DA962" w14:textId="77777777" w:rsidTr="00873076">
        <w:trPr>
          <w:trHeight w:val="22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D966326" w14:textId="77777777" w:rsidR="00626279" w:rsidRPr="00626279" w:rsidRDefault="00626279" w:rsidP="00626279">
            <w:pPr>
              <w:jc w:val="center"/>
              <w:rPr>
                <w:color w:val="000000"/>
                <w:sz w:val="20"/>
                <w:szCs w:val="20"/>
              </w:rPr>
            </w:pPr>
            <w:r w:rsidRPr="00626279">
              <w:rPr>
                <w:color w:val="000000"/>
                <w:sz w:val="20"/>
                <w:szCs w:val="20"/>
              </w:rPr>
              <w:t>1.12</w:t>
            </w:r>
          </w:p>
        </w:tc>
        <w:tc>
          <w:tcPr>
            <w:tcW w:w="1842" w:type="dxa"/>
            <w:tcBorders>
              <w:top w:val="nil"/>
              <w:left w:val="nil"/>
              <w:bottom w:val="single" w:sz="4" w:space="0" w:color="auto"/>
              <w:right w:val="single" w:sz="4" w:space="0" w:color="auto"/>
            </w:tcBorders>
            <w:shd w:val="clear" w:color="auto" w:fill="auto"/>
            <w:noWrap/>
            <w:vAlign w:val="bottom"/>
            <w:hideMark/>
          </w:tcPr>
          <w:p w14:paraId="7D666485"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5C2B399A" w14:textId="77777777" w:rsidR="00626279" w:rsidRPr="00626279" w:rsidRDefault="00626279" w:rsidP="00626279">
            <w:pPr>
              <w:jc w:val="center"/>
              <w:rPr>
                <w:color w:val="000000"/>
                <w:sz w:val="20"/>
                <w:szCs w:val="20"/>
              </w:rPr>
            </w:pPr>
            <w:r w:rsidRPr="00626279">
              <w:rPr>
                <w:color w:val="000000"/>
                <w:sz w:val="20"/>
                <w:szCs w:val="20"/>
              </w:rPr>
              <w:t>2,00</w:t>
            </w:r>
          </w:p>
        </w:tc>
      </w:tr>
      <w:tr w:rsidR="00626279" w:rsidRPr="00626279" w14:paraId="4BD85874" w14:textId="77777777" w:rsidTr="00873076">
        <w:trPr>
          <w:trHeight w:val="131"/>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1B67BF50" w14:textId="77777777" w:rsidR="00626279" w:rsidRPr="00626279" w:rsidRDefault="00626279" w:rsidP="00626279">
            <w:pPr>
              <w:rPr>
                <w:color w:val="000000"/>
                <w:sz w:val="20"/>
                <w:szCs w:val="20"/>
              </w:rPr>
            </w:pPr>
            <w:r w:rsidRPr="00626279">
              <w:rPr>
                <w:color w:val="000000"/>
                <w:sz w:val="20"/>
                <w:szCs w:val="20"/>
              </w:rPr>
              <w:t> </w:t>
            </w:r>
          </w:p>
        </w:tc>
        <w:tc>
          <w:tcPr>
            <w:tcW w:w="1842" w:type="dxa"/>
            <w:tcBorders>
              <w:top w:val="nil"/>
              <w:left w:val="nil"/>
              <w:bottom w:val="single" w:sz="4" w:space="0" w:color="auto"/>
              <w:right w:val="single" w:sz="4" w:space="0" w:color="auto"/>
            </w:tcBorders>
            <w:shd w:val="clear" w:color="auto" w:fill="auto"/>
            <w:noWrap/>
            <w:vAlign w:val="bottom"/>
            <w:hideMark/>
          </w:tcPr>
          <w:p w14:paraId="76232811" w14:textId="77777777" w:rsidR="00626279" w:rsidRPr="00626279" w:rsidRDefault="00626279" w:rsidP="00626279">
            <w:pPr>
              <w:jc w:val="right"/>
              <w:rPr>
                <w:b/>
                <w:color w:val="000000"/>
                <w:sz w:val="20"/>
                <w:szCs w:val="20"/>
              </w:rPr>
            </w:pPr>
            <w:r w:rsidRPr="00626279">
              <w:rPr>
                <w:b/>
                <w:color w:val="000000"/>
                <w:sz w:val="20"/>
                <w:szCs w:val="20"/>
              </w:rPr>
              <w:t> Kopā</w:t>
            </w:r>
          </w:p>
        </w:tc>
        <w:tc>
          <w:tcPr>
            <w:tcW w:w="1439" w:type="dxa"/>
            <w:tcBorders>
              <w:top w:val="nil"/>
              <w:left w:val="nil"/>
              <w:bottom w:val="single" w:sz="4" w:space="0" w:color="auto"/>
              <w:right w:val="single" w:sz="4" w:space="0" w:color="auto"/>
            </w:tcBorders>
            <w:shd w:val="clear" w:color="auto" w:fill="auto"/>
            <w:noWrap/>
            <w:vAlign w:val="bottom"/>
            <w:hideMark/>
          </w:tcPr>
          <w:p w14:paraId="3DC50EDF" w14:textId="77777777" w:rsidR="00626279" w:rsidRPr="00626279" w:rsidRDefault="00626279" w:rsidP="00626279">
            <w:pPr>
              <w:jc w:val="center"/>
              <w:rPr>
                <w:color w:val="000000"/>
                <w:sz w:val="20"/>
                <w:szCs w:val="20"/>
              </w:rPr>
            </w:pPr>
            <w:r w:rsidRPr="00626279">
              <w:rPr>
                <w:color w:val="000000"/>
                <w:sz w:val="20"/>
                <w:szCs w:val="20"/>
              </w:rPr>
              <w:t>1599,54</w:t>
            </w:r>
          </w:p>
        </w:tc>
      </w:tr>
      <w:tr w:rsidR="00626279" w:rsidRPr="00626279" w14:paraId="5F9F9789" w14:textId="77777777" w:rsidTr="00873076">
        <w:trPr>
          <w:trHeight w:val="460"/>
        </w:trPr>
        <w:tc>
          <w:tcPr>
            <w:tcW w:w="3986" w:type="dxa"/>
            <w:gridSpan w:val="3"/>
            <w:tcBorders>
              <w:top w:val="nil"/>
              <w:left w:val="single" w:sz="4" w:space="0" w:color="auto"/>
              <w:bottom w:val="single" w:sz="4" w:space="0" w:color="auto"/>
              <w:right w:val="single" w:sz="4" w:space="0" w:color="auto"/>
            </w:tcBorders>
            <w:shd w:val="clear" w:color="auto" w:fill="auto"/>
            <w:noWrap/>
            <w:vAlign w:val="center"/>
            <w:hideMark/>
          </w:tcPr>
          <w:p w14:paraId="45C63301" w14:textId="77777777" w:rsidR="00626279" w:rsidRPr="00626279" w:rsidRDefault="00626279" w:rsidP="00626279">
            <w:pPr>
              <w:jc w:val="center"/>
              <w:rPr>
                <w:color w:val="000000"/>
                <w:sz w:val="20"/>
                <w:szCs w:val="20"/>
              </w:rPr>
            </w:pPr>
            <w:r w:rsidRPr="00626279">
              <w:rPr>
                <w:b/>
                <w:bCs/>
                <w:color w:val="000000"/>
                <w:sz w:val="20"/>
                <w:szCs w:val="20"/>
              </w:rPr>
              <w:t>Ēkas 2.stāva telpu eksplikācija</w:t>
            </w:r>
          </w:p>
        </w:tc>
      </w:tr>
      <w:tr w:rsidR="00626279" w:rsidRPr="00626279" w14:paraId="666F02BD" w14:textId="77777777" w:rsidTr="00873076">
        <w:trPr>
          <w:trHeight w:val="354"/>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8854B60" w14:textId="77777777" w:rsidR="00626279" w:rsidRPr="00626279" w:rsidRDefault="00626279" w:rsidP="00626279">
            <w:pPr>
              <w:jc w:val="center"/>
              <w:rPr>
                <w:b/>
                <w:color w:val="000000"/>
                <w:sz w:val="20"/>
                <w:szCs w:val="20"/>
              </w:rPr>
            </w:pPr>
            <w:r w:rsidRPr="00626279">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7CA944DD" w14:textId="77777777" w:rsidR="00626279" w:rsidRPr="00626279" w:rsidRDefault="00626279" w:rsidP="00626279">
            <w:pPr>
              <w:rPr>
                <w:b/>
                <w:color w:val="000000"/>
                <w:sz w:val="20"/>
                <w:szCs w:val="20"/>
              </w:rPr>
            </w:pPr>
            <w:r w:rsidRPr="00626279">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04C3CBD3" w14:textId="77777777" w:rsidR="00626279" w:rsidRPr="00626279" w:rsidRDefault="00626279" w:rsidP="00626279">
            <w:pPr>
              <w:jc w:val="center"/>
              <w:rPr>
                <w:b/>
                <w:color w:val="000000"/>
                <w:sz w:val="20"/>
                <w:szCs w:val="20"/>
              </w:rPr>
            </w:pPr>
            <w:r w:rsidRPr="00626279">
              <w:rPr>
                <w:b/>
                <w:color w:val="000000"/>
                <w:sz w:val="20"/>
                <w:szCs w:val="20"/>
              </w:rPr>
              <w:t>Platība (m</w:t>
            </w:r>
            <w:r w:rsidRPr="00626279">
              <w:rPr>
                <w:b/>
                <w:color w:val="000000"/>
                <w:sz w:val="20"/>
                <w:szCs w:val="20"/>
                <w:vertAlign w:val="superscript"/>
              </w:rPr>
              <w:t>2</w:t>
            </w:r>
            <w:r w:rsidRPr="00626279">
              <w:rPr>
                <w:b/>
                <w:color w:val="000000"/>
                <w:sz w:val="20"/>
                <w:szCs w:val="20"/>
              </w:rPr>
              <w:t>)</w:t>
            </w:r>
          </w:p>
        </w:tc>
      </w:tr>
      <w:tr w:rsidR="00626279" w:rsidRPr="00626279" w14:paraId="44E40ACB" w14:textId="77777777" w:rsidTr="00873076">
        <w:trPr>
          <w:trHeight w:val="27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BC9097E" w14:textId="77777777" w:rsidR="00626279" w:rsidRPr="00626279" w:rsidRDefault="00626279" w:rsidP="00626279">
            <w:pPr>
              <w:jc w:val="center"/>
              <w:rPr>
                <w:color w:val="000000"/>
                <w:sz w:val="20"/>
                <w:szCs w:val="20"/>
              </w:rPr>
            </w:pPr>
            <w:r w:rsidRPr="00626279">
              <w:rPr>
                <w:color w:val="000000"/>
                <w:sz w:val="20"/>
                <w:szCs w:val="20"/>
              </w:rPr>
              <w:t>2.12</w:t>
            </w:r>
          </w:p>
        </w:tc>
        <w:tc>
          <w:tcPr>
            <w:tcW w:w="1842" w:type="dxa"/>
            <w:tcBorders>
              <w:top w:val="nil"/>
              <w:left w:val="nil"/>
              <w:bottom w:val="single" w:sz="4" w:space="0" w:color="auto"/>
              <w:right w:val="single" w:sz="4" w:space="0" w:color="auto"/>
            </w:tcBorders>
            <w:shd w:val="clear" w:color="auto" w:fill="auto"/>
            <w:noWrap/>
            <w:vAlign w:val="bottom"/>
            <w:hideMark/>
          </w:tcPr>
          <w:p w14:paraId="7A7DF1C6"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bottom"/>
          </w:tcPr>
          <w:p w14:paraId="4CB13250" w14:textId="77777777" w:rsidR="00626279" w:rsidRPr="00626279" w:rsidRDefault="00626279" w:rsidP="00626279">
            <w:pPr>
              <w:jc w:val="center"/>
              <w:rPr>
                <w:color w:val="000000"/>
                <w:sz w:val="20"/>
                <w:szCs w:val="20"/>
              </w:rPr>
            </w:pPr>
            <w:r w:rsidRPr="00626279">
              <w:rPr>
                <w:color w:val="000000"/>
                <w:sz w:val="20"/>
                <w:szCs w:val="20"/>
              </w:rPr>
              <w:t>18,89</w:t>
            </w:r>
          </w:p>
        </w:tc>
      </w:tr>
      <w:tr w:rsidR="00626279" w:rsidRPr="00626279" w14:paraId="3E27E8DE" w14:textId="77777777" w:rsidTr="00873076">
        <w:trPr>
          <w:trHeight w:val="13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B7EDE84" w14:textId="77777777" w:rsidR="00626279" w:rsidRPr="00626279" w:rsidRDefault="00626279" w:rsidP="00626279">
            <w:pPr>
              <w:jc w:val="center"/>
              <w:rPr>
                <w:color w:val="000000"/>
                <w:sz w:val="20"/>
                <w:szCs w:val="20"/>
              </w:rPr>
            </w:pPr>
            <w:r w:rsidRPr="00626279">
              <w:rPr>
                <w:color w:val="000000"/>
                <w:sz w:val="20"/>
                <w:szCs w:val="20"/>
              </w:rPr>
              <w:t>2.24</w:t>
            </w:r>
          </w:p>
        </w:tc>
        <w:tc>
          <w:tcPr>
            <w:tcW w:w="1842" w:type="dxa"/>
            <w:tcBorders>
              <w:top w:val="nil"/>
              <w:left w:val="nil"/>
              <w:bottom w:val="single" w:sz="4" w:space="0" w:color="auto"/>
              <w:right w:val="single" w:sz="4" w:space="0" w:color="auto"/>
            </w:tcBorders>
            <w:shd w:val="clear" w:color="auto" w:fill="auto"/>
            <w:noWrap/>
            <w:vAlign w:val="bottom"/>
            <w:hideMark/>
          </w:tcPr>
          <w:p w14:paraId="4D2B66D0"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151412F4" w14:textId="77777777" w:rsidR="00626279" w:rsidRPr="00626279" w:rsidRDefault="00626279" w:rsidP="00626279">
            <w:pPr>
              <w:jc w:val="center"/>
              <w:rPr>
                <w:color w:val="000000"/>
                <w:sz w:val="20"/>
                <w:szCs w:val="20"/>
              </w:rPr>
            </w:pPr>
            <w:r w:rsidRPr="00626279">
              <w:rPr>
                <w:color w:val="000000"/>
                <w:sz w:val="20"/>
                <w:szCs w:val="20"/>
              </w:rPr>
              <w:t>13,74</w:t>
            </w:r>
          </w:p>
        </w:tc>
      </w:tr>
      <w:tr w:rsidR="00626279" w:rsidRPr="00626279" w14:paraId="43CDFDEC" w14:textId="77777777" w:rsidTr="00873076">
        <w:trPr>
          <w:trHeight w:val="182"/>
        </w:trPr>
        <w:tc>
          <w:tcPr>
            <w:tcW w:w="705" w:type="dxa"/>
            <w:tcBorders>
              <w:top w:val="nil"/>
              <w:left w:val="single" w:sz="4" w:space="0" w:color="auto"/>
              <w:bottom w:val="single" w:sz="4" w:space="0" w:color="auto"/>
              <w:right w:val="single" w:sz="4" w:space="0" w:color="auto"/>
            </w:tcBorders>
            <w:shd w:val="clear" w:color="auto" w:fill="auto"/>
            <w:noWrap/>
            <w:vAlign w:val="bottom"/>
          </w:tcPr>
          <w:p w14:paraId="1C1D5867" w14:textId="77777777" w:rsidR="00626279" w:rsidRPr="00626279" w:rsidRDefault="00626279" w:rsidP="00626279">
            <w:pPr>
              <w:jc w:val="center"/>
              <w:rPr>
                <w:color w:val="000000"/>
                <w:sz w:val="20"/>
                <w:szCs w:val="20"/>
              </w:rPr>
            </w:pPr>
            <w:r w:rsidRPr="00626279">
              <w:rPr>
                <w:color w:val="000000"/>
                <w:sz w:val="20"/>
                <w:szCs w:val="20"/>
              </w:rPr>
              <w:t>2.16</w:t>
            </w:r>
          </w:p>
        </w:tc>
        <w:tc>
          <w:tcPr>
            <w:tcW w:w="1842" w:type="dxa"/>
            <w:tcBorders>
              <w:top w:val="nil"/>
              <w:left w:val="nil"/>
              <w:bottom w:val="single" w:sz="4" w:space="0" w:color="auto"/>
              <w:right w:val="single" w:sz="4" w:space="0" w:color="auto"/>
            </w:tcBorders>
            <w:shd w:val="clear" w:color="auto" w:fill="auto"/>
            <w:noWrap/>
            <w:vAlign w:val="bottom"/>
            <w:hideMark/>
          </w:tcPr>
          <w:p w14:paraId="2CD53366"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0A218A94"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5EF72B1D" w14:textId="77777777" w:rsidTr="00873076">
        <w:trPr>
          <w:trHeight w:val="7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0931C60" w14:textId="77777777" w:rsidR="00626279" w:rsidRPr="00626279" w:rsidRDefault="00626279" w:rsidP="00626279">
            <w:pPr>
              <w:jc w:val="center"/>
              <w:rPr>
                <w:color w:val="000000"/>
                <w:sz w:val="20"/>
                <w:szCs w:val="20"/>
              </w:rPr>
            </w:pPr>
            <w:r w:rsidRPr="00626279">
              <w:rPr>
                <w:color w:val="000000"/>
                <w:sz w:val="20"/>
                <w:szCs w:val="20"/>
              </w:rPr>
              <w:t>2.15</w:t>
            </w:r>
          </w:p>
        </w:tc>
        <w:tc>
          <w:tcPr>
            <w:tcW w:w="1842" w:type="dxa"/>
            <w:tcBorders>
              <w:top w:val="nil"/>
              <w:left w:val="nil"/>
              <w:bottom w:val="single" w:sz="4" w:space="0" w:color="auto"/>
              <w:right w:val="single" w:sz="4" w:space="0" w:color="auto"/>
            </w:tcBorders>
            <w:shd w:val="clear" w:color="auto" w:fill="auto"/>
            <w:noWrap/>
            <w:vAlign w:val="bottom"/>
            <w:hideMark/>
          </w:tcPr>
          <w:p w14:paraId="36B48051"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45AB7D6A"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462162C5" w14:textId="77777777" w:rsidTr="00873076">
        <w:trPr>
          <w:trHeight w:val="119"/>
        </w:trPr>
        <w:tc>
          <w:tcPr>
            <w:tcW w:w="705" w:type="dxa"/>
            <w:tcBorders>
              <w:top w:val="nil"/>
              <w:left w:val="single" w:sz="4" w:space="0" w:color="auto"/>
              <w:bottom w:val="single" w:sz="4" w:space="0" w:color="auto"/>
              <w:right w:val="single" w:sz="4" w:space="0" w:color="auto"/>
            </w:tcBorders>
            <w:shd w:val="clear" w:color="auto" w:fill="auto"/>
            <w:noWrap/>
            <w:vAlign w:val="bottom"/>
          </w:tcPr>
          <w:p w14:paraId="4B3DEF0C" w14:textId="77777777" w:rsidR="00626279" w:rsidRPr="00626279" w:rsidRDefault="00626279" w:rsidP="00626279">
            <w:pPr>
              <w:jc w:val="center"/>
              <w:rPr>
                <w:color w:val="000000"/>
                <w:sz w:val="20"/>
                <w:szCs w:val="20"/>
              </w:rPr>
            </w:pPr>
            <w:r w:rsidRPr="00626279">
              <w:rPr>
                <w:color w:val="000000"/>
                <w:sz w:val="20"/>
                <w:szCs w:val="20"/>
              </w:rPr>
              <w:t>2.19</w:t>
            </w:r>
          </w:p>
        </w:tc>
        <w:tc>
          <w:tcPr>
            <w:tcW w:w="1842" w:type="dxa"/>
            <w:tcBorders>
              <w:top w:val="nil"/>
              <w:left w:val="nil"/>
              <w:bottom w:val="single" w:sz="4" w:space="0" w:color="auto"/>
              <w:right w:val="single" w:sz="4" w:space="0" w:color="auto"/>
            </w:tcBorders>
            <w:shd w:val="clear" w:color="auto" w:fill="auto"/>
            <w:noWrap/>
            <w:vAlign w:val="bottom"/>
            <w:hideMark/>
          </w:tcPr>
          <w:p w14:paraId="22086E56"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387D9DF4"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45DE77D4" w14:textId="77777777" w:rsidTr="00873076">
        <w:trPr>
          <w:trHeight w:val="165"/>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9D70433" w14:textId="77777777" w:rsidR="00626279" w:rsidRPr="00626279" w:rsidRDefault="00626279" w:rsidP="00626279">
            <w:pPr>
              <w:jc w:val="center"/>
              <w:rPr>
                <w:color w:val="000000"/>
                <w:sz w:val="20"/>
                <w:szCs w:val="20"/>
              </w:rPr>
            </w:pPr>
            <w:r w:rsidRPr="00626279">
              <w:rPr>
                <w:color w:val="000000"/>
                <w:sz w:val="20"/>
                <w:szCs w:val="20"/>
              </w:rPr>
              <w:t>2.20</w:t>
            </w:r>
          </w:p>
        </w:tc>
        <w:tc>
          <w:tcPr>
            <w:tcW w:w="1842" w:type="dxa"/>
            <w:tcBorders>
              <w:top w:val="nil"/>
              <w:left w:val="nil"/>
              <w:bottom w:val="single" w:sz="4" w:space="0" w:color="auto"/>
              <w:right w:val="single" w:sz="4" w:space="0" w:color="auto"/>
            </w:tcBorders>
            <w:shd w:val="clear" w:color="auto" w:fill="auto"/>
            <w:noWrap/>
            <w:vAlign w:val="bottom"/>
            <w:hideMark/>
          </w:tcPr>
          <w:p w14:paraId="18C8C9D5"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bottom"/>
          </w:tcPr>
          <w:p w14:paraId="69F3B7C9"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145B16DF" w14:textId="77777777" w:rsidTr="00873076">
        <w:trPr>
          <w:trHeight w:val="211"/>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2A7E9BE" w14:textId="77777777" w:rsidR="00626279" w:rsidRPr="00626279" w:rsidRDefault="00626279" w:rsidP="00626279">
            <w:pPr>
              <w:jc w:val="center"/>
              <w:rPr>
                <w:color w:val="000000"/>
                <w:sz w:val="20"/>
                <w:szCs w:val="20"/>
              </w:rPr>
            </w:pPr>
            <w:r w:rsidRPr="00626279">
              <w:rPr>
                <w:color w:val="000000"/>
                <w:sz w:val="20"/>
                <w:szCs w:val="20"/>
              </w:rPr>
              <w:t>2.17</w:t>
            </w:r>
          </w:p>
        </w:tc>
        <w:tc>
          <w:tcPr>
            <w:tcW w:w="1842" w:type="dxa"/>
            <w:tcBorders>
              <w:top w:val="nil"/>
              <w:left w:val="nil"/>
              <w:bottom w:val="single" w:sz="4" w:space="0" w:color="auto"/>
              <w:right w:val="single" w:sz="4" w:space="0" w:color="auto"/>
            </w:tcBorders>
            <w:shd w:val="clear" w:color="auto" w:fill="auto"/>
            <w:noWrap/>
            <w:vAlign w:val="bottom"/>
            <w:hideMark/>
          </w:tcPr>
          <w:p w14:paraId="7EBEDCCF"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7B29F9A5"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7D996BA0" w14:textId="77777777" w:rsidTr="00873076">
        <w:trPr>
          <w:trHeight w:val="2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5891A18" w14:textId="77777777" w:rsidR="00626279" w:rsidRPr="00626279" w:rsidRDefault="00626279" w:rsidP="00626279">
            <w:pPr>
              <w:jc w:val="center"/>
              <w:rPr>
                <w:color w:val="000000"/>
                <w:sz w:val="20"/>
                <w:szCs w:val="20"/>
              </w:rPr>
            </w:pPr>
            <w:r w:rsidRPr="00626279">
              <w:rPr>
                <w:color w:val="000000"/>
                <w:sz w:val="20"/>
                <w:szCs w:val="20"/>
              </w:rPr>
              <w:t>2.21</w:t>
            </w:r>
          </w:p>
        </w:tc>
        <w:tc>
          <w:tcPr>
            <w:tcW w:w="1842" w:type="dxa"/>
            <w:tcBorders>
              <w:top w:val="nil"/>
              <w:left w:val="nil"/>
              <w:bottom w:val="single" w:sz="4" w:space="0" w:color="auto"/>
              <w:right w:val="single" w:sz="4" w:space="0" w:color="auto"/>
            </w:tcBorders>
            <w:shd w:val="clear" w:color="auto" w:fill="auto"/>
            <w:noWrap/>
            <w:vAlign w:val="bottom"/>
            <w:hideMark/>
          </w:tcPr>
          <w:p w14:paraId="77BABD38"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bottom"/>
          </w:tcPr>
          <w:p w14:paraId="51F9F784"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0625677F" w14:textId="77777777" w:rsidTr="00873076">
        <w:trPr>
          <w:trHeight w:val="14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01C2CFD1" w14:textId="77777777" w:rsidR="00626279" w:rsidRPr="00626279" w:rsidRDefault="00626279" w:rsidP="00626279">
            <w:pPr>
              <w:jc w:val="center"/>
              <w:rPr>
                <w:color w:val="000000"/>
                <w:sz w:val="20"/>
                <w:szCs w:val="20"/>
              </w:rPr>
            </w:pPr>
            <w:r w:rsidRPr="00626279">
              <w:rPr>
                <w:color w:val="000000"/>
                <w:sz w:val="20"/>
                <w:szCs w:val="20"/>
              </w:rPr>
              <w:t>2.14</w:t>
            </w:r>
          </w:p>
        </w:tc>
        <w:tc>
          <w:tcPr>
            <w:tcW w:w="1842" w:type="dxa"/>
            <w:tcBorders>
              <w:top w:val="nil"/>
              <w:left w:val="nil"/>
              <w:bottom w:val="single" w:sz="4" w:space="0" w:color="auto"/>
              <w:right w:val="single" w:sz="4" w:space="0" w:color="auto"/>
            </w:tcBorders>
            <w:shd w:val="clear" w:color="auto" w:fill="auto"/>
            <w:noWrap/>
            <w:vAlign w:val="bottom"/>
            <w:hideMark/>
          </w:tcPr>
          <w:p w14:paraId="29AB2D9D"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tcPr>
          <w:p w14:paraId="2701ABB8" w14:textId="77777777" w:rsidR="00626279" w:rsidRPr="00626279" w:rsidRDefault="00626279" w:rsidP="00626279">
            <w:pPr>
              <w:jc w:val="center"/>
              <w:rPr>
                <w:color w:val="000000"/>
                <w:sz w:val="20"/>
                <w:szCs w:val="20"/>
              </w:rPr>
            </w:pPr>
            <w:r w:rsidRPr="00626279">
              <w:rPr>
                <w:color w:val="000000"/>
                <w:sz w:val="20"/>
                <w:szCs w:val="20"/>
              </w:rPr>
              <w:t>14,22</w:t>
            </w:r>
          </w:p>
        </w:tc>
      </w:tr>
      <w:tr w:rsidR="00626279" w:rsidRPr="00626279" w14:paraId="74186A6B" w14:textId="77777777" w:rsidTr="00873076">
        <w:trPr>
          <w:trHeight w:val="192"/>
        </w:trPr>
        <w:tc>
          <w:tcPr>
            <w:tcW w:w="705" w:type="dxa"/>
            <w:tcBorders>
              <w:top w:val="nil"/>
              <w:left w:val="single" w:sz="4" w:space="0" w:color="auto"/>
              <w:bottom w:val="single" w:sz="4" w:space="0" w:color="auto"/>
              <w:right w:val="single" w:sz="4" w:space="0" w:color="auto"/>
            </w:tcBorders>
            <w:shd w:val="clear" w:color="auto" w:fill="auto"/>
            <w:noWrap/>
            <w:vAlign w:val="bottom"/>
            <w:hideMark/>
          </w:tcPr>
          <w:p w14:paraId="640028B5" w14:textId="77777777" w:rsidR="00626279" w:rsidRPr="00626279" w:rsidRDefault="00626279" w:rsidP="00626279">
            <w:pPr>
              <w:rPr>
                <w:color w:val="000000"/>
                <w:sz w:val="20"/>
                <w:szCs w:val="20"/>
              </w:rPr>
            </w:pPr>
            <w:r w:rsidRPr="00626279">
              <w:rPr>
                <w:color w:val="000000"/>
                <w:sz w:val="20"/>
                <w:szCs w:val="20"/>
              </w:rPr>
              <w:t> 2.18</w:t>
            </w:r>
          </w:p>
        </w:tc>
        <w:tc>
          <w:tcPr>
            <w:tcW w:w="1842" w:type="dxa"/>
            <w:tcBorders>
              <w:top w:val="nil"/>
              <w:left w:val="nil"/>
              <w:bottom w:val="single" w:sz="4" w:space="0" w:color="auto"/>
              <w:right w:val="single" w:sz="4" w:space="0" w:color="auto"/>
            </w:tcBorders>
            <w:shd w:val="clear" w:color="auto" w:fill="auto"/>
            <w:noWrap/>
            <w:vAlign w:val="bottom"/>
            <w:hideMark/>
          </w:tcPr>
          <w:p w14:paraId="7526A315"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bottom"/>
            <w:hideMark/>
          </w:tcPr>
          <w:p w14:paraId="664B5C14" w14:textId="77777777" w:rsidR="00626279" w:rsidRPr="00626279" w:rsidRDefault="00626279" w:rsidP="00626279">
            <w:pPr>
              <w:jc w:val="center"/>
              <w:rPr>
                <w:color w:val="000000"/>
                <w:sz w:val="20"/>
                <w:szCs w:val="20"/>
              </w:rPr>
            </w:pPr>
            <w:r w:rsidRPr="00626279">
              <w:rPr>
                <w:color w:val="000000"/>
                <w:sz w:val="20"/>
                <w:szCs w:val="20"/>
              </w:rPr>
              <w:t>13,74</w:t>
            </w:r>
          </w:p>
        </w:tc>
      </w:tr>
      <w:tr w:rsidR="00626279" w:rsidRPr="00626279" w14:paraId="49B58C81" w14:textId="77777777" w:rsidTr="00873076">
        <w:trPr>
          <w:trHeight w:val="97"/>
        </w:trPr>
        <w:tc>
          <w:tcPr>
            <w:tcW w:w="705" w:type="dxa"/>
            <w:tcBorders>
              <w:top w:val="nil"/>
              <w:left w:val="single" w:sz="4" w:space="0" w:color="auto"/>
              <w:bottom w:val="single" w:sz="4" w:space="0" w:color="auto"/>
              <w:right w:val="single" w:sz="4" w:space="0" w:color="auto"/>
            </w:tcBorders>
            <w:shd w:val="clear" w:color="auto" w:fill="auto"/>
            <w:noWrap/>
            <w:vAlign w:val="bottom"/>
          </w:tcPr>
          <w:p w14:paraId="67B76E13" w14:textId="77777777" w:rsidR="00626279" w:rsidRPr="00626279" w:rsidRDefault="00626279" w:rsidP="00626279">
            <w:pPr>
              <w:jc w:val="center"/>
              <w:rPr>
                <w:color w:val="000000"/>
                <w:sz w:val="20"/>
                <w:szCs w:val="20"/>
              </w:rPr>
            </w:pPr>
            <w:r w:rsidRPr="00626279">
              <w:rPr>
                <w:color w:val="000000"/>
                <w:sz w:val="20"/>
                <w:szCs w:val="20"/>
              </w:rPr>
              <w:t>2.22</w:t>
            </w:r>
          </w:p>
        </w:tc>
        <w:tc>
          <w:tcPr>
            <w:tcW w:w="1842" w:type="dxa"/>
            <w:tcBorders>
              <w:top w:val="nil"/>
              <w:left w:val="nil"/>
              <w:bottom w:val="single" w:sz="4" w:space="0" w:color="auto"/>
              <w:right w:val="single" w:sz="4" w:space="0" w:color="auto"/>
            </w:tcBorders>
            <w:shd w:val="clear" w:color="auto" w:fill="auto"/>
            <w:noWrap/>
            <w:vAlign w:val="bottom"/>
          </w:tcPr>
          <w:p w14:paraId="0306BBA1"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bottom"/>
          </w:tcPr>
          <w:p w14:paraId="3458B21B" w14:textId="77777777" w:rsidR="00626279" w:rsidRPr="00626279" w:rsidRDefault="00626279" w:rsidP="00626279">
            <w:pPr>
              <w:jc w:val="center"/>
              <w:rPr>
                <w:color w:val="000000"/>
                <w:sz w:val="20"/>
                <w:szCs w:val="20"/>
              </w:rPr>
            </w:pPr>
            <w:r w:rsidRPr="00626279">
              <w:rPr>
                <w:color w:val="000000"/>
                <w:sz w:val="20"/>
                <w:szCs w:val="20"/>
              </w:rPr>
              <w:t>133,15</w:t>
            </w:r>
          </w:p>
        </w:tc>
      </w:tr>
      <w:tr w:rsidR="00626279" w:rsidRPr="00626279" w14:paraId="103B37FA"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54DC0169" w14:textId="77777777" w:rsidR="00626279" w:rsidRPr="00626279" w:rsidRDefault="00626279" w:rsidP="00626279">
            <w:pPr>
              <w:jc w:val="center"/>
              <w:rPr>
                <w:color w:val="000000"/>
                <w:sz w:val="20"/>
                <w:szCs w:val="20"/>
              </w:rPr>
            </w:pPr>
          </w:p>
        </w:tc>
        <w:tc>
          <w:tcPr>
            <w:tcW w:w="1842" w:type="dxa"/>
            <w:tcBorders>
              <w:top w:val="nil"/>
              <w:left w:val="nil"/>
              <w:bottom w:val="single" w:sz="4" w:space="0" w:color="auto"/>
              <w:right w:val="single" w:sz="4" w:space="0" w:color="auto"/>
            </w:tcBorders>
            <w:shd w:val="clear" w:color="auto" w:fill="auto"/>
            <w:noWrap/>
            <w:vAlign w:val="bottom"/>
          </w:tcPr>
          <w:p w14:paraId="172EFD1A" w14:textId="77777777" w:rsidR="00626279" w:rsidRPr="00626279" w:rsidRDefault="00626279" w:rsidP="00626279">
            <w:pPr>
              <w:jc w:val="right"/>
              <w:rPr>
                <w:b/>
                <w:color w:val="000000"/>
                <w:sz w:val="20"/>
                <w:szCs w:val="20"/>
              </w:rPr>
            </w:pPr>
            <w:r w:rsidRPr="00626279">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tcPr>
          <w:p w14:paraId="00B08DC4" w14:textId="77777777" w:rsidR="00626279" w:rsidRPr="00626279" w:rsidRDefault="00626279" w:rsidP="00626279">
            <w:pPr>
              <w:jc w:val="center"/>
              <w:rPr>
                <w:color w:val="000000"/>
                <w:sz w:val="20"/>
                <w:szCs w:val="20"/>
              </w:rPr>
            </w:pPr>
            <w:r w:rsidRPr="00626279">
              <w:rPr>
                <w:color w:val="000000"/>
                <w:sz w:val="20"/>
                <w:szCs w:val="20"/>
              </w:rPr>
              <w:t>207,18</w:t>
            </w:r>
          </w:p>
        </w:tc>
      </w:tr>
      <w:tr w:rsidR="00626279" w:rsidRPr="00626279" w14:paraId="6DBDB0BF" w14:textId="77777777" w:rsidTr="00873076">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4ADF25E5" w14:textId="77777777" w:rsidR="00626279" w:rsidRPr="00626279" w:rsidRDefault="00626279" w:rsidP="00626279">
            <w:pPr>
              <w:jc w:val="center"/>
              <w:rPr>
                <w:color w:val="000000"/>
                <w:sz w:val="20"/>
                <w:szCs w:val="20"/>
              </w:rPr>
            </w:pPr>
          </w:p>
        </w:tc>
      </w:tr>
      <w:tr w:rsidR="00626279" w:rsidRPr="00626279" w14:paraId="28E9E5FD" w14:textId="77777777" w:rsidTr="00873076">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21327CC9" w14:textId="77777777" w:rsidR="00626279" w:rsidRPr="00626279" w:rsidRDefault="00626279" w:rsidP="00626279">
            <w:pPr>
              <w:jc w:val="center"/>
              <w:rPr>
                <w:b/>
                <w:color w:val="000000"/>
                <w:sz w:val="20"/>
                <w:szCs w:val="20"/>
              </w:rPr>
            </w:pPr>
            <w:r w:rsidRPr="00626279">
              <w:rPr>
                <w:b/>
                <w:color w:val="000000"/>
                <w:sz w:val="20"/>
                <w:szCs w:val="20"/>
              </w:rPr>
              <w:t>Ēkas koplietošanas telpu eksplikācija</w:t>
            </w:r>
          </w:p>
        </w:tc>
      </w:tr>
      <w:tr w:rsidR="00626279" w:rsidRPr="00626279" w14:paraId="2DFC2E48"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028F2E1" w14:textId="77777777" w:rsidR="00626279" w:rsidRPr="00626279" w:rsidRDefault="00626279" w:rsidP="00626279">
            <w:pPr>
              <w:jc w:val="center"/>
              <w:rPr>
                <w:b/>
                <w:color w:val="000000"/>
                <w:sz w:val="20"/>
                <w:szCs w:val="20"/>
              </w:rPr>
            </w:pPr>
            <w:r w:rsidRPr="00626279">
              <w:rPr>
                <w:b/>
                <w:color w:val="000000"/>
                <w:sz w:val="20"/>
                <w:szCs w:val="20"/>
              </w:rPr>
              <w:t>Nr.</w:t>
            </w:r>
          </w:p>
        </w:tc>
        <w:tc>
          <w:tcPr>
            <w:tcW w:w="1842" w:type="dxa"/>
            <w:tcBorders>
              <w:top w:val="nil"/>
              <w:left w:val="nil"/>
              <w:bottom w:val="single" w:sz="4" w:space="0" w:color="auto"/>
              <w:right w:val="single" w:sz="4" w:space="0" w:color="auto"/>
            </w:tcBorders>
            <w:shd w:val="clear" w:color="auto" w:fill="auto"/>
            <w:noWrap/>
            <w:vAlign w:val="bottom"/>
          </w:tcPr>
          <w:p w14:paraId="2DFA5EA8" w14:textId="77777777" w:rsidR="00626279" w:rsidRPr="00626279" w:rsidRDefault="00626279" w:rsidP="00626279">
            <w:pPr>
              <w:jc w:val="right"/>
              <w:rPr>
                <w:b/>
                <w:color w:val="000000"/>
                <w:sz w:val="20"/>
                <w:szCs w:val="20"/>
              </w:rPr>
            </w:pPr>
            <w:r w:rsidRPr="00626279">
              <w:rPr>
                <w:b/>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bottom"/>
          </w:tcPr>
          <w:p w14:paraId="790E205B" w14:textId="77777777" w:rsidR="00626279" w:rsidRPr="00626279" w:rsidRDefault="00626279" w:rsidP="00626279">
            <w:pPr>
              <w:jc w:val="center"/>
              <w:rPr>
                <w:b/>
                <w:color w:val="000000"/>
                <w:sz w:val="20"/>
                <w:szCs w:val="20"/>
              </w:rPr>
            </w:pPr>
            <w:r w:rsidRPr="00626279">
              <w:rPr>
                <w:b/>
                <w:color w:val="000000"/>
                <w:sz w:val="20"/>
                <w:szCs w:val="20"/>
              </w:rPr>
              <w:t>Proporcionālā platība (m</w:t>
            </w:r>
            <w:r w:rsidRPr="00626279">
              <w:rPr>
                <w:b/>
                <w:color w:val="000000"/>
                <w:sz w:val="20"/>
                <w:szCs w:val="20"/>
                <w:vertAlign w:val="superscript"/>
              </w:rPr>
              <w:t>2</w:t>
            </w:r>
            <w:r w:rsidRPr="00626279">
              <w:rPr>
                <w:b/>
                <w:color w:val="000000"/>
                <w:sz w:val="20"/>
                <w:szCs w:val="20"/>
              </w:rPr>
              <w:t>)</w:t>
            </w:r>
          </w:p>
        </w:tc>
      </w:tr>
      <w:tr w:rsidR="00626279" w:rsidRPr="00626279" w14:paraId="0F89E1F8" w14:textId="77777777" w:rsidTr="00873076">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3E88574C" w14:textId="77777777" w:rsidR="00626279" w:rsidRPr="00626279" w:rsidRDefault="00626279" w:rsidP="00626279">
            <w:pPr>
              <w:jc w:val="center"/>
              <w:rPr>
                <w:b/>
                <w:color w:val="000000"/>
                <w:sz w:val="20"/>
                <w:szCs w:val="20"/>
              </w:rPr>
            </w:pPr>
            <w:r w:rsidRPr="00626279">
              <w:rPr>
                <w:b/>
                <w:color w:val="000000"/>
                <w:sz w:val="20"/>
                <w:szCs w:val="20"/>
              </w:rPr>
              <w:t>1.stāvs</w:t>
            </w:r>
          </w:p>
        </w:tc>
      </w:tr>
      <w:tr w:rsidR="00626279" w:rsidRPr="00626279" w14:paraId="1F9F2173"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7AE9507" w14:textId="77777777" w:rsidR="00626279" w:rsidRPr="00626279" w:rsidRDefault="00626279" w:rsidP="00626279">
            <w:pPr>
              <w:jc w:val="center"/>
              <w:rPr>
                <w:color w:val="000000"/>
                <w:sz w:val="20"/>
                <w:szCs w:val="20"/>
              </w:rPr>
            </w:pPr>
            <w:r w:rsidRPr="00626279">
              <w:rPr>
                <w:color w:val="000000"/>
                <w:sz w:val="20"/>
                <w:szCs w:val="20"/>
              </w:rPr>
              <w:t>1.19</w:t>
            </w:r>
          </w:p>
        </w:tc>
        <w:tc>
          <w:tcPr>
            <w:tcW w:w="1842" w:type="dxa"/>
            <w:tcBorders>
              <w:top w:val="nil"/>
              <w:left w:val="nil"/>
              <w:bottom w:val="single" w:sz="4" w:space="0" w:color="auto"/>
              <w:right w:val="single" w:sz="4" w:space="0" w:color="auto"/>
            </w:tcBorders>
            <w:shd w:val="clear" w:color="auto" w:fill="auto"/>
            <w:noWrap/>
            <w:vAlign w:val="bottom"/>
          </w:tcPr>
          <w:p w14:paraId="3F97EE48" w14:textId="77777777" w:rsidR="00626279" w:rsidRPr="00626279" w:rsidRDefault="00626279" w:rsidP="00626279">
            <w:pPr>
              <w:rPr>
                <w:color w:val="000000"/>
                <w:sz w:val="20"/>
                <w:szCs w:val="20"/>
              </w:rPr>
            </w:pPr>
            <w:r w:rsidRPr="00626279">
              <w:rPr>
                <w:color w:val="000000"/>
                <w:sz w:val="20"/>
                <w:szCs w:val="20"/>
              </w:rPr>
              <w:t>Kāpņu telpa</w:t>
            </w:r>
          </w:p>
        </w:tc>
        <w:tc>
          <w:tcPr>
            <w:tcW w:w="1439" w:type="dxa"/>
            <w:vMerge w:val="restart"/>
            <w:tcBorders>
              <w:top w:val="nil"/>
              <w:left w:val="nil"/>
              <w:right w:val="single" w:sz="4" w:space="0" w:color="auto"/>
            </w:tcBorders>
            <w:shd w:val="clear" w:color="auto" w:fill="auto"/>
            <w:noWrap/>
            <w:vAlign w:val="center"/>
          </w:tcPr>
          <w:p w14:paraId="429D1799" w14:textId="77777777" w:rsidR="00626279" w:rsidRPr="00626279" w:rsidRDefault="00626279" w:rsidP="00626279">
            <w:pPr>
              <w:jc w:val="center"/>
              <w:rPr>
                <w:color w:val="000000"/>
                <w:sz w:val="20"/>
                <w:szCs w:val="20"/>
              </w:rPr>
            </w:pPr>
            <w:r w:rsidRPr="00626279">
              <w:rPr>
                <w:color w:val="000000"/>
                <w:sz w:val="20"/>
                <w:szCs w:val="20"/>
              </w:rPr>
              <w:t>8,42</w:t>
            </w:r>
          </w:p>
        </w:tc>
      </w:tr>
      <w:tr w:rsidR="00626279" w:rsidRPr="00626279" w14:paraId="456DED13"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6D2FC97" w14:textId="77777777" w:rsidR="00626279" w:rsidRPr="00626279" w:rsidRDefault="00626279" w:rsidP="00626279">
            <w:pPr>
              <w:jc w:val="center"/>
              <w:rPr>
                <w:color w:val="000000"/>
                <w:sz w:val="20"/>
                <w:szCs w:val="20"/>
              </w:rPr>
            </w:pPr>
            <w:r w:rsidRPr="00626279">
              <w:rPr>
                <w:color w:val="000000"/>
                <w:sz w:val="20"/>
                <w:szCs w:val="20"/>
              </w:rPr>
              <w:t>1.34</w:t>
            </w:r>
          </w:p>
        </w:tc>
        <w:tc>
          <w:tcPr>
            <w:tcW w:w="1842" w:type="dxa"/>
            <w:tcBorders>
              <w:top w:val="nil"/>
              <w:left w:val="nil"/>
              <w:bottom w:val="single" w:sz="4" w:space="0" w:color="auto"/>
              <w:right w:val="single" w:sz="4" w:space="0" w:color="auto"/>
            </w:tcBorders>
            <w:shd w:val="clear" w:color="auto" w:fill="auto"/>
            <w:noWrap/>
            <w:vAlign w:val="bottom"/>
          </w:tcPr>
          <w:p w14:paraId="5730EF17" w14:textId="77777777" w:rsidR="00626279" w:rsidRPr="00626279" w:rsidRDefault="00626279" w:rsidP="00626279">
            <w:pPr>
              <w:rPr>
                <w:color w:val="000000"/>
                <w:sz w:val="20"/>
                <w:szCs w:val="20"/>
              </w:rPr>
            </w:pPr>
            <w:r w:rsidRPr="00626279">
              <w:rPr>
                <w:color w:val="000000"/>
                <w:sz w:val="20"/>
                <w:szCs w:val="20"/>
              </w:rPr>
              <w:t>Kāpņu telpa</w:t>
            </w:r>
          </w:p>
        </w:tc>
        <w:tc>
          <w:tcPr>
            <w:tcW w:w="1439" w:type="dxa"/>
            <w:vMerge/>
            <w:tcBorders>
              <w:left w:val="nil"/>
              <w:bottom w:val="single" w:sz="4" w:space="0" w:color="auto"/>
              <w:right w:val="single" w:sz="4" w:space="0" w:color="auto"/>
            </w:tcBorders>
            <w:shd w:val="clear" w:color="auto" w:fill="auto"/>
            <w:noWrap/>
            <w:vAlign w:val="bottom"/>
          </w:tcPr>
          <w:p w14:paraId="0B513514" w14:textId="77777777" w:rsidR="00626279" w:rsidRPr="00626279" w:rsidRDefault="00626279" w:rsidP="00626279">
            <w:pPr>
              <w:jc w:val="center"/>
              <w:rPr>
                <w:color w:val="000000"/>
                <w:sz w:val="20"/>
                <w:szCs w:val="20"/>
              </w:rPr>
            </w:pPr>
          </w:p>
        </w:tc>
      </w:tr>
      <w:tr w:rsidR="00626279" w:rsidRPr="00626279" w14:paraId="406362C9" w14:textId="77777777" w:rsidTr="00873076">
        <w:trPr>
          <w:trHeight w:val="143"/>
        </w:trPr>
        <w:tc>
          <w:tcPr>
            <w:tcW w:w="3986" w:type="dxa"/>
            <w:gridSpan w:val="3"/>
            <w:tcBorders>
              <w:top w:val="nil"/>
              <w:left w:val="single" w:sz="4" w:space="0" w:color="auto"/>
              <w:bottom w:val="single" w:sz="4" w:space="0" w:color="auto"/>
              <w:right w:val="single" w:sz="4" w:space="0" w:color="auto"/>
            </w:tcBorders>
            <w:shd w:val="clear" w:color="auto" w:fill="auto"/>
            <w:noWrap/>
            <w:vAlign w:val="bottom"/>
          </w:tcPr>
          <w:p w14:paraId="252CBD35" w14:textId="77777777" w:rsidR="00626279" w:rsidRPr="00626279" w:rsidRDefault="00626279" w:rsidP="00626279">
            <w:pPr>
              <w:jc w:val="center"/>
              <w:rPr>
                <w:b/>
                <w:color w:val="000000"/>
                <w:sz w:val="20"/>
                <w:szCs w:val="20"/>
              </w:rPr>
            </w:pPr>
            <w:r w:rsidRPr="00626279">
              <w:rPr>
                <w:b/>
                <w:color w:val="000000"/>
                <w:sz w:val="20"/>
                <w:szCs w:val="20"/>
              </w:rPr>
              <w:t>2.stāvs</w:t>
            </w:r>
          </w:p>
        </w:tc>
      </w:tr>
      <w:tr w:rsidR="00626279" w:rsidRPr="00626279" w14:paraId="0919680F"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FD18C44" w14:textId="77777777" w:rsidR="00626279" w:rsidRPr="00626279" w:rsidRDefault="00626279" w:rsidP="00626279">
            <w:pPr>
              <w:jc w:val="center"/>
              <w:rPr>
                <w:color w:val="000000"/>
                <w:sz w:val="20"/>
                <w:szCs w:val="20"/>
              </w:rPr>
            </w:pPr>
            <w:r w:rsidRPr="00626279">
              <w:rPr>
                <w:color w:val="000000"/>
                <w:sz w:val="20"/>
                <w:szCs w:val="20"/>
              </w:rPr>
              <w:t>2.11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EDEF9"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val="restart"/>
            <w:tcBorders>
              <w:left w:val="nil"/>
              <w:right w:val="single" w:sz="4" w:space="0" w:color="auto"/>
            </w:tcBorders>
            <w:shd w:val="clear" w:color="auto" w:fill="auto"/>
            <w:noWrap/>
            <w:vAlign w:val="center"/>
          </w:tcPr>
          <w:p w14:paraId="20BCE13B" w14:textId="77777777" w:rsidR="00626279" w:rsidRPr="00626279" w:rsidRDefault="00626279" w:rsidP="00626279">
            <w:pPr>
              <w:jc w:val="center"/>
              <w:rPr>
                <w:color w:val="000000"/>
                <w:sz w:val="20"/>
                <w:szCs w:val="20"/>
              </w:rPr>
            </w:pPr>
            <w:r w:rsidRPr="00626279">
              <w:rPr>
                <w:color w:val="000000"/>
                <w:sz w:val="20"/>
                <w:szCs w:val="20"/>
              </w:rPr>
              <w:t>24,16</w:t>
            </w:r>
          </w:p>
        </w:tc>
      </w:tr>
      <w:tr w:rsidR="00626279" w:rsidRPr="00626279" w14:paraId="1F0FAC39"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EB9AFD6" w14:textId="77777777" w:rsidR="00626279" w:rsidRPr="00626279" w:rsidRDefault="00626279" w:rsidP="00626279">
            <w:pPr>
              <w:jc w:val="center"/>
              <w:rPr>
                <w:color w:val="000000"/>
                <w:sz w:val="20"/>
                <w:szCs w:val="20"/>
              </w:rPr>
            </w:pPr>
            <w:r w:rsidRPr="00626279">
              <w:rPr>
                <w:color w:val="000000"/>
                <w:sz w:val="20"/>
                <w:szCs w:val="20"/>
              </w:rPr>
              <w:t>2.13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B7AE9" w14:textId="77777777" w:rsidR="00626279" w:rsidRPr="00626279" w:rsidRDefault="00626279" w:rsidP="00626279">
            <w:pPr>
              <w:rPr>
                <w:bCs/>
                <w:color w:val="000000"/>
                <w:sz w:val="20"/>
                <w:szCs w:val="20"/>
              </w:rPr>
            </w:pPr>
            <w:r w:rsidRPr="00626279">
              <w:rPr>
                <w:bCs/>
                <w:color w:val="000000"/>
                <w:sz w:val="20"/>
                <w:szCs w:val="20"/>
              </w:rPr>
              <w:t xml:space="preserve">AVK tehniskā telpa </w:t>
            </w:r>
          </w:p>
        </w:tc>
        <w:tc>
          <w:tcPr>
            <w:tcW w:w="1439" w:type="dxa"/>
            <w:vMerge/>
            <w:tcBorders>
              <w:left w:val="nil"/>
              <w:right w:val="single" w:sz="4" w:space="0" w:color="auto"/>
            </w:tcBorders>
            <w:shd w:val="clear" w:color="auto" w:fill="auto"/>
            <w:noWrap/>
            <w:vAlign w:val="bottom"/>
          </w:tcPr>
          <w:p w14:paraId="7BC71222" w14:textId="77777777" w:rsidR="00626279" w:rsidRPr="00626279" w:rsidRDefault="00626279" w:rsidP="00626279">
            <w:pPr>
              <w:jc w:val="center"/>
              <w:rPr>
                <w:color w:val="000000"/>
                <w:sz w:val="20"/>
                <w:szCs w:val="20"/>
              </w:rPr>
            </w:pPr>
          </w:p>
        </w:tc>
      </w:tr>
      <w:tr w:rsidR="00626279" w:rsidRPr="00626279" w14:paraId="064BAD3B"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74EC293" w14:textId="77777777" w:rsidR="00626279" w:rsidRPr="00626279" w:rsidRDefault="00626279" w:rsidP="00626279">
            <w:pPr>
              <w:jc w:val="center"/>
              <w:rPr>
                <w:color w:val="000000"/>
                <w:sz w:val="20"/>
                <w:szCs w:val="20"/>
              </w:rPr>
            </w:pPr>
            <w:r w:rsidRPr="00626279">
              <w:rPr>
                <w:color w:val="000000"/>
                <w:sz w:val="20"/>
                <w:szCs w:val="20"/>
              </w:rPr>
              <w:t>2.33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8B6042"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tcBorders>
              <w:left w:val="nil"/>
              <w:right w:val="single" w:sz="4" w:space="0" w:color="auto"/>
            </w:tcBorders>
            <w:shd w:val="clear" w:color="auto" w:fill="auto"/>
            <w:noWrap/>
            <w:vAlign w:val="bottom"/>
          </w:tcPr>
          <w:p w14:paraId="74F8C287" w14:textId="77777777" w:rsidR="00626279" w:rsidRPr="00626279" w:rsidRDefault="00626279" w:rsidP="00626279">
            <w:pPr>
              <w:jc w:val="center"/>
              <w:rPr>
                <w:color w:val="000000"/>
                <w:sz w:val="20"/>
                <w:szCs w:val="20"/>
              </w:rPr>
            </w:pPr>
          </w:p>
        </w:tc>
      </w:tr>
      <w:tr w:rsidR="00626279" w:rsidRPr="00626279" w14:paraId="24359BA7"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0417166" w14:textId="77777777" w:rsidR="00626279" w:rsidRPr="00626279" w:rsidRDefault="00626279" w:rsidP="00626279">
            <w:pPr>
              <w:jc w:val="center"/>
              <w:rPr>
                <w:color w:val="000000"/>
                <w:sz w:val="20"/>
                <w:szCs w:val="20"/>
              </w:rPr>
            </w:pPr>
            <w:r w:rsidRPr="00626279">
              <w:rPr>
                <w:color w:val="000000"/>
                <w:sz w:val="20"/>
                <w:szCs w:val="20"/>
              </w:rPr>
              <w:t>2.34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81C0B" w14:textId="77777777" w:rsidR="00626279" w:rsidRPr="00626279" w:rsidRDefault="00626279" w:rsidP="00626279">
            <w:pPr>
              <w:rPr>
                <w:bCs/>
                <w:color w:val="000000"/>
                <w:sz w:val="20"/>
                <w:szCs w:val="20"/>
              </w:rPr>
            </w:pPr>
            <w:r w:rsidRPr="00626279">
              <w:rPr>
                <w:bCs/>
                <w:color w:val="000000"/>
                <w:sz w:val="20"/>
                <w:szCs w:val="20"/>
              </w:rPr>
              <w:t xml:space="preserve">Gaitenis </w:t>
            </w:r>
          </w:p>
        </w:tc>
        <w:tc>
          <w:tcPr>
            <w:tcW w:w="1439" w:type="dxa"/>
            <w:vMerge/>
            <w:tcBorders>
              <w:left w:val="nil"/>
              <w:right w:val="single" w:sz="4" w:space="0" w:color="auto"/>
            </w:tcBorders>
            <w:shd w:val="clear" w:color="auto" w:fill="auto"/>
            <w:noWrap/>
            <w:vAlign w:val="bottom"/>
          </w:tcPr>
          <w:p w14:paraId="11487823" w14:textId="77777777" w:rsidR="00626279" w:rsidRPr="00626279" w:rsidRDefault="00626279" w:rsidP="00626279">
            <w:pPr>
              <w:jc w:val="center"/>
              <w:rPr>
                <w:color w:val="000000"/>
                <w:sz w:val="20"/>
                <w:szCs w:val="20"/>
              </w:rPr>
            </w:pPr>
          </w:p>
        </w:tc>
      </w:tr>
      <w:tr w:rsidR="00626279" w:rsidRPr="00626279" w14:paraId="39A7DCAE"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37A10D57" w14:textId="77777777" w:rsidR="00626279" w:rsidRPr="00626279" w:rsidRDefault="00626279" w:rsidP="00626279">
            <w:pPr>
              <w:jc w:val="center"/>
              <w:rPr>
                <w:color w:val="000000"/>
                <w:sz w:val="20"/>
                <w:szCs w:val="20"/>
              </w:rPr>
            </w:pPr>
            <w:r w:rsidRPr="00626279">
              <w:rPr>
                <w:color w:val="000000"/>
                <w:sz w:val="20"/>
                <w:szCs w:val="20"/>
              </w:rPr>
              <w:t>2.35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99ADF" w14:textId="77777777" w:rsidR="00626279" w:rsidRPr="00626279" w:rsidRDefault="00626279" w:rsidP="00626279">
            <w:pPr>
              <w:rPr>
                <w:bCs/>
                <w:color w:val="000000"/>
                <w:sz w:val="20"/>
                <w:szCs w:val="20"/>
              </w:rPr>
            </w:pPr>
            <w:r w:rsidRPr="00626279">
              <w:rPr>
                <w:bCs/>
                <w:color w:val="000000"/>
                <w:sz w:val="20"/>
                <w:szCs w:val="20"/>
              </w:rPr>
              <w:t>AVK tehniskā telpa</w:t>
            </w:r>
          </w:p>
        </w:tc>
        <w:tc>
          <w:tcPr>
            <w:tcW w:w="1439" w:type="dxa"/>
            <w:vMerge/>
            <w:tcBorders>
              <w:left w:val="nil"/>
              <w:right w:val="single" w:sz="4" w:space="0" w:color="auto"/>
            </w:tcBorders>
            <w:shd w:val="clear" w:color="auto" w:fill="auto"/>
            <w:noWrap/>
            <w:vAlign w:val="bottom"/>
          </w:tcPr>
          <w:p w14:paraId="120735CE" w14:textId="77777777" w:rsidR="00626279" w:rsidRPr="00626279" w:rsidRDefault="00626279" w:rsidP="00626279">
            <w:pPr>
              <w:jc w:val="center"/>
              <w:rPr>
                <w:color w:val="000000"/>
                <w:sz w:val="20"/>
                <w:szCs w:val="20"/>
              </w:rPr>
            </w:pPr>
          </w:p>
        </w:tc>
      </w:tr>
      <w:tr w:rsidR="00626279" w:rsidRPr="00626279" w14:paraId="06EBEBE1"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77C9C591" w14:textId="77777777" w:rsidR="00626279" w:rsidRPr="00626279" w:rsidRDefault="00626279" w:rsidP="00626279">
            <w:pPr>
              <w:jc w:val="center"/>
              <w:rPr>
                <w:color w:val="000000"/>
                <w:sz w:val="20"/>
                <w:szCs w:val="20"/>
              </w:rPr>
            </w:pPr>
            <w:r w:rsidRPr="00626279">
              <w:rPr>
                <w:color w:val="000000"/>
                <w:sz w:val="20"/>
                <w:szCs w:val="20"/>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D3B06" w14:textId="77777777" w:rsidR="00626279" w:rsidRPr="00626279" w:rsidRDefault="00626279" w:rsidP="00626279">
            <w:pPr>
              <w:rPr>
                <w:bCs/>
                <w:color w:val="000000"/>
                <w:sz w:val="20"/>
                <w:szCs w:val="20"/>
              </w:rPr>
            </w:pPr>
            <w:r w:rsidRPr="00626279">
              <w:rPr>
                <w:bCs/>
                <w:color w:val="000000"/>
                <w:sz w:val="20"/>
                <w:szCs w:val="20"/>
              </w:rPr>
              <w:t xml:space="preserve">SM, EL un UK tehniskā telpa </w:t>
            </w:r>
          </w:p>
        </w:tc>
        <w:tc>
          <w:tcPr>
            <w:tcW w:w="1439" w:type="dxa"/>
            <w:vMerge/>
            <w:tcBorders>
              <w:left w:val="nil"/>
              <w:bottom w:val="single" w:sz="4" w:space="0" w:color="auto"/>
              <w:right w:val="single" w:sz="4" w:space="0" w:color="auto"/>
            </w:tcBorders>
            <w:shd w:val="clear" w:color="auto" w:fill="auto"/>
            <w:noWrap/>
            <w:vAlign w:val="bottom"/>
          </w:tcPr>
          <w:p w14:paraId="1ABE05A9" w14:textId="77777777" w:rsidR="00626279" w:rsidRPr="00626279" w:rsidRDefault="00626279" w:rsidP="00626279">
            <w:pPr>
              <w:jc w:val="center"/>
              <w:rPr>
                <w:color w:val="000000"/>
                <w:sz w:val="20"/>
                <w:szCs w:val="20"/>
              </w:rPr>
            </w:pPr>
          </w:p>
        </w:tc>
      </w:tr>
      <w:tr w:rsidR="00626279" w:rsidRPr="00626279" w14:paraId="67DAE447" w14:textId="77777777" w:rsidTr="00873076">
        <w:trPr>
          <w:trHeight w:val="143"/>
        </w:trPr>
        <w:tc>
          <w:tcPr>
            <w:tcW w:w="705" w:type="dxa"/>
            <w:tcBorders>
              <w:top w:val="nil"/>
              <w:left w:val="single" w:sz="4" w:space="0" w:color="auto"/>
              <w:bottom w:val="single" w:sz="4" w:space="0" w:color="auto"/>
              <w:right w:val="single" w:sz="4" w:space="0" w:color="auto"/>
            </w:tcBorders>
            <w:shd w:val="clear" w:color="auto" w:fill="auto"/>
            <w:noWrap/>
            <w:vAlign w:val="bottom"/>
          </w:tcPr>
          <w:p w14:paraId="23C4D528" w14:textId="77777777" w:rsidR="00626279" w:rsidRPr="00626279" w:rsidRDefault="00626279" w:rsidP="00626279">
            <w:pPr>
              <w:jc w:val="center"/>
              <w:rPr>
                <w:color w:val="000000"/>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321EC5" w14:textId="77777777" w:rsidR="00626279" w:rsidRPr="00626279" w:rsidRDefault="00626279" w:rsidP="00626279">
            <w:pPr>
              <w:jc w:val="right"/>
              <w:rPr>
                <w:b/>
                <w:bCs/>
                <w:color w:val="000000"/>
                <w:sz w:val="20"/>
                <w:szCs w:val="20"/>
              </w:rPr>
            </w:pPr>
            <w:r w:rsidRPr="00626279">
              <w:rPr>
                <w:b/>
                <w:bCs/>
                <w:color w:val="000000"/>
                <w:sz w:val="20"/>
                <w:szCs w:val="20"/>
              </w:rPr>
              <w:t>Kopā</w:t>
            </w:r>
          </w:p>
        </w:tc>
        <w:tc>
          <w:tcPr>
            <w:tcW w:w="1439" w:type="dxa"/>
            <w:tcBorders>
              <w:left w:val="nil"/>
              <w:bottom w:val="single" w:sz="4" w:space="0" w:color="auto"/>
              <w:right w:val="single" w:sz="4" w:space="0" w:color="auto"/>
            </w:tcBorders>
            <w:shd w:val="clear" w:color="auto" w:fill="auto"/>
            <w:noWrap/>
            <w:vAlign w:val="bottom"/>
          </w:tcPr>
          <w:p w14:paraId="0AD35119" w14:textId="77777777" w:rsidR="00626279" w:rsidRPr="00626279" w:rsidRDefault="00626279" w:rsidP="00626279">
            <w:pPr>
              <w:jc w:val="center"/>
              <w:rPr>
                <w:color w:val="000000"/>
                <w:sz w:val="20"/>
                <w:szCs w:val="20"/>
              </w:rPr>
            </w:pPr>
            <w:r w:rsidRPr="00626279">
              <w:rPr>
                <w:color w:val="000000"/>
                <w:sz w:val="20"/>
                <w:szCs w:val="20"/>
              </w:rPr>
              <w:t>32,58</w:t>
            </w:r>
          </w:p>
        </w:tc>
      </w:tr>
    </w:tbl>
    <w:p w14:paraId="53745A79" w14:textId="77777777" w:rsidR="00626279" w:rsidRPr="00626279" w:rsidRDefault="00626279" w:rsidP="00626279">
      <w:pPr>
        <w:spacing w:after="160" w:line="259" w:lineRule="auto"/>
        <w:rPr>
          <w:rFonts w:ascii="Calibri" w:eastAsia="Calibri" w:hAnsi="Calibri"/>
          <w:sz w:val="22"/>
          <w:szCs w:val="22"/>
          <w:lang w:eastAsia="en-US"/>
        </w:rPr>
      </w:pPr>
    </w:p>
    <w:p w14:paraId="31BFB644" w14:textId="77777777" w:rsidR="00626279" w:rsidRPr="00626279" w:rsidRDefault="00626279" w:rsidP="00626279">
      <w:pPr>
        <w:spacing w:after="160" w:line="259" w:lineRule="auto"/>
        <w:rPr>
          <w:rFonts w:ascii="Calibri" w:eastAsia="Calibri" w:hAnsi="Calibri"/>
          <w:sz w:val="22"/>
          <w:szCs w:val="22"/>
          <w:lang w:eastAsia="en-US"/>
        </w:rPr>
      </w:pPr>
    </w:p>
    <w:p w14:paraId="22C00E2B" w14:textId="77777777" w:rsidR="00626279" w:rsidRPr="00626279" w:rsidRDefault="00626279" w:rsidP="00626279">
      <w:pPr>
        <w:spacing w:after="160" w:line="259" w:lineRule="auto"/>
        <w:rPr>
          <w:rFonts w:ascii="Calibri" w:eastAsia="Calibri" w:hAnsi="Calibri"/>
          <w:sz w:val="22"/>
          <w:szCs w:val="22"/>
          <w:lang w:eastAsia="en-US"/>
        </w:rPr>
      </w:pPr>
    </w:p>
    <w:p w14:paraId="113D334C" w14:textId="3035C475" w:rsidR="00626279" w:rsidRPr="00626279" w:rsidRDefault="00626279" w:rsidP="00626279">
      <w:pPr>
        <w:spacing w:after="160" w:line="259" w:lineRule="auto"/>
        <w:rPr>
          <w:rFonts w:ascii="Calibri" w:eastAsia="Calibri" w:hAnsi="Calibri"/>
          <w:sz w:val="22"/>
          <w:szCs w:val="22"/>
          <w:lang w:eastAsia="en-US"/>
        </w:rPr>
      </w:pPr>
    </w:p>
    <w:p w14:paraId="401BD9D2" w14:textId="77777777" w:rsidR="003E3D72" w:rsidRDefault="00626279" w:rsidP="00626279">
      <w:pPr>
        <w:tabs>
          <w:tab w:val="left" w:pos="5387"/>
        </w:tabs>
        <w:rPr>
          <w:bCs/>
          <w:color w:val="000000"/>
          <w:sz w:val="18"/>
          <w:szCs w:val="18"/>
        </w:rPr>
      </w:pPr>
      <w:r w:rsidRPr="00626279">
        <w:rPr>
          <w:bCs/>
          <w:color w:val="000000"/>
          <w:sz w:val="18"/>
          <w:szCs w:val="18"/>
        </w:rPr>
        <w:tab/>
      </w:r>
    </w:p>
    <w:p w14:paraId="3D51984D" w14:textId="34B05026" w:rsidR="00626279" w:rsidRPr="00626279" w:rsidRDefault="003E3D72" w:rsidP="00626279">
      <w:pPr>
        <w:tabs>
          <w:tab w:val="left" w:pos="5387"/>
        </w:tabs>
        <w:rPr>
          <w:bCs/>
          <w:color w:val="000000"/>
          <w:sz w:val="18"/>
          <w:szCs w:val="18"/>
        </w:rPr>
      </w:pPr>
      <w:r>
        <w:rPr>
          <w:bCs/>
          <w:color w:val="000000"/>
          <w:sz w:val="18"/>
          <w:szCs w:val="18"/>
        </w:rPr>
        <w:lastRenderedPageBreak/>
        <w:tab/>
      </w:r>
      <w:r w:rsidR="00626279" w:rsidRPr="00626279">
        <w:rPr>
          <w:bCs/>
          <w:color w:val="000000"/>
          <w:sz w:val="18"/>
          <w:szCs w:val="18"/>
        </w:rPr>
        <w:t xml:space="preserve">2.pielikums </w:t>
      </w:r>
    </w:p>
    <w:p w14:paraId="7E4C89FA"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59562B03"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1839,30 m</w:t>
      </w:r>
      <w:r w:rsidRPr="00626279">
        <w:rPr>
          <w:bCs/>
          <w:sz w:val="18"/>
          <w:szCs w:val="18"/>
          <w:vertAlign w:val="superscript"/>
        </w:rPr>
        <w:t>2</w:t>
      </w:r>
      <w:r w:rsidRPr="00626279">
        <w:rPr>
          <w:bCs/>
          <w:sz w:val="18"/>
          <w:szCs w:val="18"/>
        </w:rPr>
        <w:t xml:space="preserve"> </w:t>
      </w:r>
    </w:p>
    <w:p w14:paraId="59BD0135"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42E43668" w14:textId="77777777" w:rsidR="00626279" w:rsidRPr="00626279" w:rsidRDefault="00626279" w:rsidP="00626279">
      <w:pPr>
        <w:tabs>
          <w:tab w:val="left" w:pos="5387"/>
        </w:tabs>
        <w:rPr>
          <w:bCs/>
          <w:sz w:val="18"/>
          <w:szCs w:val="18"/>
        </w:rPr>
      </w:pPr>
      <w:r w:rsidRPr="00626279">
        <w:rPr>
          <w:bCs/>
          <w:sz w:val="18"/>
          <w:szCs w:val="18"/>
        </w:rPr>
        <w:tab/>
        <w:t>5072 006 0238 daļas nomas tiesību otrās</w:t>
      </w:r>
    </w:p>
    <w:p w14:paraId="4807F9B0" w14:textId="77777777" w:rsidR="00626279" w:rsidRPr="00626279" w:rsidRDefault="00626279" w:rsidP="00626279">
      <w:pPr>
        <w:tabs>
          <w:tab w:val="left" w:pos="5387"/>
        </w:tabs>
        <w:rPr>
          <w:bCs/>
          <w:sz w:val="18"/>
          <w:szCs w:val="18"/>
        </w:rPr>
      </w:pPr>
      <w:r w:rsidRPr="00626279">
        <w:rPr>
          <w:bCs/>
          <w:sz w:val="18"/>
          <w:szCs w:val="18"/>
        </w:rPr>
        <w:tab/>
        <w:t>izsoles noteikumiem</w:t>
      </w:r>
    </w:p>
    <w:p w14:paraId="7502C0D5" w14:textId="77777777" w:rsidR="00626279" w:rsidRPr="00626279" w:rsidRDefault="00626279" w:rsidP="00626279">
      <w:pPr>
        <w:widowControl w:val="0"/>
        <w:pBdr>
          <w:top w:val="nil"/>
          <w:left w:val="nil"/>
          <w:bottom w:val="nil"/>
          <w:right w:val="nil"/>
          <w:between w:val="nil"/>
        </w:pBdr>
        <w:ind w:right="-35"/>
        <w:jc w:val="center"/>
        <w:rPr>
          <w:b/>
          <w:color w:val="000000"/>
        </w:rPr>
      </w:pPr>
    </w:p>
    <w:p w14:paraId="05AC9ACD" w14:textId="77777777" w:rsidR="00626279" w:rsidRPr="00626279" w:rsidRDefault="00626279" w:rsidP="00626279">
      <w:pPr>
        <w:jc w:val="center"/>
        <w:rPr>
          <w:rFonts w:eastAsia="Cambria"/>
          <w:bCs/>
        </w:rPr>
      </w:pPr>
      <w:r w:rsidRPr="00626279">
        <w:rPr>
          <w:b/>
          <w:color w:val="000000"/>
        </w:rPr>
        <w:t>PIETEIKUMS DALĪBAI MUTISKĀ IZSOLĒ</w:t>
      </w:r>
    </w:p>
    <w:p w14:paraId="49BB61D8" w14:textId="77777777" w:rsidR="00626279" w:rsidRPr="00626279" w:rsidRDefault="00626279" w:rsidP="00626279">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4BE839FB"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34A57E3A" w14:textId="77777777" w:rsidR="00626279" w:rsidRPr="00626279" w:rsidRDefault="00626279">
            <w:pPr>
              <w:widowControl w:val="0"/>
              <w:numPr>
                <w:ilvl w:val="0"/>
                <w:numId w:val="66"/>
              </w:numPr>
              <w:pBdr>
                <w:top w:val="nil"/>
                <w:left w:val="nil"/>
                <w:bottom w:val="nil"/>
                <w:right w:val="nil"/>
                <w:between w:val="nil"/>
              </w:pBdr>
              <w:ind w:left="312" w:hanging="312"/>
              <w:rPr>
                <w:color w:val="000000"/>
              </w:rPr>
            </w:pPr>
            <w:r w:rsidRPr="00626279">
              <w:rPr>
                <w:b/>
                <w:color w:val="000000"/>
              </w:rPr>
              <w:t>INFORMĀCIJA PAR NOMAS OBJEKTU</w:t>
            </w:r>
          </w:p>
        </w:tc>
      </w:tr>
      <w:tr w:rsidR="00626279" w:rsidRPr="00626279" w14:paraId="0DA48647" w14:textId="77777777" w:rsidTr="00873076">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70533E4" w14:textId="77777777" w:rsidR="00626279" w:rsidRPr="00626279" w:rsidRDefault="00626279">
            <w:pPr>
              <w:widowControl w:val="0"/>
              <w:numPr>
                <w:ilvl w:val="1"/>
                <w:numId w:val="66"/>
              </w:numPr>
              <w:pBdr>
                <w:top w:val="nil"/>
                <w:left w:val="nil"/>
                <w:bottom w:val="nil"/>
                <w:right w:val="nil"/>
                <w:between w:val="nil"/>
              </w:pBdr>
              <w:tabs>
                <w:tab w:val="left" w:pos="453"/>
              </w:tabs>
              <w:ind w:left="465" w:hanging="465"/>
              <w:contextualSpacing/>
              <w:rPr>
                <w:b/>
                <w:color w:val="000000"/>
              </w:rPr>
            </w:pPr>
            <w:r w:rsidRPr="00626279">
              <w:rPr>
                <w:b/>
                <w:color w:val="000000"/>
              </w:rPr>
              <w:t>Nomas objekts:</w:t>
            </w:r>
          </w:p>
        </w:tc>
      </w:tr>
      <w:tr w:rsidR="00626279" w:rsidRPr="00626279" w14:paraId="6D826F9B" w14:textId="77777777" w:rsidTr="00873076">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BBFFA1A" w14:textId="44BA8FA7" w:rsidR="00626279" w:rsidRPr="00C912BB" w:rsidRDefault="00626279" w:rsidP="00C912BB">
            <w:pPr>
              <w:pStyle w:val="Sarakstarindkopa"/>
              <w:numPr>
                <w:ilvl w:val="1"/>
                <w:numId w:val="67"/>
              </w:numPr>
              <w:tabs>
                <w:tab w:val="left" w:pos="745"/>
              </w:tabs>
              <w:ind w:left="29" w:firstLine="714"/>
              <w:jc w:val="both"/>
              <w:rPr>
                <w:rFonts w:ascii="Times New Roman" w:eastAsia="Times New Roman" w:hAnsi="Times New Roman"/>
                <w:color w:val="000000"/>
                <w:sz w:val="24"/>
                <w:szCs w:val="24"/>
                <w:lang w:eastAsia="lv-LV"/>
              </w:rPr>
            </w:pPr>
            <w:r w:rsidRPr="00C912BB">
              <w:rPr>
                <w:rFonts w:ascii="Times New Roman" w:eastAsia="Times New Roman" w:hAnsi="Times New Roman"/>
                <w:color w:val="000000"/>
                <w:sz w:val="24"/>
                <w:szCs w:val="24"/>
                <w:lang w:eastAsia="lv-LV"/>
              </w:rPr>
              <w:t>Gulbenes novada pašvaldības nekustamajā īpašumā Lizuma pagastā ar nosaukumu “Pinkas” izbūvējamā ražošanas/noliktavas ēkas daļa 1839,30 m2 platībā, tai skaitā biroja/atpūtas telpas un palīgtelpas (turpmāk – Ēka);</w:t>
            </w:r>
          </w:p>
          <w:p w14:paraId="0EEAAD03" w14:textId="510F2621" w:rsidR="00626279" w:rsidRPr="00C912BB" w:rsidRDefault="00626279" w:rsidP="00C912BB">
            <w:pPr>
              <w:pStyle w:val="Sarakstarindkopa"/>
              <w:numPr>
                <w:ilvl w:val="1"/>
                <w:numId w:val="67"/>
              </w:numPr>
              <w:tabs>
                <w:tab w:val="left" w:pos="745"/>
              </w:tabs>
              <w:ind w:left="29" w:firstLine="714"/>
              <w:jc w:val="both"/>
              <w:rPr>
                <w:rFonts w:ascii="Times New Roman" w:eastAsia="Times New Roman" w:hAnsi="Times New Roman"/>
                <w:color w:val="000000"/>
                <w:sz w:val="24"/>
                <w:szCs w:val="24"/>
                <w:lang w:eastAsia="lv-LV"/>
              </w:rPr>
            </w:pPr>
            <w:r w:rsidRPr="00C912BB">
              <w:rPr>
                <w:rFonts w:ascii="Times New Roman" w:eastAsia="Times New Roman" w:hAnsi="Times New Roman"/>
                <w:color w:val="000000"/>
                <w:sz w:val="24"/>
                <w:szCs w:val="24"/>
                <w:lang w:eastAsia="lv-LV"/>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C912BB">
              <w:rPr>
                <w:rFonts w:ascii="Times New Roman" w:eastAsia="Times New Roman" w:hAnsi="Times New Roman"/>
                <w:color w:val="000000"/>
                <w:sz w:val="24"/>
                <w:szCs w:val="24"/>
                <w:lang w:eastAsia="lv-LV"/>
              </w:rPr>
              <w:t>velonovietnēm</w:t>
            </w:r>
            <w:proofErr w:type="spellEnd"/>
            <w:r w:rsidRPr="00C912BB">
              <w:rPr>
                <w:rFonts w:ascii="Times New Roman" w:eastAsia="Times New Roman" w:hAnsi="Times New Roman"/>
                <w:color w:val="000000"/>
                <w:sz w:val="24"/>
                <w:szCs w:val="24"/>
                <w:lang w:eastAsia="lv-LV"/>
              </w:rPr>
              <w:t xml:space="preserve"> un 49 stāvvietām) un teritorijas nožogojums (turpmāk – Inženierbūve);</w:t>
            </w:r>
          </w:p>
          <w:p w14:paraId="5BFBFF6A" w14:textId="178F1621" w:rsidR="00626279" w:rsidRPr="00C912BB" w:rsidRDefault="00626279" w:rsidP="00C912BB">
            <w:pPr>
              <w:pStyle w:val="Sarakstarindkopa"/>
              <w:numPr>
                <w:ilvl w:val="1"/>
                <w:numId w:val="67"/>
              </w:numPr>
              <w:tabs>
                <w:tab w:val="left" w:pos="745"/>
              </w:tabs>
              <w:ind w:left="29" w:firstLine="714"/>
              <w:jc w:val="both"/>
              <w:rPr>
                <w:rFonts w:ascii="Times New Roman" w:eastAsia="Times New Roman" w:hAnsi="Times New Roman"/>
                <w:color w:val="000000"/>
                <w:sz w:val="24"/>
                <w:szCs w:val="24"/>
                <w:lang w:eastAsia="lv-LV"/>
              </w:rPr>
            </w:pPr>
            <w:r w:rsidRPr="00C912BB">
              <w:rPr>
                <w:rFonts w:ascii="Times New Roman" w:eastAsia="Times New Roman" w:hAnsi="Times New Roman"/>
                <w:color w:val="000000"/>
                <w:sz w:val="24"/>
                <w:szCs w:val="24"/>
                <w:lang w:eastAsia="lv-LV"/>
              </w:rPr>
              <w:t>Ēkai un Inženierbūvēm piesaistītās zemes vienības, kadastra apzīmējums 5072 006 0238, daļas 3,00 ha platībā 6558/30000 domājamā daļa (turpmāk – Zemesgabals).</w:t>
            </w:r>
          </w:p>
        </w:tc>
      </w:tr>
      <w:tr w:rsidR="00626279" w:rsidRPr="00626279" w14:paraId="6BACE119" w14:textId="77777777" w:rsidTr="00873076">
        <w:trPr>
          <w:trHeight w:val="20"/>
        </w:trPr>
        <w:tc>
          <w:tcPr>
            <w:tcW w:w="9466" w:type="dxa"/>
            <w:shd w:val="clear" w:color="auto" w:fill="F2F2F2"/>
            <w:tcMar>
              <w:top w:w="100" w:type="dxa"/>
              <w:left w:w="100" w:type="dxa"/>
              <w:bottom w:w="100" w:type="dxa"/>
              <w:right w:w="100" w:type="dxa"/>
            </w:tcMar>
          </w:tcPr>
          <w:p w14:paraId="40006EF1" w14:textId="77777777" w:rsidR="00626279" w:rsidRPr="00626279" w:rsidRDefault="00626279">
            <w:pPr>
              <w:widowControl w:val="0"/>
              <w:numPr>
                <w:ilvl w:val="1"/>
                <w:numId w:val="66"/>
              </w:numPr>
              <w:pBdr>
                <w:top w:val="nil"/>
                <w:left w:val="nil"/>
                <w:bottom w:val="nil"/>
                <w:right w:val="nil"/>
                <w:between w:val="nil"/>
              </w:pBdr>
              <w:ind w:left="465" w:hanging="465"/>
              <w:contextualSpacing/>
              <w:rPr>
                <w:color w:val="000000"/>
              </w:rPr>
            </w:pPr>
            <w:r w:rsidRPr="00626279">
              <w:rPr>
                <w:b/>
                <w:color w:val="000000"/>
              </w:rPr>
              <w:t>Kadastra numurs:</w:t>
            </w:r>
          </w:p>
        </w:tc>
      </w:tr>
      <w:tr w:rsidR="00626279" w:rsidRPr="00626279" w14:paraId="785DEE78" w14:textId="77777777" w:rsidTr="00873076">
        <w:trPr>
          <w:trHeight w:val="19"/>
        </w:trPr>
        <w:tc>
          <w:tcPr>
            <w:tcW w:w="9466" w:type="dxa"/>
            <w:shd w:val="clear" w:color="auto" w:fill="auto"/>
            <w:tcMar>
              <w:top w:w="100" w:type="dxa"/>
              <w:left w:w="100" w:type="dxa"/>
              <w:bottom w:w="100" w:type="dxa"/>
              <w:right w:w="100" w:type="dxa"/>
            </w:tcMar>
          </w:tcPr>
          <w:p w14:paraId="62447C35" w14:textId="77777777" w:rsidR="00626279" w:rsidRPr="00626279" w:rsidRDefault="00626279" w:rsidP="00626279">
            <w:pPr>
              <w:widowControl w:val="0"/>
              <w:pBdr>
                <w:top w:val="nil"/>
                <w:left w:val="nil"/>
                <w:bottom w:val="nil"/>
                <w:right w:val="nil"/>
                <w:between w:val="nil"/>
              </w:pBdr>
              <w:rPr>
                <w:color w:val="000000"/>
              </w:rPr>
            </w:pPr>
            <w:r w:rsidRPr="00626279">
              <w:rPr>
                <w:rFonts w:eastAsia="Cambria"/>
              </w:rPr>
              <w:t>5072 006 0138</w:t>
            </w:r>
          </w:p>
        </w:tc>
      </w:tr>
      <w:tr w:rsidR="00626279" w:rsidRPr="00626279" w14:paraId="780834C0" w14:textId="77777777" w:rsidTr="00873076">
        <w:trPr>
          <w:trHeight w:val="227"/>
        </w:trPr>
        <w:tc>
          <w:tcPr>
            <w:tcW w:w="9466" w:type="dxa"/>
            <w:shd w:val="clear" w:color="auto" w:fill="F2F2F2"/>
            <w:tcMar>
              <w:top w:w="100" w:type="dxa"/>
              <w:left w:w="100" w:type="dxa"/>
              <w:bottom w:w="100" w:type="dxa"/>
              <w:right w:w="100" w:type="dxa"/>
            </w:tcMar>
          </w:tcPr>
          <w:p w14:paraId="46925D0A" w14:textId="77777777" w:rsidR="00626279" w:rsidRPr="00626279" w:rsidRDefault="00626279">
            <w:pPr>
              <w:widowControl w:val="0"/>
              <w:numPr>
                <w:ilvl w:val="1"/>
                <w:numId w:val="66"/>
              </w:numPr>
              <w:pBdr>
                <w:top w:val="nil"/>
                <w:left w:val="nil"/>
                <w:bottom w:val="nil"/>
                <w:right w:val="nil"/>
                <w:between w:val="nil"/>
              </w:pBdr>
              <w:ind w:left="465" w:hanging="465"/>
              <w:contextualSpacing/>
              <w:rPr>
                <w:color w:val="000000"/>
              </w:rPr>
            </w:pPr>
            <w:r w:rsidRPr="00626279">
              <w:rPr>
                <w:b/>
                <w:color w:val="000000"/>
              </w:rPr>
              <w:t>Adrese:</w:t>
            </w:r>
          </w:p>
        </w:tc>
      </w:tr>
      <w:tr w:rsidR="00626279" w:rsidRPr="00626279" w14:paraId="460EE059" w14:textId="77777777" w:rsidTr="00873076">
        <w:trPr>
          <w:trHeight w:val="19"/>
        </w:trPr>
        <w:tc>
          <w:tcPr>
            <w:tcW w:w="9466" w:type="dxa"/>
            <w:shd w:val="clear" w:color="auto" w:fill="auto"/>
            <w:tcMar>
              <w:top w:w="100" w:type="dxa"/>
              <w:left w:w="100" w:type="dxa"/>
              <w:bottom w:w="100" w:type="dxa"/>
              <w:right w:w="100" w:type="dxa"/>
            </w:tcMar>
          </w:tcPr>
          <w:p w14:paraId="6DDCAE12"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“Pinkas”, Lizuma pagasts, Gulbenes novads</w:t>
            </w:r>
          </w:p>
        </w:tc>
      </w:tr>
    </w:tbl>
    <w:p w14:paraId="43C1A141" w14:textId="77777777" w:rsidR="00626279" w:rsidRPr="00626279" w:rsidRDefault="00626279" w:rsidP="00626279">
      <w:pPr>
        <w:jc w:val="center"/>
        <w:rPr>
          <w:rFonts w:eastAsia="Cambria"/>
          <w:b/>
          <w:sz w:val="16"/>
          <w:szCs w:val="16"/>
        </w:rPr>
      </w:pPr>
    </w:p>
    <w:p w14:paraId="76541C2B" w14:textId="77777777" w:rsidR="00626279" w:rsidRPr="00626279" w:rsidRDefault="00626279" w:rsidP="00626279">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626279" w:rsidRPr="00626279" w14:paraId="35D2DAC4"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13C98A7F" w14:textId="77777777" w:rsidR="00626279" w:rsidRPr="00626279" w:rsidRDefault="00626279">
            <w:pPr>
              <w:widowControl w:val="0"/>
              <w:numPr>
                <w:ilvl w:val="0"/>
                <w:numId w:val="66"/>
              </w:numPr>
              <w:pBdr>
                <w:top w:val="nil"/>
                <w:left w:val="nil"/>
                <w:bottom w:val="nil"/>
                <w:right w:val="nil"/>
                <w:between w:val="nil"/>
              </w:pBdr>
              <w:ind w:left="312" w:hanging="312"/>
              <w:rPr>
                <w:color w:val="000000"/>
              </w:rPr>
            </w:pPr>
            <w:r w:rsidRPr="00626279">
              <w:rPr>
                <w:b/>
                <w:color w:val="000000"/>
              </w:rPr>
              <w:t>INFORMĀCIJA PAR NOMAS TIESĪBU PRETENDENTU</w:t>
            </w:r>
          </w:p>
        </w:tc>
      </w:tr>
      <w:tr w:rsidR="00626279" w:rsidRPr="00626279" w14:paraId="2781500A" w14:textId="77777777" w:rsidTr="00873076">
        <w:trPr>
          <w:trHeight w:val="227"/>
        </w:trPr>
        <w:tc>
          <w:tcPr>
            <w:tcW w:w="3392" w:type="dxa"/>
            <w:gridSpan w:val="2"/>
            <w:shd w:val="clear" w:color="auto" w:fill="F2F2F2"/>
            <w:tcMar>
              <w:top w:w="100" w:type="dxa"/>
              <w:left w:w="100" w:type="dxa"/>
              <w:bottom w:w="100" w:type="dxa"/>
              <w:right w:w="100" w:type="dxa"/>
            </w:tcMar>
          </w:tcPr>
          <w:p w14:paraId="751F669E"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Nosaukums:</w:t>
            </w:r>
          </w:p>
        </w:tc>
        <w:tc>
          <w:tcPr>
            <w:tcW w:w="6074" w:type="dxa"/>
            <w:gridSpan w:val="3"/>
            <w:shd w:val="clear" w:color="auto" w:fill="auto"/>
            <w:tcMar>
              <w:top w:w="100" w:type="dxa"/>
              <w:left w:w="100" w:type="dxa"/>
              <w:bottom w:w="100" w:type="dxa"/>
              <w:right w:w="100" w:type="dxa"/>
            </w:tcMar>
          </w:tcPr>
          <w:p w14:paraId="50B0BE4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E4306E9" w14:textId="77777777" w:rsidTr="00873076">
        <w:trPr>
          <w:trHeight w:val="227"/>
        </w:trPr>
        <w:tc>
          <w:tcPr>
            <w:tcW w:w="3392" w:type="dxa"/>
            <w:gridSpan w:val="2"/>
            <w:shd w:val="clear" w:color="auto" w:fill="F2F2F2"/>
            <w:tcMar>
              <w:top w:w="100" w:type="dxa"/>
              <w:left w:w="100" w:type="dxa"/>
              <w:bottom w:w="100" w:type="dxa"/>
              <w:right w:w="100" w:type="dxa"/>
            </w:tcMar>
          </w:tcPr>
          <w:p w14:paraId="26E84EB9"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Reģistrācijas numurs:</w:t>
            </w:r>
          </w:p>
        </w:tc>
        <w:tc>
          <w:tcPr>
            <w:tcW w:w="6074" w:type="dxa"/>
            <w:gridSpan w:val="3"/>
            <w:shd w:val="clear" w:color="auto" w:fill="auto"/>
            <w:tcMar>
              <w:top w:w="100" w:type="dxa"/>
              <w:left w:w="100" w:type="dxa"/>
              <w:bottom w:w="100" w:type="dxa"/>
              <w:right w:w="100" w:type="dxa"/>
            </w:tcMar>
          </w:tcPr>
          <w:p w14:paraId="3920E6CD"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29D286E" w14:textId="77777777" w:rsidTr="00873076">
        <w:trPr>
          <w:trHeight w:val="227"/>
        </w:trPr>
        <w:tc>
          <w:tcPr>
            <w:tcW w:w="3392" w:type="dxa"/>
            <w:gridSpan w:val="2"/>
            <w:shd w:val="clear" w:color="auto" w:fill="F2F2F2"/>
            <w:tcMar>
              <w:top w:w="100" w:type="dxa"/>
              <w:left w:w="100" w:type="dxa"/>
              <w:bottom w:w="100" w:type="dxa"/>
              <w:right w:w="100" w:type="dxa"/>
            </w:tcMar>
          </w:tcPr>
          <w:p w14:paraId="2C6CFA94"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Juridiskā adrese:</w:t>
            </w:r>
          </w:p>
        </w:tc>
        <w:tc>
          <w:tcPr>
            <w:tcW w:w="6074" w:type="dxa"/>
            <w:gridSpan w:val="3"/>
            <w:shd w:val="clear" w:color="auto" w:fill="auto"/>
            <w:tcMar>
              <w:top w:w="100" w:type="dxa"/>
              <w:left w:w="100" w:type="dxa"/>
              <w:bottom w:w="100" w:type="dxa"/>
              <w:right w:w="100" w:type="dxa"/>
            </w:tcMar>
          </w:tcPr>
          <w:p w14:paraId="6BD5C2C0"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45FE3C97" w14:textId="77777777" w:rsidTr="00873076">
        <w:trPr>
          <w:trHeight w:val="227"/>
        </w:trPr>
        <w:tc>
          <w:tcPr>
            <w:tcW w:w="3392" w:type="dxa"/>
            <w:gridSpan w:val="2"/>
            <w:shd w:val="clear" w:color="auto" w:fill="F2F2F2"/>
            <w:tcMar>
              <w:top w:w="100" w:type="dxa"/>
              <w:left w:w="100" w:type="dxa"/>
              <w:bottom w:w="100" w:type="dxa"/>
              <w:right w:w="100" w:type="dxa"/>
            </w:tcMar>
          </w:tcPr>
          <w:p w14:paraId="6224ADFE"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Pasta adrese:</w:t>
            </w:r>
          </w:p>
        </w:tc>
        <w:tc>
          <w:tcPr>
            <w:tcW w:w="6074" w:type="dxa"/>
            <w:gridSpan w:val="3"/>
            <w:shd w:val="clear" w:color="auto" w:fill="auto"/>
            <w:tcMar>
              <w:top w:w="100" w:type="dxa"/>
              <w:left w:w="100" w:type="dxa"/>
              <w:bottom w:w="100" w:type="dxa"/>
              <w:right w:w="100" w:type="dxa"/>
            </w:tcMar>
          </w:tcPr>
          <w:p w14:paraId="3433E5A8"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05F47BB" w14:textId="77777777" w:rsidTr="00873076">
        <w:trPr>
          <w:trHeight w:val="227"/>
        </w:trPr>
        <w:tc>
          <w:tcPr>
            <w:tcW w:w="3392" w:type="dxa"/>
            <w:gridSpan w:val="2"/>
            <w:shd w:val="clear" w:color="auto" w:fill="F2F2F2"/>
            <w:tcMar>
              <w:top w:w="100" w:type="dxa"/>
              <w:left w:w="100" w:type="dxa"/>
              <w:bottom w:w="100" w:type="dxa"/>
              <w:right w:w="100" w:type="dxa"/>
            </w:tcMar>
          </w:tcPr>
          <w:p w14:paraId="45674F89"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Tālrunis:</w:t>
            </w:r>
          </w:p>
        </w:tc>
        <w:tc>
          <w:tcPr>
            <w:tcW w:w="6074" w:type="dxa"/>
            <w:gridSpan w:val="3"/>
            <w:shd w:val="clear" w:color="auto" w:fill="auto"/>
            <w:tcMar>
              <w:top w:w="100" w:type="dxa"/>
              <w:left w:w="100" w:type="dxa"/>
              <w:bottom w:w="100" w:type="dxa"/>
              <w:right w:w="100" w:type="dxa"/>
            </w:tcMar>
          </w:tcPr>
          <w:p w14:paraId="27631D14"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401F6C2" w14:textId="77777777" w:rsidTr="00873076">
        <w:trPr>
          <w:trHeight w:val="227"/>
        </w:trPr>
        <w:tc>
          <w:tcPr>
            <w:tcW w:w="3392" w:type="dxa"/>
            <w:gridSpan w:val="2"/>
            <w:shd w:val="clear" w:color="auto" w:fill="F2F2F2"/>
            <w:tcMar>
              <w:top w:w="100" w:type="dxa"/>
              <w:left w:w="100" w:type="dxa"/>
              <w:bottom w:w="100" w:type="dxa"/>
              <w:right w:w="100" w:type="dxa"/>
            </w:tcMar>
          </w:tcPr>
          <w:p w14:paraId="024FA502" w14:textId="77777777" w:rsidR="00626279" w:rsidRPr="00626279" w:rsidRDefault="00626279" w:rsidP="00626279">
            <w:pPr>
              <w:widowControl w:val="0"/>
              <w:pBdr>
                <w:top w:val="nil"/>
                <w:left w:val="nil"/>
                <w:bottom w:val="nil"/>
                <w:right w:val="nil"/>
                <w:between w:val="nil"/>
              </w:pBdr>
              <w:rPr>
                <w:color w:val="000000"/>
              </w:rPr>
            </w:pPr>
            <w:r w:rsidRPr="00626279">
              <w:rPr>
                <w:b/>
                <w:color w:val="000000"/>
              </w:rPr>
              <w:t>E-adrese vai e-pasts:</w:t>
            </w:r>
            <w:r w:rsidRPr="00626279">
              <w:rPr>
                <w:color w:val="000000"/>
              </w:rPr>
              <w:t xml:space="preserve"> </w:t>
            </w:r>
          </w:p>
        </w:tc>
        <w:tc>
          <w:tcPr>
            <w:tcW w:w="6074" w:type="dxa"/>
            <w:gridSpan w:val="3"/>
            <w:shd w:val="clear" w:color="auto" w:fill="auto"/>
            <w:tcMar>
              <w:top w:w="100" w:type="dxa"/>
              <w:left w:w="100" w:type="dxa"/>
              <w:bottom w:w="100" w:type="dxa"/>
              <w:right w:w="100" w:type="dxa"/>
            </w:tcMar>
          </w:tcPr>
          <w:p w14:paraId="4479E98F"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2C952F2" w14:textId="77777777" w:rsidTr="00873076">
        <w:trPr>
          <w:trHeight w:val="227"/>
        </w:trPr>
        <w:tc>
          <w:tcPr>
            <w:tcW w:w="3392" w:type="dxa"/>
            <w:gridSpan w:val="2"/>
            <w:shd w:val="clear" w:color="auto" w:fill="F2F2F2"/>
            <w:tcMar>
              <w:top w:w="100" w:type="dxa"/>
              <w:left w:w="100" w:type="dxa"/>
              <w:bottom w:w="100" w:type="dxa"/>
              <w:right w:w="100" w:type="dxa"/>
            </w:tcMar>
          </w:tcPr>
          <w:p w14:paraId="2A6438DC"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 xml:space="preserve">Bankas </w:t>
            </w:r>
            <w:r w:rsidRPr="00626279">
              <w:rPr>
                <w:rFonts w:eastAsia="Cambria"/>
                <w:b/>
              </w:rPr>
              <w:t xml:space="preserve">nosaukums: </w:t>
            </w:r>
          </w:p>
        </w:tc>
        <w:tc>
          <w:tcPr>
            <w:tcW w:w="6074" w:type="dxa"/>
            <w:gridSpan w:val="3"/>
            <w:shd w:val="clear" w:color="auto" w:fill="auto"/>
            <w:tcMar>
              <w:top w:w="100" w:type="dxa"/>
              <w:left w:w="100" w:type="dxa"/>
              <w:bottom w:w="100" w:type="dxa"/>
              <w:right w:w="100" w:type="dxa"/>
            </w:tcMar>
          </w:tcPr>
          <w:p w14:paraId="61E6153B"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71C358CA" w14:textId="77777777" w:rsidTr="00873076">
        <w:trPr>
          <w:trHeight w:val="227"/>
        </w:trPr>
        <w:tc>
          <w:tcPr>
            <w:tcW w:w="3392" w:type="dxa"/>
            <w:gridSpan w:val="2"/>
            <w:shd w:val="clear" w:color="auto" w:fill="F2F2F2"/>
            <w:tcMar>
              <w:top w:w="100" w:type="dxa"/>
              <w:left w:w="100" w:type="dxa"/>
              <w:bottom w:w="100" w:type="dxa"/>
              <w:right w:w="100" w:type="dxa"/>
            </w:tcMar>
          </w:tcPr>
          <w:p w14:paraId="107FF7F1"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Bankas kods:</w:t>
            </w:r>
          </w:p>
        </w:tc>
        <w:tc>
          <w:tcPr>
            <w:tcW w:w="6074" w:type="dxa"/>
            <w:gridSpan w:val="3"/>
            <w:shd w:val="clear" w:color="auto" w:fill="auto"/>
            <w:tcMar>
              <w:top w:w="100" w:type="dxa"/>
              <w:left w:w="100" w:type="dxa"/>
              <w:bottom w:w="100" w:type="dxa"/>
              <w:right w:w="100" w:type="dxa"/>
            </w:tcMar>
          </w:tcPr>
          <w:p w14:paraId="18578CDA"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E6DB28C" w14:textId="77777777" w:rsidTr="00873076">
        <w:trPr>
          <w:trHeight w:val="227"/>
        </w:trPr>
        <w:tc>
          <w:tcPr>
            <w:tcW w:w="3392" w:type="dxa"/>
            <w:gridSpan w:val="2"/>
            <w:shd w:val="clear" w:color="auto" w:fill="F2F2F2"/>
            <w:tcMar>
              <w:top w:w="100" w:type="dxa"/>
              <w:left w:w="100" w:type="dxa"/>
              <w:bottom w:w="100" w:type="dxa"/>
              <w:right w:w="100" w:type="dxa"/>
            </w:tcMar>
          </w:tcPr>
          <w:p w14:paraId="6E32362A"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Konta numurs:</w:t>
            </w:r>
          </w:p>
        </w:tc>
        <w:tc>
          <w:tcPr>
            <w:tcW w:w="6074" w:type="dxa"/>
            <w:gridSpan w:val="3"/>
            <w:shd w:val="clear" w:color="auto" w:fill="auto"/>
            <w:tcMar>
              <w:top w:w="100" w:type="dxa"/>
              <w:left w:w="100" w:type="dxa"/>
              <w:bottom w:w="100" w:type="dxa"/>
              <w:right w:w="100" w:type="dxa"/>
            </w:tcMar>
          </w:tcPr>
          <w:p w14:paraId="1754E1F8"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54D73F9" w14:textId="77777777" w:rsidTr="00873076">
        <w:trPr>
          <w:trHeight w:val="510"/>
        </w:trPr>
        <w:tc>
          <w:tcPr>
            <w:tcW w:w="3392" w:type="dxa"/>
            <w:gridSpan w:val="2"/>
            <w:shd w:val="clear" w:color="auto" w:fill="F2F2F2"/>
            <w:tcMar>
              <w:top w:w="100" w:type="dxa"/>
              <w:left w:w="100" w:type="dxa"/>
              <w:bottom w:w="100" w:type="dxa"/>
              <w:right w:w="100" w:type="dxa"/>
            </w:tcMar>
          </w:tcPr>
          <w:p w14:paraId="41677B54" w14:textId="77777777" w:rsidR="00626279" w:rsidRPr="00626279" w:rsidRDefault="00626279" w:rsidP="00626279">
            <w:pPr>
              <w:widowControl w:val="0"/>
              <w:pBdr>
                <w:top w:val="nil"/>
                <w:left w:val="nil"/>
                <w:bottom w:val="nil"/>
                <w:right w:val="nil"/>
                <w:between w:val="nil"/>
              </w:pBdr>
              <w:jc w:val="both"/>
              <w:rPr>
                <w:b/>
                <w:color w:val="000000"/>
              </w:rPr>
            </w:pPr>
            <w:proofErr w:type="spellStart"/>
            <w:r w:rsidRPr="00626279">
              <w:rPr>
                <w:b/>
                <w:color w:val="000000"/>
              </w:rPr>
              <w:t>Pārstāvēttiesīgā</w:t>
            </w:r>
            <w:proofErr w:type="spellEnd"/>
            <w:r w:rsidRPr="00626279">
              <w:rPr>
                <w:b/>
                <w:color w:val="000000"/>
              </w:rPr>
              <w:t xml:space="preserve"> persona</w:t>
            </w:r>
          </w:p>
          <w:p w14:paraId="39F31085" w14:textId="77777777" w:rsidR="00626279" w:rsidRPr="00626279" w:rsidRDefault="00626279" w:rsidP="00626279">
            <w:pPr>
              <w:widowControl w:val="0"/>
              <w:pBdr>
                <w:top w:val="nil"/>
                <w:left w:val="nil"/>
                <w:bottom w:val="nil"/>
                <w:right w:val="nil"/>
                <w:between w:val="nil"/>
              </w:pBdr>
              <w:jc w:val="both"/>
              <w:rPr>
                <w:b/>
                <w:color w:val="000000"/>
              </w:rPr>
            </w:pPr>
            <w:r w:rsidRPr="00626279">
              <w:rPr>
                <w:i/>
                <w:color w:val="000000"/>
                <w:sz w:val="20"/>
                <w:szCs w:val="20"/>
              </w:rPr>
              <w:t>(amats, 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3CCD9156"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7A48496B" w14:textId="77777777" w:rsidTr="00873076">
        <w:trPr>
          <w:trHeight w:val="454"/>
        </w:trPr>
        <w:tc>
          <w:tcPr>
            <w:tcW w:w="3392" w:type="dxa"/>
            <w:gridSpan w:val="2"/>
            <w:shd w:val="clear" w:color="auto" w:fill="F2F2F2"/>
            <w:tcMar>
              <w:top w:w="100" w:type="dxa"/>
              <w:left w:w="100" w:type="dxa"/>
              <w:bottom w:w="100" w:type="dxa"/>
              <w:right w:w="100" w:type="dxa"/>
            </w:tcMar>
          </w:tcPr>
          <w:p w14:paraId="7766E83A"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lastRenderedPageBreak/>
              <w:t xml:space="preserve">Pilnvarotā persona  </w:t>
            </w:r>
          </w:p>
          <w:p w14:paraId="41E7F1EE" w14:textId="77777777" w:rsidR="00626279" w:rsidRPr="00626279" w:rsidRDefault="00626279" w:rsidP="00626279">
            <w:pPr>
              <w:widowControl w:val="0"/>
              <w:pBdr>
                <w:top w:val="nil"/>
                <w:left w:val="nil"/>
                <w:bottom w:val="nil"/>
                <w:right w:val="nil"/>
                <w:between w:val="nil"/>
              </w:pBdr>
              <w:rPr>
                <w:b/>
                <w:color w:val="000000"/>
              </w:rPr>
            </w:pPr>
            <w:r w:rsidRPr="00626279">
              <w:rPr>
                <w:i/>
                <w:color w:val="000000"/>
                <w:sz w:val="20"/>
                <w:szCs w:val="20"/>
              </w:rPr>
              <w:t>(vārds,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7A3910D9"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97BD8F7"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42357FFD" w14:textId="77777777" w:rsidR="00626279" w:rsidRPr="00626279" w:rsidRDefault="00626279" w:rsidP="00626279">
            <w:pPr>
              <w:tabs>
                <w:tab w:val="left" w:pos="324"/>
              </w:tabs>
              <w:spacing w:line="276" w:lineRule="auto"/>
              <w:ind w:left="324" w:hanging="324"/>
              <w:rPr>
                <w:color w:val="000000"/>
              </w:rPr>
            </w:pPr>
            <w:r w:rsidRPr="00626279">
              <w:rPr>
                <w:b/>
                <w:color w:val="000000"/>
              </w:rPr>
              <w:t>3. INFORMĀCIJA PAR KOMERCSABIEDRĪBU</w:t>
            </w:r>
          </w:p>
        </w:tc>
      </w:tr>
      <w:tr w:rsidR="00626279" w:rsidRPr="00626279" w14:paraId="781C5DBD" w14:textId="77777777" w:rsidTr="00873076">
        <w:trPr>
          <w:trHeight w:val="340"/>
        </w:trPr>
        <w:tc>
          <w:tcPr>
            <w:tcW w:w="9466" w:type="dxa"/>
            <w:gridSpan w:val="5"/>
            <w:shd w:val="clear" w:color="auto" w:fill="F2F2F2"/>
            <w:tcMar>
              <w:top w:w="100" w:type="dxa"/>
              <w:left w:w="100" w:type="dxa"/>
              <w:bottom w:w="100" w:type="dxa"/>
              <w:right w:w="100" w:type="dxa"/>
            </w:tcMar>
          </w:tcPr>
          <w:p w14:paraId="3F3F3D38" w14:textId="77777777" w:rsidR="00626279" w:rsidRPr="00626279" w:rsidRDefault="00626279" w:rsidP="00626279">
            <w:pPr>
              <w:widowControl w:val="0"/>
              <w:pBdr>
                <w:top w:val="nil"/>
                <w:left w:val="nil"/>
                <w:bottom w:val="nil"/>
                <w:right w:val="nil"/>
                <w:between w:val="nil"/>
              </w:pBdr>
              <w:jc w:val="both"/>
              <w:rPr>
                <w:b/>
                <w:bCs/>
                <w:color w:val="000000"/>
                <w:spacing w:val="20"/>
              </w:rPr>
            </w:pPr>
            <w:r w:rsidRPr="00626279">
              <w:rPr>
                <w:b/>
                <w:bCs/>
                <w:color w:val="000000"/>
              </w:rPr>
              <w:t xml:space="preserve">3.1. </w:t>
            </w:r>
            <w:r w:rsidRPr="00626279">
              <w:rPr>
                <w:rFonts w:eastAsia="Cambria"/>
                <w:b/>
                <w:bCs/>
              </w:rPr>
              <w:t>Komercsabiedrības</w:t>
            </w:r>
            <w:r w:rsidRPr="00626279">
              <w:rPr>
                <w:b/>
                <w:bCs/>
                <w:color w:val="000000"/>
              </w:rPr>
              <w:t xml:space="preserve"> veiktās komercdarbības apraksts, NACE kods</w:t>
            </w:r>
          </w:p>
        </w:tc>
      </w:tr>
      <w:tr w:rsidR="00626279" w:rsidRPr="00626279" w14:paraId="78F5C851" w14:textId="77777777" w:rsidTr="00873076">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7345180A" w14:textId="77777777" w:rsidR="00626279" w:rsidRPr="00626279" w:rsidRDefault="00626279" w:rsidP="00626279">
            <w:pPr>
              <w:widowControl w:val="0"/>
              <w:pBdr>
                <w:top w:val="nil"/>
                <w:left w:val="nil"/>
                <w:bottom w:val="nil"/>
                <w:right w:val="nil"/>
                <w:between w:val="nil"/>
              </w:pBdr>
              <w:rPr>
                <w:color w:val="000000"/>
              </w:rPr>
            </w:pPr>
          </w:p>
          <w:p w14:paraId="3CB8258E" w14:textId="77777777" w:rsidR="00626279" w:rsidRPr="00626279" w:rsidRDefault="00626279" w:rsidP="00626279">
            <w:pPr>
              <w:widowControl w:val="0"/>
              <w:pBdr>
                <w:top w:val="nil"/>
                <w:left w:val="nil"/>
                <w:bottom w:val="nil"/>
                <w:right w:val="nil"/>
                <w:between w:val="nil"/>
              </w:pBdr>
              <w:rPr>
                <w:color w:val="000000"/>
              </w:rPr>
            </w:pPr>
          </w:p>
          <w:p w14:paraId="7F857E0A" w14:textId="77777777" w:rsidR="00626279" w:rsidRPr="00626279" w:rsidRDefault="00626279" w:rsidP="00626279">
            <w:pPr>
              <w:widowControl w:val="0"/>
              <w:pBdr>
                <w:top w:val="nil"/>
                <w:left w:val="nil"/>
                <w:bottom w:val="nil"/>
                <w:right w:val="nil"/>
                <w:between w:val="nil"/>
              </w:pBdr>
              <w:rPr>
                <w:color w:val="000000"/>
              </w:rPr>
            </w:pPr>
          </w:p>
          <w:p w14:paraId="3F415472" w14:textId="77777777" w:rsidR="00626279" w:rsidRPr="00626279" w:rsidRDefault="00626279" w:rsidP="00626279">
            <w:pPr>
              <w:widowControl w:val="0"/>
              <w:pBdr>
                <w:top w:val="nil"/>
                <w:left w:val="nil"/>
                <w:bottom w:val="nil"/>
                <w:right w:val="nil"/>
                <w:between w:val="nil"/>
              </w:pBdr>
              <w:rPr>
                <w:color w:val="000000"/>
              </w:rPr>
            </w:pPr>
          </w:p>
          <w:p w14:paraId="48517B58"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09419D8" w14:textId="77777777" w:rsidTr="00873076">
        <w:trPr>
          <w:trHeight w:val="340"/>
        </w:trPr>
        <w:tc>
          <w:tcPr>
            <w:tcW w:w="9466" w:type="dxa"/>
            <w:gridSpan w:val="5"/>
            <w:shd w:val="clear" w:color="auto" w:fill="F2F2F2"/>
            <w:tcMar>
              <w:top w:w="100" w:type="dxa"/>
              <w:left w:w="100" w:type="dxa"/>
              <w:bottom w:w="100" w:type="dxa"/>
              <w:right w:w="100" w:type="dxa"/>
            </w:tcMar>
          </w:tcPr>
          <w:p w14:paraId="0812B41B" w14:textId="77777777" w:rsidR="00626279" w:rsidRPr="00626279" w:rsidRDefault="00626279" w:rsidP="00626279">
            <w:pPr>
              <w:widowControl w:val="0"/>
              <w:pBdr>
                <w:top w:val="nil"/>
                <w:left w:val="nil"/>
                <w:bottom w:val="nil"/>
                <w:right w:val="nil"/>
                <w:between w:val="nil"/>
              </w:pBdr>
              <w:jc w:val="both"/>
              <w:rPr>
                <w:color w:val="000000"/>
                <w:sz w:val="21"/>
                <w:szCs w:val="21"/>
              </w:rPr>
            </w:pPr>
            <w:r w:rsidRPr="00626279">
              <w:rPr>
                <w:b/>
                <w:bCs/>
                <w:color w:val="000000"/>
              </w:rPr>
              <w:t xml:space="preserve">3.2. </w:t>
            </w:r>
            <w:r w:rsidRPr="00626279">
              <w:rPr>
                <w:rFonts w:eastAsia="Cambria"/>
                <w:b/>
                <w:bCs/>
              </w:rPr>
              <w:t>Komercsabiedrības</w:t>
            </w:r>
            <w:r w:rsidRPr="00626279">
              <w:rPr>
                <w:b/>
                <w:bCs/>
                <w:color w:val="000000"/>
              </w:rPr>
              <w:t xml:space="preserve"> s</w:t>
            </w:r>
            <w:r w:rsidRPr="00626279">
              <w:rPr>
                <w:b/>
                <w:bCs/>
              </w:rPr>
              <w:t>niegto pakalpojumu/ražotās produkcijas apraksts, kvalitāte</w:t>
            </w:r>
          </w:p>
        </w:tc>
      </w:tr>
      <w:tr w:rsidR="00626279" w:rsidRPr="00626279" w14:paraId="30390AB2" w14:textId="77777777" w:rsidTr="00873076">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5CB0497C" w14:textId="77777777" w:rsidR="00626279" w:rsidRPr="00626279" w:rsidRDefault="00626279" w:rsidP="00626279">
            <w:pPr>
              <w:widowControl w:val="0"/>
              <w:pBdr>
                <w:top w:val="nil"/>
                <w:left w:val="nil"/>
                <w:bottom w:val="nil"/>
                <w:right w:val="nil"/>
                <w:between w:val="nil"/>
              </w:pBdr>
              <w:rPr>
                <w:color w:val="000000"/>
              </w:rPr>
            </w:pPr>
          </w:p>
          <w:p w14:paraId="720007F7" w14:textId="77777777" w:rsidR="00626279" w:rsidRPr="00626279" w:rsidRDefault="00626279" w:rsidP="00626279">
            <w:pPr>
              <w:widowControl w:val="0"/>
              <w:pBdr>
                <w:top w:val="nil"/>
                <w:left w:val="nil"/>
                <w:bottom w:val="nil"/>
                <w:right w:val="nil"/>
                <w:between w:val="nil"/>
              </w:pBdr>
              <w:rPr>
                <w:color w:val="000000"/>
              </w:rPr>
            </w:pPr>
          </w:p>
          <w:p w14:paraId="063E7A7B" w14:textId="77777777" w:rsidR="00626279" w:rsidRPr="00626279" w:rsidRDefault="00626279" w:rsidP="00626279">
            <w:pPr>
              <w:widowControl w:val="0"/>
              <w:pBdr>
                <w:top w:val="nil"/>
                <w:left w:val="nil"/>
                <w:bottom w:val="nil"/>
                <w:right w:val="nil"/>
                <w:between w:val="nil"/>
              </w:pBdr>
              <w:rPr>
                <w:color w:val="000000"/>
              </w:rPr>
            </w:pPr>
          </w:p>
          <w:p w14:paraId="25ED7BF4" w14:textId="77777777" w:rsidR="00626279" w:rsidRPr="00626279" w:rsidRDefault="00626279" w:rsidP="00626279">
            <w:pPr>
              <w:widowControl w:val="0"/>
              <w:pBdr>
                <w:top w:val="nil"/>
                <w:left w:val="nil"/>
                <w:bottom w:val="nil"/>
                <w:right w:val="nil"/>
                <w:between w:val="nil"/>
              </w:pBdr>
              <w:rPr>
                <w:color w:val="000000"/>
              </w:rPr>
            </w:pPr>
          </w:p>
          <w:p w14:paraId="22B90D1E"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43E4218C" w14:textId="77777777" w:rsidTr="00626279">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175C1D7E" w14:textId="77777777" w:rsidR="00626279" w:rsidRPr="00626279" w:rsidRDefault="00626279" w:rsidP="00626279">
            <w:pPr>
              <w:widowControl w:val="0"/>
              <w:pBdr>
                <w:top w:val="nil"/>
                <w:left w:val="nil"/>
                <w:bottom w:val="nil"/>
                <w:right w:val="nil"/>
                <w:between w:val="nil"/>
              </w:pBdr>
              <w:shd w:val="clear" w:color="auto" w:fill="F2F2F2"/>
              <w:rPr>
                <w:color w:val="000000"/>
              </w:rPr>
            </w:pPr>
            <w:r w:rsidRPr="00626279">
              <w:rPr>
                <w:b/>
                <w:bCs/>
                <w:color w:val="000000"/>
              </w:rPr>
              <w:t xml:space="preserve">3.3. </w:t>
            </w:r>
            <w:r w:rsidRPr="00626279">
              <w:rPr>
                <w:rFonts w:eastAsia="Cambria"/>
                <w:b/>
                <w:bCs/>
              </w:rPr>
              <w:t>Komercsabiedrības īstermiņa un ilgtermiņa mērķi</w:t>
            </w:r>
          </w:p>
        </w:tc>
      </w:tr>
      <w:tr w:rsidR="00626279" w:rsidRPr="00626279" w14:paraId="047F034C" w14:textId="77777777" w:rsidTr="00873076">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21E7C93C" w14:textId="77777777" w:rsidR="00626279" w:rsidRPr="00626279" w:rsidRDefault="00626279" w:rsidP="00626279">
            <w:pPr>
              <w:widowControl w:val="0"/>
              <w:pBdr>
                <w:top w:val="nil"/>
                <w:left w:val="nil"/>
                <w:bottom w:val="nil"/>
                <w:right w:val="nil"/>
                <w:between w:val="nil"/>
              </w:pBdr>
              <w:rPr>
                <w:color w:val="000000"/>
              </w:rPr>
            </w:pPr>
          </w:p>
          <w:p w14:paraId="541FC050" w14:textId="77777777" w:rsidR="00626279" w:rsidRPr="00626279" w:rsidRDefault="00626279" w:rsidP="00626279">
            <w:pPr>
              <w:widowControl w:val="0"/>
              <w:pBdr>
                <w:top w:val="nil"/>
                <w:left w:val="nil"/>
                <w:bottom w:val="nil"/>
                <w:right w:val="nil"/>
                <w:between w:val="nil"/>
              </w:pBdr>
              <w:rPr>
                <w:color w:val="000000"/>
              </w:rPr>
            </w:pPr>
          </w:p>
          <w:p w14:paraId="61219BC5" w14:textId="77777777" w:rsidR="00626279" w:rsidRPr="00626279" w:rsidRDefault="00626279" w:rsidP="00626279">
            <w:pPr>
              <w:widowControl w:val="0"/>
              <w:pBdr>
                <w:top w:val="nil"/>
                <w:left w:val="nil"/>
                <w:bottom w:val="nil"/>
                <w:right w:val="nil"/>
                <w:between w:val="nil"/>
              </w:pBdr>
              <w:rPr>
                <w:color w:val="000000"/>
              </w:rPr>
            </w:pPr>
          </w:p>
          <w:p w14:paraId="6161C52F" w14:textId="77777777" w:rsidR="00626279" w:rsidRPr="00626279" w:rsidRDefault="00626279" w:rsidP="00626279">
            <w:pPr>
              <w:widowControl w:val="0"/>
              <w:pBdr>
                <w:top w:val="nil"/>
                <w:left w:val="nil"/>
                <w:bottom w:val="nil"/>
                <w:right w:val="nil"/>
                <w:between w:val="nil"/>
              </w:pBdr>
              <w:rPr>
                <w:color w:val="000000"/>
              </w:rPr>
            </w:pPr>
          </w:p>
          <w:p w14:paraId="7ED67622"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E4229A7" w14:textId="77777777" w:rsidTr="00873076">
        <w:trPr>
          <w:trHeight w:val="340"/>
        </w:trPr>
        <w:tc>
          <w:tcPr>
            <w:tcW w:w="9466" w:type="dxa"/>
            <w:gridSpan w:val="5"/>
            <w:shd w:val="clear" w:color="auto" w:fill="F2F2F2"/>
            <w:tcMar>
              <w:top w:w="100" w:type="dxa"/>
              <w:left w:w="100" w:type="dxa"/>
              <w:bottom w:w="100" w:type="dxa"/>
              <w:right w:w="100" w:type="dxa"/>
            </w:tcMar>
            <w:vAlign w:val="center"/>
          </w:tcPr>
          <w:p w14:paraId="17AE215A" w14:textId="77777777" w:rsidR="00626279" w:rsidRPr="00626279" w:rsidRDefault="00626279" w:rsidP="00626279">
            <w:pPr>
              <w:widowControl w:val="0"/>
              <w:pBdr>
                <w:top w:val="nil"/>
                <w:left w:val="nil"/>
                <w:bottom w:val="nil"/>
                <w:right w:val="nil"/>
                <w:between w:val="nil"/>
              </w:pBdr>
              <w:rPr>
                <w:rFonts w:eastAsia="Cambria"/>
                <w:b/>
                <w:bCs/>
              </w:rPr>
            </w:pPr>
            <w:r w:rsidRPr="00626279">
              <w:rPr>
                <w:b/>
                <w:bCs/>
                <w:color w:val="000000"/>
              </w:rPr>
              <w:t xml:space="preserve">3.4. </w:t>
            </w:r>
            <w:r w:rsidRPr="00626279">
              <w:rPr>
                <w:rFonts w:eastAsia="Cambria"/>
                <w:b/>
                <w:bCs/>
              </w:rPr>
              <w:t>Komercsabiedrības finanšu rādītāji pēdējos trijos gados</w:t>
            </w:r>
          </w:p>
        </w:tc>
      </w:tr>
      <w:tr w:rsidR="00626279" w:rsidRPr="00626279" w14:paraId="3EEDCE23"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B44A8BD"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340A0F90"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2019.gads</w:t>
            </w:r>
          </w:p>
        </w:tc>
        <w:tc>
          <w:tcPr>
            <w:tcW w:w="2198" w:type="dxa"/>
            <w:tcBorders>
              <w:left w:val="single" w:sz="4" w:space="0" w:color="auto"/>
              <w:right w:val="single" w:sz="4" w:space="0" w:color="auto"/>
            </w:tcBorders>
            <w:shd w:val="clear" w:color="auto" w:fill="auto"/>
            <w:vAlign w:val="center"/>
          </w:tcPr>
          <w:p w14:paraId="0103C3EF"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2020.gads</w:t>
            </w:r>
          </w:p>
        </w:tc>
        <w:tc>
          <w:tcPr>
            <w:tcW w:w="2198" w:type="dxa"/>
            <w:tcBorders>
              <w:left w:val="single" w:sz="4" w:space="0" w:color="auto"/>
            </w:tcBorders>
            <w:shd w:val="clear" w:color="auto" w:fill="auto"/>
            <w:vAlign w:val="center"/>
          </w:tcPr>
          <w:p w14:paraId="08805948"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2021.gads</w:t>
            </w:r>
          </w:p>
        </w:tc>
      </w:tr>
      <w:tr w:rsidR="00626279" w:rsidRPr="00626279" w14:paraId="522639A2"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4409F5C9"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4D26F2BD"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6A3B2AE1"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7AE8DAFE" w14:textId="77777777" w:rsidR="00626279" w:rsidRPr="00626279" w:rsidRDefault="00626279" w:rsidP="00626279">
            <w:pPr>
              <w:widowControl w:val="0"/>
              <w:pBdr>
                <w:top w:val="nil"/>
                <w:left w:val="nil"/>
                <w:bottom w:val="nil"/>
                <w:right w:val="nil"/>
                <w:between w:val="nil"/>
              </w:pBdr>
              <w:jc w:val="center"/>
              <w:rPr>
                <w:color w:val="000000"/>
              </w:rPr>
            </w:pPr>
          </w:p>
        </w:tc>
      </w:tr>
    </w:tbl>
    <w:p w14:paraId="1F7DE354"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p w14:paraId="3B86E170"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07B8B4F7"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408349F3" w14:textId="77777777" w:rsidR="00626279" w:rsidRPr="00626279" w:rsidRDefault="00626279" w:rsidP="00626279">
            <w:pPr>
              <w:widowControl w:val="0"/>
              <w:pBdr>
                <w:top w:val="nil"/>
                <w:left w:val="nil"/>
                <w:bottom w:val="nil"/>
                <w:right w:val="nil"/>
                <w:between w:val="nil"/>
              </w:pBdr>
              <w:ind w:left="977" w:right="153" w:hanging="977"/>
              <w:rPr>
                <w:b/>
              </w:rPr>
            </w:pPr>
            <w:r w:rsidRPr="00626279">
              <w:rPr>
                <w:b/>
                <w:color w:val="000000"/>
              </w:rPr>
              <w:t xml:space="preserve">4. </w:t>
            </w:r>
            <w:r w:rsidRPr="00626279">
              <w:rPr>
                <w:b/>
              </w:rPr>
              <w:t xml:space="preserve">KOMERCSABIEDRĪBAS PLĀNOTĀ DARBĪBA NOMAS OBJEKTĀ </w:t>
            </w:r>
          </w:p>
        </w:tc>
      </w:tr>
      <w:tr w:rsidR="00626279" w:rsidRPr="00626279" w14:paraId="15CA56D8" w14:textId="77777777" w:rsidTr="00873076">
        <w:trPr>
          <w:trHeight w:val="340"/>
        </w:trPr>
        <w:tc>
          <w:tcPr>
            <w:tcW w:w="9466" w:type="dxa"/>
            <w:shd w:val="clear" w:color="auto" w:fill="F2F2F2"/>
            <w:tcMar>
              <w:top w:w="100" w:type="dxa"/>
              <w:left w:w="100" w:type="dxa"/>
              <w:bottom w:w="100" w:type="dxa"/>
              <w:right w:w="100" w:type="dxa"/>
            </w:tcMar>
            <w:vAlign w:val="center"/>
          </w:tcPr>
          <w:p w14:paraId="5403185C" w14:textId="77777777" w:rsidR="00626279" w:rsidRPr="00626279" w:rsidRDefault="00626279" w:rsidP="00626279">
            <w:pPr>
              <w:widowControl w:val="0"/>
              <w:pBdr>
                <w:top w:val="nil"/>
                <w:left w:val="nil"/>
                <w:bottom w:val="nil"/>
                <w:right w:val="nil"/>
                <w:between w:val="nil"/>
              </w:pBdr>
              <w:jc w:val="both"/>
              <w:rPr>
                <w:rFonts w:eastAsia="Cambria"/>
                <w:b/>
                <w:bCs/>
              </w:rPr>
            </w:pPr>
            <w:r w:rsidRPr="00626279">
              <w:rPr>
                <w:b/>
                <w:bCs/>
                <w:color w:val="000000"/>
              </w:rPr>
              <w:t>4.1. Nomas objekta (Ēkas un tai piegulošās zemes)</w:t>
            </w:r>
            <w:r w:rsidRPr="00626279">
              <w:rPr>
                <w:rFonts w:eastAsia="Cambria"/>
                <w:b/>
                <w:bCs/>
              </w:rPr>
              <w:t xml:space="preserve"> izmantošanas mērķis, plānotā saimnieciskā darbība, NACE kods  </w:t>
            </w:r>
          </w:p>
        </w:tc>
      </w:tr>
      <w:tr w:rsidR="00626279" w:rsidRPr="00626279" w14:paraId="26C318AD" w14:textId="77777777" w:rsidTr="00873076">
        <w:trPr>
          <w:trHeight w:val="564"/>
        </w:trPr>
        <w:tc>
          <w:tcPr>
            <w:tcW w:w="9466" w:type="dxa"/>
            <w:shd w:val="clear" w:color="auto" w:fill="auto"/>
            <w:tcMar>
              <w:top w:w="100" w:type="dxa"/>
              <w:left w:w="100" w:type="dxa"/>
              <w:bottom w:w="100" w:type="dxa"/>
              <w:right w:w="100" w:type="dxa"/>
            </w:tcMar>
          </w:tcPr>
          <w:p w14:paraId="0E7252A5" w14:textId="77777777" w:rsidR="00626279" w:rsidRPr="00626279" w:rsidRDefault="00626279" w:rsidP="00626279">
            <w:pPr>
              <w:widowControl w:val="0"/>
              <w:pBdr>
                <w:top w:val="nil"/>
                <w:left w:val="nil"/>
                <w:bottom w:val="nil"/>
                <w:right w:val="nil"/>
                <w:between w:val="nil"/>
              </w:pBdr>
              <w:rPr>
                <w:color w:val="000000"/>
              </w:rPr>
            </w:pPr>
          </w:p>
          <w:p w14:paraId="52D943EE" w14:textId="77777777" w:rsidR="00626279" w:rsidRPr="00626279" w:rsidRDefault="00626279" w:rsidP="00626279">
            <w:pPr>
              <w:widowControl w:val="0"/>
              <w:pBdr>
                <w:top w:val="nil"/>
                <w:left w:val="nil"/>
                <w:bottom w:val="nil"/>
                <w:right w:val="nil"/>
                <w:between w:val="nil"/>
              </w:pBdr>
              <w:rPr>
                <w:color w:val="000000"/>
              </w:rPr>
            </w:pPr>
          </w:p>
          <w:p w14:paraId="740FDFF1" w14:textId="77777777" w:rsidR="00626279" w:rsidRPr="00626279" w:rsidRDefault="00626279" w:rsidP="00626279">
            <w:pPr>
              <w:widowControl w:val="0"/>
              <w:pBdr>
                <w:top w:val="nil"/>
                <w:left w:val="nil"/>
                <w:bottom w:val="nil"/>
                <w:right w:val="nil"/>
                <w:between w:val="nil"/>
              </w:pBdr>
              <w:rPr>
                <w:color w:val="000000"/>
              </w:rPr>
            </w:pPr>
          </w:p>
          <w:p w14:paraId="200F22A1" w14:textId="77777777" w:rsidR="00626279" w:rsidRPr="00626279" w:rsidRDefault="00626279" w:rsidP="00626279">
            <w:pPr>
              <w:widowControl w:val="0"/>
              <w:pBdr>
                <w:top w:val="nil"/>
                <w:left w:val="nil"/>
                <w:bottom w:val="nil"/>
                <w:right w:val="nil"/>
                <w:between w:val="nil"/>
              </w:pBdr>
              <w:rPr>
                <w:color w:val="000000"/>
              </w:rPr>
            </w:pPr>
          </w:p>
          <w:p w14:paraId="7FB03A8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A22601F" w14:textId="77777777" w:rsidTr="00873076">
        <w:trPr>
          <w:trHeight w:val="166"/>
        </w:trPr>
        <w:tc>
          <w:tcPr>
            <w:tcW w:w="9466" w:type="dxa"/>
            <w:shd w:val="clear" w:color="auto" w:fill="F2F2F2"/>
            <w:tcMar>
              <w:top w:w="100" w:type="dxa"/>
              <w:left w:w="100" w:type="dxa"/>
              <w:bottom w:w="100" w:type="dxa"/>
              <w:right w:w="100" w:type="dxa"/>
            </w:tcMar>
          </w:tcPr>
          <w:p w14:paraId="25967C97"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 xml:space="preserve">4.2. Plānoto investīciju (līdz 2023.gada 31.decembrim) apraksts </w:t>
            </w:r>
          </w:p>
          <w:p w14:paraId="19367B3C" w14:textId="77777777" w:rsidR="00626279" w:rsidRPr="00626279" w:rsidRDefault="00626279" w:rsidP="00626279">
            <w:pPr>
              <w:widowControl w:val="0"/>
              <w:pBdr>
                <w:top w:val="nil"/>
                <w:left w:val="nil"/>
                <w:bottom w:val="nil"/>
                <w:right w:val="nil"/>
                <w:between w:val="nil"/>
              </w:pBdr>
              <w:rPr>
                <w:rFonts w:eastAsia="Cambria"/>
                <w:b/>
                <w:bCs/>
                <w:sz w:val="21"/>
                <w:szCs w:val="21"/>
              </w:rPr>
            </w:pPr>
            <w:r w:rsidRPr="00626279">
              <w:rPr>
                <w:i/>
                <w:iCs/>
                <w:color w:val="000000"/>
                <w:sz w:val="21"/>
                <w:szCs w:val="21"/>
              </w:rPr>
              <w:t>(investīciju pamatojums, finansēšanas veids un avots)</w:t>
            </w:r>
          </w:p>
        </w:tc>
      </w:tr>
      <w:tr w:rsidR="00626279" w:rsidRPr="00626279" w14:paraId="40E81EFA" w14:textId="77777777" w:rsidTr="00873076">
        <w:trPr>
          <w:trHeight w:val="1167"/>
        </w:trPr>
        <w:tc>
          <w:tcPr>
            <w:tcW w:w="9466" w:type="dxa"/>
            <w:shd w:val="clear" w:color="auto" w:fill="auto"/>
            <w:tcMar>
              <w:top w:w="100" w:type="dxa"/>
              <w:left w:w="100" w:type="dxa"/>
              <w:bottom w:w="100" w:type="dxa"/>
              <w:right w:w="100" w:type="dxa"/>
            </w:tcMar>
          </w:tcPr>
          <w:p w14:paraId="73CE6F5B" w14:textId="77777777" w:rsidR="00626279" w:rsidRPr="00626279" w:rsidRDefault="00626279" w:rsidP="00626279">
            <w:pPr>
              <w:widowControl w:val="0"/>
              <w:pBdr>
                <w:top w:val="nil"/>
                <w:left w:val="nil"/>
                <w:bottom w:val="nil"/>
                <w:right w:val="nil"/>
                <w:between w:val="nil"/>
              </w:pBdr>
              <w:rPr>
                <w:color w:val="000000"/>
              </w:rPr>
            </w:pPr>
          </w:p>
          <w:p w14:paraId="5192FE0D" w14:textId="77777777" w:rsidR="00626279" w:rsidRPr="00626279" w:rsidRDefault="00626279" w:rsidP="00626279">
            <w:pPr>
              <w:widowControl w:val="0"/>
              <w:pBdr>
                <w:top w:val="nil"/>
                <w:left w:val="nil"/>
                <w:bottom w:val="nil"/>
                <w:right w:val="nil"/>
                <w:between w:val="nil"/>
              </w:pBdr>
              <w:rPr>
                <w:color w:val="000000"/>
              </w:rPr>
            </w:pPr>
          </w:p>
          <w:p w14:paraId="0F292CA4"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 </w:t>
            </w:r>
          </w:p>
          <w:p w14:paraId="39A242FB" w14:textId="77777777" w:rsidR="00626279" w:rsidRPr="00626279" w:rsidRDefault="00626279" w:rsidP="00626279">
            <w:pPr>
              <w:widowControl w:val="0"/>
              <w:pBdr>
                <w:top w:val="nil"/>
                <w:left w:val="nil"/>
                <w:bottom w:val="nil"/>
                <w:right w:val="nil"/>
                <w:between w:val="nil"/>
              </w:pBdr>
              <w:rPr>
                <w:color w:val="000000"/>
              </w:rPr>
            </w:pPr>
          </w:p>
          <w:p w14:paraId="20F061E4" w14:textId="77777777" w:rsidR="00626279" w:rsidRPr="00626279" w:rsidRDefault="00626279" w:rsidP="00626279">
            <w:pPr>
              <w:widowControl w:val="0"/>
              <w:pBdr>
                <w:top w:val="nil"/>
                <w:left w:val="nil"/>
                <w:bottom w:val="nil"/>
                <w:right w:val="nil"/>
                <w:between w:val="nil"/>
              </w:pBdr>
              <w:rPr>
                <w:b/>
                <w:bCs/>
                <w:color w:val="000000"/>
              </w:rPr>
            </w:pPr>
          </w:p>
        </w:tc>
      </w:tr>
    </w:tbl>
    <w:p w14:paraId="23F92AAC" w14:textId="0D7F8B9A" w:rsidR="00626279" w:rsidRPr="00626279" w:rsidRDefault="00626279" w:rsidP="00626279">
      <w:pPr>
        <w:spacing w:before="100" w:after="200" w:line="276" w:lineRule="auto"/>
        <w:rPr>
          <w:rFonts w:ascii="Cambria" w:eastAsia="Cambria" w:hAnsi="Cambria" w:cs="Cambria"/>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626279" w:rsidRPr="00626279" w14:paraId="3AF00E0F" w14:textId="77777777" w:rsidTr="00873076">
        <w:trPr>
          <w:trHeight w:val="340"/>
        </w:trPr>
        <w:tc>
          <w:tcPr>
            <w:tcW w:w="9466" w:type="dxa"/>
            <w:gridSpan w:val="2"/>
            <w:shd w:val="clear" w:color="auto" w:fill="F2F2F2"/>
            <w:tcMar>
              <w:top w:w="100" w:type="dxa"/>
              <w:left w:w="100" w:type="dxa"/>
              <w:bottom w:w="100" w:type="dxa"/>
              <w:right w:w="100" w:type="dxa"/>
            </w:tcMar>
          </w:tcPr>
          <w:p w14:paraId="28E6D7C3"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4.3. Plānoto ilgtermiņa ieguldījumu (līdz 2023.gada 31.decembrim) apjoms</w:t>
            </w:r>
          </w:p>
        </w:tc>
      </w:tr>
      <w:tr w:rsidR="00626279" w:rsidRPr="00626279" w14:paraId="50679609" w14:textId="77777777" w:rsidTr="00626279">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26583476" w14:textId="77777777" w:rsidR="00626279" w:rsidRPr="00626279" w:rsidRDefault="00626279" w:rsidP="00626279">
            <w:pPr>
              <w:widowControl w:val="0"/>
              <w:pBdr>
                <w:top w:val="nil"/>
                <w:left w:val="nil"/>
                <w:bottom w:val="nil"/>
                <w:right w:val="nil"/>
                <w:between w:val="nil"/>
              </w:pBdr>
              <w:jc w:val="center"/>
              <w:rPr>
                <w:color w:val="000000"/>
              </w:rPr>
            </w:pPr>
            <w:r w:rsidRPr="00626279">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20E152A2"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 xml:space="preserve">Plānoto ilgtermiņa ieguldījumu summa </w:t>
            </w:r>
          </w:p>
          <w:p w14:paraId="7F2BDA6D"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w:t>
            </w:r>
            <w:proofErr w:type="spellStart"/>
            <w:r w:rsidRPr="00626279">
              <w:rPr>
                <w:b/>
                <w:i/>
                <w:color w:val="000000"/>
              </w:rPr>
              <w:t>euro</w:t>
            </w:r>
            <w:proofErr w:type="spellEnd"/>
            <w:r w:rsidRPr="00626279">
              <w:rPr>
                <w:b/>
                <w:color w:val="000000"/>
              </w:rPr>
              <w:t>)</w:t>
            </w:r>
          </w:p>
        </w:tc>
      </w:tr>
      <w:tr w:rsidR="00626279" w:rsidRPr="00626279" w14:paraId="352BFB05" w14:textId="77777777" w:rsidTr="00873076">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0F3BCA6"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1198FCEE"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F93BB98" w14:textId="77777777" w:rsidTr="00873076">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349D05F"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71CBB961"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64EDBDFE" w14:textId="77777777" w:rsidTr="00873076">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51908BB6" w14:textId="77777777" w:rsidR="00626279" w:rsidRPr="00626279" w:rsidRDefault="00626279" w:rsidP="00626279">
            <w:pPr>
              <w:widowControl w:val="0"/>
              <w:pBdr>
                <w:top w:val="nil"/>
                <w:left w:val="nil"/>
                <w:bottom w:val="nil"/>
                <w:right w:val="nil"/>
                <w:between w:val="nil"/>
              </w:pBdr>
              <w:jc w:val="right"/>
              <w:rPr>
                <w:color w:val="000000"/>
              </w:rPr>
            </w:pPr>
            <w:r w:rsidRPr="00626279">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314CA8A0" w14:textId="77777777" w:rsidR="00626279" w:rsidRPr="00626279" w:rsidRDefault="00626279" w:rsidP="00626279">
            <w:pPr>
              <w:widowControl w:val="0"/>
              <w:pBdr>
                <w:top w:val="nil"/>
                <w:left w:val="nil"/>
                <w:bottom w:val="nil"/>
                <w:right w:val="nil"/>
                <w:between w:val="nil"/>
              </w:pBdr>
              <w:rPr>
                <w:color w:val="000000"/>
              </w:rPr>
            </w:pPr>
          </w:p>
        </w:tc>
      </w:tr>
    </w:tbl>
    <w:p w14:paraId="0F9E9823" w14:textId="77777777" w:rsidR="00626279" w:rsidRPr="00626279" w:rsidRDefault="00626279" w:rsidP="00626279">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626279" w:rsidRPr="00626279" w14:paraId="5C032E51" w14:textId="77777777" w:rsidTr="00873076">
        <w:trPr>
          <w:trHeight w:val="571"/>
        </w:trPr>
        <w:tc>
          <w:tcPr>
            <w:tcW w:w="9451" w:type="dxa"/>
            <w:gridSpan w:val="2"/>
            <w:shd w:val="clear" w:color="auto" w:fill="DDDDDD"/>
            <w:tcMar>
              <w:top w:w="100" w:type="dxa"/>
              <w:left w:w="100" w:type="dxa"/>
              <w:bottom w:w="100" w:type="dxa"/>
              <w:right w:w="100" w:type="dxa"/>
            </w:tcMar>
          </w:tcPr>
          <w:p w14:paraId="523F288B" w14:textId="77777777" w:rsidR="00626279" w:rsidRPr="00626279" w:rsidRDefault="00626279" w:rsidP="00626279">
            <w:pPr>
              <w:widowControl w:val="0"/>
              <w:pBdr>
                <w:top w:val="nil"/>
                <w:left w:val="nil"/>
                <w:bottom w:val="nil"/>
                <w:right w:val="nil"/>
                <w:between w:val="nil"/>
              </w:pBdr>
              <w:spacing w:line="229" w:lineRule="auto"/>
              <w:ind w:right="-5"/>
              <w:jc w:val="both"/>
              <w:rPr>
                <w:b/>
                <w:color w:val="000000"/>
              </w:rPr>
            </w:pPr>
            <w:r w:rsidRPr="00626279">
              <w:rPr>
                <w:b/>
                <w:color w:val="000000"/>
              </w:rPr>
              <w:t xml:space="preserve">4.4. Plānotais </w:t>
            </w:r>
            <w:r w:rsidRPr="00626279">
              <w:rPr>
                <w:b/>
                <w:bCs/>
                <w:color w:val="000000"/>
              </w:rPr>
              <w:t>līdz 2023.gada 31.decembrim</w:t>
            </w:r>
            <w:r w:rsidRPr="00626279">
              <w:rPr>
                <w:b/>
                <w:color w:val="000000"/>
              </w:rPr>
              <w:t xml:space="preserve"> jaunradītu pilna laika </w:t>
            </w:r>
            <w:r w:rsidRPr="00626279">
              <w:rPr>
                <w:b/>
                <w:bCs/>
              </w:rPr>
              <w:t xml:space="preserve">darba vietu skaits komercsabiedrībā </w:t>
            </w:r>
          </w:p>
        </w:tc>
      </w:tr>
      <w:tr w:rsidR="00626279" w:rsidRPr="00626279" w14:paraId="14ACF597" w14:textId="77777777" w:rsidTr="00873076">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0114C0C2" w14:textId="77777777" w:rsidR="00626279" w:rsidRPr="00626279" w:rsidRDefault="00626279" w:rsidP="00626279">
            <w:pPr>
              <w:widowControl w:val="0"/>
              <w:pBdr>
                <w:top w:val="nil"/>
                <w:left w:val="nil"/>
                <w:bottom w:val="nil"/>
                <w:right w:val="nil"/>
                <w:between w:val="nil"/>
              </w:pBdr>
              <w:ind w:firstLine="45"/>
              <w:rPr>
                <w:b/>
                <w:color w:val="000000"/>
              </w:rPr>
            </w:pPr>
            <w:r w:rsidRPr="00626279">
              <w:rPr>
                <w:b/>
                <w:color w:val="000000"/>
              </w:rPr>
              <w:t xml:space="preserve"> Darba vietu skaits </w:t>
            </w:r>
          </w:p>
        </w:tc>
        <w:tc>
          <w:tcPr>
            <w:tcW w:w="4206" w:type="dxa"/>
            <w:tcBorders>
              <w:left w:val="single" w:sz="4" w:space="0" w:color="auto"/>
            </w:tcBorders>
            <w:shd w:val="clear" w:color="auto" w:fill="auto"/>
          </w:tcPr>
          <w:p w14:paraId="14337219" w14:textId="77777777" w:rsidR="00626279" w:rsidRPr="00626279" w:rsidRDefault="00626279" w:rsidP="00626279">
            <w:pPr>
              <w:widowControl w:val="0"/>
              <w:pBdr>
                <w:top w:val="nil"/>
                <w:left w:val="nil"/>
                <w:bottom w:val="nil"/>
                <w:right w:val="nil"/>
                <w:between w:val="nil"/>
              </w:pBdr>
              <w:rPr>
                <w:b/>
                <w:color w:val="000000"/>
              </w:rPr>
            </w:pPr>
          </w:p>
        </w:tc>
      </w:tr>
    </w:tbl>
    <w:p w14:paraId="4A564BED" w14:textId="77777777" w:rsidR="00626279" w:rsidRPr="00626279" w:rsidRDefault="00626279" w:rsidP="00626279">
      <w:pPr>
        <w:widowControl w:val="0"/>
        <w:pBdr>
          <w:top w:val="nil"/>
          <w:left w:val="nil"/>
          <w:bottom w:val="nil"/>
          <w:right w:val="nil"/>
          <w:between w:val="nil"/>
        </w:pBdr>
        <w:spacing w:line="228" w:lineRule="auto"/>
        <w:jc w:val="both"/>
        <w:rPr>
          <w:color w:val="000000"/>
        </w:rPr>
      </w:pPr>
    </w:p>
    <w:p w14:paraId="6BABAFC7" w14:textId="77777777" w:rsidR="00626279" w:rsidRPr="00626279" w:rsidRDefault="00626279" w:rsidP="00626279">
      <w:pPr>
        <w:widowControl w:val="0"/>
        <w:pBdr>
          <w:top w:val="nil"/>
          <w:left w:val="nil"/>
          <w:bottom w:val="nil"/>
          <w:right w:val="nil"/>
          <w:between w:val="nil"/>
        </w:pBdr>
        <w:spacing w:before="100" w:after="200" w:line="228" w:lineRule="auto"/>
        <w:jc w:val="both"/>
        <w:rPr>
          <w:color w:val="000000"/>
        </w:rPr>
      </w:pPr>
      <w:r w:rsidRPr="00626279">
        <w:rPr>
          <w:color w:val="000000"/>
        </w:rPr>
        <w:t xml:space="preserve">Ar šī pieteikuma iesniegšanu </w:t>
      </w:r>
      <w:r w:rsidRPr="00626279">
        <w:rPr>
          <w:rFonts w:eastAsia="Cambria"/>
          <w:i/>
        </w:rPr>
        <w:t>&lt;Nomas tiesību pretendenta nosaukums&gt;</w:t>
      </w:r>
      <w:r w:rsidRPr="00626279">
        <w:rPr>
          <w:rFonts w:eastAsia="Cambria"/>
        </w:rPr>
        <w:t xml:space="preserve"> </w:t>
      </w:r>
      <w:r w:rsidRPr="00626279">
        <w:rPr>
          <w:color w:val="000000"/>
        </w:rPr>
        <w:t xml:space="preserve"> (turpmāk – Pretendents) piesaka savu dalību Gulbenes novada pašvaldības nekustamā īpašuma </w:t>
      </w:r>
      <w:r w:rsidRPr="00626279">
        <w:rPr>
          <w:bCs/>
        </w:rPr>
        <w:t>Lizuma pagastā ar nosaukumu “Pinkas” ražošanas/noliktavas ēkas daļas 1839,30 m</w:t>
      </w:r>
      <w:r w:rsidRPr="00626279">
        <w:rPr>
          <w:bCs/>
          <w:vertAlign w:val="superscript"/>
        </w:rPr>
        <w:t>2</w:t>
      </w:r>
      <w:r w:rsidRPr="00626279">
        <w:rPr>
          <w:bCs/>
        </w:rPr>
        <w:t xml:space="preserve"> platībā un zemes vienības ar kadastra apzīmējumu 5072 006 0238 daļas </w:t>
      </w:r>
      <w:r w:rsidRPr="00626279">
        <w:rPr>
          <w:color w:val="000000"/>
        </w:rPr>
        <w:t>(turpmāk – Nomas objekts) nomas tiesību otrajā mutiskā izsolē (turpmāk – izsole) un apliecina, ka:</w:t>
      </w:r>
    </w:p>
    <w:p w14:paraId="3483645F" w14:textId="22B3B66A" w:rsidR="00626279" w:rsidRPr="003E3D72" w:rsidRDefault="00626279">
      <w:pPr>
        <w:pStyle w:val="Sarakstarindkopa"/>
        <w:widowControl w:val="0"/>
        <w:numPr>
          <w:ilvl w:val="6"/>
          <w:numId w:val="26"/>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Pretendentam ir skaidras un saprotamas Pretendenta tiesības un pienākumi, kas ir noteikti izsoles noteikumos un normatīvajos aktos;</w:t>
      </w:r>
    </w:p>
    <w:p w14:paraId="2FAE6CC0" w14:textId="6474FA1F" w:rsidR="00626279" w:rsidRPr="003E3D72" w:rsidRDefault="00626279">
      <w:pPr>
        <w:pStyle w:val="Sarakstarindkopa"/>
        <w:widowControl w:val="0"/>
        <w:numPr>
          <w:ilvl w:val="6"/>
          <w:numId w:val="26"/>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 xml:space="preserve">Pretendents ir iepazinies ar izsoles noteikumiem, tai skaitā visiem to pielikumiem, saturu, atzīst tos par pareiziem, saprotamiem un atbilstošiem; </w:t>
      </w:r>
    </w:p>
    <w:p w14:paraId="518ECC3A" w14:textId="49B54DAF" w:rsidR="00626279" w:rsidRPr="003E3D72" w:rsidRDefault="00626279">
      <w:pPr>
        <w:pStyle w:val="Sarakstarindkopa"/>
        <w:widowControl w:val="0"/>
        <w:numPr>
          <w:ilvl w:val="6"/>
          <w:numId w:val="26"/>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6E3DBC09" w14:textId="0F0E5AA1" w:rsidR="00626279" w:rsidRPr="003E3D72" w:rsidRDefault="00626279">
      <w:pPr>
        <w:pStyle w:val="Sarakstarindkopa"/>
        <w:widowControl w:val="0"/>
        <w:numPr>
          <w:ilvl w:val="6"/>
          <w:numId w:val="26"/>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eastAsia="Cambria" w:hAnsi="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163A5D9" w14:textId="7BA27D11" w:rsidR="00626279" w:rsidRPr="003E3D72" w:rsidRDefault="00626279">
      <w:pPr>
        <w:pStyle w:val="Sarakstarindkopa"/>
        <w:widowControl w:val="0"/>
        <w:numPr>
          <w:ilvl w:val="6"/>
          <w:numId w:val="26"/>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uz pieteikuma iesniegšanas dienu Pretendentam nav neizpildītu maksājumu saistību par līgumiem, tai skaitā Pretendents nav atzīstams par nelabticīgu nomnieku, ievērojot izsoles noteikumu 5.3.4. punktā noteikto;</w:t>
      </w:r>
    </w:p>
    <w:p w14:paraId="76DE43FB" w14:textId="5C61D1F8" w:rsidR="00626279" w:rsidRPr="003E3D72" w:rsidRDefault="00B7633C" w:rsidP="00B7633C">
      <w:pPr>
        <w:pStyle w:val="Sarakstarindkopa"/>
        <w:widowControl w:val="0"/>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Pr>
          <w:rFonts w:ascii="Times New Roman" w:eastAsia="Cambria" w:hAnsi="Times New Roman"/>
          <w:sz w:val="24"/>
          <w:szCs w:val="24"/>
        </w:rPr>
        <w:t>6.</w:t>
      </w:r>
      <w:r w:rsidR="00626279" w:rsidRPr="003E3D72">
        <w:rPr>
          <w:rFonts w:ascii="Times New Roman" w:eastAsia="Cambria" w:hAnsi="Times New Roman"/>
          <w:sz w:val="24"/>
          <w:szCs w:val="24"/>
        </w:rPr>
        <w:t xml:space="preserve">uz pieteikuma iesniegšanas brīdi Pretendentam ar tiesas spriedumu nav pasludināts maksātnespējas process, netiek īstenots tiesiskās aizsardzības process vai </w:t>
      </w:r>
      <w:proofErr w:type="spellStart"/>
      <w:r w:rsidR="00626279" w:rsidRPr="003E3D72">
        <w:rPr>
          <w:rFonts w:ascii="Times New Roman" w:eastAsia="Cambria" w:hAnsi="Times New Roman"/>
          <w:sz w:val="24"/>
          <w:szCs w:val="24"/>
        </w:rPr>
        <w:t>ārpustiesas</w:t>
      </w:r>
      <w:proofErr w:type="spellEnd"/>
      <w:r w:rsidR="00626279" w:rsidRPr="003E3D72">
        <w:rPr>
          <w:rFonts w:ascii="Times New Roman" w:eastAsia="Cambria" w:hAnsi="Times New Roman"/>
          <w:sz w:val="24"/>
          <w:szCs w:val="24"/>
        </w:rPr>
        <w:t xml:space="preserve"> tiesiskās aizsardzības process, tā saimnieciskā darbība nav apturēta vai izbeigta, tam nav uzsākts likvidācijas process;</w:t>
      </w:r>
    </w:p>
    <w:p w14:paraId="47E2DF55" w14:textId="44AC2D00" w:rsidR="00626279" w:rsidRPr="003E3D72" w:rsidRDefault="00B7633C" w:rsidP="00B7633C">
      <w:pPr>
        <w:pStyle w:val="Sarakstarindkopa"/>
        <w:widowControl w:val="0"/>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Pr>
          <w:rFonts w:ascii="Times New Roman" w:hAnsi="Times New Roman"/>
          <w:color w:val="000000"/>
          <w:sz w:val="24"/>
          <w:szCs w:val="24"/>
        </w:rPr>
        <w:t>7.</w:t>
      </w:r>
      <w:r w:rsidR="00626279" w:rsidRPr="003E3D72">
        <w:rPr>
          <w:rFonts w:ascii="Times New Roman" w:hAnsi="Times New Roman"/>
          <w:color w:val="000000"/>
          <w:sz w:val="24"/>
          <w:szCs w:val="24"/>
        </w:rPr>
        <w:t xml:space="preserve">uz pieteikuma iesniegšanas dienu Pretendentam </w:t>
      </w:r>
      <w:r w:rsidR="00626279" w:rsidRPr="003E3D72">
        <w:rPr>
          <w:rFonts w:ascii="Times New Roman" w:eastAsia="Cambria" w:hAnsi="Times New Roman"/>
          <w:sz w:val="24"/>
          <w:szCs w:val="24"/>
        </w:rPr>
        <w:t>nav nodokļu, tostarp nekustamā īpašuma nodokļu un pašvaldības nodevu, parādu;</w:t>
      </w:r>
    </w:p>
    <w:p w14:paraId="659E9020" w14:textId="7516D583" w:rsidR="00626279" w:rsidRPr="003E3D72" w:rsidRDefault="00B7633C" w:rsidP="00B7633C">
      <w:pPr>
        <w:pStyle w:val="Sarakstarindkopa"/>
        <w:widowControl w:val="0"/>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Pr>
          <w:rFonts w:ascii="Times New Roman" w:eastAsia="Cambria" w:hAnsi="Times New Roman"/>
          <w:color w:val="000000"/>
          <w:sz w:val="24"/>
          <w:szCs w:val="24"/>
        </w:rPr>
        <w:t>8.</w:t>
      </w:r>
      <w:r w:rsidR="00626279" w:rsidRPr="003E3D72">
        <w:rPr>
          <w:rFonts w:ascii="Times New Roman" w:eastAsia="Cambria" w:hAnsi="Times New Roman"/>
          <w:color w:val="000000"/>
          <w:sz w:val="24"/>
          <w:szCs w:val="24"/>
        </w:rPr>
        <w:t xml:space="preserve">attiecībā uz Pretendentu, tās valdes vai padomes locekli, patieso labuma guvēju, </w:t>
      </w:r>
      <w:proofErr w:type="spellStart"/>
      <w:r w:rsidR="00626279" w:rsidRPr="003E3D72">
        <w:rPr>
          <w:rFonts w:ascii="Times New Roman" w:eastAsia="Cambria" w:hAnsi="Times New Roman"/>
          <w:color w:val="000000"/>
          <w:sz w:val="24"/>
          <w:szCs w:val="24"/>
        </w:rPr>
        <w:lastRenderedPageBreak/>
        <w:t>pārstāvēttiesīgo</w:t>
      </w:r>
      <w:proofErr w:type="spellEnd"/>
      <w:r w:rsidR="00626279" w:rsidRPr="003E3D72">
        <w:rPr>
          <w:rFonts w:ascii="Times New Roman" w:eastAsia="Cambria" w:hAnsi="Times New Roman"/>
          <w:color w:val="000000"/>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00626279" w:rsidRPr="003E3D72">
        <w:rPr>
          <w:rFonts w:ascii="Times New Roman" w:eastAsia="Cambria" w:hAnsi="Times New Roman"/>
          <w:color w:val="000000"/>
          <w:sz w:val="24"/>
          <w:szCs w:val="24"/>
        </w:rPr>
        <w:t>pārstāvēttiesīgo</w:t>
      </w:r>
      <w:proofErr w:type="spellEnd"/>
      <w:r w:rsidR="00626279" w:rsidRPr="003E3D72">
        <w:rPr>
          <w:rFonts w:ascii="Times New Roman" w:eastAsia="Cambria" w:hAnsi="Times New Roman"/>
          <w:color w:val="000000"/>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0F0C0A13" w14:textId="023F8153" w:rsidR="00626279" w:rsidRPr="003E3D72" w:rsidRDefault="00B7633C" w:rsidP="00B7633C">
      <w:pPr>
        <w:pStyle w:val="Sarakstarindkopa"/>
        <w:widowControl w:val="0"/>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Pr>
          <w:rFonts w:ascii="Times New Roman" w:hAnsi="Times New Roman"/>
          <w:color w:val="000000"/>
          <w:sz w:val="24"/>
          <w:szCs w:val="24"/>
        </w:rPr>
        <w:t>9.</w:t>
      </w:r>
      <w:r w:rsidR="00626279" w:rsidRPr="003E3D72">
        <w:rPr>
          <w:rFonts w:ascii="Times New Roman" w:hAnsi="Times New Roman"/>
          <w:color w:val="000000"/>
          <w:sz w:val="24"/>
          <w:szCs w:val="24"/>
        </w:rPr>
        <w:t>Pretendents nav ieinteresēts citu Pretendentu šai izsolei iesniegtajos piedāvājumos, pieteikums, tai skaitā piedāvājums, ir sagatavots individuāli un nav saskaņots ar konkurentiem;</w:t>
      </w:r>
    </w:p>
    <w:p w14:paraId="5BEB2456" w14:textId="0A0CBA98" w:rsidR="00626279" w:rsidRPr="003E3D72" w:rsidRDefault="00B7633C" w:rsidP="00B7633C">
      <w:pPr>
        <w:pStyle w:val="Sarakstarindkopa"/>
        <w:widowControl w:val="0"/>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Pr>
          <w:rFonts w:ascii="Times New Roman" w:hAnsi="Times New Roman"/>
          <w:color w:val="000000"/>
          <w:sz w:val="24"/>
          <w:szCs w:val="24"/>
        </w:rPr>
        <w:t>10.</w:t>
      </w:r>
      <w:r w:rsidR="00626279" w:rsidRPr="003E3D72">
        <w:rPr>
          <w:rFonts w:ascii="Times New Roman" w:hAnsi="Times New Roman"/>
          <w:color w:val="000000"/>
          <w:sz w:val="24"/>
          <w:szCs w:val="24"/>
        </w:rPr>
        <w:t>visas izsoles pieteikumā sniegtās ziņas par Pretendentu un tā piedāvājumiem ir patiesas;</w:t>
      </w:r>
    </w:p>
    <w:p w14:paraId="66DDE23D" w14:textId="3C61A7BE" w:rsidR="00626279" w:rsidRPr="003E3D72" w:rsidRDefault="00626279">
      <w:pPr>
        <w:pStyle w:val="Sarakstarindkopa"/>
        <w:widowControl w:val="0"/>
        <w:numPr>
          <w:ilvl w:val="0"/>
          <w:numId w:val="48"/>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Pretendents piekrīt, ka personas dati tiks izmantoti, lai pārliecinātos par sniegtās informācijas patiesīgumu;</w:t>
      </w:r>
    </w:p>
    <w:p w14:paraId="693D26AF" w14:textId="23B6BEEA" w:rsidR="00626279" w:rsidRPr="003E3D72" w:rsidRDefault="00626279">
      <w:pPr>
        <w:pStyle w:val="Sarakstarindkopa"/>
        <w:widowControl w:val="0"/>
        <w:numPr>
          <w:ilvl w:val="0"/>
          <w:numId w:val="48"/>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 xml:space="preserve">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pieteikuma veidlapu; </w:t>
      </w:r>
    </w:p>
    <w:p w14:paraId="6A01F052" w14:textId="18D137B2" w:rsidR="00626279" w:rsidRPr="003E3D72" w:rsidRDefault="00626279">
      <w:pPr>
        <w:pStyle w:val="Sarakstarindkopa"/>
        <w:widowControl w:val="0"/>
        <w:numPr>
          <w:ilvl w:val="0"/>
          <w:numId w:val="48"/>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76D7771" w14:textId="1086720B" w:rsidR="00626279" w:rsidRPr="003E3D72" w:rsidRDefault="00626279">
      <w:pPr>
        <w:pStyle w:val="Sarakstarindkopa"/>
        <w:widowControl w:val="0"/>
        <w:numPr>
          <w:ilvl w:val="0"/>
          <w:numId w:val="48"/>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eastAsia="Cambria" w:hAnsi="Times New Roman"/>
          <w:sz w:val="24"/>
          <w:szCs w:val="24"/>
        </w:rPr>
        <w:t xml:space="preserve">Pretendents piekrīt, ka Iznomātājs kā </w:t>
      </w:r>
      <w:proofErr w:type="spellStart"/>
      <w:r w:rsidRPr="003E3D72">
        <w:rPr>
          <w:rFonts w:ascii="Times New Roman" w:eastAsia="Cambria" w:hAnsi="Times New Roman"/>
          <w:sz w:val="24"/>
          <w:szCs w:val="24"/>
        </w:rPr>
        <w:t>kredītinformācijas</w:t>
      </w:r>
      <w:proofErr w:type="spellEnd"/>
      <w:r w:rsidRPr="003E3D72">
        <w:rPr>
          <w:rFonts w:ascii="Times New Roman" w:eastAsia="Cambria" w:hAnsi="Times New Roman"/>
          <w:sz w:val="24"/>
          <w:szCs w:val="24"/>
        </w:rPr>
        <w:t xml:space="preserve"> lietotājs ir tiesīgs pieprasīt un saņemt </w:t>
      </w:r>
      <w:proofErr w:type="spellStart"/>
      <w:r w:rsidRPr="003E3D72">
        <w:rPr>
          <w:rFonts w:ascii="Times New Roman" w:eastAsia="Cambria" w:hAnsi="Times New Roman"/>
          <w:sz w:val="24"/>
          <w:szCs w:val="24"/>
        </w:rPr>
        <w:t>kredītinformāciju</w:t>
      </w:r>
      <w:proofErr w:type="spellEnd"/>
      <w:r w:rsidRPr="003E3D72">
        <w:rPr>
          <w:rFonts w:ascii="Times New Roman" w:eastAsia="Cambria" w:hAnsi="Times New Roman"/>
          <w:sz w:val="24"/>
          <w:szCs w:val="24"/>
        </w:rPr>
        <w:t>, tai skaitā ziņas par Pretendenta kavētajiem maksājumiem un tā kredītreitingu no Iznomātājam pieejamām datubāzēm;</w:t>
      </w:r>
    </w:p>
    <w:p w14:paraId="6D8C1B57" w14:textId="387BF495" w:rsidR="00626279" w:rsidRPr="003E3D72" w:rsidRDefault="00626279">
      <w:pPr>
        <w:pStyle w:val="Sarakstarindkopa"/>
        <w:widowControl w:val="0"/>
        <w:numPr>
          <w:ilvl w:val="0"/>
          <w:numId w:val="48"/>
        </w:numPr>
        <w:pBdr>
          <w:top w:val="nil"/>
          <w:left w:val="nil"/>
          <w:bottom w:val="nil"/>
          <w:right w:val="nil"/>
          <w:between w:val="nil"/>
        </w:pBdr>
        <w:tabs>
          <w:tab w:val="left" w:pos="426"/>
        </w:tabs>
        <w:spacing w:before="100" w:after="200" w:line="229" w:lineRule="auto"/>
        <w:ind w:left="0" w:firstLine="567"/>
        <w:jc w:val="both"/>
        <w:rPr>
          <w:rFonts w:ascii="Times New Roman" w:hAnsi="Times New Roman"/>
          <w:color w:val="000000"/>
          <w:sz w:val="24"/>
          <w:szCs w:val="24"/>
        </w:rPr>
      </w:pPr>
      <w:r w:rsidRPr="003E3D72">
        <w:rPr>
          <w:rFonts w:ascii="Times New Roman" w:hAnsi="Times New Roman"/>
          <w:color w:val="000000"/>
          <w:sz w:val="24"/>
          <w:szCs w:val="24"/>
        </w:rPr>
        <w:t xml:space="preserve">Pretendents piekrīt, ka saziņai ar Pretendentu tiek izmantots pieteikumā dalībai izsolē norādītā e-adrese vai e-pasta adrese. </w:t>
      </w:r>
    </w:p>
    <w:p w14:paraId="3301CB06" w14:textId="77777777" w:rsidR="00626279" w:rsidRPr="00626279" w:rsidRDefault="00626279" w:rsidP="00626279">
      <w:pPr>
        <w:spacing w:before="60"/>
        <w:jc w:val="both"/>
        <w:rPr>
          <w:color w:val="000000"/>
        </w:rPr>
      </w:pPr>
      <w:r w:rsidRPr="00626279">
        <w:rPr>
          <w:color w:val="000000"/>
        </w:rPr>
        <w:t xml:space="preserve">Pielikumā:  </w:t>
      </w:r>
    </w:p>
    <w:p w14:paraId="66D666BD"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ascii="Cambria" w:eastAsia="Cambria" w:hAnsi="Cambria" w:cs="Cambria"/>
          <w:color w:val="000000"/>
          <w:sz w:val="20"/>
          <w:szCs w:val="20"/>
        </w:rPr>
        <w:t xml:space="preserve"> </w:t>
      </w:r>
      <w:r w:rsidRPr="00626279">
        <w:rPr>
          <w:color w:val="000000"/>
        </w:rPr>
        <w:t>Pilnvarotās personas pārstāvības tiesības apliecinoša dokumenta kopija uz ____ lpp.;</w:t>
      </w:r>
    </w:p>
    <w:p w14:paraId="4A305E64"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eastAsia="Cambria"/>
          <w:b/>
          <w:bCs/>
        </w:rPr>
        <w:t xml:space="preserve"> </w:t>
      </w:r>
      <w:r w:rsidRPr="00626279">
        <w:rPr>
          <w:color w:val="000000"/>
        </w:rPr>
        <w:t>___________________________________________________________________________.</w:t>
      </w:r>
    </w:p>
    <w:p w14:paraId="3CA1F43A" w14:textId="77777777" w:rsidR="00626279" w:rsidRPr="00626279" w:rsidRDefault="00626279" w:rsidP="00626279">
      <w:pPr>
        <w:jc w:val="center"/>
        <w:rPr>
          <w:i/>
          <w:iCs/>
          <w:color w:val="000000"/>
          <w:sz w:val="18"/>
          <w:szCs w:val="18"/>
        </w:rPr>
      </w:pPr>
      <w:r w:rsidRPr="00626279">
        <w:rPr>
          <w:i/>
          <w:iCs/>
          <w:color w:val="000000"/>
          <w:sz w:val="18"/>
          <w:szCs w:val="18"/>
        </w:rPr>
        <w:t>(cits dokuments – norādīt dok. nosaukumu, lapu skaitu)</w:t>
      </w:r>
    </w:p>
    <w:p w14:paraId="2C231D01" w14:textId="77777777" w:rsidR="00626279" w:rsidRPr="00626279" w:rsidRDefault="00626279" w:rsidP="00626279">
      <w:pPr>
        <w:jc w:val="both"/>
        <w:rPr>
          <w:i/>
        </w:rPr>
      </w:pPr>
    </w:p>
    <w:p w14:paraId="5A1C7139" w14:textId="77777777" w:rsidR="00626279" w:rsidRPr="00626279" w:rsidRDefault="00626279" w:rsidP="00626279">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626279" w:rsidRPr="00626279" w14:paraId="4A6448BB" w14:textId="77777777" w:rsidTr="00873076">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10308AF3" w14:textId="77777777" w:rsidR="00626279" w:rsidRPr="00626279" w:rsidRDefault="00626279" w:rsidP="00626279">
            <w:pPr>
              <w:spacing w:before="100"/>
              <w:ind w:left="95"/>
            </w:pPr>
            <w:proofErr w:type="spellStart"/>
            <w:r w:rsidRPr="00626279">
              <w:t>P</w:t>
            </w:r>
            <w:r w:rsidRPr="00626279">
              <w:rPr>
                <w:spacing w:val="1"/>
              </w:rPr>
              <w:t>a</w:t>
            </w:r>
            <w:r w:rsidRPr="00626279">
              <w:rPr>
                <w:spacing w:val="-1"/>
              </w:rPr>
              <w:t>r</w:t>
            </w:r>
            <w:r w:rsidRPr="00626279">
              <w:rPr>
                <w:spacing w:val="1"/>
              </w:rPr>
              <w:t>a</w:t>
            </w:r>
            <w:r w:rsidRPr="00626279">
              <w:t>k</w:t>
            </w:r>
            <w:r w:rsidRPr="00626279">
              <w:rPr>
                <w:spacing w:val="1"/>
              </w:rPr>
              <w:t>s</w:t>
            </w:r>
            <w:r w:rsidRPr="00626279">
              <w:t>t</w:t>
            </w:r>
            <w:r w:rsidRPr="00626279">
              <w:rPr>
                <w:spacing w:val="2"/>
              </w:rPr>
              <w:t>t</w:t>
            </w:r>
            <w:r w:rsidRPr="00626279">
              <w:rPr>
                <w:spacing w:val="-3"/>
              </w:rPr>
              <w:t>i</w:t>
            </w:r>
            <w:r w:rsidRPr="00626279">
              <w:rPr>
                <w:spacing w:val="1"/>
              </w:rPr>
              <w:t>es</w:t>
            </w:r>
            <w:r w:rsidRPr="00626279">
              <w:t>ī</w:t>
            </w:r>
            <w:r w:rsidRPr="00626279">
              <w:rPr>
                <w:spacing w:val="-2"/>
              </w:rPr>
              <w:t>g</w:t>
            </w:r>
            <w:r w:rsidRPr="00626279">
              <w:t>ās</w:t>
            </w:r>
            <w:proofErr w:type="spellEnd"/>
            <w:r w:rsidRPr="00626279">
              <w:rPr>
                <w:spacing w:val="27"/>
              </w:rPr>
              <w:t xml:space="preserve"> </w:t>
            </w:r>
            <w:r w:rsidRPr="00626279">
              <w:rPr>
                <w:w w:val="102"/>
              </w:rPr>
              <w:t>p</w:t>
            </w:r>
            <w:r w:rsidRPr="00626279">
              <w:rPr>
                <w:spacing w:val="1"/>
                <w:w w:val="102"/>
              </w:rPr>
              <w:t>e</w:t>
            </w:r>
            <w:r w:rsidRPr="00626279">
              <w:rPr>
                <w:spacing w:val="-1"/>
                <w:w w:val="102"/>
              </w:rPr>
              <w:t>r</w:t>
            </w:r>
            <w:r w:rsidRPr="00626279">
              <w:rPr>
                <w:spacing w:val="1"/>
                <w:w w:val="102"/>
              </w:rPr>
              <w:t>s</w:t>
            </w:r>
            <w:r w:rsidRPr="00626279">
              <w:rPr>
                <w:spacing w:val="-2"/>
                <w:w w:val="102"/>
              </w:rPr>
              <w:t>o</w:t>
            </w:r>
            <w:r w:rsidRPr="00626279">
              <w:rPr>
                <w:w w:val="102"/>
              </w:rPr>
              <w:t>n</w:t>
            </w:r>
            <w:r w:rsidRPr="00626279">
              <w:rPr>
                <w:spacing w:val="1"/>
                <w:w w:val="102"/>
              </w:rPr>
              <w:t>a</w:t>
            </w:r>
            <w:r w:rsidRPr="00626279">
              <w:rPr>
                <w:w w:val="102"/>
              </w:rPr>
              <w:t>s</w:t>
            </w:r>
            <w:r w:rsidRPr="00626279">
              <w:rPr>
                <w:spacing w:val="-3"/>
                <w:w w:val="102"/>
              </w:rPr>
              <w:t xml:space="preserve"> p</w:t>
            </w:r>
            <w:r w:rsidRPr="00626279">
              <w:rPr>
                <w:spacing w:val="3"/>
                <w:w w:val="102"/>
              </w:rPr>
              <w:t>a</w:t>
            </w:r>
            <w:r w:rsidRPr="00626279">
              <w:rPr>
                <w:spacing w:val="-1"/>
                <w:w w:val="102"/>
              </w:rPr>
              <w:t>r</w:t>
            </w:r>
            <w:r w:rsidRPr="00626279">
              <w:rPr>
                <w:spacing w:val="1"/>
                <w:w w:val="102"/>
              </w:rPr>
              <w:t>a</w:t>
            </w:r>
            <w:r w:rsidRPr="00626279">
              <w:rPr>
                <w:w w:val="102"/>
              </w:rPr>
              <w:t>k</w:t>
            </w:r>
            <w:r w:rsidRPr="00626279">
              <w:rPr>
                <w:spacing w:val="1"/>
                <w:w w:val="102"/>
              </w:rPr>
              <w:t>s</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314F4DB1" w14:textId="77777777" w:rsidR="00626279" w:rsidRPr="00626279" w:rsidRDefault="00626279" w:rsidP="00626279">
            <w:pPr>
              <w:spacing w:before="100"/>
            </w:pPr>
          </w:p>
        </w:tc>
      </w:tr>
      <w:tr w:rsidR="00626279" w:rsidRPr="00626279" w14:paraId="062A7CE7"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4470814" w14:textId="77777777" w:rsidR="00626279" w:rsidRPr="00626279" w:rsidRDefault="00626279" w:rsidP="00626279">
            <w:pPr>
              <w:spacing w:before="100"/>
              <w:ind w:left="95"/>
            </w:pPr>
            <w:r w:rsidRPr="00626279">
              <w:rPr>
                <w:spacing w:val="-2"/>
              </w:rPr>
              <w:t>V</w:t>
            </w:r>
            <w:r w:rsidRPr="00626279">
              <w:rPr>
                <w:spacing w:val="3"/>
              </w:rPr>
              <w:t>ā</w:t>
            </w:r>
            <w:r w:rsidRPr="00626279">
              <w:rPr>
                <w:spacing w:val="-1"/>
              </w:rPr>
              <w:t>r</w:t>
            </w:r>
            <w:r w:rsidRPr="00626279">
              <w:t>d</w:t>
            </w:r>
            <w:r w:rsidRPr="00626279">
              <w:rPr>
                <w:spacing w:val="-1"/>
              </w:rPr>
              <w:t>s</w:t>
            </w:r>
            <w:r w:rsidRPr="00626279">
              <w:t>,</w:t>
            </w:r>
            <w:r w:rsidRPr="00626279">
              <w:rPr>
                <w:spacing w:val="16"/>
              </w:rPr>
              <w:t xml:space="preserve"> </w:t>
            </w:r>
            <w:r w:rsidRPr="00626279">
              <w:rPr>
                <w:w w:val="102"/>
              </w:rPr>
              <w:t>u</w:t>
            </w:r>
            <w:r w:rsidRPr="00626279">
              <w:rPr>
                <w:spacing w:val="1"/>
                <w:w w:val="102"/>
              </w:rPr>
              <w:t>z</w:t>
            </w:r>
            <w:r w:rsidRPr="00626279">
              <w:rPr>
                <w:spacing w:val="-2"/>
                <w:w w:val="102"/>
              </w:rPr>
              <w:t>v</w:t>
            </w:r>
            <w:r w:rsidRPr="00626279">
              <w:rPr>
                <w:spacing w:val="1"/>
                <w:w w:val="102"/>
              </w:rPr>
              <w:t>ā</w:t>
            </w:r>
            <w:r w:rsidRPr="00626279">
              <w:rPr>
                <w:spacing w:val="-1"/>
                <w:w w:val="102"/>
              </w:rPr>
              <w:t>r</w:t>
            </w:r>
            <w:r w:rsidRPr="00626279">
              <w:rPr>
                <w:w w:val="102"/>
              </w:rPr>
              <w:t>ds</w:t>
            </w:r>
          </w:p>
        </w:tc>
        <w:tc>
          <w:tcPr>
            <w:tcW w:w="2718" w:type="pct"/>
            <w:tcBorders>
              <w:top w:val="single" w:sz="4" w:space="0" w:color="auto"/>
              <w:left w:val="single" w:sz="4" w:space="0" w:color="auto"/>
              <w:bottom w:val="single" w:sz="4" w:space="0" w:color="auto"/>
              <w:right w:val="single" w:sz="4" w:space="0" w:color="auto"/>
            </w:tcBorders>
          </w:tcPr>
          <w:p w14:paraId="340D8816" w14:textId="77777777" w:rsidR="00626279" w:rsidRPr="00626279" w:rsidRDefault="00626279" w:rsidP="00626279">
            <w:pPr>
              <w:spacing w:before="100"/>
              <w:ind w:left="105"/>
            </w:pPr>
          </w:p>
        </w:tc>
      </w:tr>
      <w:tr w:rsidR="00626279" w:rsidRPr="00626279" w14:paraId="2D009AF0" w14:textId="77777777" w:rsidTr="00873076">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7065348" w14:textId="77777777" w:rsidR="00626279" w:rsidRPr="00626279" w:rsidRDefault="00626279" w:rsidP="00626279">
            <w:pPr>
              <w:spacing w:before="100"/>
              <w:ind w:left="95"/>
            </w:pPr>
            <w:r w:rsidRPr="00626279">
              <w:rPr>
                <w:spacing w:val="1"/>
                <w:w w:val="102"/>
              </w:rPr>
              <w:t>A</w:t>
            </w:r>
            <w:r w:rsidRPr="00626279">
              <w:rPr>
                <w:w w:val="102"/>
              </w:rPr>
              <w:t>m</w:t>
            </w:r>
            <w:r w:rsidRPr="00626279">
              <w:rPr>
                <w:spacing w:val="3"/>
                <w:w w:val="102"/>
              </w:rPr>
              <w:t>a</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38B5AED3" w14:textId="77777777" w:rsidR="00626279" w:rsidRPr="00626279" w:rsidRDefault="00626279" w:rsidP="00626279">
            <w:pPr>
              <w:spacing w:before="100"/>
              <w:ind w:left="105"/>
            </w:pPr>
          </w:p>
        </w:tc>
      </w:tr>
      <w:tr w:rsidR="00626279" w:rsidRPr="00626279" w14:paraId="1C8F4F24"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B44AB34" w14:textId="77777777" w:rsidR="00626279" w:rsidRPr="00626279" w:rsidRDefault="00626279" w:rsidP="00626279">
            <w:pPr>
              <w:spacing w:before="100"/>
              <w:ind w:left="95"/>
            </w:pPr>
            <w:r w:rsidRPr="00626279">
              <w:rPr>
                <w:spacing w:val="1"/>
                <w:w w:val="102"/>
              </w:rPr>
              <w:t>Da</w:t>
            </w:r>
            <w:r w:rsidRPr="00626279">
              <w:rPr>
                <w:spacing w:val="2"/>
                <w:w w:val="102"/>
              </w:rPr>
              <w:t>t</w:t>
            </w:r>
            <w:r w:rsidRPr="00626279">
              <w:rPr>
                <w:w w:val="102"/>
              </w:rPr>
              <w:t>ums</w:t>
            </w:r>
          </w:p>
        </w:tc>
        <w:tc>
          <w:tcPr>
            <w:tcW w:w="2718" w:type="pct"/>
            <w:tcBorders>
              <w:top w:val="single" w:sz="4" w:space="0" w:color="auto"/>
              <w:left w:val="single" w:sz="4" w:space="0" w:color="auto"/>
              <w:bottom w:val="single" w:sz="4" w:space="0" w:color="auto"/>
              <w:right w:val="single" w:sz="4" w:space="0" w:color="auto"/>
            </w:tcBorders>
          </w:tcPr>
          <w:p w14:paraId="64689E57" w14:textId="77777777" w:rsidR="00626279" w:rsidRPr="00626279" w:rsidRDefault="00626279" w:rsidP="00626279">
            <w:pPr>
              <w:spacing w:before="100"/>
              <w:ind w:left="105"/>
            </w:pPr>
          </w:p>
        </w:tc>
      </w:tr>
    </w:tbl>
    <w:p w14:paraId="40DBE242" w14:textId="77777777" w:rsidR="00626279" w:rsidRPr="00626279" w:rsidRDefault="00626279" w:rsidP="00626279">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4DE9CA25" w14:textId="77777777" w:rsidR="003E3D72" w:rsidRDefault="00626279" w:rsidP="00626279">
      <w:pPr>
        <w:tabs>
          <w:tab w:val="left" w:pos="5670"/>
        </w:tabs>
        <w:spacing w:line="259" w:lineRule="auto"/>
        <w:rPr>
          <w:rFonts w:eastAsia="Calibri"/>
          <w:b/>
          <w:sz w:val="20"/>
          <w:szCs w:val="20"/>
          <w:lang w:eastAsia="en-US"/>
        </w:rPr>
      </w:pPr>
      <w:r w:rsidRPr="00626279">
        <w:rPr>
          <w:rFonts w:eastAsia="Calibri"/>
          <w:b/>
          <w:sz w:val="20"/>
          <w:szCs w:val="20"/>
          <w:lang w:eastAsia="en-US"/>
        </w:rPr>
        <w:tab/>
      </w:r>
    </w:p>
    <w:p w14:paraId="2C07FDB4" w14:textId="77777777" w:rsidR="003E3D72" w:rsidRDefault="003E3D72">
      <w:pPr>
        <w:spacing w:after="160" w:line="259" w:lineRule="auto"/>
        <w:rPr>
          <w:rFonts w:eastAsia="Calibri"/>
          <w:b/>
          <w:sz w:val="20"/>
          <w:szCs w:val="20"/>
          <w:lang w:eastAsia="en-US"/>
        </w:rPr>
      </w:pPr>
      <w:r>
        <w:rPr>
          <w:rFonts w:eastAsia="Calibri"/>
          <w:b/>
          <w:sz w:val="20"/>
          <w:szCs w:val="20"/>
          <w:lang w:eastAsia="en-US"/>
        </w:rPr>
        <w:br w:type="page"/>
      </w:r>
    </w:p>
    <w:p w14:paraId="5CBB5E67" w14:textId="499CB5A3" w:rsidR="00626279" w:rsidRPr="00626279" w:rsidRDefault="003E3D72" w:rsidP="00626279">
      <w:pPr>
        <w:tabs>
          <w:tab w:val="left" w:pos="5670"/>
        </w:tabs>
        <w:spacing w:line="259" w:lineRule="auto"/>
        <w:rPr>
          <w:rFonts w:eastAsia="Calibri"/>
          <w:b/>
          <w:sz w:val="20"/>
          <w:szCs w:val="20"/>
          <w:lang w:eastAsia="en-US"/>
        </w:rPr>
      </w:pPr>
      <w:r>
        <w:rPr>
          <w:rFonts w:eastAsia="Calibri"/>
          <w:b/>
          <w:sz w:val="20"/>
          <w:szCs w:val="20"/>
          <w:lang w:eastAsia="en-US"/>
        </w:rPr>
        <w:lastRenderedPageBreak/>
        <w:tab/>
      </w:r>
      <w:r w:rsidR="00626279" w:rsidRPr="00626279">
        <w:rPr>
          <w:rFonts w:eastAsia="Calibri"/>
          <w:b/>
          <w:sz w:val="20"/>
          <w:szCs w:val="20"/>
          <w:lang w:eastAsia="en-US"/>
        </w:rPr>
        <w:t>3.pielikums</w:t>
      </w:r>
    </w:p>
    <w:p w14:paraId="1B2185BD"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Gulbenes novada domes</w:t>
      </w:r>
    </w:p>
    <w:p w14:paraId="701461D9"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2022. gada 27.oktobra</w:t>
      </w:r>
    </w:p>
    <w:p w14:paraId="58FAB8E4"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 xml:space="preserve">lēmumam </w:t>
      </w:r>
      <w:proofErr w:type="spellStart"/>
      <w:r w:rsidRPr="00626279">
        <w:rPr>
          <w:rFonts w:eastAsia="Calibri"/>
          <w:sz w:val="20"/>
          <w:szCs w:val="20"/>
          <w:lang w:eastAsia="en-US"/>
        </w:rPr>
        <w:t>Nr</w:t>
      </w:r>
      <w:proofErr w:type="spellEnd"/>
      <w:r w:rsidRPr="00626279">
        <w:rPr>
          <w:rFonts w:eastAsia="Calibri"/>
          <w:sz w:val="20"/>
          <w:szCs w:val="20"/>
          <w:lang w:eastAsia="en-US"/>
        </w:rPr>
        <w:t xml:space="preserve"> .GND/2022/1058</w:t>
      </w:r>
    </w:p>
    <w:p w14:paraId="2593F4CC"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(protokols Nr.20, 102.p.)</w:t>
      </w:r>
    </w:p>
    <w:p w14:paraId="3822F427" w14:textId="77777777" w:rsidR="00626279" w:rsidRPr="00626279" w:rsidRDefault="00626279" w:rsidP="00626279">
      <w:pPr>
        <w:tabs>
          <w:tab w:val="left" w:pos="5670"/>
        </w:tabs>
        <w:rPr>
          <w:rFonts w:eastAsia="Calibri"/>
          <w:sz w:val="22"/>
          <w:szCs w:val="22"/>
          <w:lang w:eastAsia="en-US"/>
        </w:rPr>
      </w:pPr>
    </w:p>
    <w:p w14:paraId="2FFD3EEE" w14:textId="77777777" w:rsidR="00626279" w:rsidRPr="00626279" w:rsidRDefault="00626279" w:rsidP="00626279">
      <w:pPr>
        <w:tabs>
          <w:tab w:val="left" w:pos="5670"/>
        </w:tabs>
        <w:rPr>
          <w:rFonts w:eastAsia="Calibri"/>
          <w:sz w:val="22"/>
          <w:szCs w:val="22"/>
          <w:lang w:eastAsia="en-US"/>
        </w:rPr>
      </w:pPr>
    </w:p>
    <w:p w14:paraId="2164043C" w14:textId="77777777" w:rsidR="00626279" w:rsidRPr="00626279" w:rsidRDefault="00626279" w:rsidP="00626279">
      <w:pPr>
        <w:tabs>
          <w:tab w:val="left" w:pos="5670"/>
        </w:tabs>
        <w:jc w:val="center"/>
        <w:rPr>
          <w:rFonts w:eastAsia="Calibri"/>
          <w:lang w:eastAsia="en-US"/>
        </w:rPr>
      </w:pPr>
      <w:r w:rsidRPr="00626279">
        <w:rPr>
          <w:rFonts w:eastAsia="Calibri"/>
          <w:b/>
          <w:bCs/>
          <w:lang w:eastAsia="en-US"/>
        </w:rPr>
        <w:t xml:space="preserve">PAR NOMAS OBJEKTU PUBLICĒJAMĀ INFORMĀCIJA </w:t>
      </w:r>
    </w:p>
    <w:p w14:paraId="1503281F" w14:textId="77777777" w:rsidR="00626279" w:rsidRPr="00626279" w:rsidRDefault="00626279" w:rsidP="00626279">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626279" w:rsidRPr="00626279" w14:paraId="31DD11F4" w14:textId="77777777" w:rsidTr="00873076">
        <w:trPr>
          <w:trHeight w:val="40"/>
        </w:trPr>
        <w:tc>
          <w:tcPr>
            <w:tcW w:w="3114" w:type="dxa"/>
          </w:tcPr>
          <w:p w14:paraId="3526FB30"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objekta veids</w:t>
            </w:r>
          </w:p>
        </w:tc>
        <w:tc>
          <w:tcPr>
            <w:tcW w:w="6230" w:type="dxa"/>
          </w:tcPr>
          <w:p w14:paraId="337F36AE" w14:textId="70780B57" w:rsidR="00626279" w:rsidRPr="003E3D72" w:rsidRDefault="00626279">
            <w:pPr>
              <w:pStyle w:val="Sarakstarindkopa"/>
              <w:numPr>
                <w:ilvl w:val="6"/>
                <w:numId w:val="48"/>
              </w:numPr>
              <w:ind w:left="32" w:firstLine="0"/>
              <w:jc w:val="both"/>
              <w:rPr>
                <w:rFonts w:ascii="Times New Roman" w:hAnsi="Times New Roman"/>
                <w:sz w:val="24"/>
                <w:szCs w:val="24"/>
              </w:rPr>
            </w:pPr>
            <w:r w:rsidRPr="003E3D72">
              <w:rPr>
                <w:rFonts w:ascii="Times New Roman" w:hAnsi="Times New Roman"/>
                <w:sz w:val="24"/>
                <w:szCs w:val="24"/>
              </w:rPr>
              <w:t>Gulbenes novada pašvaldības nekustamajā īpašumā Lizuma pagastā ar nosaukumu “Pinkas”, kadastra numurs 5072 006 0138, izbūvējamā ražošanas/noliktavas ēkas daļa 1839,30 m</w:t>
            </w:r>
            <w:r w:rsidRPr="003E3D72">
              <w:rPr>
                <w:rFonts w:ascii="Times New Roman" w:hAnsi="Times New Roman"/>
                <w:sz w:val="24"/>
                <w:szCs w:val="24"/>
                <w:vertAlign w:val="superscript"/>
              </w:rPr>
              <w:t>2</w:t>
            </w:r>
            <w:r w:rsidRPr="003E3D72">
              <w:rPr>
                <w:rFonts w:ascii="Times New Roman" w:hAnsi="Times New Roman"/>
                <w:sz w:val="24"/>
                <w:szCs w:val="24"/>
              </w:rPr>
              <w:t xml:space="preserve"> platībā, tai skaitā biroja/atpūtas telpas un palīgtelpas (turpmāk – Ēka);</w:t>
            </w:r>
          </w:p>
          <w:p w14:paraId="32618DAC" w14:textId="6FDE3673" w:rsidR="00626279" w:rsidRPr="003E3D72" w:rsidRDefault="00626279">
            <w:pPr>
              <w:pStyle w:val="Sarakstarindkopa"/>
              <w:numPr>
                <w:ilvl w:val="6"/>
                <w:numId w:val="48"/>
              </w:numPr>
              <w:ind w:left="32" w:firstLine="0"/>
              <w:jc w:val="both"/>
              <w:rPr>
                <w:rFonts w:ascii="Times New Roman" w:hAnsi="Times New Roman"/>
                <w:sz w:val="24"/>
                <w:szCs w:val="24"/>
              </w:rPr>
            </w:pPr>
            <w:r w:rsidRPr="003E3D72">
              <w:rPr>
                <w:rFonts w:ascii="Times New Roman" w:hAnsi="Times New Roman"/>
                <w:sz w:val="24"/>
                <w:szCs w:val="24"/>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3E3D72">
              <w:rPr>
                <w:rFonts w:ascii="Times New Roman" w:hAnsi="Times New Roman"/>
                <w:sz w:val="24"/>
                <w:szCs w:val="24"/>
              </w:rPr>
              <w:t>velonovietnēm</w:t>
            </w:r>
            <w:proofErr w:type="spellEnd"/>
            <w:r w:rsidRPr="003E3D72">
              <w:rPr>
                <w:rFonts w:ascii="Times New Roman" w:hAnsi="Times New Roman"/>
                <w:sz w:val="24"/>
                <w:szCs w:val="24"/>
              </w:rPr>
              <w:t xml:space="preserve"> un 49 stāvvietām) un teritorijas nožogojums (turpmāk – Inženierbūves);</w:t>
            </w:r>
          </w:p>
          <w:p w14:paraId="6384DEDE" w14:textId="034A5F4E" w:rsidR="00626279" w:rsidRPr="003E3D72" w:rsidRDefault="00626279">
            <w:pPr>
              <w:pStyle w:val="Sarakstarindkopa"/>
              <w:numPr>
                <w:ilvl w:val="6"/>
                <w:numId w:val="48"/>
              </w:numPr>
              <w:tabs>
                <w:tab w:val="left" w:pos="1276"/>
              </w:tabs>
              <w:ind w:left="0" w:firstLine="471"/>
              <w:jc w:val="both"/>
              <w:rPr>
                <w:rFonts w:ascii="Times New Roman" w:hAnsi="Times New Roman"/>
                <w:sz w:val="24"/>
                <w:szCs w:val="24"/>
              </w:rPr>
            </w:pPr>
            <w:r w:rsidRPr="003E3D72">
              <w:rPr>
                <w:rFonts w:ascii="Times New Roman" w:hAnsi="Times New Roman"/>
                <w:sz w:val="24"/>
                <w:szCs w:val="24"/>
              </w:rPr>
              <w:t>Ēkai un Inženierbūvēm piesaistītās zemes vienības, kadastra apzīmējums 5072 006 0238, daļas 3,00 ha platībā 6558/30000 domājamā daļa (turpmāk – Zemesgabals),</w:t>
            </w:r>
          </w:p>
          <w:p w14:paraId="7B66CD40" w14:textId="77777777" w:rsidR="00626279" w:rsidRPr="00626279" w:rsidRDefault="00626279" w:rsidP="003E3D72">
            <w:pPr>
              <w:tabs>
                <w:tab w:val="left" w:pos="1276"/>
              </w:tabs>
              <w:ind w:firstLine="471"/>
              <w:contextualSpacing/>
              <w:jc w:val="both"/>
              <w:rPr>
                <w:rFonts w:eastAsia="Calibri"/>
                <w:lang w:eastAsia="en-US"/>
              </w:rPr>
            </w:pPr>
            <w:r w:rsidRPr="00626279">
              <w:rPr>
                <w:rFonts w:eastAsia="Calibri"/>
                <w:lang w:eastAsia="en-US"/>
              </w:rPr>
              <w:t xml:space="preserve">turpmāk viss kopā saukts – Nomas objekts. </w:t>
            </w:r>
          </w:p>
        </w:tc>
      </w:tr>
      <w:tr w:rsidR="00626279" w:rsidRPr="00626279" w14:paraId="3431DBD0" w14:textId="77777777" w:rsidTr="00873076">
        <w:tc>
          <w:tcPr>
            <w:tcW w:w="3114" w:type="dxa"/>
          </w:tcPr>
          <w:p w14:paraId="0906814E"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Nekustamā īpašuma kadastra numurs</w:t>
            </w:r>
          </w:p>
        </w:tc>
        <w:tc>
          <w:tcPr>
            <w:tcW w:w="6230" w:type="dxa"/>
          </w:tcPr>
          <w:p w14:paraId="599B41A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5072 006 0138</w:t>
            </w:r>
          </w:p>
        </w:tc>
      </w:tr>
      <w:tr w:rsidR="00626279" w:rsidRPr="00626279" w14:paraId="0A1129A6" w14:textId="77777777" w:rsidTr="00873076">
        <w:tc>
          <w:tcPr>
            <w:tcW w:w="3114" w:type="dxa"/>
          </w:tcPr>
          <w:p w14:paraId="77CA8CFB" w14:textId="77777777" w:rsidR="00626279" w:rsidRPr="00626279" w:rsidRDefault="00626279" w:rsidP="00626279">
            <w:pPr>
              <w:tabs>
                <w:tab w:val="left" w:pos="5670"/>
              </w:tabs>
              <w:jc w:val="both"/>
              <w:rPr>
                <w:rFonts w:eastAsia="Calibri"/>
                <w:sz w:val="22"/>
                <w:szCs w:val="22"/>
                <w:lang w:eastAsia="en-US"/>
              </w:rPr>
            </w:pPr>
            <w:r w:rsidRPr="00626279">
              <w:rPr>
                <w:rFonts w:eastAsia="Calibri"/>
                <w:bCs/>
                <w:sz w:val="22"/>
                <w:szCs w:val="22"/>
                <w:lang w:eastAsia="en-US"/>
              </w:rPr>
              <w:t>Nomas objekta adrese</w:t>
            </w:r>
          </w:p>
        </w:tc>
        <w:tc>
          <w:tcPr>
            <w:tcW w:w="6230" w:type="dxa"/>
          </w:tcPr>
          <w:p w14:paraId="308F71E5"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“Pinkas”, Lizuma pagasts, Gulbenes novads</w:t>
            </w:r>
          </w:p>
        </w:tc>
      </w:tr>
      <w:tr w:rsidR="00626279" w:rsidRPr="00626279" w14:paraId="11A56CD4" w14:textId="77777777" w:rsidTr="00873076">
        <w:tc>
          <w:tcPr>
            <w:tcW w:w="3114" w:type="dxa"/>
          </w:tcPr>
          <w:p w14:paraId="4F777568"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uz kura tiks uzbūvēts nomas objekts, kadastra apzīmējums</w:t>
            </w:r>
          </w:p>
        </w:tc>
        <w:tc>
          <w:tcPr>
            <w:tcW w:w="6230" w:type="dxa"/>
          </w:tcPr>
          <w:p w14:paraId="34E00826"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5072 006 0238</w:t>
            </w:r>
          </w:p>
        </w:tc>
      </w:tr>
      <w:tr w:rsidR="00626279" w:rsidRPr="00626279" w14:paraId="519FE35F" w14:textId="77777777" w:rsidTr="00873076">
        <w:tc>
          <w:tcPr>
            <w:tcW w:w="3114" w:type="dxa"/>
          </w:tcPr>
          <w:p w14:paraId="124CBE63"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Zemes vienības daļas platība </w:t>
            </w:r>
          </w:p>
        </w:tc>
        <w:tc>
          <w:tcPr>
            <w:tcW w:w="6230" w:type="dxa"/>
          </w:tcPr>
          <w:p w14:paraId="25308660"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3,00 ha</w:t>
            </w:r>
          </w:p>
        </w:tc>
      </w:tr>
      <w:tr w:rsidR="00626279" w:rsidRPr="00626279" w14:paraId="234A1561" w14:textId="77777777" w:rsidTr="00873076">
        <w:tc>
          <w:tcPr>
            <w:tcW w:w="3114" w:type="dxa"/>
          </w:tcPr>
          <w:p w14:paraId="7DE28CD3"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daļas domājamo daļu apmērs</w:t>
            </w:r>
          </w:p>
        </w:tc>
        <w:tc>
          <w:tcPr>
            <w:tcW w:w="6230" w:type="dxa"/>
          </w:tcPr>
          <w:p w14:paraId="77416845"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6558/30000</w:t>
            </w:r>
          </w:p>
        </w:tc>
      </w:tr>
      <w:tr w:rsidR="00626279" w:rsidRPr="00626279" w14:paraId="2BD9CF3A" w14:textId="77777777" w:rsidTr="00873076">
        <w:tc>
          <w:tcPr>
            <w:tcW w:w="3114" w:type="dxa"/>
          </w:tcPr>
          <w:p w14:paraId="6C22FCE2"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teritorijas plānojumā galvenā izmantošana</w:t>
            </w:r>
          </w:p>
        </w:tc>
        <w:tc>
          <w:tcPr>
            <w:tcW w:w="6230" w:type="dxa"/>
          </w:tcPr>
          <w:p w14:paraId="154C515B"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Rūpnieciskās apbūves teritorijā (R)</w:t>
            </w:r>
          </w:p>
        </w:tc>
      </w:tr>
      <w:tr w:rsidR="00626279" w:rsidRPr="00626279" w14:paraId="6A9CF4E8" w14:textId="77777777" w:rsidTr="00873076">
        <w:tc>
          <w:tcPr>
            <w:tcW w:w="3114" w:type="dxa"/>
          </w:tcPr>
          <w:p w14:paraId="5DEF9C44"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Ēkas lietošanas veids</w:t>
            </w:r>
          </w:p>
        </w:tc>
        <w:tc>
          <w:tcPr>
            <w:tcW w:w="6230" w:type="dxa"/>
          </w:tcPr>
          <w:p w14:paraId="4C4ABF62"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tc>
      </w:tr>
      <w:tr w:rsidR="00626279" w:rsidRPr="00626279" w14:paraId="294D7789" w14:textId="77777777" w:rsidTr="00873076">
        <w:tc>
          <w:tcPr>
            <w:tcW w:w="3114" w:type="dxa"/>
          </w:tcPr>
          <w:p w14:paraId="226C4E1C"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Cita informācija par Nomas objektu</w:t>
            </w:r>
          </w:p>
        </w:tc>
        <w:tc>
          <w:tcPr>
            <w:tcW w:w="6230" w:type="dxa"/>
          </w:tcPr>
          <w:p w14:paraId="2FFD5C3E" w14:textId="64C24982" w:rsidR="00626279" w:rsidRPr="003E3D72" w:rsidRDefault="00626279">
            <w:pPr>
              <w:pStyle w:val="Sarakstarindkopa"/>
              <w:numPr>
                <w:ilvl w:val="0"/>
                <w:numId w:val="51"/>
              </w:numPr>
              <w:tabs>
                <w:tab w:val="left" w:pos="317"/>
              </w:tabs>
              <w:jc w:val="both"/>
              <w:rPr>
                <w:rFonts w:ascii="Times New Roman" w:hAnsi="Times New Roman"/>
              </w:rPr>
            </w:pPr>
            <w:r w:rsidRPr="003E3D72">
              <w:rPr>
                <w:rFonts w:ascii="Times New Roman" w:hAnsi="Times New Roman"/>
              </w:rPr>
              <w:t xml:space="preserve">Nomas objekts tiek izbūvēts atbilstoši SIA “VVV </w:t>
            </w:r>
            <w:proofErr w:type="spellStart"/>
            <w:r w:rsidRPr="003E3D72">
              <w:rPr>
                <w:rFonts w:ascii="Times New Roman" w:hAnsi="Times New Roman"/>
              </w:rPr>
              <w:t>Architecture</w:t>
            </w:r>
            <w:proofErr w:type="spellEnd"/>
            <w:r w:rsidRPr="003E3D72">
              <w:rPr>
                <w:rFonts w:ascii="Times New Roman" w:hAnsi="Times New Roman"/>
              </w:rPr>
              <w:t>”, reģistrācijas numurs 40203048069 (Būvkomersanta reģistrācijas numurs 13688), izstrādātajam būvprojektam “Noliktavas ēkas ar biroja telpām būvniecība Lizumā”.</w:t>
            </w:r>
          </w:p>
          <w:p w14:paraId="25C888B9" w14:textId="1C8E6EA9" w:rsidR="00626279" w:rsidRPr="003E3D72" w:rsidRDefault="00626279">
            <w:pPr>
              <w:pStyle w:val="Sarakstarindkopa"/>
              <w:numPr>
                <w:ilvl w:val="0"/>
                <w:numId w:val="51"/>
              </w:numPr>
              <w:tabs>
                <w:tab w:val="left" w:pos="317"/>
              </w:tabs>
              <w:jc w:val="both"/>
              <w:rPr>
                <w:rFonts w:ascii="Times New Roman" w:hAnsi="Times New Roman"/>
              </w:rPr>
            </w:pPr>
            <w:r w:rsidRPr="003E3D72">
              <w:rPr>
                <w:rFonts w:ascii="Times New Roman" w:hAnsi="Times New Roman"/>
              </w:rPr>
              <w:t>Plānotais Nomas objekta nodošanas ekspluatācijā termiņš ir 2022.gada IV ceturksnis.</w:t>
            </w:r>
          </w:p>
          <w:p w14:paraId="1931DEA7" w14:textId="77777777" w:rsidR="00626279" w:rsidRPr="00626279" w:rsidRDefault="00626279">
            <w:pPr>
              <w:numPr>
                <w:ilvl w:val="0"/>
                <w:numId w:val="51"/>
              </w:numPr>
              <w:tabs>
                <w:tab w:val="left" w:pos="317"/>
              </w:tabs>
              <w:ind w:left="284" w:hanging="284"/>
              <w:contextualSpacing/>
              <w:jc w:val="both"/>
              <w:rPr>
                <w:rFonts w:eastAsia="Calibri"/>
                <w:sz w:val="22"/>
                <w:szCs w:val="22"/>
                <w:lang w:eastAsia="en-US"/>
              </w:rPr>
            </w:pPr>
            <w:r w:rsidRPr="00626279">
              <w:rPr>
                <w:rFonts w:eastAsia="Calibri"/>
                <w:sz w:val="22"/>
                <w:szCs w:val="22"/>
                <w:lang w:eastAsia="en-US"/>
              </w:rPr>
              <w:t xml:space="preserve">Nomas objektam tiks nodrošināta (izbūvētas </w:t>
            </w:r>
            <w:proofErr w:type="spellStart"/>
            <w:r w:rsidRPr="00626279">
              <w:rPr>
                <w:rFonts w:eastAsia="Calibri"/>
                <w:sz w:val="22"/>
                <w:szCs w:val="22"/>
                <w:lang w:eastAsia="en-US"/>
              </w:rPr>
              <w:t>inženiersistēmas</w:t>
            </w:r>
            <w:proofErr w:type="spellEnd"/>
            <w:r w:rsidRPr="00626279">
              <w:rPr>
                <w:rFonts w:eastAsia="Calibri"/>
                <w:sz w:val="22"/>
                <w:szCs w:val="22"/>
                <w:lang w:eastAsia="en-US"/>
              </w:rPr>
              <w:t>):</w:t>
            </w:r>
          </w:p>
          <w:p w14:paraId="29375E0C"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ūdensapgāde – artēziskais urbums;</w:t>
            </w:r>
          </w:p>
          <w:p w14:paraId="4C1FC0BC"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kanalizācija – vietējā centralizētā;</w:t>
            </w:r>
          </w:p>
          <w:p w14:paraId="7931C5FC"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 xml:space="preserve">elektroapgāde – </w:t>
            </w:r>
            <w:proofErr w:type="spellStart"/>
            <w:r w:rsidRPr="00626279">
              <w:rPr>
                <w:rFonts w:eastAsia="Calibri"/>
                <w:sz w:val="22"/>
                <w:szCs w:val="22"/>
                <w:lang w:eastAsia="en-US"/>
              </w:rPr>
              <w:t>pieslēgums</w:t>
            </w:r>
            <w:proofErr w:type="spellEnd"/>
            <w:r w:rsidRPr="00626279">
              <w:rPr>
                <w:rFonts w:eastAsia="Calibri"/>
                <w:sz w:val="22"/>
                <w:szCs w:val="22"/>
                <w:lang w:eastAsia="en-US"/>
              </w:rPr>
              <w:t xml:space="preserve"> pie transformatora;</w:t>
            </w:r>
          </w:p>
          <w:p w14:paraId="05853EA6"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siltumapgāde – centralizēta;</w:t>
            </w:r>
          </w:p>
          <w:p w14:paraId="63C12192"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ventilācija – dabīgā;</w:t>
            </w:r>
          </w:p>
          <w:p w14:paraId="0331D1E2" w14:textId="77777777" w:rsidR="00626279" w:rsidRPr="00626279" w:rsidRDefault="00626279">
            <w:pPr>
              <w:numPr>
                <w:ilvl w:val="2"/>
                <w:numId w:val="31"/>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lietus kanalizācijas sistēma.</w:t>
            </w:r>
          </w:p>
        </w:tc>
      </w:tr>
      <w:tr w:rsidR="00626279" w:rsidRPr="00626279" w14:paraId="40FD59BA" w14:textId="77777777" w:rsidTr="00873076">
        <w:tc>
          <w:tcPr>
            <w:tcW w:w="3114" w:type="dxa"/>
          </w:tcPr>
          <w:p w14:paraId="1BEF9199"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iznomātājs</w:t>
            </w:r>
          </w:p>
        </w:tc>
        <w:tc>
          <w:tcPr>
            <w:tcW w:w="6230" w:type="dxa"/>
          </w:tcPr>
          <w:p w14:paraId="50B1685B"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Gulbenes novada pašvaldība, reģistrācijas  numurs 90009116327, juridiskā adrese: Ābeļu iela 2, Gulbene, Gulbenes novads</w:t>
            </w:r>
          </w:p>
        </w:tc>
      </w:tr>
      <w:tr w:rsidR="00626279" w:rsidRPr="00626279" w14:paraId="1F645C77" w14:textId="77777777" w:rsidTr="00873076">
        <w:tc>
          <w:tcPr>
            <w:tcW w:w="3114" w:type="dxa"/>
          </w:tcPr>
          <w:p w14:paraId="52681946"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Iznomāšanas termiņš </w:t>
            </w:r>
          </w:p>
        </w:tc>
        <w:tc>
          <w:tcPr>
            <w:tcW w:w="6230" w:type="dxa"/>
          </w:tcPr>
          <w:p w14:paraId="7E9E711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30 (trīsdesmit) gadi</w:t>
            </w:r>
          </w:p>
        </w:tc>
      </w:tr>
      <w:tr w:rsidR="00626279" w:rsidRPr="00626279" w14:paraId="651D216D" w14:textId="77777777" w:rsidTr="00873076">
        <w:tc>
          <w:tcPr>
            <w:tcW w:w="3114" w:type="dxa"/>
          </w:tcPr>
          <w:p w14:paraId="683BF933"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iznomāšanas mērķis </w:t>
            </w:r>
          </w:p>
        </w:tc>
        <w:tc>
          <w:tcPr>
            <w:tcW w:w="6230" w:type="dxa"/>
          </w:tcPr>
          <w:p w14:paraId="5FD40DAA"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ar mērķi īstenot Iznomātāja projektu “Ražošanas un noliktavas ēkas </w:t>
            </w:r>
            <w:r w:rsidRPr="00626279">
              <w:rPr>
                <w:rFonts w:eastAsia="Calibri"/>
                <w:sz w:val="22"/>
                <w:szCs w:val="22"/>
                <w:lang w:eastAsia="en-US"/>
              </w:rPr>
              <w:lastRenderedPageBreak/>
              <w:t xml:space="preserve">ar biroja telpām izveide Lizumā” Nr. 5.6.2.0/21/I/004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tc>
      </w:tr>
      <w:tr w:rsidR="00626279" w:rsidRPr="00626279" w14:paraId="24901AF6" w14:textId="77777777" w:rsidTr="00873076">
        <w:tc>
          <w:tcPr>
            <w:tcW w:w="3114" w:type="dxa"/>
          </w:tcPr>
          <w:p w14:paraId="2998374E"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Tiesības nodot nomas objektu vai tā daļu apakšnomā </w:t>
            </w:r>
          </w:p>
        </w:tc>
        <w:tc>
          <w:tcPr>
            <w:tcW w:w="6230" w:type="dxa"/>
          </w:tcPr>
          <w:p w14:paraId="4F8E639B"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Ar Gulbenes novada domes lēmumu Nomniekam ir tiesības nodot Nomas objektu vai tā daļu apakšnomā bez peļņas gūšanas nolūka, nodrošinot apakšnomnieka atbilstību izsoles noteikumu 5. nodaļas nosacījumiem</w:t>
            </w:r>
          </w:p>
        </w:tc>
      </w:tr>
      <w:tr w:rsidR="00626279" w:rsidRPr="00626279" w14:paraId="45EB3E20" w14:textId="77777777" w:rsidTr="00873076">
        <w:tc>
          <w:tcPr>
            <w:tcW w:w="3114" w:type="dxa"/>
          </w:tcPr>
          <w:p w14:paraId="4767073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Nepieciešamie kapitālieguldījumi </w:t>
            </w:r>
          </w:p>
        </w:tc>
        <w:tc>
          <w:tcPr>
            <w:tcW w:w="6230" w:type="dxa"/>
          </w:tcPr>
          <w:p w14:paraId="568BA2A3" w14:textId="7D1292EC" w:rsidR="00626279" w:rsidRPr="003E3D72" w:rsidRDefault="00626279">
            <w:pPr>
              <w:pStyle w:val="Sarakstarindkopa"/>
              <w:numPr>
                <w:ilvl w:val="3"/>
                <w:numId w:val="51"/>
              </w:numPr>
              <w:tabs>
                <w:tab w:val="left" w:pos="317"/>
              </w:tabs>
              <w:ind w:left="0" w:firstLine="471"/>
              <w:jc w:val="both"/>
              <w:rPr>
                <w:rFonts w:ascii="Times New Roman" w:hAnsi="Times New Roman"/>
                <w:sz w:val="24"/>
                <w:szCs w:val="24"/>
              </w:rPr>
            </w:pPr>
            <w:r w:rsidRPr="003E3D72">
              <w:rPr>
                <w:rFonts w:ascii="Times New Roman" w:hAnsi="Times New Roman"/>
                <w:sz w:val="24"/>
                <w:szCs w:val="24"/>
              </w:rPr>
              <w:t xml:space="preserve">Nomniekam patstāvīgi par saviem līdzekļiem jāveic Ēkas pielāgošana, tai skaitā arī papildus iekšējo inženierkomunikāciju un cita veida </w:t>
            </w:r>
            <w:proofErr w:type="spellStart"/>
            <w:r w:rsidRPr="003E3D72">
              <w:rPr>
                <w:rFonts w:ascii="Times New Roman" w:hAnsi="Times New Roman"/>
                <w:sz w:val="24"/>
                <w:szCs w:val="24"/>
              </w:rPr>
              <w:t>inženiersistēmu</w:t>
            </w:r>
            <w:proofErr w:type="spellEnd"/>
            <w:r w:rsidRPr="003E3D72">
              <w:rPr>
                <w:rFonts w:ascii="Times New Roman" w:hAnsi="Times New Roman"/>
                <w:sz w:val="24"/>
                <w:szCs w:val="24"/>
              </w:rPr>
              <w:t xml:space="preserve"> izbūve, ja tāda ir nepieciešama, lai Nomas objektu izmantotu atbilstoši Nomas objekta iznomāšanas mērķim.</w:t>
            </w:r>
          </w:p>
        </w:tc>
      </w:tr>
      <w:tr w:rsidR="00626279" w:rsidRPr="00626279" w14:paraId="2FD2073A" w14:textId="77777777" w:rsidTr="00873076">
        <w:tc>
          <w:tcPr>
            <w:tcW w:w="3114" w:type="dxa"/>
          </w:tcPr>
          <w:p w14:paraId="6CBB3594"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Citi iznomāšanas nosacījumi </w:t>
            </w:r>
          </w:p>
        </w:tc>
        <w:tc>
          <w:tcPr>
            <w:tcW w:w="6230" w:type="dxa"/>
          </w:tcPr>
          <w:p w14:paraId="65035471" w14:textId="2FF0C94C" w:rsidR="00626279" w:rsidRPr="003E3D72" w:rsidRDefault="003E3D72" w:rsidP="003E3D72">
            <w:pPr>
              <w:pStyle w:val="Sarakstarindkopa"/>
              <w:tabs>
                <w:tab w:val="left" w:pos="5670"/>
              </w:tabs>
              <w:ind w:left="32" w:firstLine="457"/>
              <w:jc w:val="both"/>
              <w:rPr>
                <w:rFonts w:ascii="Times New Roman" w:hAnsi="Times New Roman"/>
              </w:rPr>
            </w:pPr>
            <w:r w:rsidRPr="003E3D72">
              <w:rPr>
                <w:rFonts w:ascii="Times New Roman" w:hAnsi="Times New Roman"/>
                <w:snapToGrid w:val="0"/>
              </w:rPr>
              <w:t>1.</w:t>
            </w:r>
            <w:r w:rsidR="00626279" w:rsidRPr="003E3D72">
              <w:rPr>
                <w:rFonts w:ascii="Times New Roman" w:hAnsi="Times New Roman"/>
                <w:snapToGrid w:val="0"/>
              </w:rPr>
              <w:t>Nomas objekts Nomniekam tiks nodots ar nodošanas-pieņemšanas aktu</w:t>
            </w:r>
            <w:r w:rsidR="00626279" w:rsidRPr="003E3D72">
              <w:rPr>
                <w:rFonts w:ascii="Times New Roman" w:hAnsi="Times New Roman"/>
              </w:rPr>
              <w:t xml:space="preserve"> 10 (desmit)  darba dienu laikā pēc Nomas objekta nodošanas ekspluatācijā</w:t>
            </w:r>
            <w:r w:rsidR="00626279" w:rsidRPr="003E3D72">
              <w:rPr>
                <w:rFonts w:ascii="Times New Roman" w:hAnsi="Times New Roman"/>
                <w:snapToGrid w:val="0"/>
              </w:rPr>
              <w:t>.</w:t>
            </w:r>
          </w:p>
          <w:p w14:paraId="4BCB5F9F" w14:textId="0C182A48" w:rsidR="00626279" w:rsidRPr="003E3D72" w:rsidRDefault="00626279">
            <w:pPr>
              <w:pStyle w:val="Sarakstarindkopa"/>
              <w:numPr>
                <w:ilvl w:val="3"/>
                <w:numId w:val="51"/>
              </w:numPr>
              <w:ind w:left="32" w:firstLine="457"/>
              <w:jc w:val="both"/>
              <w:rPr>
                <w:rFonts w:ascii="Times New Roman" w:hAnsi="Times New Roman"/>
              </w:rPr>
            </w:pPr>
            <w:r w:rsidRPr="003E3D72">
              <w:rPr>
                <w:rFonts w:ascii="Times New Roman" w:hAnsi="Times New Roman"/>
              </w:rPr>
              <w:t>Nomas maksa tiek aprēķināta, sākot no Līguma spēkā stāšanās dienas. Nomas maksas aprēķina periods ir 1 (viens) mēnesis.</w:t>
            </w:r>
          </w:p>
          <w:p w14:paraId="5420382B" w14:textId="4F9ED841" w:rsidR="00626279" w:rsidRPr="003E3D72" w:rsidRDefault="003E3D72" w:rsidP="003E3D72">
            <w:pPr>
              <w:pStyle w:val="Sarakstarindkopa"/>
              <w:tabs>
                <w:tab w:val="left" w:pos="5670"/>
              </w:tabs>
              <w:ind w:left="32" w:firstLine="457"/>
              <w:jc w:val="both"/>
              <w:rPr>
                <w:rFonts w:ascii="Times New Roman" w:hAnsi="Times New Roman"/>
              </w:rPr>
            </w:pPr>
            <w:r w:rsidRPr="003E3D72">
              <w:rPr>
                <w:rFonts w:ascii="Times New Roman" w:hAnsi="Times New Roman"/>
              </w:rPr>
              <w:t>3.</w:t>
            </w:r>
            <w:r w:rsidR="00626279" w:rsidRPr="003E3D72">
              <w:rPr>
                <w:rFonts w:ascii="Times New Roman" w:hAnsi="Times New Roman"/>
              </w:rPr>
              <w:t>Nomniekam papildus nomas maksai</w:t>
            </w:r>
            <w:r w:rsidR="00626279" w:rsidRPr="003E3D72">
              <w:rPr>
                <w:rFonts w:ascii="Times New Roman" w:hAnsi="Times New Roman"/>
                <w:iCs/>
              </w:rPr>
              <w:t xml:space="preserve"> Līgumā noteiktajā kārtībā</w:t>
            </w:r>
            <w:r w:rsidR="00626279" w:rsidRPr="003E3D72">
              <w:rPr>
                <w:rFonts w:ascii="Times New Roman" w:hAnsi="Times New Roman"/>
              </w:rPr>
              <w:t>:</w:t>
            </w:r>
          </w:p>
          <w:p w14:paraId="7317A88D" w14:textId="379689A7" w:rsidR="00626279" w:rsidRPr="003E3D72" w:rsidRDefault="00626279">
            <w:pPr>
              <w:pStyle w:val="Sarakstarindkopa"/>
              <w:numPr>
                <w:ilvl w:val="1"/>
                <w:numId w:val="52"/>
              </w:numPr>
              <w:ind w:left="32" w:firstLine="457"/>
              <w:jc w:val="both"/>
              <w:rPr>
                <w:rFonts w:ascii="Times New Roman" w:hAnsi="Times New Roman"/>
              </w:rPr>
            </w:pPr>
            <w:r w:rsidRPr="003E3D72">
              <w:rPr>
                <w:rFonts w:ascii="Times New Roman" w:hAnsi="Times New Roman"/>
              </w:rPr>
              <w:t>jāmaksā Iznomātājam nekustamā īpašuma nodoklis;</w:t>
            </w:r>
          </w:p>
          <w:p w14:paraId="6DAA2EBE" w14:textId="0C3B6339" w:rsidR="00626279" w:rsidRPr="003E3D72" w:rsidRDefault="00626279">
            <w:pPr>
              <w:pStyle w:val="Sarakstarindkopa"/>
              <w:numPr>
                <w:ilvl w:val="1"/>
                <w:numId w:val="52"/>
              </w:numPr>
              <w:ind w:left="32" w:firstLine="457"/>
              <w:jc w:val="both"/>
              <w:rPr>
                <w:rFonts w:ascii="Times New Roman" w:hAnsi="Times New Roman"/>
              </w:rPr>
            </w:pPr>
            <w:r w:rsidRPr="003E3D72">
              <w:rPr>
                <w:rFonts w:ascii="Times New Roman" w:hAnsi="Times New Roman"/>
              </w:rPr>
              <w:t xml:space="preserve">jākompensē pieaicinātā sertificēta vērtētāja atlīdzības summa par Nomas objekta izsoles gada nomas maksas noteikšanu 50,00 EUR (piecdesmit </w:t>
            </w:r>
            <w:proofErr w:type="spellStart"/>
            <w:r w:rsidRPr="003E3D72">
              <w:rPr>
                <w:rFonts w:ascii="Times New Roman" w:hAnsi="Times New Roman"/>
                <w:i/>
              </w:rPr>
              <w:t>euro</w:t>
            </w:r>
            <w:proofErr w:type="spellEnd"/>
            <w:r w:rsidRPr="003E3D72">
              <w:rPr>
                <w:rFonts w:ascii="Times New Roman" w:hAnsi="Times New Roman"/>
              </w:rPr>
              <w:t>) apmērā bez pievienotās vērtības nodokļa;</w:t>
            </w:r>
          </w:p>
          <w:p w14:paraId="34D0233D" w14:textId="77777777" w:rsidR="00626279" w:rsidRPr="00626279" w:rsidRDefault="00626279">
            <w:pPr>
              <w:numPr>
                <w:ilvl w:val="1"/>
                <w:numId w:val="52"/>
              </w:numPr>
              <w:ind w:left="32" w:firstLine="457"/>
              <w:contextualSpacing/>
              <w:jc w:val="both"/>
              <w:rPr>
                <w:rFonts w:eastAsia="Calibri"/>
                <w:sz w:val="22"/>
                <w:szCs w:val="22"/>
                <w:lang w:eastAsia="en-US"/>
              </w:rPr>
            </w:pPr>
            <w:r w:rsidRPr="00626279">
              <w:rPr>
                <w:rFonts w:eastAsia="Calibri"/>
                <w:sz w:val="22"/>
                <w:szCs w:val="22"/>
                <w:lang w:eastAsia="en-US"/>
              </w:rPr>
              <w:t>jāapmaksā Iznomātāja veiktā Nomas objekta visu veidu risku (ieskaitot civiltiesisko) apdrošināšana</w:t>
            </w:r>
            <w:r w:rsidRPr="00626279">
              <w:rPr>
                <w:sz w:val="22"/>
                <w:szCs w:val="22"/>
                <w:lang w:eastAsia="en-US"/>
              </w:rPr>
              <w:t>.</w:t>
            </w:r>
          </w:p>
          <w:p w14:paraId="2FE4AA83" w14:textId="77777777" w:rsidR="00626279" w:rsidRPr="00626279" w:rsidRDefault="00626279">
            <w:pPr>
              <w:numPr>
                <w:ilvl w:val="0"/>
                <w:numId w:val="5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jānorēķinās, veicot tiešus maksājumus pakalpojumu sniedzējiem, bez atlīdzības prasījuma tiesībām pret</w:t>
            </w:r>
            <w:r w:rsidRPr="00626279">
              <w:rPr>
                <w:rFonts w:eastAsia="Calibri"/>
                <w:b/>
                <w:sz w:val="22"/>
                <w:szCs w:val="22"/>
                <w:lang w:eastAsia="en-US"/>
              </w:rPr>
              <w:t xml:space="preserve"> </w:t>
            </w:r>
            <w:r w:rsidRPr="00626279">
              <w:rPr>
                <w:rFonts w:eastAsia="Calibri"/>
                <w:sz w:val="22"/>
                <w:szCs w:val="22"/>
                <w:lang w:eastAsia="en-US"/>
              </w:rPr>
              <w:t>Iznomātāju.</w:t>
            </w:r>
          </w:p>
          <w:p w14:paraId="726E24C6" w14:textId="77777777" w:rsidR="00626279" w:rsidRPr="00626279" w:rsidRDefault="00626279">
            <w:pPr>
              <w:numPr>
                <w:ilvl w:val="0"/>
                <w:numId w:val="5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0685C12F" w14:textId="77777777" w:rsidR="00626279" w:rsidRPr="00626279" w:rsidRDefault="00626279">
            <w:pPr>
              <w:numPr>
                <w:ilvl w:val="0"/>
                <w:numId w:val="5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patstāvīgi jāsaņem visi nepieciešamie saskaņojumi, atļaujas, citi dokumenti, ja tādi nepieciešami, lai Nomas objektu izmantotu Nomas līgumā norādītajam mērķim.</w:t>
            </w:r>
          </w:p>
          <w:p w14:paraId="5450E849" w14:textId="77777777" w:rsidR="00626279" w:rsidRPr="00626279" w:rsidRDefault="00626279">
            <w:pPr>
              <w:numPr>
                <w:ilvl w:val="0"/>
                <w:numId w:val="5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Nomniekam, lai nodrošinātu Iznomātāja īstenotā Projekta sasniedzamos rādītājus, līdz 2023.gada 31.decembrim Nomas objektā:</w:t>
            </w:r>
          </w:p>
          <w:p w14:paraId="3EEC2BE9"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jāveic investīcijas savos nemateriālajos ieguldījumos un pamatlīdzekļos ne mazāk kā 3 617 616,00 EUR (trīs miljoni seši simti septiņpadsmit tūkstoši seši simti sešpadsmit </w:t>
            </w:r>
            <w:proofErr w:type="spellStart"/>
            <w:r w:rsidRPr="00626279">
              <w:rPr>
                <w:rFonts w:eastAsia="Calibri"/>
                <w:i/>
                <w:sz w:val="22"/>
                <w:szCs w:val="22"/>
                <w:lang w:eastAsia="en-US"/>
              </w:rPr>
              <w:t>euro</w:t>
            </w:r>
            <w:proofErr w:type="spellEnd"/>
            <w:r w:rsidRPr="00626279">
              <w:rPr>
                <w:rFonts w:eastAsia="Calibri"/>
                <w:sz w:val="22"/>
                <w:szCs w:val="22"/>
                <w:lang w:eastAsia="en-US"/>
              </w:rPr>
              <w:t xml:space="preserve"> </w:t>
            </w:r>
            <w:r w:rsidRPr="00626279">
              <w:rPr>
                <w:rFonts w:eastAsia="Calibri"/>
                <w:sz w:val="22"/>
                <w:szCs w:val="22"/>
                <w:lang w:eastAsia="en-US"/>
              </w:rPr>
              <w:lastRenderedPageBreak/>
              <w:t>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055D58FF"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jāizveido ne mazāk kā 21 (divdesmit vienu) jaunu darba vietu.</w:t>
            </w:r>
          </w:p>
          <w:p w14:paraId="692BEFD2" w14:textId="77777777" w:rsidR="00626279" w:rsidRPr="00626279" w:rsidRDefault="00626279">
            <w:pPr>
              <w:numPr>
                <w:ilvl w:val="0"/>
                <w:numId w:val="52"/>
              </w:numPr>
              <w:tabs>
                <w:tab w:val="left" w:pos="5670"/>
              </w:tabs>
              <w:ind w:left="317" w:hanging="317"/>
              <w:contextualSpacing/>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626279">
              <w:rPr>
                <w:rFonts w:eastAsia="Calibri"/>
                <w:sz w:val="22"/>
                <w:szCs w:val="22"/>
                <w:lang w:eastAsia="en-US"/>
              </w:rPr>
              <w:t>red</w:t>
            </w:r>
            <w:proofErr w:type="spellEnd"/>
            <w:r w:rsidRPr="00626279">
              <w:rPr>
                <w:rFonts w:eastAsia="Calibri"/>
                <w:sz w:val="22"/>
                <w:szCs w:val="22"/>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59C4C8A"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elektroenerģija, gāzes apgāde, siltumapgāde, izņemot gaisa kondicionēšanu (NACE kods: D); </w:t>
            </w:r>
          </w:p>
          <w:p w14:paraId="683130A2"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ūdensapgāde, kā arī notekūdeņu, atkritumu apsaimniekošana un sanācija, izņemot otrreizējo pārstrādi (NACE kods: E);</w:t>
            </w:r>
          </w:p>
          <w:p w14:paraId="4223A346"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vairumtirdzniecība un mazumtirdzniecība, izņemot automobiļu un motociklu remontu (NACE kods: G);</w:t>
            </w:r>
          </w:p>
          <w:p w14:paraId="6C3B87E6"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finanšu un apdrošināšanas darbības (NACE kods: K);\</w:t>
            </w:r>
          </w:p>
          <w:p w14:paraId="42D969BB"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operācijas ar nekustamo īpašumu (NACE kods: L); </w:t>
            </w:r>
          </w:p>
          <w:p w14:paraId="29BA096B"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valsts pārvalde un aizsardzība, obligātā sociālā apdrošināšana (NACE kods: O);</w:t>
            </w:r>
          </w:p>
          <w:p w14:paraId="61082995"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azartspēles un derības (NACE kods: R92); </w:t>
            </w:r>
          </w:p>
          <w:p w14:paraId="11301F8F"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r w:rsidRPr="00626279">
              <w:rPr>
                <w:rFonts w:eastAsia="Calibri"/>
                <w:sz w:val="22"/>
                <w:szCs w:val="22"/>
                <w:lang w:eastAsia="en-US"/>
              </w:rPr>
              <w:t xml:space="preserve">tabakas audzēšana (NACE kods: A01.15) un tabakas izstrādājumu ražošana (NACE kods: C12); </w:t>
            </w:r>
          </w:p>
          <w:p w14:paraId="7E377009" w14:textId="77777777" w:rsidR="00626279" w:rsidRPr="00626279" w:rsidRDefault="00626279">
            <w:pPr>
              <w:numPr>
                <w:ilvl w:val="1"/>
                <w:numId w:val="52"/>
              </w:numPr>
              <w:tabs>
                <w:tab w:val="left" w:pos="5670"/>
              </w:tabs>
              <w:ind w:left="742" w:hanging="425"/>
              <w:contextualSpacing/>
              <w:jc w:val="both"/>
              <w:rPr>
                <w:rFonts w:eastAsia="Calibri"/>
                <w:sz w:val="22"/>
                <w:szCs w:val="22"/>
                <w:lang w:eastAsia="en-US"/>
              </w:rPr>
            </w:pPr>
            <w:proofErr w:type="spellStart"/>
            <w:r w:rsidRPr="00626279">
              <w:rPr>
                <w:rFonts w:eastAsia="Calibri"/>
                <w:sz w:val="22"/>
                <w:szCs w:val="22"/>
                <w:lang w:eastAsia="en-US"/>
              </w:rPr>
              <w:t>ārpusteritoriālo</w:t>
            </w:r>
            <w:proofErr w:type="spellEnd"/>
            <w:r w:rsidRPr="00626279">
              <w:rPr>
                <w:rFonts w:eastAsia="Calibri"/>
                <w:sz w:val="22"/>
                <w:szCs w:val="22"/>
                <w:lang w:eastAsia="en-US"/>
              </w:rPr>
              <w:t xml:space="preserve"> organizāciju un institūciju darbība (NACE kods: U).</w:t>
            </w:r>
          </w:p>
        </w:tc>
      </w:tr>
      <w:tr w:rsidR="00626279" w:rsidRPr="00626279" w14:paraId="62BDF6C5" w14:textId="77777777" w:rsidTr="00873076">
        <w:tc>
          <w:tcPr>
            <w:tcW w:w="3114" w:type="dxa"/>
          </w:tcPr>
          <w:p w14:paraId="276BFC96"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 xml:space="preserve">Izsoles veids </w:t>
            </w:r>
          </w:p>
        </w:tc>
        <w:tc>
          <w:tcPr>
            <w:tcW w:w="6230" w:type="dxa"/>
          </w:tcPr>
          <w:p w14:paraId="74C5C907"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Pirmā mutiska izsole ar augšupejošu soli</w:t>
            </w:r>
          </w:p>
        </w:tc>
      </w:tr>
      <w:tr w:rsidR="00626279" w:rsidRPr="00626279" w14:paraId="21236D3A" w14:textId="77777777" w:rsidTr="00873076">
        <w:tc>
          <w:tcPr>
            <w:tcW w:w="3114" w:type="dxa"/>
          </w:tcPr>
          <w:p w14:paraId="2CB0CCB1"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nosacītā nomas maksas (izsoles sākumcenas) apmērs mēnesī </w:t>
            </w:r>
          </w:p>
        </w:tc>
        <w:tc>
          <w:tcPr>
            <w:tcW w:w="6230" w:type="dxa"/>
          </w:tcPr>
          <w:p w14:paraId="15A97613" w14:textId="77777777" w:rsidR="00626279" w:rsidRPr="00626279" w:rsidRDefault="00626279" w:rsidP="00626279">
            <w:pPr>
              <w:tabs>
                <w:tab w:val="left" w:pos="5670"/>
              </w:tabs>
              <w:jc w:val="both"/>
              <w:rPr>
                <w:rFonts w:eastAsia="Calibri"/>
                <w:sz w:val="22"/>
                <w:szCs w:val="22"/>
                <w:highlight w:val="yellow"/>
                <w:lang w:eastAsia="en-US"/>
              </w:rPr>
            </w:pPr>
            <w:r w:rsidRPr="00626279">
              <w:t xml:space="preserve">1176,98 </w:t>
            </w:r>
            <w:r w:rsidRPr="00626279">
              <w:rPr>
                <w:rFonts w:eastAsia="Calibri"/>
                <w:sz w:val="22"/>
                <w:szCs w:val="22"/>
                <w:lang w:eastAsia="en-US"/>
              </w:rPr>
              <w:t>EUR (</w:t>
            </w:r>
            <w:r w:rsidRPr="00626279">
              <w:t xml:space="preserve">viens tūkstotis viens simts septiņdesmit seši </w:t>
            </w:r>
            <w:proofErr w:type="spellStart"/>
            <w:r w:rsidRPr="00626279">
              <w:rPr>
                <w:i/>
                <w:iCs/>
              </w:rPr>
              <w:t>euro</w:t>
            </w:r>
            <w:proofErr w:type="spellEnd"/>
            <w:r w:rsidRPr="00626279">
              <w:t xml:space="preserve"> deviņdesmit astoņi centi</w:t>
            </w:r>
            <w:r w:rsidRPr="00626279">
              <w:rPr>
                <w:rFonts w:eastAsia="Calibri"/>
                <w:sz w:val="22"/>
                <w:szCs w:val="22"/>
                <w:lang w:eastAsia="en-US"/>
              </w:rPr>
              <w:t>) mēnesī bez PVN</w:t>
            </w:r>
          </w:p>
        </w:tc>
      </w:tr>
      <w:tr w:rsidR="00626279" w:rsidRPr="00626279" w14:paraId="5E40FF33" w14:textId="77777777" w:rsidTr="00873076">
        <w:tc>
          <w:tcPr>
            <w:tcW w:w="3114" w:type="dxa"/>
          </w:tcPr>
          <w:p w14:paraId="672217FE"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Izsoles solis</w:t>
            </w:r>
          </w:p>
        </w:tc>
        <w:tc>
          <w:tcPr>
            <w:tcW w:w="6230" w:type="dxa"/>
          </w:tcPr>
          <w:p w14:paraId="21FF67E2"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15 EUR</w:t>
            </w:r>
          </w:p>
        </w:tc>
      </w:tr>
      <w:tr w:rsidR="00626279" w:rsidRPr="00626279" w14:paraId="0430C197" w14:textId="77777777" w:rsidTr="00873076">
        <w:tc>
          <w:tcPr>
            <w:tcW w:w="3114" w:type="dxa"/>
          </w:tcPr>
          <w:p w14:paraId="7E8B26E8"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tiesību pretendentu pieteikšanās termiņš </w:t>
            </w:r>
          </w:p>
        </w:tc>
        <w:tc>
          <w:tcPr>
            <w:tcW w:w="6230" w:type="dxa"/>
          </w:tcPr>
          <w:p w14:paraId="3B609B40" w14:textId="77777777" w:rsidR="00626279" w:rsidRPr="00626279" w:rsidRDefault="00626279" w:rsidP="00626279">
            <w:pPr>
              <w:tabs>
                <w:tab w:val="left" w:pos="5670"/>
              </w:tabs>
              <w:rPr>
                <w:rFonts w:eastAsia="Calibri"/>
                <w:sz w:val="22"/>
                <w:szCs w:val="22"/>
                <w:lang w:eastAsia="en-US"/>
              </w:rPr>
            </w:pPr>
            <w:r w:rsidRPr="00626279">
              <w:rPr>
                <w:rFonts w:eastAsia="Calibri"/>
                <w:bCs/>
                <w:sz w:val="22"/>
                <w:szCs w:val="22"/>
                <w:lang w:eastAsia="en-US"/>
              </w:rPr>
              <w:t>Līdz 2022.gada 21.novembra plkst. 15.00</w:t>
            </w:r>
          </w:p>
        </w:tc>
      </w:tr>
      <w:tr w:rsidR="00626279" w:rsidRPr="00626279" w14:paraId="6E3A7D94" w14:textId="77777777" w:rsidTr="00873076">
        <w:tc>
          <w:tcPr>
            <w:tcW w:w="3114" w:type="dxa"/>
          </w:tcPr>
          <w:p w14:paraId="5D7F817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pieteikuma iesniegšanas vieta </w:t>
            </w:r>
          </w:p>
          <w:p w14:paraId="7F959FBE" w14:textId="77777777" w:rsidR="00626279" w:rsidRPr="00626279" w:rsidRDefault="00626279" w:rsidP="00626279">
            <w:pPr>
              <w:tabs>
                <w:tab w:val="left" w:pos="458"/>
              </w:tabs>
              <w:jc w:val="both"/>
              <w:rPr>
                <w:rFonts w:eastAsia="Calibri"/>
                <w:sz w:val="22"/>
                <w:szCs w:val="22"/>
                <w:lang w:eastAsia="en-US"/>
              </w:rPr>
            </w:pPr>
          </w:p>
        </w:tc>
        <w:tc>
          <w:tcPr>
            <w:tcW w:w="6230" w:type="dxa"/>
          </w:tcPr>
          <w:p w14:paraId="2A1E381B" w14:textId="77777777" w:rsidR="00626279" w:rsidRPr="00626279" w:rsidRDefault="00626279" w:rsidP="00626279">
            <w:pPr>
              <w:tabs>
                <w:tab w:val="left" w:pos="1276"/>
              </w:tabs>
              <w:contextualSpacing/>
              <w:jc w:val="both"/>
              <w:rPr>
                <w:rFonts w:eastAsia="Calibri"/>
                <w:sz w:val="22"/>
                <w:szCs w:val="22"/>
                <w:lang w:eastAsia="en-US"/>
              </w:rPr>
            </w:pPr>
            <w:r w:rsidRPr="00626279">
              <w:rPr>
                <w:rFonts w:eastAsia="Calibri"/>
                <w:sz w:val="22"/>
                <w:szCs w:val="22"/>
                <w:lang w:eastAsia="en-US"/>
              </w:rPr>
              <w:t>Pieteikumi iesniedzami Gulbenes novada pašvaldībā:</w:t>
            </w:r>
          </w:p>
          <w:p w14:paraId="645B35DA" w14:textId="77777777" w:rsidR="00626279" w:rsidRPr="00626279" w:rsidRDefault="00626279">
            <w:pPr>
              <w:numPr>
                <w:ilvl w:val="0"/>
                <w:numId w:val="34"/>
              </w:numPr>
              <w:tabs>
                <w:tab w:val="left" w:pos="1276"/>
              </w:tabs>
              <w:ind w:left="317" w:hanging="283"/>
              <w:jc w:val="both"/>
              <w:rPr>
                <w:rFonts w:eastAsia="Calibri"/>
                <w:sz w:val="22"/>
                <w:szCs w:val="22"/>
                <w:lang w:eastAsia="en-US"/>
              </w:rPr>
            </w:pPr>
            <w:r w:rsidRPr="00626279">
              <w:rPr>
                <w:rFonts w:eastAsia="Calibri"/>
                <w:sz w:val="22"/>
                <w:szCs w:val="22"/>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A2DE86E" w14:textId="77777777" w:rsidR="00626279" w:rsidRPr="00626279" w:rsidRDefault="00626279">
            <w:pPr>
              <w:numPr>
                <w:ilvl w:val="0"/>
                <w:numId w:val="34"/>
              </w:numPr>
              <w:tabs>
                <w:tab w:val="left" w:pos="1276"/>
              </w:tabs>
              <w:ind w:left="318" w:hanging="284"/>
              <w:jc w:val="both"/>
              <w:rPr>
                <w:rFonts w:eastAsia="Calibri"/>
                <w:sz w:val="22"/>
                <w:szCs w:val="22"/>
                <w:lang w:eastAsia="en-US"/>
              </w:rPr>
            </w:pPr>
            <w:r w:rsidRPr="00626279">
              <w:rPr>
                <w:rFonts w:eastAsia="Calibri"/>
                <w:sz w:val="22"/>
                <w:szCs w:val="22"/>
                <w:lang w:eastAsia="en-US"/>
              </w:rPr>
              <w:t>nosūtot pa pastu uz adresi: Ābeļu iela 2, Gulbene, Gulbenes novads LV-4401. Nomas tiesību pretendents pats personīgi uzņemas nesavlaicīgas piegādes risku.</w:t>
            </w:r>
          </w:p>
        </w:tc>
      </w:tr>
      <w:tr w:rsidR="00626279" w:rsidRPr="00626279" w14:paraId="69A2DD64" w14:textId="77777777" w:rsidTr="00873076">
        <w:tc>
          <w:tcPr>
            <w:tcW w:w="3114" w:type="dxa"/>
          </w:tcPr>
          <w:p w14:paraId="54F08AC1"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pieteikumu reģistrēšanas kārtība</w:t>
            </w:r>
          </w:p>
        </w:tc>
        <w:tc>
          <w:tcPr>
            <w:tcW w:w="6230" w:type="dxa"/>
          </w:tcPr>
          <w:p w14:paraId="2B07EED9"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Pieteikumu saņemšanas secībā </w:t>
            </w:r>
          </w:p>
          <w:p w14:paraId="6A62C16A" w14:textId="77777777" w:rsidR="00626279" w:rsidRPr="00626279" w:rsidRDefault="00626279" w:rsidP="00626279">
            <w:pPr>
              <w:tabs>
                <w:tab w:val="left" w:pos="5670"/>
              </w:tabs>
              <w:rPr>
                <w:rFonts w:eastAsia="Calibri"/>
                <w:sz w:val="22"/>
                <w:szCs w:val="22"/>
                <w:lang w:eastAsia="en-US"/>
              </w:rPr>
            </w:pPr>
          </w:p>
        </w:tc>
      </w:tr>
      <w:tr w:rsidR="00626279" w:rsidRPr="00626279" w14:paraId="229CED4A" w14:textId="77777777" w:rsidTr="00873076">
        <w:tc>
          <w:tcPr>
            <w:tcW w:w="3114" w:type="dxa"/>
          </w:tcPr>
          <w:p w14:paraId="28143606"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Izsoles datums un laiks</w:t>
            </w:r>
          </w:p>
        </w:tc>
        <w:tc>
          <w:tcPr>
            <w:tcW w:w="6230" w:type="dxa"/>
          </w:tcPr>
          <w:p w14:paraId="2A693EDA"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2022.gada 23.novembrī plkst. 11.00</w:t>
            </w:r>
          </w:p>
        </w:tc>
      </w:tr>
      <w:tr w:rsidR="00626279" w:rsidRPr="00626279" w14:paraId="1AF01A48" w14:textId="77777777" w:rsidTr="00873076">
        <w:tc>
          <w:tcPr>
            <w:tcW w:w="3114" w:type="dxa"/>
          </w:tcPr>
          <w:p w14:paraId="7947FD48"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Izsoles norises vieta </w:t>
            </w:r>
          </w:p>
        </w:tc>
        <w:tc>
          <w:tcPr>
            <w:tcW w:w="6230" w:type="dxa"/>
          </w:tcPr>
          <w:p w14:paraId="59CCA559"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Gulbenes novada pašvaldības administrācijas ēkā, Ābeļu ielā 2, Gulbenē, Gulbenes novadā, 3.stāva zālē</w:t>
            </w:r>
          </w:p>
        </w:tc>
      </w:tr>
      <w:tr w:rsidR="00626279" w:rsidRPr="00626279" w14:paraId="2E9F6ECE" w14:textId="77777777" w:rsidTr="00873076">
        <w:tc>
          <w:tcPr>
            <w:tcW w:w="3114" w:type="dxa"/>
          </w:tcPr>
          <w:p w14:paraId="082CF28F"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Nomas objekta (tai skaitā būvniecības dokumentācijas) apskates vieta un laiks </w:t>
            </w:r>
          </w:p>
        </w:tc>
        <w:tc>
          <w:tcPr>
            <w:tcW w:w="6230" w:type="dxa"/>
          </w:tcPr>
          <w:p w14:paraId="3F62067B" w14:textId="77777777" w:rsidR="00626279" w:rsidRPr="00626279" w:rsidRDefault="00626279" w:rsidP="00626279">
            <w:pPr>
              <w:tabs>
                <w:tab w:val="left" w:pos="567"/>
              </w:tabs>
              <w:jc w:val="both"/>
              <w:rPr>
                <w:rFonts w:eastAsia="Calibri"/>
                <w:sz w:val="22"/>
                <w:szCs w:val="22"/>
                <w:lang w:eastAsia="en-US"/>
              </w:rPr>
            </w:pPr>
            <w:r w:rsidRPr="00626279">
              <w:rPr>
                <w:rFonts w:eastAsia="Calibri"/>
                <w:sz w:val="22"/>
                <w:szCs w:val="22"/>
                <w:lang w:eastAsia="en-US"/>
              </w:rPr>
              <w:t xml:space="preserve">No izsoles sludinājuma publicēšanas dienas Gulbenes novada pašvaldības tīmekļa vietnē </w:t>
            </w:r>
            <w:hyperlink r:id="rId138" w:history="1">
              <w:r w:rsidRPr="00626279">
                <w:rPr>
                  <w:color w:val="0563C1"/>
                  <w:sz w:val="22"/>
                  <w:szCs w:val="22"/>
                  <w:u w:val="single"/>
                  <w:lang w:eastAsia="en-US"/>
                </w:rPr>
                <w:t>www.gulbene.lv</w:t>
              </w:r>
            </w:hyperlink>
            <w:r w:rsidRPr="00626279">
              <w:rPr>
                <w:sz w:val="22"/>
                <w:szCs w:val="22"/>
                <w:u w:val="single"/>
                <w:lang w:eastAsia="en-US"/>
              </w:rPr>
              <w:t xml:space="preserve"> līdz </w:t>
            </w:r>
            <w:r w:rsidRPr="00626279">
              <w:rPr>
                <w:rFonts w:eastAsia="Calibri"/>
                <w:sz w:val="22"/>
                <w:szCs w:val="22"/>
                <w:lang w:eastAsia="en-US"/>
              </w:rPr>
              <w:t xml:space="preserve">2022.gada 17.novembrim, vismaz divas darba dienas iepriekš, piesakoties un saskaņojot to ar Gulbenes novada domes priekšsēdētāja padomnieku </w:t>
            </w:r>
            <w:r w:rsidRPr="00626279">
              <w:rPr>
                <w:rFonts w:eastAsia="Calibri"/>
                <w:sz w:val="22"/>
                <w:szCs w:val="22"/>
                <w:lang w:eastAsia="en-US"/>
              </w:rPr>
              <w:lastRenderedPageBreak/>
              <w:t xml:space="preserve">attīstības, projektu un būvniecības jautājumos Jāni </w:t>
            </w:r>
            <w:proofErr w:type="spellStart"/>
            <w:r w:rsidRPr="00626279">
              <w:rPr>
                <w:rFonts w:eastAsia="Calibri"/>
                <w:sz w:val="22"/>
                <w:szCs w:val="22"/>
                <w:lang w:eastAsia="en-US"/>
              </w:rPr>
              <w:t>Barinski</w:t>
            </w:r>
            <w:proofErr w:type="spellEnd"/>
            <w:r w:rsidRPr="00626279">
              <w:rPr>
                <w:rFonts w:eastAsia="Calibri"/>
                <w:sz w:val="22"/>
                <w:szCs w:val="22"/>
                <w:lang w:eastAsia="en-US"/>
              </w:rPr>
              <w:t>, e-pasts: janis.barinskis@gulbene.lv, tālrunis 26467459.</w:t>
            </w:r>
          </w:p>
        </w:tc>
      </w:tr>
    </w:tbl>
    <w:p w14:paraId="356AB1AC" w14:textId="77777777" w:rsidR="00626279" w:rsidRPr="00626279" w:rsidRDefault="00626279" w:rsidP="00626279">
      <w:pPr>
        <w:spacing w:after="160" w:line="259" w:lineRule="auto"/>
        <w:rPr>
          <w:rFonts w:ascii="Calibri" w:eastAsia="Calibri" w:hAnsi="Calibri"/>
          <w:sz w:val="22"/>
          <w:szCs w:val="22"/>
          <w:lang w:eastAsia="en-US"/>
        </w:rPr>
      </w:pPr>
    </w:p>
    <w:p w14:paraId="592EEF58" w14:textId="6532186F" w:rsidR="003E3D72" w:rsidRDefault="00626279" w:rsidP="00626279">
      <w:pPr>
        <w:spacing w:after="160" w:line="259" w:lineRule="auto"/>
        <w:rPr>
          <w:rFonts w:eastAsia="Calibri"/>
          <w:lang w:eastAsia="en-US"/>
        </w:rPr>
      </w:pPr>
      <w:r w:rsidRPr="00626279">
        <w:rPr>
          <w:rFonts w:eastAsia="Calibri"/>
          <w:lang w:eastAsia="en-US"/>
        </w:rPr>
        <w:t>Gulbenes novada domes priekšsēdētājs</w:t>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proofErr w:type="spellStart"/>
      <w:r w:rsidRPr="00626279">
        <w:rPr>
          <w:rFonts w:eastAsia="Calibri"/>
          <w:lang w:eastAsia="en-US"/>
        </w:rPr>
        <w:t>A.Caunītis</w:t>
      </w:r>
      <w:proofErr w:type="spellEnd"/>
    </w:p>
    <w:p w14:paraId="4DE05103" w14:textId="77777777" w:rsidR="003E3D72" w:rsidRDefault="003E3D72">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14:paraId="3CC15697" w14:textId="77777777" w:rsidTr="003E3D72">
        <w:tc>
          <w:tcPr>
            <w:tcW w:w="9354" w:type="dxa"/>
          </w:tcPr>
          <w:p w14:paraId="2E383120" w14:textId="77777777" w:rsidR="00626279" w:rsidRDefault="00626279" w:rsidP="00873076">
            <w:pPr>
              <w:jc w:val="center"/>
            </w:pPr>
            <w:r w:rsidRPr="000B1C5E">
              <w:rPr>
                <w:noProof/>
              </w:rPr>
              <w:lastRenderedPageBreak/>
              <w:drawing>
                <wp:inline distT="0" distB="0" distL="0" distR="0" wp14:anchorId="086BD206" wp14:editId="2B64F33E">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14:paraId="56B067FB" w14:textId="77777777" w:rsidTr="003E3D72">
        <w:tc>
          <w:tcPr>
            <w:tcW w:w="9354" w:type="dxa"/>
          </w:tcPr>
          <w:p w14:paraId="6023C103" w14:textId="77777777" w:rsidR="00626279" w:rsidRDefault="00626279" w:rsidP="00873076">
            <w:pPr>
              <w:jc w:val="center"/>
            </w:pPr>
            <w:r w:rsidRPr="000B1C5E">
              <w:rPr>
                <w:b/>
                <w:bCs/>
                <w:sz w:val="28"/>
                <w:szCs w:val="28"/>
              </w:rPr>
              <w:t>GULBENES NOVADA PAŠVALDĪBA</w:t>
            </w:r>
          </w:p>
        </w:tc>
      </w:tr>
      <w:tr w:rsidR="00626279" w14:paraId="1FF7AD96" w14:textId="77777777" w:rsidTr="003E3D72">
        <w:tc>
          <w:tcPr>
            <w:tcW w:w="9354" w:type="dxa"/>
          </w:tcPr>
          <w:p w14:paraId="4891E47F" w14:textId="77777777" w:rsidR="00626279" w:rsidRDefault="00626279" w:rsidP="00873076">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626279" w14:paraId="3963AC69" w14:textId="77777777" w:rsidTr="003E3D72">
        <w:tc>
          <w:tcPr>
            <w:tcW w:w="9354" w:type="dxa"/>
          </w:tcPr>
          <w:p w14:paraId="7BCB17F9" w14:textId="77777777" w:rsidR="00626279" w:rsidRDefault="00626279" w:rsidP="00873076">
            <w:pPr>
              <w:jc w:val="center"/>
            </w:pPr>
            <w:r w:rsidRPr="000B1C5E">
              <w:t>Ābeļu iela 2, Gulbene, Gulbenes nov., LV-4401</w:t>
            </w:r>
          </w:p>
        </w:tc>
      </w:tr>
      <w:tr w:rsidR="00626279" w14:paraId="29AC1C58" w14:textId="77777777" w:rsidTr="003E3D72">
        <w:tc>
          <w:tcPr>
            <w:tcW w:w="9354" w:type="dxa"/>
          </w:tcPr>
          <w:p w14:paraId="3FDA02D9" w14:textId="77777777" w:rsidR="00626279" w:rsidRDefault="00626279" w:rsidP="00873076">
            <w:pPr>
              <w:jc w:val="center"/>
            </w:pPr>
            <w:r w:rsidRPr="000B1C5E">
              <w:t>Tālrunis 64497710, mob.</w:t>
            </w:r>
            <w:r>
              <w:t xml:space="preserve"> </w:t>
            </w:r>
            <w:r w:rsidRPr="000B1C5E">
              <w:t>26595362, e-pasts</w:t>
            </w:r>
            <w:r>
              <w:t>:</w:t>
            </w:r>
            <w:r w:rsidRPr="000B1C5E">
              <w:t xml:space="preserve"> dome@gulbene.lv, www.gulbene.lv</w:t>
            </w:r>
          </w:p>
        </w:tc>
      </w:tr>
    </w:tbl>
    <w:p w14:paraId="4AC829D2" w14:textId="77777777" w:rsidR="00626279" w:rsidRPr="009D1A28" w:rsidRDefault="00626279" w:rsidP="00626279">
      <w:pPr>
        <w:pStyle w:val="Bezatstarpm"/>
        <w:jc w:val="center"/>
        <w:rPr>
          <w:rFonts w:ascii="Times New Roman" w:hAnsi="Times New Roman"/>
          <w:b/>
          <w:bCs/>
          <w:sz w:val="4"/>
          <w:szCs w:val="4"/>
        </w:rPr>
      </w:pPr>
    </w:p>
    <w:p w14:paraId="7BF92C8F" w14:textId="77777777" w:rsidR="00626279" w:rsidRPr="00B97398" w:rsidRDefault="00626279" w:rsidP="00626279">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12F70E6" w14:textId="77777777" w:rsidR="00626279" w:rsidRPr="00255C3B" w:rsidRDefault="00626279" w:rsidP="00626279">
      <w:pPr>
        <w:pStyle w:val="Bezatstarpm"/>
        <w:jc w:val="center"/>
        <w:rPr>
          <w:rFonts w:ascii="Times New Roman" w:hAnsi="Times New Roman"/>
          <w:sz w:val="16"/>
          <w:szCs w:val="16"/>
        </w:rPr>
      </w:pPr>
    </w:p>
    <w:p w14:paraId="340AE047" w14:textId="77777777" w:rsidR="00626279" w:rsidRDefault="00626279" w:rsidP="00626279">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6279" w14:paraId="23F7B0F4" w14:textId="77777777" w:rsidTr="00873076">
        <w:tc>
          <w:tcPr>
            <w:tcW w:w="4676" w:type="dxa"/>
          </w:tcPr>
          <w:p w14:paraId="204ACA87" w14:textId="77777777" w:rsidR="00626279" w:rsidRPr="00EA6BEB" w:rsidRDefault="00626279" w:rsidP="00873076">
            <w:pPr>
              <w:rPr>
                <w:b/>
                <w:bCs/>
              </w:rPr>
            </w:pPr>
            <w:r w:rsidRPr="00EA6BEB">
              <w:rPr>
                <w:b/>
                <w:bCs/>
              </w:rPr>
              <w:t>202</w:t>
            </w:r>
            <w:r>
              <w:rPr>
                <w:b/>
                <w:bCs/>
              </w:rPr>
              <w:t>2</w:t>
            </w:r>
            <w:r w:rsidRPr="00EA6BEB">
              <w:rPr>
                <w:b/>
                <w:bCs/>
              </w:rPr>
              <w:t>.gada</w:t>
            </w:r>
            <w:r>
              <w:rPr>
                <w:b/>
                <w:bCs/>
              </w:rPr>
              <w:t xml:space="preserve"> 27.oktobrī</w:t>
            </w:r>
          </w:p>
        </w:tc>
        <w:tc>
          <w:tcPr>
            <w:tcW w:w="4678" w:type="dxa"/>
          </w:tcPr>
          <w:p w14:paraId="70486280" w14:textId="77777777" w:rsidR="00626279" w:rsidRPr="00EA6BEB" w:rsidRDefault="00626279" w:rsidP="00873076">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1059</w:t>
            </w:r>
          </w:p>
        </w:tc>
      </w:tr>
      <w:tr w:rsidR="00626279" w14:paraId="423A4AC5" w14:textId="77777777" w:rsidTr="00873076">
        <w:tc>
          <w:tcPr>
            <w:tcW w:w="4676" w:type="dxa"/>
          </w:tcPr>
          <w:p w14:paraId="704C3C35" w14:textId="77777777" w:rsidR="00626279" w:rsidRDefault="00626279" w:rsidP="00873076"/>
        </w:tc>
        <w:tc>
          <w:tcPr>
            <w:tcW w:w="4678" w:type="dxa"/>
          </w:tcPr>
          <w:p w14:paraId="37AEA69B" w14:textId="77777777" w:rsidR="00626279" w:rsidRPr="00EA6BEB" w:rsidRDefault="00626279" w:rsidP="00873076">
            <w:pPr>
              <w:rPr>
                <w:b/>
                <w:bCs/>
              </w:rPr>
            </w:pPr>
            <w:r>
              <w:rPr>
                <w:b/>
                <w:bCs/>
              </w:rPr>
              <w:t xml:space="preserve">                               </w:t>
            </w:r>
            <w:r w:rsidRPr="00EA6BEB">
              <w:rPr>
                <w:b/>
                <w:bCs/>
              </w:rPr>
              <w:t>(protokols Nr.</w:t>
            </w:r>
            <w:r>
              <w:rPr>
                <w:b/>
                <w:bCs/>
              </w:rPr>
              <w:t xml:space="preserve"> 20</w:t>
            </w:r>
            <w:r w:rsidRPr="00EA6BEB">
              <w:rPr>
                <w:b/>
                <w:bCs/>
              </w:rPr>
              <w:t>;</w:t>
            </w:r>
            <w:r>
              <w:rPr>
                <w:b/>
                <w:bCs/>
              </w:rPr>
              <w:t xml:space="preserve"> 103</w:t>
            </w:r>
            <w:r w:rsidRPr="00EA6BEB">
              <w:rPr>
                <w:b/>
                <w:bCs/>
              </w:rPr>
              <w:t>.p</w:t>
            </w:r>
            <w:r>
              <w:rPr>
                <w:b/>
                <w:bCs/>
              </w:rPr>
              <w:t>.</w:t>
            </w:r>
            <w:r w:rsidRPr="00EA6BEB">
              <w:rPr>
                <w:b/>
                <w:bCs/>
              </w:rPr>
              <w:t>)</w:t>
            </w:r>
          </w:p>
        </w:tc>
      </w:tr>
    </w:tbl>
    <w:p w14:paraId="515345D3" w14:textId="77777777" w:rsidR="00626279" w:rsidRDefault="00626279" w:rsidP="00626279"/>
    <w:p w14:paraId="02AA9CD4" w14:textId="77777777" w:rsidR="00626279" w:rsidRDefault="00626279" w:rsidP="00626279">
      <w:pPr>
        <w:pStyle w:val="Default"/>
        <w:jc w:val="center"/>
        <w:rPr>
          <w:b/>
        </w:rPr>
      </w:pPr>
      <w:r w:rsidRPr="00134705">
        <w:rPr>
          <w:b/>
        </w:rPr>
        <w:t xml:space="preserve">Par </w:t>
      </w:r>
      <w:r w:rsidRPr="00C37FC5">
        <w:rPr>
          <w:b/>
        </w:rPr>
        <w:t>nekustamā īpašuma Lizuma pagastā ar nosaukumu “Pinkas”, kadastra numurs 5072 006 0138, ražošanas/noliktavas ēkas daļas 2990,58 m</w:t>
      </w:r>
      <w:r w:rsidRPr="00EC0105">
        <w:rPr>
          <w:b/>
          <w:vertAlign w:val="superscript"/>
        </w:rPr>
        <w:t>2</w:t>
      </w:r>
      <w:r w:rsidRPr="00C37FC5">
        <w:rPr>
          <w:b/>
        </w:rPr>
        <w:t xml:space="preserve"> platībā un zemes vienības ar kadastra apzīmējumu 5072 006 0238 daļas </w:t>
      </w:r>
      <w:r>
        <w:rPr>
          <w:b/>
        </w:rPr>
        <w:t>otrās</w:t>
      </w:r>
      <w:r w:rsidRPr="00C37FC5">
        <w:rPr>
          <w:b/>
        </w:rPr>
        <w:t xml:space="preserve"> nomas tiesību izsoles rīkošanu</w:t>
      </w:r>
    </w:p>
    <w:p w14:paraId="664F1714" w14:textId="77777777" w:rsidR="00626279" w:rsidRDefault="00626279" w:rsidP="00626279">
      <w:pPr>
        <w:pStyle w:val="Default"/>
        <w:jc w:val="center"/>
        <w:rPr>
          <w:b/>
          <w:sz w:val="18"/>
          <w:szCs w:val="18"/>
        </w:rPr>
      </w:pPr>
    </w:p>
    <w:p w14:paraId="03353E9A" w14:textId="77777777" w:rsidR="00626279" w:rsidRPr="00EC0105" w:rsidRDefault="00626279" w:rsidP="00626279">
      <w:pPr>
        <w:pStyle w:val="Default"/>
        <w:jc w:val="center"/>
        <w:rPr>
          <w:b/>
          <w:sz w:val="18"/>
          <w:szCs w:val="18"/>
        </w:rPr>
      </w:pPr>
    </w:p>
    <w:p w14:paraId="2CAF4661" w14:textId="77777777" w:rsidR="00626279" w:rsidRDefault="00626279" w:rsidP="00626279">
      <w:pPr>
        <w:pStyle w:val="Default"/>
        <w:spacing w:line="360" w:lineRule="auto"/>
        <w:ind w:firstLine="567"/>
        <w:jc w:val="both"/>
        <w:rPr>
          <w:bCs/>
        </w:rPr>
      </w:pPr>
      <w:r w:rsidRPr="004C5596">
        <w:rPr>
          <w:bCs/>
        </w:rPr>
        <w:t>2022.gada 29.septembrī</w:t>
      </w:r>
      <w:r>
        <w:rPr>
          <w:bCs/>
        </w:rPr>
        <w:t xml:space="preserve"> Gulbenes novada dome pieņēma lēmumu </w:t>
      </w:r>
      <w:proofErr w:type="spellStart"/>
      <w:r>
        <w:rPr>
          <w:bCs/>
        </w:rPr>
        <w:t>Nr.GND</w:t>
      </w:r>
      <w:proofErr w:type="spellEnd"/>
      <w:r>
        <w:rPr>
          <w:bCs/>
        </w:rPr>
        <w:t>/2022/938 “</w:t>
      </w:r>
      <w:r w:rsidRPr="004C5596">
        <w:rPr>
          <w:bCs/>
        </w:rPr>
        <w:t xml:space="preserve">Par nekustamā īpašuma Lizuma pagastā ar nosaukumu “Pinkas”, kadastra numurs 5072 006 0138, ražošanas/noliktavas ēkas daļas </w:t>
      </w:r>
      <w:r>
        <w:rPr>
          <w:bCs/>
        </w:rPr>
        <w:t>2990,58</w:t>
      </w:r>
      <w:r w:rsidRPr="004C5596">
        <w:rPr>
          <w:bCs/>
        </w:rPr>
        <w:t xml:space="preserve"> m</w:t>
      </w:r>
      <w:r w:rsidRPr="005641BA">
        <w:rPr>
          <w:bCs/>
          <w:vertAlign w:val="superscript"/>
        </w:rPr>
        <w:t>2</w:t>
      </w:r>
      <w:r w:rsidRPr="004C5596">
        <w:rPr>
          <w:bCs/>
        </w:rPr>
        <w:t xml:space="preserve"> platībā un zemes vienības ar kadastra apzīmējumu 5072 006 0238 daļas </w:t>
      </w:r>
      <w:r>
        <w:rPr>
          <w:bCs/>
        </w:rPr>
        <w:t>pirmās</w:t>
      </w:r>
      <w:r w:rsidRPr="004C5596">
        <w:rPr>
          <w:bCs/>
        </w:rPr>
        <w:t xml:space="preserve"> nomas tiesību izsoles rīkošanu</w:t>
      </w:r>
      <w:r>
        <w:rPr>
          <w:bCs/>
        </w:rPr>
        <w:t>”, rīkot pirmo nomas tiesību izsoli. Pirmās nomas tiesību izsoles nosacītā nomas maksa (izsoles sākumcena) 2427,56 EUR (divi tūkstoši četri simti divdesmit septiņi</w:t>
      </w:r>
      <w:r w:rsidRPr="00327543">
        <w:rPr>
          <w:bCs/>
          <w:i/>
          <w:iCs/>
        </w:rPr>
        <w:t xml:space="preserve"> </w:t>
      </w:r>
      <w:proofErr w:type="spellStart"/>
      <w:r w:rsidRPr="00327543">
        <w:rPr>
          <w:bCs/>
          <w:i/>
          <w:iCs/>
        </w:rPr>
        <w:t>euro</w:t>
      </w:r>
      <w:proofErr w:type="spellEnd"/>
      <w:r>
        <w:rPr>
          <w:bCs/>
        </w:rPr>
        <w:t xml:space="preserve"> piecdesmit seši centi) mēnesī bez pievienotās vērtības nodokļa. </w:t>
      </w:r>
    </w:p>
    <w:p w14:paraId="5B2BC610" w14:textId="77777777" w:rsidR="00626279" w:rsidRPr="004C5596" w:rsidRDefault="00626279" w:rsidP="00626279">
      <w:pPr>
        <w:pStyle w:val="Default"/>
        <w:spacing w:line="360" w:lineRule="auto"/>
        <w:ind w:firstLine="567"/>
        <w:jc w:val="both"/>
        <w:rPr>
          <w:bCs/>
        </w:rPr>
      </w:pPr>
      <w:r>
        <w:rPr>
          <w:bCs/>
        </w:rPr>
        <w:tab/>
        <w:t>2022.gada 30.septembrī</w:t>
      </w:r>
      <w:r w:rsidRPr="00453AA0">
        <w:t xml:space="preserve"> </w:t>
      </w:r>
      <w:r w:rsidRPr="00453AA0">
        <w:rPr>
          <w:bCs/>
        </w:rPr>
        <w:t>Gulbenes novada pašvaldības tīmekļa vietnē www.gulbene.lv tika izsludināta publikācija par</w:t>
      </w:r>
      <w:r>
        <w:rPr>
          <w:bCs/>
        </w:rPr>
        <w:t xml:space="preserve"> </w:t>
      </w:r>
      <w:r w:rsidRPr="00B27497">
        <w:rPr>
          <w:bCs/>
        </w:rPr>
        <w:t xml:space="preserve">nekustamā īpašuma Lizuma pagastā ar nosaukumu “Pinkas”, kadastra numurs 5072 006 0138, ražošanas/noliktavas ēkas daļas </w:t>
      </w:r>
      <w:r>
        <w:rPr>
          <w:bCs/>
        </w:rPr>
        <w:t>2990,58</w:t>
      </w:r>
      <w:r w:rsidRPr="00B27497">
        <w:rPr>
          <w:bCs/>
        </w:rPr>
        <w:t xml:space="preserve"> m</w:t>
      </w:r>
      <w:r w:rsidRPr="00B27497">
        <w:rPr>
          <w:bCs/>
          <w:vertAlign w:val="superscript"/>
        </w:rPr>
        <w:t>2</w:t>
      </w:r>
      <w:r w:rsidRPr="00B27497">
        <w:rPr>
          <w:bCs/>
        </w:rPr>
        <w:t xml:space="preserve"> platībā un zemes vienības ar kadastra apzīmējumu 5072 006 0238 daļas </w:t>
      </w:r>
      <w:r>
        <w:rPr>
          <w:bCs/>
        </w:rPr>
        <w:t>pirmās</w:t>
      </w:r>
      <w:r w:rsidRPr="00B27497">
        <w:rPr>
          <w:bCs/>
        </w:rPr>
        <w:t xml:space="preserve"> nomas tiesību izsoles rīkošanu</w:t>
      </w:r>
      <w:r>
        <w:rPr>
          <w:bCs/>
        </w:rPr>
        <w:t>, nosakot pieteikšanās termiņu līdz 2022.gada 21.oktobrim (ieskaitot). Publikācijas laikā nepieteicās neviens pretendents, līdz ar to izsole ir bijusi nesekmīga.</w:t>
      </w:r>
    </w:p>
    <w:p w14:paraId="395A47F4" w14:textId="77777777" w:rsidR="00626279" w:rsidRDefault="00626279" w:rsidP="00626279">
      <w:pPr>
        <w:spacing w:line="360" w:lineRule="auto"/>
        <w:ind w:right="45" w:firstLine="567"/>
        <w:jc w:val="both"/>
      </w:pPr>
      <w:r>
        <w:t xml:space="preserve">Ministru kabineta </w:t>
      </w:r>
      <w:r w:rsidRPr="004C5596">
        <w:t>2018.gada 20.februāra noteikumu Nr.97 “Publiskas personas mantas iznomāšanas noteikumi”</w:t>
      </w:r>
      <w:r>
        <w:t xml:space="preserve"> 62.punkts nosaka ka, ja </w:t>
      </w:r>
      <w:r w:rsidRPr="00593C1C">
        <w:t>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p>
    <w:p w14:paraId="578723F2" w14:textId="77777777" w:rsidR="00626279" w:rsidRPr="00111A20" w:rsidRDefault="00626279" w:rsidP="00626279">
      <w:pPr>
        <w:spacing w:line="360" w:lineRule="auto"/>
        <w:ind w:right="45" w:firstLine="567"/>
        <w:jc w:val="both"/>
      </w:pPr>
      <w:r>
        <w:t xml:space="preserve">Nomas tiesību izsoles organizēšanas komisija (Turpmāk – Komisija) izvērtējot situāciju, iesaka rīkot otro nomas tiesību izsoli ar augšupejošu soli. Komisija izsaka priekšlikumu samazināt izsoles nosacīto nomas maksu par 20 procentiem un tā ir </w:t>
      </w:r>
      <w:r w:rsidRPr="00B568BD">
        <w:t xml:space="preserve">1942,05 </w:t>
      </w:r>
      <w:r>
        <w:t>EUR (</w:t>
      </w:r>
      <w:bookmarkStart w:id="64" w:name="_Hlk117514041"/>
      <w:r>
        <w:t xml:space="preserve">viens tūkstotis deviņi simti četrdesmit divi </w:t>
      </w:r>
      <w:proofErr w:type="spellStart"/>
      <w:r w:rsidRPr="00771C55">
        <w:rPr>
          <w:i/>
          <w:iCs/>
        </w:rPr>
        <w:t>euro</w:t>
      </w:r>
      <w:proofErr w:type="spellEnd"/>
      <w:r w:rsidRPr="00771C55">
        <w:rPr>
          <w:i/>
          <w:iCs/>
        </w:rPr>
        <w:t xml:space="preserve"> </w:t>
      </w:r>
      <w:r>
        <w:t>pieci centi</w:t>
      </w:r>
      <w:bookmarkEnd w:id="64"/>
      <w:r>
        <w:t>) mēnesī bez pievienotās vērtības nodokļa.</w:t>
      </w:r>
    </w:p>
    <w:p w14:paraId="767ADF9D" w14:textId="77777777" w:rsidR="00626279" w:rsidRPr="00342077" w:rsidRDefault="00626279" w:rsidP="00626279">
      <w:pPr>
        <w:widowControl w:val="0"/>
        <w:spacing w:line="360" w:lineRule="auto"/>
        <w:ind w:right="43"/>
        <w:jc w:val="both"/>
      </w:pPr>
      <w:r w:rsidRPr="00843DAA">
        <w:tab/>
      </w:r>
      <w:r>
        <w:t xml:space="preserve">Ņemot vērā Gulbenes novada pašvaldības Nomas tiesību izsoles organizēšanas komisijas 2022.gada 21.oktobra sēdes lēmumu, protokols </w:t>
      </w:r>
      <w:proofErr w:type="spellStart"/>
      <w:r>
        <w:t>Nr.GND</w:t>
      </w:r>
      <w:proofErr w:type="spellEnd"/>
      <w:r>
        <w:t>/2.6./22/19, p</w:t>
      </w:r>
      <w:r w:rsidRPr="00843DAA">
        <w:t xml:space="preserve">amatojoties uz likuma “Par </w:t>
      </w:r>
      <w:r w:rsidRPr="00843DAA">
        <w:lastRenderedPageBreak/>
        <w:t>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843DAA">
        <w:t>revitalizācija</w:t>
      </w:r>
      <w:proofErr w:type="spellEnd"/>
      <w:r w:rsidRPr="00843DAA">
        <w:t xml:space="preserve">, reģenerējot </w:t>
      </w:r>
      <w:r w:rsidRPr="00342077">
        <w:t xml:space="preserve">degradētās teritorijas atbilstoši pašvaldību integrētajām attīstības programmām” īstenošanas noteikumi”, ņemot vērā  Finanšu komitejas atzinumu, atklāti balsojot: </w:t>
      </w:r>
      <w:r w:rsidRPr="00342077">
        <w:rPr>
          <w:noProof/>
        </w:rPr>
        <w:t>ar 10 balsīm "Par" (Ainārs Brezinskis, Aivars Circens, Anatolijs Savickis, Andis Caunītis, Atis Jencītis, Guna Pūcīte, Guna Švika, Gunārs Ciglis, Ivars Kupčs, Normunds Mazūrs), "Pret" – nav, "Atturas" – 1 (Mudīte Motivāne)</w:t>
      </w:r>
      <w:r w:rsidRPr="00342077">
        <w:t>, Gulbenes novada dome NOLEMJ:</w:t>
      </w:r>
    </w:p>
    <w:p w14:paraId="62E18F08" w14:textId="77777777" w:rsidR="00626279"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Pr>
          <w:rFonts w:ascii="Times New Roman" w:hAnsi="Times New Roman"/>
          <w:sz w:val="24"/>
          <w:szCs w:val="24"/>
        </w:rPr>
        <w:t>ATZĪT 2022.gada 25.oktobrī rīkoto</w:t>
      </w:r>
      <w:r w:rsidRPr="00C17F39">
        <w:t xml:space="preserve"> </w:t>
      </w:r>
      <w:r w:rsidRPr="00C17F39">
        <w:rPr>
          <w:rFonts w:ascii="Times New Roman" w:hAnsi="Times New Roman"/>
          <w:sz w:val="24"/>
          <w:szCs w:val="24"/>
        </w:rPr>
        <w:t xml:space="preserve">nekustamā īpašuma Lizuma pagastā ar nosaukumu “Pinkas”, kadastra numurs 5072 006 0138, ražošanas/noliktavas ēkas daļas </w:t>
      </w:r>
      <w:r>
        <w:rPr>
          <w:rFonts w:ascii="Times New Roman" w:hAnsi="Times New Roman"/>
          <w:sz w:val="24"/>
          <w:szCs w:val="24"/>
        </w:rPr>
        <w:t>2990,58</w:t>
      </w:r>
      <w:r w:rsidRPr="00C17F39">
        <w:rPr>
          <w:rFonts w:ascii="Times New Roman" w:hAnsi="Times New Roman"/>
          <w:sz w:val="24"/>
          <w:szCs w:val="24"/>
        </w:rPr>
        <w:t xml:space="preserve"> m</w:t>
      </w:r>
      <w:r w:rsidRPr="00C17F39">
        <w:rPr>
          <w:rFonts w:ascii="Times New Roman" w:hAnsi="Times New Roman"/>
          <w:sz w:val="24"/>
          <w:szCs w:val="24"/>
          <w:vertAlign w:val="superscript"/>
        </w:rPr>
        <w:t>2</w:t>
      </w:r>
      <w:r w:rsidRPr="00C17F39">
        <w:rPr>
          <w:rFonts w:ascii="Times New Roman" w:hAnsi="Times New Roman"/>
          <w:sz w:val="24"/>
          <w:szCs w:val="24"/>
        </w:rPr>
        <w:t xml:space="preserve"> platībā un zemes vienības ar kadastra apzīmējumu 5072 006 0238 daļas</w:t>
      </w:r>
      <w:r>
        <w:rPr>
          <w:rFonts w:ascii="Times New Roman" w:hAnsi="Times New Roman"/>
          <w:sz w:val="24"/>
          <w:szCs w:val="24"/>
        </w:rPr>
        <w:t xml:space="preserve"> pirmo nomas tiesību izsoli par nesekmīgu.</w:t>
      </w:r>
    </w:p>
    <w:p w14:paraId="02390FA2" w14:textId="77777777" w:rsidR="00626279" w:rsidRPr="00D0294B"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sidRPr="00C17F39">
        <w:rPr>
          <w:rFonts w:ascii="Times New Roman" w:hAnsi="Times New Roman"/>
          <w:sz w:val="24"/>
          <w:szCs w:val="24"/>
        </w:rPr>
        <w:t xml:space="preserve"> RĪKOT </w:t>
      </w:r>
      <w:r w:rsidRPr="00C17F39">
        <w:rPr>
          <w:rFonts w:ascii="Times New Roman" w:hAnsi="Times New Roman"/>
          <w:noProof/>
          <w:sz w:val="24"/>
          <w:szCs w:val="24"/>
        </w:rPr>
        <w:t xml:space="preserve">investīcijas objekta – </w:t>
      </w:r>
      <w:r w:rsidRPr="00C17F39">
        <w:rPr>
          <w:rFonts w:ascii="Times New Roman" w:hAnsi="Times New Roman"/>
          <w:sz w:val="24"/>
          <w:szCs w:val="24"/>
        </w:rPr>
        <w:t xml:space="preserve">Gulbenes novada pašvaldības nekustamajā īpašumā Lizuma pagastā ar nosaukumu “Pinkas”, kadastra numurs 5072 006 0138, izbūvējamās ražošanas/noliktavas ēkas daļas </w:t>
      </w:r>
      <w:r>
        <w:rPr>
          <w:rFonts w:ascii="Times New Roman" w:hAnsi="Times New Roman"/>
          <w:sz w:val="24"/>
          <w:szCs w:val="24"/>
        </w:rPr>
        <w:t>2990,58</w:t>
      </w:r>
      <w:r w:rsidRPr="00C17F39">
        <w:rPr>
          <w:rFonts w:ascii="Times New Roman" w:hAnsi="Times New Roman"/>
          <w:sz w:val="24"/>
          <w:szCs w:val="24"/>
        </w:rPr>
        <w:t xml:space="preserve"> m</w:t>
      </w:r>
      <w:r w:rsidRPr="00C17F39">
        <w:rPr>
          <w:rFonts w:ascii="Times New Roman" w:hAnsi="Times New Roman"/>
          <w:sz w:val="24"/>
          <w:szCs w:val="24"/>
          <w:vertAlign w:val="superscript"/>
        </w:rPr>
        <w:t>2</w:t>
      </w:r>
      <w:r w:rsidRPr="00C17F39">
        <w:rPr>
          <w:rFonts w:ascii="Times New Roman" w:hAnsi="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C17F39">
        <w:rPr>
          <w:rFonts w:ascii="Times New Roman" w:hAnsi="Times New Roman"/>
          <w:sz w:val="24"/>
          <w:szCs w:val="24"/>
        </w:rPr>
        <w:t>velonovietnēm</w:t>
      </w:r>
      <w:proofErr w:type="spellEnd"/>
      <w:r w:rsidRPr="00C17F39">
        <w:rPr>
          <w:rFonts w:ascii="Times New Roman" w:hAnsi="Times New Roman"/>
          <w:sz w:val="24"/>
          <w:szCs w:val="24"/>
        </w:rPr>
        <w:t xml:space="preserve"> un 49 stāvvietām) un teritorijas nožogojums, ēkai un inženierbūvēm piesaistītās zemes vienības, kadastra apzīmējums 5072 006 0238, daļas 3,00 ha platībā </w:t>
      </w:r>
      <w:r>
        <w:rPr>
          <w:rFonts w:ascii="Times New Roman" w:hAnsi="Times New Roman"/>
          <w:sz w:val="24"/>
          <w:szCs w:val="24"/>
        </w:rPr>
        <w:t>10662</w:t>
      </w:r>
      <w:r w:rsidRPr="00C17F39">
        <w:rPr>
          <w:rFonts w:ascii="Times New Roman" w:hAnsi="Times New Roman"/>
          <w:sz w:val="24"/>
          <w:szCs w:val="24"/>
        </w:rPr>
        <w:t xml:space="preserve">/30000 domājamo daļu, turpmāk – Nomas objekts, </w:t>
      </w:r>
      <w:r>
        <w:rPr>
          <w:rFonts w:ascii="Times New Roman" w:hAnsi="Times New Roman"/>
          <w:noProof/>
          <w:color w:val="000000" w:themeColor="text1"/>
          <w:sz w:val="24"/>
          <w:szCs w:val="24"/>
        </w:rPr>
        <w:t>otro</w:t>
      </w:r>
      <w:r w:rsidRPr="00C17F39">
        <w:rPr>
          <w:rFonts w:ascii="Times New Roman" w:hAnsi="Times New Roman"/>
          <w:noProof/>
          <w:color w:val="000000" w:themeColor="text1"/>
          <w:sz w:val="24"/>
          <w:szCs w:val="24"/>
        </w:rPr>
        <w:t xml:space="preserve"> </w:t>
      </w:r>
      <w:r w:rsidRPr="00C17F39">
        <w:rPr>
          <w:rFonts w:ascii="Times New Roman" w:hAnsi="Times New Roman"/>
          <w:color w:val="000000" w:themeColor="text1"/>
          <w:sz w:val="24"/>
          <w:szCs w:val="24"/>
        </w:rPr>
        <w:t xml:space="preserve">nomas tiesību mutisku izsoli ar </w:t>
      </w:r>
      <w:r w:rsidRPr="00C17F39">
        <w:rPr>
          <w:rFonts w:ascii="Times New Roman" w:hAnsi="Times New Roman"/>
          <w:color w:val="000000" w:themeColor="text1"/>
          <w:sz w:val="24"/>
          <w:szCs w:val="24"/>
        </w:rPr>
        <w:lastRenderedPageBreak/>
        <w:t>augšupejošu soli.</w:t>
      </w:r>
    </w:p>
    <w:p w14:paraId="621978A4" w14:textId="77777777" w:rsidR="00626279"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sidRPr="00D0294B">
        <w:rPr>
          <w:rFonts w:ascii="Times New Roman" w:hAnsi="Times New Roman"/>
          <w:sz w:val="24"/>
          <w:szCs w:val="24"/>
        </w:rPr>
        <w:t xml:space="preserve">NOTEIKT izsoles nosacīto nomas maksu (izsoles sākumcenu) </w:t>
      </w:r>
      <w:r w:rsidRPr="00AC283D">
        <w:rPr>
          <w:rFonts w:ascii="Times New Roman" w:hAnsi="Times New Roman"/>
          <w:sz w:val="24"/>
          <w:szCs w:val="24"/>
        </w:rPr>
        <w:t xml:space="preserve">1942,05 </w:t>
      </w:r>
      <w:r w:rsidRPr="00D0294B">
        <w:rPr>
          <w:rFonts w:ascii="Times New Roman" w:hAnsi="Times New Roman"/>
          <w:sz w:val="24"/>
          <w:szCs w:val="24"/>
        </w:rPr>
        <w:t xml:space="preserve">EUR </w:t>
      </w:r>
      <w:r>
        <w:rPr>
          <w:rFonts w:ascii="Times New Roman" w:hAnsi="Times New Roman"/>
          <w:sz w:val="24"/>
          <w:szCs w:val="24"/>
        </w:rPr>
        <w:t>(</w:t>
      </w:r>
      <w:r w:rsidRPr="00AC283D">
        <w:rPr>
          <w:rFonts w:ascii="Times New Roman" w:hAnsi="Times New Roman"/>
          <w:sz w:val="24"/>
          <w:szCs w:val="24"/>
        </w:rPr>
        <w:t xml:space="preserve">viens tūkstotis deviņi simti četrdesmit divi </w:t>
      </w:r>
      <w:proofErr w:type="spellStart"/>
      <w:r w:rsidRPr="00AC283D">
        <w:rPr>
          <w:rFonts w:ascii="Times New Roman" w:hAnsi="Times New Roman"/>
          <w:i/>
          <w:iCs/>
          <w:sz w:val="24"/>
          <w:szCs w:val="24"/>
        </w:rPr>
        <w:t>euro</w:t>
      </w:r>
      <w:proofErr w:type="spellEnd"/>
      <w:r w:rsidRPr="00AC283D">
        <w:rPr>
          <w:rFonts w:ascii="Times New Roman" w:hAnsi="Times New Roman"/>
          <w:sz w:val="24"/>
          <w:szCs w:val="24"/>
        </w:rPr>
        <w:t xml:space="preserve"> pieci centi</w:t>
      </w:r>
      <w:r w:rsidRPr="00D0294B">
        <w:rPr>
          <w:rFonts w:ascii="Times New Roman" w:hAnsi="Times New Roman"/>
          <w:sz w:val="24"/>
          <w:szCs w:val="24"/>
        </w:rPr>
        <w:t xml:space="preserve">) mēnesī bez pievienotās vērtības nodokļa. </w:t>
      </w:r>
    </w:p>
    <w:p w14:paraId="06360DAA" w14:textId="77777777" w:rsidR="00626279"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sidRPr="00D0294B">
        <w:rPr>
          <w:rFonts w:ascii="Times New Roman" w:hAnsi="Times New Roman"/>
          <w:sz w:val="24"/>
          <w:szCs w:val="24"/>
        </w:rPr>
        <w:t>APSTIPRINĀT otrās nomas tiesību izsoles noteikumus (1.pielikums).</w:t>
      </w:r>
    </w:p>
    <w:p w14:paraId="62B6F451" w14:textId="77777777" w:rsidR="00626279"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sidRPr="00D0294B">
        <w:rPr>
          <w:rFonts w:ascii="Times New Roman" w:hAnsi="Times New Roman"/>
          <w:sz w:val="24"/>
          <w:szCs w:val="24"/>
        </w:rPr>
        <w:t>APSTIPRINĀT nomas tiesību izsoles publicējamo informāciju (3.pielikums).</w:t>
      </w:r>
    </w:p>
    <w:p w14:paraId="1FC7C528" w14:textId="77777777" w:rsidR="00626279"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sidRPr="00D0294B">
        <w:rPr>
          <w:rFonts w:ascii="Times New Roman" w:hAnsi="Times New Roman"/>
          <w:sz w:val="24"/>
          <w:szCs w:val="24"/>
        </w:rPr>
        <w:t xml:space="preserve">PUBLICĒT šā lēmuma 4.punktā minēto informāciju un izsoles noteikumus Gulbenes novada pašvaldības tīmekļvietnē </w:t>
      </w:r>
      <w:hyperlink r:id="rId139" w:history="1">
        <w:r w:rsidRPr="00D0294B">
          <w:rPr>
            <w:rStyle w:val="Hipersaite"/>
            <w:rFonts w:ascii="Times New Roman" w:hAnsi="Times New Roman"/>
            <w:sz w:val="24"/>
            <w:szCs w:val="24"/>
          </w:rPr>
          <w:t>www.gulbene.lv</w:t>
        </w:r>
      </w:hyperlink>
      <w:r w:rsidRPr="00D0294B">
        <w:rPr>
          <w:rFonts w:ascii="Times New Roman" w:hAnsi="Times New Roman"/>
          <w:sz w:val="24"/>
          <w:szCs w:val="24"/>
        </w:rPr>
        <w:t>.</w:t>
      </w:r>
    </w:p>
    <w:p w14:paraId="4DE3616D" w14:textId="77777777" w:rsidR="00626279" w:rsidRPr="00D0294B" w:rsidRDefault="00626279">
      <w:pPr>
        <w:pStyle w:val="Sarakstarindkopa"/>
        <w:widowControl w:val="0"/>
        <w:numPr>
          <w:ilvl w:val="0"/>
          <w:numId w:val="35"/>
        </w:numPr>
        <w:spacing w:after="0" w:line="360" w:lineRule="auto"/>
        <w:ind w:left="0" w:right="43" w:firstLine="567"/>
        <w:jc w:val="both"/>
        <w:rPr>
          <w:rFonts w:ascii="Times New Roman" w:hAnsi="Times New Roman"/>
          <w:sz w:val="24"/>
          <w:szCs w:val="24"/>
        </w:rPr>
      </w:pPr>
      <w:r w:rsidRPr="00D0294B">
        <w:rPr>
          <w:rFonts w:ascii="Times New Roman" w:hAnsi="Times New Roman"/>
          <w:sz w:val="24"/>
          <w:szCs w:val="24"/>
        </w:rPr>
        <w:t xml:space="preserve">UZDOT Gulbenes novada pašvaldības izpilddirektorei Antrai </w:t>
      </w:r>
      <w:proofErr w:type="spellStart"/>
      <w:r w:rsidRPr="00D0294B">
        <w:rPr>
          <w:rFonts w:ascii="Times New Roman" w:hAnsi="Times New Roman"/>
          <w:sz w:val="24"/>
          <w:szCs w:val="24"/>
        </w:rPr>
        <w:t>Sprudzānei</w:t>
      </w:r>
      <w:proofErr w:type="spellEnd"/>
      <w:r w:rsidRPr="00D0294B">
        <w:rPr>
          <w:rFonts w:ascii="Times New Roman" w:hAnsi="Times New Roman"/>
          <w:sz w:val="24"/>
          <w:szCs w:val="24"/>
        </w:rPr>
        <w:t xml:space="preserve"> pēc Nomas objekta nomas tiesību izsoles rezultātu apstiprināšanas noslēgt nedzīvojamo telpu nomas līgumu.</w:t>
      </w:r>
    </w:p>
    <w:p w14:paraId="271D80E5" w14:textId="77777777" w:rsidR="00626279" w:rsidRPr="00843DAA" w:rsidRDefault="00626279" w:rsidP="00626279">
      <w:pPr>
        <w:tabs>
          <w:tab w:val="left" w:pos="1560"/>
        </w:tabs>
        <w:spacing w:line="360" w:lineRule="auto"/>
        <w:jc w:val="both"/>
      </w:pPr>
    </w:p>
    <w:p w14:paraId="31E6930E" w14:textId="77777777" w:rsidR="00626279" w:rsidRPr="00843DAA" w:rsidRDefault="00626279" w:rsidP="00626279">
      <w:pPr>
        <w:tabs>
          <w:tab w:val="left" w:pos="7655"/>
        </w:tabs>
        <w:spacing w:line="360" w:lineRule="auto"/>
        <w:jc w:val="both"/>
      </w:pPr>
      <w:r w:rsidRPr="00843DAA">
        <w:t>Gulbenes novada domes priekšsēdētāj</w:t>
      </w:r>
      <w:r>
        <w:t xml:space="preserve">s </w:t>
      </w:r>
      <w:r>
        <w:tab/>
        <w:t>A. Caunītis</w:t>
      </w:r>
    </w:p>
    <w:p w14:paraId="75A44CF6" w14:textId="11FCF4C6" w:rsidR="003E3D72" w:rsidRDefault="00626279" w:rsidP="00626279">
      <w:pPr>
        <w:spacing w:line="360" w:lineRule="auto"/>
      </w:pPr>
      <w:r>
        <w:t>L</w:t>
      </w:r>
      <w:r w:rsidRPr="00843DAA">
        <w:t xml:space="preserve">ēmuma projektu sagatavoja: I. </w:t>
      </w:r>
      <w:proofErr w:type="spellStart"/>
      <w:r>
        <w:t>Otvare</w:t>
      </w:r>
      <w:proofErr w:type="spellEnd"/>
    </w:p>
    <w:p w14:paraId="3047044E" w14:textId="77777777" w:rsidR="003E3D72" w:rsidRDefault="003E3D72">
      <w:pPr>
        <w:spacing w:after="160" w:line="259" w:lineRule="auto"/>
      </w:pPr>
      <w:r>
        <w:br w:type="page"/>
      </w:r>
    </w:p>
    <w:p w14:paraId="3D8091F2" w14:textId="77777777" w:rsidR="00626279" w:rsidRDefault="00626279" w:rsidP="00626279">
      <w:pPr>
        <w:spacing w:line="360" w:lineRule="auto"/>
        <w:ind w:right="45" w:firstLine="567"/>
        <w:jc w:val="both"/>
      </w:pPr>
    </w:p>
    <w:p w14:paraId="567B0172" w14:textId="77777777" w:rsidR="00626279" w:rsidRPr="00626279"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t>1.pielikums</w:t>
      </w:r>
    </w:p>
    <w:p w14:paraId="47F34AE7"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Gulbenes novada domes</w:t>
      </w:r>
    </w:p>
    <w:p w14:paraId="5B8D6D9D"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2022. gada 27.oktobra</w:t>
      </w:r>
    </w:p>
    <w:p w14:paraId="5BB2F6E0"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 xml:space="preserve">lēmumam Nr. GND/2022/1059 </w:t>
      </w:r>
    </w:p>
    <w:p w14:paraId="7BB5DD37"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ab/>
        <w:t>(protokols Nr.20, 103.p.)</w:t>
      </w:r>
    </w:p>
    <w:p w14:paraId="0AF49220" w14:textId="77777777" w:rsidR="00626279" w:rsidRPr="00626279" w:rsidRDefault="00626279" w:rsidP="00626279">
      <w:pPr>
        <w:tabs>
          <w:tab w:val="left" w:pos="5670"/>
        </w:tabs>
        <w:rPr>
          <w:rFonts w:eastAsia="Calibri"/>
          <w:sz w:val="22"/>
          <w:szCs w:val="22"/>
          <w:lang w:eastAsia="en-US"/>
        </w:rPr>
      </w:pPr>
    </w:p>
    <w:p w14:paraId="639694F0" w14:textId="77777777" w:rsidR="00626279" w:rsidRPr="00626279" w:rsidRDefault="00626279" w:rsidP="00626279">
      <w:pPr>
        <w:spacing w:after="160" w:line="259" w:lineRule="auto"/>
        <w:jc w:val="center"/>
        <w:rPr>
          <w:rFonts w:eastAsia="Calibri"/>
          <w:b/>
          <w:sz w:val="22"/>
          <w:szCs w:val="22"/>
          <w:lang w:eastAsia="en-US"/>
        </w:rPr>
      </w:pPr>
      <w:r w:rsidRPr="00626279">
        <w:rPr>
          <w:rFonts w:eastAsia="Calibri"/>
          <w:noProof/>
          <w:sz w:val="22"/>
          <w:szCs w:val="22"/>
        </w:rPr>
        <w:drawing>
          <wp:inline distT="0" distB="0" distL="0" distR="0" wp14:anchorId="50957190" wp14:editId="10326F17">
            <wp:extent cx="5952490" cy="1494790"/>
            <wp:effectExtent l="0" t="0" r="0" b="0"/>
            <wp:docPr id="172" name="Attēls 172"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22DCA7B0" w14:textId="77777777" w:rsidR="00626279" w:rsidRPr="00626279" w:rsidRDefault="00626279" w:rsidP="00626279">
      <w:pPr>
        <w:jc w:val="center"/>
        <w:rPr>
          <w:rFonts w:eastAsia="Calibri"/>
          <w:b/>
          <w:lang w:eastAsia="en-US"/>
        </w:rPr>
      </w:pPr>
    </w:p>
    <w:p w14:paraId="0619BF04" w14:textId="77777777" w:rsidR="00626279" w:rsidRPr="00626279" w:rsidRDefault="00626279" w:rsidP="00626279">
      <w:pPr>
        <w:jc w:val="center"/>
        <w:rPr>
          <w:rFonts w:eastAsia="Calibri"/>
          <w:b/>
          <w:bCs/>
          <w:lang w:eastAsia="en-US"/>
        </w:rPr>
      </w:pPr>
      <w:r w:rsidRPr="00626279">
        <w:rPr>
          <w:rFonts w:eastAsia="Calibri"/>
          <w:b/>
          <w:lang w:eastAsia="en-US"/>
        </w:rPr>
        <w:t xml:space="preserve">NEKUSTAMĀ ĪPAŠUMA LIZUMA PAGASTĀ AR NOSAUKUMU “PINKAS” RAŽOŠANAS/NOLIKTAVAS </w:t>
      </w:r>
      <w:r w:rsidRPr="00626279">
        <w:rPr>
          <w:b/>
          <w:lang w:eastAsia="en-US"/>
        </w:rPr>
        <w:t xml:space="preserve">ĒKAS </w:t>
      </w:r>
      <w:r w:rsidRPr="00626279">
        <w:rPr>
          <w:rFonts w:eastAsia="Calibri"/>
          <w:b/>
          <w:lang w:eastAsia="en-US"/>
        </w:rPr>
        <w:t>DAĻAS 2990,58 m</w:t>
      </w:r>
      <w:r w:rsidRPr="00626279">
        <w:rPr>
          <w:rFonts w:eastAsia="Calibri"/>
          <w:b/>
          <w:vertAlign w:val="superscript"/>
          <w:lang w:eastAsia="en-US"/>
        </w:rPr>
        <w:t>2</w:t>
      </w:r>
      <w:r w:rsidRPr="00626279">
        <w:rPr>
          <w:rFonts w:eastAsia="Calibri"/>
          <w:b/>
          <w:lang w:eastAsia="en-US"/>
        </w:rPr>
        <w:t xml:space="preserve"> PLATĪBĀ UN ZEMES VIENĪBAS </w:t>
      </w:r>
      <w:r w:rsidRPr="00626279">
        <w:rPr>
          <w:rFonts w:eastAsia="Calibri"/>
          <w:b/>
          <w:bCs/>
          <w:lang w:eastAsia="en-US"/>
        </w:rPr>
        <w:t>AR KADASTRA APZĪMĒJUMU 5072 006 0238</w:t>
      </w:r>
      <w:r w:rsidRPr="00626279">
        <w:rPr>
          <w:rFonts w:eastAsia="Calibri"/>
          <w:lang w:eastAsia="en-US"/>
        </w:rPr>
        <w:t xml:space="preserve"> </w:t>
      </w:r>
      <w:r w:rsidRPr="00626279">
        <w:rPr>
          <w:rFonts w:eastAsia="Calibri"/>
          <w:b/>
          <w:lang w:eastAsia="en-US"/>
        </w:rPr>
        <w:t xml:space="preserve">DAĻAS </w:t>
      </w:r>
    </w:p>
    <w:p w14:paraId="24C1B926" w14:textId="77777777" w:rsidR="00626279" w:rsidRPr="00626279" w:rsidRDefault="00626279" w:rsidP="00626279">
      <w:pPr>
        <w:jc w:val="center"/>
        <w:rPr>
          <w:rFonts w:eastAsia="Calibri"/>
          <w:b/>
          <w:lang w:eastAsia="en-US"/>
        </w:rPr>
      </w:pPr>
      <w:r w:rsidRPr="00626279">
        <w:rPr>
          <w:rFonts w:eastAsia="Calibri"/>
          <w:b/>
          <w:lang w:eastAsia="en-US"/>
        </w:rPr>
        <w:t>NOMAS TIESĪBU OTRĀS IZSOLES NOTEIKUMI</w:t>
      </w:r>
    </w:p>
    <w:p w14:paraId="36E89F3A" w14:textId="77777777" w:rsidR="00626279" w:rsidRPr="00626279" w:rsidRDefault="00626279" w:rsidP="00626279">
      <w:pPr>
        <w:jc w:val="center"/>
        <w:rPr>
          <w:rFonts w:eastAsia="Calibri"/>
          <w:b/>
          <w:lang w:eastAsia="en-US"/>
        </w:rPr>
      </w:pPr>
    </w:p>
    <w:p w14:paraId="1531454C" w14:textId="77777777" w:rsidR="00626279" w:rsidRPr="00626279" w:rsidRDefault="00626279" w:rsidP="00626279">
      <w:pPr>
        <w:jc w:val="center"/>
        <w:rPr>
          <w:rFonts w:eastAsia="Calibri"/>
          <w:b/>
          <w:lang w:eastAsia="en-US"/>
        </w:rPr>
      </w:pPr>
    </w:p>
    <w:p w14:paraId="1E3C2431" w14:textId="7F87DF40" w:rsidR="00626279" w:rsidRPr="00C912BB" w:rsidRDefault="00626279">
      <w:pPr>
        <w:pStyle w:val="Sarakstarindkopa"/>
        <w:numPr>
          <w:ilvl w:val="0"/>
          <w:numId w:val="53"/>
        </w:numPr>
        <w:tabs>
          <w:tab w:val="left" w:pos="284"/>
        </w:tabs>
        <w:spacing w:line="259" w:lineRule="auto"/>
        <w:jc w:val="center"/>
        <w:rPr>
          <w:rFonts w:ascii="Times New Roman" w:hAnsi="Times New Roman"/>
          <w:b/>
          <w:sz w:val="24"/>
          <w:szCs w:val="24"/>
        </w:rPr>
      </w:pPr>
      <w:r w:rsidRPr="00C912BB">
        <w:rPr>
          <w:rFonts w:ascii="Times New Roman" w:hAnsi="Times New Roman"/>
          <w:b/>
          <w:sz w:val="24"/>
          <w:szCs w:val="24"/>
        </w:rPr>
        <w:t>Vispārīgie jautājumi</w:t>
      </w:r>
    </w:p>
    <w:p w14:paraId="04452C65" w14:textId="77777777" w:rsidR="00626279" w:rsidRPr="00626279" w:rsidRDefault="00626279" w:rsidP="00626279">
      <w:pPr>
        <w:contextualSpacing/>
        <w:rPr>
          <w:rFonts w:eastAsia="Calibri"/>
          <w:b/>
          <w:lang w:eastAsia="en-US"/>
        </w:rPr>
      </w:pPr>
    </w:p>
    <w:p w14:paraId="6CC4C1D5" w14:textId="3CF2C256" w:rsidR="00626279" w:rsidRPr="003E3D72" w:rsidRDefault="00626279">
      <w:pPr>
        <w:pStyle w:val="Sarakstarindkopa"/>
        <w:numPr>
          <w:ilvl w:val="1"/>
          <w:numId w:val="53"/>
        </w:numPr>
        <w:tabs>
          <w:tab w:val="left" w:pos="567"/>
        </w:tabs>
        <w:spacing w:line="259" w:lineRule="auto"/>
        <w:ind w:left="426" w:hanging="426"/>
        <w:jc w:val="both"/>
        <w:rPr>
          <w:rFonts w:ascii="Times New Roman" w:hAnsi="Times New Roman"/>
          <w:sz w:val="24"/>
          <w:szCs w:val="24"/>
        </w:rPr>
      </w:pPr>
      <w:r w:rsidRPr="003E3D72">
        <w:rPr>
          <w:rFonts w:ascii="Times New Roman" w:hAnsi="Times New Roman"/>
          <w:sz w:val="24"/>
          <w:szCs w:val="24"/>
        </w:rPr>
        <w:t>Šie izsoles noteikumi nosaka kārtību, kādā rīkojama otrā mutiska nomas tiesību izsole investīciju objekta – Gulbenes novada pašvaldības nekustamajā īpašumā Lizuma pagastā ar nosaukumu “Pinkas”, kadastra numurs 5072 006 0138, izbūvējamās ražošanas/noliktavas ēkas daļas 2990,58 m</w:t>
      </w:r>
      <w:r w:rsidRPr="003E3D72">
        <w:rPr>
          <w:rFonts w:ascii="Times New Roman" w:hAnsi="Times New Roman"/>
          <w:sz w:val="24"/>
          <w:szCs w:val="24"/>
          <w:vertAlign w:val="superscript"/>
        </w:rPr>
        <w:t>2</w:t>
      </w:r>
      <w:r w:rsidRPr="003E3D72">
        <w:rPr>
          <w:rFonts w:ascii="Times New Roman" w:hAnsi="Times New Roman"/>
          <w:sz w:val="24"/>
          <w:szCs w:val="24"/>
        </w:rPr>
        <w:t xml:space="preserve"> platībā un 10662/30000 domājamo daļu no ēkai piesaistītās zemes vienības daļas 3,00 ha platībā, uz kuras izbūvējamas ar ēku neatdalāmi saistītās brauktuves un stāvvietas (bruģa laukums ar 18 </w:t>
      </w:r>
      <w:proofErr w:type="spellStart"/>
      <w:r w:rsidRPr="003E3D72">
        <w:rPr>
          <w:rFonts w:ascii="Times New Roman" w:hAnsi="Times New Roman"/>
          <w:sz w:val="24"/>
          <w:szCs w:val="24"/>
        </w:rPr>
        <w:t>velonovietnēm</w:t>
      </w:r>
      <w:proofErr w:type="spellEnd"/>
      <w:r w:rsidRPr="003E3D72">
        <w:rPr>
          <w:rFonts w:ascii="Times New Roman" w:hAnsi="Times New Roman"/>
          <w:sz w:val="24"/>
          <w:szCs w:val="24"/>
        </w:rPr>
        <w:t xml:space="preserve"> un 49 stāvvietām), nomnieka noteikšanai.</w:t>
      </w:r>
    </w:p>
    <w:p w14:paraId="534CE97C" w14:textId="39B341AF" w:rsidR="00626279" w:rsidRPr="003E3D72" w:rsidRDefault="00626279">
      <w:pPr>
        <w:pStyle w:val="Sarakstarindkopa"/>
        <w:numPr>
          <w:ilvl w:val="1"/>
          <w:numId w:val="53"/>
        </w:numPr>
        <w:tabs>
          <w:tab w:val="left" w:pos="567"/>
        </w:tabs>
        <w:spacing w:line="259" w:lineRule="auto"/>
        <w:ind w:left="426" w:hanging="426"/>
        <w:jc w:val="both"/>
        <w:rPr>
          <w:rFonts w:ascii="Times New Roman" w:hAnsi="Times New Roman"/>
          <w:sz w:val="24"/>
          <w:szCs w:val="24"/>
        </w:rPr>
      </w:pPr>
      <w:r w:rsidRPr="003E3D72">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48A62379" w14:textId="77777777" w:rsidR="00626279" w:rsidRPr="00626279" w:rsidRDefault="00626279">
      <w:pPr>
        <w:numPr>
          <w:ilvl w:val="1"/>
          <w:numId w:val="53"/>
        </w:numPr>
        <w:tabs>
          <w:tab w:val="left" w:pos="567"/>
        </w:tabs>
        <w:spacing w:after="160" w:line="259" w:lineRule="auto"/>
        <w:ind w:left="426" w:hanging="426"/>
        <w:contextualSpacing/>
        <w:jc w:val="both"/>
        <w:rPr>
          <w:rFonts w:eastAsia="Calibri"/>
          <w:lang w:eastAsia="en-US"/>
        </w:rPr>
      </w:pPr>
      <w:r w:rsidRPr="00626279">
        <w:rPr>
          <w:rFonts w:eastAsia="Calibri"/>
          <w:lang w:eastAsia="en-US"/>
        </w:rPr>
        <w:t>Nomas tiesību izsoli organizē ar Gulbenes novada domes 2022.gada 27.oktobra lēmumu Nr. GND/2022/1059 “Par nekustamā īpašuma Lizuma pagastā ar nosaukumu “Pinkas”, kadastra numurs 5072 006 0138, ražošanas/noliktavas ēkas daļas 2990,58 m</w:t>
      </w:r>
      <w:r w:rsidRPr="00626279">
        <w:rPr>
          <w:rFonts w:eastAsia="Calibri"/>
          <w:vertAlign w:val="superscript"/>
          <w:lang w:eastAsia="en-US"/>
        </w:rPr>
        <w:t>2</w:t>
      </w:r>
      <w:r w:rsidRPr="00626279">
        <w:rPr>
          <w:rFonts w:eastAsia="Calibri"/>
          <w:lang w:eastAsia="en-US"/>
        </w:rPr>
        <w:t xml:space="preserve"> platībā un zemes vienības ar kadastra apzīmējumu 5072 006 0238 daļas otrās nomas tiesību izsoles rīkošanu” izveidota nomas tiesību izsoles komisija (turpmāk – Komisija) atbilstoši Ministru kabineta 2015.gada 10.novembra noteikumiem Nr.645 “</w:t>
      </w:r>
      <w:hyperlink r:id="rId140" w:tooltip="Atvērt MK noteikumus" w:history="1">
        <w:r w:rsidRPr="00626279">
          <w:rPr>
            <w:rFonts w:eastAsia="Calibri"/>
            <w:color w:val="0563C1"/>
            <w:u w:val="single"/>
            <w:lang w:eastAsia="en-US"/>
          </w:rPr>
          <w:t xml:space="preserve">Darbības programmas “Izaugsme un nodarbinātība” 5.6.2. specifiskā atbalsta mērķa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uzņēmējdarbības veicināšanai pašvaldībās” īstenošanas noteikumi</w:t>
        </w:r>
      </w:hyperlink>
      <w:r w:rsidRPr="00626279">
        <w:rPr>
          <w:rFonts w:eastAsia="Calibri"/>
          <w:lang w:eastAsia="en-US"/>
        </w:rPr>
        <w:t xml:space="preserve">” un projektu “Ražošanas un noliktavas ēkas ar biroja telpām izveide Lizumā” Nr. 5.6.2.0/21/I/004 (turpmāk – Projekts), ievērojot </w:t>
      </w:r>
      <w:r w:rsidRPr="00626279">
        <w:rPr>
          <w:lang w:eastAsia="en-US"/>
        </w:rPr>
        <w:t>Publiskas personas finanšu līdzekļu un mantas izšķērdēšanas novēršanas likumu,</w:t>
      </w:r>
      <w:r w:rsidRPr="00626279">
        <w:rPr>
          <w:rFonts w:eastAsia="Calibri"/>
          <w:lang w:eastAsia="en-US"/>
        </w:rPr>
        <w:t xml:space="preserve"> Ministru kabineta 2018.gada 20.februāra noteikumus Nr.97 “</w:t>
      </w:r>
      <w:hyperlink r:id="rId141" w:tooltip="Atvērt MK noteikumus" w:history="1">
        <w:r w:rsidRPr="00626279">
          <w:rPr>
            <w:rFonts w:eastAsia="Calibri"/>
            <w:color w:val="0563C1"/>
            <w:u w:val="single"/>
            <w:lang w:eastAsia="en-US"/>
          </w:rPr>
          <w:t>Publiskas personas mantas iznomāšanas noteikumi</w:t>
        </w:r>
      </w:hyperlink>
      <w:r w:rsidRPr="00626279">
        <w:rPr>
          <w:rFonts w:eastAsia="Calibri"/>
          <w:lang w:eastAsia="en-US"/>
        </w:rPr>
        <w:t>” un šos izsoles noteikumus.</w:t>
      </w:r>
    </w:p>
    <w:p w14:paraId="28ABA23D" w14:textId="77777777" w:rsidR="00626279" w:rsidRPr="00626279" w:rsidRDefault="00626279">
      <w:pPr>
        <w:numPr>
          <w:ilvl w:val="1"/>
          <w:numId w:val="53"/>
        </w:numPr>
        <w:tabs>
          <w:tab w:val="left" w:pos="567"/>
        </w:tabs>
        <w:spacing w:after="160" w:line="259" w:lineRule="auto"/>
        <w:ind w:left="426" w:hanging="426"/>
        <w:contextualSpacing/>
        <w:jc w:val="both"/>
        <w:rPr>
          <w:rFonts w:eastAsia="Calibri"/>
          <w:lang w:eastAsia="en-US"/>
        </w:rPr>
      </w:pPr>
      <w:r w:rsidRPr="00626279">
        <w:rPr>
          <w:rFonts w:eastAsia="Calibri"/>
          <w:lang w:eastAsia="en-US"/>
        </w:rPr>
        <w:t xml:space="preserve">Izsoles sludinājums tiek publicēts Gulbenes novada pašvaldības tīmekļa vietnē </w:t>
      </w:r>
      <w:hyperlink r:id="rId142" w:history="1">
        <w:r w:rsidRPr="00626279">
          <w:rPr>
            <w:rFonts w:eastAsia="Calibri"/>
            <w:color w:val="0563C1"/>
            <w:u w:val="single"/>
            <w:lang w:eastAsia="en-US"/>
          </w:rPr>
          <w:t>www.gulbene.lv</w:t>
        </w:r>
      </w:hyperlink>
      <w:r w:rsidRPr="00626279">
        <w:rPr>
          <w:rFonts w:eastAsia="Calibri"/>
          <w:lang w:eastAsia="en-US"/>
        </w:rPr>
        <w:t xml:space="preserve"> sadaļā Izsoles (</w:t>
      </w:r>
      <w:hyperlink r:id="rId143"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5B7BCA5C" w14:textId="77777777" w:rsidR="00626279" w:rsidRPr="00626279" w:rsidRDefault="00626279">
      <w:pPr>
        <w:numPr>
          <w:ilvl w:val="1"/>
          <w:numId w:val="53"/>
        </w:numPr>
        <w:tabs>
          <w:tab w:val="left" w:pos="567"/>
        </w:tabs>
        <w:spacing w:after="160" w:line="259" w:lineRule="auto"/>
        <w:ind w:left="426" w:hanging="426"/>
        <w:contextualSpacing/>
        <w:jc w:val="both"/>
        <w:rPr>
          <w:rFonts w:eastAsia="Calibri"/>
          <w:lang w:eastAsia="en-US"/>
        </w:rPr>
      </w:pPr>
      <w:r w:rsidRPr="00626279">
        <w:rPr>
          <w:rFonts w:eastAsia="Calibri"/>
          <w:lang w:eastAsia="en-US"/>
        </w:rPr>
        <w:lastRenderedPageBreak/>
        <w:t>Ar izsoles noteikumiem un nomas līguma projektu interesenti var iepazīties:</w:t>
      </w:r>
    </w:p>
    <w:p w14:paraId="370F2136" w14:textId="77777777" w:rsidR="00626279" w:rsidRPr="00626279" w:rsidRDefault="00626279">
      <w:pPr>
        <w:numPr>
          <w:ilvl w:val="2"/>
          <w:numId w:val="53"/>
        </w:numPr>
        <w:tabs>
          <w:tab w:val="left" w:pos="1276"/>
        </w:tabs>
        <w:spacing w:after="160" w:line="259" w:lineRule="auto"/>
        <w:ind w:left="426" w:hanging="426"/>
        <w:contextualSpacing/>
        <w:jc w:val="both"/>
        <w:rPr>
          <w:rFonts w:eastAsia="Calibri"/>
          <w:lang w:eastAsia="en-US"/>
        </w:rPr>
      </w:pPr>
      <w:r w:rsidRPr="00626279">
        <w:rPr>
          <w:rFonts w:eastAsia="Calibri"/>
          <w:lang w:eastAsia="en-US"/>
        </w:rPr>
        <w:t>Gulbenes novada Valsts un pašvaldības vienotajā klientu apkalpošanas centrā, Ābeļu ielā 2, Gulbenē, Gulbenes novadā;</w:t>
      </w:r>
    </w:p>
    <w:p w14:paraId="5A79DCC6" w14:textId="77777777" w:rsidR="00626279" w:rsidRPr="00626279" w:rsidRDefault="00626279">
      <w:pPr>
        <w:numPr>
          <w:ilvl w:val="2"/>
          <w:numId w:val="53"/>
        </w:numPr>
        <w:tabs>
          <w:tab w:val="left" w:pos="1276"/>
        </w:tabs>
        <w:spacing w:after="160" w:line="259" w:lineRule="auto"/>
        <w:ind w:left="426" w:hanging="426"/>
        <w:contextualSpacing/>
        <w:jc w:val="both"/>
        <w:rPr>
          <w:rFonts w:eastAsia="Calibri"/>
          <w:lang w:eastAsia="en-US"/>
        </w:rPr>
      </w:pPr>
      <w:r w:rsidRPr="00626279">
        <w:rPr>
          <w:rFonts w:eastAsia="Calibri"/>
          <w:lang w:eastAsia="en-US"/>
        </w:rPr>
        <w:t>Gulbenes novada pašvaldības tīmekļa vietnē http://gulbene.lv sadaļā Izsoles (</w:t>
      </w:r>
      <w:hyperlink r:id="rId144" w:tooltip="Atvērt sadaļu" w:history="1">
        <w:r w:rsidRPr="00626279">
          <w:rPr>
            <w:rFonts w:eastAsia="Calibri"/>
            <w:color w:val="0563C1"/>
            <w:u w:val="single"/>
            <w:lang w:eastAsia="en-US"/>
          </w:rPr>
          <w:t>https://www.gulbene.lv/lv/2015-04-21-13-37-30/izsoles</w:t>
        </w:r>
      </w:hyperlink>
      <w:r w:rsidRPr="00626279">
        <w:rPr>
          <w:rFonts w:eastAsia="Calibri"/>
          <w:lang w:eastAsia="en-US"/>
        </w:rPr>
        <w:t>).</w:t>
      </w:r>
    </w:p>
    <w:p w14:paraId="10176EB3" w14:textId="77777777" w:rsidR="00626279" w:rsidRPr="00626279" w:rsidRDefault="00626279">
      <w:pPr>
        <w:numPr>
          <w:ilvl w:val="1"/>
          <w:numId w:val="53"/>
        </w:numPr>
        <w:tabs>
          <w:tab w:val="left" w:pos="567"/>
        </w:tabs>
        <w:spacing w:after="160" w:line="259" w:lineRule="auto"/>
        <w:ind w:left="426" w:hanging="426"/>
        <w:contextualSpacing/>
        <w:jc w:val="both"/>
        <w:rPr>
          <w:rFonts w:eastAsia="Calibri"/>
          <w:lang w:eastAsia="en-US"/>
        </w:rPr>
      </w:pPr>
      <w:r w:rsidRPr="00626279">
        <w:rPr>
          <w:rFonts w:eastAsia="Calibri"/>
          <w:lang w:eastAsia="en-US"/>
        </w:rPr>
        <w:t>Starp nomas tiesību izsoles dalībniekiem aizliegta vienošanās, kas varētu ietekmēt nomas tiesību izsoles rezultātu un gaitu.</w:t>
      </w:r>
    </w:p>
    <w:p w14:paraId="6DFE898A" w14:textId="77777777" w:rsidR="00626279" w:rsidRPr="00626279" w:rsidRDefault="00626279" w:rsidP="00626279">
      <w:pPr>
        <w:tabs>
          <w:tab w:val="left" w:pos="1276"/>
        </w:tabs>
        <w:ind w:left="426" w:hanging="426"/>
        <w:contextualSpacing/>
        <w:jc w:val="both"/>
        <w:rPr>
          <w:rFonts w:eastAsia="Calibri"/>
          <w:lang w:eastAsia="en-US"/>
        </w:rPr>
      </w:pPr>
    </w:p>
    <w:p w14:paraId="58EF5C08" w14:textId="77777777" w:rsidR="00626279" w:rsidRPr="00626279" w:rsidRDefault="00626279">
      <w:pPr>
        <w:numPr>
          <w:ilvl w:val="0"/>
          <w:numId w:val="53"/>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objekts</w:t>
      </w:r>
    </w:p>
    <w:p w14:paraId="71AA8422" w14:textId="77777777" w:rsidR="00626279" w:rsidRPr="00626279" w:rsidRDefault="00626279" w:rsidP="00626279">
      <w:pPr>
        <w:contextualSpacing/>
        <w:rPr>
          <w:rFonts w:eastAsia="Calibri"/>
          <w:b/>
          <w:lang w:eastAsia="en-US"/>
        </w:rPr>
      </w:pPr>
    </w:p>
    <w:p w14:paraId="359BF567"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Nomas objektu veido:</w:t>
      </w:r>
    </w:p>
    <w:p w14:paraId="3B223D5F"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pašvaldības nekustamajā īpašumā Lizuma pagastā ar nosaukumu “Pinkas”, kadastra numurs 5072 006 0138, izbūvējamā ražošanas/noliktavas ēkas daļa 2990,58 m</w:t>
      </w:r>
      <w:r w:rsidRPr="00626279">
        <w:rPr>
          <w:rFonts w:eastAsia="Calibri"/>
          <w:vertAlign w:val="superscript"/>
          <w:lang w:eastAsia="en-US"/>
        </w:rPr>
        <w:t>2</w:t>
      </w:r>
      <w:r w:rsidRPr="00626279">
        <w:rPr>
          <w:rFonts w:eastAsia="Calibri"/>
          <w:lang w:eastAsia="en-US"/>
        </w:rPr>
        <w:t xml:space="preserve"> platībā, tai skaitā biroja/atpūtas telpas un palīgtelpas (turpmāk – Ēka);</w:t>
      </w:r>
    </w:p>
    <w:p w14:paraId="2B992DE5"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libri"/>
          <w:lang w:eastAsia="en-US"/>
        </w:rPr>
        <w:t>velonovietnēm</w:t>
      </w:r>
      <w:proofErr w:type="spellEnd"/>
      <w:r w:rsidRPr="00626279">
        <w:rPr>
          <w:rFonts w:eastAsia="Calibri"/>
          <w:lang w:eastAsia="en-US"/>
        </w:rPr>
        <w:t xml:space="preserve"> un 49 stāvvietām) un teritorijas nožogojums (turpmāk – Inženierbūves);</w:t>
      </w:r>
    </w:p>
    <w:p w14:paraId="2E826F80"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Ēkai un Inženierbūvēm piesaistītās zemes vienības, kadastra apzīmējums 5072 006 0238, daļas 3,00 ha platībā 10662/30000 domājamā daļa (turpmāk – Zemesgabals),</w:t>
      </w:r>
    </w:p>
    <w:p w14:paraId="5CFC5C03" w14:textId="77777777" w:rsidR="00626279" w:rsidRPr="00626279" w:rsidRDefault="00626279" w:rsidP="00626279">
      <w:pPr>
        <w:tabs>
          <w:tab w:val="left" w:pos="1276"/>
        </w:tabs>
        <w:contextualSpacing/>
        <w:jc w:val="both"/>
        <w:rPr>
          <w:rFonts w:eastAsia="Calibri"/>
          <w:lang w:eastAsia="en-US"/>
        </w:rPr>
      </w:pPr>
      <w:r w:rsidRPr="00626279">
        <w:rPr>
          <w:rFonts w:eastAsia="Calibri"/>
          <w:lang w:eastAsia="en-US"/>
        </w:rPr>
        <w:t xml:space="preserve">turpmāk viss kopā saukts – Nomas objekts. </w:t>
      </w:r>
    </w:p>
    <w:p w14:paraId="5862C91D"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60CA3832"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color w:val="000000"/>
          <w:lang w:eastAsia="en-US"/>
        </w:rPr>
        <w:t xml:space="preserve">Nomas </w:t>
      </w:r>
      <w:r w:rsidRPr="00626279">
        <w:rPr>
          <w:rFonts w:eastAsia="Calibri"/>
          <w:lang w:eastAsia="en-US"/>
        </w:rPr>
        <w:t xml:space="preserve">objekts saskaņā ar Gulbenes novada pašvaldības teritorijas plānojumu atrodas Rūpnieciskās apbūves teritorijā (R), galvenais Ēkas lietošanas veids – Noliktavas, rezervuāri, bunkuri un </w:t>
      </w:r>
      <w:proofErr w:type="spellStart"/>
      <w:r w:rsidRPr="00626279">
        <w:rPr>
          <w:rFonts w:eastAsia="Calibri"/>
          <w:lang w:eastAsia="en-US"/>
        </w:rPr>
        <w:t>silosi</w:t>
      </w:r>
      <w:proofErr w:type="spellEnd"/>
      <w:r w:rsidRPr="00626279">
        <w:rPr>
          <w:rFonts w:eastAsia="Calibri"/>
          <w:lang w:eastAsia="en-US"/>
        </w:rPr>
        <w:t xml:space="preserve"> (kods 1252).</w:t>
      </w:r>
    </w:p>
    <w:p w14:paraId="48DACE20"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objekts tiek izbūvēts atbilstoši SIA “VVV </w:t>
      </w:r>
      <w:proofErr w:type="spellStart"/>
      <w:r w:rsidRPr="00626279">
        <w:rPr>
          <w:rFonts w:eastAsia="Calibri"/>
          <w:lang w:eastAsia="en-US"/>
        </w:rPr>
        <w:t>Architecture</w:t>
      </w:r>
      <w:proofErr w:type="spellEnd"/>
      <w:r w:rsidRPr="00626279">
        <w:rPr>
          <w:rFonts w:eastAsia="Calibri"/>
          <w:lang w:eastAsia="en-US"/>
        </w:rPr>
        <w:t xml:space="preserve">”, </w:t>
      </w:r>
      <w:proofErr w:type="spellStart"/>
      <w:r w:rsidRPr="00626279">
        <w:rPr>
          <w:rFonts w:eastAsia="Calibri"/>
          <w:lang w:eastAsia="en-US"/>
        </w:rPr>
        <w:t>reģ</w:t>
      </w:r>
      <w:proofErr w:type="spellEnd"/>
      <w:r w:rsidRPr="00626279">
        <w:rPr>
          <w:rFonts w:eastAsia="Calibri"/>
          <w:lang w:eastAsia="en-US"/>
        </w:rPr>
        <w:t xml:space="preserve">. Nr. 40203048069 (Būvkomersanta reģistrācijas Nr. 13688), izstrādātajam būvprojektam “Noliktavas ēkas ar biroja telpām būvniecība Lizumā”. </w:t>
      </w:r>
    </w:p>
    <w:p w14:paraId="0D22740D"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reģenerējot degradētās teritorijas atbilstoši pašvaldību integrētajām attīstības programmām” ietvaros.</w:t>
      </w:r>
    </w:p>
    <w:p w14:paraId="7DCAC2B4"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 būvniecība ir būvdarbu stadijā. Nomas objekta būvdarbi tiek veikti, pamatojoties uz Gulbenes novada būvvaldes 2020.gada 31.jūlijā izsniegtu būvatļauju Nr.BIS-BV-4.1-2020-5031. Plānotais Nomas objekta nodošanas ekspluatācijā termiņš ir 2022.gada ceturtais ceturksnis. </w:t>
      </w:r>
    </w:p>
    <w:p w14:paraId="669C6521"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objektam tiks nodrošināta (izbūvētas </w:t>
      </w:r>
      <w:proofErr w:type="spellStart"/>
      <w:r w:rsidRPr="00626279">
        <w:rPr>
          <w:rFonts w:eastAsia="Calibri"/>
          <w:lang w:eastAsia="en-US"/>
        </w:rPr>
        <w:t>inženiersistēmas</w:t>
      </w:r>
      <w:proofErr w:type="spellEnd"/>
      <w:r w:rsidRPr="00626279">
        <w:rPr>
          <w:rFonts w:eastAsia="Calibri"/>
          <w:lang w:eastAsia="en-US"/>
        </w:rPr>
        <w:t>):</w:t>
      </w:r>
    </w:p>
    <w:p w14:paraId="18E09901"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ūdensapgāde – artēziskais urbums;</w:t>
      </w:r>
    </w:p>
    <w:p w14:paraId="7B5A720F"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kanalizācija – vietējā centralizētā;</w:t>
      </w:r>
    </w:p>
    <w:p w14:paraId="57D69A37"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elektroapgāde – </w:t>
      </w:r>
      <w:proofErr w:type="spellStart"/>
      <w:r w:rsidRPr="00626279">
        <w:rPr>
          <w:rFonts w:eastAsia="Calibri"/>
          <w:lang w:eastAsia="en-US"/>
        </w:rPr>
        <w:t>pieslēgums</w:t>
      </w:r>
      <w:proofErr w:type="spellEnd"/>
      <w:r w:rsidRPr="00626279">
        <w:rPr>
          <w:rFonts w:eastAsia="Calibri"/>
          <w:lang w:eastAsia="en-US"/>
        </w:rPr>
        <w:t xml:space="preserve"> pie transformatora;</w:t>
      </w:r>
    </w:p>
    <w:p w14:paraId="5EE7180E"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siltumapgāde – centralizēta;</w:t>
      </w:r>
    </w:p>
    <w:p w14:paraId="6292B663"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ventilācija – dabīgā;</w:t>
      </w:r>
    </w:p>
    <w:p w14:paraId="316BE3FC"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lietus kanalizācijas sistēma.</w:t>
      </w:r>
    </w:p>
    <w:p w14:paraId="1316033B"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Ēkas un inženierbūvju platība var mainīties, ja tiek reģistrēti vai aktualizēti Ēkas un inženierbūvju kadastra dati pēc Ēkas un Inženierbūvju vai to daļas kadastrālās uzmērīšanas.</w:t>
      </w:r>
    </w:p>
    <w:p w14:paraId="4E86A940"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 xml:space="preserve">Nomas tiesību pretendenti, no izsoles sludinājuma publicēšanas dienas Gulbenes novada pašvaldības tīmekļa vietnē </w:t>
      </w:r>
      <w:hyperlink r:id="rId145" w:history="1">
        <w:r w:rsidRPr="00626279">
          <w:rPr>
            <w:rFonts w:eastAsia="Calibri"/>
            <w:color w:val="0563C1"/>
            <w:u w:val="single"/>
            <w:lang w:eastAsia="en-US"/>
          </w:rPr>
          <w:t>www.gulbene.lv</w:t>
        </w:r>
      </w:hyperlink>
      <w:r w:rsidRPr="00626279">
        <w:rPr>
          <w:rFonts w:eastAsia="Calibri"/>
          <w:color w:val="000000"/>
          <w:lang w:eastAsia="en-US"/>
        </w:rPr>
        <w:t xml:space="preserve"> līdz </w:t>
      </w:r>
      <w:r w:rsidRPr="00626279">
        <w:rPr>
          <w:rFonts w:eastAsia="Calibri"/>
          <w:b/>
          <w:lang w:eastAsia="en-US"/>
        </w:rPr>
        <w:t>2022.gada 17.novembrim</w:t>
      </w:r>
      <w:r w:rsidRPr="00626279">
        <w:rPr>
          <w:rFonts w:eastAsia="Calibri"/>
          <w:lang w:eastAsia="en-US"/>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626279">
        <w:rPr>
          <w:rFonts w:eastAsia="Calibri"/>
          <w:lang w:eastAsia="en-US"/>
        </w:rPr>
        <w:t>Barinski</w:t>
      </w:r>
      <w:proofErr w:type="spellEnd"/>
      <w:r w:rsidRPr="00626279">
        <w:rPr>
          <w:rFonts w:eastAsia="Calibri"/>
          <w:lang w:eastAsia="en-US"/>
        </w:rPr>
        <w:t>, e-pasts: janis.barinskis@gulbene.lv, tālrunis 26467459.</w:t>
      </w:r>
    </w:p>
    <w:p w14:paraId="1F17ECA5" w14:textId="77777777" w:rsidR="00626279" w:rsidRPr="00626279" w:rsidRDefault="00626279" w:rsidP="00626279">
      <w:pPr>
        <w:tabs>
          <w:tab w:val="left" w:pos="567"/>
        </w:tabs>
        <w:contextualSpacing/>
        <w:jc w:val="both"/>
        <w:rPr>
          <w:rFonts w:eastAsia="Calibri"/>
          <w:lang w:eastAsia="en-US"/>
        </w:rPr>
      </w:pPr>
    </w:p>
    <w:p w14:paraId="73DE3B19" w14:textId="77777777" w:rsidR="00626279" w:rsidRPr="00626279" w:rsidRDefault="00626279">
      <w:pPr>
        <w:numPr>
          <w:ilvl w:val="0"/>
          <w:numId w:val="53"/>
        </w:numPr>
        <w:tabs>
          <w:tab w:val="left" w:pos="426"/>
        </w:tabs>
        <w:spacing w:after="160" w:line="259" w:lineRule="auto"/>
        <w:ind w:left="426" w:hanging="426"/>
        <w:contextualSpacing/>
        <w:jc w:val="center"/>
        <w:rPr>
          <w:rFonts w:eastAsia="Calibri"/>
          <w:b/>
          <w:lang w:eastAsia="en-US"/>
        </w:rPr>
      </w:pPr>
      <w:r w:rsidRPr="00626279">
        <w:rPr>
          <w:rFonts w:eastAsia="Calibri"/>
          <w:b/>
          <w:lang w:eastAsia="en-US"/>
        </w:rPr>
        <w:t>Nomas īpašie nosacījumi</w:t>
      </w:r>
    </w:p>
    <w:p w14:paraId="2F8E2106" w14:textId="77777777" w:rsidR="00626279" w:rsidRPr="00626279" w:rsidRDefault="00626279" w:rsidP="00626279">
      <w:pPr>
        <w:tabs>
          <w:tab w:val="left" w:pos="426"/>
        </w:tabs>
        <w:contextualSpacing/>
        <w:rPr>
          <w:rFonts w:eastAsia="Calibri"/>
          <w:b/>
          <w:lang w:eastAsia="en-US"/>
        </w:rPr>
      </w:pPr>
    </w:p>
    <w:p w14:paraId="7A95AF3B"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5B705248"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26279">
        <w:rPr>
          <w:lang w:eastAsia="en-US"/>
        </w:rPr>
        <w:t xml:space="preserve">50,00 EUR (piecdesmit </w:t>
      </w:r>
      <w:proofErr w:type="spellStart"/>
      <w:r w:rsidRPr="00626279">
        <w:rPr>
          <w:i/>
          <w:lang w:eastAsia="en-US"/>
        </w:rPr>
        <w:t>euro</w:t>
      </w:r>
      <w:proofErr w:type="spellEnd"/>
      <w:r w:rsidRPr="00626279">
        <w:rPr>
          <w:lang w:eastAsia="en-US"/>
        </w:rPr>
        <w:t xml:space="preserve">) apmērā bez pievienotās vērtības nodokļa. </w:t>
      </w:r>
      <w:r w:rsidRPr="00626279">
        <w:rPr>
          <w:rFonts w:eastAsia="Calibri"/>
          <w:lang w:eastAsia="en-US"/>
        </w:rPr>
        <w:t xml:space="preserve"> </w:t>
      </w:r>
    </w:p>
    <w:p w14:paraId="7F118B10"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ietvaros. </w:t>
      </w:r>
    </w:p>
    <w:p w14:paraId="5F10EF21"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Nomas objekts tiek iznomāts Nomniekam izsoles pieteikumā paredzētās komercdarbības veikšanai, kas nedrīkst būt saistīta ar šādām tautsaimniecības nozarēm (atbilstoši </w:t>
      </w:r>
      <w:hyperlink r:id="rId146" w:tooltip="Atvērt Regulu" w:history="1">
        <w:r w:rsidRPr="00626279">
          <w:rPr>
            <w:rFonts w:eastAsia="Calibri"/>
            <w:color w:val="0563C1"/>
            <w:u w:val="single"/>
            <w:lang w:eastAsia="en-US"/>
          </w:rPr>
          <w:t>Eiropas Parlamenta un Padomes 2006. gada 20. decembra Regulai (EK) Nr. 1893/2006</w:t>
        </w:r>
      </w:hyperlink>
      <w:r w:rsidRPr="00626279">
        <w:rPr>
          <w:rFonts w:eastAsia="Calibri"/>
          <w:lang w:eastAsia="en-US"/>
        </w:rPr>
        <w:t xml:space="preserve">, ar ko izveido NACE 2. </w:t>
      </w:r>
      <w:proofErr w:type="spellStart"/>
      <w:r w:rsidRPr="00626279">
        <w:rPr>
          <w:rFonts w:eastAsia="Calibri"/>
          <w:lang w:eastAsia="en-US"/>
        </w:rPr>
        <w:t>red</w:t>
      </w:r>
      <w:proofErr w:type="spellEnd"/>
      <w:r w:rsidRPr="00626279">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7B2AAD1"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elektroenerģija, gāzes apgāde, siltumapgāde, izņemot gaisa kondicionēšanu (NACE kods: D); </w:t>
      </w:r>
    </w:p>
    <w:p w14:paraId="0C4FE800"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ūdensapgāde, kā arī notekūdeņu, atkritumu apsaimniekošana un sanācija, izņemot otrreizējo pārstrādi (NACE kods: E);</w:t>
      </w:r>
    </w:p>
    <w:p w14:paraId="7083F3D5"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vairumtirdzniecība un mazumtirdzniecība, izņemot automobiļu un motociklu remontu (NACE kods: G);</w:t>
      </w:r>
    </w:p>
    <w:p w14:paraId="112E1630"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finanšu un apdrošināšanas darbības (NACE kods: K);</w:t>
      </w:r>
    </w:p>
    <w:p w14:paraId="3015E0D1"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operācijas ar nekustamo īpašumu (NACE kods: L); </w:t>
      </w:r>
    </w:p>
    <w:p w14:paraId="525E804D"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valsts pārvalde un aizsardzība, obligātā sociālā apdrošināšana (NACE kods: O);</w:t>
      </w:r>
    </w:p>
    <w:p w14:paraId="0E6CE3AA"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azartspēles un derības (NACE kods: R92); </w:t>
      </w:r>
    </w:p>
    <w:p w14:paraId="0266B47F"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tabakas audzēšana (NACE kods: A01.15) un tabakas izstrādājumu ražošana (NACE kods: C12); </w:t>
      </w:r>
    </w:p>
    <w:p w14:paraId="39272768"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2E1F8E43"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Nomniekam patstāvīgi jāsaņem visi nepieciešamie saskaņojumi, atļaujas, citi dokumenti, ja tādi nepieciešami, lai Nomas objektu izmantotu Nomas līgumā norādītajam mērķim.</w:t>
      </w:r>
    </w:p>
    <w:p w14:paraId="0BA163C7"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patstāvīgi par saviem līdzekļiem jāveic Ēkas pielāgošana, tai skaitā arī papildus iekšējo inženierkomunikāciju un cita veida </w:t>
      </w:r>
      <w:proofErr w:type="spellStart"/>
      <w:r w:rsidRPr="00626279">
        <w:rPr>
          <w:rFonts w:eastAsia="Calibri"/>
          <w:lang w:eastAsia="en-US"/>
        </w:rPr>
        <w:t>inženiersistēmu</w:t>
      </w:r>
      <w:proofErr w:type="spellEnd"/>
      <w:r w:rsidRPr="00626279">
        <w:rPr>
          <w:rFonts w:eastAsia="Calibri"/>
          <w:lang w:eastAsia="en-US"/>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497D8F0D"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lastRenderedPageBreak/>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70E5C3AE"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 xml:space="preserve">veikt investīcijas savos nemateriālajos ieguldījumos un pamatlīdzekļos ne mazāk kā 5 882 003,00 EUR (pieci miljoni astoņi simti astoņdesmit divi tūkstoši trīs </w:t>
      </w:r>
      <w:proofErr w:type="spellStart"/>
      <w:r w:rsidRPr="00626279">
        <w:rPr>
          <w:rFonts w:eastAsia="Calibri"/>
          <w:i/>
          <w:lang w:eastAsia="en-US"/>
        </w:rPr>
        <w:t>euro</w:t>
      </w:r>
      <w:proofErr w:type="spellEnd"/>
      <w:r w:rsidRPr="00626279">
        <w:rPr>
          <w:rFonts w:eastAsia="Calibri"/>
          <w:lang w:eastAsia="en-US"/>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3990E1DF"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b/>
          <w:lang w:eastAsia="en-US"/>
        </w:rPr>
      </w:pPr>
      <w:r w:rsidRPr="00626279">
        <w:rPr>
          <w:rFonts w:eastAsia="Calibri"/>
          <w:lang w:eastAsia="en-US"/>
        </w:rPr>
        <w:t>izveidot ne mazāk kā 33 (trīsdesmit trīs) jaunas darba vietas.</w:t>
      </w:r>
      <w:r w:rsidRPr="00626279">
        <w:rPr>
          <w:rFonts w:eastAsia="Calibri"/>
          <w:lang w:eastAsia="en-US"/>
        </w:rPr>
        <w:tab/>
      </w:r>
    </w:p>
    <w:p w14:paraId="06360500"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626279">
        <w:rPr>
          <w:rFonts w:eastAsia="Calibri"/>
          <w:lang w:eastAsia="en-US"/>
        </w:rPr>
        <w:t>revitalizācija</w:t>
      </w:r>
      <w:proofErr w:type="spellEnd"/>
      <w:r w:rsidRPr="00626279">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lang w:eastAsia="en-US"/>
        </w:rPr>
        <w:t>revitalizācija</w:t>
      </w:r>
      <w:proofErr w:type="spellEnd"/>
      <w:r w:rsidRPr="00626279">
        <w:rPr>
          <w:rFonts w:eastAsia="Calibri"/>
          <w:lang w:eastAsia="en-US"/>
        </w:rPr>
        <w:t xml:space="preserve"> uzņēmējdarbības veicināšanai pašvaldībās” īstenošanas noteikumi” </w:t>
      </w:r>
      <w:hyperlink r:id="rId147" w:anchor="p10" w:tooltip="Atvert tiesību normu" w:history="1">
        <w:r w:rsidRPr="00626279">
          <w:rPr>
            <w:rFonts w:eastAsia="Calibri"/>
            <w:color w:val="0563C1"/>
            <w:lang w:eastAsia="en-US"/>
          </w:rPr>
          <w:t>10</w:t>
        </w:r>
      </w:hyperlink>
      <w:r w:rsidRPr="00626279">
        <w:rPr>
          <w:rFonts w:eastAsia="Calibri"/>
          <w:lang w:eastAsia="en-US"/>
        </w:rPr>
        <w:t xml:space="preserve">. un </w:t>
      </w:r>
      <w:hyperlink r:id="rId148" w:anchor="p10_1" w:tooltip="Atvērt tiesību normu" w:history="1">
        <w:r w:rsidRPr="00626279">
          <w:rPr>
            <w:rFonts w:eastAsia="Calibri"/>
            <w:color w:val="0563C1"/>
            <w:lang w:eastAsia="en-US"/>
          </w:rPr>
          <w:t>10.</w:t>
        </w:r>
        <w:r w:rsidRPr="00626279">
          <w:rPr>
            <w:rFonts w:eastAsia="Calibri"/>
            <w:color w:val="0563C1"/>
            <w:vertAlign w:val="superscript"/>
            <w:lang w:eastAsia="en-US"/>
          </w:rPr>
          <w:t>1</w:t>
        </w:r>
      </w:hyperlink>
      <w:r w:rsidRPr="00626279">
        <w:rPr>
          <w:rFonts w:eastAsia="Calibri"/>
          <w:lang w:eastAsia="en-US"/>
        </w:rPr>
        <w:t xml:space="preserve"> punktam. Par šo izsoles noteikumu 3.7.punktā norādītajiem sasniedzamajiem rādītājiem Nomniekam ir pienākums  informēt Iznomātāju.</w:t>
      </w:r>
    </w:p>
    <w:p w14:paraId="616A946F"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0CD5272"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lang w:eastAsia="en-US"/>
        </w:rPr>
      </w:pPr>
      <w:r w:rsidRPr="00626279">
        <w:rPr>
          <w:rFonts w:eastAsia="Calibri"/>
          <w:lang w:eastAsia="en-US"/>
        </w:rPr>
        <w:t xml:space="preserve">Nomniekam netiek piešķirta apbūves tiesība. </w:t>
      </w:r>
    </w:p>
    <w:p w14:paraId="6FE0BD5F" w14:textId="77777777" w:rsidR="00626279" w:rsidRPr="00626279" w:rsidRDefault="00626279" w:rsidP="00626279">
      <w:pPr>
        <w:tabs>
          <w:tab w:val="left" w:pos="567"/>
        </w:tabs>
        <w:contextualSpacing/>
        <w:jc w:val="both"/>
        <w:rPr>
          <w:rFonts w:eastAsia="Calibri"/>
          <w:lang w:eastAsia="en-US"/>
        </w:rPr>
      </w:pPr>
    </w:p>
    <w:p w14:paraId="1BCDDD2D" w14:textId="77777777" w:rsidR="00626279" w:rsidRPr="00626279" w:rsidRDefault="00626279">
      <w:pPr>
        <w:numPr>
          <w:ilvl w:val="0"/>
          <w:numId w:val="53"/>
        </w:numPr>
        <w:tabs>
          <w:tab w:val="left" w:pos="284"/>
        </w:tabs>
        <w:spacing w:after="160" w:line="259" w:lineRule="auto"/>
        <w:contextualSpacing/>
        <w:jc w:val="center"/>
        <w:rPr>
          <w:rFonts w:eastAsia="Calibri"/>
          <w:b/>
          <w:lang w:eastAsia="en-US"/>
        </w:rPr>
      </w:pPr>
      <w:r w:rsidRPr="00626279">
        <w:rPr>
          <w:rFonts w:eastAsia="Calibri"/>
          <w:b/>
          <w:lang w:eastAsia="en-US"/>
        </w:rPr>
        <w:t>Izsoles veids, vieta, datums un laiks</w:t>
      </w:r>
    </w:p>
    <w:p w14:paraId="43AABDF8" w14:textId="77777777" w:rsidR="00626279" w:rsidRPr="00626279" w:rsidRDefault="00626279" w:rsidP="00626279">
      <w:pPr>
        <w:rPr>
          <w:rFonts w:eastAsia="Calibri"/>
          <w:b/>
          <w:lang w:eastAsia="en-US"/>
        </w:rPr>
      </w:pPr>
    </w:p>
    <w:p w14:paraId="0846BCE5"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Izsoles veids: mutiska izsole ar augšupejošu soli.</w:t>
      </w:r>
    </w:p>
    <w:p w14:paraId="1CC962F4"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notiek </w:t>
      </w:r>
      <w:r w:rsidRPr="00626279">
        <w:rPr>
          <w:rFonts w:eastAsia="Calibri"/>
          <w:b/>
          <w:lang w:eastAsia="en-US"/>
        </w:rPr>
        <w:t>2022.gada 23.novembrī plkst. 9.00</w:t>
      </w:r>
      <w:r w:rsidRPr="00626279">
        <w:rPr>
          <w:rFonts w:eastAsia="Calibri"/>
          <w:lang w:eastAsia="en-US"/>
        </w:rPr>
        <w:t>, Gulbenes novada pašvaldības administrācijas ēkā, Ābeļu ielā 2, Gulbenē, Gulbenes novadā, 3.stāva zālē.</w:t>
      </w:r>
    </w:p>
    <w:p w14:paraId="74E5E23C" w14:textId="77777777" w:rsidR="00626279" w:rsidRPr="00626279" w:rsidRDefault="00626279" w:rsidP="00626279">
      <w:pPr>
        <w:jc w:val="both"/>
        <w:rPr>
          <w:rFonts w:eastAsia="Calibri"/>
          <w:lang w:eastAsia="en-US"/>
        </w:rPr>
      </w:pPr>
    </w:p>
    <w:p w14:paraId="32250F75" w14:textId="77777777" w:rsidR="00626279" w:rsidRPr="00626279" w:rsidRDefault="00626279">
      <w:pPr>
        <w:numPr>
          <w:ilvl w:val="0"/>
          <w:numId w:val="53"/>
        </w:numPr>
        <w:tabs>
          <w:tab w:val="left" w:pos="284"/>
        </w:tabs>
        <w:spacing w:after="160" w:line="259" w:lineRule="auto"/>
        <w:ind w:left="284" w:hanging="284"/>
        <w:contextualSpacing/>
        <w:jc w:val="center"/>
        <w:rPr>
          <w:rFonts w:eastAsia="Calibri"/>
          <w:lang w:eastAsia="en-US"/>
        </w:rPr>
      </w:pPr>
      <w:r w:rsidRPr="00626279">
        <w:rPr>
          <w:rFonts w:eastAsia="Calibri"/>
          <w:b/>
          <w:lang w:eastAsia="en-US"/>
        </w:rPr>
        <w:t>Izsoles dalībnieki</w:t>
      </w:r>
    </w:p>
    <w:p w14:paraId="52CED87D" w14:textId="77777777" w:rsidR="00626279" w:rsidRPr="00626279" w:rsidRDefault="00626279" w:rsidP="00626279">
      <w:pPr>
        <w:tabs>
          <w:tab w:val="left" w:pos="284"/>
        </w:tabs>
        <w:contextualSpacing/>
        <w:rPr>
          <w:rFonts w:eastAsia="Calibri"/>
          <w:lang w:eastAsia="en-US"/>
        </w:rPr>
      </w:pPr>
    </w:p>
    <w:p w14:paraId="64541D35"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Par izsoles dalībnieku var kļūt komercsabiedrība atbilstoši </w:t>
      </w:r>
      <w:hyperlink r:id="rId149" w:tooltip="Atvērt Regulu" w:history="1">
        <w:r w:rsidRPr="00626279">
          <w:rPr>
            <w:rFonts w:eastAsia="Calibri"/>
            <w:color w:val="0563C1"/>
            <w:u w:val="single"/>
            <w:lang w:eastAsia="en-US"/>
          </w:rPr>
          <w:t>Eiropas Komisijas Regulā  (ES) Nr.651/2014</w:t>
        </w:r>
      </w:hyperlink>
      <w:r w:rsidRPr="00626279">
        <w:rPr>
          <w:rFonts w:eastAsia="Calibri"/>
          <w:lang w:eastAsia="en-US"/>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150" w:tooltip="Atvērt MK noteikumus" w:history="1">
        <w:r w:rsidRPr="00626279">
          <w:rPr>
            <w:rFonts w:eastAsia="Calibri"/>
            <w:color w:val="0563C1"/>
            <w:u w:val="single"/>
            <w:lang w:eastAsia="en-US"/>
          </w:rPr>
          <w:t xml:space="preserve">Darbības programmas “Izaugsme un nodarbinātība” 5.6.2. specifiskā atbalsta mērķa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u w:val="single"/>
            <w:lang w:eastAsia="en-US"/>
          </w:rPr>
          <w:t>revitalizācija</w:t>
        </w:r>
        <w:proofErr w:type="spellEnd"/>
        <w:r w:rsidRPr="00626279">
          <w:rPr>
            <w:rFonts w:eastAsia="Calibri"/>
            <w:color w:val="0563C1"/>
            <w:u w:val="single"/>
            <w:lang w:eastAsia="en-US"/>
          </w:rPr>
          <w:t xml:space="preserve"> uzņēmējdarbības veicināšanai pašvaldībās” īstenošanas noteikumi</w:t>
        </w:r>
      </w:hyperlink>
      <w:r w:rsidRPr="00626279">
        <w:rPr>
          <w:rFonts w:eastAsia="Calibri"/>
          <w:lang w:eastAsia="en-US"/>
        </w:rPr>
        <w:t>” noteikto un, kas saskaņā ar spēkā esošajiem normatīvajiem aktiem un šiem noteikumiem ir tiesīga piedalīties izsolē un iegūt nomas tiesības.</w:t>
      </w:r>
    </w:p>
    <w:p w14:paraId="09F16661"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Izsoles dalībnieka apgrozījuma apjoms pēdējo trīs pārskata gadu (2019., 2020. un 2021.gads) laikā kopsummā veido ne mazāk kā 80% (astoņdesmit procentus) no šo izsoles noteikumu 3.7.1.apakšpunktā norādītā sasniedzamā investīciju apjoma.</w:t>
      </w:r>
    </w:p>
    <w:p w14:paraId="0CF14ED7"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Par izsoles dalībnieku nevar būt persona: </w:t>
      </w:r>
    </w:p>
    <w:p w14:paraId="206A390B"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ar kuru pēdējā gada laikā no šo izsoles noteikumu 6.2.1.apakšpunktā noteiktā pieteikuma iesniegšanas dienas Iznomātājs ir vienpusēji izbeidzis citu līgumu par īpašuma lietošanu, tāpēc ka tā nav pildījusi līgumā noteiktos pienākumus, vai </w:t>
      </w:r>
      <w:r w:rsidRPr="00626279">
        <w:rPr>
          <w:rFonts w:eastAsia="Calibri"/>
          <w:lang w:eastAsia="en-US"/>
        </w:rPr>
        <w:lastRenderedPageBreak/>
        <w:t>attiecībā uz šo personu ir stājies spēkā tiesas nolēmums, uz kura pamata tiek izbeigts cits ar Iznomātāju noslēgts līgums par īpašuma lietošanu šīs personas rīcības dēļ;</w:t>
      </w:r>
    </w:p>
    <w:p w14:paraId="261B118C"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626279">
        <w:rPr>
          <w:rFonts w:eastAsia="Calibri"/>
          <w:i/>
          <w:iCs/>
          <w:lang w:eastAsia="en-US"/>
        </w:rPr>
        <w:t>euro</w:t>
      </w:r>
      <w:proofErr w:type="spellEnd"/>
      <w:r w:rsidRPr="00626279">
        <w:rPr>
          <w:rFonts w:eastAsia="Calibri"/>
          <w:lang w:eastAsia="en-US"/>
        </w:rPr>
        <w:t xml:space="preserve">); </w:t>
      </w:r>
    </w:p>
    <w:p w14:paraId="777CE453"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ir nekustamā īpašuma nodokļa, nodevu parāds Gulbenes novada pašvaldības budžetam; </w:t>
      </w:r>
    </w:p>
    <w:p w14:paraId="0D503466"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8F6E46D"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vai kuras saimnieciskā darbība ir apturēta vai izbeigta, ir uzsākts likvidācijas process;</w:t>
      </w:r>
    </w:p>
    <w:p w14:paraId="12A60C5B"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626279">
        <w:rPr>
          <w:rFonts w:eastAsia="Calibri"/>
          <w:lang w:eastAsia="en-US"/>
        </w:rPr>
        <w:t>red</w:t>
      </w:r>
      <w:proofErr w:type="spellEnd"/>
      <w:r w:rsidRPr="00626279">
        <w:rPr>
          <w:rFonts w:eastAsia="Calibri"/>
          <w:lang w:eastAsia="en-US"/>
        </w:rPr>
        <w:t xml:space="preserve">) projekta īstenošanas vietā: </w:t>
      </w:r>
    </w:p>
    <w:p w14:paraId="0734C1F9"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elektroenerģija, gāzes apgāde, siltumapgāde, izņemot gaisa kondicionēšanu (NACE kods: D); </w:t>
      </w:r>
    </w:p>
    <w:p w14:paraId="0E0228CE"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ūdensapgāde, kā arī notekūdeņu, atkritumu apsaimniekošana un sanācija, izņemot otrreizējo pārstrādi (NACE kods: E);</w:t>
      </w:r>
    </w:p>
    <w:p w14:paraId="03E414EC"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 vairumtirdzniecība un mazumtirdzniecība, izņemot automobiļu un motociklu remontu (NACE kods: G); </w:t>
      </w:r>
    </w:p>
    <w:p w14:paraId="60034A0B"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finanšu un apdrošināšanas darbības (NACE kods: K); </w:t>
      </w:r>
    </w:p>
    <w:p w14:paraId="793C7D8E"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operācijas ar nekustamo īpašumu (NACE kods: L); </w:t>
      </w:r>
    </w:p>
    <w:p w14:paraId="20A9B091"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valsts pārvalde un aizsardzība, obligātā sociālā apdrošināšana (NACE kods: 0); </w:t>
      </w:r>
    </w:p>
    <w:p w14:paraId="28E76772"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 xml:space="preserve">azartspēles un derības (NACE kods: R92); </w:t>
      </w:r>
    </w:p>
    <w:p w14:paraId="50783FCD"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r w:rsidRPr="00626279">
        <w:rPr>
          <w:rFonts w:eastAsia="Calibri"/>
          <w:lang w:eastAsia="en-US"/>
        </w:rPr>
        <w:t>tabakas audzēšana (NACE kods: A01.15) un tabakas izstrādājumu ražošana (NACE kods: C12);</w:t>
      </w:r>
    </w:p>
    <w:p w14:paraId="30348EF0" w14:textId="77777777" w:rsidR="00626279" w:rsidRPr="00626279" w:rsidRDefault="00626279">
      <w:pPr>
        <w:numPr>
          <w:ilvl w:val="3"/>
          <w:numId w:val="53"/>
        </w:numPr>
        <w:tabs>
          <w:tab w:val="left" w:pos="2127"/>
        </w:tabs>
        <w:spacing w:after="160" w:line="259" w:lineRule="auto"/>
        <w:ind w:left="2127" w:hanging="851"/>
        <w:contextualSpacing/>
        <w:jc w:val="both"/>
        <w:rPr>
          <w:rFonts w:eastAsia="Calibri"/>
          <w:lang w:eastAsia="en-US"/>
        </w:rPr>
      </w:pPr>
      <w:proofErr w:type="spellStart"/>
      <w:r w:rsidRPr="00626279">
        <w:rPr>
          <w:rFonts w:eastAsia="Calibri"/>
          <w:lang w:eastAsia="en-US"/>
        </w:rPr>
        <w:t>ārpusteritoriālo</w:t>
      </w:r>
      <w:proofErr w:type="spellEnd"/>
      <w:r w:rsidRPr="00626279">
        <w:rPr>
          <w:rFonts w:eastAsia="Calibri"/>
          <w:lang w:eastAsia="en-US"/>
        </w:rPr>
        <w:t xml:space="preserve"> organizāciju un institūciju darbība (NACE kods: U);</w:t>
      </w:r>
    </w:p>
    <w:p w14:paraId="6B5C6381"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nav iesniegusi šo izsoles noteikumu 6.2.punktā noteiktos dokumentus;</w:t>
      </w:r>
    </w:p>
    <w:p w14:paraId="52622F4B"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pieteikumā norādītā informācija neatbilst šo izsoles noteikumu 3.7.punktā noteiktām prasībām; </w:t>
      </w:r>
    </w:p>
    <w:p w14:paraId="1BBD2B96" w14:textId="77777777" w:rsidR="00626279" w:rsidRPr="00626279" w:rsidRDefault="00626279">
      <w:pPr>
        <w:numPr>
          <w:ilvl w:val="2"/>
          <w:numId w:val="53"/>
        </w:numPr>
        <w:tabs>
          <w:tab w:val="left" w:pos="2127"/>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attiecībā uz kuru,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433DDD14"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 xml:space="preserve">kura sniegusi nepatiesas ziņas; </w:t>
      </w:r>
    </w:p>
    <w:p w14:paraId="37571BF6"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color w:val="000000"/>
          <w:lang w:eastAsia="en-US"/>
        </w:rPr>
      </w:pPr>
      <w:r w:rsidRPr="00626279">
        <w:rPr>
          <w:rFonts w:eastAsia="Calibri"/>
          <w:color w:val="000000"/>
          <w:lang w:eastAsia="en-US"/>
        </w:rPr>
        <w:t>kura neatbilst šo izsoļu noteikumu prasībām.</w:t>
      </w:r>
    </w:p>
    <w:p w14:paraId="23D88216"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color w:val="000000"/>
          <w:lang w:eastAsia="en-US"/>
        </w:rPr>
      </w:pPr>
      <w:r w:rsidRPr="00626279">
        <w:rPr>
          <w:rFonts w:eastAsia="Calibri"/>
          <w:color w:val="000000"/>
          <w:lang w:eastAsia="en-US"/>
        </w:rPr>
        <w:lastRenderedPageBreak/>
        <w:t>Persona uzskatāma par pretendentu ar brīdi, kad ir saņemts pretendenta pieteikums un tas ir reģistrēts šajos noteikumos noteiktajā kārtībā.</w:t>
      </w:r>
    </w:p>
    <w:p w14:paraId="4403580A" w14:textId="77777777" w:rsidR="00626279" w:rsidRPr="00626279" w:rsidRDefault="00626279" w:rsidP="00626279">
      <w:pPr>
        <w:tabs>
          <w:tab w:val="left" w:pos="567"/>
        </w:tabs>
        <w:contextualSpacing/>
        <w:jc w:val="both"/>
        <w:rPr>
          <w:rFonts w:eastAsia="Calibri"/>
          <w:color w:val="000000"/>
          <w:lang w:eastAsia="en-US"/>
        </w:rPr>
      </w:pPr>
    </w:p>
    <w:p w14:paraId="4F554D80" w14:textId="77777777" w:rsidR="00626279" w:rsidRPr="00626279" w:rsidRDefault="00626279">
      <w:pPr>
        <w:numPr>
          <w:ilvl w:val="0"/>
          <w:numId w:val="53"/>
        </w:numPr>
        <w:tabs>
          <w:tab w:val="left" w:pos="284"/>
        </w:tabs>
        <w:spacing w:after="160" w:line="259" w:lineRule="auto"/>
        <w:ind w:left="284" w:hanging="284"/>
        <w:contextualSpacing/>
        <w:jc w:val="center"/>
        <w:rPr>
          <w:rFonts w:eastAsia="Calibri"/>
          <w:b/>
          <w:lang w:eastAsia="en-US"/>
        </w:rPr>
      </w:pPr>
      <w:r w:rsidRPr="00626279">
        <w:rPr>
          <w:rFonts w:eastAsia="Calibri"/>
          <w:b/>
          <w:lang w:eastAsia="en-US"/>
        </w:rPr>
        <w:t>Nomas tiesību pretendentu pieteikumu iesniegšana</w:t>
      </w:r>
    </w:p>
    <w:p w14:paraId="168B077C" w14:textId="77777777" w:rsidR="00626279" w:rsidRPr="00626279" w:rsidRDefault="00626279" w:rsidP="00626279">
      <w:pPr>
        <w:tabs>
          <w:tab w:val="left" w:pos="964"/>
        </w:tabs>
        <w:jc w:val="center"/>
        <w:rPr>
          <w:rFonts w:eastAsia="Calibri"/>
          <w:b/>
          <w:lang w:eastAsia="en-US"/>
        </w:rPr>
      </w:pPr>
    </w:p>
    <w:p w14:paraId="6EAAEDAC"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Pieteikums un šajos izsoles noteikumos noteiktie dokumenti dalībai izsolē iesniedzami Gulbenes novada pašvaldībā </w:t>
      </w:r>
      <w:r w:rsidRPr="00626279">
        <w:rPr>
          <w:rFonts w:eastAsia="Calibri"/>
          <w:b/>
          <w:bCs/>
          <w:lang w:eastAsia="en-US"/>
        </w:rPr>
        <w:t>līdz 2022.gada 21.novembra plkst. 15.00:</w:t>
      </w:r>
    </w:p>
    <w:p w14:paraId="2E6CC038"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D16EB01"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134243DB"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Dalībai izsolē pretendents iesniedz šādus dokumentus:</w:t>
      </w:r>
    </w:p>
    <w:p w14:paraId="7031EEC4"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Gulbenes novada pašvaldībai adresētu pieteikumu dalībai nomas tiesību izsolē (2.pielikums), kas satur apliecinājumu par to, ka:</w:t>
      </w:r>
    </w:p>
    <w:p w14:paraId="46A1B69C"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44E75D9B"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nomas tiesību pretendents nav atzīstams par nelabticīgu nomnieku, ievērojot 5.3.4.punktā noteikto;</w:t>
      </w:r>
    </w:p>
    <w:p w14:paraId="7AFEE277"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626279">
        <w:rPr>
          <w:rFonts w:eastAsia="Calibri"/>
          <w:lang w:eastAsia="en-US"/>
        </w:rPr>
        <w:t>ārpustiesas</w:t>
      </w:r>
      <w:proofErr w:type="spellEnd"/>
      <w:r w:rsidRPr="00626279">
        <w:rPr>
          <w:rFonts w:eastAsia="Calibri"/>
          <w:lang w:eastAsia="en-US"/>
        </w:rPr>
        <w:t xml:space="preserve"> tiesiskās aizsardzības process, tā saimnieciskā darbība nav apturēta vai izbeigta, nav uzsākts likvidācijas process;</w:t>
      </w:r>
    </w:p>
    <w:p w14:paraId="1F42E34C"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nav nodokļu, tostarp nekustamā īpašuma nodokļu un pašvaldības nodevu, parādu;</w:t>
      </w:r>
    </w:p>
    <w:p w14:paraId="64169C05"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color w:val="000000"/>
          <w:lang w:eastAsia="en-US"/>
        </w:rPr>
        <w:t xml:space="preserve">attiecībā uz </w:t>
      </w:r>
      <w:r w:rsidRPr="00626279">
        <w:rPr>
          <w:rFonts w:eastAsia="Calibri"/>
          <w:lang w:eastAsia="en-US"/>
        </w:rPr>
        <w:t>nomas tiesību pretendentu</w:t>
      </w:r>
      <w:r w:rsidRPr="00626279">
        <w:rPr>
          <w:rFonts w:eastAsia="Calibri"/>
          <w:color w:val="000000"/>
          <w:lang w:eastAsia="en-US"/>
        </w:rPr>
        <w:t xml:space="preserve">, tās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26279">
        <w:rPr>
          <w:rFonts w:eastAsia="Calibri"/>
          <w:color w:val="000000"/>
          <w:lang w:eastAsia="en-US"/>
        </w:rPr>
        <w:t>pārstāvēttiesīgo</w:t>
      </w:r>
      <w:proofErr w:type="spellEnd"/>
      <w:r w:rsidRPr="00626279">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26C5B9C" w14:textId="77777777" w:rsidR="00626279" w:rsidRPr="00626279" w:rsidRDefault="00626279">
      <w:pPr>
        <w:numPr>
          <w:ilvl w:val="0"/>
          <w:numId w:val="25"/>
        </w:numPr>
        <w:tabs>
          <w:tab w:val="left" w:pos="1560"/>
        </w:tabs>
        <w:spacing w:after="160" w:line="259" w:lineRule="auto"/>
        <w:ind w:left="1560" w:hanging="284"/>
        <w:contextualSpacing/>
        <w:jc w:val="both"/>
        <w:rPr>
          <w:rFonts w:eastAsia="Calibri"/>
          <w:lang w:eastAsia="en-US"/>
        </w:rPr>
      </w:pPr>
      <w:r w:rsidRPr="00626279">
        <w:rPr>
          <w:rFonts w:eastAsia="Calibri"/>
          <w:lang w:eastAsia="en-US"/>
        </w:rPr>
        <w:t xml:space="preserve">nomas tiesību pretendents piekrīt, ka personas dati tiks izmantoti, lai pārliecinātos par sniegtās informācijas patiesīgumu un Iznomātājs kā </w:t>
      </w:r>
      <w:proofErr w:type="spellStart"/>
      <w:r w:rsidRPr="00626279">
        <w:rPr>
          <w:rFonts w:eastAsia="Calibri"/>
          <w:lang w:eastAsia="en-US"/>
        </w:rPr>
        <w:t>kredītinformācijas</w:t>
      </w:r>
      <w:proofErr w:type="spellEnd"/>
      <w:r w:rsidRPr="00626279">
        <w:rPr>
          <w:rFonts w:eastAsia="Calibri"/>
          <w:lang w:eastAsia="en-US"/>
        </w:rPr>
        <w:t xml:space="preserve"> lietotājs ir tiesīgs pieprasīt un saņemt </w:t>
      </w:r>
      <w:proofErr w:type="spellStart"/>
      <w:r w:rsidRPr="00626279">
        <w:rPr>
          <w:rFonts w:eastAsia="Calibri"/>
          <w:lang w:eastAsia="en-US"/>
        </w:rPr>
        <w:t>kredītinformāciju</w:t>
      </w:r>
      <w:proofErr w:type="spellEnd"/>
      <w:r w:rsidRPr="00626279">
        <w:rPr>
          <w:rFonts w:eastAsia="Calibri"/>
          <w:lang w:eastAsia="en-US"/>
        </w:rPr>
        <w:t>, tai skaitā ziņas par nomas tiesību pretendenta kavētajiem maksājumiem un tā kredītreitingu no Iznomātājam pieejamām datubāzēm;</w:t>
      </w:r>
    </w:p>
    <w:p w14:paraId="220349D0"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733377BE"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pilnvara par komersanta amatpersonu pārstāvības tiesībām, ja komersantu pārstāv persona, kuras pārstāvības tiesības nav norādītas Uzņēmumu reģistra izziņā;</w:t>
      </w:r>
    </w:p>
    <w:p w14:paraId="1885A34B"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gada pārskatus par 2019., 2020., 2021. gadu, ja komersants ir reģistrēts ārvalstīs vai gada pārskatu dati nav pieejami publiskajā datu bāzē;</w:t>
      </w:r>
    </w:p>
    <w:p w14:paraId="59D6440B"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626279">
        <w:rPr>
          <w:rFonts w:ascii="CIDFont+F2" w:eastAsia="Calibri" w:hAnsi="CIDFont+F2" w:cs="CIDFont+F2"/>
          <w:lang w:eastAsia="en-US"/>
        </w:rPr>
        <w:t>bez atvēršanas</w:t>
      </w:r>
      <w:r w:rsidRPr="00626279">
        <w:rPr>
          <w:rFonts w:eastAsia="Calibri"/>
          <w:lang w:eastAsia="en-US"/>
        </w:rPr>
        <w:t xml:space="preserve"> tiks atdoti vai nosūtīti atpakaļ nomas tiesību pretendentam. </w:t>
      </w:r>
    </w:p>
    <w:p w14:paraId="0BFD44FF"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Visi dokumenti iesniedzami latviešu valodā. Ja dokuments ir citā valodā, tam pievieno notariāli apliecinātu tulkojumu latviešu valodā.</w:t>
      </w:r>
    </w:p>
    <w:p w14:paraId="0E4CACCD"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dokumentiem jābūt </w:t>
      </w:r>
      <w:proofErr w:type="spellStart"/>
      <w:r w:rsidRPr="00626279">
        <w:rPr>
          <w:rFonts w:eastAsia="Calibri"/>
          <w:lang w:eastAsia="en-US"/>
        </w:rPr>
        <w:t>cauršūtiem</w:t>
      </w:r>
      <w:proofErr w:type="spellEnd"/>
      <w:r w:rsidRPr="00626279">
        <w:rPr>
          <w:rFonts w:eastAsia="Calibri"/>
          <w:lang w:eastAsia="en-US"/>
        </w:rPr>
        <w:t xml:space="preserve"> tā, lai nebūtu iespējams nomainīt lapas. Uz pēdējās lapas aizmugures </w:t>
      </w:r>
      <w:proofErr w:type="spellStart"/>
      <w:r w:rsidRPr="00626279">
        <w:rPr>
          <w:rFonts w:eastAsia="Calibri"/>
          <w:lang w:eastAsia="en-US"/>
        </w:rPr>
        <w:t>cauršūšanai</w:t>
      </w:r>
      <w:proofErr w:type="spellEnd"/>
      <w:r w:rsidRPr="00626279">
        <w:rPr>
          <w:rFonts w:eastAsia="Calibri"/>
          <w:lang w:eastAsia="en-US"/>
        </w:rPr>
        <w:t xml:space="preserve"> izmantojamo auklu jānostiprina ar pārlīmētu lapu, kurā norādīts sanumurēto un </w:t>
      </w:r>
      <w:proofErr w:type="spellStart"/>
      <w:r w:rsidRPr="00626279">
        <w:rPr>
          <w:rFonts w:eastAsia="Calibri"/>
          <w:lang w:eastAsia="en-US"/>
        </w:rPr>
        <w:t>cauršūto</w:t>
      </w:r>
      <w:proofErr w:type="spellEnd"/>
      <w:r w:rsidRPr="00626279">
        <w:rPr>
          <w:rFonts w:eastAsia="Calibri"/>
          <w:lang w:eastAsia="en-US"/>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626279">
        <w:rPr>
          <w:rFonts w:eastAsia="Calibri"/>
          <w:lang w:eastAsia="en-US"/>
        </w:rPr>
        <w:t>cauršūto</w:t>
      </w:r>
      <w:proofErr w:type="spellEnd"/>
      <w:r w:rsidRPr="00626279">
        <w:rPr>
          <w:rFonts w:eastAsia="Calibri"/>
          <w:lang w:eastAsia="en-US"/>
        </w:rPr>
        <w:t xml:space="preserve"> lapu uzlīmi.</w:t>
      </w:r>
    </w:p>
    <w:p w14:paraId="2E8DF6DC"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Visiem iesniegtajiem dokumentiem jābūt noformētiem atbilstoši </w:t>
      </w:r>
      <w:hyperlink r:id="rId151" w:tooltip="Atvērt likumu" w:history="1">
        <w:r w:rsidRPr="00626279">
          <w:rPr>
            <w:rFonts w:eastAsia="Calibri"/>
            <w:color w:val="0563C1"/>
            <w:u w:val="single"/>
            <w:lang w:eastAsia="en-US"/>
          </w:rPr>
          <w:t>Dokumentu juridiskā spēka likumam</w:t>
        </w:r>
      </w:hyperlink>
      <w:r w:rsidRPr="00626279">
        <w:rPr>
          <w:rFonts w:eastAsia="Calibri"/>
          <w:lang w:eastAsia="en-US"/>
        </w:rPr>
        <w:t>, Ministru kabineta 2018.gada 4.septembra noteikumiem Nr. 558 “</w:t>
      </w:r>
      <w:hyperlink r:id="rId152" w:tooltip="Atvērt MK noteikumus" w:history="1">
        <w:r w:rsidRPr="00626279">
          <w:rPr>
            <w:rFonts w:eastAsia="Calibri"/>
            <w:color w:val="0563C1"/>
            <w:u w:val="single"/>
            <w:lang w:eastAsia="en-US"/>
          </w:rPr>
          <w:t>Dokumentu izstrādāšanas un noformēšanas kārtība</w:t>
        </w:r>
      </w:hyperlink>
      <w:r w:rsidRPr="00626279">
        <w:rPr>
          <w:rFonts w:eastAsia="Calibri"/>
          <w:lang w:eastAsia="en-US"/>
        </w:rPr>
        <w:t>”, kā arī saskaņā ar izsoles noteikumiem.</w:t>
      </w:r>
    </w:p>
    <w:p w14:paraId="17442D37"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Dokumentus jāiesniedz slēgtā aploksnē. Uz aploksnes norāda, ka pieteikums tiek iesniegts investīciju objekta – Gulbenes novada pašvaldības nekustamajā īpašumā Lizuma pagastā ar nosaukumu “Pinkas”, kadastra numurs 5072 006 0138, izbūvējamās ražošanas/noliktavas ēkas daļas 2990,58 m</w:t>
      </w:r>
      <w:r w:rsidRPr="00626279">
        <w:rPr>
          <w:rFonts w:eastAsia="Calibri"/>
          <w:vertAlign w:val="superscript"/>
          <w:lang w:eastAsia="en-US"/>
        </w:rPr>
        <w:t>2</w:t>
      </w:r>
      <w:r w:rsidRPr="00626279">
        <w:rPr>
          <w:rFonts w:eastAsia="Calibri"/>
          <w:lang w:eastAsia="en-US"/>
        </w:rPr>
        <w:t xml:space="preserve"> platībā un 10662/30000 domājamo daļu no ēkai piesaistītās zemes vienības daļas 3,00 ha platībā nomas tiesību izsolei un nomas tiesību pretendenta nosaukumu.</w:t>
      </w:r>
    </w:p>
    <w:p w14:paraId="2D8761E9"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Ar pieteikuma iesniegšanu ir uzskatāms, ka nomas tiesību pretendents:</w:t>
      </w:r>
    </w:p>
    <w:p w14:paraId="3DC3F3B2"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izsoles noteikumiem;</w:t>
      </w:r>
    </w:p>
    <w:p w14:paraId="2168DB84"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Iznomātāja un Komisijas veiktajai personas datu apstrādei nomas līguma noslēgšanas mērķim;</w:t>
      </w:r>
    </w:p>
    <w:p w14:paraId="4EBA275A" w14:textId="77777777" w:rsidR="00626279" w:rsidRPr="00626279" w:rsidRDefault="00626279">
      <w:pPr>
        <w:numPr>
          <w:ilvl w:val="2"/>
          <w:numId w:val="53"/>
        </w:numPr>
        <w:tabs>
          <w:tab w:val="left" w:pos="1276"/>
        </w:tabs>
        <w:spacing w:after="160" w:line="259" w:lineRule="auto"/>
        <w:ind w:left="1276" w:hanging="709"/>
        <w:contextualSpacing/>
        <w:jc w:val="both"/>
        <w:rPr>
          <w:rFonts w:eastAsia="Calibri"/>
          <w:lang w:eastAsia="en-US"/>
        </w:rPr>
      </w:pPr>
      <w:r w:rsidRPr="00626279">
        <w:rPr>
          <w:rFonts w:eastAsia="Calibri"/>
          <w:lang w:eastAsia="en-US"/>
        </w:rPr>
        <w:t>piekrīt, ka Komisija saziņai ar pretendentu izmantos pretendenta pieteikumā norādīto e-pasta adresi.</w:t>
      </w:r>
    </w:p>
    <w:p w14:paraId="56847DB6"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33D79D0A"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71B04E04"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13ADD0F0"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Komisijas lēmums par pretendenta iekļaušanu dalībnieku sarakstā vai lēmums par pretendenta izslēgšanu no dalības izsolē tiks nosūtīts uz nomas tiesību pretendenta norādīto e-pasta adresi.</w:t>
      </w:r>
    </w:p>
    <w:p w14:paraId="0E3546CE"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CEA087B"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lastRenderedPageBreak/>
        <w:t>Ziņas par saņemtajiem nomas tiesību pretendentu pieteikumiem, kā arī par izsoles dalībnieku sarakstā reģistrētajiem izsoles dalībniekiem neizpauž līdz izsoles sākumam, izpaužams ir tikai to skaits.</w:t>
      </w:r>
    </w:p>
    <w:p w14:paraId="295420A4" w14:textId="77777777" w:rsidR="00626279" w:rsidRPr="00626279" w:rsidRDefault="00626279" w:rsidP="00626279">
      <w:pPr>
        <w:tabs>
          <w:tab w:val="left" w:pos="964"/>
        </w:tabs>
        <w:jc w:val="both"/>
        <w:rPr>
          <w:rFonts w:eastAsia="Calibri"/>
          <w:lang w:eastAsia="en-US"/>
        </w:rPr>
      </w:pPr>
    </w:p>
    <w:p w14:paraId="1B74F1C5" w14:textId="77777777" w:rsidR="00626279" w:rsidRPr="00626279" w:rsidRDefault="00626279">
      <w:pPr>
        <w:numPr>
          <w:ilvl w:val="0"/>
          <w:numId w:val="53"/>
        </w:numPr>
        <w:tabs>
          <w:tab w:val="left" w:pos="284"/>
        </w:tabs>
        <w:spacing w:after="160" w:line="259" w:lineRule="auto"/>
        <w:ind w:left="284" w:hanging="284"/>
        <w:jc w:val="center"/>
        <w:rPr>
          <w:rFonts w:eastAsia="Calibri"/>
          <w:b/>
          <w:lang w:eastAsia="en-US"/>
        </w:rPr>
      </w:pPr>
      <w:r w:rsidRPr="00626279">
        <w:rPr>
          <w:rFonts w:eastAsia="Calibri"/>
          <w:b/>
          <w:lang w:eastAsia="en-US"/>
        </w:rPr>
        <w:t>Izsoles sākumcena</w:t>
      </w:r>
    </w:p>
    <w:p w14:paraId="706BE343" w14:textId="77777777" w:rsidR="00626279" w:rsidRPr="00626279" w:rsidRDefault="00626279" w:rsidP="00626279">
      <w:pPr>
        <w:tabs>
          <w:tab w:val="left" w:pos="284"/>
        </w:tabs>
        <w:rPr>
          <w:rFonts w:eastAsia="Calibri"/>
          <w:b/>
          <w:lang w:eastAsia="en-US"/>
        </w:rPr>
      </w:pPr>
    </w:p>
    <w:p w14:paraId="75FA733A"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i/>
          <w:iCs/>
          <w:lang w:eastAsia="en-US"/>
        </w:rPr>
      </w:pPr>
      <w:r w:rsidRPr="00626279">
        <w:rPr>
          <w:rFonts w:eastAsia="Calibri"/>
          <w:lang w:eastAsia="en-US"/>
        </w:rPr>
        <w:t xml:space="preserve">Saskaņā ar Gulbenes novada domes 2022.gada 27.oktobra lēmumu </w:t>
      </w:r>
      <w:proofErr w:type="spellStart"/>
      <w:r w:rsidRPr="00626279">
        <w:rPr>
          <w:rFonts w:eastAsia="Calibri"/>
          <w:lang w:eastAsia="en-US"/>
        </w:rPr>
        <w:t>Nr.GND</w:t>
      </w:r>
      <w:proofErr w:type="spellEnd"/>
      <w:r w:rsidRPr="00626279">
        <w:rPr>
          <w:rFonts w:eastAsia="Calibri"/>
          <w:lang w:eastAsia="en-US"/>
        </w:rPr>
        <w:t>/2022/___ “Par nekustamā īpašuma Lizuma pagastā ar nosaukumu “Pinkas”, kadastra numurs 5072 006 0138, ražošanas/noliktavas ēkas daļas 2990,58 m</w:t>
      </w:r>
      <w:r w:rsidRPr="00626279">
        <w:rPr>
          <w:rFonts w:eastAsia="Calibri"/>
          <w:vertAlign w:val="superscript"/>
          <w:lang w:eastAsia="en-US"/>
        </w:rPr>
        <w:t>2</w:t>
      </w:r>
      <w:r w:rsidRPr="00626279">
        <w:rPr>
          <w:rFonts w:eastAsia="Calibri"/>
          <w:lang w:eastAsia="en-US"/>
        </w:rPr>
        <w:t xml:space="preserve"> platībā un zemes vienības ar kadastra apzīmējumu 5072 006 0238 daļas otrās nomas tiesību izsoles rīkošanu”, Nomas objekta nosacītā nomas maksa (izsoles sākumcena) ir </w:t>
      </w:r>
      <w:r w:rsidRPr="00626279">
        <w:t xml:space="preserve">1942,05 </w:t>
      </w:r>
      <w:r w:rsidRPr="00626279">
        <w:rPr>
          <w:rFonts w:eastAsia="Calibri"/>
          <w:b/>
          <w:sz w:val="22"/>
          <w:szCs w:val="22"/>
          <w:lang w:eastAsia="en-US"/>
        </w:rPr>
        <w:t>EUR (</w:t>
      </w:r>
      <w:r w:rsidRPr="00626279">
        <w:t xml:space="preserve">viens tūkstotis deviņi simti četrdesmit divi </w:t>
      </w:r>
      <w:proofErr w:type="spellStart"/>
      <w:r w:rsidRPr="00626279">
        <w:rPr>
          <w:i/>
          <w:iCs/>
        </w:rPr>
        <w:t>euro</w:t>
      </w:r>
      <w:proofErr w:type="spellEnd"/>
      <w:r w:rsidRPr="00626279">
        <w:t xml:space="preserve"> pieci centi</w:t>
      </w:r>
      <w:r w:rsidRPr="00626279">
        <w:rPr>
          <w:rFonts w:eastAsia="Calibri"/>
          <w:b/>
          <w:sz w:val="22"/>
          <w:szCs w:val="22"/>
          <w:lang w:eastAsia="en-US"/>
        </w:rPr>
        <w:t>)</w:t>
      </w:r>
      <w:r w:rsidRPr="00626279">
        <w:rPr>
          <w:rFonts w:eastAsia="Calibri"/>
          <w:b/>
          <w:lang w:eastAsia="en-US"/>
        </w:rPr>
        <w:t xml:space="preserve"> mēnesī bez pievienotās vērtības nodokļa.</w:t>
      </w:r>
    </w:p>
    <w:p w14:paraId="24237BDF"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i/>
          <w:iCs/>
          <w:lang w:eastAsia="en-US"/>
        </w:rPr>
      </w:pPr>
      <w:r w:rsidRPr="00626279">
        <w:rPr>
          <w:rFonts w:eastAsia="Calibri"/>
          <w:lang w:eastAsia="en-US"/>
        </w:rPr>
        <w:t xml:space="preserve">Izsoles solis ir </w:t>
      </w:r>
      <w:r w:rsidRPr="00626279">
        <w:rPr>
          <w:rFonts w:eastAsia="Calibri"/>
          <w:b/>
          <w:lang w:eastAsia="en-US"/>
        </w:rPr>
        <w:t xml:space="preserve">25 </w:t>
      </w:r>
      <w:proofErr w:type="spellStart"/>
      <w:r w:rsidRPr="00626279">
        <w:rPr>
          <w:rFonts w:eastAsia="Calibri"/>
          <w:b/>
          <w:i/>
          <w:iCs/>
          <w:lang w:eastAsia="en-US"/>
        </w:rPr>
        <w:t>euro</w:t>
      </w:r>
      <w:proofErr w:type="spellEnd"/>
      <w:r w:rsidRPr="00626279">
        <w:rPr>
          <w:rFonts w:eastAsia="Calibri"/>
          <w:b/>
          <w:lang w:eastAsia="en-US"/>
        </w:rPr>
        <w:t xml:space="preserve"> (divdesmit pieci </w:t>
      </w:r>
      <w:proofErr w:type="spellStart"/>
      <w:r w:rsidRPr="00626279">
        <w:rPr>
          <w:rFonts w:eastAsia="Calibri"/>
          <w:b/>
          <w:i/>
          <w:lang w:eastAsia="en-US"/>
        </w:rPr>
        <w:t>euro</w:t>
      </w:r>
      <w:proofErr w:type="spellEnd"/>
      <w:r w:rsidRPr="00626279">
        <w:rPr>
          <w:rFonts w:eastAsia="Calibri"/>
          <w:b/>
          <w:lang w:eastAsia="en-US"/>
        </w:rPr>
        <w:t>)</w:t>
      </w:r>
      <w:r w:rsidRPr="00626279">
        <w:rPr>
          <w:rFonts w:eastAsia="Calibri"/>
          <w:lang w:eastAsia="en-US"/>
        </w:rPr>
        <w:t>. Solīšana notiek tikai pa šajos izsoles noteikumos noteikto soli.</w:t>
      </w:r>
    </w:p>
    <w:p w14:paraId="0053E0F9" w14:textId="77777777" w:rsidR="00626279" w:rsidRPr="00626279" w:rsidRDefault="00626279" w:rsidP="00626279">
      <w:pPr>
        <w:tabs>
          <w:tab w:val="left" w:pos="567"/>
        </w:tabs>
        <w:jc w:val="both"/>
        <w:rPr>
          <w:rFonts w:eastAsia="Calibri"/>
          <w:lang w:eastAsia="en-US"/>
        </w:rPr>
      </w:pPr>
    </w:p>
    <w:p w14:paraId="2CEA6475" w14:textId="77777777" w:rsidR="00626279" w:rsidRPr="00626279" w:rsidRDefault="00626279">
      <w:pPr>
        <w:numPr>
          <w:ilvl w:val="0"/>
          <w:numId w:val="53"/>
        </w:numPr>
        <w:tabs>
          <w:tab w:val="left" w:pos="964"/>
        </w:tabs>
        <w:spacing w:after="160" w:line="259" w:lineRule="auto"/>
        <w:contextualSpacing/>
        <w:jc w:val="center"/>
        <w:rPr>
          <w:rFonts w:eastAsia="Calibri"/>
          <w:b/>
          <w:lang w:eastAsia="en-US"/>
        </w:rPr>
      </w:pPr>
      <w:r w:rsidRPr="00626279">
        <w:rPr>
          <w:rFonts w:eastAsia="Calibri"/>
          <w:b/>
          <w:lang w:eastAsia="en-US"/>
        </w:rPr>
        <w:t>Izsoles norise</w:t>
      </w:r>
    </w:p>
    <w:p w14:paraId="371CB898" w14:textId="77777777" w:rsidR="00626279" w:rsidRPr="00626279" w:rsidRDefault="00626279" w:rsidP="00626279">
      <w:pPr>
        <w:tabs>
          <w:tab w:val="left" w:pos="964"/>
        </w:tabs>
        <w:jc w:val="both"/>
        <w:rPr>
          <w:rFonts w:eastAsia="Calibri"/>
          <w:lang w:eastAsia="en-US"/>
        </w:rPr>
      </w:pPr>
    </w:p>
    <w:p w14:paraId="63E26A25"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00EFFDC"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5A7A5C68"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 notiek Komisijas atklātā sēdē, kurā var piedalīties jebkurš interesents, netraucējot izsoles gaitu. Izsoles rezultāti tiek publiski paziņoti uzreiz pēc solīšanas pabeigšanas.</w:t>
      </w:r>
    </w:p>
    <w:p w14:paraId="2337F88C"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546D027"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Pirms izsoles sākuma </w:t>
      </w:r>
      <w:r w:rsidRPr="00626279">
        <w:rPr>
          <w:rFonts w:eastAsia="Calibri"/>
          <w:lang w:eastAsia="en-US"/>
        </w:rPr>
        <w:t xml:space="preserve">izsoles dalībnieki (pilnvarotie pārstāvji) </w:t>
      </w:r>
      <w:r w:rsidRPr="00626279">
        <w:rPr>
          <w:lang w:eastAsia="en-US"/>
        </w:rPr>
        <w:t xml:space="preserve">paraksta izsoles noteikumus, tādējādi apliecinot, ka pilnībā ar tiem ir iepazinušies un piekrīt tiem. </w:t>
      </w:r>
    </w:p>
    <w:p w14:paraId="78AC31F8"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Izsoli vada un kārtību izsoles laikā nodrošina izsoles vadītājs.</w:t>
      </w:r>
    </w:p>
    <w:p w14:paraId="0105F414"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Pirms izsoles sākuma izsoles vadītājs pārliecinās par izsoles dalībnieku sarakstā iekļauto personu ierašanos, pārbauda reģistrācijas lapas. </w:t>
      </w:r>
    </w:p>
    <w:p w14:paraId="5C7155D7"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Izsoles vadītājs paziņo par izsoles atklāšanu un</w:t>
      </w:r>
      <w:r w:rsidRPr="00626279">
        <w:rPr>
          <w:lang w:eastAsia="en-US"/>
        </w:rPr>
        <w:t xml:space="preserve"> raksturo Objektu, paziņo izsoles sākumcenu, izsoles soli un informē par solīšanas kārtību, kā arī </w:t>
      </w:r>
      <w:r w:rsidRPr="00626279">
        <w:rPr>
          <w:rFonts w:eastAsia="Calibri"/>
          <w:lang w:eastAsia="en-US"/>
        </w:rPr>
        <w:t>atbild uz izsoles dalībnieku jautājumiem, ja tādi ir.</w:t>
      </w:r>
    </w:p>
    <w:p w14:paraId="02F70A41"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Izsolei nomas tiesību vairāksolīšanā tiek pielaisti tikai tie pretendenti, kas ar Komisijas lēmumu tika iekļautu izsoles dalībnieku sarakstā</w:t>
      </w:r>
    </w:p>
    <w:p w14:paraId="5A5102D4"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Gadījumā, ja 15 (piecpadsmit) minūšu laikā pēc izsoles sākuma neierodas neviens no reģistrētajiem izsoles dalībniekiem, izsole tiek uzskatīta par nenotikušu.</w:t>
      </w:r>
    </w:p>
    <w:p w14:paraId="70E66717"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lastRenderedPageBreak/>
        <w:t>Izsoles dalībnieki savu piekrišanu nomāt Nomas objektu apliecina mutvārdos un rakstiski, parakstoties izsoles dalībnieku sarakstā par katru nosolīto soli. Tas tiek fiksēts izsoles gaitas protokolā.</w:t>
      </w:r>
    </w:p>
    <w:p w14:paraId="520DD9A9"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 xml:space="preserve">Ja izsolei piesakās tikai viens izsoles dalībnieks, Komisija izsoli atzīst par notikušu un </w:t>
      </w:r>
      <w:r w:rsidRPr="00626279">
        <w:rPr>
          <w:rFonts w:eastAsia="Calibri"/>
          <w:lang w:eastAsia="en-US"/>
        </w:rPr>
        <w:t xml:space="preserve">nomas tiesības iegūst šis vienīgais izsoles dalībnieks. </w:t>
      </w:r>
      <w:r w:rsidRPr="00626279">
        <w:rPr>
          <w:lang w:eastAsia="en-US"/>
        </w:rPr>
        <w:t>Iznomātājs ar izsoles dalībnieku slēdz nomas līgumu par nomas maksu</w:t>
      </w:r>
      <w:r w:rsidRPr="00626279">
        <w:rPr>
          <w:rFonts w:eastAsia="Calibri"/>
          <w:lang w:eastAsia="en-US"/>
        </w:rPr>
        <w:t>, ko veido nosacītā nomas maksa</w:t>
      </w:r>
      <w:r w:rsidRPr="00626279">
        <w:rPr>
          <w:lang w:eastAsia="en-US"/>
        </w:rPr>
        <w:t xml:space="preserve">. </w:t>
      </w:r>
    </w:p>
    <w:p w14:paraId="78640F6B"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nomas tiesību izsoles dalībnieku sarakstā reģistrēti divi vai vairāki nomas tiesību pretendenti, solīšana sākas ar izsoles vadītāja nosaukto cenu, kuru veido izsoles sākumcena. Solīšana notiek pa vienam izsoles solim.</w:t>
      </w:r>
    </w:p>
    <w:p w14:paraId="31B072B5"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kāds no izsoles dalībniekiem atsakās no turpmākās solīšanas, viņa pēdējā solītā nomas maksas summa tiek apstiprināta ar izsoles dalībnieka parakstu izsoles dalībnieku sarakstā.</w:t>
      </w:r>
    </w:p>
    <w:p w14:paraId="592D66E3"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 ar augšupejošu soli turpinās, līdz kāds no izsoles dalībniekiem nosola visaugstāko nomas maksu. Šajā gadījumā nomas tiesību izsole tiek izsludināta par pabeigtu.</w:t>
      </w:r>
    </w:p>
    <w:p w14:paraId="3DD10A33"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17812A69"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5144B67D"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5419CA07"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Lai izpildītu Starptautisko un Latvijas Republikas nacionālo sankciju likuma 11.</w:t>
      </w:r>
      <w:r w:rsidRPr="00626279">
        <w:rPr>
          <w:rFonts w:eastAsia="Calibri"/>
          <w:vertAlign w:val="superscript"/>
          <w:lang w:eastAsia="en-US"/>
        </w:rPr>
        <w:t>3</w:t>
      </w:r>
      <w:r w:rsidRPr="00626279">
        <w:rPr>
          <w:rFonts w:eastAsia="Calibri"/>
          <w:lang w:eastAsia="en-US"/>
        </w:rPr>
        <w:t xml:space="preserve"> panta prasības, pirms nomas līguma noslēgšanas Iznomātājs veic pārbaudi, vai attiecībā uz izsoles dalībnieku, </w:t>
      </w:r>
      <w:r w:rsidRPr="00626279">
        <w:rPr>
          <w:rFonts w:eastAsia="Calibri"/>
          <w:color w:val="000000"/>
          <w:lang w:eastAsia="en-US"/>
        </w:rPr>
        <w:t>kas ieguvis tiesības slēgt Nomas līgumu</w:t>
      </w:r>
      <w:r w:rsidRPr="00626279">
        <w:rPr>
          <w:rFonts w:eastAsia="Calibri"/>
          <w:lang w:eastAsia="en-US"/>
        </w:rPr>
        <w:t xml:space="preserve">, tās valdes vai padomes locekli, patieso labumu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26279">
        <w:rPr>
          <w:rFonts w:eastAsia="Calibri"/>
          <w:lang w:eastAsia="en-US"/>
        </w:rPr>
        <w:t>pārstāvēttiesīgo</w:t>
      </w:r>
      <w:proofErr w:type="spellEnd"/>
      <w:r w:rsidRPr="00626279">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626279">
        <w:rPr>
          <w:rFonts w:eastAsia="Calibri"/>
          <w:color w:val="000000"/>
          <w:lang w:eastAsia="en-US"/>
        </w:rPr>
        <w:t xml:space="preserve">inēto sankciju pārbaudi Komisija veic publiski pieejamās interneta vietnēs, tostarp: </w:t>
      </w:r>
      <w:hyperlink r:id="rId153" w:history="1">
        <w:r w:rsidRPr="00626279">
          <w:rPr>
            <w:rFonts w:eastAsia="Calibri"/>
            <w:color w:val="0563C1"/>
            <w:u w:val="single"/>
            <w:lang w:eastAsia="en-US"/>
          </w:rPr>
          <w:t>http://sankcijas.fid.gov.lv/</w:t>
        </w:r>
      </w:hyperlink>
      <w:r w:rsidRPr="00626279">
        <w:rPr>
          <w:rFonts w:eastAsia="Calibri"/>
          <w:color w:val="000000"/>
          <w:lang w:eastAsia="en-US"/>
        </w:rPr>
        <w:t xml:space="preserve">; </w:t>
      </w:r>
      <w:hyperlink r:id="rId154" w:history="1">
        <w:r w:rsidRPr="00626279">
          <w:rPr>
            <w:rFonts w:eastAsia="Calibri"/>
            <w:color w:val="0563C1"/>
            <w:u w:val="single"/>
            <w:lang w:eastAsia="en-US"/>
          </w:rPr>
          <w:t>https://sanctionssearch.ofac.treas.gov/</w:t>
        </w:r>
      </w:hyperlink>
      <w:r w:rsidRPr="00626279">
        <w:rPr>
          <w:rFonts w:eastAsia="Calibri"/>
          <w:color w:val="000000"/>
          <w:lang w:eastAsia="en-US"/>
        </w:rPr>
        <w:t xml:space="preserve">; </w:t>
      </w:r>
      <w:hyperlink r:id="rId155" w:anchor="/main" w:history="1">
        <w:r w:rsidRPr="00626279">
          <w:rPr>
            <w:rFonts w:eastAsia="Calibri"/>
            <w:color w:val="0563C1"/>
            <w:u w:val="single"/>
            <w:lang w:eastAsia="en-US"/>
          </w:rPr>
          <w:t>https://www.sanctionsmap.eu/#/main</w:t>
        </w:r>
      </w:hyperlink>
      <w:r w:rsidRPr="00626279">
        <w:rPr>
          <w:rFonts w:eastAsia="Calibri"/>
          <w:color w:val="000000"/>
          <w:lang w:eastAsia="en-US"/>
        </w:rPr>
        <w:t xml:space="preserve">. </w:t>
      </w:r>
    </w:p>
    <w:p w14:paraId="7C68489A"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 xml:space="preserve">Ja attiecībā uz </w:t>
      </w:r>
      <w:r w:rsidRPr="00626279">
        <w:rPr>
          <w:lang w:eastAsia="en-US"/>
        </w:rPr>
        <w:t xml:space="preserve">izsoles dalībnieku, </w:t>
      </w:r>
      <w:r w:rsidRPr="00626279">
        <w:rPr>
          <w:rFonts w:eastAsia="Calibri"/>
          <w:color w:val="000000"/>
          <w:lang w:eastAsia="en-US"/>
        </w:rPr>
        <w:t>kas ieguvis tiesības slēgt Nomas līgumu</w:t>
      </w:r>
      <w:r w:rsidRPr="00626279">
        <w:rPr>
          <w:rFonts w:eastAsia="Calibri"/>
          <w:lang w:eastAsia="en-US"/>
        </w:rPr>
        <w:t>,</w:t>
      </w:r>
      <w:r w:rsidRPr="00626279">
        <w:rPr>
          <w:lang w:eastAsia="en-US"/>
        </w:rPr>
        <w:t xml:space="preserve"> </w:t>
      </w:r>
      <w:r w:rsidRPr="00626279">
        <w:rPr>
          <w:rFonts w:eastAsia="Calibri"/>
          <w:lang w:eastAsia="en-US"/>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26279">
        <w:rPr>
          <w:lang w:eastAsia="en-US"/>
        </w:rPr>
        <w:t xml:space="preserve">. </w:t>
      </w:r>
    </w:p>
    <w:p w14:paraId="47B648E3" w14:textId="77777777" w:rsidR="00626279" w:rsidRPr="00626279" w:rsidRDefault="00626279" w:rsidP="00626279">
      <w:pPr>
        <w:tabs>
          <w:tab w:val="left" w:pos="567"/>
        </w:tabs>
        <w:jc w:val="both"/>
        <w:rPr>
          <w:rFonts w:eastAsia="Calibri"/>
          <w:lang w:eastAsia="en-US"/>
        </w:rPr>
      </w:pPr>
    </w:p>
    <w:p w14:paraId="3716F991" w14:textId="77777777" w:rsidR="00626279" w:rsidRPr="00626279" w:rsidRDefault="00626279">
      <w:pPr>
        <w:numPr>
          <w:ilvl w:val="0"/>
          <w:numId w:val="53"/>
        </w:numPr>
        <w:tabs>
          <w:tab w:val="left" w:pos="426"/>
        </w:tabs>
        <w:spacing w:after="160" w:line="259" w:lineRule="auto"/>
        <w:contextualSpacing/>
        <w:jc w:val="center"/>
        <w:rPr>
          <w:rFonts w:eastAsia="Calibri"/>
          <w:b/>
          <w:bCs/>
          <w:lang w:eastAsia="en-US"/>
        </w:rPr>
      </w:pPr>
      <w:r w:rsidRPr="00626279">
        <w:rPr>
          <w:rFonts w:eastAsia="Calibri"/>
          <w:b/>
          <w:bCs/>
          <w:lang w:eastAsia="en-US"/>
        </w:rPr>
        <w:lastRenderedPageBreak/>
        <w:t>Izsoles rezultātu apstiprināšana un nomas līguma spēkā stāšanās kārtība</w:t>
      </w:r>
    </w:p>
    <w:p w14:paraId="077105FF" w14:textId="77777777" w:rsidR="00626279" w:rsidRPr="00626279" w:rsidRDefault="00626279" w:rsidP="00626279">
      <w:pPr>
        <w:tabs>
          <w:tab w:val="left" w:pos="567"/>
        </w:tabs>
        <w:rPr>
          <w:rFonts w:eastAsia="Calibri"/>
          <w:lang w:eastAsia="en-US"/>
        </w:rPr>
      </w:pPr>
    </w:p>
    <w:p w14:paraId="15FFC4B5"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Komisija izsoles protokolu (-</w:t>
      </w:r>
      <w:proofErr w:type="spellStart"/>
      <w:r w:rsidRPr="00626279">
        <w:rPr>
          <w:rFonts w:eastAsia="Calibri"/>
          <w:lang w:eastAsia="en-US"/>
        </w:rPr>
        <w:t>us</w:t>
      </w:r>
      <w:proofErr w:type="spellEnd"/>
      <w:r w:rsidRPr="00626279">
        <w:rPr>
          <w:rFonts w:eastAsia="Calibri"/>
          <w:lang w:eastAsia="en-US"/>
        </w:rPr>
        <w:t xml:space="preserve">) apstiprina ne vēlāk kā 3 (triju) darba dienu laikā pēc to </w:t>
      </w:r>
      <w:r w:rsidRPr="00626279">
        <w:rPr>
          <w:rFonts w:eastAsia="Calibri"/>
          <w:b/>
          <w:bCs/>
          <w:lang w:eastAsia="en-US"/>
        </w:rPr>
        <w:t xml:space="preserve"> </w:t>
      </w:r>
      <w:r w:rsidRPr="00626279">
        <w:rPr>
          <w:rFonts w:eastAsia="Calibri"/>
          <w:lang w:eastAsia="en-US"/>
        </w:rPr>
        <w:t xml:space="preserve">sastādīšanas un parakstīšanas. </w:t>
      </w:r>
    </w:p>
    <w:p w14:paraId="102A08A8"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b/>
          <w:bCs/>
          <w:lang w:eastAsia="en-US"/>
        </w:rPr>
      </w:pPr>
      <w:r w:rsidRPr="00626279">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156" w:history="1">
        <w:r w:rsidRPr="00626279">
          <w:rPr>
            <w:rFonts w:eastAsia="Calibri"/>
            <w:color w:val="0563C1"/>
            <w:u w:val="single"/>
            <w:lang w:eastAsia="en-US"/>
          </w:rPr>
          <w:t>www.gulbene.lv</w:t>
        </w:r>
      </w:hyperlink>
      <w:r w:rsidRPr="00626279">
        <w:rPr>
          <w:rFonts w:eastAsia="Calibri"/>
          <w:lang w:eastAsia="en-US"/>
        </w:rPr>
        <w:t xml:space="preserve">. </w:t>
      </w:r>
    </w:p>
    <w:p w14:paraId="379AD1A6"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Nomas līgums stājas spēkā pēc tā abpusējas parakstīšanas, nomas līguma saistību izpildes nodrošinājuma iesniegšanas Iznomātājam un Nomas objekta nodošanas</w:t>
      </w:r>
      <w:r w:rsidRPr="00626279">
        <w:rPr>
          <w:rFonts w:eastAsia="Calibri"/>
          <w:lang w:eastAsia="en-US"/>
        </w:rPr>
        <w:noBreakHyphen/>
        <w:t>pieņemšanas akta parakstīšanas.</w:t>
      </w:r>
    </w:p>
    <w:p w14:paraId="4969A51F"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Nomnieks 15 (piecpadsmit) darba dienu laikā pēc Nomas līguma noslēgšanas Nomas līgumā noteiktajā kārtībā iesniedz Iznomātājam Nomas līguma saistību izpildes nodrošinājumu 10000 EUR </w:t>
      </w:r>
      <w:r w:rsidRPr="00626279">
        <w:rPr>
          <w:lang w:eastAsia="en-US"/>
        </w:rPr>
        <w:t xml:space="preserve">(desmit tūkstoši </w:t>
      </w:r>
      <w:proofErr w:type="spellStart"/>
      <w:r w:rsidRPr="00626279">
        <w:rPr>
          <w:i/>
          <w:iCs/>
          <w:lang w:eastAsia="en-US"/>
        </w:rPr>
        <w:t>euro</w:t>
      </w:r>
      <w:proofErr w:type="spellEnd"/>
      <w:r w:rsidRPr="00626279">
        <w:rPr>
          <w:lang w:eastAsia="en-US"/>
        </w:rPr>
        <w:t xml:space="preserve"> 00 centi) apmērā kā </w:t>
      </w:r>
      <w:r w:rsidRPr="00626279">
        <w:rPr>
          <w:rFonts w:eastAsia="Calibri"/>
          <w:lang w:eastAsia="en-US"/>
        </w:rPr>
        <w:t xml:space="preserve">neatsaucamu bankas garantiju vai apdrošināšanas sabiedrības izsniegtu polisi, vai arī </w:t>
      </w:r>
      <w:r w:rsidRPr="00626279">
        <w:rPr>
          <w:lang w:eastAsia="en-US"/>
        </w:rPr>
        <w:t>kā naudas summas iemaksu Iznomātāja kontā (Banka: AS “SEB banka”, kods: UNLALV2X, konts nr.: LV17UNLA0055000072931).</w:t>
      </w:r>
    </w:p>
    <w:p w14:paraId="74F06B9A"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lang w:eastAsia="en-US"/>
        </w:rPr>
        <w:t xml:space="preserve">Nomnieks 10 (desmit)  darba dienu laikā pēc Nomas objekta nodošanas ekspluatācijā (ne vēlāk kā 2022.gada ceturtais ceturksnis) paraksta Nomas objekta </w:t>
      </w:r>
      <w:r w:rsidRPr="00626279">
        <w:rPr>
          <w:rFonts w:eastAsia="Calibri"/>
          <w:lang w:eastAsia="en-US"/>
        </w:rPr>
        <w:t>nodošanas</w:t>
      </w:r>
      <w:r w:rsidRPr="00626279">
        <w:rPr>
          <w:rFonts w:eastAsia="Calibri"/>
          <w:lang w:eastAsia="en-US"/>
        </w:rPr>
        <w:noBreakHyphen/>
        <w:t xml:space="preserve">pieņemšanas </w:t>
      </w:r>
      <w:r w:rsidRPr="00626279">
        <w:rPr>
          <w:lang w:eastAsia="en-US"/>
        </w:rPr>
        <w:t>aktu.</w:t>
      </w:r>
    </w:p>
    <w:p w14:paraId="465CEEE0"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nomas tiesību ieguvējs noteiktajos termiņos neizpilda 9.4. un 9.5. punktā minētos pienākumus. </w:t>
      </w:r>
    </w:p>
    <w:p w14:paraId="7644F1FF"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Nomas līgums nestājas spēkā, ja izsole tiek atzīta par spēkā neesošu. </w:t>
      </w:r>
    </w:p>
    <w:p w14:paraId="4E04AFAF" w14:textId="77777777" w:rsidR="00626279" w:rsidRPr="00626279" w:rsidRDefault="00626279" w:rsidP="00626279">
      <w:pPr>
        <w:tabs>
          <w:tab w:val="left" w:pos="567"/>
        </w:tabs>
        <w:contextualSpacing/>
        <w:jc w:val="both"/>
        <w:rPr>
          <w:rFonts w:eastAsia="Calibri"/>
          <w:lang w:eastAsia="en-US"/>
        </w:rPr>
      </w:pPr>
    </w:p>
    <w:p w14:paraId="24D4A3B8" w14:textId="77777777" w:rsidR="00626279" w:rsidRPr="00626279" w:rsidRDefault="00626279">
      <w:pPr>
        <w:numPr>
          <w:ilvl w:val="0"/>
          <w:numId w:val="53"/>
        </w:numPr>
        <w:tabs>
          <w:tab w:val="left" w:pos="567"/>
        </w:tabs>
        <w:spacing w:after="160" w:line="259" w:lineRule="auto"/>
        <w:contextualSpacing/>
        <w:jc w:val="center"/>
        <w:rPr>
          <w:rFonts w:eastAsia="Calibri"/>
          <w:b/>
          <w:bCs/>
          <w:lang w:eastAsia="en-US"/>
        </w:rPr>
      </w:pPr>
      <w:r w:rsidRPr="00626279">
        <w:rPr>
          <w:rFonts w:eastAsia="Calibri"/>
          <w:b/>
          <w:bCs/>
          <w:lang w:eastAsia="en-US"/>
        </w:rPr>
        <w:t>Nenotikusi izsole, spēkā neesoša izsole un atkārtota izsole</w:t>
      </w:r>
    </w:p>
    <w:p w14:paraId="0C9986D7" w14:textId="77777777" w:rsidR="00626279" w:rsidRPr="00626279" w:rsidRDefault="00626279" w:rsidP="00626279">
      <w:pPr>
        <w:tabs>
          <w:tab w:val="left" w:pos="567"/>
        </w:tabs>
        <w:contextualSpacing/>
        <w:rPr>
          <w:rFonts w:eastAsia="Calibri"/>
          <w:b/>
          <w:bCs/>
          <w:lang w:eastAsia="en-US"/>
        </w:rPr>
      </w:pPr>
    </w:p>
    <w:p w14:paraId="78D69409"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atzīstama par nenotikušu un var tikt rīkota atkārtota izsole: </w:t>
      </w:r>
    </w:p>
    <w:p w14:paraId="5AFA045F" w14:textId="77777777" w:rsidR="00626279" w:rsidRPr="00626279" w:rsidRDefault="00626279">
      <w:pPr>
        <w:numPr>
          <w:ilvl w:val="2"/>
          <w:numId w:val="53"/>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pieteikumu iesniegšanas termiņā izsolei neviens pretendents nav pieteicies; </w:t>
      </w:r>
    </w:p>
    <w:p w14:paraId="448687F4" w14:textId="77777777" w:rsidR="00626279" w:rsidRPr="00626279" w:rsidRDefault="00626279">
      <w:pPr>
        <w:numPr>
          <w:ilvl w:val="2"/>
          <w:numId w:val="53"/>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ja izsolei piesakās vairāki nomas tiesību pretendenti un neviens no tiem nepārsola izsoles sākumcenu;</w:t>
      </w:r>
    </w:p>
    <w:p w14:paraId="781A7481" w14:textId="77777777" w:rsidR="00626279" w:rsidRPr="00626279" w:rsidRDefault="00626279">
      <w:pPr>
        <w:numPr>
          <w:ilvl w:val="2"/>
          <w:numId w:val="53"/>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29F4630A"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Izsole tiek atzīta par spēkā neesošu un var tikt rīkota atkārtota izsole: </w:t>
      </w:r>
    </w:p>
    <w:p w14:paraId="1F8838F2" w14:textId="77777777" w:rsidR="00626279" w:rsidRPr="00626279" w:rsidRDefault="00626279">
      <w:pPr>
        <w:numPr>
          <w:ilvl w:val="2"/>
          <w:numId w:val="53"/>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izsolāmo mantu iegūst persona, kurai nav bijušas tiesības piedalīties izsolē; </w:t>
      </w:r>
    </w:p>
    <w:p w14:paraId="47FD6C3D" w14:textId="77777777" w:rsidR="00626279" w:rsidRPr="00626279" w:rsidRDefault="00626279">
      <w:pPr>
        <w:numPr>
          <w:ilvl w:val="2"/>
          <w:numId w:val="53"/>
        </w:numPr>
        <w:tabs>
          <w:tab w:val="left" w:pos="1418"/>
        </w:tabs>
        <w:spacing w:after="160" w:line="259" w:lineRule="auto"/>
        <w:ind w:left="1418" w:hanging="851"/>
        <w:contextualSpacing/>
        <w:jc w:val="both"/>
        <w:rPr>
          <w:rFonts w:eastAsia="Calibri"/>
          <w:lang w:eastAsia="en-US"/>
        </w:rPr>
      </w:pPr>
      <w:r w:rsidRPr="00626279">
        <w:rPr>
          <w:rFonts w:eastAsia="Calibri"/>
          <w:lang w:eastAsia="en-US"/>
        </w:rPr>
        <w:t xml:space="preserve">ja izsole notikusi citā vietā un laikā, nekā norādīts sludinājumā. </w:t>
      </w:r>
    </w:p>
    <w:p w14:paraId="602E2F35"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D5F64B"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Komisija patur tiesības jebkurā brīdī pārtraukt izsoli, ja tā konstatē jebkādas nepilnības izsoles noteikumos. </w:t>
      </w:r>
    </w:p>
    <w:p w14:paraId="3956869E" w14:textId="77777777" w:rsidR="00626279" w:rsidRPr="00626279" w:rsidRDefault="00626279">
      <w:pPr>
        <w:numPr>
          <w:ilvl w:val="1"/>
          <w:numId w:val="53"/>
        </w:numPr>
        <w:tabs>
          <w:tab w:val="left" w:pos="567"/>
        </w:tabs>
        <w:spacing w:after="160" w:line="259" w:lineRule="auto"/>
        <w:ind w:left="567" w:hanging="567"/>
        <w:contextualSpacing/>
        <w:jc w:val="both"/>
        <w:rPr>
          <w:rFonts w:eastAsia="Calibri"/>
          <w:lang w:eastAsia="en-US"/>
        </w:rPr>
      </w:pPr>
      <w:r w:rsidRPr="00626279">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47774067" w14:textId="77777777" w:rsidR="00626279" w:rsidRPr="00626279" w:rsidRDefault="00626279" w:rsidP="00626279">
      <w:pPr>
        <w:tabs>
          <w:tab w:val="left" w:pos="284"/>
        </w:tabs>
        <w:autoSpaceDE w:val="0"/>
        <w:autoSpaceDN w:val="0"/>
        <w:adjustRightInd w:val="0"/>
        <w:rPr>
          <w:rFonts w:eastAsia="Calibri"/>
          <w:b/>
          <w:bCs/>
          <w:color w:val="000000"/>
          <w:lang w:eastAsia="en-US"/>
        </w:rPr>
      </w:pPr>
    </w:p>
    <w:p w14:paraId="44EE8390" w14:textId="77777777" w:rsidR="00626279" w:rsidRPr="00626279" w:rsidRDefault="00626279">
      <w:pPr>
        <w:numPr>
          <w:ilvl w:val="0"/>
          <w:numId w:val="53"/>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Komisijas tiesības un pienākumi</w:t>
      </w:r>
    </w:p>
    <w:p w14:paraId="0D3A047B" w14:textId="77777777" w:rsidR="00626279" w:rsidRPr="00626279" w:rsidRDefault="00626279" w:rsidP="00626279">
      <w:pPr>
        <w:autoSpaceDE w:val="0"/>
        <w:autoSpaceDN w:val="0"/>
        <w:adjustRightInd w:val="0"/>
        <w:jc w:val="center"/>
        <w:rPr>
          <w:rFonts w:eastAsia="Calibri"/>
          <w:color w:val="000000"/>
          <w:lang w:eastAsia="en-US"/>
        </w:rPr>
      </w:pPr>
    </w:p>
    <w:p w14:paraId="05CA9C02"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lastRenderedPageBreak/>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48CFAA7B"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color w:val="000000"/>
          <w:lang w:eastAsia="en-US"/>
        </w:rPr>
        <w:t>Komisijas locekļi nedrīkst būt nomas tiesību pretendenti, kā arī tieši vai netieši ieinteresēti N</w:t>
      </w:r>
      <w:r w:rsidRPr="00626279">
        <w:rPr>
          <w:rFonts w:eastAsia="Calibri"/>
          <w:color w:val="000000"/>
          <w:lang w:eastAsia="en-US"/>
        </w:rPr>
        <w:t xml:space="preserve">omas objekta iznomāšanas </w:t>
      </w:r>
      <w:r w:rsidRPr="00626279">
        <w:rPr>
          <w:color w:val="000000"/>
          <w:lang w:eastAsia="en-US"/>
        </w:rPr>
        <w:t>procesa iznākumā.</w:t>
      </w:r>
    </w:p>
    <w:p w14:paraId="61CBFB89"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 ir tiesīga pieņemt lēmumu, ja tās sēdē piedalās vismaz puse no Komisijas locekļiem. </w:t>
      </w:r>
    </w:p>
    <w:p w14:paraId="697DA237"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Komisija pieņem lēmumus ar vienkāršu balsu vairākumu. Ja Komisijas locekļu balsis sadalās vienādi, izšķirošā ir priekšsēdētāja balss.</w:t>
      </w:r>
    </w:p>
    <w:p w14:paraId="13C503F5"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Ja kāds no Komisijas locekļiem nepiekrīt Komisijas lēmumam un balso pret to, viņa atšķirīgo viedokli fiksē sēdes protokolā un viņš šādā gadījumā nav atbildīgs par Komisijas pieņemto lēmumu. </w:t>
      </w:r>
    </w:p>
    <w:p w14:paraId="083577AB"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Izsoles noslēguma protokolā norāda šādu informāciju: </w:t>
      </w:r>
    </w:p>
    <w:p w14:paraId="063C8E4D"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Iznomātajā nosaukums un adrese, izsoles veids, nomas tiesību priekšmets; </w:t>
      </w:r>
    </w:p>
    <w:p w14:paraId="5C2BD5C5"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datums, kad publicēts paziņojums par izsoli; </w:t>
      </w:r>
    </w:p>
    <w:p w14:paraId="18B4D071"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izsoles komisijas sastāvs un tās izveidošanas pamatojums;</w:t>
      </w:r>
    </w:p>
    <w:p w14:paraId="6BAD4BC6"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pretendentiem izvirzītās prasības;</w:t>
      </w:r>
    </w:p>
    <w:p w14:paraId="7240EB21"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izsoles nosacīta nomas maksa; </w:t>
      </w:r>
    </w:p>
    <w:p w14:paraId="3F894919"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 iesniegšanas termiņš un mutiskas izsoles vieta, datums un laiks;</w:t>
      </w:r>
    </w:p>
    <w:p w14:paraId="10C62485"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pieteikumus iesniegušo pretendentu vārds, uzvārds vai nosaukums, un citi šo personu identificējošie dati;</w:t>
      </w:r>
    </w:p>
    <w:p w14:paraId="1C73AD07"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pretendenta nosaukums, ar kuru nolemts slēgt Nomas līgumu, nomas maksa un līguma darbības termiņš; </w:t>
      </w:r>
    </w:p>
    <w:p w14:paraId="1CC1AD8D"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pamatojums lēmumam par pretendenta izslēgšanu no dalības izsolē;</w:t>
      </w:r>
    </w:p>
    <w:p w14:paraId="4D2BC30D"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lēmuma pamatojums, ja Iznomātājs pieņēmis lēmumu pārtraukt izsoli.</w:t>
      </w:r>
    </w:p>
    <w:p w14:paraId="22E6B8D8" w14:textId="77777777" w:rsidR="00626279" w:rsidRPr="00626279" w:rsidRDefault="00626279">
      <w:pPr>
        <w:numPr>
          <w:ilvl w:val="1"/>
          <w:numId w:val="53"/>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lēmums par izsoles rezultātu stājas spēkā pēc izsoles rezultātu apstiprināšanas Gulbenes novada domes sēdē. </w:t>
      </w:r>
    </w:p>
    <w:p w14:paraId="084DF842" w14:textId="77777777" w:rsidR="00626279" w:rsidRPr="00626279" w:rsidRDefault="00626279">
      <w:pPr>
        <w:numPr>
          <w:ilvl w:val="1"/>
          <w:numId w:val="53"/>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Iznomātājs nodrošina, ka izsoles noslēguma protokols ir pieejams pretendentiem 3 (trīs) darba dienu laikā no Komisijas lēmuma pieņemšanas par izsoles rezultātu.</w:t>
      </w:r>
    </w:p>
    <w:p w14:paraId="3239C1E3" w14:textId="77777777" w:rsidR="00626279" w:rsidRPr="00626279" w:rsidRDefault="00626279">
      <w:pPr>
        <w:numPr>
          <w:ilvl w:val="1"/>
          <w:numId w:val="53"/>
        </w:numPr>
        <w:tabs>
          <w:tab w:val="left" w:pos="1276"/>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Komisijas pienākumi: </w:t>
      </w:r>
    </w:p>
    <w:p w14:paraId="6CCFE6FF"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nodrošināt izsoles dokumentu izstrādāšanu, izsoles gaitas protokolēšanu un atbildēt par tās norisi; </w:t>
      </w:r>
    </w:p>
    <w:p w14:paraId="7EDDB40D"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 xml:space="preserve">vērtēt pretendentus un to iesniegtos pieteikumus saskaņā ar šiem izsoles noteikumiem, kā arī citiem normatīvajiem aktiem; </w:t>
      </w:r>
    </w:p>
    <w:p w14:paraId="1A515AD3"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pieņemt lēmumu par izsoles protokolu apstiprināšanu un iesniegšanu Gulbenes novada domei izsoles rezultātu apstiprināšanai;</w:t>
      </w:r>
    </w:p>
    <w:p w14:paraId="3E160D1F"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t>atbildēt uz pretendentu jautājumiem;</w:t>
      </w:r>
    </w:p>
    <w:p w14:paraId="6F022823" w14:textId="77777777" w:rsidR="00626279" w:rsidRPr="00626279" w:rsidRDefault="00626279">
      <w:pPr>
        <w:numPr>
          <w:ilvl w:val="2"/>
          <w:numId w:val="53"/>
        </w:numPr>
        <w:tabs>
          <w:tab w:val="left" w:pos="1418"/>
        </w:tabs>
        <w:autoSpaceDE w:val="0"/>
        <w:autoSpaceDN w:val="0"/>
        <w:adjustRightInd w:val="0"/>
        <w:spacing w:after="160" w:line="259" w:lineRule="auto"/>
        <w:ind w:left="1418" w:hanging="851"/>
        <w:jc w:val="both"/>
        <w:rPr>
          <w:rFonts w:eastAsia="Calibri"/>
          <w:color w:val="000000"/>
          <w:lang w:eastAsia="en-US"/>
        </w:rPr>
      </w:pPr>
      <w:r w:rsidRPr="00626279">
        <w:rPr>
          <w:rFonts w:eastAsia="Calibri"/>
          <w:color w:val="000000"/>
          <w:lang w:eastAsia="en-US"/>
        </w:rPr>
        <w:lastRenderedPageBreak/>
        <w:t>paziņot visiem pieteikumus iesniegušajiem pretendentiem lēmumu par izsoles rezultātu, nosūtot informāciju uz viņu pieteikumā norādīto e-adresi vai e-pasta adresi.</w:t>
      </w:r>
    </w:p>
    <w:p w14:paraId="40CACAAA" w14:textId="77777777" w:rsidR="00626279" w:rsidRPr="00626279" w:rsidRDefault="00626279" w:rsidP="00626279">
      <w:pPr>
        <w:autoSpaceDE w:val="0"/>
        <w:autoSpaceDN w:val="0"/>
        <w:adjustRightInd w:val="0"/>
        <w:jc w:val="both"/>
        <w:rPr>
          <w:rFonts w:eastAsia="Calibri"/>
          <w:color w:val="000000"/>
          <w:lang w:eastAsia="en-US"/>
        </w:rPr>
      </w:pPr>
    </w:p>
    <w:p w14:paraId="3ECDB0A7" w14:textId="77777777" w:rsidR="00626279" w:rsidRPr="00626279" w:rsidRDefault="00626279">
      <w:pPr>
        <w:numPr>
          <w:ilvl w:val="0"/>
          <w:numId w:val="53"/>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626279">
        <w:rPr>
          <w:rFonts w:eastAsia="Calibri"/>
          <w:b/>
          <w:bCs/>
          <w:color w:val="000000"/>
          <w:lang w:eastAsia="en-US"/>
        </w:rPr>
        <w:t>Sūdzību iesniegšana</w:t>
      </w:r>
    </w:p>
    <w:p w14:paraId="73FEC8C9" w14:textId="77777777" w:rsidR="00626279" w:rsidRPr="00626279" w:rsidRDefault="00626279" w:rsidP="00626279">
      <w:pPr>
        <w:tabs>
          <w:tab w:val="left" w:pos="426"/>
        </w:tabs>
        <w:autoSpaceDE w:val="0"/>
        <w:autoSpaceDN w:val="0"/>
        <w:adjustRightInd w:val="0"/>
        <w:rPr>
          <w:rFonts w:eastAsia="Calibri"/>
          <w:b/>
          <w:bCs/>
          <w:color w:val="000000"/>
          <w:lang w:eastAsia="en-US"/>
        </w:rPr>
      </w:pPr>
    </w:p>
    <w:p w14:paraId="1069CA39"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Personas var iesniegt sūdzību </w:t>
      </w:r>
      <w:r w:rsidRPr="00626279">
        <w:rPr>
          <w:rFonts w:eastAsia="Calibri"/>
          <w:iCs/>
          <w:color w:val="000000"/>
          <w:lang w:eastAsia="en-US"/>
        </w:rPr>
        <w:t xml:space="preserve">Iznomātājam </w:t>
      </w:r>
      <w:r w:rsidRPr="00626279">
        <w:rPr>
          <w:rFonts w:eastAsia="Calibri"/>
          <w:color w:val="000000"/>
          <w:lang w:eastAsia="en-US"/>
        </w:rPr>
        <w:t xml:space="preserve">par </w:t>
      </w:r>
      <w:r w:rsidRPr="00626279">
        <w:rPr>
          <w:rFonts w:eastAsia="Calibri"/>
          <w:iCs/>
          <w:color w:val="000000"/>
          <w:lang w:eastAsia="en-US"/>
        </w:rPr>
        <w:t xml:space="preserve">Komisijas </w:t>
      </w:r>
      <w:r w:rsidRPr="00626279">
        <w:rPr>
          <w:rFonts w:eastAsia="Calibri"/>
          <w:color w:val="000000"/>
          <w:lang w:eastAsia="en-US"/>
        </w:rPr>
        <w:t xml:space="preserve">darbībām 5 (piecu) darba dienu laikā no šo darbību veikšanas dienas. Ja sūdzība iesniegta pēc noteiktā termiņa, tā netiek izskatīta. </w:t>
      </w:r>
    </w:p>
    <w:p w14:paraId="457FA248"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Izskatot sūdzību, Iznomātājs pieņem lēmumu, kas tiek paziņots visiem izsoles dalībniekiem, nosūtot to uz viņu pieteikumā norādīto e-pasta adresi.</w:t>
      </w:r>
    </w:p>
    <w:p w14:paraId="4C817920" w14:textId="77777777" w:rsidR="00626279" w:rsidRPr="00626279" w:rsidRDefault="00626279" w:rsidP="00626279">
      <w:pPr>
        <w:autoSpaceDE w:val="0"/>
        <w:autoSpaceDN w:val="0"/>
        <w:adjustRightInd w:val="0"/>
        <w:rPr>
          <w:rFonts w:eastAsia="Calibri"/>
          <w:color w:val="000000"/>
          <w:lang w:eastAsia="en-US"/>
        </w:rPr>
      </w:pPr>
    </w:p>
    <w:p w14:paraId="1E1099B8" w14:textId="77777777" w:rsidR="00626279" w:rsidRPr="00626279" w:rsidRDefault="00626279">
      <w:pPr>
        <w:numPr>
          <w:ilvl w:val="0"/>
          <w:numId w:val="53"/>
        </w:numPr>
        <w:autoSpaceDE w:val="0"/>
        <w:autoSpaceDN w:val="0"/>
        <w:adjustRightInd w:val="0"/>
        <w:spacing w:after="160" w:line="259" w:lineRule="auto"/>
        <w:jc w:val="center"/>
        <w:rPr>
          <w:rFonts w:eastAsia="Calibri"/>
          <w:color w:val="000000"/>
          <w:lang w:eastAsia="en-US"/>
        </w:rPr>
      </w:pPr>
      <w:r w:rsidRPr="00626279">
        <w:rPr>
          <w:rFonts w:eastAsia="Calibri"/>
          <w:b/>
          <w:bCs/>
          <w:color w:val="000000"/>
          <w:lang w:eastAsia="en-US"/>
        </w:rPr>
        <w:t>Pielikumi</w:t>
      </w:r>
      <w:r w:rsidRPr="00626279">
        <w:rPr>
          <w:rFonts w:eastAsia="Calibri"/>
          <w:color w:val="000000"/>
          <w:lang w:eastAsia="en-US"/>
        </w:rPr>
        <w:t xml:space="preserve"> </w:t>
      </w:r>
    </w:p>
    <w:p w14:paraId="7DE5DA31" w14:textId="77777777" w:rsidR="00626279" w:rsidRPr="00626279" w:rsidRDefault="00626279" w:rsidP="00626279">
      <w:pPr>
        <w:autoSpaceDE w:val="0"/>
        <w:autoSpaceDN w:val="0"/>
        <w:adjustRightInd w:val="0"/>
        <w:rPr>
          <w:rFonts w:eastAsia="Calibri"/>
          <w:color w:val="000000"/>
          <w:lang w:eastAsia="en-US"/>
        </w:rPr>
      </w:pPr>
    </w:p>
    <w:p w14:paraId="75F08C66"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color w:val="000000"/>
          <w:lang w:eastAsia="en-US"/>
        </w:rPr>
      </w:pPr>
      <w:r w:rsidRPr="00626279">
        <w:rPr>
          <w:rFonts w:eastAsia="Calibri"/>
          <w:color w:val="000000"/>
          <w:lang w:eastAsia="en-US"/>
        </w:rPr>
        <w:t xml:space="preserve">1.pielikums – Nekustamā īpašuma nomas līguma projekts; </w:t>
      </w:r>
    </w:p>
    <w:p w14:paraId="284715F9" w14:textId="77777777" w:rsidR="00626279" w:rsidRPr="00626279" w:rsidRDefault="00626279">
      <w:pPr>
        <w:numPr>
          <w:ilvl w:val="1"/>
          <w:numId w:val="53"/>
        </w:numPr>
        <w:tabs>
          <w:tab w:val="left" w:pos="567"/>
        </w:tabs>
        <w:autoSpaceDE w:val="0"/>
        <w:autoSpaceDN w:val="0"/>
        <w:adjustRightInd w:val="0"/>
        <w:spacing w:after="160" w:line="259" w:lineRule="auto"/>
        <w:ind w:left="567" w:hanging="567"/>
        <w:jc w:val="both"/>
        <w:rPr>
          <w:rFonts w:eastAsia="Calibri"/>
          <w:lang w:eastAsia="en-US"/>
        </w:rPr>
      </w:pPr>
      <w:r w:rsidRPr="00626279">
        <w:rPr>
          <w:rFonts w:eastAsia="Calibri"/>
          <w:lang w:eastAsia="en-US"/>
        </w:rPr>
        <w:t>2.pielikums – Pieteikums dalībai otrajā nomas tiesību mutiskā izsolē.</w:t>
      </w:r>
    </w:p>
    <w:p w14:paraId="4A22C11B" w14:textId="77777777" w:rsidR="00626279" w:rsidRPr="00626279" w:rsidRDefault="00626279" w:rsidP="00626279">
      <w:pPr>
        <w:spacing w:line="360" w:lineRule="auto"/>
        <w:jc w:val="both"/>
        <w:rPr>
          <w:lang w:eastAsia="en-US"/>
        </w:rPr>
      </w:pPr>
    </w:p>
    <w:p w14:paraId="325705DF" w14:textId="77777777" w:rsidR="00626279" w:rsidRPr="00626279" w:rsidRDefault="00626279" w:rsidP="00626279">
      <w:pPr>
        <w:tabs>
          <w:tab w:val="left" w:pos="7230"/>
        </w:tabs>
        <w:spacing w:line="360" w:lineRule="auto"/>
        <w:jc w:val="both"/>
        <w:rPr>
          <w:lang w:eastAsia="en-US"/>
        </w:rPr>
      </w:pPr>
      <w:r w:rsidRPr="00626279">
        <w:rPr>
          <w:lang w:eastAsia="en-US"/>
        </w:rPr>
        <w:t>Gulbenes novada domes priekšsēdētājs</w:t>
      </w:r>
      <w:r w:rsidRPr="00626279">
        <w:rPr>
          <w:lang w:eastAsia="en-US"/>
        </w:rPr>
        <w:tab/>
        <w:t>A. Caunītis</w:t>
      </w:r>
    </w:p>
    <w:p w14:paraId="4F89066A" w14:textId="77777777" w:rsidR="00626279" w:rsidRPr="00626279" w:rsidRDefault="00626279" w:rsidP="00626279">
      <w:pPr>
        <w:autoSpaceDE w:val="0"/>
        <w:autoSpaceDN w:val="0"/>
        <w:adjustRightInd w:val="0"/>
        <w:rPr>
          <w:rFonts w:eastAsia="Calibri"/>
          <w:color w:val="000000"/>
          <w:lang w:eastAsia="en-US"/>
        </w:rPr>
      </w:pPr>
    </w:p>
    <w:p w14:paraId="56C7F882" w14:textId="77777777" w:rsidR="00626279" w:rsidRPr="00626279" w:rsidRDefault="00626279" w:rsidP="00626279">
      <w:pPr>
        <w:autoSpaceDE w:val="0"/>
        <w:autoSpaceDN w:val="0"/>
        <w:adjustRightInd w:val="0"/>
        <w:rPr>
          <w:rFonts w:eastAsia="Calibri"/>
          <w:color w:val="000000"/>
          <w:lang w:eastAsia="en-US"/>
        </w:rPr>
      </w:pPr>
    </w:p>
    <w:p w14:paraId="4C1A824A" w14:textId="77777777" w:rsidR="00217EAE" w:rsidRDefault="00626279" w:rsidP="00626279">
      <w:pPr>
        <w:tabs>
          <w:tab w:val="left" w:pos="5387"/>
        </w:tabs>
        <w:rPr>
          <w:bCs/>
          <w:color w:val="000000"/>
          <w:sz w:val="20"/>
          <w:szCs w:val="20"/>
        </w:rPr>
      </w:pPr>
      <w:r w:rsidRPr="00626279">
        <w:rPr>
          <w:bCs/>
          <w:color w:val="000000"/>
          <w:sz w:val="20"/>
          <w:szCs w:val="20"/>
        </w:rPr>
        <w:tab/>
      </w:r>
    </w:p>
    <w:p w14:paraId="52951DBF" w14:textId="77777777" w:rsidR="00217EAE" w:rsidRDefault="00217EAE">
      <w:pPr>
        <w:spacing w:after="160" w:line="259" w:lineRule="auto"/>
        <w:rPr>
          <w:bCs/>
          <w:color w:val="000000"/>
          <w:sz w:val="20"/>
          <w:szCs w:val="20"/>
        </w:rPr>
      </w:pPr>
      <w:r>
        <w:rPr>
          <w:bCs/>
          <w:color w:val="000000"/>
          <w:sz w:val="20"/>
          <w:szCs w:val="20"/>
        </w:rPr>
        <w:br w:type="page"/>
      </w:r>
    </w:p>
    <w:p w14:paraId="340D026E" w14:textId="3DA31256" w:rsidR="00626279" w:rsidRPr="00626279" w:rsidRDefault="00217EAE" w:rsidP="00626279">
      <w:pPr>
        <w:tabs>
          <w:tab w:val="left" w:pos="5387"/>
        </w:tabs>
        <w:rPr>
          <w:bCs/>
          <w:color w:val="000000"/>
          <w:sz w:val="18"/>
          <w:szCs w:val="18"/>
        </w:rPr>
      </w:pPr>
      <w:r>
        <w:rPr>
          <w:bCs/>
          <w:color w:val="000000"/>
          <w:sz w:val="18"/>
          <w:szCs w:val="18"/>
        </w:rPr>
        <w:lastRenderedPageBreak/>
        <w:tab/>
      </w:r>
      <w:r w:rsidR="00626279" w:rsidRPr="00626279">
        <w:rPr>
          <w:bCs/>
          <w:color w:val="000000"/>
          <w:sz w:val="18"/>
          <w:szCs w:val="18"/>
        </w:rPr>
        <w:t xml:space="preserve">1.pielikums </w:t>
      </w:r>
    </w:p>
    <w:p w14:paraId="722313D8"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46BD3629"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2990,58 m</w:t>
      </w:r>
      <w:r w:rsidRPr="00626279">
        <w:rPr>
          <w:bCs/>
          <w:sz w:val="18"/>
          <w:szCs w:val="18"/>
          <w:vertAlign w:val="superscript"/>
        </w:rPr>
        <w:t>2</w:t>
      </w:r>
      <w:r w:rsidRPr="00626279">
        <w:rPr>
          <w:bCs/>
          <w:sz w:val="18"/>
          <w:szCs w:val="18"/>
        </w:rPr>
        <w:t xml:space="preserve"> </w:t>
      </w:r>
    </w:p>
    <w:p w14:paraId="63D3A3ED"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49449D8E" w14:textId="77777777" w:rsidR="00626279" w:rsidRPr="00626279" w:rsidRDefault="00626279" w:rsidP="00626279">
      <w:pPr>
        <w:tabs>
          <w:tab w:val="left" w:pos="5387"/>
        </w:tabs>
        <w:rPr>
          <w:bCs/>
          <w:sz w:val="18"/>
          <w:szCs w:val="18"/>
        </w:rPr>
      </w:pPr>
      <w:r w:rsidRPr="00626279">
        <w:rPr>
          <w:bCs/>
          <w:sz w:val="18"/>
          <w:szCs w:val="18"/>
        </w:rPr>
        <w:tab/>
        <w:t xml:space="preserve">5072 006 0238 daļas nomas tiesību otrās </w:t>
      </w:r>
    </w:p>
    <w:p w14:paraId="685D1DFC" w14:textId="77777777" w:rsidR="00626279" w:rsidRPr="00626279" w:rsidRDefault="00626279" w:rsidP="00626279">
      <w:pPr>
        <w:tabs>
          <w:tab w:val="left" w:pos="5387"/>
        </w:tabs>
        <w:rPr>
          <w:bCs/>
          <w:sz w:val="18"/>
          <w:szCs w:val="18"/>
        </w:rPr>
      </w:pPr>
      <w:r w:rsidRPr="00626279">
        <w:rPr>
          <w:bCs/>
          <w:sz w:val="18"/>
          <w:szCs w:val="18"/>
        </w:rPr>
        <w:tab/>
        <w:t>izsoles noteikumiem</w:t>
      </w:r>
    </w:p>
    <w:p w14:paraId="57543EBD" w14:textId="77777777" w:rsidR="00626279" w:rsidRPr="00626279" w:rsidRDefault="00626279" w:rsidP="00626279">
      <w:pPr>
        <w:tabs>
          <w:tab w:val="left" w:pos="5245"/>
        </w:tabs>
        <w:jc w:val="right"/>
        <w:rPr>
          <w:b/>
          <w:color w:val="000000"/>
        </w:rPr>
      </w:pPr>
    </w:p>
    <w:p w14:paraId="55F7AB9B" w14:textId="77777777" w:rsidR="00626279" w:rsidRPr="00626279" w:rsidRDefault="00626279" w:rsidP="00626279">
      <w:pPr>
        <w:tabs>
          <w:tab w:val="left" w:pos="5245"/>
        </w:tabs>
        <w:jc w:val="right"/>
        <w:rPr>
          <w:b/>
          <w:color w:val="000000"/>
        </w:rPr>
      </w:pPr>
    </w:p>
    <w:p w14:paraId="197F3613" w14:textId="77777777" w:rsidR="00626279" w:rsidRPr="00626279" w:rsidRDefault="00626279" w:rsidP="00626279">
      <w:pPr>
        <w:jc w:val="center"/>
        <w:rPr>
          <w:b/>
          <w:color w:val="000000"/>
          <w:sz w:val="22"/>
          <w:szCs w:val="22"/>
        </w:rPr>
      </w:pPr>
      <w:r w:rsidRPr="00626279">
        <w:rPr>
          <w:b/>
          <w:color w:val="000000"/>
          <w:sz w:val="22"/>
          <w:szCs w:val="22"/>
        </w:rPr>
        <w:t>NEKUSTAMĀ ĪPAŠUMA NOMAS LĪGUMS Nr. ____</w:t>
      </w:r>
    </w:p>
    <w:p w14:paraId="404A256F" w14:textId="77777777" w:rsidR="00626279" w:rsidRPr="00626279" w:rsidRDefault="00626279" w:rsidP="00626279">
      <w:pPr>
        <w:jc w:val="center"/>
        <w:rPr>
          <w:color w:val="000000"/>
          <w:sz w:val="22"/>
          <w:szCs w:val="22"/>
        </w:rPr>
      </w:pPr>
    </w:p>
    <w:p w14:paraId="778AE571" w14:textId="77777777" w:rsidR="00626279" w:rsidRPr="00626279" w:rsidRDefault="00626279" w:rsidP="00626279">
      <w:pPr>
        <w:jc w:val="both"/>
        <w:rPr>
          <w:color w:val="000000"/>
          <w:sz w:val="22"/>
          <w:szCs w:val="22"/>
        </w:rPr>
      </w:pPr>
      <w:r w:rsidRPr="00626279">
        <w:rPr>
          <w:color w:val="000000"/>
          <w:sz w:val="22"/>
          <w:szCs w:val="22"/>
        </w:rPr>
        <w:t>Gulbenē,                                                                                             20___.gada ____.__________</w:t>
      </w:r>
    </w:p>
    <w:p w14:paraId="26912341" w14:textId="77777777" w:rsidR="00626279" w:rsidRPr="00626279" w:rsidRDefault="00626279" w:rsidP="00626279">
      <w:pPr>
        <w:jc w:val="both"/>
        <w:rPr>
          <w:color w:val="000000"/>
          <w:sz w:val="22"/>
          <w:szCs w:val="22"/>
        </w:rPr>
      </w:pPr>
    </w:p>
    <w:p w14:paraId="29022A30" w14:textId="77777777" w:rsidR="00626279" w:rsidRPr="00626279" w:rsidRDefault="00626279" w:rsidP="00626279">
      <w:pPr>
        <w:ind w:firstLine="567"/>
        <w:jc w:val="both"/>
        <w:rPr>
          <w:sz w:val="22"/>
          <w:szCs w:val="22"/>
        </w:rPr>
      </w:pPr>
      <w:r w:rsidRPr="00626279">
        <w:rPr>
          <w:b/>
          <w:sz w:val="22"/>
          <w:szCs w:val="22"/>
        </w:rPr>
        <w:t>Gulbenes novada pašvaldība</w:t>
      </w:r>
      <w:r w:rsidRPr="00626279">
        <w:rPr>
          <w:sz w:val="22"/>
          <w:szCs w:val="22"/>
        </w:rPr>
        <w:t xml:space="preserve">, reģistrācijas Nr. 90009116327, juridiskā adrese: Ābeļu iela 2, Gulbene, Gulbenes novads, LV-4401 (turpmāk – Iznomātājs), tās izpilddirektora _______________ personā, no vienas puses, un </w:t>
      </w:r>
    </w:p>
    <w:p w14:paraId="53194868" w14:textId="77777777" w:rsidR="00626279" w:rsidRPr="00626279" w:rsidRDefault="00626279" w:rsidP="00626279">
      <w:pPr>
        <w:ind w:firstLine="567"/>
        <w:jc w:val="both"/>
        <w:rPr>
          <w:color w:val="000000"/>
          <w:sz w:val="22"/>
          <w:szCs w:val="22"/>
        </w:rPr>
      </w:pPr>
      <w:r w:rsidRPr="00626279">
        <w:rPr>
          <w:b/>
          <w:bCs/>
          <w:color w:val="000000"/>
          <w:sz w:val="22"/>
          <w:szCs w:val="22"/>
        </w:rPr>
        <w:t>______________________________</w:t>
      </w:r>
      <w:r w:rsidRPr="00626279">
        <w:rPr>
          <w:color w:val="000000"/>
          <w:sz w:val="22"/>
          <w:szCs w:val="22"/>
        </w:rPr>
        <w:t>, reģistrācijas Nr. _____________________, juridiskā adrese: ____________________ (turpmāk – Nomnieks), tā ___________________ personā, kas rīkojas pamatojoties uz _______________________, no otras puses,</w:t>
      </w:r>
    </w:p>
    <w:p w14:paraId="0BFB96E0" w14:textId="77777777" w:rsidR="00626279" w:rsidRPr="00626279" w:rsidRDefault="00626279" w:rsidP="00626279">
      <w:pPr>
        <w:jc w:val="both"/>
        <w:rPr>
          <w:color w:val="000000"/>
          <w:sz w:val="22"/>
          <w:szCs w:val="22"/>
        </w:rPr>
      </w:pPr>
      <w:r w:rsidRPr="00626279">
        <w:rPr>
          <w:color w:val="000000"/>
          <w:sz w:val="22"/>
          <w:szCs w:val="22"/>
        </w:rPr>
        <w:t>(abi kopā – Puses, katrs atsevišķi – Puse), no brīvas gribas, bez spaidiem, maldības un viltus, apzinoties savas rīcības saturu, nozīmi un juridiskās sekas,</w:t>
      </w:r>
    </w:p>
    <w:p w14:paraId="4DD7C1BA" w14:textId="77777777" w:rsidR="00626279" w:rsidRPr="00626279" w:rsidRDefault="00626279" w:rsidP="00626279">
      <w:pPr>
        <w:ind w:firstLine="567"/>
        <w:jc w:val="both"/>
        <w:rPr>
          <w:color w:val="000000"/>
          <w:sz w:val="22"/>
          <w:szCs w:val="22"/>
        </w:rPr>
      </w:pPr>
      <w:r w:rsidRPr="00626279">
        <w:rPr>
          <w:b/>
          <w:bCs/>
          <w:color w:val="000000"/>
          <w:sz w:val="22"/>
          <w:szCs w:val="22"/>
        </w:rPr>
        <w:t>ņemot vērā</w:t>
      </w:r>
      <w:r w:rsidRPr="00626279">
        <w:rPr>
          <w:color w:val="000000"/>
          <w:sz w:val="22"/>
          <w:szCs w:val="22"/>
        </w:rPr>
        <w:t xml:space="preserve"> Gulbenes novada pašvaldības Eiropas Reģionālās attīstības fonda specifiskā atbalsta mērķa 5.6.2. “Teritoriju </w:t>
      </w:r>
      <w:proofErr w:type="spellStart"/>
      <w:r w:rsidRPr="00626279">
        <w:rPr>
          <w:color w:val="000000"/>
          <w:sz w:val="22"/>
          <w:szCs w:val="22"/>
        </w:rPr>
        <w:t>revitalizācija</w:t>
      </w:r>
      <w:proofErr w:type="spellEnd"/>
      <w:r w:rsidRPr="00626279">
        <w:rPr>
          <w:color w:val="000000"/>
          <w:sz w:val="22"/>
          <w:szCs w:val="22"/>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692FD8CE" w14:textId="77777777" w:rsidR="00626279" w:rsidRPr="00626279" w:rsidRDefault="00626279" w:rsidP="00626279">
      <w:pPr>
        <w:ind w:firstLine="567"/>
        <w:jc w:val="both"/>
        <w:rPr>
          <w:b/>
          <w:bCs/>
          <w:color w:val="000000"/>
          <w:sz w:val="22"/>
          <w:szCs w:val="22"/>
        </w:rPr>
      </w:pPr>
      <w:r w:rsidRPr="00626279">
        <w:rPr>
          <w:b/>
          <w:bCs/>
          <w:color w:val="000000"/>
          <w:sz w:val="22"/>
          <w:szCs w:val="22"/>
        </w:rPr>
        <w:t xml:space="preserve">un pamatojoties uz: </w:t>
      </w:r>
    </w:p>
    <w:p w14:paraId="6B9D47AD" w14:textId="0B3ED9D1" w:rsidR="00626279" w:rsidRPr="00217EAE" w:rsidRDefault="00626279">
      <w:pPr>
        <w:pStyle w:val="Sarakstarindkopa"/>
        <w:numPr>
          <w:ilvl w:val="4"/>
          <w:numId w:val="51"/>
        </w:numPr>
        <w:tabs>
          <w:tab w:val="left" w:pos="993"/>
        </w:tabs>
        <w:ind w:left="0" w:firstLine="567"/>
        <w:jc w:val="both"/>
        <w:rPr>
          <w:rFonts w:ascii="Times New Roman" w:hAnsi="Times New Roman"/>
          <w:color w:val="000000"/>
        </w:rPr>
      </w:pPr>
      <w:r w:rsidRPr="00217EAE">
        <w:rPr>
          <w:rFonts w:ascii="Times New Roman" w:hAnsi="Times New Roman"/>
          <w:color w:val="000000"/>
        </w:rPr>
        <w:t xml:space="preserve">Gulbenes novada domes 2022.gada 27.oktobra </w:t>
      </w:r>
      <w:r w:rsidRPr="00217EAE">
        <w:rPr>
          <w:rFonts w:ascii="Times New Roman" w:hAnsi="Times New Roman"/>
        </w:rPr>
        <w:t>lēmumu Nr. GND/2022/1059 “Par nekustamā īpašuma Lizuma pagastā ar nosaukumu “Pinkas”, kadastra numurs 5072 006 0138, ražošanas/noliktavas ēkas daļas 2990,58 m</w:t>
      </w:r>
      <w:r w:rsidRPr="00217EAE">
        <w:rPr>
          <w:rFonts w:ascii="Times New Roman" w:hAnsi="Times New Roman"/>
          <w:vertAlign w:val="superscript"/>
        </w:rPr>
        <w:t>2</w:t>
      </w:r>
      <w:r w:rsidRPr="00217EAE">
        <w:rPr>
          <w:rFonts w:ascii="Times New Roman" w:hAnsi="Times New Roman"/>
        </w:rPr>
        <w:t xml:space="preserve"> platībā un zemes vienības ar kadastra apzīmējumu 5072 006 0238 daļas otrās nomas tiesību izsoles rīkošanu”;</w:t>
      </w:r>
    </w:p>
    <w:p w14:paraId="0BD3A6D2" w14:textId="0BD2902B" w:rsidR="00626279" w:rsidRPr="00217EAE" w:rsidRDefault="00626279">
      <w:pPr>
        <w:pStyle w:val="Sarakstarindkopa"/>
        <w:numPr>
          <w:ilvl w:val="4"/>
          <w:numId w:val="51"/>
        </w:numPr>
        <w:tabs>
          <w:tab w:val="left" w:pos="993"/>
          <w:tab w:val="left" w:pos="5387"/>
        </w:tabs>
        <w:ind w:left="0" w:firstLine="567"/>
        <w:jc w:val="both"/>
        <w:rPr>
          <w:rFonts w:ascii="Times New Roman" w:hAnsi="Times New Roman"/>
          <w:color w:val="000000"/>
        </w:rPr>
      </w:pPr>
      <w:r w:rsidRPr="00217EAE">
        <w:rPr>
          <w:rFonts w:ascii="Times New Roman" w:hAnsi="Times New Roman"/>
        </w:rPr>
        <w:t xml:space="preserve">Nomas tiesību izsoles komisijas, kas izveidota ar </w:t>
      </w:r>
      <w:r w:rsidRPr="00217EAE">
        <w:rPr>
          <w:rFonts w:ascii="Times New Roman" w:hAnsi="Times New Roman"/>
          <w:color w:val="000000"/>
        </w:rPr>
        <w:t xml:space="preserve">Gulbenes novada domes 2022.gada 29.septembra </w:t>
      </w:r>
      <w:r w:rsidRPr="00217EAE">
        <w:rPr>
          <w:rFonts w:ascii="Times New Roman" w:hAnsi="Times New Roman"/>
        </w:rPr>
        <w:t xml:space="preserve">lēmumu Nr. GND/2022/941 (protokols Nr.19; 110.p.), </w:t>
      </w:r>
      <w:r w:rsidRPr="00217EAE">
        <w:rPr>
          <w:rFonts w:ascii="Times New Roman" w:hAnsi="Times New Roman"/>
          <w:color w:val="000000"/>
        </w:rPr>
        <w:t xml:space="preserve">2022.gada ___._______ apstiprināto </w:t>
      </w:r>
      <w:r w:rsidRPr="00217EAE">
        <w:rPr>
          <w:rFonts w:ascii="Times New Roman" w:hAnsi="Times New Roman"/>
          <w:bCs/>
        </w:rPr>
        <w:t>nekustamā īpašuma Lizuma pagastā ar nosaukumu “Pinkas” ražošanas/noliktavas ēkas daļas 2990,58 m</w:t>
      </w:r>
      <w:r w:rsidRPr="00217EAE">
        <w:rPr>
          <w:rFonts w:ascii="Times New Roman" w:hAnsi="Times New Roman"/>
          <w:bCs/>
          <w:vertAlign w:val="superscript"/>
        </w:rPr>
        <w:t>2</w:t>
      </w:r>
      <w:r w:rsidRPr="00217EAE">
        <w:rPr>
          <w:rFonts w:ascii="Times New Roman" w:hAnsi="Times New Roman"/>
          <w:bCs/>
        </w:rPr>
        <w:t xml:space="preserve"> platībā un zemes vienības ar kadastra apzīmējumu 5072 006 0238 daļas nomas tiesību otrās izsoles </w:t>
      </w:r>
      <w:r w:rsidRPr="00217EAE">
        <w:rPr>
          <w:rFonts w:ascii="Times New Roman" w:hAnsi="Times New Roman"/>
          <w:color w:val="000000"/>
        </w:rPr>
        <w:t>protokolu Nr.__;</w:t>
      </w:r>
    </w:p>
    <w:p w14:paraId="51B37A37" w14:textId="59AE2D95" w:rsidR="00626279" w:rsidRPr="00217EAE" w:rsidRDefault="00626279">
      <w:pPr>
        <w:pStyle w:val="Sarakstarindkopa"/>
        <w:numPr>
          <w:ilvl w:val="4"/>
          <w:numId w:val="51"/>
        </w:numPr>
        <w:tabs>
          <w:tab w:val="left" w:pos="993"/>
          <w:tab w:val="left" w:pos="5387"/>
        </w:tabs>
        <w:ind w:left="0" w:firstLine="567"/>
        <w:jc w:val="both"/>
        <w:rPr>
          <w:rFonts w:ascii="Times New Roman" w:hAnsi="Times New Roman"/>
          <w:color w:val="000000"/>
        </w:rPr>
      </w:pPr>
      <w:r w:rsidRPr="00217EAE">
        <w:rPr>
          <w:rFonts w:ascii="Times New Roman" w:hAnsi="Times New Roman"/>
          <w:color w:val="000000"/>
        </w:rPr>
        <w:t>Gulbenes novada domes 2022.gada 27.oktobra lēmumu Nr.</w:t>
      </w:r>
      <w:r w:rsidRPr="00217EAE">
        <w:rPr>
          <w:rFonts w:ascii="Times New Roman" w:hAnsi="Times New Roman"/>
        </w:rPr>
        <w:t xml:space="preserve"> GND/2022/1059 </w:t>
      </w:r>
      <w:r w:rsidRPr="00217EAE">
        <w:rPr>
          <w:rFonts w:ascii="Times New Roman" w:hAnsi="Times New Roman"/>
          <w:color w:val="000000"/>
        </w:rPr>
        <w:t>“</w:t>
      </w:r>
      <w:r w:rsidRPr="00217EAE">
        <w:rPr>
          <w:rFonts w:ascii="Times New Roman" w:hAnsi="Times New Roman"/>
        </w:rPr>
        <w:t>Par nekustamā īpašuma Lizuma pagastā ar nosaukumu “Pinkas”, kadastra numurs 5072 006 0138, ražošanas/noliktavas ēkas daļas 2990,58 m</w:t>
      </w:r>
      <w:r w:rsidRPr="00217EAE">
        <w:rPr>
          <w:rFonts w:ascii="Times New Roman" w:hAnsi="Times New Roman"/>
          <w:vertAlign w:val="superscript"/>
        </w:rPr>
        <w:t>2</w:t>
      </w:r>
      <w:r w:rsidRPr="00217EAE">
        <w:rPr>
          <w:rFonts w:ascii="Times New Roman" w:hAnsi="Times New Roman"/>
        </w:rPr>
        <w:t xml:space="preserve"> platībā un zemes vienības ar kadastra apzīmējumu 5072 006 0238 daļas otrās nomas tiesību izsoles </w:t>
      </w:r>
      <w:r w:rsidRPr="00217EAE">
        <w:rPr>
          <w:rFonts w:ascii="Times New Roman" w:hAnsi="Times New Roman"/>
          <w:color w:val="000000"/>
        </w:rPr>
        <w:t>rezultātu apstiprināšanu”,</w:t>
      </w:r>
    </w:p>
    <w:p w14:paraId="6D646519" w14:textId="77777777" w:rsidR="00626279" w:rsidRPr="00626279" w:rsidRDefault="00626279" w:rsidP="00626279">
      <w:pPr>
        <w:tabs>
          <w:tab w:val="left" w:pos="993"/>
          <w:tab w:val="left" w:pos="5387"/>
        </w:tabs>
        <w:ind w:left="567"/>
        <w:jc w:val="both"/>
        <w:rPr>
          <w:rFonts w:eastAsia="Calibri"/>
          <w:color w:val="000000"/>
          <w:sz w:val="22"/>
          <w:szCs w:val="22"/>
          <w:lang w:eastAsia="en-US"/>
        </w:rPr>
      </w:pPr>
      <w:r w:rsidRPr="00626279">
        <w:rPr>
          <w:rFonts w:eastAsia="Calibri"/>
          <w:color w:val="000000"/>
          <w:sz w:val="22"/>
          <w:szCs w:val="22"/>
          <w:lang w:eastAsia="en-US"/>
        </w:rPr>
        <w:t>noslēdz šāda satura Līgumu (turpmāk – Līgums):</w:t>
      </w:r>
    </w:p>
    <w:p w14:paraId="3F87571C" w14:textId="77777777" w:rsidR="00626279" w:rsidRPr="00626279" w:rsidRDefault="00626279" w:rsidP="00626279">
      <w:pPr>
        <w:jc w:val="both"/>
        <w:rPr>
          <w:color w:val="000000"/>
          <w:sz w:val="22"/>
          <w:szCs w:val="22"/>
        </w:rPr>
      </w:pPr>
    </w:p>
    <w:p w14:paraId="46259DB8" w14:textId="7525C25B" w:rsidR="00626279" w:rsidRPr="00C912BB" w:rsidRDefault="00626279">
      <w:pPr>
        <w:pStyle w:val="Sarakstarindkopa"/>
        <w:numPr>
          <w:ilvl w:val="0"/>
          <w:numId w:val="54"/>
        </w:numPr>
        <w:jc w:val="center"/>
        <w:rPr>
          <w:rFonts w:ascii="Times New Roman" w:hAnsi="Times New Roman"/>
          <w:b/>
          <w:color w:val="000000"/>
        </w:rPr>
      </w:pPr>
      <w:r w:rsidRPr="00C912BB">
        <w:rPr>
          <w:rFonts w:ascii="Times New Roman" w:hAnsi="Times New Roman"/>
          <w:b/>
          <w:color w:val="000000"/>
        </w:rPr>
        <w:t>NOMAS OBJEKTS</w:t>
      </w:r>
    </w:p>
    <w:p w14:paraId="2C207FCD" w14:textId="77777777" w:rsidR="00626279" w:rsidRPr="00626279" w:rsidRDefault="00626279" w:rsidP="00626279">
      <w:pPr>
        <w:rPr>
          <w:rFonts w:eastAsia="Calibri"/>
          <w:b/>
          <w:color w:val="000000"/>
          <w:sz w:val="22"/>
          <w:szCs w:val="22"/>
          <w:lang w:eastAsia="en-US"/>
        </w:rPr>
      </w:pPr>
    </w:p>
    <w:p w14:paraId="75D39AC9" w14:textId="768B8DF0" w:rsidR="00626279" w:rsidRPr="00217EAE" w:rsidRDefault="00626279">
      <w:pPr>
        <w:pStyle w:val="Sarakstarindkopa"/>
        <w:numPr>
          <w:ilvl w:val="1"/>
          <w:numId w:val="54"/>
        </w:numPr>
        <w:tabs>
          <w:tab w:val="left" w:pos="567"/>
        </w:tabs>
        <w:jc w:val="both"/>
        <w:rPr>
          <w:rFonts w:ascii="Times New Roman" w:hAnsi="Times New Roman"/>
        </w:rPr>
      </w:pPr>
      <w:r w:rsidRPr="00217EAE">
        <w:rPr>
          <w:rFonts w:ascii="Times New Roman" w:hAnsi="Times New Roman"/>
        </w:rPr>
        <w:t>Nomas objektu veido:</w:t>
      </w:r>
    </w:p>
    <w:p w14:paraId="51E5FD84" w14:textId="60755220" w:rsidR="00626279" w:rsidRPr="00217EAE" w:rsidRDefault="00626279">
      <w:pPr>
        <w:pStyle w:val="Sarakstarindkopa"/>
        <w:numPr>
          <w:ilvl w:val="2"/>
          <w:numId w:val="54"/>
        </w:numPr>
        <w:tabs>
          <w:tab w:val="left" w:pos="1276"/>
        </w:tabs>
        <w:jc w:val="both"/>
        <w:rPr>
          <w:rFonts w:ascii="Times New Roman" w:hAnsi="Times New Roman"/>
        </w:rPr>
      </w:pPr>
      <w:r w:rsidRPr="00217EAE">
        <w:rPr>
          <w:rFonts w:ascii="Times New Roman" w:hAnsi="Times New Roman"/>
        </w:rPr>
        <w:t>Gulbenes novada pašvaldības nekustamajā īpašumā Lizuma pagastā ar nosaukumu “Pinkas”, kadastra numurs 5072 006 0138, izbūvējamā ražošanas/noliktavas ēkas daļa 2990,58 m</w:t>
      </w:r>
      <w:r w:rsidRPr="00217EAE">
        <w:rPr>
          <w:rFonts w:ascii="Times New Roman" w:hAnsi="Times New Roman"/>
          <w:vertAlign w:val="superscript"/>
        </w:rPr>
        <w:t>2</w:t>
      </w:r>
      <w:r w:rsidRPr="00217EAE">
        <w:rPr>
          <w:rFonts w:ascii="Times New Roman" w:hAnsi="Times New Roman"/>
        </w:rPr>
        <w:t xml:space="preserve"> platībā, tai skaitā biroja/atpūtas telpas un palīgtelpas (turpmāk – Ēka);</w:t>
      </w:r>
    </w:p>
    <w:p w14:paraId="7F3B8B63" w14:textId="77777777" w:rsidR="00626279" w:rsidRPr="00626279" w:rsidRDefault="00626279">
      <w:pPr>
        <w:numPr>
          <w:ilvl w:val="2"/>
          <w:numId w:val="54"/>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ar Ēku neatdalāmi saistītās, izbūvējamās būves, kas paredzētas Ēkas nomnieku koplietošanai, un kas nav nodotas atsevišķā lietošanā citām personām, tai skaitā brauktuves un stāvvietas (bruģa laukums ar 18 (astoņpadsmit) </w:t>
      </w:r>
      <w:proofErr w:type="spellStart"/>
      <w:r w:rsidRPr="00626279">
        <w:rPr>
          <w:rFonts w:eastAsia="Calibri"/>
          <w:sz w:val="22"/>
          <w:szCs w:val="22"/>
          <w:lang w:eastAsia="en-US"/>
        </w:rPr>
        <w:t>velonovietnēm</w:t>
      </w:r>
      <w:proofErr w:type="spellEnd"/>
      <w:r w:rsidRPr="00626279">
        <w:rPr>
          <w:rFonts w:eastAsia="Calibri"/>
          <w:sz w:val="22"/>
          <w:szCs w:val="22"/>
          <w:lang w:eastAsia="en-US"/>
        </w:rPr>
        <w:t xml:space="preserve"> un 49 (četrdesmit deviņām) stāvvietām) un teritorijas nožogojums (turpmāk – Inženierbūves);</w:t>
      </w:r>
    </w:p>
    <w:p w14:paraId="2A5F5E63" w14:textId="77777777" w:rsidR="00626279" w:rsidRPr="00626279" w:rsidRDefault="00626279">
      <w:pPr>
        <w:numPr>
          <w:ilvl w:val="2"/>
          <w:numId w:val="54"/>
        </w:numPr>
        <w:tabs>
          <w:tab w:val="left" w:pos="1276"/>
        </w:tabs>
        <w:ind w:left="1276" w:hanging="709"/>
        <w:jc w:val="both"/>
        <w:rPr>
          <w:rFonts w:eastAsia="Calibri"/>
          <w:sz w:val="22"/>
          <w:szCs w:val="22"/>
          <w:lang w:eastAsia="en-US"/>
        </w:rPr>
      </w:pPr>
      <w:r w:rsidRPr="00626279">
        <w:rPr>
          <w:rFonts w:eastAsia="Calibri"/>
          <w:sz w:val="22"/>
          <w:szCs w:val="22"/>
          <w:lang w:eastAsia="en-US"/>
        </w:rPr>
        <w:t>Ēkai un Inženierbūvēm piesaistītās zemes vienības, kadastra apzīmējums 5072 006 0238, daļas 3,00 ha platībā 10662/30000 domājamā daļa (turpmāk – Zemesgabals),</w:t>
      </w:r>
    </w:p>
    <w:p w14:paraId="27B4B48A" w14:textId="77777777" w:rsidR="00626279" w:rsidRPr="00626279" w:rsidRDefault="00626279" w:rsidP="00626279">
      <w:pPr>
        <w:tabs>
          <w:tab w:val="left" w:pos="1276"/>
        </w:tabs>
        <w:ind w:left="567"/>
        <w:jc w:val="both"/>
        <w:rPr>
          <w:sz w:val="22"/>
          <w:szCs w:val="22"/>
        </w:rPr>
      </w:pPr>
      <w:r w:rsidRPr="00626279">
        <w:rPr>
          <w:sz w:val="22"/>
          <w:szCs w:val="22"/>
        </w:rPr>
        <w:t xml:space="preserve">turpmāk viss kopā saukts – Nomas objekts. </w:t>
      </w:r>
    </w:p>
    <w:p w14:paraId="5A7ECAED"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Ēkas telpu izvietojuma shēma (1.pielikums) un Zemesgabala </w:t>
      </w:r>
      <w:proofErr w:type="spellStart"/>
      <w:r w:rsidRPr="00626279">
        <w:rPr>
          <w:rFonts w:eastAsia="Calibri"/>
          <w:sz w:val="22"/>
          <w:szCs w:val="22"/>
          <w:lang w:eastAsia="en-US"/>
        </w:rPr>
        <w:t>izkopējums</w:t>
      </w:r>
      <w:proofErr w:type="spellEnd"/>
      <w:r w:rsidRPr="00626279">
        <w:rPr>
          <w:rFonts w:eastAsia="Calibri"/>
          <w:sz w:val="22"/>
          <w:szCs w:val="22"/>
          <w:lang w:eastAsia="en-US"/>
        </w:rPr>
        <w:t xml:space="preserve"> no digitālās kartes  (2.pielikums) pievienots Līgumam, un tie ir Līguma neatņemama sastāvdaļa.</w:t>
      </w:r>
    </w:p>
    <w:p w14:paraId="4D3BDA29"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lastRenderedPageBreak/>
        <w:t xml:space="preserve">Nomas </w:t>
      </w:r>
      <w:r w:rsidRPr="00626279">
        <w:rPr>
          <w:rFonts w:eastAsia="Calibri"/>
          <w:sz w:val="22"/>
          <w:szCs w:val="22"/>
          <w:lang w:eastAsia="en-US"/>
        </w:rPr>
        <w:t xml:space="preserve">objekts saskaņā ar Gulbenes novada pašvaldības teritorijas plānojumu atrodas Rūpnieciskās apbūves teritorija (R), galvenais Ēkas lietošanas veids – 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p w14:paraId="0C2D3E99"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būvniecība ir būvdarbu stadijā. Plānotais Nomas objekta nodošanas ekspluatācijā termiņš ir 2022.gada ceturtais ceturksnis.</w:t>
      </w:r>
    </w:p>
    <w:p w14:paraId="3EC7360B"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Nomas objekta būvdarbi tiek veikti, pamatojoties uz Gulbenes novada būvvaldes 2020.gada 31.jūlijā izsniegtu būvatļauju Nr.BIS-BV-4.1-2020-5031.</w:t>
      </w:r>
    </w:p>
    <w:p w14:paraId="7B712241"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3E3C04C9" w14:textId="77777777" w:rsidR="00626279" w:rsidRPr="00626279" w:rsidRDefault="00626279" w:rsidP="00626279">
      <w:pPr>
        <w:tabs>
          <w:tab w:val="left" w:pos="567"/>
        </w:tabs>
        <w:jc w:val="both"/>
        <w:rPr>
          <w:sz w:val="22"/>
          <w:szCs w:val="22"/>
        </w:rPr>
      </w:pPr>
    </w:p>
    <w:p w14:paraId="1F905F86" w14:textId="77777777" w:rsidR="00626279" w:rsidRPr="00626279" w:rsidRDefault="00626279">
      <w:pPr>
        <w:numPr>
          <w:ilvl w:val="0"/>
          <w:numId w:val="54"/>
        </w:numPr>
        <w:tabs>
          <w:tab w:val="left" w:pos="567"/>
        </w:tabs>
        <w:jc w:val="center"/>
        <w:rPr>
          <w:rFonts w:eastAsia="Calibri"/>
          <w:sz w:val="22"/>
          <w:szCs w:val="22"/>
          <w:lang w:eastAsia="en-US"/>
        </w:rPr>
      </w:pPr>
      <w:r w:rsidRPr="00626279">
        <w:rPr>
          <w:rFonts w:eastAsia="Calibri"/>
          <w:b/>
          <w:color w:val="000000"/>
          <w:sz w:val="22"/>
          <w:szCs w:val="22"/>
          <w:lang w:eastAsia="en-US"/>
        </w:rPr>
        <w:t>LĪGUMA PRIEKŠMETS</w:t>
      </w:r>
    </w:p>
    <w:p w14:paraId="00AD5C9E" w14:textId="77777777" w:rsidR="00626279" w:rsidRPr="00626279" w:rsidRDefault="00626279" w:rsidP="00626279">
      <w:pPr>
        <w:tabs>
          <w:tab w:val="left" w:pos="567"/>
        </w:tabs>
        <w:ind w:left="567" w:hanging="567"/>
        <w:rPr>
          <w:rFonts w:eastAsia="Calibri"/>
          <w:sz w:val="22"/>
          <w:szCs w:val="22"/>
          <w:lang w:eastAsia="en-US"/>
        </w:rPr>
      </w:pPr>
    </w:p>
    <w:p w14:paraId="15C6D113" w14:textId="77777777" w:rsidR="00626279" w:rsidRPr="00626279" w:rsidRDefault="00626279">
      <w:pPr>
        <w:numPr>
          <w:ilvl w:val="1"/>
          <w:numId w:val="54"/>
        </w:numPr>
        <w:tabs>
          <w:tab w:val="left" w:pos="567"/>
        </w:tabs>
        <w:ind w:left="567" w:hanging="567"/>
        <w:rPr>
          <w:rFonts w:eastAsia="Calibri"/>
          <w:sz w:val="22"/>
          <w:szCs w:val="22"/>
          <w:lang w:eastAsia="en-US"/>
        </w:rPr>
      </w:pPr>
      <w:r w:rsidRPr="00626279">
        <w:rPr>
          <w:rFonts w:eastAsia="Calibri"/>
          <w:color w:val="000000"/>
          <w:sz w:val="22"/>
          <w:szCs w:val="22"/>
          <w:lang w:eastAsia="en-US"/>
        </w:rPr>
        <w:t xml:space="preserve">Iznomātājs nodod un Nomnieks pieņem atlīdzības lietošanā </w:t>
      </w:r>
      <w:r w:rsidRPr="00626279">
        <w:rPr>
          <w:rFonts w:eastAsia="Calibri"/>
          <w:sz w:val="22"/>
          <w:szCs w:val="22"/>
          <w:lang w:eastAsia="en-US"/>
        </w:rPr>
        <w:t>Nomas objektu.</w:t>
      </w:r>
    </w:p>
    <w:p w14:paraId="074F77CF"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Arial"/>
          <w:color w:val="000000"/>
          <w:sz w:val="22"/>
          <w:szCs w:val="22"/>
          <w:lang w:eastAsia="en-US"/>
        </w:rPr>
        <w:t xml:space="preserve">Nomnieks ir apsekojis Nomas objektu un iepazinies ar to. Nomas objekta robežas un stāvoklis Nomniekam ir zināms </w:t>
      </w:r>
      <w:r w:rsidRPr="00626279">
        <w:rPr>
          <w:rFonts w:eastAsia="Calibri"/>
          <w:snapToGrid w:val="0"/>
          <w:color w:val="000000"/>
          <w:sz w:val="22"/>
          <w:szCs w:val="22"/>
          <w:lang w:eastAsia="en-US"/>
        </w:rPr>
        <w:t>un par to nav nekādu pretenziju. Nomas objekts tiks</w:t>
      </w:r>
      <w:r w:rsidRPr="00626279">
        <w:rPr>
          <w:rFonts w:eastAsia="Calibri"/>
          <w:snapToGrid w:val="0"/>
          <w:sz w:val="22"/>
          <w:szCs w:val="22"/>
          <w:lang w:eastAsia="en-US"/>
        </w:rPr>
        <w:t xml:space="preserve"> nodots Nomniekam tādā stāvoklī, kādā tas būs nodošanas dienā. Nomas objektu Iznomātājs nodod Nomniekam </w:t>
      </w:r>
      <w:r w:rsidRPr="00626279">
        <w:rPr>
          <w:sz w:val="22"/>
          <w:szCs w:val="22"/>
          <w:lang w:eastAsia="en-US"/>
        </w:rPr>
        <w:t>10 (desmit)  darba dienu laikā pēc Nomas objekta nodošanas ekspluatācijā</w:t>
      </w:r>
      <w:r w:rsidRPr="00626279">
        <w:rPr>
          <w:rFonts w:eastAsia="Calibri"/>
          <w:snapToGrid w:val="0"/>
          <w:sz w:val="22"/>
          <w:szCs w:val="22"/>
          <w:lang w:eastAsia="en-US"/>
        </w:rPr>
        <w:t xml:space="preserve">, sastādot nodošanas-pieņemšanas aktu, kas pēc abpusējas parakstīšanas kļūst par Līguma pielikumu, tā neatņemamu sastāvdaļu. </w:t>
      </w:r>
    </w:p>
    <w:p w14:paraId="0EB3FE21"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626279">
        <w:rPr>
          <w:rFonts w:eastAsia="Calibri"/>
          <w:sz w:val="22"/>
          <w:szCs w:val="22"/>
          <w:lang w:eastAsia="en-US"/>
        </w:rPr>
        <w:t>revitalizācija</w:t>
      </w:r>
      <w:proofErr w:type="spellEnd"/>
      <w:r w:rsidRPr="00626279">
        <w:rPr>
          <w:rFonts w:eastAsia="Calibri"/>
          <w:sz w:val="22"/>
          <w:szCs w:val="22"/>
          <w:lang w:eastAsia="en-US"/>
        </w:rPr>
        <w:t>, reģenerējot degradētās teritorijas atbilstoši pašvaldību integrētajām attīstības programmām” ietvaros.</w:t>
      </w:r>
    </w:p>
    <w:p w14:paraId="2A29037B"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apņemas </w:t>
      </w:r>
      <w:r w:rsidRPr="00626279">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02774C75"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35BCDA44" w14:textId="77777777" w:rsidR="00626279" w:rsidRPr="00626279" w:rsidRDefault="00626279">
      <w:pPr>
        <w:numPr>
          <w:ilvl w:val="1"/>
          <w:numId w:val="54"/>
        </w:numPr>
        <w:tabs>
          <w:tab w:val="left" w:pos="567"/>
        </w:tabs>
        <w:ind w:left="567" w:hanging="567"/>
        <w:jc w:val="both"/>
        <w:rPr>
          <w:rFonts w:eastAsia="Calibri"/>
          <w:sz w:val="22"/>
          <w:szCs w:val="22"/>
          <w:lang w:eastAsia="en-US"/>
        </w:rPr>
      </w:pPr>
      <w:r w:rsidRPr="00626279">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290E35EA" w14:textId="77777777" w:rsidR="00626279" w:rsidRPr="00626279" w:rsidRDefault="00626279">
      <w:pPr>
        <w:numPr>
          <w:ilvl w:val="2"/>
          <w:numId w:val="54"/>
        </w:numPr>
        <w:tabs>
          <w:tab w:val="left" w:pos="1276"/>
        </w:tabs>
        <w:ind w:left="1276" w:hanging="709"/>
        <w:jc w:val="both"/>
        <w:rPr>
          <w:rFonts w:eastAsia="Calibri"/>
          <w:sz w:val="22"/>
          <w:szCs w:val="22"/>
          <w:lang w:eastAsia="en-US"/>
        </w:rPr>
      </w:pPr>
      <w:r w:rsidRPr="00626279">
        <w:rPr>
          <w:rFonts w:eastAsia="Calibri"/>
          <w:sz w:val="22"/>
          <w:szCs w:val="22"/>
          <w:lang w:eastAsia="en-US"/>
        </w:rPr>
        <w:t xml:space="preserve">veikt investīcijas savos nemateriālajos ieguldījumos un pamatlīdzekļos ne mazāk kā 5 882 003,00 EUR (pieci miljoni astoņi simti astoņdesmit divi tūkstoši trīs </w:t>
      </w:r>
      <w:proofErr w:type="spellStart"/>
      <w:r w:rsidRPr="00626279">
        <w:rPr>
          <w:rFonts w:eastAsia="Calibri"/>
          <w:i/>
          <w:sz w:val="22"/>
          <w:szCs w:val="22"/>
          <w:lang w:eastAsia="en-US"/>
        </w:rPr>
        <w:t>euro</w:t>
      </w:r>
      <w:proofErr w:type="spellEnd"/>
      <w:r w:rsidRPr="00626279">
        <w:rPr>
          <w:rFonts w:eastAsia="Calibri"/>
          <w:sz w:val="22"/>
          <w:szCs w:val="22"/>
          <w:lang w:eastAsia="en-US"/>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21372495" w14:textId="77777777" w:rsidR="00626279" w:rsidRPr="00626279" w:rsidRDefault="00626279">
      <w:pPr>
        <w:numPr>
          <w:ilvl w:val="2"/>
          <w:numId w:val="54"/>
        </w:numPr>
        <w:tabs>
          <w:tab w:val="left" w:pos="1276"/>
        </w:tabs>
        <w:ind w:left="1276" w:hanging="709"/>
        <w:contextualSpacing/>
        <w:jc w:val="both"/>
        <w:rPr>
          <w:rFonts w:eastAsia="Calibri"/>
          <w:sz w:val="22"/>
          <w:szCs w:val="22"/>
          <w:lang w:eastAsia="en-US"/>
        </w:rPr>
      </w:pPr>
      <w:r w:rsidRPr="00626279">
        <w:rPr>
          <w:rFonts w:eastAsia="Calibri"/>
          <w:sz w:val="22"/>
          <w:szCs w:val="22"/>
          <w:lang w:eastAsia="en-US"/>
        </w:rPr>
        <w:t>izveidot ne mazāk kā 33 (trīsdesmit trīs) jaunas darba vietas.</w:t>
      </w:r>
      <w:r w:rsidRPr="00626279">
        <w:rPr>
          <w:rFonts w:eastAsia="Calibri"/>
          <w:sz w:val="22"/>
          <w:szCs w:val="22"/>
          <w:lang w:eastAsia="en-US"/>
        </w:rPr>
        <w:tab/>
      </w:r>
    </w:p>
    <w:p w14:paraId="5B83220C" w14:textId="77777777" w:rsidR="00626279" w:rsidRPr="00626279" w:rsidRDefault="00626279">
      <w:pPr>
        <w:numPr>
          <w:ilvl w:val="1"/>
          <w:numId w:val="54"/>
        </w:numPr>
        <w:tabs>
          <w:tab w:val="left" w:pos="567"/>
          <w:tab w:val="left" w:pos="1276"/>
        </w:tabs>
        <w:ind w:left="567" w:hanging="567"/>
        <w:contextualSpacing/>
        <w:jc w:val="both"/>
        <w:rPr>
          <w:rFonts w:eastAsia="Calibri"/>
          <w:sz w:val="22"/>
          <w:szCs w:val="22"/>
          <w:lang w:eastAsia="en-US"/>
        </w:rPr>
      </w:pPr>
      <w:r w:rsidRPr="00626279">
        <w:rPr>
          <w:rFonts w:eastAsia="Calibri"/>
          <w:sz w:val="22"/>
          <w:szCs w:val="22"/>
          <w:lang w:eastAsia="en-US"/>
        </w:rPr>
        <w:t>Līguma 2.6.punktā norādīto sasniedzamo rādītāju vērtības ir attiecināmas, ja tās atbilst Ministru kabineta 2015.gada 10.novembra noteikumiem Nr. 645 “</w:t>
      </w:r>
      <w:r w:rsidRPr="00626279">
        <w:rPr>
          <w:rFonts w:eastAsia="Calibri"/>
          <w:color w:val="0563C1"/>
          <w:sz w:val="22"/>
          <w:szCs w:val="22"/>
          <w:u w:val="single"/>
          <w:lang w:eastAsia="en-US"/>
        </w:rPr>
        <w:t xml:space="preserve">Darbības programmas “Izaugsme un nodarbinātība” 5.6.2. specifiskā atbalsta mērķa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26279">
        <w:rPr>
          <w:rFonts w:eastAsia="Calibri"/>
          <w:color w:val="0563C1"/>
          <w:sz w:val="22"/>
          <w:szCs w:val="22"/>
          <w:u w:val="single"/>
          <w:lang w:eastAsia="en-US"/>
        </w:rPr>
        <w:t>revitalizācija</w:t>
      </w:r>
      <w:proofErr w:type="spellEnd"/>
      <w:r w:rsidRPr="00626279">
        <w:rPr>
          <w:rFonts w:eastAsia="Calibri"/>
          <w:color w:val="0563C1"/>
          <w:sz w:val="22"/>
          <w:szCs w:val="22"/>
          <w:u w:val="single"/>
          <w:lang w:eastAsia="en-US"/>
        </w:rPr>
        <w:t xml:space="preserve"> uzņēmējdarbības veicināšanai pašvaldībās” īstenošanas noteikumi</w:t>
      </w:r>
      <w:r w:rsidRPr="00626279">
        <w:rPr>
          <w:rFonts w:eastAsia="Calibri"/>
          <w:sz w:val="22"/>
          <w:szCs w:val="22"/>
          <w:lang w:eastAsia="en-US"/>
        </w:rPr>
        <w:t>”.</w:t>
      </w:r>
    </w:p>
    <w:p w14:paraId="50BE0FDC" w14:textId="77777777" w:rsidR="00626279" w:rsidRPr="00626279" w:rsidRDefault="00626279" w:rsidP="00626279">
      <w:pPr>
        <w:pBdr>
          <w:top w:val="nil"/>
          <w:left w:val="nil"/>
          <w:bottom w:val="nil"/>
          <w:right w:val="nil"/>
          <w:between w:val="nil"/>
        </w:pBdr>
        <w:ind w:left="426"/>
        <w:contextualSpacing/>
        <w:rPr>
          <w:rFonts w:eastAsia="Calibri"/>
          <w:b/>
          <w:color w:val="000000"/>
          <w:sz w:val="22"/>
          <w:szCs w:val="22"/>
          <w:lang w:eastAsia="en-US"/>
        </w:rPr>
      </w:pPr>
    </w:p>
    <w:p w14:paraId="26733B2C" w14:textId="77777777" w:rsidR="00626279" w:rsidRPr="00626279" w:rsidRDefault="00626279">
      <w:pPr>
        <w:numPr>
          <w:ilvl w:val="0"/>
          <w:numId w:val="54"/>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626279">
        <w:rPr>
          <w:rFonts w:eastAsia="Calibri"/>
          <w:b/>
          <w:color w:val="000000"/>
          <w:sz w:val="22"/>
          <w:szCs w:val="22"/>
          <w:lang w:eastAsia="en-US"/>
        </w:rPr>
        <w:t>LĪGUMA TERMIŅŠ</w:t>
      </w:r>
    </w:p>
    <w:p w14:paraId="2DB1CF11" w14:textId="77777777" w:rsidR="00626279" w:rsidRPr="00626279" w:rsidRDefault="00626279" w:rsidP="00626279">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19618EFA" w14:textId="77777777" w:rsidR="00626279" w:rsidRPr="00626279" w:rsidRDefault="00626279">
      <w:pPr>
        <w:numPr>
          <w:ilvl w:val="1"/>
          <w:numId w:val="54"/>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Līgums stājas spēkā pēc tā abpusējas parakstīšanas, nomas līguma saistību izpildes nodrošinājuma iesniegšanas Iznomātājam un Nomas objekta nodošanas</w:t>
      </w:r>
      <w:r w:rsidRPr="00626279">
        <w:rPr>
          <w:rFonts w:eastAsia="Calibri"/>
          <w:sz w:val="22"/>
          <w:szCs w:val="22"/>
          <w:lang w:eastAsia="en-US"/>
        </w:rPr>
        <w:noBreakHyphen/>
        <w:t>pieņemšanas akta parakstīšanas.</w:t>
      </w:r>
    </w:p>
    <w:p w14:paraId="4EB6D174" w14:textId="77777777" w:rsidR="00626279" w:rsidRPr="00626279" w:rsidRDefault="00626279">
      <w:pPr>
        <w:numPr>
          <w:ilvl w:val="1"/>
          <w:numId w:val="54"/>
        </w:numPr>
        <w:tabs>
          <w:tab w:val="left" w:pos="567"/>
        </w:tabs>
        <w:ind w:left="567" w:hanging="567"/>
        <w:contextualSpacing/>
        <w:jc w:val="both"/>
        <w:rPr>
          <w:rFonts w:eastAsia="Calibri"/>
          <w:sz w:val="22"/>
          <w:szCs w:val="22"/>
          <w:lang w:eastAsia="en-US"/>
        </w:rPr>
      </w:pPr>
      <w:r w:rsidRPr="00626279">
        <w:rPr>
          <w:rFonts w:eastAsia="Calibri"/>
          <w:sz w:val="22"/>
          <w:szCs w:val="22"/>
          <w:lang w:eastAsia="en-US"/>
        </w:rPr>
        <w:t xml:space="preserve">Līguma termiņš ir </w:t>
      </w:r>
      <w:r w:rsidRPr="00626279">
        <w:rPr>
          <w:rFonts w:eastAsia="Calibri"/>
          <w:bCs/>
          <w:sz w:val="22"/>
          <w:szCs w:val="22"/>
          <w:lang w:eastAsia="en-US"/>
        </w:rPr>
        <w:t xml:space="preserve">30 (trīsdesmit) gadi no Līguma spēkā stāšanās dienas. </w:t>
      </w:r>
    </w:p>
    <w:p w14:paraId="568E37AA" w14:textId="77777777" w:rsidR="00626279" w:rsidRPr="00626279" w:rsidRDefault="00626279" w:rsidP="00626279">
      <w:pPr>
        <w:tabs>
          <w:tab w:val="left" w:pos="567"/>
        </w:tabs>
        <w:ind w:left="567"/>
        <w:contextualSpacing/>
        <w:jc w:val="both"/>
        <w:rPr>
          <w:rFonts w:eastAsia="Calibri"/>
          <w:sz w:val="22"/>
          <w:szCs w:val="22"/>
          <w:lang w:eastAsia="en-US"/>
        </w:rPr>
      </w:pPr>
    </w:p>
    <w:p w14:paraId="28FA5D82" w14:textId="77777777" w:rsidR="00626279" w:rsidRPr="00626279" w:rsidRDefault="00626279">
      <w:pPr>
        <w:numPr>
          <w:ilvl w:val="0"/>
          <w:numId w:val="54"/>
        </w:numPr>
        <w:tabs>
          <w:tab w:val="left" w:pos="284"/>
        </w:tabs>
        <w:contextualSpacing/>
        <w:jc w:val="center"/>
        <w:rPr>
          <w:rFonts w:eastAsia="Calibri"/>
          <w:sz w:val="22"/>
          <w:szCs w:val="22"/>
          <w:lang w:eastAsia="en-US"/>
        </w:rPr>
      </w:pPr>
      <w:r w:rsidRPr="00626279">
        <w:rPr>
          <w:rFonts w:eastAsia="Calibri"/>
          <w:b/>
          <w:color w:val="000000"/>
          <w:sz w:val="22"/>
          <w:szCs w:val="22"/>
          <w:lang w:eastAsia="en-US"/>
        </w:rPr>
        <w:t>MAKSĀJUMI UN NORĒĶINU KĀRTĪBA</w:t>
      </w:r>
    </w:p>
    <w:p w14:paraId="27E21B85"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2846883F"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lastRenderedPageBreak/>
        <w:t xml:space="preserve">Nomas maksa par Nomas objektu ir _______ </w:t>
      </w:r>
      <w:proofErr w:type="spellStart"/>
      <w:r w:rsidRPr="00626279">
        <w:rPr>
          <w:rFonts w:eastAsia="Calibri"/>
          <w:color w:val="000000"/>
          <w:sz w:val="22"/>
          <w:szCs w:val="22"/>
          <w:lang w:eastAsia="en-US"/>
        </w:rPr>
        <w:t>euro</w:t>
      </w:r>
      <w:proofErr w:type="spellEnd"/>
      <w:r w:rsidRPr="00626279">
        <w:rPr>
          <w:rFonts w:eastAsia="Calibri"/>
          <w:color w:val="000000"/>
          <w:sz w:val="22"/>
          <w:szCs w:val="22"/>
          <w:lang w:eastAsia="en-US"/>
        </w:rPr>
        <w:t xml:space="preserve"> (______________ eiro) mēnesī bez pievienotās vērtības nodokļa (</w:t>
      </w:r>
      <w:r w:rsidRPr="00626279">
        <w:rPr>
          <w:rFonts w:eastAsia="Calibri"/>
          <w:iCs/>
          <w:color w:val="000000"/>
          <w:sz w:val="22"/>
          <w:szCs w:val="22"/>
          <w:lang w:eastAsia="en-US"/>
        </w:rPr>
        <w:t>turpmāk – Nomas maksa)</w:t>
      </w:r>
      <w:r w:rsidRPr="00626279">
        <w:rPr>
          <w:rFonts w:eastAsia="Calibri"/>
          <w:color w:val="000000"/>
          <w:sz w:val="22"/>
          <w:szCs w:val="22"/>
          <w:lang w:eastAsia="en-US"/>
        </w:rPr>
        <w:t>.</w:t>
      </w:r>
    </w:p>
    <w:p w14:paraId="34E5A4F1"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Nomas maksa tiek aprēķināta, sākot no Līguma spēkā stāšanās dienas. Nomas maksas aprēķina periods ir 1 (viens) mēnesis.</w:t>
      </w:r>
    </w:p>
    <w:p w14:paraId="68F57309"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57">
        <w:r w:rsidRPr="00626279">
          <w:rPr>
            <w:rFonts w:eastAsia="Calibri"/>
            <w:color w:val="0563C1"/>
            <w:sz w:val="22"/>
            <w:szCs w:val="22"/>
            <w:u w:val="single"/>
            <w:lang w:eastAsia="en-US"/>
          </w:rPr>
          <w:t>rekini@gulbene.lv</w:t>
        </w:r>
      </w:hyperlink>
      <w:r w:rsidRPr="00626279">
        <w:rPr>
          <w:rFonts w:eastAsia="Calibri"/>
          <w:color w:val="000000"/>
          <w:sz w:val="22"/>
          <w:szCs w:val="22"/>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2B4B1708"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626279">
        <w:rPr>
          <w:sz w:val="22"/>
          <w:szCs w:val="22"/>
          <w:lang w:eastAsia="en-US"/>
        </w:rPr>
        <w:t xml:space="preserve">50,00 EUR (piecdesmit </w:t>
      </w:r>
      <w:proofErr w:type="spellStart"/>
      <w:r w:rsidRPr="00626279">
        <w:rPr>
          <w:i/>
          <w:sz w:val="22"/>
          <w:szCs w:val="22"/>
          <w:lang w:eastAsia="en-US"/>
        </w:rPr>
        <w:t>euro</w:t>
      </w:r>
      <w:proofErr w:type="spellEnd"/>
      <w:r w:rsidRPr="00626279">
        <w:rPr>
          <w:sz w:val="22"/>
          <w:szCs w:val="22"/>
          <w:lang w:eastAsia="en-US"/>
        </w:rPr>
        <w:t xml:space="preserve">) apmērā bez pievienotās vērtības nodokļa </w:t>
      </w:r>
      <w:r w:rsidRPr="00626279">
        <w:rPr>
          <w:rFonts w:eastAsia="Calibri"/>
          <w:color w:val="000000"/>
          <w:sz w:val="22"/>
          <w:szCs w:val="22"/>
          <w:lang w:eastAsia="en-US"/>
        </w:rPr>
        <w:t>(</w:t>
      </w:r>
      <w:r w:rsidRPr="00626279">
        <w:rPr>
          <w:rFonts w:eastAsia="Calibri"/>
          <w:iCs/>
          <w:color w:val="000000"/>
          <w:sz w:val="22"/>
          <w:szCs w:val="22"/>
          <w:lang w:eastAsia="en-US"/>
        </w:rPr>
        <w:t>turpmāk – PVN)</w:t>
      </w:r>
      <w:r w:rsidRPr="00626279">
        <w:rPr>
          <w:rFonts w:eastAsia="Calibri"/>
          <w:color w:val="000000"/>
          <w:sz w:val="22"/>
          <w:szCs w:val="22"/>
          <w:lang w:eastAsia="en-US"/>
        </w:rPr>
        <w:t>.</w:t>
      </w:r>
      <w:r w:rsidRPr="00626279">
        <w:rPr>
          <w:sz w:val="22"/>
          <w:szCs w:val="22"/>
          <w:lang w:eastAsia="en-US"/>
        </w:rPr>
        <w:t xml:space="preserve"> </w:t>
      </w:r>
      <w:r w:rsidRPr="00626279">
        <w:rPr>
          <w:rFonts w:eastAsia="Calibri"/>
          <w:sz w:val="22"/>
          <w:szCs w:val="22"/>
          <w:lang w:eastAsia="en-US"/>
        </w:rPr>
        <w:t>Samaksa veicama ar</w:t>
      </w:r>
      <w:r w:rsidRPr="00626279">
        <w:rPr>
          <w:rFonts w:eastAsia="Calibri"/>
          <w:color w:val="000000"/>
          <w:sz w:val="22"/>
          <w:szCs w:val="22"/>
          <w:lang w:eastAsia="en-US"/>
        </w:rPr>
        <w:t xml:space="preserve"> pārskaitījumu uz Līgumā norādīto Iznomātāja bankas kontu</w:t>
      </w:r>
      <w:r w:rsidRPr="00626279">
        <w:rPr>
          <w:rFonts w:eastAsia="Calibri"/>
          <w:sz w:val="22"/>
          <w:szCs w:val="22"/>
          <w:lang w:eastAsia="en-US"/>
        </w:rPr>
        <w:t xml:space="preserve">  2 (divu) mēnešu laikā no Nomas līguma stāšanās spēkā brīža.</w:t>
      </w:r>
    </w:p>
    <w:p w14:paraId="7ABF63EC"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1B6942A8"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302EEC7E"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maksā nekustamā īpašuma nodokli likumā “Par nekustamā īpašuma nodokli” noteiktajā kārtībā.</w:t>
      </w:r>
    </w:p>
    <w:p w14:paraId="13335FDD"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Līgumā paredzētie maksājumi tiek uzskatīti par samaksātiem dienā, kad maksājumi pilnā apmērā ir saņemti Iznomātāja bankas kontā.</w:t>
      </w:r>
    </w:p>
    <w:p w14:paraId="34F15CB4"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Visas izmaksas, kas saistītas ar Līgumā paredzēto maksājumu veikšanu un bankas pakalpojumiem, sedz Nomnieks.</w:t>
      </w:r>
    </w:p>
    <w:p w14:paraId="2A7E40CE"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888E964"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nosūtot, Nomniekam rakstisku paziņojumu, vienpusēji mainīt Nomas maksas apmēru bez grozījumu izdarīšanas līgumā:</w:t>
      </w:r>
    </w:p>
    <w:p w14:paraId="476E70E7"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2EE2402"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34E8559E"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ja normatīvie akti paredz citu nomas maksas apmēru vai nomas maksas aprēķināšanas kārtību</w:t>
      </w:r>
      <w:r w:rsidRPr="00626279">
        <w:rPr>
          <w:rFonts w:eastAsia="Calibri"/>
          <w:sz w:val="22"/>
          <w:szCs w:val="22"/>
          <w:lang w:eastAsia="en-US"/>
        </w:rPr>
        <w:t>.</w:t>
      </w:r>
    </w:p>
    <w:p w14:paraId="50294FA9"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vienpusēji pārskata </w:t>
      </w:r>
      <w:r w:rsidRPr="00626279">
        <w:rPr>
          <w:rFonts w:eastAsia="Calibri"/>
          <w:iCs/>
          <w:sz w:val="22"/>
          <w:szCs w:val="22"/>
          <w:lang w:eastAsia="en-US"/>
        </w:rPr>
        <w:t xml:space="preserve">Nomas objekta </w:t>
      </w:r>
      <w:r w:rsidRPr="00626279">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626279">
        <w:rPr>
          <w:rFonts w:eastAsia="Calibri"/>
          <w:iCs/>
          <w:sz w:val="22"/>
          <w:szCs w:val="22"/>
          <w:lang w:eastAsia="en-US"/>
        </w:rPr>
        <w:t xml:space="preserve">Nomas objektu </w:t>
      </w:r>
      <w:r w:rsidRPr="00626279">
        <w:rPr>
          <w:rFonts w:eastAsia="Calibri"/>
          <w:sz w:val="22"/>
          <w:szCs w:val="22"/>
          <w:lang w:eastAsia="en-US"/>
        </w:rPr>
        <w:t xml:space="preserve">iznomā saimnieciskās darbības veikšanai un samazinātas nomas maksas piemērošanas gadījumā atbalsts </w:t>
      </w:r>
      <w:r w:rsidRPr="00626279">
        <w:rPr>
          <w:rFonts w:eastAsia="Calibri"/>
          <w:iCs/>
          <w:sz w:val="22"/>
          <w:szCs w:val="22"/>
          <w:lang w:eastAsia="en-US"/>
        </w:rPr>
        <w:t xml:space="preserve">Nomniekam </w:t>
      </w:r>
      <w:r w:rsidRPr="00626279">
        <w:rPr>
          <w:rFonts w:eastAsia="Calibri"/>
          <w:sz w:val="22"/>
          <w:szCs w:val="22"/>
          <w:lang w:eastAsia="en-US"/>
        </w:rPr>
        <w:t xml:space="preserve">kvalificējams kā komercdarbības atbalsts.  </w:t>
      </w:r>
    </w:p>
    <w:p w14:paraId="5BE1E840"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626279">
        <w:rPr>
          <w:rFonts w:eastAsia="Calibri"/>
          <w:sz w:val="22"/>
          <w:szCs w:val="22"/>
          <w:lang w:eastAsia="en-US"/>
        </w:rPr>
        <w:t xml:space="preserve">Ja nomas maksas noteikšanai pieaicina neatkarīgu vērtētāju un tā atlīdzības summu ir iespējams attiecināt uz Nomnieku, un nomas maksa tiek palielināta, Nomnieks papildus </w:t>
      </w:r>
      <w:r w:rsidRPr="00626279">
        <w:rPr>
          <w:rFonts w:eastAsia="Calibri"/>
          <w:sz w:val="22"/>
          <w:szCs w:val="22"/>
          <w:lang w:eastAsia="en-US"/>
        </w:rPr>
        <w:lastRenderedPageBreak/>
        <w:t>nomas maksai kompensē Iznomātājam neatkarīga vērtētāja atlīdzības summu.</w:t>
      </w:r>
    </w:p>
    <w:p w14:paraId="0497C1A3"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Iznomātājam ir tiesības nemainīt Nomas maksas apmēru Līguma 4.11.punktā minētajos gadījumos, ja nomas maksas palielinājums gadā ir mazāks nekā attiecīgā paziņojuma sagatavošanas un nosūtīšanas izmaksas.</w:t>
      </w:r>
    </w:p>
    <w:p w14:paraId="4CEC2A49"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B1F0278"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626279">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626279">
        <w:rPr>
          <w:rFonts w:eastAsia="Calibri"/>
          <w:sz w:val="22"/>
          <w:szCs w:val="22"/>
          <w:lang w:eastAsia="en-US"/>
        </w:rPr>
        <w:t>Nomas maksu nesamazina pirmo trīs gadu laikā pēc Līguma noslēgšanas.</w:t>
      </w:r>
    </w:p>
    <w:p w14:paraId="0FAE882B"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35AA938B"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Nomnieks patstāvīgi apmaksā visus nodokļus, nodevas un iespējamus līgumsodus un soda naudas, kas saistītas ar viņa darbību Nomas objektā.</w:t>
      </w:r>
    </w:p>
    <w:p w14:paraId="6BEAFEA1"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Nomnieks patstāvīgi slēdz līgumus ar </w:t>
      </w:r>
      <w:r w:rsidRPr="00626279">
        <w:rPr>
          <w:rFonts w:eastAsia="Calibri"/>
          <w:sz w:val="22"/>
          <w:szCs w:val="22"/>
          <w:lang w:eastAsia="en-US"/>
        </w:rPr>
        <w:t>attiecīgajiem</w:t>
      </w:r>
      <w:r w:rsidRPr="00626279">
        <w:rPr>
          <w:rFonts w:eastAsia="Calibri"/>
          <w:color w:val="000000"/>
          <w:sz w:val="22"/>
          <w:szCs w:val="22"/>
          <w:lang w:eastAsia="en-US"/>
        </w:rPr>
        <w:t xml:space="preserve"> pakalpojumu sniedzējiem par </w:t>
      </w:r>
      <w:r w:rsidRPr="00626279">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747578475"/>
        </w:sdtPr>
        <w:sdtContent/>
      </w:sdt>
      <w:r w:rsidRPr="00626279">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626279">
        <w:rPr>
          <w:rFonts w:eastAsia="Calibri"/>
          <w:b/>
          <w:sz w:val="22"/>
          <w:szCs w:val="22"/>
          <w:lang w:eastAsia="en-US"/>
        </w:rPr>
        <w:t xml:space="preserve"> </w:t>
      </w:r>
      <w:r w:rsidRPr="00626279">
        <w:rPr>
          <w:rFonts w:eastAsia="Calibri"/>
          <w:sz w:val="22"/>
          <w:szCs w:val="22"/>
          <w:lang w:eastAsia="en-US"/>
        </w:rPr>
        <w:t>Iznomātāju.</w:t>
      </w:r>
    </w:p>
    <w:p w14:paraId="31375D1A" w14:textId="77777777" w:rsidR="00626279" w:rsidRPr="00626279" w:rsidRDefault="00626279" w:rsidP="00626279">
      <w:pPr>
        <w:pBdr>
          <w:top w:val="nil"/>
          <w:left w:val="nil"/>
          <w:bottom w:val="nil"/>
          <w:right w:val="nil"/>
          <w:between w:val="nil"/>
        </w:pBdr>
        <w:ind w:left="567"/>
        <w:jc w:val="both"/>
        <w:rPr>
          <w:rFonts w:eastAsia="Calibri"/>
          <w:b/>
          <w:color w:val="000000"/>
          <w:sz w:val="22"/>
          <w:szCs w:val="22"/>
          <w:lang w:eastAsia="en-US"/>
        </w:rPr>
      </w:pPr>
    </w:p>
    <w:p w14:paraId="33FB769A" w14:textId="77777777" w:rsidR="00626279" w:rsidRPr="00626279" w:rsidRDefault="00626279">
      <w:pPr>
        <w:numPr>
          <w:ilvl w:val="0"/>
          <w:numId w:val="54"/>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NOMNIEKA TIESĪBAS UN PIENĀKUMI</w:t>
      </w:r>
    </w:p>
    <w:p w14:paraId="5101C8B6" w14:textId="77777777" w:rsidR="00626279" w:rsidRPr="00626279" w:rsidRDefault="00626279" w:rsidP="00626279">
      <w:pPr>
        <w:pBdr>
          <w:top w:val="nil"/>
          <w:left w:val="nil"/>
          <w:bottom w:val="nil"/>
          <w:right w:val="nil"/>
          <w:between w:val="nil"/>
        </w:pBdr>
        <w:rPr>
          <w:rFonts w:eastAsia="Calibri"/>
          <w:b/>
          <w:color w:val="000000"/>
          <w:sz w:val="22"/>
          <w:szCs w:val="22"/>
          <w:lang w:eastAsia="en-US"/>
        </w:rPr>
      </w:pPr>
    </w:p>
    <w:p w14:paraId="4C7DD4FE" w14:textId="77777777" w:rsidR="00626279" w:rsidRPr="00626279" w:rsidRDefault="00626279">
      <w:pPr>
        <w:widowControl w:val="0"/>
        <w:numPr>
          <w:ilvl w:val="1"/>
          <w:numId w:val="54"/>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Nomnieka ir tiesīgs:</w:t>
      </w:r>
    </w:p>
    <w:p w14:paraId="1260FD2D"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a</w:t>
      </w:r>
      <w:r w:rsidRPr="00626279">
        <w:rPr>
          <w:rFonts w:eastAsia="Calibri"/>
          <w:color w:val="000000"/>
          <w:sz w:val="22"/>
          <w:szCs w:val="22"/>
          <w:lang w:eastAsia="en-US"/>
        </w:rPr>
        <w:t xml:space="preserve">r Iznomātāja rakstveida piekrišanu </w:t>
      </w:r>
      <w:r w:rsidRPr="00626279">
        <w:rPr>
          <w:rFonts w:eastAsia="Calibri"/>
          <w:sz w:val="22"/>
          <w:szCs w:val="22"/>
          <w:lang w:eastAsia="en-US"/>
        </w:rPr>
        <w:t xml:space="preserve">(Gulbenes novada domes lēmumu), </w:t>
      </w:r>
      <w:r w:rsidRPr="00626279">
        <w:rPr>
          <w:rFonts w:eastAsia="Calibri"/>
          <w:i/>
          <w:iCs/>
          <w:sz w:val="22"/>
          <w:szCs w:val="22"/>
          <w:lang w:eastAsia="en-US"/>
        </w:rPr>
        <w:t xml:space="preserve">saskaņojot apakšnomas līgumu, </w:t>
      </w:r>
      <w:r w:rsidRPr="00626279">
        <w:rPr>
          <w:rFonts w:eastAsia="Calibri"/>
          <w:color w:val="000000"/>
          <w:sz w:val="22"/>
          <w:szCs w:val="22"/>
          <w:lang w:eastAsia="en-US"/>
        </w:rPr>
        <w:t xml:space="preserve">nodot Nomas objektu vai tā daļu </w:t>
      </w:r>
      <w:sdt>
        <w:sdtPr>
          <w:rPr>
            <w:rFonts w:eastAsia="Calibri"/>
            <w:sz w:val="22"/>
            <w:szCs w:val="22"/>
            <w:lang w:eastAsia="en-US"/>
          </w:rPr>
          <w:tag w:val="goog_rdk_23"/>
          <w:id w:val="1362551310"/>
        </w:sdtPr>
        <w:sdtContent/>
      </w:sdt>
      <w:r w:rsidRPr="00626279">
        <w:rPr>
          <w:rFonts w:eastAsia="Calibri"/>
          <w:color w:val="000000"/>
          <w:sz w:val="22"/>
          <w:szCs w:val="22"/>
          <w:lang w:eastAsia="en-US"/>
        </w:rPr>
        <w:t xml:space="preserve">apakšnomā bez peļņas gūšanas nolūkiem. Šajā gadījumā apakšnomniekam jāatbilst izsoles noteikumu, kas apstiprināti ar Gulbenes novada domes 2022.gada 29.septembra lēmumu </w:t>
      </w:r>
      <w:r w:rsidRPr="00626279">
        <w:rPr>
          <w:rFonts w:eastAsia="Calibri"/>
          <w:sz w:val="22"/>
          <w:szCs w:val="22"/>
          <w:lang w:eastAsia="en-US"/>
        </w:rPr>
        <w:t>Nr. GND/2022/941 “Par nekustamā īpašuma Lizuma pagastā ar nosaukumu “Pinkas”, kadastra numurs 5072 006 0138, ražošanas/noliktavas ēkas daļas 2990,58 m</w:t>
      </w:r>
      <w:r w:rsidRPr="00626279">
        <w:rPr>
          <w:rFonts w:eastAsia="Calibri"/>
          <w:sz w:val="22"/>
          <w:szCs w:val="22"/>
          <w:vertAlign w:val="superscript"/>
          <w:lang w:eastAsia="en-US"/>
        </w:rPr>
        <w:t>2</w:t>
      </w:r>
      <w:r w:rsidRPr="00626279">
        <w:rPr>
          <w:rFonts w:eastAsia="Calibri"/>
          <w:sz w:val="22"/>
          <w:szCs w:val="22"/>
          <w:lang w:eastAsia="en-US"/>
        </w:rPr>
        <w:t xml:space="preserve"> platībā un zemes vienības ar kadastra apzīmējumu 5072 006 0238 daļas pirmās nomas tiesību izsoles rīkošanu”, 5.nodaļas nosacījumiem</w:t>
      </w:r>
      <w:r w:rsidRPr="00626279">
        <w:rPr>
          <w:rFonts w:eastAsia="Calibri"/>
          <w:color w:val="000000"/>
          <w:sz w:val="22"/>
          <w:szCs w:val="22"/>
          <w:lang w:eastAsia="en-US"/>
        </w:rPr>
        <w:t>;</w:t>
      </w:r>
    </w:p>
    <w:p w14:paraId="2DDD6637"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pēc saviem ieskatiem un par saviem līdzekļiem veikt Nomas objekta apsardzi un Nomas objektā atrodošās mantas (piem., iekārtu un aprīkojuma) apdrošināšanu;</w:t>
      </w:r>
    </w:p>
    <w:p w14:paraId="21A70EAB"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saskaņojot ar Iznomātāju, samaksāt nomas maksu priekšlaicīgi;</w:t>
      </w:r>
    </w:p>
    <w:p w14:paraId="20EA82ED"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sz w:val="22"/>
          <w:szCs w:val="22"/>
          <w:lang w:eastAsia="en-US"/>
        </w:rPr>
        <w:t xml:space="preserve">atstājot </w:t>
      </w:r>
      <w:r w:rsidRPr="00626279">
        <w:rPr>
          <w:rFonts w:eastAsia="Calibri"/>
          <w:snapToGrid w:val="0"/>
          <w:color w:val="000000"/>
          <w:sz w:val="22"/>
          <w:szCs w:val="22"/>
          <w:lang w:eastAsia="en-US"/>
        </w:rPr>
        <w:t>Nomas objektu</w:t>
      </w:r>
      <w:r w:rsidRPr="00626279">
        <w:rPr>
          <w:rFonts w:eastAsia="Calibri"/>
          <w:snapToGrid w:val="0"/>
          <w:sz w:val="22"/>
          <w:szCs w:val="22"/>
          <w:lang w:eastAsia="en-US"/>
        </w:rPr>
        <w:t>, paņemt līdzi tikai Nomniekam piederošās mantas.</w:t>
      </w:r>
    </w:p>
    <w:p w14:paraId="5FAD788A" w14:textId="77777777" w:rsidR="00626279" w:rsidRPr="00626279" w:rsidRDefault="00626279">
      <w:pPr>
        <w:widowControl w:val="0"/>
        <w:numPr>
          <w:ilvl w:val="1"/>
          <w:numId w:val="54"/>
        </w:numPr>
        <w:tabs>
          <w:tab w:val="left" w:pos="567"/>
        </w:tabs>
        <w:snapToGrid w:val="0"/>
        <w:ind w:left="567" w:hanging="567"/>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Nomnieks apņemas: </w:t>
      </w:r>
    </w:p>
    <w:p w14:paraId="1CF63A0D"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godprātīgi pildīt ar Līgumu pielīgtās saistības; </w:t>
      </w:r>
    </w:p>
    <w:p w14:paraId="2D1DB820"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izmantot Nomas objektu Līgumā noteiktajā kārtībā un tikai Līgumā noteiktajām vajadzībām;</w:t>
      </w:r>
    </w:p>
    <w:p w14:paraId="682D6E54"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veikt maksājumus Līgumā norādītajā kārtībā un termiņos;</w:t>
      </w:r>
    </w:p>
    <w:p w14:paraId="31EE6A07"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3 (trīs) mēnešu laikā no Līguma spēkā stāšanās dienas uzsākt Nomas objektā savu darbību atbilstoši Līguma noteikumiem;</w:t>
      </w:r>
    </w:p>
    <w:p w14:paraId="22665C65"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līdz 2023.gada 31.decembrim nodrošināt Līguma 2.6.punktā paredzēto pienākumu izpildi un par to informēt Iznomātāju;</w:t>
      </w:r>
    </w:p>
    <w:p w14:paraId="4BF35DF7"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5268AD50"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ar Līguma 2.2.punktā minētā akta parakstīšanas dienu atbildēt par Nomas objekta uzturēšanu un saglabāšanu kā krietnam un rūpīgam saimniekam;</w:t>
      </w:r>
    </w:p>
    <w:p w14:paraId="14CDB513"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lietot </w:t>
      </w:r>
      <w:r w:rsidRPr="00626279">
        <w:rPr>
          <w:rFonts w:eastAsia="Calibri"/>
          <w:snapToGrid w:val="0"/>
          <w:color w:val="000000"/>
          <w:sz w:val="22"/>
          <w:szCs w:val="22"/>
          <w:lang w:eastAsia="en-US"/>
        </w:rPr>
        <w:t xml:space="preserve">Nomas objektu, ievērojot sanitārās normas un </w:t>
      </w:r>
      <w:r w:rsidRPr="00626279">
        <w:rPr>
          <w:rFonts w:eastAsia="Calibri"/>
          <w:sz w:val="22"/>
          <w:szCs w:val="22"/>
          <w:lang w:eastAsia="en-US"/>
        </w:rPr>
        <w:t>normatīvo aktu prasības, uzņemties pilnu atbildību par Nomas objekta ekspluatāciju, n</w:t>
      </w:r>
      <w:r w:rsidRPr="00626279">
        <w:rPr>
          <w:rFonts w:eastAsia="Calibri"/>
          <w:snapToGrid w:val="0"/>
          <w:color w:val="000000"/>
          <w:sz w:val="22"/>
          <w:szCs w:val="22"/>
          <w:lang w:eastAsia="en-US"/>
        </w:rPr>
        <w:t xml:space="preserve">epasliktināt Nomas objekta stāvokli, kā arī </w:t>
      </w:r>
      <w:r w:rsidRPr="00626279">
        <w:rPr>
          <w:rFonts w:eastAsia="Calibri"/>
          <w:snapToGrid w:val="0"/>
          <w:color w:val="000000"/>
          <w:sz w:val="22"/>
          <w:szCs w:val="22"/>
          <w:lang w:eastAsia="en-US"/>
        </w:rPr>
        <w:lastRenderedPageBreak/>
        <w:t>Nomas objektā nedarīt un nepieļaut jebkādas darbības, kas aizskartu citu personu likumīgās intereses</w:t>
      </w:r>
      <w:r w:rsidRPr="00626279">
        <w:rPr>
          <w:rFonts w:eastAsia="Calibri"/>
          <w:sz w:val="22"/>
          <w:szCs w:val="22"/>
          <w:lang w:eastAsia="en-US"/>
        </w:rPr>
        <w:t>;</w:t>
      </w:r>
    </w:p>
    <w:p w14:paraId="32A859AB"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vienoties ar pārējiem Ēkas nomniekiem, noslēdzot līgumu </w:t>
      </w:r>
      <w:r w:rsidRPr="00626279">
        <w:rPr>
          <w:rFonts w:eastAsia="Calibri"/>
          <w:sz w:val="22"/>
          <w:szCs w:val="22"/>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7F84BEB2"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atbildēt </w:t>
      </w:r>
      <w:r w:rsidRPr="00626279">
        <w:rPr>
          <w:rFonts w:eastAsia="Calibri"/>
          <w:snapToGrid w:val="0"/>
          <w:sz w:val="22"/>
          <w:szCs w:val="22"/>
          <w:lang w:eastAsia="en-US"/>
        </w:rPr>
        <w:t xml:space="preserve">par </w:t>
      </w:r>
      <w:r w:rsidRPr="00626279">
        <w:rPr>
          <w:rFonts w:eastAsia="Calibri"/>
          <w:color w:val="000000"/>
          <w:sz w:val="22"/>
          <w:szCs w:val="22"/>
          <w:lang w:eastAsia="en-US"/>
        </w:rPr>
        <w:t xml:space="preserve">ugunsdrošību reglamentējošos normatīvajos aktos noteikto pienākumu izpildi un </w:t>
      </w:r>
      <w:r w:rsidRPr="00626279">
        <w:rPr>
          <w:rFonts w:eastAsia="Calibri"/>
          <w:snapToGrid w:val="0"/>
          <w:sz w:val="22"/>
          <w:szCs w:val="22"/>
          <w:lang w:eastAsia="en-US"/>
        </w:rPr>
        <w:t xml:space="preserve">ugunsdrošību </w:t>
      </w:r>
      <w:r w:rsidRPr="00626279">
        <w:rPr>
          <w:rFonts w:eastAsia="Calibri"/>
          <w:snapToGrid w:val="0"/>
          <w:color w:val="000000"/>
          <w:sz w:val="22"/>
          <w:szCs w:val="22"/>
          <w:lang w:eastAsia="en-US"/>
        </w:rPr>
        <w:t>Nomas objektā</w:t>
      </w:r>
      <w:r w:rsidRPr="00626279">
        <w:rPr>
          <w:rFonts w:eastAsia="Calibri"/>
          <w:snapToGrid w:val="0"/>
          <w:sz w:val="22"/>
          <w:szCs w:val="22"/>
          <w:lang w:eastAsia="en-US"/>
        </w:rPr>
        <w:t xml:space="preserve">, tostarp </w:t>
      </w:r>
      <w:r w:rsidRPr="00626279">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626279">
        <w:rPr>
          <w:rFonts w:eastAsia="Calibri"/>
          <w:color w:val="000000"/>
          <w:sz w:val="22"/>
          <w:szCs w:val="22"/>
          <w:lang w:eastAsia="en-US"/>
        </w:rPr>
        <w:t>;</w:t>
      </w:r>
    </w:p>
    <w:p w14:paraId="2294C11B"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626279">
        <w:rPr>
          <w:rFonts w:eastAsia="Calibri"/>
          <w:snapToGrid w:val="0"/>
          <w:color w:val="000000"/>
          <w:sz w:val="22"/>
          <w:szCs w:val="22"/>
          <w:lang w:eastAsia="en-US"/>
        </w:rPr>
        <w:t>inženiersistēmu</w:t>
      </w:r>
      <w:proofErr w:type="spellEnd"/>
      <w:r w:rsidRPr="00626279">
        <w:rPr>
          <w:rFonts w:eastAsia="Calibri"/>
          <w:snapToGrid w:val="0"/>
          <w:color w:val="000000"/>
          <w:sz w:val="22"/>
          <w:szCs w:val="22"/>
          <w:lang w:eastAsia="en-US"/>
        </w:rPr>
        <w:t xml:space="preserve"> apkalpi, veikt nepieciešamos pasākumus avārijas likvidēšanai un informēt Iznomātāju;</w:t>
      </w:r>
    </w:p>
    <w:p w14:paraId="3FC0E7D3"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668A5A46"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color w:val="000000"/>
          <w:sz w:val="22"/>
          <w:szCs w:val="22"/>
          <w:lang w:eastAsia="en-US"/>
        </w:rPr>
        <w:t xml:space="preserve">nekavējoties </w:t>
      </w:r>
      <w:sdt>
        <w:sdtPr>
          <w:rPr>
            <w:rFonts w:eastAsia="Calibri"/>
            <w:sz w:val="22"/>
            <w:szCs w:val="22"/>
            <w:lang w:eastAsia="en-US"/>
          </w:rPr>
          <w:tag w:val="goog_rdk_19"/>
          <w:id w:val="-1585370311"/>
        </w:sdtPr>
        <w:sdtContent>
          <w:r w:rsidRPr="00626279">
            <w:rPr>
              <w:rFonts w:eastAsia="Calibri"/>
              <w:sz w:val="22"/>
              <w:szCs w:val="22"/>
              <w:lang w:eastAsia="en-US"/>
            </w:rPr>
            <w:t xml:space="preserve">rakstiski </w:t>
          </w:r>
        </w:sdtContent>
      </w:sdt>
      <w:r w:rsidRPr="00626279">
        <w:rPr>
          <w:rFonts w:eastAsia="Calibri"/>
          <w:color w:val="000000"/>
          <w:sz w:val="22"/>
          <w:szCs w:val="22"/>
          <w:lang w:eastAsia="en-US"/>
        </w:rPr>
        <w:t>paziņot Iznomātājam par bojājumiem Nomas objektā, kas var izraisīt vai ir izraisījuši avārijas situāciju;</w:t>
      </w:r>
    </w:p>
    <w:p w14:paraId="64B61A5A"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391DD041"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ievērot zemesgrāmatā reģistrētās lietu tiesības, kas apgrūtina </w:t>
      </w:r>
      <w:r w:rsidRPr="00626279">
        <w:rPr>
          <w:rFonts w:eastAsia="Calibri"/>
          <w:iCs/>
          <w:sz w:val="22"/>
          <w:szCs w:val="22"/>
          <w:lang w:eastAsia="en-US"/>
        </w:rPr>
        <w:t>Nomas objektu</w:t>
      </w:r>
      <w:r w:rsidRPr="00626279">
        <w:rPr>
          <w:rFonts w:eastAsia="Calibri"/>
          <w:sz w:val="22"/>
          <w:szCs w:val="22"/>
          <w:lang w:eastAsia="en-US"/>
        </w:rPr>
        <w:t xml:space="preserve">. </w:t>
      </w:r>
      <w:r w:rsidRPr="00626279">
        <w:rPr>
          <w:rFonts w:eastAsia="Calibri"/>
          <w:iCs/>
          <w:sz w:val="22"/>
          <w:szCs w:val="22"/>
          <w:lang w:eastAsia="en-US"/>
        </w:rPr>
        <w:t>Nomniekam</w:t>
      </w:r>
      <w:r w:rsidRPr="00626279">
        <w:rPr>
          <w:rFonts w:eastAsia="Calibri"/>
          <w:i/>
          <w:iCs/>
          <w:sz w:val="22"/>
          <w:szCs w:val="22"/>
          <w:lang w:eastAsia="en-US"/>
        </w:rPr>
        <w:t xml:space="preserve"> </w:t>
      </w:r>
      <w:r w:rsidRPr="00626279">
        <w:rPr>
          <w:rFonts w:eastAsia="Calibri"/>
          <w:sz w:val="22"/>
          <w:szCs w:val="22"/>
          <w:lang w:eastAsia="en-US"/>
        </w:rPr>
        <w:t xml:space="preserve">ir pienākums ievērot </w:t>
      </w:r>
      <w:r w:rsidRPr="00626279">
        <w:rPr>
          <w:rFonts w:eastAsia="Calibri"/>
          <w:iCs/>
          <w:sz w:val="22"/>
          <w:szCs w:val="22"/>
          <w:lang w:eastAsia="en-US"/>
        </w:rPr>
        <w:t xml:space="preserve">Nomas objekta </w:t>
      </w:r>
      <w:r w:rsidRPr="00626279">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47CB141F"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54CFC02D"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patstāvīgi iegūt visus nepieciešamos saskaņojumus, atļaujas un citus nepieciešamos dokumentus, ievērojot Līguma 2.4.punktu;</w:t>
      </w:r>
    </w:p>
    <w:p w14:paraId="410C7329"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izbūvi, ja tāda ir nepieciešama, ievērojot Līguma 2.5.punktu;</w:t>
      </w:r>
    </w:p>
    <w:p w14:paraId="15AACC8E"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z w:val="22"/>
          <w:szCs w:val="22"/>
          <w:lang w:eastAsia="en-US"/>
        </w:rPr>
        <w:t>nekavējoties novērst savas darbības vai bezdarbības dēļ radīto Līguma nosacījumu pārkāpumu sekas un atlīdzināt radītos zaudējumus;</w:t>
      </w:r>
    </w:p>
    <w:p w14:paraId="54762333" w14:textId="77777777" w:rsidR="00626279" w:rsidRPr="00626279" w:rsidRDefault="00626279">
      <w:pPr>
        <w:widowControl w:val="0"/>
        <w:numPr>
          <w:ilvl w:val="2"/>
          <w:numId w:val="54"/>
        </w:numPr>
        <w:tabs>
          <w:tab w:val="left" w:pos="1276"/>
        </w:tabs>
        <w:snapToGrid w:val="0"/>
        <w:ind w:left="1276" w:hanging="709"/>
        <w:jc w:val="both"/>
        <w:rPr>
          <w:rFonts w:eastAsia="Calibri"/>
          <w:snapToGrid w:val="0"/>
          <w:color w:val="000000"/>
          <w:sz w:val="22"/>
          <w:szCs w:val="22"/>
          <w:lang w:eastAsia="en-US"/>
        </w:rPr>
      </w:pPr>
      <w:r w:rsidRPr="00626279">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626279">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626279">
        <w:rPr>
          <w:rFonts w:eastAsia="Calibri"/>
          <w:snapToGrid w:val="0"/>
          <w:color w:val="000000"/>
          <w:sz w:val="22"/>
          <w:szCs w:val="22"/>
          <w:lang w:eastAsia="en-US"/>
        </w:rPr>
        <w:t>.</w:t>
      </w:r>
    </w:p>
    <w:p w14:paraId="53313D88" w14:textId="77777777" w:rsidR="00626279" w:rsidRPr="00626279" w:rsidRDefault="00626279">
      <w:pPr>
        <w:widowControl w:val="0"/>
        <w:numPr>
          <w:ilvl w:val="1"/>
          <w:numId w:val="54"/>
        </w:numPr>
        <w:tabs>
          <w:tab w:val="left" w:pos="567"/>
        </w:tabs>
        <w:snapToGrid w:val="0"/>
        <w:ind w:left="567" w:hanging="567"/>
        <w:jc w:val="both"/>
        <w:rPr>
          <w:rFonts w:eastAsia="Calibri"/>
          <w:snapToGrid w:val="0"/>
          <w:color w:val="000000"/>
          <w:sz w:val="22"/>
          <w:szCs w:val="22"/>
          <w:lang w:eastAsia="en-US"/>
        </w:rPr>
      </w:pPr>
      <w:r w:rsidRPr="00626279">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626279">
        <w:rPr>
          <w:rFonts w:eastAsia="Calibri"/>
          <w:sz w:val="22"/>
        </w:rPr>
        <w:t>tie ir neatņemama Nomas objekta sastāvdaļa un ir uzskatāmi par Iznomātāja īpašumu</w:t>
      </w:r>
      <w:r w:rsidRPr="00626279">
        <w:rPr>
          <w:rFonts w:eastAsia="Calibri"/>
          <w:sz w:val="22"/>
          <w:szCs w:val="22"/>
          <w:lang w:eastAsia="en-US"/>
        </w:rPr>
        <w:t xml:space="preserve">. </w:t>
      </w:r>
    </w:p>
    <w:p w14:paraId="23127ABA" w14:textId="77777777" w:rsidR="00626279" w:rsidRPr="00626279" w:rsidRDefault="00626279" w:rsidP="00626279">
      <w:pPr>
        <w:widowControl w:val="0"/>
        <w:tabs>
          <w:tab w:val="left" w:pos="567"/>
        </w:tabs>
        <w:snapToGrid w:val="0"/>
        <w:ind w:left="567"/>
        <w:jc w:val="both"/>
        <w:rPr>
          <w:rFonts w:eastAsia="Calibri"/>
          <w:sz w:val="22"/>
          <w:szCs w:val="22"/>
          <w:lang w:eastAsia="en-US"/>
        </w:rPr>
      </w:pPr>
    </w:p>
    <w:p w14:paraId="16FAEFC3" w14:textId="77777777" w:rsidR="00626279" w:rsidRPr="00626279" w:rsidRDefault="00626279">
      <w:pPr>
        <w:widowControl w:val="0"/>
        <w:numPr>
          <w:ilvl w:val="0"/>
          <w:numId w:val="54"/>
        </w:numPr>
        <w:tabs>
          <w:tab w:val="left" w:pos="284"/>
        </w:tabs>
        <w:snapToGrid w:val="0"/>
        <w:ind w:left="284" w:hanging="284"/>
        <w:jc w:val="center"/>
        <w:rPr>
          <w:rFonts w:eastAsia="Calibri"/>
          <w:b/>
          <w:caps/>
          <w:snapToGrid w:val="0"/>
          <w:color w:val="000000"/>
          <w:sz w:val="22"/>
          <w:szCs w:val="22"/>
          <w:lang w:eastAsia="en-US"/>
        </w:rPr>
      </w:pPr>
      <w:r w:rsidRPr="00626279">
        <w:rPr>
          <w:rFonts w:eastAsia="Calibri"/>
          <w:b/>
          <w:caps/>
          <w:snapToGrid w:val="0"/>
          <w:color w:val="000000"/>
          <w:sz w:val="22"/>
          <w:szCs w:val="22"/>
          <w:lang w:eastAsia="en-US"/>
        </w:rPr>
        <w:t>IZNOMĀTĀJA TIES</w:t>
      </w:r>
      <w:r w:rsidRPr="00626279">
        <w:rPr>
          <w:rFonts w:eastAsia="Calibri"/>
          <w:b/>
          <w:snapToGrid w:val="0"/>
          <w:color w:val="000000"/>
          <w:sz w:val="22"/>
          <w:szCs w:val="22"/>
          <w:lang w:eastAsia="en-US"/>
        </w:rPr>
        <w:t>Ī</w:t>
      </w:r>
      <w:r w:rsidRPr="00626279">
        <w:rPr>
          <w:rFonts w:eastAsia="Calibri"/>
          <w:b/>
          <w:caps/>
          <w:snapToGrid w:val="0"/>
          <w:color w:val="000000"/>
          <w:sz w:val="22"/>
          <w:szCs w:val="22"/>
          <w:lang w:eastAsia="en-US"/>
        </w:rPr>
        <w:t>BAS UN PIENĀKUMI</w:t>
      </w:r>
    </w:p>
    <w:p w14:paraId="33CCDC8A" w14:textId="77777777" w:rsidR="00626279" w:rsidRPr="00626279" w:rsidRDefault="00626279" w:rsidP="00626279">
      <w:pPr>
        <w:widowControl w:val="0"/>
        <w:tabs>
          <w:tab w:val="left" w:pos="567"/>
        </w:tabs>
        <w:snapToGrid w:val="0"/>
        <w:ind w:left="567"/>
        <w:jc w:val="both"/>
        <w:rPr>
          <w:rFonts w:eastAsia="Calibri"/>
          <w:snapToGrid w:val="0"/>
          <w:color w:val="000000"/>
          <w:sz w:val="22"/>
          <w:szCs w:val="22"/>
          <w:lang w:eastAsia="en-US"/>
        </w:rPr>
      </w:pPr>
    </w:p>
    <w:p w14:paraId="553565A9" w14:textId="77777777" w:rsidR="00626279" w:rsidRPr="00626279" w:rsidRDefault="00626279">
      <w:pPr>
        <w:widowControl w:val="0"/>
        <w:numPr>
          <w:ilvl w:val="1"/>
          <w:numId w:val="54"/>
        </w:numPr>
        <w:tabs>
          <w:tab w:val="left" w:pos="567"/>
        </w:tabs>
        <w:snapToGrid w:val="0"/>
        <w:ind w:left="567" w:hanging="567"/>
        <w:jc w:val="both"/>
        <w:rPr>
          <w:rFonts w:eastAsia="Calibri"/>
          <w:snapToGrid w:val="0"/>
          <w:color w:val="000000"/>
          <w:sz w:val="22"/>
          <w:szCs w:val="22"/>
          <w:lang w:eastAsia="en-US"/>
        </w:rPr>
      </w:pPr>
      <w:r w:rsidRPr="00626279">
        <w:rPr>
          <w:snapToGrid w:val="0"/>
          <w:color w:val="000000"/>
          <w:sz w:val="22"/>
          <w:szCs w:val="22"/>
          <w:lang w:eastAsia="en-US"/>
        </w:rPr>
        <w:t>Iznomātājs ir tiesīgs:</w:t>
      </w:r>
    </w:p>
    <w:p w14:paraId="7C89E1D4"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t>pieprasīt no Nomnieka Līgumā noteikto maksājumu savlaicīgu samaksu;</w:t>
      </w:r>
    </w:p>
    <w:p w14:paraId="50A96F43"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rPr>
        <w:lastRenderedPageBreak/>
        <w:t>kontrolēt Nomas objekta izmantošanu atbilstoši Līguma noteikumiem;</w:t>
      </w:r>
    </w:p>
    <w:p w14:paraId="0F1E30E3"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sniegt par </w:t>
      </w:r>
      <w:r w:rsidRPr="00626279">
        <w:rPr>
          <w:snapToGrid w:val="0"/>
          <w:color w:val="000000"/>
          <w:sz w:val="22"/>
          <w:szCs w:val="22"/>
          <w:lang w:eastAsia="en-US"/>
        </w:rPr>
        <w:t>Nomnieku</w:t>
      </w:r>
      <w:r w:rsidRPr="00626279">
        <w:rPr>
          <w:color w:val="000000"/>
          <w:sz w:val="22"/>
          <w:szCs w:val="22"/>
        </w:rPr>
        <w:t xml:space="preserve"> informāciju un nodot parādu piedziņu trešajām personām, gadījumā, ja tiek kavēti Līgumā noteiktie maksājuma termiņi</w:t>
      </w:r>
      <w:r w:rsidRPr="00626279">
        <w:rPr>
          <w:snapToGrid w:val="0"/>
          <w:color w:val="000000"/>
          <w:sz w:val="22"/>
          <w:szCs w:val="22"/>
          <w:lang w:eastAsia="en-US"/>
        </w:rPr>
        <w:t>;</w:t>
      </w:r>
    </w:p>
    <w:p w14:paraId="14463C40"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color w:val="000000"/>
          <w:sz w:val="22"/>
          <w:szCs w:val="22"/>
        </w:rPr>
        <w:t>Nomnieka pārstāvja klātbūtnē, veikt Nomas objekta apsekošanu</w:t>
      </w:r>
      <w:r w:rsidRPr="00626279">
        <w:rPr>
          <w:sz w:val="22"/>
          <w:szCs w:val="22"/>
        </w:rPr>
        <w:t xml:space="preserve"> ne retāk kā vienu reizi gadā</w:t>
      </w:r>
      <w:r w:rsidRPr="00626279">
        <w:rPr>
          <w:color w:val="000000"/>
          <w:sz w:val="22"/>
          <w:szCs w:val="22"/>
        </w:rPr>
        <w:t>, iepriekš par to informējot Nomnieku, un</w:t>
      </w:r>
      <w:r w:rsidRPr="00626279">
        <w:rPr>
          <w:snapToGrid w:val="0"/>
          <w:color w:val="000000"/>
          <w:sz w:val="22"/>
          <w:szCs w:val="22"/>
          <w:lang w:eastAsia="en-US"/>
        </w:rPr>
        <w:t xml:space="preserve">, </w:t>
      </w:r>
      <w:r w:rsidRPr="00626279">
        <w:rPr>
          <w:sz w:val="22"/>
          <w:szCs w:val="22"/>
        </w:rPr>
        <w:t xml:space="preserve">ja apsekošanas rezultātā tiek konstatēti Nomas objekta bojājumi, par tiem nekavējoties sastādīt aktu un veikt </w:t>
      </w:r>
      <w:proofErr w:type="spellStart"/>
      <w:r w:rsidRPr="00626279">
        <w:rPr>
          <w:sz w:val="22"/>
          <w:szCs w:val="22"/>
        </w:rPr>
        <w:t>fotofiksāciju</w:t>
      </w:r>
      <w:proofErr w:type="spellEnd"/>
      <w:r w:rsidRPr="00626279">
        <w:rPr>
          <w:sz w:val="22"/>
          <w:szCs w:val="22"/>
        </w:rPr>
        <w:t>.</w:t>
      </w:r>
    </w:p>
    <w:p w14:paraId="6582172C"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color w:val="000000"/>
          <w:sz w:val="22"/>
          <w:szCs w:val="22"/>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4ABFEE77" w14:textId="77777777" w:rsidR="00626279" w:rsidRPr="00626279" w:rsidRDefault="00626279">
      <w:pPr>
        <w:widowControl w:val="0"/>
        <w:numPr>
          <w:ilvl w:val="1"/>
          <w:numId w:val="54"/>
        </w:numPr>
        <w:tabs>
          <w:tab w:val="left" w:pos="567"/>
        </w:tabs>
        <w:snapToGrid w:val="0"/>
        <w:ind w:left="567" w:hanging="567"/>
        <w:jc w:val="both"/>
        <w:rPr>
          <w:snapToGrid w:val="0"/>
          <w:color w:val="000000"/>
          <w:sz w:val="22"/>
          <w:szCs w:val="22"/>
          <w:lang w:eastAsia="en-US"/>
        </w:rPr>
      </w:pPr>
      <w:r w:rsidRPr="00626279">
        <w:rPr>
          <w:snapToGrid w:val="0"/>
          <w:color w:val="000000"/>
          <w:sz w:val="22"/>
          <w:szCs w:val="22"/>
          <w:lang w:eastAsia="en-US"/>
        </w:rPr>
        <w:t xml:space="preserve">Iznomātājs apņemas: </w:t>
      </w:r>
    </w:p>
    <w:p w14:paraId="402C3242"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color w:val="000000"/>
          <w:sz w:val="22"/>
          <w:szCs w:val="22"/>
        </w:rPr>
        <w:t xml:space="preserve">netraucēt </w:t>
      </w:r>
      <w:r w:rsidRPr="00626279">
        <w:rPr>
          <w:snapToGrid w:val="0"/>
          <w:color w:val="000000"/>
          <w:sz w:val="22"/>
          <w:szCs w:val="22"/>
          <w:lang w:eastAsia="en-US"/>
        </w:rPr>
        <w:t>Nomniekam</w:t>
      </w:r>
      <w:r w:rsidRPr="00626279">
        <w:rPr>
          <w:color w:val="000000"/>
          <w:sz w:val="22"/>
          <w:szCs w:val="22"/>
        </w:rPr>
        <w:t xml:space="preserve"> atbilstoši normatīvo aktu prasībām un Līguma noteikumiem izmantot Nomas objektu Līguma darbības laikā</w:t>
      </w:r>
      <w:r w:rsidRPr="00626279">
        <w:rPr>
          <w:snapToGrid w:val="0"/>
          <w:color w:val="000000"/>
          <w:sz w:val="22"/>
          <w:szCs w:val="22"/>
          <w:lang w:eastAsia="en-US"/>
        </w:rPr>
        <w:t xml:space="preserve"> </w:t>
      </w:r>
      <w:r w:rsidRPr="00626279">
        <w:rPr>
          <w:sz w:val="22"/>
          <w:szCs w:val="22"/>
        </w:rPr>
        <w:t xml:space="preserve">bez jebkāda nepamatota pārtraukuma vai traucējuma no </w:t>
      </w:r>
      <w:r w:rsidRPr="00626279">
        <w:rPr>
          <w:iCs/>
          <w:sz w:val="22"/>
          <w:szCs w:val="22"/>
        </w:rPr>
        <w:t>Iznomātāja</w:t>
      </w:r>
      <w:r w:rsidRPr="00626279">
        <w:rPr>
          <w:i/>
          <w:iCs/>
          <w:sz w:val="22"/>
          <w:szCs w:val="22"/>
        </w:rPr>
        <w:t xml:space="preserve"> </w:t>
      </w:r>
      <w:r w:rsidRPr="00626279">
        <w:rPr>
          <w:sz w:val="22"/>
          <w:szCs w:val="22"/>
        </w:rPr>
        <w:t>puses</w:t>
      </w:r>
      <w:r w:rsidRPr="00626279">
        <w:rPr>
          <w:color w:val="000000"/>
          <w:sz w:val="22"/>
          <w:szCs w:val="22"/>
        </w:rPr>
        <w:t>;</w:t>
      </w:r>
    </w:p>
    <w:p w14:paraId="7A90DE72"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snapToGrid w:val="0"/>
          <w:color w:val="000000"/>
          <w:sz w:val="22"/>
          <w:szCs w:val="22"/>
          <w:lang w:eastAsia="en-US"/>
        </w:rPr>
        <w:t>pieņemt Nomas maksu saskaņā ar Līgumu;</w:t>
      </w:r>
    </w:p>
    <w:p w14:paraId="22B2BEC4" w14:textId="77777777" w:rsidR="00626279" w:rsidRPr="00626279" w:rsidRDefault="00626279">
      <w:pPr>
        <w:widowControl w:val="0"/>
        <w:numPr>
          <w:ilvl w:val="2"/>
          <w:numId w:val="54"/>
        </w:numPr>
        <w:tabs>
          <w:tab w:val="left" w:pos="1276"/>
        </w:tabs>
        <w:snapToGrid w:val="0"/>
        <w:ind w:left="1276" w:hanging="709"/>
        <w:jc w:val="both"/>
        <w:rPr>
          <w:snapToGrid w:val="0"/>
          <w:color w:val="000000"/>
          <w:sz w:val="22"/>
          <w:szCs w:val="22"/>
          <w:lang w:eastAsia="en-US"/>
        </w:rPr>
      </w:pPr>
      <w:r w:rsidRPr="00626279">
        <w:rPr>
          <w:sz w:val="22"/>
          <w:szCs w:val="22"/>
        </w:rPr>
        <w:t xml:space="preserve">novērst konstatētos Ēkas un Inženierbūvju būvniecības defektus. Ja Nomnieks konstatē Ēkas un inženierbūvju būvniecības defektus, tad par to </w:t>
      </w:r>
      <w:proofErr w:type="spellStart"/>
      <w:r w:rsidRPr="00626279">
        <w:rPr>
          <w:sz w:val="22"/>
          <w:szCs w:val="22"/>
        </w:rPr>
        <w:t>rakstveidā</w:t>
      </w:r>
      <w:proofErr w:type="spellEnd"/>
      <w:r w:rsidRPr="00626279">
        <w:rPr>
          <w:sz w:val="22"/>
          <w:szCs w:val="22"/>
        </w:rPr>
        <w:t xml:space="preserve"> paziņo Iznomātājam</w:t>
      </w:r>
      <w:r w:rsidRPr="00626279">
        <w:rPr>
          <w:snapToGrid w:val="0"/>
          <w:color w:val="000000"/>
          <w:sz w:val="22"/>
          <w:szCs w:val="22"/>
          <w:lang w:eastAsia="en-US"/>
        </w:rPr>
        <w:t>.</w:t>
      </w:r>
    </w:p>
    <w:p w14:paraId="3E4D28B7" w14:textId="77777777" w:rsidR="00626279" w:rsidRPr="00626279" w:rsidRDefault="00626279" w:rsidP="00626279">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311FC135" w14:textId="77777777" w:rsidR="00626279" w:rsidRPr="00626279" w:rsidRDefault="00626279">
      <w:pPr>
        <w:numPr>
          <w:ilvl w:val="0"/>
          <w:numId w:val="54"/>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626279">
        <w:rPr>
          <w:rFonts w:eastAsia="Calibri"/>
          <w:b/>
          <w:color w:val="000000"/>
          <w:sz w:val="22"/>
          <w:szCs w:val="22"/>
          <w:lang w:eastAsia="en-US"/>
        </w:rPr>
        <w:t>LĪGUMA IZBEIGŠANA</w:t>
      </w:r>
    </w:p>
    <w:p w14:paraId="2A43E818"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0A2BB265"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49677FB8" w14:textId="77777777" w:rsidR="00626279" w:rsidRPr="00626279" w:rsidRDefault="00626279">
      <w:pPr>
        <w:widowControl w:val="0"/>
        <w:numPr>
          <w:ilvl w:val="2"/>
          <w:numId w:val="54"/>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626279">
        <w:rPr>
          <w:rFonts w:eastAsia="Calibri"/>
          <w:color w:val="000000"/>
          <w:sz w:val="22"/>
          <w:szCs w:val="22"/>
          <w:lang w:eastAsia="en-US"/>
        </w:rPr>
        <w:t>Nomnieka darbības vai bezdarbības dēļ tiek bojāts Nomas objekts;</w:t>
      </w:r>
    </w:p>
    <w:p w14:paraId="229B8412"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626279">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4326724B"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626279">
        <w:rPr>
          <w:rFonts w:eastAsia="Calibri"/>
          <w:sz w:val="22"/>
          <w:szCs w:val="22"/>
          <w:lang w:eastAsia="en-US"/>
        </w:rPr>
        <w:t>ārpustiesas</w:t>
      </w:r>
      <w:proofErr w:type="spellEnd"/>
      <w:r w:rsidRPr="00626279">
        <w:rPr>
          <w:rFonts w:eastAsia="Calibri"/>
          <w:sz w:val="22"/>
          <w:szCs w:val="22"/>
          <w:lang w:eastAsia="en-US"/>
        </w:rPr>
        <w:t xml:space="preserve"> tiesiskās aizsardzības process; </w:t>
      </w:r>
    </w:p>
    <w:p w14:paraId="34FB7339"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apturēta vai izbeigta Nomnieka saimnieciskā darbība;</w:t>
      </w:r>
    </w:p>
    <w:p w14:paraId="2D803297"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Nomniekam ir uzsākts likvidācijas process;</w:t>
      </w:r>
    </w:p>
    <w:p w14:paraId="2A219F60"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nepilda kādu no Līguma 5.2.4. vai 5.2.5.punktos minētajiem pienākumiem;</w:t>
      </w:r>
    </w:p>
    <w:p w14:paraId="66EBFB84"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pastāv pamatots risks, ka </w:t>
      </w:r>
      <w:r w:rsidRPr="00626279">
        <w:rPr>
          <w:rFonts w:eastAsia="Calibri"/>
          <w:iCs/>
          <w:sz w:val="22"/>
          <w:szCs w:val="22"/>
          <w:lang w:eastAsia="en-US"/>
        </w:rPr>
        <w:t>Nomnieks</w:t>
      </w:r>
      <w:r w:rsidRPr="00626279">
        <w:rPr>
          <w:rFonts w:eastAsia="Calibri"/>
          <w:i/>
          <w:iCs/>
          <w:sz w:val="22"/>
          <w:szCs w:val="22"/>
          <w:lang w:eastAsia="en-US"/>
        </w:rPr>
        <w:t xml:space="preserve"> </w:t>
      </w:r>
      <w:r w:rsidRPr="00626279">
        <w:rPr>
          <w:rFonts w:eastAsia="Calibri"/>
          <w:sz w:val="22"/>
          <w:szCs w:val="22"/>
          <w:lang w:eastAsia="en-US"/>
        </w:rPr>
        <w:t xml:space="preserve">nenodrošinās </w:t>
      </w:r>
      <w:r w:rsidRPr="00626279">
        <w:rPr>
          <w:rFonts w:eastAsia="Calibri"/>
          <w:iCs/>
          <w:sz w:val="22"/>
          <w:szCs w:val="22"/>
          <w:lang w:eastAsia="en-US"/>
        </w:rPr>
        <w:t>Iznomātāja</w:t>
      </w:r>
      <w:r w:rsidRPr="00626279">
        <w:rPr>
          <w:rFonts w:eastAsia="Calibri"/>
          <w:i/>
          <w:iCs/>
          <w:sz w:val="22"/>
          <w:szCs w:val="22"/>
          <w:lang w:eastAsia="en-US"/>
        </w:rPr>
        <w:t xml:space="preserve"> </w:t>
      </w:r>
      <w:r w:rsidRPr="00626279">
        <w:rPr>
          <w:rFonts w:eastAsia="Calibri"/>
          <w:sz w:val="22"/>
          <w:szCs w:val="22"/>
          <w:lang w:eastAsia="en-US"/>
        </w:rPr>
        <w:t xml:space="preserve">īstenotā Projekta rezultatīvo rādītāju sasniegšanu; </w:t>
      </w:r>
    </w:p>
    <w:p w14:paraId="061CE866"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Nomas objekts tiek nodots apakšnomā</w:t>
      </w:r>
      <w:r w:rsidRPr="00626279">
        <w:rPr>
          <w:snapToGrid w:val="0"/>
          <w:color w:val="000000"/>
          <w:sz w:val="22"/>
          <w:szCs w:val="22"/>
          <w:lang w:eastAsia="en-US"/>
        </w:rPr>
        <w:t xml:space="preserve"> vai izmanto tās kopdarbībai ar trešajām personām</w:t>
      </w:r>
      <w:r w:rsidRPr="00626279">
        <w:rPr>
          <w:rFonts w:eastAsia="Calibri"/>
          <w:color w:val="000000"/>
          <w:sz w:val="22"/>
          <w:szCs w:val="22"/>
          <w:lang w:eastAsia="en-US"/>
        </w:rPr>
        <w:t>, pārkāpjot Līguma 5.1.1.punktā minētos nosacījumus</w:t>
      </w:r>
      <w:r w:rsidRPr="00626279">
        <w:rPr>
          <w:snapToGrid w:val="0"/>
          <w:color w:val="000000"/>
          <w:sz w:val="22"/>
          <w:szCs w:val="22"/>
          <w:lang w:eastAsia="en-US"/>
        </w:rPr>
        <w:t>;</w:t>
      </w:r>
    </w:p>
    <w:p w14:paraId="1E0C44AF"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izmanto Nomas objektu citiem mērķiem nekā noteikts Līguma 2.3.punktā;</w:t>
      </w:r>
    </w:p>
    <w:p w14:paraId="57B3A6D1"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Nomnieks veic patvaļīgu Nomas objekta vai tā daļas pārbūvi (pārplānošanu vai nojaukšanu, vai maina tā funkcionālo nozīmi) vai bojā to;</w:t>
      </w:r>
    </w:p>
    <w:p w14:paraId="22139770"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ir saņemta informācija no kompetentas institūcijas, ka Nomas objekts tiek ekspluatēts neatbilstoši normatīvo aktu prasībām;</w:t>
      </w:r>
    </w:p>
    <w:p w14:paraId="64A572A9"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3A2CA878"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sz w:val="22"/>
          <w:szCs w:val="22"/>
          <w:lang w:eastAsia="en-US"/>
        </w:rPr>
        <w:t xml:space="preserve">Nomnieks nepilda Līgumā noteiktos pienākumus vai tiek pārkāpti citi Līguma noteikumi. </w:t>
      </w:r>
    </w:p>
    <w:p w14:paraId="5E47CCB9"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Līgums var tikt izbeigts pirms termiņa, Pusēm vienojoties.</w:t>
      </w:r>
    </w:p>
    <w:p w14:paraId="0385B9D7"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626279">
        <w:rPr>
          <w:rFonts w:eastAsia="Calibri"/>
          <w:sz w:val="22"/>
          <w:szCs w:val="22"/>
          <w:lang w:eastAsia="en-US"/>
        </w:rPr>
        <w:t xml:space="preserve">taču jebkurā gadījumā ne agrāk kā pēc Līguma 2.6. punktā noteikto sasniedzamo rādītāju izpildīšanas. Šādā gadījumā </w:t>
      </w:r>
      <w:r w:rsidRPr="00626279">
        <w:rPr>
          <w:rFonts w:eastAsia="Calibri"/>
          <w:iCs/>
          <w:sz w:val="22"/>
          <w:szCs w:val="22"/>
          <w:lang w:eastAsia="en-US"/>
        </w:rPr>
        <w:t xml:space="preserve">Iznomātājam </w:t>
      </w:r>
      <w:r w:rsidRPr="00626279">
        <w:rPr>
          <w:rFonts w:eastAsia="Calibri"/>
          <w:sz w:val="22"/>
          <w:szCs w:val="22"/>
          <w:lang w:eastAsia="en-US"/>
        </w:rPr>
        <w:t xml:space="preserve">nav pienākuma atlīdzināt </w:t>
      </w:r>
      <w:r w:rsidRPr="00626279">
        <w:rPr>
          <w:rFonts w:eastAsia="Calibri"/>
          <w:iCs/>
          <w:sz w:val="22"/>
          <w:szCs w:val="22"/>
          <w:lang w:eastAsia="en-US"/>
        </w:rPr>
        <w:t xml:space="preserve">Nomniekam </w:t>
      </w:r>
      <w:r w:rsidRPr="00626279">
        <w:rPr>
          <w:rFonts w:eastAsia="Calibri"/>
          <w:sz w:val="22"/>
          <w:szCs w:val="22"/>
          <w:lang w:eastAsia="en-US"/>
        </w:rPr>
        <w:t xml:space="preserve">zaudējumus un izdevumus (arī ieguldījumus), kā arī </w:t>
      </w:r>
      <w:r w:rsidRPr="00626279">
        <w:rPr>
          <w:rFonts w:eastAsia="Calibri"/>
          <w:iCs/>
          <w:sz w:val="22"/>
          <w:szCs w:val="22"/>
          <w:lang w:eastAsia="en-US"/>
        </w:rPr>
        <w:t xml:space="preserve">Nomniekam </w:t>
      </w:r>
      <w:r w:rsidRPr="00626279">
        <w:rPr>
          <w:rFonts w:eastAsia="Calibri"/>
          <w:sz w:val="22"/>
          <w:szCs w:val="22"/>
          <w:lang w:eastAsia="en-US"/>
        </w:rPr>
        <w:t xml:space="preserve">nav tiesību prasīt arī uz priekšu samaksātās nomas maksas atdošanu. </w:t>
      </w:r>
    </w:p>
    <w:p w14:paraId="3C371E69"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lastRenderedPageBreak/>
        <w:t>Līguma izbeigšana pirms termiņa neatbrīvo Nomnieku no pienākuma izpildīt maksājumu saistības, kuras viņš uzņēmies saskaņā ar Līgumu.</w:t>
      </w:r>
    </w:p>
    <w:p w14:paraId="2996698E"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0A5C2409"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atstāt Nomas objekta telpas un teritoriju tīru;</w:t>
      </w:r>
    </w:p>
    <w:p w14:paraId="0BDF30A2"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atbrīvot Nomas objektu no Iznomātājam piederošām mantām un iekārtām;</w:t>
      </w:r>
    </w:p>
    <w:p w14:paraId="0C5975A5"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5F02F6A8"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0FBD8252" w14:textId="77777777" w:rsidR="00626279" w:rsidRPr="00626279" w:rsidRDefault="00626279">
      <w:pPr>
        <w:widowControl w:val="0"/>
        <w:numPr>
          <w:ilvl w:val="2"/>
          <w:numId w:val="54"/>
        </w:numPr>
        <w:pBdr>
          <w:top w:val="nil"/>
          <w:left w:val="nil"/>
          <w:bottom w:val="nil"/>
          <w:right w:val="nil"/>
          <w:between w:val="nil"/>
        </w:pBdr>
        <w:tabs>
          <w:tab w:val="left" w:pos="1276"/>
        </w:tabs>
        <w:ind w:left="1276" w:hanging="709"/>
        <w:jc w:val="both"/>
        <w:rPr>
          <w:rFonts w:eastAsia="Calibri"/>
          <w:sz w:val="22"/>
          <w:szCs w:val="22"/>
          <w:lang w:eastAsia="en-US"/>
        </w:rPr>
      </w:pPr>
      <w:r w:rsidRPr="00626279">
        <w:rPr>
          <w:rFonts w:eastAsia="Calibri"/>
          <w:color w:val="000000"/>
          <w:sz w:val="22"/>
          <w:szCs w:val="22"/>
          <w:lang w:eastAsia="en-US"/>
        </w:rPr>
        <w:t xml:space="preserve">novērst visus bojājumus Nomas objektā, kas radušies tā atbrīvošanas rezultātā. </w:t>
      </w:r>
    </w:p>
    <w:p w14:paraId="743D3DDB"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Nomas objekta neatbrīvošanas gadījumā nākamajā dienā pēc Līguma izbeigšanās Iznomātājs ir tiesīgs brīvi iekļūt iznomātajā Nomas objektā.</w:t>
      </w:r>
    </w:p>
    <w:p w14:paraId="6C7AF1FE"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lang w:eastAsia="en-US"/>
        </w:rPr>
        <w:t xml:space="preserve">Gadījumā, ja Nomnieks pamet </w:t>
      </w:r>
      <w:r w:rsidRPr="00626279">
        <w:rPr>
          <w:rFonts w:eastAsia="Calibri"/>
          <w:color w:val="000000"/>
          <w:sz w:val="22"/>
          <w:szCs w:val="22"/>
          <w:lang w:eastAsia="en-US"/>
        </w:rPr>
        <w:t>Nomas objekt</w:t>
      </w:r>
      <w:r w:rsidRPr="00626279">
        <w:rPr>
          <w:rFonts w:eastAsia="Calibri"/>
          <w:sz w:val="22"/>
          <w:lang w:eastAsia="en-US"/>
        </w:rPr>
        <w:t xml:space="preserve">u bez tā nodošanas Iznomātājam Līguma 7.5. punktā noteiktajā kārtībā, visas Iznomātāja pretenzijas par Līgumā noteikto saistību izpildi un </w:t>
      </w:r>
      <w:r w:rsidRPr="00626279">
        <w:rPr>
          <w:rFonts w:eastAsia="Calibri"/>
          <w:color w:val="000000"/>
          <w:sz w:val="22"/>
          <w:szCs w:val="22"/>
          <w:lang w:eastAsia="en-US"/>
        </w:rPr>
        <w:t>Nomas objekta</w:t>
      </w:r>
      <w:r w:rsidRPr="00626279">
        <w:rPr>
          <w:rFonts w:eastAsia="Calibri"/>
          <w:sz w:val="22"/>
          <w:lang w:eastAsia="en-US"/>
        </w:rPr>
        <w:t xml:space="preserve"> stāvokli, kuru Iznomātājs konstatē pēc tam, kad Nomnieks pametis </w:t>
      </w:r>
      <w:r w:rsidRPr="00626279">
        <w:rPr>
          <w:rFonts w:eastAsia="Calibri"/>
          <w:color w:val="000000"/>
          <w:sz w:val="22"/>
          <w:szCs w:val="22"/>
          <w:lang w:eastAsia="en-US"/>
        </w:rPr>
        <w:t>Nomas objekt</w:t>
      </w:r>
      <w:r w:rsidRPr="00626279">
        <w:rPr>
          <w:rFonts w:eastAsia="Calibri"/>
          <w:sz w:val="22"/>
          <w:lang w:eastAsia="en-US"/>
        </w:rPr>
        <w:t xml:space="preserve">u, ir uzskatāmas par pamatotām.  </w:t>
      </w:r>
    </w:p>
    <w:p w14:paraId="43A28BCB"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626279">
        <w:rPr>
          <w:rFonts w:eastAsia="Calibri"/>
          <w:sz w:val="22"/>
          <w:szCs w:val="22"/>
          <w:lang w:eastAsia="en-US"/>
        </w:rPr>
        <w:t>ir tiesīgs pārņemt to savā īpašumā un rīkoties ar to pēc saviem ieskatiem, tostarp pārdot.</w:t>
      </w:r>
    </w:p>
    <w:p w14:paraId="4DD9C196" w14:textId="77777777" w:rsidR="00626279" w:rsidRPr="00626279" w:rsidRDefault="00626279">
      <w:pPr>
        <w:widowControl w:val="0"/>
        <w:numPr>
          <w:ilvl w:val="1"/>
          <w:numId w:val="54"/>
        </w:numPr>
        <w:pBdr>
          <w:top w:val="nil"/>
          <w:left w:val="nil"/>
          <w:bottom w:val="nil"/>
          <w:right w:val="nil"/>
          <w:between w:val="nil"/>
        </w:pBdr>
        <w:tabs>
          <w:tab w:val="left" w:pos="567"/>
        </w:tabs>
        <w:ind w:left="567" w:hanging="567"/>
        <w:jc w:val="both"/>
        <w:rPr>
          <w:rFonts w:eastAsia="Calibri"/>
          <w:sz w:val="22"/>
          <w:szCs w:val="22"/>
          <w:lang w:eastAsia="en-US"/>
        </w:rPr>
      </w:pPr>
      <w:r w:rsidRPr="00626279">
        <w:rPr>
          <w:rFonts w:eastAsia="Calibri"/>
          <w:sz w:val="22"/>
          <w:szCs w:val="22"/>
          <w:lang w:eastAsia="en-US"/>
        </w:rPr>
        <w:t xml:space="preserve">Līguma 7.5.punktā paredzēto pienākumu nepildīšanas gadījumā Nomnieks apņemas </w:t>
      </w:r>
      <w:r w:rsidRPr="00626279">
        <w:rPr>
          <w:rFonts w:eastAsia="Calibri"/>
          <w:sz w:val="22"/>
          <w:lang w:eastAsia="en-US"/>
        </w:rPr>
        <w:t>10 (desmit) darba dienu laikā no rēķina saņemšanas</w:t>
      </w:r>
      <w:r w:rsidRPr="00626279">
        <w:rPr>
          <w:rFonts w:eastAsia="Calibri"/>
          <w:sz w:val="22"/>
          <w:szCs w:val="22"/>
          <w:lang w:eastAsia="en-US"/>
        </w:rPr>
        <w:t xml:space="preserve"> segt Iznomātājam visa veida zaudējumus un izdevumus, kādi Iznomātājam radušies sakarā ar to. </w:t>
      </w:r>
    </w:p>
    <w:p w14:paraId="35E48557"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1ADC1906" w14:textId="77777777" w:rsidR="00626279" w:rsidRPr="00626279" w:rsidRDefault="00626279">
      <w:pPr>
        <w:numPr>
          <w:ilvl w:val="0"/>
          <w:numId w:val="54"/>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LĪGUMA SAISTĪBU IZPILDES NODROŠINĀJUMS</w:t>
      </w:r>
    </w:p>
    <w:p w14:paraId="08B8BA6C" w14:textId="77777777" w:rsidR="00626279" w:rsidRPr="00626279" w:rsidRDefault="00626279" w:rsidP="00626279">
      <w:pPr>
        <w:pBdr>
          <w:top w:val="nil"/>
          <w:left w:val="nil"/>
          <w:bottom w:val="nil"/>
          <w:right w:val="nil"/>
          <w:between w:val="nil"/>
        </w:pBdr>
        <w:ind w:left="360"/>
        <w:rPr>
          <w:rFonts w:eastAsia="Calibri"/>
          <w:b/>
          <w:color w:val="000000"/>
          <w:sz w:val="22"/>
          <w:szCs w:val="22"/>
          <w:lang w:eastAsia="en-US"/>
        </w:rPr>
      </w:pPr>
    </w:p>
    <w:p w14:paraId="31D48066"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Nomniekam ir pienākums 15 (piecpadsmit) darba dienu laikā pēc Līguma noslēgšanas iesniegt Iznomātājam Līguma saistību izpildes nodrošinājumu 10 000 EUR (desmit tūkstoši </w:t>
      </w:r>
      <w:proofErr w:type="spellStart"/>
      <w:r w:rsidRPr="00626279">
        <w:rPr>
          <w:rFonts w:eastAsia="Calibri"/>
          <w:i/>
          <w:iCs/>
          <w:sz w:val="22"/>
          <w:szCs w:val="22"/>
          <w:lang w:eastAsia="en-US"/>
        </w:rPr>
        <w:t>euro</w:t>
      </w:r>
      <w:proofErr w:type="spellEnd"/>
      <w:r w:rsidRPr="00626279">
        <w:rPr>
          <w:rFonts w:eastAsia="Calibri"/>
          <w:sz w:val="22"/>
          <w:szCs w:val="22"/>
          <w:lang w:eastAsia="en-US"/>
        </w:rPr>
        <w:t xml:space="preserve">) apmērā </w:t>
      </w:r>
      <w:r w:rsidRPr="00626279">
        <w:rPr>
          <w:sz w:val="22"/>
          <w:szCs w:val="22"/>
          <w:lang w:eastAsia="en-US"/>
        </w:rPr>
        <w:t xml:space="preserve">kā </w:t>
      </w:r>
      <w:r w:rsidRPr="00626279">
        <w:rPr>
          <w:rFonts w:eastAsia="Calibri"/>
          <w:sz w:val="22"/>
          <w:szCs w:val="22"/>
          <w:lang w:eastAsia="en-US"/>
        </w:rPr>
        <w:t xml:space="preserve">neatsaucamu bankas garantiju vai apdrošināšanas sabiedrības izsniegtu polisi, vai arī </w:t>
      </w:r>
      <w:r w:rsidRPr="00626279">
        <w:rPr>
          <w:sz w:val="22"/>
          <w:szCs w:val="22"/>
          <w:lang w:eastAsia="en-US"/>
        </w:rPr>
        <w:t>kā naudas summas iemaksu Iznomātāja kontā (Banka: AS “SEB banka”, kods: UNLALV2X, konts nr.: LV17UNLA0055000072931)</w:t>
      </w:r>
      <w:r w:rsidRPr="00626279">
        <w:rPr>
          <w:rFonts w:eastAsia="Calibri"/>
          <w:sz w:val="22"/>
          <w:szCs w:val="22"/>
          <w:lang w:eastAsia="en-US"/>
        </w:rPr>
        <w:t xml:space="preserve">, maksājuma uzdevumā obligāti norādot informāciju par Līgumu un tā saistību izpildes nodrošinājumu. </w:t>
      </w:r>
    </w:p>
    <w:p w14:paraId="404EA79D"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626279">
        <w:rPr>
          <w:rFonts w:eastAsia="Calibri"/>
          <w:bCs/>
          <w:sz w:val="22"/>
          <w:szCs w:val="22"/>
          <w:lang w:eastAsia="en-US"/>
        </w:rPr>
        <w:t>bezstrīdus kārtībā pēc Iznomātāja pirmā pieprasījuma</w:t>
      </w:r>
      <w:r w:rsidRPr="00626279">
        <w:rPr>
          <w:rFonts w:eastAsia="Calibri"/>
          <w:sz w:val="22"/>
          <w:szCs w:val="22"/>
          <w:lang w:eastAsia="en-US"/>
        </w:rPr>
        <w:t xml:space="preserve"> samaksāt Iznomātājam pieprasīto summu nodrošinājuma summas robežās</w:t>
      </w:r>
      <w:r w:rsidRPr="00626279">
        <w:rPr>
          <w:rFonts w:ascii="Calibri" w:eastAsia="Calibri" w:hAnsi="Calibri"/>
          <w:sz w:val="22"/>
          <w:szCs w:val="22"/>
          <w:lang w:eastAsia="en-US"/>
        </w:rPr>
        <w:t xml:space="preserve"> </w:t>
      </w:r>
      <w:r w:rsidRPr="00626279">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248114B8"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 iesniegšana ir obligāts nosacījums, lai </w:t>
      </w:r>
      <w:r w:rsidRPr="00626279">
        <w:rPr>
          <w:rFonts w:eastAsia="Calibri"/>
          <w:iCs/>
          <w:sz w:val="22"/>
          <w:szCs w:val="22"/>
          <w:lang w:eastAsia="en-US"/>
        </w:rPr>
        <w:t>Līgums</w:t>
      </w:r>
      <w:r w:rsidRPr="00626279">
        <w:rPr>
          <w:rFonts w:eastAsia="Calibri"/>
          <w:i/>
          <w:iCs/>
          <w:sz w:val="22"/>
          <w:szCs w:val="22"/>
          <w:lang w:eastAsia="en-US"/>
        </w:rPr>
        <w:t xml:space="preserve"> </w:t>
      </w:r>
      <w:r w:rsidRPr="00626279">
        <w:rPr>
          <w:rFonts w:eastAsia="Calibri"/>
          <w:sz w:val="22"/>
          <w:szCs w:val="22"/>
          <w:lang w:eastAsia="en-US"/>
        </w:rPr>
        <w:t xml:space="preserve">stātos spēkā. </w:t>
      </w:r>
    </w:p>
    <w:p w14:paraId="070492CA"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rFonts w:eastAsia="Calibri"/>
          <w:sz w:val="22"/>
          <w:szCs w:val="22"/>
          <w:lang w:eastAsia="en-US"/>
        </w:rPr>
        <w:t xml:space="preserve">Līguma saistību izpildes nodrošinājumam jābūt spēkā līdz </w:t>
      </w:r>
      <w:r w:rsidRPr="00626279">
        <w:rPr>
          <w:rFonts w:eastAsia="Calibri"/>
          <w:color w:val="000000"/>
          <w:sz w:val="22"/>
          <w:szCs w:val="22"/>
          <w:lang w:eastAsia="en-US"/>
        </w:rPr>
        <w:t>dienai, kad Nomnieks ir izpildījis Līguma 2.6.punktā noteiktos pienākumus un Iznomātājs no Centrālās finanšu un līgumu aģentūras ir saņēmis pozitīvu atzinumu par Projekta rezultātu sasniegšanu.</w:t>
      </w:r>
    </w:p>
    <w:p w14:paraId="55800ED9"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626279">
        <w:rPr>
          <w:color w:val="000000"/>
          <w:sz w:val="22"/>
          <w:szCs w:val="22"/>
        </w:rPr>
        <w:t xml:space="preserve">Iznomātājs atgriež Nomniekam Līguma saistību izpildes nodrošinājumu 3 (trīs) darba dienu laikā pēc </w:t>
      </w:r>
      <w:r w:rsidRPr="00626279">
        <w:rPr>
          <w:rFonts w:eastAsia="Calibri"/>
          <w:color w:val="000000"/>
          <w:sz w:val="22"/>
          <w:szCs w:val="22"/>
          <w:lang w:eastAsia="en-US"/>
        </w:rPr>
        <w:t>Centrālās finanšu un līgumu aģentūras pozitīva atzinuma par Projekta rezultātu sasniegšanu saņemšanas</w:t>
      </w:r>
      <w:r w:rsidRPr="00626279">
        <w:rPr>
          <w:color w:val="000000"/>
          <w:sz w:val="22"/>
          <w:szCs w:val="22"/>
        </w:rPr>
        <w:t>.</w:t>
      </w:r>
    </w:p>
    <w:p w14:paraId="2CC66EE7" w14:textId="77777777" w:rsidR="00626279" w:rsidRPr="00626279" w:rsidRDefault="00626279" w:rsidP="00626279">
      <w:pPr>
        <w:pBdr>
          <w:top w:val="nil"/>
          <w:left w:val="nil"/>
          <w:bottom w:val="nil"/>
          <w:right w:val="nil"/>
          <w:between w:val="nil"/>
        </w:pBdr>
        <w:tabs>
          <w:tab w:val="left" w:pos="567"/>
        </w:tabs>
        <w:ind w:left="567" w:hanging="567"/>
        <w:jc w:val="both"/>
        <w:rPr>
          <w:color w:val="2E75B5"/>
          <w:sz w:val="22"/>
          <w:szCs w:val="22"/>
        </w:rPr>
      </w:pPr>
    </w:p>
    <w:p w14:paraId="5399661D" w14:textId="77777777" w:rsidR="00626279" w:rsidRPr="00626279" w:rsidRDefault="00626279">
      <w:pPr>
        <w:numPr>
          <w:ilvl w:val="0"/>
          <w:numId w:val="54"/>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626279">
        <w:rPr>
          <w:rFonts w:eastAsia="Calibri"/>
          <w:b/>
          <w:color w:val="000000"/>
          <w:sz w:val="22"/>
          <w:szCs w:val="22"/>
          <w:lang w:eastAsia="en-US"/>
        </w:rPr>
        <w:t>NEPĀRVARAMAS VARAS APSTĀKĻI</w:t>
      </w:r>
    </w:p>
    <w:p w14:paraId="3EEF4A57" w14:textId="77777777" w:rsidR="00626279" w:rsidRPr="00626279" w:rsidRDefault="00626279" w:rsidP="00626279">
      <w:pPr>
        <w:pBdr>
          <w:top w:val="nil"/>
          <w:left w:val="nil"/>
          <w:bottom w:val="nil"/>
          <w:right w:val="nil"/>
          <w:between w:val="nil"/>
        </w:pBdr>
        <w:tabs>
          <w:tab w:val="left" w:pos="567"/>
        </w:tabs>
        <w:ind w:left="567" w:hanging="567"/>
        <w:rPr>
          <w:rFonts w:eastAsia="Calibri"/>
          <w:b/>
          <w:color w:val="000000"/>
          <w:sz w:val="22"/>
          <w:szCs w:val="22"/>
          <w:lang w:eastAsia="en-US"/>
        </w:rPr>
      </w:pPr>
    </w:p>
    <w:p w14:paraId="7D03C358"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1469FBB6"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Pusei, kuru ietekmējuši nepārvaramas varas apstākļi, ir nekavējoties par to jāziņo otrai Pusei (pievienojot paziņojumam visu tās rīcībā esošo informāciju par nepārvaramas varas gadījumu un šī </w:t>
      </w:r>
      <w:r w:rsidRPr="00626279">
        <w:rPr>
          <w:rFonts w:eastAsia="Calibri"/>
          <w:color w:val="000000"/>
          <w:sz w:val="22"/>
          <w:szCs w:val="22"/>
          <w:lang w:eastAsia="en-US"/>
        </w:rPr>
        <w:lastRenderedPageBreak/>
        <w:t>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40EA2898"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Ja nepārvaramas varas apstākļu rezultātā Puse nevar izpildīt no Līguma izrietošās saistības ilgāk kā 30 (trīsdesmit) kalendārās dienas pēc kārtas, tad Pusei ir tiesības izbeigt Līgumu, paziņojot par to otrai Pusei. </w:t>
      </w:r>
    </w:p>
    <w:p w14:paraId="722420E3"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6F0EA437" w14:textId="77777777" w:rsidR="00626279" w:rsidRPr="00626279" w:rsidRDefault="00626279">
      <w:pPr>
        <w:numPr>
          <w:ilvl w:val="0"/>
          <w:numId w:val="54"/>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626279">
        <w:rPr>
          <w:rFonts w:eastAsia="Calibri"/>
          <w:b/>
          <w:color w:val="000000"/>
          <w:sz w:val="22"/>
          <w:szCs w:val="22"/>
          <w:lang w:eastAsia="en-US"/>
        </w:rPr>
        <w:t>STRĪDU ATRISINĀŠANA UN PUŠU ATBILDĪBA</w:t>
      </w:r>
    </w:p>
    <w:p w14:paraId="1FBEC6A5" w14:textId="77777777" w:rsidR="00626279" w:rsidRPr="00626279" w:rsidRDefault="00626279" w:rsidP="00626279">
      <w:pPr>
        <w:pBdr>
          <w:top w:val="nil"/>
          <w:left w:val="nil"/>
          <w:bottom w:val="nil"/>
          <w:right w:val="nil"/>
          <w:between w:val="nil"/>
        </w:pBdr>
        <w:tabs>
          <w:tab w:val="left" w:pos="426"/>
        </w:tabs>
        <w:ind w:left="426"/>
        <w:rPr>
          <w:rFonts w:eastAsia="Calibri"/>
          <w:color w:val="000000"/>
          <w:sz w:val="22"/>
          <w:szCs w:val="22"/>
          <w:lang w:eastAsia="en-US"/>
        </w:rPr>
      </w:pPr>
    </w:p>
    <w:p w14:paraId="74D77ABC"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098C737D"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piedzīt no Nomnieka Iznomātājam radušos zaudējumus.</w:t>
      </w:r>
    </w:p>
    <w:p w14:paraId="6C37392E"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1D999173"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Līguma 10.2. un 10.3.punktā minētajos gadījumos Puses rakstiski vienojas par zaudējumu apmaksas kārtību un termiņu, kas nav ilgāks par 5 (pieciem) gadiem.</w:t>
      </w:r>
    </w:p>
    <w:p w14:paraId="276DA672"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Puses </w:t>
      </w:r>
      <w:r w:rsidRPr="00626279">
        <w:rPr>
          <w:rFonts w:eastAsia="Calibri"/>
          <w:color w:val="000000"/>
          <w:sz w:val="22"/>
          <w:szCs w:val="22"/>
          <w:lang w:eastAsia="en-US"/>
        </w:rPr>
        <w:t xml:space="preserve">saskaņā ar normatīvo aktu prasībām savstarpēji ir materiāli </w:t>
      </w:r>
      <w:r w:rsidRPr="00626279">
        <w:rPr>
          <w:rFonts w:eastAsia="Calibri"/>
          <w:sz w:val="22"/>
          <w:szCs w:val="22"/>
          <w:lang w:eastAsia="en-US"/>
        </w:rPr>
        <w:t xml:space="preserve">atbildīgas par Līguma saistību pārkāpšanu, </w:t>
      </w:r>
      <w:r w:rsidRPr="00626279">
        <w:rPr>
          <w:rFonts w:eastAsia="Calibri"/>
          <w:color w:val="000000"/>
          <w:sz w:val="22"/>
          <w:szCs w:val="22"/>
          <w:lang w:eastAsia="en-US"/>
        </w:rPr>
        <w:t>kā arī par otrai Pusei radītajiem zaudējumiem.</w:t>
      </w:r>
    </w:p>
    <w:p w14:paraId="349729B3"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 xml:space="preserve">Iznomātājs nav atbildīgs par Nomas objektā esošo Nomnieka vai trešo personu mantu, kā arī par </w:t>
      </w:r>
      <w:r w:rsidRPr="00626279">
        <w:rPr>
          <w:rFonts w:eastAsia="Calibri"/>
          <w:color w:val="000000"/>
          <w:sz w:val="22"/>
          <w:szCs w:val="22"/>
          <w:lang w:eastAsia="en-US"/>
        </w:rPr>
        <w:t>ievainojumiem, kas radušies cilvēkiem</w:t>
      </w:r>
      <w:r w:rsidRPr="00626279">
        <w:rPr>
          <w:rFonts w:eastAsia="Calibri"/>
          <w:sz w:val="22"/>
          <w:szCs w:val="22"/>
          <w:lang w:eastAsia="en-US"/>
        </w:rPr>
        <w:t xml:space="preserve"> Nomas objektā, </w:t>
      </w:r>
      <w:r w:rsidRPr="00626279">
        <w:rPr>
          <w:rFonts w:eastAsia="Calibri"/>
          <w:color w:val="000000"/>
          <w:sz w:val="22"/>
          <w:szCs w:val="22"/>
          <w:lang w:eastAsia="en-US"/>
        </w:rPr>
        <w:t>Nomnieka vainas dēļ, šajā gadījumā visus zaudējumus trešajām personām atlīdzina Nomnieks.</w:t>
      </w:r>
    </w:p>
    <w:p w14:paraId="26277A0B"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5381AC72"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Nomnieka pretlikumīgu darbību gadījumā par šādām darbībām atbild tikai Nomnieks.</w:t>
      </w:r>
    </w:p>
    <w:p w14:paraId="30C170F3"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iCs/>
          <w:sz w:val="22"/>
          <w:szCs w:val="22"/>
          <w:lang w:eastAsia="en-US"/>
        </w:rPr>
        <w:t xml:space="preserve">Iznomātājs </w:t>
      </w:r>
      <w:r w:rsidRPr="00626279">
        <w:rPr>
          <w:rFonts w:eastAsia="Calibri"/>
          <w:sz w:val="22"/>
          <w:szCs w:val="22"/>
          <w:lang w:eastAsia="en-US"/>
        </w:rPr>
        <w:t xml:space="preserve">neuzņemas atbildību par to, ja </w:t>
      </w:r>
      <w:r w:rsidRPr="00626279">
        <w:rPr>
          <w:rFonts w:eastAsia="Calibri"/>
          <w:iCs/>
          <w:sz w:val="22"/>
          <w:szCs w:val="22"/>
          <w:lang w:eastAsia="en-US"/>
        </w:rPr>
        <w:t xml:space="preserve">Nomnieks Nomas objektā </w:t>
      </w:r>
      <w:r w:rsidRPr="00626279">
        <w:rPr>
          <w:rFonts w:eastAsia="Calibri"/>
          <w:sz w:val="22"/>
          <w:szCs w:val="22"/>
          <w:lang w:eastAsia="en-US"/>
        </w:rPr>
        <w:t xml:space="preserve">nevarēs realizēt savu biznesa ieceri, un šajā sakarā </w:t>
      </w:r>
      <w:r w:rsidRPr="00626279">
        <w:rPr>
          <w:rFonts w:eastAsia="Calibri"/>
          <w:iCs/>
          <w:sz w:val="22"/>
          <w:szCs w:val="22"/>
          <w:lang w:eastAsia="en-US"/>
        </w:rPr>
        <w:t xml:space="preserve">Nomnieks </w:t>
      </w:r>
      <w:r w:rsidRPr="00626279">
        <w:rPr>
          <w:rFonts w:eastAsia="Calibri"/>
          <w:sz w:val="22"/>
          <w:szCs w:val="22"/>
          <w:lang w:eastAsia="en-US"/>
        </w:rPr>
        <w:t xml:space="preserve">uzņemas risku par visiem iespējamiem zaudējumiem. </w:t>
      </w:r>
    </w:p>
    <w:p w14:paraId="0816E476"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71472F99"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52F9EB47" w14:textId="77777777" w:rsidR="00626279" w:rsidRPr="00626279" w:rsidRDefault="00626279">
      <w:pPr>
        <w:numPr>
          <w:ilvl w:val="0"/>
          <w:numId w:val="54"/>
        </w:numPr>
        <w:pBdr>
          <w:top w:val="nil"/>
          <w:left w:val="nil"/>
          <w:bottom w:val="nil"/>
          <w:right w:val="nil"/>
          <w:between w:val="nil"/>
        </w:pBdr>
        <w:tabs>
          <w:tab w:val="left" w:pos="426"/>
        </w:tabs>
        <w:jc w:val="center"/>
        <w:rPr>
          <w:rFonts w:eastAsia="Calibri"/>
          <w:color w:val="000000"/>
          <w:sz w:val="22"/>
          <w:szCs w:val="22"/>
          <w:lang w:eastAsia="en-US"/>
        </w:rPr>
      </w:pPr>
      <w:r w:rsidRPr="00626279">
        <w:rPr>
          <w:rFonts w:eastAsia="Calibri"/>
          <w:b/>
          <w:color w:val="000000"/>
          <w:sz w:val="22"/>
          <w:szCs w:val="22"/>
          <w:lang w:eastAsia="en-US"/>
        </w:rPr>
        <w:t>CITI NOTEIKUMI</w:t>
      </w:r>
    </w:p>
    <w:p w14:paraId="58C3F5CF" w14:textId="77777777" w:rsidR="00626279" w:rsidRPr="00626279" w:rsidRDefault="00626279" w:rsidP="00626279">
      <w:pPr>
        <w:pBdr>
          <w:top w:val="nil"/>
          <w:left w:val="nil"/>
          <w:bottom w:val="nil"/>
          <w:right w:val="nil"/>
          <w:between w:val="nil"/>
        </w:pBdr>
        <w:tabs>
          <w:tab w:val="left" w:pos="426"/>
        </w:tabs>
        <w:ind w:left="360"/>
        <w:rPr>
          <w:rFonts w:eastAsia="Calibri"/>
          <w:color w:val="000000"/>
          <w:sz w:val="22"/>
          <w:szCs w:val="22"/>
          <w:lang w:eastAsia="en-US"/>
        </w:rPr>
      </w:pPr>
    </w:p>
    <w:p w14:paraId="70B9D911"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24C95D55"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Līgums ir saistošs Pušu tiesību un saistību pārņēmējiem.</w:t>
      </w:r>
    </w:p>
    <w:p w14:paraId="5C0E5EF8"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Ja kāds no Līguma noteikumiem zaudē juridisko spēku, tas neietekmē pārējo noteikumu un Līguma kopumā esamību.</w:t>
      </w:r>
    </w:p>
    <w:p w14:paraId="2E5E28CF"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Līgumā neregulētajām tiesiskajām attiecībām piemērojami normatīvie akti.</w:t>
      </w:r>
    </w:p>
    <w:p w14:paraId="6D50696F"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40E9B82B"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Par rekvizītu maiņu Nomniekam ir jāpaziņo Iznomātājam 5 (piecu) darba dienu laikā pēc veiktajām izmaiņām.</w:t>
      </w:r>
    </w:p>
    <w:p w14:paraId="614B1260"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t xml:space="preserve">Līguma izpildes uzraudzībai un kontrolei Puses pilnvaro šādas kontaktpersonas: </w:t>
      </w:r>
    </w:p>
    <w:p w14:paraId="180CD507" w14:textId="77777777" w:rsidR="00626279" w:rsidRPr="00626279" w:rsidRDefault="00626279">
      <w:pPr>
        <w:numPr>
          <w:ilvl w:val="2"/>
          <w:numId w:val="54"/>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t xml:space="preserve">Iznomātāja kontaktpersona ir _______, tālrunis ________, e-pasts: ___________; </w:t>
      </w:r>
    </w:p>
    <w:p w14:paraId="3F553374" w14:textId="77777777" w:rsidR="00626279" w:rsidRPr="00626279" w:rsidRDefault="00626279">
      <w:pPr>
        <w:numPr>
          <w:ilvl w:val="2"/>
          <w:numId w:val="54"/>
        </w:numPr>
        <w:pBdr>
          <w:top w:val="nil"/>
          <w:left w:val="nil"/>
          <w:bottom w:val="nil"/>
          <w:right w:val="nil"/>
          <w:between w:val="nil"/>
        </w:pBdr>
        <w:tabs>
          <w:tab w:val="left" w:pos="567"/>
        </w:tabs>
        <w:ind w:hanging="153"/>
        <w:jc w:val="both"/>
        <w:rPr>
          <w:rFonts w:eastAsia="Calibri"/>
          <w:color w:val="000000"/>
          <w:sz w:val="22"/>
          <w:szCs w:val="22"/>
          <w:lang w:eastAsia="en-US"/>
        </w:rPr>
      </w:pPr>
      <w:r w:rsidRPr="00626279">
        <w:rPr>
          <w:rFonts w:eastAsia="Calibri"/>
          <w:color w:val="000000"/>
          <w:sz w:val="22"/>
          <w:szCs w:val="22"/>
          <w:lang w:eastAsia="en-US"/>
        </w:rPr>
        <w:t>Nomnieka kontaktpersona ir ________, tālrunis ________, e-pasts: ___________.</w:t>
      </w:r>
    </w:p>
    <w:p w14:paraId="42A3AEAD" w14:textId="77777777" w:rsidR="00626279" w:rsidRPr="00626279" w:rsidRDefault="00626279">
      <w:pPr>
        <w:numPr>
          <w:ilvl w:val="1"/>
          <w:numId w:val="54"/>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626279">
        <w:rPr>
          <w:rFonts w:eastAsia="Calibri"/>
          <w:color w:val="000000"/>
          <w:sz w:val="22"/>
          <w:szCs w:val="22"/>
          <w:lang w:eastAsia="en-US"/>
        </w:rPr>
        <w:lastRenderedPageBreak/>
        <w:t xml:space="preserve">Līgums sastādīts un parakstīts 3 (trīs) eksemplāros uz __ lapām katrs, 2 (divi) Iznomātājam un 1 (viens) – Nomniekam. Visiem eksemplāriem ir vienāds juridisks spēks. </w:t>
      </w:r>
    </w:p>
    <w:p w14:paraId="1C70EBE8" w14:textId="77777777" w:rsidR="00626279" w:rsidRPr="00626279" w:rsidRDefault="00626279" w:rsidP="00626279">
      <w:pPr>
        <w:pBdr>
          <w:top w:val="nil"/>
          <w:left w:val="nil"/>
          <w:bottom w:val="nil"/>
          <w:right w:val="nil"/>
          <w:between w:val="nil"/>
        </w:pBdr>
        <w:tabs>
          <w:tab w:val="left" w:pos="567"/>
        </w:tabs>
        <w:ind w:left="567"/>
        <w:jc w:val="both"/>
        <w:rPr>
          <w:rFonts w:eastAsia="Calibri"/>
          <w:color w:val="000000"/>
          <w:sz w:val="22"/>
          <w:szCs w:val="22"/>
          <w:lang w:eastAsia="en-US"/>
        </w:rPr>
      </w:pPr>
    </w:p>
    <w:p w14:paraId="3316DA94" w14:textId="77777777" w:rsidR="00626279" w:rsidRPr="00626279" w:rsidRDefault="00626279">
      <w:pPr>
        <w:numPr>
          <w:ilvl w:val="0"/>
          <w:numId w:val="54"/>
        </w:numPr>
        <w:pBdr>
          <w:top w:val="nil"/>
          <w:left w:val="nil"/>
          <w:bottom w:val="nil"/>
          <w:right w:val="nil"/>
          <w:between w:val="nil"/>
        </w:pBdr>
        <w:jc w:val="center"/>
        <w:rPr>
          <w:rFonts w:eastAsia="Calibri"/>
          <w:b/>
          <w:color w:val="000000"/>
          <w:sz w:val="22"/>
          <w:szCs w:val="22"/>
          <w:lang w:eastAsia="en-US"/>
        </w:rPr>
      </w:pPr>
      <w:r w:rsidRPr="00626279">
        <w:rPr>
          <w:rFonts w:eastAsia="Calibri"/>
          <w:b/>
          <w:color w:val="000000"/>
          <w:sz w:val="22"/>
          <w:szCs w:val="22"/>
          <w:lang w:eastAsia="en-US"/>
        </w:rPr>
        <w:t>PUŠU REKVIZĪTI UN PARAKSTI</w:t>
      </w:r>
    </w:p>
    <w:p w14:paraId="0ECC3B8E" w14:textId="77777777" w:rsidR="00626279" w:rsidRPr="00626279" w:rsidRDefault="00626279" w:rsidP="00626279">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626279" w:rsidRPr="00626279" w14:paraId="55AE9AFA" w14:textId="77777777" w:rsidTr="00873076">
        <w:tc>
          <w:tcPr>
            <w:tcW w:w="4249" w:type="dxa"/>
            <w:tcBorders>
              <w:top w:val="nil"/>
              <w:left w:val="nil"/>
              <w:bottom w:val="nil"/>
              <w:right w:val="nil"/>
            </w:tcBorders>
          </w:tcPr>
          <w:p w14:paraId="4C157D9E" w14:textId="77777777" w:rsidR="00626279" w:rsidRPr="00626279" w:rsidRDefault="00626279" w:rsidP="00626279">
            <w:pPr>
              <w:jc w:val="both"/>
              <w:rPr>
                <w:smallCaps/>
                <w:sz w:val="22"/>
                <w:szCs w:val="22"/>
              </w:rPr>
            </w:pPr>
            <w:r w:rsidRPr="00626279">
              <w:rPr>
                <w:b/>
                <w:smallCaps/>
                <w:sz w:val="22"/>
                <w:szCs w:val="22"/>
              </w:rPr>
              <w:t>IZNOMĀTĀJS</w:t>
            </w:r>
          </w:p>
          <w:p w14:paraId="6F80F7BA" w14:textId="77777777" w:rsidR="00626279" w:rsidRPr="00626279" w:rsidRDefault="00626279" w:rsidP="00626279">
            <w:pPr>
              <w:jc w:val="both"/>
              <w:rPr>
                <w:sz w:val="22"/>
                <w:szCs w:val="22"/>
              </w:rPr>
            </w:pPr>
            <w:r w:rsidRPr="00626279">
              <w:rPr>
                <w:sz w:val="22"/>
                <w:szCs w:val="22"/>
              </w:rPr>
              <w:t>Gulbenes novada pašvaldība</w:t>
            </w:r>
          </w:p>
          <w:p w14:paraId="41AC98E6" w14:textId="77777777" w:rsidR="00626279" w:rsidRPr="00626279" w:rsidRDefault="00626279" w:rsidP="00626279">
            <w:pPr>
              <w:jc w:val="both"/>
              <w:rPr>
                <w:sz w:val="22"/>
                <w:szCs w:val="22"/>
              </w:rPr>
            </w:pPr>
            <w:proofErr w:type="spellStart"/>
            <w:r w:rsidRPr="00626279">
              <w:rPr>
                <w:sz w:val="22"/>
                <w:szCs w:val="22"/>
              </w:rPr>
              <w:t>Reģ</w:t>
            </w:r>
            <w:proofErr w:type="spellEnd"/>
            <w:r w:rsidRPr="00626279">
              <w:rPr>
                <w:sz w:val="22"/>
                <w:szCs w:val="22"/>
              </w:rPr>
              <w:t>. Nr. 90000017472</w:t>
            </w:r>
          </w:p>
          <w:p w14:paraId="157292FD" w14:textId="77777777" w:rsidR="00626279" w:rsidRPr="00626279" w:rsidRDefault="00626279" w:rsidP="00626279">
            <w:pPr>
              <w:jc w:val="both"/>
              <w:rPr>
                <w:sz w:val="22"/>
                <w:szCs w:val="22"/>
              </w:rPr>
            </w:pPr>
            <w:r w:rsidRPr="00626279">
              <w:rPr>
                <w:sz w:val="22"/>
                <w:szCs w:val="22"/>
              </w:rPr>
              <w:t xml:space="preserve">Juridiskā adrese: Ābeļu iela 2, Gulbene, </w:t>
            </w:r>
          </w:p>
          <w:p w14:paraId="677DA8CF" w14:textId="77777777" w:rsidR="00626279" w:rsidRPr="00626279" w:rsidRDefault="00626279" w:rsidP="00626279">
            <w:pPr>
              <w:jc w:val="both"/>
              <w:rPr>
                <w:sz w:val="22"/>
                <w:szCs w:val="22"/>
              </w:rPr>
            </w:pPr>
            <w:r w:rsidRPr="00626279">
              <w:rPr>
                <w:sz w:val="22"/>
                <w:szCs w:val="22"/>
              </w:rPr>
              <w:t>Gulbenes novads, LV–4401</w:t>
            </w:r>
          </w:p>
          <w:p w14:paraId="5AC1F02E" w14:textId="77777777" w:rsidR="00626279" w:rsidRPr="00626279" w:rsidRDefault="00626279" w:rsidP="00626279">
            <w:pPr>
              <w:jc w:val="both"/>
              <w:rPr>
                <w:sz w:val="22"/>
                <w:szCs w:val="22"/>
              </w:rPr>
            </w:pPr>
            <w:r w:rsidRPr="00626279">
              <w:rPr>
                <w:color w:val="000000"/>
                <w:sz w:val="22"/>
                <w:szCs w:val="22"/>
              </w:rPr>
              <w:t>AS “SEB banka”</w:t>
            </w:r>
          </w:p>
          <w:p w14:paraId="5D27EC87" w14:textId="77777777" w:rsidR="00626279" w:rsidRPr="00626279" w:rsidRDefault="00626279" w:rsidP="00626279">
            <w:pPr>
              <w:jc w:val="both"/>
              <w:rPr>
                <w:color w:val="000000"/>
                <w:sz w:val="22"/>
                <w:szCs w:val="22"/>
              </w:rPr>
            </w:pPr>
            <w:r w:rsidRPr="00626279">
              <w:rPr>
                <w:color w:val="000000"/>
                <w:sz w:val="22"/>
                <w:szCs w:val="22"/>
              </w:rPr>
              <w:t>Kods UNLALV2X</w:t>
            </w:r>
          </w:p>
          <w:p w14:paraId="5FA9CC62" w14:textId="77777777" w:rsidR="00626279" w:rsidRPr="00626279" w:rsidRDefault="00626279" w:rsidP="00626279">
            <w:pPr>
              <w:jc w:val="both"/>
              <w:rPr>
                <w:sz w:val="22"/>
                <w:szCs w:val="22"/>
              </w:rPr>
            </w:pPr>
            <w:r w:rsidRPr="00626279">
              <w:rPr>
                <w:color w:val="000000"/>
                <w:sz w:val="22"/>
                <w:szCs w:val="22"/>
              </w:rPr>
              <w:t>Konts Nr. LV03UNLA0050014339919</w:t>
            </w:r>
          </w:p>
          <w:p w14:paraId="1012C789" w14:textId="77777777" w:rsidR="00626279" w:rsidRPr="00626279" w:rsidRDefault="00626279" w:rsidP="00626279">
            <w:pPr>
              <w:jc w:val="both"/>
              <w:rPr>
                <w:color w:val="000000"/>
                <w:sz w:val="22"/>
                <w:szCs w:val="22"/>
              </w:rPr>
            </w:pPr>
            <w:r w:rsidRPr="00626279">
              <w:rPr>
                <w:color w:val="000000"/>
                <w:sz w:val="22"/>
                <w:szCs w:val="22"/>
              </w:rPr>
              <w:t>AS “Citadele banka”</w:t>
            </w:r>
          </w:p>
          <w:p w14:paraId="3B7D96E1" w14:textId="77777777" w:rsidR="00626279" w:rsidRPr="00626279" w:rsidRDefault="00626279" w:rsidP="00626279">
            <w:pPr>
              <w:jc w:val="both"/>
              <w:rPr>
                <w:sz w:val="22"/>
                <w:szCs w:val="22"/>
              </w:rPr>
            </w:pPr>
            <w:r w:rsidRPr="00626279">
              <w:rPr>
                <w:color w:val="000000"/>
                <w:sz w:val="22"/>
                <w:szCs w:val="22"/>
              </w:rPr>
              <w:t>Kods PARXLV22</w:t>
            </w:r>
          </w:p>
          <w:p w14:paraId="5C1213D9" w14:textId="77777777" w:rsidR="00626279" w:rsidRPr="00626279" w:rsidRDefault="00626279" w:rsidP="00626279">
            <w:pPr>
              <w:jc w:val="both"/>
              <w:rPr>
                <w:sz w:val="22"/>
                <w:szCs w:val="22"/>
              </w:rPr>
            </w:pPr>
            <w:r w:rsidRPr="00626279">
              <w:rPr>
                <w:color w:val="000000"/>
                <w:sz w:val="22"/>
                <w:szCs w:val="22"/>
              </w:rPr>
              <w:t xml:space="preserve">Konts Nr. LV41PARX0012592250001 </w:t>
            </w:r>
          </w:p>
          <w:p w14:paraId="3C904B11" w14:textId="77777777" w:rsidR="00626279" w:rsidRPr="00626279" w:rsidRDefault="00626279" w:rsidP="00626279">
            <w:pPr>
              <w:jc w:val="both"/>
              <w:rPr>
                <w:color w:val="000000"/>
                <w:sz w:val="22"/>
                <w:szCs w:val="22"/>
              </w:rPr>
            </w:pPr>
            <w:r w:rsidRPr="00626279">
              <w:rPr>
                <w:color w:val="000000"/>
                <w:sz w:val="22"/>
                <w:szCs w:val="22"/>
              </w:rPr>
              <w:t>AS “Swedbank”</w:t>
            </w:r>
          </w:p>
          <w:p w14:paraId="069C9FD9" w14:textId="77777777" w:rsidR="00626279" w:rsidRPr="00626279" w:rsidRDefault="00626279" w:rsidP="00626279">
            <w:pPr>
              <w:jc w:val="both"/>
              <w:rPr>
                <w:sz w:val="22"/>
                <w:szCs w:val="22"/>
              </w:rPr>
            </w:pPr>
            <w:r w:rsidRPr="00626279">
              <w:rPr>
                <w:color w:val="000000"/>
                <w:sz w:val="22"/>
                <w:szCs w:val="22"/>
              </w:rPr>
              <w:t>Kods HABALV22</w:t>
            </w:r>
          </w:p>
          <w:p w14:paraId="41AD050C" w14:textId="77777777" w:rsidR="00626279" w:rsidRPr="00626279" w:rsidRDefault="00626279" w:rsidP="00626279">
            <w:pPr>
              <w:jc w:val="both"/>
              <w:rPr>
                <w:sz w:val="22"/>
                <w:szCs w:val="22"/>
              </w:rPr>
            </w:pPr>
            <w:r w:rsidRPr="00626279">
              <w:rPr>
                <w:color w:val="000000"/>
                <w:sz w:val="22"/>
                <w:szCs w:val="22"/>
              </w:rPr>
              <w:t>Konts Nr. LV52HABA0551026528581</w:t>
            </w:r>
          </w:p>
        </w:tc>
        <w:tc>
          <w:tcPr>
            <w:tcW w:w="292" w:type="dxa"/>
            <w:tcBorders>
              <w:top w:val="nil"/>
              <w:left w:val="nil"/>
              <w:bottom w:val="nil"/>
              <w:right w:val="nil"/>
            </w:tcBorders>
          </w:tcPr>
          <w:p w14:paraId="25A78690" w14:textId="77777777" w:rsidR="00626279" w:rsidRPr="00626279" w:rsidRDefault="00626279" w:rsidP="00626279">
            <w:pPr>
              <w:rPr>
                <w:sz w:val="22"/>
                <w:szCs w:val="22"/>
              </w:rPr>
            </w:pPr>
          </w:p>
        </w:tc>
        <w:tc>
          <w:tcPr>
            <w:tcW w:w="426" w:type="dxa"/>
            <w:tcBorders>
              <w:top w:val="nil"/>
              <w:left w:val="nil"/>
              <w:bottom w:val="nil"/>
              <w:right w:val="nil"/>
            </w:tcBorders>
          </w:tcPr>
          <w:p w14:paraId="26E1F6B0" w14:textId="77777777" w:rsidR="00626279" w:rsidRPr="00626279" w:rsidRDefault="00626279" w:rsidP="00626279">
            <w:pPr>
              <w:widowControl w:val="0"/>
              <w:jc w:val="both"/>
              <w:rPr>
                <w:sz w:val="22"/>
                <w:szCs w:val="22"/>
              </w:rPr>
            </w:pPr>
          </w:p>
        </w:tc>
        <w:tc>
          <w:tcPr>
            <w:tcW w:w="284" w:type="dxa"/>
            <w:tcBorders>
              <w:top w:val="nil"/>
              <w:left w:val="nil"/>
              <w:bottom w:val="nil"/>
              <w:right w:val="nil"/>
            </w:tcBorders>
          </w:tcPr>
          <w:p w14:paraId="45C19681" w14:textId="77777777" w:rsidR="00626279" w:rsidRPr="00626279" w:rsidRDefault="00626279" w:rsidP="00626279">
            <w:pPr>
              <w:widowControl w:val="0"/>
              <w:jc w:val="both"/>
              <w:rPr>
                <w:sz w:val="22"/>
                <w:szCs w:val="22"/>
              </w:rPr>
            </w:pPr>
          </w:p>
        </w:tc>
        <w:tc>
          <w:tcPr>
            <w:tcW w:w="4124" w:type="dxa"/>
            <w:tcBorders>
              <w:top w:val="nil"/>
              <w:left w:val="nil"/>
              <w:bottom w:val="nil"/>
              <w:right w:val="nil"/>
            </w:tcBorders>
          </w:tcPr>
          <w:p w14:paraId="2EB7A12A" w14:textId="77777777" w:rsidR="00626279" w:rsidRPr="00626279" w:rsidRDefault="00626279" w:rsidP="00626279">
            <w:pPr>
              <w:widowControl w:val="0"/>
              <w:jc w:val="both"/>
              <w:rPr>
                <w:sz w:val="22"/>
                <w:szCs w:val="22"/>
              </w:rPr>
            </w:pPr>
            <w:r w:rsidRPr="00626279">
              <w:rPr>
                <w:b/>
                <w:sz w:val="22"/>
                <w:szCs w:val="22"/>
              </w:rPr>
              <w:t>NOMNIEKS</w:t>
            </w:r>
          </w:p>
        </w:tc>
      </w:tr>
      <w:tr w:rsidR="00626279" w:rsidRPr="00626279" w14:paraId="00DB875B" w14:textId="77777777" w:rsidTr="00873076">
        <w:tc>
          <w:tcPr>
            <w:tcW w:w="4249" w:type="dxa"/>
            <w:tcBorders>
              <w:top w:val="nil"/>
              <w:left w:val="nil"/>
              <w:bottom w:val="nil"/>
              <w:right w:val="nil"/>
            </w:tcBorders>
          </w:tcPr>
          <w:p w14:paraId="267C570B" w14:textId="77777777" w:rsidR="00626279" w:rsidRPr="00626279" w:rsidRDefault="00626279" w:rsidP="00626279">
            <w:pPr>
              <w:jc w:val="both"/>
              <w:rPr>
                <w:sz w:val="22"/>
                <w:szCs w:val="22"/>
              </w:rPr>
            </w:pPr>
            <w:r w:rsidRPr="00626279">
              <w:rPr>
                <w:sz w:val="22"/>
                <w:szCs w:val="22"/>
              </w:rPr>
              <w:t>____________________________________</w:t>
            </w:r>
          </w:p>
          <w:p w14:paraId="0B23FBE5" w14:textId="77777777" w:rsidR="00626279" w:rsidRPr="00626279" w:rsidRDefault="00626279" w:rsidP="00626279">
            <w:pPr>
              <w:rPr>
                <w:sz w:val="22"/>
                <w:szCs w:val="22"/>
              </w:rPr>
            </w:pPr>
            <w:r w:rsidRPr="00626279">
              <w:rPr>
                <w:sz w:val="22"/>
                <w:szCs w:val="22"/>
              </w:rPr>
              <w:t>__/____/2022/ (____.________)</w:t>
            </w:r>
          </w:p>
        </w:tc>
        <w:tc>
          <w:tcPr>
            <w:tcW w:w="292" w:type="dxa"/>
            <w:tcBorders>
              <w:top w:val="nil"/>
              <w:left w:val="nil"/>
              <w:bottom w:val="nil"/>
              <w:right w:val="nil"/>
            </w:tcBorders>
          </w:tcPr>
          <w:p w14:paraId="7E832AD2" w14:textId="77777777" w:rsidR="00626279" w:rsidRPr="00626279" w:rsidRDefault="00626279" w:rsidP="00626279">
            <w:pPr>
              <w:jc w:val="right"/>
              <w:rPr>
                <w:sz w:val="22"/>
                <w:szCs w:val="22"/>
              </w:rPr>
            </w:pPr>
          </w:p>
        </w:tc>
        <w:tc>
          <w:tcPr>
            <w:tcW w:w="426" w:type="dxa"/>
            <w:tcBorders>
              <w:top w:val="nil"/>
              <w:left w:val="nil"/>
              <w:bottom w:val="nil"/>
              <w:right w:val="nil"/>
            </w:tcBorders>
          </w:tcPr>
          <w:p w14:paraId="090EC80F" w14:textId="77777777" w:rsidR="00626279" w:rsidRPr="00626279" w:rsidRDefault="00626279" w:rsidP="00626279">
            <w:pPr>
              <w:rPr>
                <w:sz w:val="22"/>
                <w:szCs w:val="22"/>
              </w:rPr>
            </w:pPr>
          </w:p>
        </w:tc>
        <w:tc>
          <w:tcPr>
            <w:tcW w:w="284" w:type="dxa"/>
            <w:tcBorders>
              <w:top w:val="nil"/>
              <w:left w:val="nil"/>
              <w:bottom w:val="nil"/>
              <w:right w:val="nil"/>
            </w:tcBorders>
          </w:tcPr>
          <w:p w14:paraId="171D8E0A" w14:textId="77777777" w:rsidR="00626279" w:rsidRPr="00626279" w:rsidRDefault="00626279" w:rsidP="00626279">
            <w:pPr>
              <w:rPr>
                <w:sz w:val="22"/>
                <w:szCs w:val="22"/>
              </w:rPr>
            </w:pPr>
          </w:p>
        </w:tc>
        <w:tc>
          <w:tcPr>
            <w:tcW w:w="4124" w:type="dxa"/>
            <w:tcBorders>
              <w:top w:val="nil"/>
              <w:left w:val="nil"/>
              <w:bottom w:val="nil"/>
              <w:right w:val="nil"/>
            </w:tcBorders>
          </w:tcPr>
          <w:p w14:paraId="63DEDE03" w14:textId="77777777" w:rsidR="00626279" w:rsidRPr="00626279" w:rsidRDefault="00626279" w:rsidP="00626279">
            <w:pPr>
              <w:jc w:val="both"/>
              <w:rPr>
                <w:sz w:val="22"/>
                <w:szCs w:val="22"/>
              </w:rPr>
            </w:pPr>
            <w:r w:rsidRPr="00626279">
              <w:rPr>
                <w:sz w:val="22"/>
                <w:szCs w:val="22"/>
              </w:rPr>
              <w:t>___________________________________</w:t>
            </w:r>
          </w:p>
          <w:p w14:paraId="77F804C2" w14:textId="77777777" w:rsidR="00626279" w:rsidRPr="00626279" w:rsidRDefault="00626279" w:rsidP="00626279">
            <w:pPr>
              <w:rPr>
                <w:sz w:val="22"/>
                <w:szCs w:val="22"/>
              </w:rPr>
            </w:pPr>
            <w:r w:rsidRPr="00626279">
              <w:rPr>
                <w:sz w:val="22"/>
                <w:szCs w:val="22"/>
              </w:rPr>
              <w:t>__/____/2022/ (____.________)</w:t>
            </w:r>
          </w:p>
        </w:tc>
      </w:tr>
    </w:tbl>
    <w:p w14:paraId="00E471B9" w14:textId="77777777" w:rsidR="00626279" w:rsidRPr="00626279" w:rsidRDefault="00626279" w:rsidP="00626279">
      <w:pPr>
        <w:jc w:val="both"/>
        <w:rPr>
          <w:sz w:val="22"/>
          <w:szCs w:val="22"/>
        </w:rPr>
      </w:pPr>
    </w:p>
    <w:p w14:paraId="3A05AC0A" w14:textId="77777777" w:rsidR="00217EAE" w:rsidRDefault="00217EAE">
      <w:pPr>
        <w:spacing w:after="160" w:line="259" w:lineRule="auto"/>
        <w:rPr>
          <w:snapToGrid w:val="0"/>
        </w:rPr>
      </w:pPr>
      <w:r>
        <w:rPr>
          <w:snapToGrid w:val="0"/>
        </w:rPr>
        <w:br w:type="page"/>
      </w:r>
    </w:p>
    <w:p w14:paraId="12C301BC" w14:textId="201AAA58" w:rsidR="00626279" w:rsidRPr="00626279" w:rsidRDefault="00626279" w:rsidP="00626279">
      <w:pPr>
        <w:widowControl w:val="0"/>
        <w:snapToGrid w:val="0"/>
        <w:ind w:right="858"/>
        <w:jc w:val="right"/>
        <w:rPr>
          <w:snapToGrid w:val="0"/>
        </w:rPr>
      </w:pPr>
      <w:r w:rsidRPr="00626279">
        <w:rPr>
          <w:snapToGrid w:val="0"/>
        </w:rPr>
        <w:lastRenderedPageBreak/>
        <w:t>1.pielikums</w:t>
      </w:r>
    </w:p>
    <w:p w14:paraId="5E264CA8" w14:textId="77777777" w:rsidR="00626279" w:rsidRPr="00626279" w:rsidRDefault="00626279" w:rsidP="00626279">
      <w:pPr>
        <w:widowControl w:val="0"/>
        <w:snapToGrid w:val="0"/>
        <w:ind w:right="858"/>
        <w:jc w:val="right"/>
        <w:rPr>
          <w:snapToGrid w:val="0"/>
        </w:rPr>
      </w:pPr>
      <w:r w:rsidRPr="00626279">
        <w:rPr>
          <w:snapToGrid w:val="0"/>
        </w:rPr>
        <w:t xml:space="preserve">__.__.2022. nekustamā īpašuma nomas līgumam </w:t>
      </w:r>
    </w:p>
    <w:p w14:paraId="7E57AE2E" w14:textId="77777777" w:rsidR="00626279" w:rsidRPr="00626279" w:rsidRDefault="00626279" w:rsidP="00626279">
      <w:pPr>
        <w:spacing w:after="160" w:line="259" w:lineRule="auto"/>
        <w:rPr>
          <w:rFonts w:ascii="Calibri" w:eastAsia="Calibri" w:hAnsi="Calibri"/>
          <w:sz w:val="22"/>
          <w:szCs w:val="22"/>
          <w:lang w:eastAsia="en-US"/>
        </w:rPr>
      </w:pPr>
      <w:r w:rsidRPr="00626279">
        <w:rPr>
          <w:rFonts w:ascii="Calibri" w:eastAsia="Calibri" w:hAnsi="Calibri"/>
          <w:noProof/>
          <w:sz w:val="22"/>
          <w:szCs w:val="22"/>
        </w:rPr>
        <w:drawing>
          <wp:anchor distT="0" distB="0" distL="114300" distR="114300" simplePos="0" relativeHeight="251667456" behindDoc="1" locked="0" layoutInCell="1" allowOverlap="1" wp14:anchorId="14F05D8D" wp14:editId="644194A1">
            <wp:simplePos x="0" y="0"/>
            <wp:positionH relativeFrom="margin">
              <wp:posOffset>-134647</wp:posOffset>
            </wp:positionH>
            <wp:positionV relativeFrom="paragraph">
              <wp:posOffset>110021</wp:posOffset>
            </wp:positionV>
            <wp:extent cx="11120755" cy="7861935"/>
            <wp:effectExtent l="0" t="0" r="4445" b="5715"/>
            <wp:wrapTight wrapText="bothSides">
              <wp:wrapPolygon edited="0">
                <wp:start x="0" y="0"/>
                <wp:lineTo x="0" y="21563"/>
                <wp:lineTo x="21572" y="21563"/>
                <wp:lineTo x="21572" y="0"/>
                <wp:lineTo x="0" y="0"/>
              </wp:wrapPolygon>
            </wp:wrapTight>
            <wp:docPr id="175" name="Attēls 175" descr="C:\Users\INETA~1.OTV\AppData\Local\Temp\pid-1888\doc0691622022082314264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ETA~1.OTV\AppData\Local\Temp\pid-1888\doc06916220220823142643_001.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120755" cy="7861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22329" w14:textId="77777777" w:rsidR="00626279" w:rsidRPr="00626279" w:rsidRDefault="00626279" w:rsidP="00626279">
      <w:pPr>
        <w:spacing w:after="160" w:line="259" w:lineRule="auto"/>
        <w:rPr>
          <w:rFonts w:ascii="Calibri" w:eastAsia="Calibri" w:hAnsi="Calibri"/>
          <w:sz w:val="22"/>
          <w:szCs w:val="22"/>
          <w:lang w:eastAsia="en-US"/>
        </w:rPr>
      </w:pPr>
    </w:p>
    <w:tbl>
      <w:tblPr>
        <w:tblpPr w:leftFromText="180" w:rightFromText="180" w:vertAnchor="page" w:horzAnchor="margin" w:tblpXSpec="right" w:tblpY="3574"/>
        <w:tblW w:w="4270" w:type="dxa"/>
        <w:tblLook w:val="04A0" w:firstRow="1" w:lastRow="0" w:firstColumn="1" w:lastColumn="0" w:noHBand="0" w:noVBand="1"/>
      </w:tblPr>
      <w:tblGrid>
        <w:gridCol w:w="566"/>
        <w:gridCol w:w="2265"/>
        <w:gridCol w:w="1439"/>
      </w:tblGrid>
      <w:tr w:rsidR="00626279" w:rsidRPr="00626279" w14:paraId="68F4D071" w14:textId="77777777" w:rsidTr="00873076">
        <w:trPr>
          <w:trHeight w:val="397"/>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B8688" w14:textId="77777777" w:rsidR="00626279" w:rsidRPr="00626279" w:rsidRDefault="00626279" w:rsidP="00626279">
            <w:pPr>
              <w:jc w:val="center"/>
              <w:rPr>
                <w:b/>
                <w:bCs/>
                <w:color w:val="000000"/>
                <w:sz w:val="20"/>
                <w:szCs w:val="20"/>
              </w:rPr>
            </w:pPr>
            <w:r w:rsidRPr="00626279">
              <w:rPr>
                <w:b/>
                <w:bCs/>
                <w:color w:val="000000"/>
                <w:sz w:val="20"/>
                <w:szCs w:val="20"/>
              </w:rPr>
              <w:lastRenderedPageBreak/>
              <w:t>Ēkas 1.stāva telpu eksplikācija</w:t>
            </w:r>
          </w:p>
        </w:tc>
      </w:tr>
      <w:tr w:rsidR="00626279" w:rsidRPr="00626279" w14:paraId="77889CFE" w14:textId="77777777" w:rsidTr="00873076">
        <w:trPr>
          <w:trHeight w:val="375"/>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2ED725E" w14:textId="77777777" w:rsidR="00626279" w:rsidRPr="00626279" w:rsidRDefault="00626279" w:rsidP="00626279">
            <w:pPr>
              <w:jc w:val="center"/>
              <w:rPr>
                <w:b/>
                <w:iCs/>
                <w:color w:val="000000"/>
                <w:sz w:val="20"/>
                <w:szCs w:val="20"/>
              </w:rPr>
            </w:pPr>
            <w:r w:rsidRPr="00626279">
              <w:rPr>
                <w:b/>
                <w:iCs/>
                <w:color w:val="000000"/>
                <w:sz w:val="20"/>
                <w:szCs w:val="20"/>
              </w:rPr>
              <w:t>Nr.</w:t>
            </w:r>
          </w:p>
        </w:tc>
        <w:tc>
          <w:tcPr>
            <w:tcW w:w="2265" w:type="dxa"/>
            <w:tcBorders>
              <w:top w:val="nil"/>
              <w:left w:val="nil"/>
              <w:bottom w:val="single" w:sz="4" w:space="0" w:color="auto"/>
              <w:right w:val="single" w:sz="4" w:space="0" w:color="auto"/>
            </w:tcBorders>
            <w:shd w:val="clear" w:color="auto" w:fill="auto"/>
            <w:noWrap/>
            <w:vAlign w:val="center"/>
            <w:hideMark/>
          </w:tcPr>
          <w:p w14:paraId="3A494888" w14:textId="77777777" w:rsidR="00626279" w:rsidRPr="00626279" w:rsidRDefault="00626279" w:rsidP="00626279">
            <w:pPr>
              <w:jc w:val="center"/>
              <w:rPr>
                <w:b/>
                <w:iCs/>
                <w:color w:val="000000"/>
                <w:sz w:val="20"/>
                <w:szCs w:val="20"/>
              </w:rPr>
            </w:pPr>
            <w:r w:rsidRPr="0062627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center"/>
            <w:hideMark/>
          </w:tcPr>
          <w:p w14:paraId="28704EB7" w14:textId="77777777" w:rsidR="00626279" w:rsidRPr="00626279" w:rsidRDefault="00626279" w:rsidP="00626279">
            <w:pPr>
              <w:jc w:val="center"/>
              <w:rPr>
                <w:b/>
                <w:iCs/>
                <w:color w:val="000000"/>
                <w:sz w:val="20"/>
                <w:szCs w:val="20"/>
              </w:rPr>
            </w:pPr>
            <w:r w:rsidRPr="00626279">
              <w:rPr>
                <w:b/>
                <w:iCs/>
                <w:color w:val="000000"/>
                <w:sz w:val="20"/>
                <w:szCs w:val="20"/>
              </w:rPr>
              <w:t>Platība (m</w:t>
            </w:r>
            <w:r w:rsidRPr="00626279">
              <w:rPr>
                <w:b/>
                <w:iCs/>
                <w:color w:val="000000"/>
                <w:sz w:val="20"/>
                <w:szCs w:val="20"/>
                <w:vertAlign w:val="superscript"/>
              </w:rPr>
              <w:t>2</w:t>
            </w:r>
            <w:r w:rsidRPr="00626279">
              <w:rPr>
                <w:b/>
                <w:iCs/>
                <w:color w:val="000000"/>
                <w:sz w:val="20"/>
                <w:szCs w:val="20"/>
              </w:rPr>
              <w:t>)</w:t>
            </w:r>
          </w:p>
        </w:tc>
      </w:tr>
      <w:tr w:rsidR="00626279" w:rsidRPr="00626279" w14:paraId="3AEEE7DB"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4EFBA64C" w14:textId="77777777" w:rsidR="00626279" w:rsidRPr="00626279" w:rsidRDefault="00626279" w:rsidP="00626279">
            <w:pPr>
              <w:rPr>
                <w:color w:val="000000"/>
                <w:sz w:val="20"/>
                <w:szCs w:val="20"/>
              </w:rPr>
            </w:pPr>
            <w:r w:rsidRPr="00626279">
              <w:rPr>
                <w:color w:val="000000"/>
                <w:sz w:val="20"/>
                <w:szCs w:val="20"/>
              </w:rPr>
              <w:t>1.4</w:t>
            </w:r>
          </w:p>
        </w:tc>
        <w:tc>
          <w:tcPr>
            <w:tcW w:w="2265" w:type="dxa"/>
            <w:tcBorders>
              <w:top w:val="nil"/>
              <w:left w:val="nil"/>
              <w:bottom w:val="single" w:sz="4" w:space="0" w:color="auto"/>
              <w:right w:val="single" w:sz="4" w:space="0" w:color="auto"/>
            </w:tcBorders>
            <w:shd w:val="clear" w:color="auto" w:fill="auto"/>
            <w:noWrap/>
            <w:vAlign w:val="center"/>
            <w:hideMark/>
          </w:tcPr>
          <w:p w14:paraId="27278C59" w14:textId="77777777" w:rsidR="00626279" w:rsidRPr="00626279" w:rsidRDefault="00626279" w:rsidP="00626279">
            <w:pPr>
              <w:rPr>
                <w:color w:val="000000"/>
                <w:sz w:val="20"/>
                <w:szCs w:val="20"/>
              </w:rPr>
            </w:pPr>
            <w:r w:rsidRPr="00626279">
              <w:rPr>
                <w:color w:val="000000"/>
                <w:sz w:val="20"/>
                <w:szCs w:val="20"/>
              </w:rPr>
              <w:t>Noliktava</w:t>
            </w:r>
          </w:p>
        </w:tc>
        <w:tc>
          <w:tcPr>
            <w:tcW w:w="1439" w:type="dxa"/>
            <w:tcBorders>
              <w:top w:val="nil"/>
              <w:left w:val="nil"/>
              <w:bottom w:val="single" w:sz="4" w:space="0" w:color="auto"/>
              <w:right w:val="single" w:sz="4" w:space="0" w:color="auto"/>
            </w:tcBorders>
            <w:shd w:val="clear" w:color="auto" w:fill="auto"/>
            <w:noWrap/>
            <w:vAlign w:val="center"/>
            <w:hideMark/>
          </w:tcPr>
          <w:p w14:paraId="33400AE6" w14:textId="77777777" w:rsidR="00626279" w:rsidRPr="00626279" w:rsidRDefault="00626279" w:rsidP="00626279">
            <w:pPr>
              <w:jc w:val="center"/>
              <w:rPr>
                <w:color w:val="000000"/>
                <w:sz w:val="20"/>
                <w:szCs w:val="20"/>
              </w:rPr>
            </w:pPr>
            <w:r w:rsidRPr="00626279">
              <w:rPr>
                <w:color w:val="000000"/>
                <w:sz w:val="20"/>
                <w:szCs w:val="20"/>
              </w:rPr>
              <w:t>2715,26</w:t>
            </w:r>
          </w:p>
        </w:tc>
      </w:tr>
      <w:tr w:rsidR="00626279" w:rsidRPr="00626279" w14:paraId="7BB7F832"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A418F47" w14:textId="77777777" w:rsidR="00626279" w:rsidRPr="00626279" w:rsidRDefault="00626279" w:rsidP="00626279">
            <w:pPr>
              <w:rPr>
                <w:color w:val="000000"/>
                <w:sz w:val="20"/>
                <w:szCs w:val="20"/>
              </w:rPr>
            </w:pPr>
            <w:r w:rsidRPr="00626279">
              <w:rPr>
                <w:color w:val="000000"/>
                <w:sz w:val="20"/>
                <w:szCs w:val="20"/>
              </w:rPr>
              <w:t>1.27</w:t>
            </w:r>
          </w:p>
        </w:tc>
        <w:tc>
          <w:tcPr>
            <w:tcW w:w="2265" w:type="dxa"/>
            <w:tcBorders>
              <w:top w:val="nil"/>
              <w:left w:val="nil"/>
              <w:bottom w:val="single" w:sz="4" w:space="0" w:color="auto"/>
              <w:right w:val="single" w:sz="4" w:space="0" w:color="auto"/>
            </w:tcBorders>
            <w:shd w:val="clear" w:color="auto" w:fill="auto"/>
            <w:noWrap/>
            <w:vAlign w:val="center"/>
            <w:hideMark/>
          </w:tcPr>
          <w:p w14:paraId="40228503"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0755A56D"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03967EE1"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BB99FCE" w14:textId="77777777" w:rsidR="00626279" w:rsidRPr="00626279" w:rsidRDefault="00626279" w:rsidP="00626279">
            <w:pPr>
              <w:rPr>
                <w:color w:val="000000"/>
                <w:sz w:val="20"/>
                <w:szCs w:val="20"/>
              </w:rPr>
            </w:pPr>
            <w:r w:rsidRPr="00626279">
              <w:rPr>
                <w:color w:val="000000"/>
                <w:sz w:val="20"/>
                <w:szCs w:val="20"/>
              </w:rPr>
              <w:t>1.28</w:t>
            </w:r>
          </w:p>
        </w:tc>
        <w:tc>
          <w:tcPr>
            <w:tcW w:w="2265" w:type="dxa"/>
            <w:tcBorders>
              <w:top w:val="nil"/>
              <w:left w:val="nil"/>
              <w:bottom w:val="single" w:sz="4" w:space="0" w:color="auto"/>
              <w:right w:val="single" w:sz="4" w:space="0" w:color="auto"/>
            </w:tcBorders>
            <w:shd w:val="clear" w:color="auto" w:fill="auto"/>
            <w:noWrap/>
            <w:vAlign w:val="center"/>
            <w:hideMark/>
          </w:tcPr>
          <w:p w14:paraId="7B349599"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2B5C00C6" w14:textId="77777777" w:rsidR="00626279" w:rsidRPr="00626279" w:rsidRDefault="00626279" w:rsidP="00626279">
            <w:pPr>
              <w:jc w:val="center"/>
              <w:rPr>
                <w:color w:val="000000"/>
                <w:sz w:val="20"/>
                <w:szCs w:val="20"/>
              </w:rPr>
            </w:pPr>
            <w:r w:rsidRPr="00626279">
              <w:rPr>
                <w:color w:val="000000"/>
                <w:sz w:val="20"/>
                <w:szCs w:val="20"/>
              </w:rPr>
              <w:t>5,17</w:t>
            </w:r>
          </w:p>
        </w:tc>
      </w:tr>
      <w:tr w:rsidR="00626279" w:rsidRPr="00626279" w14:paraId="4F5C6195"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F8E3423" w14:textId="77777777" w:rsidR="00626279" w:rsidRPr="00626279" w:rsidRDefault="00626279" w:rsidP="00626279">
            <w:pPr>
              <w:rPr>
                <w:color w:val="000000"/>
                <w:sz w:val="20"/>
                <w:szCs w:val="20"/>
              </w:rPr>
            </w:pPr>
            <w:r w:rsidRPr="00626279">
              <w:rPr>
                <w:color w:val="000000"/>
                <w:sz w:val="20"/>
                <w:szCs w:val="20"/>
              </w:rPr>
              <w:t>1.29</w:t>
            </w:r>
          </w:p>
        </w:tc>
        <w:tc>
          <w:tcPr>
            <w:tcW w:w="2265" w:type="dxa"/>
            <w:tcBorders>
              <w:top w:val="nil"/>
              <w:left w:val="nil"/>
              <w:bottom w:val="single" w:sz="4" w:space="0" w:color="auto"/>
              <w:right w:val="single" w:sz="4" w:space="0" w:color="auto"/>
            </w:tcBorders>
            <w:shd w:val="clear" w:color="auto" w:fill="auto"/>
            <w:noWrap/>
            <w:vAlign w:val="center"/>
            <w:hideMark/>
          </w:tcPr>
          <w:p w14:paraId="4D72F79C"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4E91EDCB" w14:textId="77777777" w:rsidR="00626279" w:rsidRPr="00626279" w:rsidRDefault="00626279" w:rsidP="00626279">
            <w:pPr>
              <w:jc w:val="center"/>
              <w:rPr>
                <w:color w:val="000000"/>
                <w:sz w:val="20"/>
                <w:szCs w:val="20"/>
              </w:rPr>
            </w:pPr>
            <w:r w:rsidRPr="00626279">
              <w:rPr>
                <w:color w:val="000000"/>
                <w:sz w:val="20"/>
                <w:szCs w:val="20"/>
              </w:rPr>
              <w:t>3,87</w:t>
            </w:r>
          </w:p>
        </w:tc>
      </w:tr>
      <w:tr w:rsidR="00626279" w:rsidRPr="00626279" w14:paraId="4BAD87EB"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6186CFE" w14:textId="77777777" w:rsidR="00626279" w:rsidRPr="00626279" w:rsidRDefault="00626279" w:rsidP="00626279">
            <w:pPr>
              <w:rPr>
                <w:color w:val="000000"/>
                <w:sz w:val="20"/>
                <w:szCs w:val="20"/>
              </w:rPr>
            </w:pPr>
            <w:r w:rsidRPr="00626279">
              <w:rPr>
                <w:color w:val="000000"/>
                <w:sz w:val="20"/>
                <w:szCs w:val="20"/>
              </w:rPr>
              <w:t>1.30</w:t>
            </w:r>
          </w:p>
        </w:tc>
        <w:tc>
          <w:tcPr>
            <w:tcW w:w="2265" w:type="dxa"/>
            <w:tcBorders>
              <w:top w:val="nil"/>
              <w:left w:val="nil"/>
              <w:bottom w:val="single" w:sz="4" w:space="0" w:color="auto"/>
              <w:right w:val="single" w:sz="4" w:space="0" w:color="auto"/>
            </w:tcBorders>
            <w:shd w:val="clear" w:color="auto" w:fill="auto"/>
            <w:noWrap/>
            <w:vAlign w:val="center"/>
            <w:hideMark/>
          </w:tcPr>
          <w:p w14:paraId="121A1A47"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0E6ECCA5" w14:textId="77777777" w:rsidR="00626279" w:rsidRPr="00626279" w:rsidRDefault="00626279" w:rsidP="00626279">
            <w:pPr>
              <w:jc w:val="center"/>
              <w:rPr>
                <w:color w:val="000000"/>
                <w:sz w:val="20"/>
                <w:szCs w:val="20"/>
              </w:rPr>
            </w:pPr>
            <w:r w:rsidRPr="00626279">
              <w:rPr>
                <w:color w:val="000000"/>
                <w:sz w:val="20"/>
                <w:szCs w:val="20"/>
              </w:rPr>
              <w:t>3,30</w:t>
            </w:r>
          </w:p>
        </w:tc>
      </w:tr>
      <w:tr w:rsidR="00626279" w:rsidRPr="00626279" w14:paraId="219AB8AD" w14:textId="77777777" w:rsidTr="00873076">
        <w:trPr>
          <w:trHeight w:val="41"/>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B442221" w14:textId="77777777" w:rsidR="00626279" w:rsidRPr="00626279" w:rsidRDefault="00626279" w:rsidP="00626279">
            <w:pPr>
              <w:rPr>
                <w:color w:val="000000"/>
                <w:sz w:val="20"/>
                <w:szCs w:val="20"/>
              </w:rPr>
            </w:pPr>
            <w:r w:rsidRPr="00626279">
              <w:rPr>
                <w:color w:val="000000"/>
                <w:sz w:val="20"/>
                <w:szCs w:val="20"/>
              </w:rPr>
              <w:t>1.31</w:t>
            </w:r>
          </w:p>
        </w:tc>
        <w:tc>
          <w:tcPr>
            <w:tcW w:w="2265" w:type="dxa"/>
            <w:tcBorders>
              <w:top w:val="nil"/>
              <w:left w:val="nil"/>
              <w:bottom w:val="single" w:sz="4" w:space="0" w:color="auto"/>
              <w:right w:val="single" w:sz="4" w:space="0" w:color="auto"/>
            </w:tcBorders>
            <w:shd w:val="clear" w:color="auto" w:fill="auto"/>
            <w:vAlign w:val="center"/>
            <w:hideMark/>
          </w:tcPr>
          <w:p w14:paraId="5FDE2B12" w14:textId="77777777" w:rsidR="00626279" w:rsidRPr="00626279" w:rsidRDefault="00626279" w:rsidP="00626279">
            <w:pPr>
              <w:rPr>
                <w:color w:val="000000"/>
                <w:sz w:val="20"/>
                <w:szCs w:val="20"/>
              </w:rPr>
            </w:pPr>
            <w:r w:rsidRPr="00626279">
              <w:rPr>
                <w:color w:val="000000"/>
                <w:sz w:val="20"/>
                <w:szCs w:val="20"/>
              </w:rPr>
              <w:t>Tualete cilvēkiem ar īpašām vajadzībām</w:t>
            </w:r>
          </w:p>
        </w:tc>
        <w:tc>
          <w:tcPr>
            <w:tcW w:w="1439" w:type="dxa"/>
            <w:tcBorders>
              <w:top w:val="nil"/>
              <w:left w:val="nil"/>
              <w:bottom w:val="single" w:sz="4" w:space="0" w:color="auto"/>
              <w:right w:val="single" w:sz="4" w:space="0" w:color="auto"/>
            </w:tcBorders>
            <w:shd w:val="clear" w:color="auto" w:fill="auto"/>
            <w:noWrap/>
            <w:vAlign w:val="center"/>
            <w:hideMark/>
          </w:tcPr>
          <w:p w14:paraId="69273EA2" w14:textId="77777777" w:rsidR="00626279" w:rsidRPr="00626279" w:rsidRDefault="00626279" w:rsidP="00626279">
            <w:pPr>
              <w:jc w:val="center"/>
              <w:rPr>
                <w:color w:val="000000"/>
                <w:sz w:val="20"/>
                <w:szCs w:val="20"/>
              </w:rPr>
            </w:pPr>
            <w:r w:rsidRPr="00626279">
              <w:rPr>
                <w:color w:val="000000"/>
                <w:sz w:val="20"/>
                <w:szCs w:val="20"/>
              </w:rPr>
              <w:t>4,84</w:t>
            </w:r>
          </w:p>
        </w:tc>
      </w:tr>
      <w:tr w:rsidR="00626279" w:rsidRPr="00626279" w14:paraId="461184C3"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47AB86EF" w14:textId="77777777" w:rsidR="00626279" w:rsidRPr="00626279" w:rsidRDefault="00626279" w:rsidP="00626279">
            <w:pPr>
              <w:rPr>
                <w:color w:val="000000"/>
                <w:sz w:val="20"/>
                <w:szCs w:val="20"/>
              </w:rPr>
            </w:pPr>
            <w:r w:rsidRPr="00626279">
              <w:rPr>
                <w:color w:val="000000"/>
                <w:sz w:val="20"/>
                <w:szCs w:val="20"/>
              </w:rPr>
              <w:t>1.32</w:t>
            </w:r>
          </w:p>
        </w:tc>
        <w:tc>
          <w:tcPr>
            <w:tcW w:w="2265" w:type="dxa"/>
            <w:tcBorders>
              <w:top w:val="nil"/>
              <w:left w:val="nil"/>
              <w:bottom w:val="single" w:sz="4" w:space="0" w:color="auto"/>
              <w:right w:val="single" w:sz="4" w:space="0" w:color="auto"/>
            </w:tcBorders>
            <w:shd w:val="clear" w:color="auto" w:fill="auto"/>
            <w:noWrap/>
            <w:vAlign w:val="center"/>
            <w:hideMark/>
          </w:tcPr>
          <w:p w14:paraId="1A64609C" w14:textId="77777777" w:rsidR="00626279" w:rsidRPr="00626279" w:rsidRDefault="00626279" w:rsidP="00626279">
            <w:pPr>
              <w:rPr>
                <w:color w:val="000000"/>
                <w:sz w:val="20"/>
                <w:szCs w:val="20"/>
              </w:rPr>
            </w:pPr>
            <w:r w:rsidRPr="00626279">
              <w:rPr>
                <w:color w:val="000000"/>
                <w:sz w:val="20"/>
                <w:szCs w:val="20"/>
              </w:rPr>
              <w:t>Biroja telpa/atpūtas telpa</w:t>
            </w:r>
          </w:p>
        </w:tc>
        <w:tc>
          <w:tcPr>
            <w:tcW w:w="1439" w:type="dxa"/>
            <w:tcBorders>
              <w:top w:val="nil"/>
              <w:left w:val="nil"/>
              <w:bottom w:val="single" w:sz="4" w:space="0" w:color="auto"/>
              <w:right w:val="single" w:sz="4" w:space="0" w:color="auto"/>
            </w:tcBorders>
            <w:shd w:val="clear" w:color="auto" w:fill="auto"/>
            <w:noWrap/>
            <w:vAlign w:val="center"/>
            <w:hideMark/>
          </w:tcPr>
          <w:p w14:paraId="17DAF5B9" w14:textId="77777777" w:rsidR="00626279" w:rsidRPr="00626279" w:rsidRDefault="00626279" w:rsidP="00626279">
            <w:pPr>
              <w:jc w:val="center"/>
              <w:rPr>
                <w:color w:val="000000"/>
                <w:sz w:val="20"/>
                <w:szCs w:val="20"/>
              </w:rPr>
            </w:pPr>
            <w:r w:rsidRPr="00626279">
              <w:rPr>
                <w:color w:val="000000"/>
                <w:sz w:val="20"/>
                <w:szCs w:val="20"/>
              </w:rPr>
              <w:t>7,91</w:t>
            </w:r>
          </w:p>
        </w:tc>
      </w:tr>
      <w:tr w:rsidR="00626279" w:rsidRPr="00626279" w14:paraId="46936138"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91EFC6A" w14:textId="77777777" w:rsidR="00626279" w:rsidRPr="00626279" w:rsidRDefault="00626279" w:rsidP="00626279">
            <w:pPr>
              <w:rPr>
                <w:color w:val="000000"/>
                <w:sz w:val="20"/>
                <w:szCs w:val="20"/>
              </w:rPr>
            </w:pPr>
            <w:r w:rsidRPr="00626279">
              <w:rPr>
                <w:color w:val="000000"/>
                <w:sz w:val="20"/>
                <w:szCs w:val="20"/>
              </w:rPr>
              <w:t>1.33</w:t>
            </w:r>
          </w:p>
        </w:tc>
        <w:tc>
          <w:tcPr>
            <w:tcW w:w="2265" w:type="dxa"/>
            <w:tcBorders>
              <w:top w:val="nil"/>
              <w:left w:val="nil"/>
              <w:bottom w:val="single" w:sz="4" w:space="0" w:color="auto"/>
              <w:right w:val="single" w:sz="4" w:space="0" w:color="auto"/>
            </w:tcBorders>
            <w:shd w:val="clear" w:color="auto" w:fill="auto"/>
            <w:noWrap/>
            <w:vAlign w:val="center"/>
            <w:hideMark/>
          </w:tcPr>
          <w:p w14:paraId="24C6449A"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65429678" w14:textId="77777777" w:rsidR="00626279" w:rsidRPr="00626279" w:rsidRDefault="00626279" w:rsidP="00626279">
            <w:pPr>
              <w:jc w:val="center"/>
              <w:rPr>
                <w:color w:val="000000"/>
                <w:sz w:val="20"/>
                <w:szCs w:val="20"/>
              </w:rPr>
            </w:pPr>
            <w:r w:rsidRPr="00626279">
              <w:rPr>
                <w:color w:val="000000"/>
                <w:sz w:val="20"/>
                <w:szCs w:val="20"/>
              </w:rPr>
              <w:t>9,36</w:t>
            </w:r>
          </w:p>
        </w:tc>
      </w:tr>
      <w:tr w:rsidR="00626279" w:rsidRPr="00626279" w14:paraId="27933A14" w14:textId="77777777" w:rsidTr="00873076">
        <w:trPr>
          <w:trHeight w:val="38"/>
        </w:trPr>
        <w:tc>
          <w:tcPr>
            <w:tcW w:w="2831" w:type="dxa"/>
            <w:gridSpan w:val="2"/>
            <w:tcBorders>
              <w:top w:val="nil"/>
              <w:left w:val="single" w:sz="4" w:space="0" w:color="auto"/>
              <w:bottom w:val="single" w:sz="4" w:space="0" w:color="auto"/>
              <w:right w:val="single" w:sz="4" w:space="0" w:color="auto"/>
            </w:tcBorders>
            <w:shd w:val="clear" w:color="auto" w:fill="auto"/>
            <w:noWrap/>
            <w:vAlign w:val="center"/>
          </w:tcPr>
          <w:p w14:paraId="1F058334" w14:textId="77777777" w:rsidR="00626279" w:rsidRPr="00626279" w:rsidRDefault="00626279" w:rsidP="00626279">
            <w:pPr>
              <w:jc w:val="right"/>
              <w:rPr>
                <w:b/>
                <w:color w:val="000000"/>
                <w:sz w:val="20"/>
                <w:szCs w:val="20"/>
              </w:rPr>
            </w:pPr>
            <w:r w:rsidRPr="00626279">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center"/>
          </w:tcPr>
          <w:p w14:paraId="31871DE9" w14:textId="77777777" w:rsidR="00626279" w:rsidRPr="00626279" w:rsidRDefault="00626279" w:rsidP="00626279">
            <w:pPr>
              <w:jc w:val="center"/>
              <w:rPr>
                <w:color w:val="000000"/>
                <w:sz w:val="20"/>
                <w:szCs w:val="20"/>
              </w:rPr>
            </w:pPr>
            <w:r w:rsidRPr="00626279">
              <w:rPr>
                <w:color w:val="000000"/>
                <w:sz w:val="20"/>
                <w:szCs w:val="20"/>
              </w:rPr>
              <w:t>2751,87</w:t>
            </w:r>
          </w:p>
        </w:tc>
      </w:tr>
      <w:tr w:rsidR="00626279" w:rsidRPr="00626279" w14:paraId="52F7CD8D" w14:textId="77777777" w:rsidTr="00873076">
        <w:trPr>
          <w:trHeight w:val="108"/>
        </w:trPr>
        <w:tc>
          <w:tcPr>
            <w:tcW w:w="427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627E137" w14:textId="77777777" w:rsidR="00626279" w:rsidRPr="00626279" w:rsidRDefault="00626279" w:rsidP="00626279">
            <w:pPr>
              <w:rPr>
                <w:color w:val="000000"/>
                <w:sz w:val="20"/>
                <w:szCs w:val="20"/>
              </w:rPr>
            </w:pPr>
            <w:r w:rsidRPr="00626279">
              <w:rPr>
                <w:color w:val="000000"/>
                <w:sz w:val="20"/>
                <w:szCs w:val="20"/>
              </w:rPr>
              <w:t> </w:t>
            </w:r>
          </w:p>
        </w:tc>
      </w:tr>
      <w:tr w:rsidR="00626279" w:rsidRPr="00626279" w14:paraId="0C89905E" w14:textId="77777777" w:rsidTr="00873076">
        <w:trPr>
          <w:trHeight w:val="397"/>
        </w:trPr>
        <w:tc>
          <w:tcPr>
            <w:tcW w:w="4270" w:type="dxa"/>
            <w:gridSpan w:val="3"/>
            <w:tcBorders>
              <w:top w:val="nil"/>
              <w:left w:val="single" w:sz="4" w:space="0" w:color="auto"/>
              <w:bottom w:val="single" w:sz="4" w:space="0" w:color="auto"/>
              <w:right w:val="single" w:sz="4" w:space="0" w:color="auto"/>
            </w:tcBorders>
            <w:shd w:val="clear" w:color="auto" w:fill="auto"/>
            <w:noWrap/>
            <w:vAlign w:val="center"/>
            <w:hideMark/>
          </w:tcPr>
          <w:p w14:paraId="07957A82" w14:textId="77777777" w:rsidR="00626279" w:rsidRPr="00626279" w:rsidRDefault="00626279" w:rsidP="00626279">
            <w:pPr>
              <w:jc w:val="center"/>
              <w:rPr>
                <w:b/>
                <w:bCs/>
                <w:color w:val="000000"/>
                <w:sz w:val="20"/>
                <w:szCs w:val="20"/>
              </w:rPr>
            </w:pPr>
            <w:r w:rsidRPr="00626279">
              <w:rPr>
                <w:b/>
                <w:bCs/>
                <w:color w:val="000000"/>
                <w:sz w:val="20"/>
                <w:szCs w:val="20"/>
              </w:rPr>
              <w:t>Ēkas 2.stāva telpu eksplikācija</w:t>
            </w:r>
          </w:p>
        </w:tc>
      </w:tr>
      <w:tr w:rsidR="00626279" w:rsidRPr="00626279" w14:paraId="692EA1C5"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tcPr>
          <w:p w14:paraId="14741009" w14:textId="77777777" w:rsidR="00626279" w:rsidRPr="00626279" w:rsidRDefault="00626279" w:rsidP="00626279">
            <w:pPr>
              <w:jc w:val="center"/>
              <w:rPr>
                <w:b/>
                <w:iCs/>
                <w:color w:val="000000"/>
                <w:sz w:val="20"/>
                <w:szCs w:val="20"/>
              </w:rPr>
            </w:pPr>
            <w:r w:rsidRPr="00626279">
              <w:rPr>
                <w:b/>
                <w:iCs/>
                <w:color w:val="000000"/>
                <w:sz w:val="20"/>
                <w:szCs w:val="20"/>
              </w:rPr>
              <w:t>Nr.</w:t>
            </w:r>
          </w:p>
        </w:tc>
        <w:tc>
          <w:tcPr>
            <w:tcW w:w="2265" w:type="dxa"/>
            <w:tcBorders>
              <w:top w:val="nil"/>
              <w:left w:val="nil"/>
              <w:bottom w:val="single" w:sz="4" w:space="0" w:color="auto"/>
              <w:right w:val="single" w:sz="4" w:space="0" w:color="auto"/>
            </w:tcBorders>
            <w:shd w:val="clear" w:color="auto" w:fill="auto"/>
            <w:noWrap/>
            <w:vAlign w:val="center"/>
          </w:tcPr>
          <w:p w14:paraId="4397F15A" w14:textId="77777777" w:rsidR="00626279" w:rsidRPr="00626279" w:rsidRDefault="00626279" w:rsidP="00626279">
            <w:pPr>
              <w:jc w:val="center"/>
              <w:rPr>
                <w:b/>
                <w:iCs/>
                <w:color w:val="000000"/>
                <w:sz w:val="20"/>
                <w:szCs w:val="20"/>
              </w:rPr>
            </w:pPr>
            <w:r w:rsidRPr="0062627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noWrap/>
            <w:vAlign w:val="center"/>
          </w:tcPr>
          <w:p w14:paraId="3712D97F" w14:textId="77777777" w:rsidR="00626279" w:rsidRPr="00626279" w:rsidRDefault="00626279" w:rsidP="00626279">
            <w:pPr>
              <w:jc w:val="center"/>
              <w:rPr>
                <w:b/>
                <w:iCs/>
                <w:color w:val="000000"/>
                <w:sz w:val="20"/>
                <w:szCs w:val="20"/>
              </w:rPr>
            </w:pPr>
            <w:r w:rsidRPr="00626279">
              <w:rPr>
                <w:b/>
                <w:iCs/>
                <w:color w:val="000000"/>
                <w:sz w:val="20"/>
                <w:szCs w:val="20"/>
              </w:rPr>
              <w:t>Platība (m</w:t>
            </w:r>
            <w:r w:rsidRPr="00626279">
              <w:rPr>
                <w:b/>
                <w:iCs/>
                <w:color w:val="000000"/>
                <w:sz w:val="20"/>
                <w:szCs w:val="20"/>
                <w:vertAlign w:val="superscript"/>
              </w:rPr>
              <w:t>2</w:t>
            </w:r>
            <w:r w:rsidRPr="00626279">
              <w:rPr>
                <w:b/>
                <w:iCs/>
                <w:color w:val="000000"/>
                <w:sz w:val="20"/>
                <w:szCs w:val="20"/>
              </w:rPr>
              <w:t>)</w:t>
            </w:r>
          </w:p>
        </w:tc>
      </w:tr>
      <w:tr w:rsidR="00626279" w:rsidRPr="00626279" w14:paraId="43883160"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D00EB18" w14:textId="77777777" w:rsidR="00626279" w:rsidRPr="00626279" w:rsidRDefault="00626279" w:rsidP="00626279">
            <w:pPr>
              <w:rPr>
                <w:color w:val="000000"/>
                <w:sz w:val="20"/>
                <w:szCs w:val="20"/>
              </w:rPr>
            </w:pPr>
            <w:r w:rsidRPr="00626279">
              <w:rPr>
                <w:color w:val="000000"/>
                <w:sz w:val="20"/>
                <w:szCs w:val="20"/>
              </w:rPr>
              <w:t>2.37</w:t>
            </w:r>
          </w:p>
        </w:tc>
        <w:tc>
          <w:tcPr>
            <w:tcW w:w="2265" w:type="dxa"/>
            <w:tcBorders>
              <w:top w:val="nil"/>
              <w:left w:val="nil"/>
              <w:bottom w:val="single" w:sz="4" w:space="0" w:color="auto"/>
              <w:right w:val="single" w:sz="4" w:space="0" w:color="auto"/>
            </w:tcBorders>
            <w:shd w:val="clear" w:color="auto" w:fill="auto"/>
            <w:noWrap/>
            <w:vAlign w:val="center"/>
            <w:hideMark/>
          </w:tcPr>
          <w:p w14:paraId="6747BA1A" w14:textId="77777777" w:rsidR="00626279" w:rsidRPr="00626279" w:rsidRDefault="00626279" w:rsidP="00626279">
            <w:pPr>
              <w:rPr>
                <w:color w:val="000000"/>
                <w:sz w:val="20"/>
                <w:szCs w:val="20"/>
              </w:rPr>
            </w:pPr>
            <w:r w:rsidRPr="00626279">
              <w:rPr>
                <w:color w:val="000000"/>
                <w:sz w:val="20"/>
                <w:szCs w:val="20"/>
              </w:rPr>
              <w:t>Gaitenis</w:t>
            </w:r>
          </w:p>
        </w:tc>
        <w:tc>
          <w:tcPr>
            <w:tcW w:w="1439" w:type="dxa"/>
            <w:tcBorders>
              <w:top w:val="nil"/>
              <w:left w:val="nil"/>
              <w:bottom w:val="single" w:sz="4" w:space="0" w:color="auto"/>
              <w:right w:val="single" w:sz="4" w:space="0" w:color="auto"/>
            </w:tcBorders>
            <w:shd w:val="clear" w:color="auto" w:fill="auto"/>
            <w:noWrap/>
            <w:vAlign w:val="center"/>
            <w:hideMark/>
          </w:tcPr>
          <w:p w14:paraId="45BB751A" w14:textId="77777777" w:rsidR="00626279" w:rsidRPr="00626279" w:rsidRDefault="00626279" w:rsidP="00626279">
            <w:pPr>
              <w:jc w:val="center"/>
              <w:rPr>
                <w:color w:val="000000"/>
                <w:sz w:val="20"/>
                <w:szCs w:val="20"/>
              </w:rPr>
            </w:pPr>
            <w:r w:rsidRPr="00626279">
              <w:rPr>
                <w:color w:val="000000"/>
                <w:sz w:val="20"/>
                <w:szCs w:val="20"/>
              </w:rPr>
              <w:t>23,92</w:t>
            </w:r>
          </w:p>
        </w:tc>
      </w:tr>
      <w:tr w:rsidR="00626279" w:rsidRPr="00626279" w14:paraId="7306BEDD"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5ADAFBED" w14:textId="77777777" w:rsidR="00626279" w:rsidRPr="00626279" w:rsidRDefault="00626279" w:rsidP="00626279">
            <w:pPr>
              <w:rPr>
                <w:color w:val="000000"/>
                <w:sz w:val="20"/>
                <w:szCs w:val="20"/>
              </w:rPr>
            </w:pPr>
            <w:r w:rsidRPr="00626279">
              <w:rPr>
                <w:color w:val="000000"/>
                <w:sz w:val="20"/>
                <w:szCs w:val="20"/>
              </w:rPr>
              <w:t>2.39</w:t>
            </w:r>
          </w:p>
        </w:tc>
        <w:tc>
          <w:tcPr>
            <w:tcW w:w="2265" w:type="dxa"/>
            <w:tcBorders>
              <w:top w:val="nil"/>
              <w:left w:val="nil"/>
              <w:bottom w:val="single" w:sz="4" w:space="0" w:color="auto"/>
              <w:right w:val="single" w:sz="4" w:space="0" w:color="auto"/>
            </w:tcBorders>
            <w:shd w:val="clear" w:color="auto" w:fill="auto"/>
            <w:noWrap/>
            <w:vAlign w:val="center"/>
            <w:hideMark/>
          </w:tcPr>
          <w:p w14:paraId="1DFF9AF3"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71E82CAC"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0B699276"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4D51234" w14:textId="77777777" w:rsidR="00626279" w:rsidRPr="00626279" w:rsidRDefault="00626279" w:rsidP="00626279">
            <w:pPr>
              <w:rPr>
                <w:color w:val="000000"/>
                <w:sz w:val="20"/>
                <w:szCs w:val="20"/>
              </w:rPr>
            </w:pPr>
            <w:r w:rsidRPr="00626279">
              <w:rPr>
                <w:color w:val="000000"/>
                <w:sz w:val="20"/>
                <w:szCs w:val="20"/>
              </w:rPr>
              <w:t>2.43</w:t>
            </w:r>
          </w:p>
        </w:tc>
        <w:tc>
          <w:tcPr>
            <w:tcW w:w="2265" w:type="dxa"/>
            <w:tcBorders>
              <w:top w:val="nil"/>
              <w:left w:val="nil"/>
              <w:bottom w:val="single" w:sz="4" w:space="0" w:color="auto"/>
              <w:right w:val="single" w:sz="4" w:space="0" w:color="auto"/>
            </w:tcBorders>
            <w:shd w:val="clear" w:color="auto" w:fill="auto"/>
            <w:noWrap/>
            <w:vAlign w:val="center"/>
            <w:hideMark/>
          </w:tcPr>
          <w:p w14:paraId="5D2840B6"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6C476E91"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1C9EFDC8"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C246DFD" w14:textId="77777777" w:rsidR="00626279" w:rsidRPr="00626279" w:rsidRDefault="00626279" w:rsidP="00626279">
            <w:pPr>
              <w:rPr>
                <w:color w:val="000000"/>
                <w:sz w:val="20"/>
                <w:szCs w:val="20"/>
              </w:rPr>
            </w:pPr>
            <w:r w:rsidRPr="00626279">
              <w:rPr>
                <w:color w:val="000000"/>
                <w:sz w:val="20"/>
                <w:szCs w:val="20"/>
              </w:rPr>
              <w:t>2.40</w:t>
            </w:r>
          </w:p>
        </w:tc>
        <w:tc>
          <w:tcPr>
            <w:tcW w:w="2265" w:type="dxa"/>
            <w:tcBorders>
              <w:top w:val="nil"/>
              <w:left w:val="nil"/>
              <w:bottom w:val="single" w:sz="4" w:space="0" w:color="auto"/>
              <w:right w:val="single" w:sz="4" w:space="0" w:color="auto"/>
            </w:tcBorders>
            <w:shd w:val="clear" w:color="auto" w:fill="auto"/>
            <w:noWrap/>
            <w:vAlign w:val="center"/>
            <w:hideMark/>
          </w:tcPr>
          <w:p w14:paraId="4C9C7ACC"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2A1FAF90"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2DB51502"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A7AACA9" w14:textId="77777777" w:rsidR="00626279" w:rsidRPr="00626279" w:rsidRDefault="00626279" w:rsidP="00626279">
            <w:pPr>
              <w:rPr>
                <w:color w:val="000000"/>
                <w:sz w:val="20"/>
                <w:szCs w:val="20"/>
              </w:rPr>
            </w:pPr>
            <w:r w:rsidRPr="00626279">
              <w:rPr>
                <w:color w:val="000000"/>
                <w:sz w:val="20"/>
                <w:szCs w:val="20"/>
              </w:rPr>
              <w:t>2.44</w:t>
            </w:r>
          </w:p>
        </w:tc>
        <w:tc>
          <w:tcPr>
            <w:tcW w:w="2265" w:type="dxa"/>
            <w:tcBorders>
              <w:top w:val="nil"/>
              <w:left w:val="nil"/>
              <w:bottom w:val="single" w:sz="4" w:space="0" w:color="auto"/>
              <w:right w:val="single" w:sz="4" w:space="0" w:color="auto"/>
            </w:tcBorders>
            <w:shd w:val="clear" w:color="auto" w:fill="auto"/>
            <w:noWrap/>
            <w:vAlign w:val="center"/>
            <w:hideMark/>
          </w:tcPr>
          <w:p w14:paraId="6F3EA26A" w14:textId="77777777" w:rsidR="00626279" w:rsidRPr="00626279" w:rsidRDefault="00626279" w:rsidP="00626279">
            <w:pPr>
              <w:rPr>
                <w:color w:val="000000"/>
                <w:sz w:val="20"/>
                <w:szCs w:val="20"/>
              </w:rPr>
            </w:pPr>
            <w:r w:rsidRPr="00626279">
              <w:rPr>
                <w:color w:val="000000"/>
                <w:sz w:val="20"/>
                <w:szCs w:val="20"/>
              </w:rPr>
              <w:t>Tualete</w:t>
            </w:r>
          </w:p>
        </w:tc>
        <w:tc>
          <w:tcPr>
            <w:tcW w:w="1439" w:type="dxa"/>
            <w:tcBorders>
              <w:top w:val="nil"/>
              <w:left w:val="nil"/>
              <w:bottom w:val="single" w:sz="4" w:space="0" w:color="auto"/>
              <w:right w:val="single" w:sz="4" w:space="0" w:color="auto"/>
            </w:tcBorders>
            <w:shd w:val="clear" w:color="auto" w:fill="auto"/>
            <w:noWrap/>
            <w:vAlign w:val="center"/>
            <w:hideMark/>
          </w:tcPr>
          <w:p w14:paraId="50E9A03D" w14:textId="77777777" w:rsidR="00626279" w:rsidRPr="00626279" w:rsidRDefault="00626279" w:rsidP="00626279">
            <w:pPr>
              <w:jc w:val="center"/>
              <w:rPr>
                <w:color w:val="000000"/>
                <w:sz w:val="20"/>
                <w:szCs w:val="20"/>
              </w:rPr>
            </w:pPr>
            <w:r w:rsidRPr="00626279">
              <w:rPr>
                <w:color w:val="000000"/>
                <w:sz w:val="20"/>
                <w:szCs w:val="20"/>
              </w:rPr>
              <w:t>2,16</w:t>
            </w:r>
          </w:p>
        </w:tc>
      </w:tr>
      <w:tr w:rsidR="00626279" w:rsidRPr="00626279" w14:paraId="74DED86A"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16F3C732" w14:textId="77777777" w:rsidR="00626279" w:rsidRPr="00626279" w:rsidRDefault="00626279" w:rsidP="00626279">
            <w:pPr>
              <w:rPr>
                <w:color w:val="000000"/>
                <w:sz w:val="20"/>
                <w:szCs w:val="20"/>
              </w:rPr>
            </w:pPr>
            <w:r w:rsidRPr="00626279">
              <w:rPr>
                <w:color w:val="000000"/>
                <w:sz w:val="20"/>
                <w:szCs w:val="20"/>
              </w:rPr>
              <w:t>2.41</w:t>
            </w:r>
          </w:p>
        </w:tc>
        <w:tc>
          <w:tcPr>
            <w:tcW w:w="2265" w:type="dxa"/>
            <w:tcBorders>
              <w:top w:val="nil"/>
              <w:left w:val="nil"/>
              <w:bottom w:val="single" w:sz="4" w:space="0" w:color="auto"/>
              <w:right w:val="single" w:sz="4" w:space="0" w:color="auto"/>
            </w:tcBorders>
            <w:shd w:val="clear" w:color="auto" w:fill="auto"/>
            <w:noWrap/>
            <w:vAlign w:val="center"/>
            <w:hideMark/>
          </w:tcPr>
          <w:p w14:paraId="212D77FF"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center"/>
            <w:hideMark/>
          </w:tcPr>
          <w:p w14:paraId="68613944"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5D43BE77"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24215E3C" w14:textId="77777777" w:rsidR="00626279" w:rsidRPr="00626279" w:rsidRDefault="00626279" w:rsidP="00626279">
            <w:pPr>
              <w:rPr>
                <w:color w:val="000000"/>
                <w:sz w:val="20"/>
                <w:szCs w:val="20"/>
              </w:rPr>
            </w:pPr>
            <w:r w:rsidRPr="00626279">
              <w:rPr>
                <w:color w:val="000000"/>
                <w:sz w:val="20"/>
                <w:szCs w:val="20"/>
              </w:rPr>
              <w:t>2.45</w:t>
            </w:r>
          </w:p>
        </w:tc>
        <w:tc>
          <w:tcPr>
            <w:tcW w:w="2265" w:type="dxa"/>
            <w:tcBorders>
              <w:top w:val="nil"/>
              <w:left w:val="nil"/>
              <w:bottom w:val="single" w:sz="4" w:space="0" w:color="auto"/>
              <w:right w:val="single" w:sz="4" w:space="0" w:color="auto"/>
            </w:tcBorders>
            <w:shd w:val="clear" w:color="auto" w:fill="auto"/>
            <w:noWrap/>
            <w:vAlign w:val="center"/>
            <w:hideMark/>
          </w:tcPr>
          <w:p w14:paraId="2F28E3DD" w14:textId="77777777" w:rsidR="00626279" w:rsidRPr="00626279" w:rsidRDefault="00626279" w:rsidP="00626279">
            <w:pPr>
              <w:rPr>
                <w:color w:val="000000"/>
                <w:sz w:val="20"/>
                <w:szCs w:val="20"/>
              </w:rPr>
            </w:pPr>
            <w:r w:rsidRPr="00626279">
              <w:rPr>
                <w:color w:val="000000"/>
                <w:sz w:val="20"/>
                <w:szCs w:val="20"/>
              </w:rPr>
              <w:t>Dušas telpa</w:t>
            </w:r>
          </w:p>
        </w:tc>
        <w:tc>
          <w:tcPr>
            <w:tcW w:w="1439" w:type="dxa"/>
            <w:tcBorders>
              <w:top w:val="nil"/>
              <w:left w:val="nil"/>
              <w:bottom w:val="single" w:sz="4" w:space="0" w:color="auto"/>
              <w:right w:val="single" w:sz="4" w:space="0" w:color="auto"/>
            </w:tcBorders>
            <w:shd w:val="clear" w:color="auto" w:fill="auto"/>
            <w:noWrap/>
            <w:vAlign w:val="center"/>
            <w:hideMark/>
          </w:tcPr>
          <w:p w14:paraId="4EBA5460" w14:textId="77777777" w:rsidR="00626279" w:rsidRPr="00626279" w:rsidRDefault="00626279" w:rsidP="00626279">
            <w:pPr>
              <w:jc w:val="center"/>
              <w:rPr>
                <w:color w:val="000000"/>
                <w:sz w:val="20"/>
                <w:szCs w:val="20"/>
              </w:rPr>
            </w:pPr>
            <w:r w:rsidRPr="00626279">
              <w:rPr>
                <w:color w:val="000000"/>
                <w:sz w:val="20"/>
                <w:szCs w:val="20"/>
              </w:rPr>
              <w:t>2,40</w:t>
            </w:r>
          </w:p>
        </w:tc>
      </w:tr>
      <w:tr w:rsidR="00626279" w:rsidRPr="00626279" w14:paraId="5AB50807"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0AEEC209" w14:textId="77777777" w:rsidR="00626279" w:rsidRPr="00626279" w:rsidRDefault="00626279" w:rsidP="00626279">
            <w:pPr>
              <w:rPr>
                <w:color w:val="000000"/>
                <w:sz w:val="20"/>
                <w:szCs w:val="20"/>
              </w:rPr>
            </w:pPr>
            <w:r w:rsidRPr="00626279">
              <w:rPr>
                <w:color w:val="000000"/>
                <w:sz w:val="20"/>
                <w:szCs w:val="20"/>
              </w:rPr>
              <w:t>2.38</w:t>
            </w:r>
          </w:p>
        </w:tc>
        <w:tc>
          <w:tcPr>
            <w:tcW w:w="2265" w:type="dxa"/>
            <w:tcBorders>
              <w:top w:val="nil"/>
              <w:left w:val="nil"/>
              <w:bottom w:val="single" w:sz="4" w:space="0" w:color="auto"/>
              <w:right w:val="single" w:sz="4" w:space="0" w:color="auto"/>
            </w:tcBorders>
            <w:shd w:val="clear" w:color="auto" w:fill="auto"/>
            <w:noWrap/>
            <w:vAlign w:val="center"/>
            <w:hideMark/>
          </w:tcPr>
          <w:p w14:paraId="04968ED7"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center"/>
            <w:hideMark/>
          </w:tcPr>
          <w:p w14:paraId="1EF29118" w14:textId="77777777" w:rsidR="00626279" w:rsidRPr="00626279" w:rsidRDefault="00626279" w:rsidP="00626279">
            <w:pPr>
              <w:jc w:val="center"/>
              <w:rPr>
                <w:color w:val="000000"/>
                <w:sz w:val="20"/>
                <w:szCs w:val="20"/>
              </w:rPr>
            </w:pPr>
            <w:r w:rsidRPr="00626279">
              <w:rPr>
                <w:color w:val="000000"/>
                <w:sz w:val="20"/>
                <w:szCs w:val="20"/>
              </w:rPr>
              <w:t>13,56</w:t>
            </w:r>
          </w:p>
        </w:tc>
      </w:tr>
      <w:tr w:rsidR="00626279" w:rsidRPr="00626279" w14:paraId="0E005174"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6E01EB3A" w14:textId="77777777" w:rsidR="00626279" w:rsidRPr="00626279" w:rsidRDefault="00626279" w:rsidP="00626279">
            <w:pPr>
              <w:rPr>
                <w:color w:val="000000"/>
                <w:sz w:val="20"/>
                <w:szCs w:val="20"/>
              </w:rPr>
            </w:pPr>
            <w:r w:rsidRPr="00626279">
              <w:rPr>
                <w:color w:val="000000"/>
                <w:sz w:val="20"/>
                <w:szCs w:val="20"/>
              </w:rPr>
              <w:t>2.42</w:t>
            </w:r>
          </w:p>
        </w:tc>
        <w:tc>
          <w:tcPr>
            <w:tcW w:w="2265" w:type="dxa"/>
            <w:tcBorders>
              <w:top w:val="nil"/>
              <w:left w:val="nil"/>
              <w:bottom w:val="single" w:sz="4" w:space="0" w:color="auto"/>
              <w:right w:val="single" w:sz="4" w:space="0" w:color="auto"/>
            </w:tcBorders>
            <w:shd w:val="clear" w:color="auto" w:fill="auto"/>
            <w:noWrap/>
            <w:vAlign w:val="center"/>
            <w:hideMark/>
          </w:tcPr>
          <w:p w14:paraId="5AAA057B" w14:textId="77777777" w:rsidR="00626279" w:rsidRPr="00626279" w:rsidRDefault="00626279" w:rsidP="00626279">
            <w:pPr>
              <w:rPr>
                <w:color w:val="000000"/>
                <w:sz w:val="20"/>
                <w:szCs w:val="20"/>
              </w:rPr>
            </w:pPr>
            <w:r w:rsidRPr="00626279">
              <w:rPr>
                <w:color w:val="000000"/>
                <w:sz w:val="20"/>
                <w:szCs w:val="20"/>
              </w:rPr>
              <w:t>Ģērbtuve</w:t>
            </w:r>
          </w:p>
        </w:tc>
        <w:tc>
          <w:tcPr>
            <w:tcW w:w="1439" w:type="dxa"/>
            <w:tcBorders>
              <w:top w:val="nil"/>
              <w:left w:val="nil"/>
              <w:bottom w:val="single" w:sz="4" w:space="0" w:color="auto"/>
              <w:right w:val="single" w:sz="4" w:space="0" w:color="auto"/>
            </w:tcBorders>
            <w:shd w:val="clear" w:color="auto" w:fill="auto"/>
            <w:noWrap/>
            <w:vAlign w:val="center"/>
            <w:hideMark/>
          </w:tcPr>
          <w:p w14:paraId="47A131CD" w14:textId="77777777" w:rsidR="00626279" w:rsidRPr="00626279" w:rsidRDefault="00626279" w:rsidP="00626279">
            <w:pPr>
              <w:jc w:val="center"/>
              <w:rPr>
                <w:color w:val="000000"/>
                <w:sz w:val="20"/>
                <w:szCs w:val="20"/>
              </w:rPr>
            </w:pPr>
            <w:r w:rsidRPr="00626279">
              <w:rPr>
                <w:color w:val="000000"/>
                <w:sz w:val="20"/>
                <w:szCs w:val="20"/>
              </w:rPr>
              <w:t>13,74</w:t>
            </w:r>
          </w:p>
        </w:tc>
      </w:tr>
      <w:tr w:rsidR="00626279" w:rsidRPr="00626279" w14:paraId="7CBFABBE" w14:textId="77777777" w:rsidTr="00873076">
        <w:trPr>
          <w:trHeight w:val="113"/>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3D4189A9" w14:textId="77777777" w:rsidR="00626279" w:rsidRPr="00626279" w:rsidRDefault="00626279" w:rsidP="00626279">
            <w:pPr>
              <w:rPr>
                <w:color w:val="000000"/>
                <w:sz w:val="20"/>
                <w:szCs w:val="20"/>
              </w:rPr>
            </w:pPr>
            <w:r w:rsidRPr="00626279">
              <w:rPr>
                <w:color w:val="000000"/>
                <w:sz w:val="20"/>
                <w:szCs w:val="20"/>
              </w:rPr>
              <w:t>2.46</w:t>
            </w:r>
          </w:p>
        </w:tc>
        <w:tc>
          <w:tcPr>
            <w:tcW w:w="2265" w:type="dxa"/>
            <w:tcBorders>
              <w:top w:val="nil"/>
              <w:left w:val="nil"/>
              <w:bottom w:val="single" w:sz="4" w:space="0" w:color="auto"/>
              <w:right w:val="single" w:sz="4" w:space="0" w:color="auto"/>
            </w:tcBorders>
            <w:shd w:val="clear" w:color="auto" w:fill="auto"/>
            <w:noWrap/>
            <w:vAlign w:val="center"/>
            <w:hideMark/>
          </w:tcPr>
          <w:p w14:paraId="164AECEB" w14:textId="77777777" w:rsidR="00626279" w:rsidRPr="00626279" w:rsidRDefault="00626279" w:rsidP="00626279">
            <w:pPr>
              <w:rPr>
                <w:color w:val="000000"/>
                <w:sz w:val="20"/>
                <w:szCs w:val="20"/>
              </w:rPr>
            </w:pPr>
            <w:r w:rsidRPr="00626279">
              <w:rPr>
                <w:color w:val="000000"/>
                <w:sz w:val="20"/>
                <w:szCs w:val="20"/>
              </w:rPr>
              <w:t>Palīgtelpa</w:t>
            </w:r>
          </w:p>
        </w:tc>
        <w:tc>
          <w:tcPr>
            <w:tcW w:w="1439" w:type="dxa"/>
            <w:tcBorders>
              <w:top w:val="nil"/>
              <w:left w:val="nil"/>
              <w:bottom w:val="single" w:sz="4" w:space="0" w:color="auto"/>
              <w:right w:val="single" w:sz="4" w:space="0" w:color="auto"/>
            </w:tcBorders>
            <w:shd w:val="clear" w:color="auto" w:fill="auto"/>
            <w:noWrap/>
            <w:vAlign w:val="center"/>
            <w:hideMark/>
          </w:tcPr>
          <w:p w14:paraId="536FA2A6" w14:textId="77777777" w:rsidR="00626279" w:rsidRPr="00626279" w:rsidRDefault="00626279" w:rsidP="00626279">
            <w:pPr>
              <w:jc w:val="center"/>
              <w:rPr>
                <w:color w:val="000000"/>
                <w:sz w:val="20"/>
                <w:szCs w:val="20"/>
              </w:rPr>
            </w:pPr>
            <w:r w:rsidRPr="00626279">
              <w:rPr>
                <w:color w:val="000000"/>
                <w:sz w:val="20"/>
                <w:szCs w:val="20"/>
              </w:rPr>
              <w:t>136,16</w:t>
            </w:r>
          </w:p>
        </w:tc>
      </w:tr>
      <w:tr w:rsidR="00626279" w:rsidRPr="00626279" w14:paraId="32A68F08" w14:textId="77777777" w:rsidTr="00873076">
        <w:trPr>
          <w:trHeight w:val="38"/>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14:paraId="602C9860" w14:textId="77777777" w:rsidR="00626279" w:rsidRPr="00626279" w:rsidRDefault="00626279" w:rsidP="00626279">
            <w:pPr>
              <w:rPr>
                <w:color w:val="000000"/>
                <w:sz w:val="20"/>
                <w:szCs w:val="20"/>
              </w:rPr>
            </w:pPr>
            <w:r w:rsidRPr="00626279">
              <w:rPr>
                <w:color w:val="000000"/>
                <w:sz w:val="20"/>
                <w:szCs w:val="20"/>
              </w:rPr>
              <w:t> </w:t>
            </w:r>
          </w:p>
        </w:tc>
        <w:tc>
          <w:tcPr>
            <w:tcW w:w="2265" w:type="dxa"/>
            <w:tcBorders>
              <w:top w:val="nil"/>
              <w:left w:val="nil"/>
              <w:bottom w:val="single" w:sz="4" w:space="0" w:color="auto"/>
              <w:right w:val="single" w:sz="4" w:space="0" w:color="auto"/>
            </w:tcBorders>
            <w:shd w:val="clear" w:color="auto" w:fill="auto"/>
            <w:noWrap/>
            <w:vAlign w:val="bottom"/>
            <w:hideMark/>
          </w:tcPr>
          <w:p w14:paraId="29DE7A8F" w14:textId="77777777" w:rsidR="00626279" w:rsidRPr="00626279" w:rsidRDefault="00626279" w:rsidP="00626279">
            <w:pPr>
              <w:jc w:val="right"/>
              <w:rPr>
                <w:b/>
                <w:color w:val="000000"/>
                <w:sz w:val="20"/>
                <w:szCs w:val="20"/>
              </w:rPr>
            </w:pPr>
            <w:r w:rsidRPr="00626279">
              <w:rPr>
                <w:color w:val="000000"/>
                <w:sz w:val="20"/>
                <w:szCs w:val="20"/>
              </w:rPr>
              <w:t> </w:t>
            </w:r>
            <w:r w:rsidRPr="00626279">
              <w:rPr>
                <w:b/>
                <w:color w:val="000000"/>
                <w:sz w:val="20"/>
                <w:szCs w:val="20"/>
              </w:rPr>
              <w:t>Kopā</w:t>
            </w:r>
          </w:p>
        </w:tc>
        <w:tc>
          <w:tcPr>
            <w:tcW w:w="1439" w:type="dxa"/>
            <w:tcBorders>
              <w:top w:val="nil"/>
              <w:left w:val="nil"/>
              <w:bottom w:val="single" w:sz="4" w:space="0" w:color="auto"/>
              <w:right w:val="single" w:sz="4" w:space="0" w:color="auto"/>
            </w:tcBorders>
            <w:shd w:val="clear" w:color="auto" w:fill="auto"/>
            <w:noWrap/>
            <w:vAlign w:val="bottom"/>
            <w:hideMark/>
          </w:tcPr>
          <w:p w14:paraId="57109810" w14:textId="77777777" w:rsidR="00626279" w:rsidRPr="00626279" w:rsidRDefault="00626279" w:rsidP="00626279">
            <w:pPr>
              <w:jc w:val="center"/>
              <w:rPr>
                <w:color w:val="000000"/>
                <w:sz w:val="20"/>
                <w:szCs w:val="20"/>
              </w:rPr>
            </w:pPr>
            <w:r w:rsidRPr="00626279">
              <w:rPr>
                <w:color w:val="000000"/>
                <w:sz w:val="20"/>
                <w:szCs w:val="20"/>
              </w:rPr>
              <w:t>200,82</w:t>
            </w:r>
          </w:p>
        </w:tc>
      </w:tr>
      <w:tr w:rsidR="00626279" w:rsidRPr="00626279" w14:paraId="6F48D7E1" w14:textId="77777777" w:rsidTr="00873076">
        <w:trPr>
          <w:trHeight w:val="38"/>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3AC9EAFE" w14:textId="77777777" w:rsidR="00626279" w:rsidRPr="00626279" w:rsidRDefault="00626279" w:rsidP="00626279">
            <w:pPr>
              <w:jc w:val="center"/>
              <w:rPr>
                <w:color w:val="000000"/>
                <w:sz w:val="20"/>
                <w:szCs w:val="20"/>
              </w:rPr>
            </w:pPr>
          </w:p>
        </w:tc>
      </w:tr>
      <w:tr w:rsidR="00626279" w:rsidRPr="00626279" w14:paraId="78C6AA29" w14:textId="77777777" w:rsidTr="00873076">
        <w:trPr>
          <w:trHeight w:val="38"/>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588EC920" w14:textId="77777777" w:rsidR="00626279" w:rsidRPr="00626279" w:rsidRDefault="00626279" w:rsidP="00626279">
            <w:pPr>
              <w:jc w:val="center"/>
              <w:rPr>
                <w:b/>
                <w:bCs/>
                <w:color w:val="000000"/>
                <w:sz w:val="20"/>
                <w:szCs w:val="20"/>
              </w:rPr>
            </w:pPr>
            <w:r w:rsidRPr="00626279">
              <w:rPr>
                <w:b/>
                <w:bCs/>
                <w:color w:val="000000"/>
                <w:sz w:val="20"/>
                <w:szCs w:val="20"/>
              </w:rPr>
              <w:t>Ēkas koplietošanas telpu eksplikācija</w:t>
            </w:r>
          </w:p>
        </w:tc>
      </w:tr>
      <w:tr w:rsidR="00626279" w:rsidRPr="00626279" w14:paraId="1D87B107" w14:textId="77777777" w:rsidTr="00873076">
        <w:trPr>
          <w:trHeight w:val="319"/>
        </w:trPr>
        <w:tc>
          <w:tcPr>
            <w:tcW w:w="566" w:type="dxa"/>
            <w:tcBorders>
              <w:top w:val="nil"/>
              <w:left w:val="single" w:sz="4" w:space="0" w:color="auto"/>
              <w:bottom w:val="single" w:sz="4" w:space="0" w:color="auto"/>
              <w:right w:val="single" w:sz="4" w:space="0" w:color="auto"/>
            </w:tcBorders>
            <w:shd w:val="clear" w:color="auto" w:fill="auto"/>
            <w:noWrap/>
            <w:vAlign w:val="center"/>
            <w:hideMark/>
          </w:tcPr>
          <w:p w14:paraId="787AE96B" w14:textId="77777777" w:rsidR="00626279" w:rsidRPr="00626279" w:rsidRDefault="00626279" w:rsidP="00626279">
            <w:pPr>
              <w:jc w:val="center"/>
              <w:rPr>
                <w:b/>
                <w:iCs/>
                <w:color w:val="000000"/>
                <w:sz w:val="20"/>
                <w:szCs w:val="20"/>
              </w:rPr>
            </w:pPr>
            <w:r w:rsidRPr="00626279">
              <w:rPr>
                <w:b/>
                <w:iCs/>
                <w:color w:val="000000"/>
                <w:sz w:val="20"/>
                <w:szCs w:val="20"/>
              </w:rPr>
              <w:t>Nr.</w:t>
            </w:r>
          </w:p>
        </w:tc>
        <w:tc>
          <w:tcPr>
            <w:tcW w:w="2265" w:type="dxa"/>
            <w:tcBorders>
              <w:top w:val="nil"/>
              <w:left w:val="nil"/>
              <w:bottom w:val="single" w:sz="4" w:space="0" w:color="auto"/>
              <w:right w:val="single" w:sz="4" w:space="0" w:color="auto"/>
            </w:tcBorders>
            <w:shd w:val="clear" w:color="auto" w:fill="auto"/>
            <w:vAlign w:val="center"/>
          </w:tcPr>
          <w:p w14:paraId="1E5997E6" w14:textId="77777777" w:rsidR="00626279" w:rsidRPr="00626279" w:rsidRDefault="00626279" w:rsidP="00626279">
            <w:pPr>
              <w:jc w:val="center"/>
              <w:rPr>
                <w:b/>
                <w:iCs/>
                <w:color w:val="000000"/>
                <w:sz w:val="20"/>
                <w:szCs w:val="20"/>
              </w:rPr>
            </w:pPr>
            <w:r w:rsidRPr="00626279">
              <w:rPr>
                <w:b/>
                <w:iCs/>
                <w:color w:val="000000"/>
                <w:sz w:val="20"/>
                <w:szCs w:val="20"/>
              </w:rPr>
              <w:t>Telpas nosaukums</w:t>
            </w:r>
          </w:p>
        </w:tc>
        <w:tc>
          <w:tcPr>
            <w:tcW w:w="1439" w:type="dxa"/>
            <w:tcBorders>
              <w:top w:val="nil"/>
              <w:left w:val="nil"/>
              <w:bottom w:val="single" w:sz="4" w:space="0" w:color="auto"/>
              <w:right w:val="single" w:sz="4" w:space="0" w:color="auto"/>
            </w:tcBorders>
            <w:shd w:val="clear" w:color="auto" w:fill="auto"/>
            <w:vAlign w:val="center"/>
          </w:tcPr>
          <w:p w14:paraId="6E2506ED" w14:textId="77777777" w:rsidR="00626279" w:rsidRPr="00626279" w:rsidRDefault="00626279" w:rsidP="00626279">
            <w:pPr>
              <w:jc w:val="center"/>
              <w:rPr>
                <w:b/>
                <w:iCs/>
                <w:color w:val="000000"/>
                <w:sz w:val="20"/>
                <w:szCs w:val="20"/>
              </w:rPr>
            </w:pPr>
            <w:r w:rsidRPr="00626279">
              <w:rPr>
                <w:b/>
                <w:iCs/>
                <w:color w:val="000000"/>
                <w:sz w:val="20"/>
                <w:szCs w:val="20"/>
              </w:rPr>
              <w:t>Proporcionālā platība (m</w:t>
            </w:r>
            <w:r w:rsidRPr="00626279">
              <w:rPr>
                <w:b/>
                <w:iCs/>
                <w:color w:val="000000"/>
                <w:sz w:val="20"/>
                <w:szCs w:val="20"/>
                <w:vertAlign w:val="superscript"/>
              </w:rPr>
              <w:t>2</w:t>
            </w:r>
            <w:r w:rsidRPr="00626279">
              <w:rPr>
                <w:b/>
                <w:iCs/>
                <w:color w:val="000000"/>
                <w:sz w:val="20"/>
                <w:szCs w:val="20"/>
              </w:rPr>
              <w:t>)</w:t>
            </w:r>
          </w:p>
        </w:tc>
      </w:tr>
      <w:tr w:rsidR="00626279" w:rsidRPr="00626279" w14:paraId="69CE1BEE" w14:textId="77777777" w:rsidTr="00873076">
        <w:trPr>
          <w:trHeight w:val="319"/>
        </w:trPr>
        <w:tc>
          <w:tcPr>
            <w:tcW w:w="4270" w:type="dxa"/>
            <w:gridSpan w:val="3"/>
            <w:tcBorders>
              <w:top w:val="nil"/>
              <w:left w:val="single" w:sz="4" w:space="0" w:color="auto"/>
              <w:bottom w:val="single" w:sz="4" w:space="0" w:color="auto"/>
              <w:right w:val="single" w:sz="4" w:space="0" w:color="auto"/>
            </w:tcBorders>
            <w:shd w:val="clear" w:color="auto" w:fill="auto"/>
            <w:noWrap/>
            <w:vAlign w:val="center"/>
          </w:tcPr>
          <w:p w14:paraId="799F27FD" w14:textId="77777777" w:rsidR="00626279" w:rsidRPr="00626279" w:rsidRDefault="00626279" w:rsidP="00626279">
            <w:pPr>
              <w:jc w:val="center"/>
              <w:rPr>
                <w:b/>
                <w:iCs/>
                <w:color w:val="000000"/>
                <w:sz w:val="20"/>
                <w:szCs w:val="20"/>
              </w:rPr>
            </w:pPr>
            <w:r w:rsidRPr="00626279">
              <w:rPr>
                <w:b/>
                <w:iCs/>
                <w:color w:val="000000"/>
                <w:sz w:val="20"/>
                <w:szCs w:val="20"/>
              </w:rPr>
              <w:t>1.stāvs</w:t>
            </w:r>
          </w:p>
        </w:tc>
      </w:tr>
      <w:tr w:rsidR="00626279" w:rsidRPr="00626279" w14:paraId="37F7655C"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125F97" w14:textId="77777777" w:rsidR="00626279" w:rsidRPr="00626279" w:rsidRDefault="00626279" w:rsidP="00626279">
            <w:pPr>
              <w:rPr>
                <w:bCs/>
                <w:color w:val="000000"/>
                <w:sz w:val="20"/>
                <w:szCs w:val="20"/>
              </w:rPr>
            </w:pPr>
            <w:r w:rsidRPr="00626279">
              <w:rPr>
                <w:bCs/>
                <w:color w:val="000000"/>
                <w:sz w:val="20"/>
                <w:szCs w:val="20"/>
              </w:rPr>
              <w:t>1.19</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12E9ED70"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val="restart"/>
            <w:tcBorders>
              <w:top w:val="single" w:sz="4" w:space="0" w:color="auto"/>
              <w:left w:val="single" w:sz="4" w:space="0" w:color="auto"/>
              <w:right w:val="single" w:sz="4" w:space="0" w:color="auto"/>
            </w:tcBorders>
            <w:shd w:val="clear" w:color="auto" w:fill="auto"/>
            <w:vAlign w:val="center"/>
          </w:tcPr>
          <w:p w14:paraId="3346A367" w14:textId="77777777" w:rsidR="00626279" w:rsidRPr="00626279" w:rsidRDefault="00626279" w:rsidP="00626279">
            <w:pPr>
              <w:jc w:val="center"/>
              <w:rPr>
                <w:color w:val="000000"/>
                <w:sz w:val="20"/>
                <w:szCs w:val="20"/>
              </w:rPr>
            </w:pPr>
            <w:r w:rsidRPr="00626279">
              <w:rPr>
                <w:color w:val="000000"/>
                <w:sz w:val="20"/>
                <w:szCs w:val="20"/>
              </w:rPr>
              <w:t>14,47</w:t>
            </w:r>
          </w:p>
        </w:tc>
      </w:tr>
      <w:tr w:rsidR="00626279" w:rsidRPr="00626279" w14:paraId="73B08D1C"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84414" w14:textId="77777777" w:rsidR="00626279" w:rsidRPr="00626279" w:rsidRDefault="00626279" w:rsidP="00626279">
            <w:pPr>
              <w:rPr>
                <w:bCs/>
                <w:color w:val="000000"/>
                <w:sz w:val="20"/>
                <w:szCs w:val="20"/>
              </w:rPr>
            </w:pPr>
            <w:r w:rsidRPr="00626279">
              <w:rPr>
                <w:bCs/>
                <w:color w:val="000000"/>
                <w:sz w:val="20"/>
                <w:szCs w:val="20"/>
              </w:rPr>
              <w:t>1.34</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57587BF2"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tcBorders>
              <w:left w:val="single" w:sz="4" w:space="0" w:color="auto"/>
              <w:bottom w:val="single" w:sz="4" w:space="0" w:color="auto"/>
              <w:right w:val="single" w:sz="4" w:space="0" w:color="auto"/>
            </w:tcBorders>
            <w:shd w:val="clear" w:color="auto" w:fill="auto"/>
            <w:vAlign w:val="center"/>
          </w:tcPr>
          <w:p w14:paraId="7897D418" w14:textId="77777777" w:rsidR="00626279" w:rsidRPr="00626279" w:rsidRDefault="00626279" w:rsidP="00626279">
            <w:pPr>
              <w:jc w:val="center"/>
              <w:rPr>
                <w:color w:val="000000"/>
                <w:sz w:val="20"/>
                <w:szCs w:val="20"/>
              </w:rPr>
            </w:pPr>
          </w:p>
        </w:tc>
      </w:tr>
      <w:tr w:rsidR="00626279" w:rsidRPr="00626279" w14:paraId="5B64B750" w14:textId="77777777" w:rsidTr="00873076">
        <w:trPr>
          <w:trHeight w:val="60"/>
        </w:trPr>
        <w:tc>
          <w:tcPr>
            <w:tcW w:w="427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72256B1" w14:textId="77777777" w:rsidR="00626279" w:rsidRPr="00626279" w:rsidRDefault="00626279" w:rsidP="00626279">
            <w:pPr>
              <w:jc w:val="center"/>
              <w:rPr>
                <w:b/>
                <w:color w:val="000000"/>
                <w:sz w:val="20"/>
                <w:szCs w:val="20"/>
              </w:rPr>
            </w:pPr>
            <w:r w:rsidRPr="00626279">
              <w:rPr>
                <w:b/>
                <w:color w:val="000000"/>
                <w:sz w:val="20"/>
                <w:szCs w:val="20"/>
              </w:rPr>
              <w:t>2.stāvs</w:t>
            </w:r>
          </w:p>
        </w:tc>
      </w:tr>
      <w:tr w:rsidR="00626279" w:rsidRPr="00626279" w14:paraId="22B49213"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9714C" w14:textId="77777777" w:rsidR="00626279" w:rsidRPr="00626279" w:rsidRDefault="00626279" w:rsidP="00626279">
            <w:pPr>
              <w:rPr>
                <w:bCs/>
                <w:color w:val="000000"/>
                <w:sz w:val="20"/>
                <w:szCs w:val="20"/>
              </w:rPr>
            </w:pPr>
            <w:r w:rsidRPr="00626279">
              <w:rPr>
                <w:bCs/>
                <w:color w:val="000000"/>
                <w:sz w:val="20"/>
                <w:szCs w:val="20"/>
              </w:rPr>
              <w:t>2.11</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4DDC4667"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val="restart"/>
            <w:tcBorders>
              <w:top w:val="single" w:sz="4" w:space="0" w:color="auto"/>
              <w:left w:val="single" w:sz="4" w:space="0" w:color="auto"/>
              <w:right w:val="single" w:sz="4" w:space="0" w:color="auto"/>
            </w:tcBorders>
            <w:shd w:val="clear" w:color="auto" w:fill="auto"/>
            <w:vAlign w:val="center"/>
          </w:tcPr>
          <w:p w14:paraId="1685B670" w14:textId="77777777" w:rsidR="00626279" w:rsidRPr="00626279" w:rsidRDefault="00626279" w:rsidP="00626279">
            <w:pPr>
              <w:jc w:val="center"/>
              <w:rPr>
                <w:color w:val="000000"/>
                <w:sz w:val="20"/>
                <w:szCs w:val="20"/>
              </w:rPr>
            </w:pPr>
            <w:r w:rsidRPr="00626279">
              <w:rPr>
                <w:color w:val="000000"/>
                <w:sz w:val="20"/>
                <w:szCs w:val="20"/>
              </w:rPr>
              <w:t>23,42</w:t>
            </w:r>
          </w:p>
        </w:tc>
      </w:tr>
      <w:tr w:rsidR="00626279" w:rsidRPr="00626279" w14:paraId="1E323523"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49CE7" w14:textId="77777777" w:rsidR="00626279" w:rsidRPr="00626279" w:rsidRDefault="00626279" w:rsidP="00626279">
            <w:pPr>
              <w:rPr>
                <w:bCs/>
                <w:color w:val="000000"/>
                <w:sz w:val="20"/>
                <w:szCs w:val="20"/>
              </w:rPr>
            </w:pPr>
            <w:r w:rsidRPr="00626279">
              <w:rPr>
                <w:bCs/>
                <w:color w:val="000000"/>
                <w:sz w:val="20"/>
                <w:szCs w:val="20"/>
              </w:rPr>
              <w:t>2.13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3D13EDA9" w14:textId="77777777" w:rsidR="00626279" w:rsidRPr="00626279" w:rsidRDefault="00626279" w:rsidP="00626279">
            <w:pPr>
              <w:rPr>
                <w:bCs/>
                <w:color w:val="000000"/>
                <w:sz w:val="20"/>
                <w:szCs w:val="20"/>
              </w:rPr>
            </w:pPr>
            <w:r w:rsidRPr="00626279">
              <w:rPr>
                <w:bCs/>
                <w:color w:val="000000"/>
                <w:sz w:val="20"/>
                <w:szCs w:val="20"/>
              </w:rPr>
              <w:t xml:space="preserve">AVK tehniskā telpa </w:t>
            </w:r>
          </w:p>
        </w:tc>
        <w:tc>
          <w:tcPr>
            <w:tcW w:w="1439" w:type="dxa"/>
            <w:vMerge/>
            <w:tcBorders>
              <w:left w:val="single" w:sz="4" w:space="0" w:color="auto"/>
              <w:right w:val="single" w:sz="4" w:space="0" w:color="auto"/>
            </w:tcBorders>
            <w:shd w:val="clear" w:color="auto" w:fill="auto"/>
            <w:vAlign w:val="center"/>
          </w:tcPr>
          <w:p w14:paraId="40913886" w14:textId="77777777" w:rsidR="00626279" w:rsidRPr="00626279" w:rsidRDefault="00626279" w:rsidP="00626279">
            <w:pPr>
              <w:jc w:val="center"/>
              <w:rPr>
                <w:color w:val="000000"/>
                <w:sz w:val="20"/>
                <w:szCs w:val="20"/>
              </w:rPr>
            </w:pPr>
          </w:p>
        </w:tc>
      </w:tr>
      <w:tr w:rsidR="00626279" w:rsidRPr="00626279" w14:paraId="0B1C36AD"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D4BFF" w14:textId="77777777" w:rsidR="00626279" w:rsidRPr="00626279" w:rsidRDefault="00626279" w:rsidP="00626279">
            <w:pPr>
              <w:rPr>
                <w:bCs/>
                <w:color w:val="000000"/>
                <w:sz w:val="20"/>
                <w:szCs w:val="20"/>
              </w:rPr>
            </w:pPr>
            <w:r w:rsidRPr="00626279">
              <w:rPr>
                <w:bCs/>
                <w:color w:val="000000"/>
                <w:sz w:val="20"/>
                <w:szCs w:val="20"/>
              </w:rPr>
              <w:t>2.33</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FC925AA" w14:textId="77777777" w:rsidR="00626279" w:rsidRPr="00626279" w:rsidRDefault="00626279" w:rsidP="00626279">
            <w:pPr>
              <w:rPr>
                <w:bCs/>
                <w:color w:val="000000"/>
                <w:sz w:val="20"/>
                <w:szCs w:val="20"/>
              </w:rPr>
            </w:pPr>
            <w:r w:rsidRPr="00626279">
              <w:rPr>
                <w:bCs/>
                <w:color w:val="000000"/>
                <w:sz w:val="20"/>
                <w:szCs w:val="20"/>
              </w:rPr>
              <w:t xml:space="preserve">Kāpņu telpa </w:t>
            </w:r>
          </w:p>
        </w:tc>
        <w:tc>
          <w:tcPr>
            <w:tcW w:w="1439" w:type="dxa"/>
            <w:vMerge/>
            <w:tcBorders>
              <w:left w:val="single" w:sz="4" w:space="0" w:color="auto"/>
              <w:right w:val="single" w:sz="4" w:space="0" w:color="auto"/>
            </w:tcBorders>
            <w:shd w:val="clear" w:color="auto" w:fill="auto"/>
            <w:vAlign w:val="center"/>
          </w:tcPr>
          <w:p w14:paraId="12B6D529" w14:textId="77777777" w:rsidR="00626279" w:rsidRPr="00626279" w:rsidRDefault="00626279" w:rsidP="00626279">
            <w:pPr>
              <w:jc w:val="center"/>
              <w:rPr>
                <w:color w:val="000000"/>
                <w:sz w:val="20"/>
                <w:szCs w:val="20"/>
              </w:rPr>
            </w:pPr>
          </w:p>
        </w:tc>
      </w:tr>
      <w:tr w:rsidR="00626279" w:rsidRPr="00626279" w14:paraId="623614F9"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A47D7" w14:textId="77777777" w:rsidR="00626279" w:rsidRPr="00626279" w:rsidRDefault="00626279" w:rsidP="00626279">
            <w:pPr>
              <w:rPr>
                <w:bCs/>
                <w:color w:val="000000"/>
                <w:sz w:val="20"/>
                <w:szCs w:val="20"/>
              </w:rPr>
            </w:pPr>
            <w:r w:rsidRPr="00626279">
              <w:rPr>
                <w:bCs/>
                <w:color w:val="000000"/>
                <w:sz w:val="20"/>
                <w:szCs w:val="20"/>
              </w:rPr>
              <w:t>2.34</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0C52D767" w14:textId="77777777" w:rsidR="00626279" w:rsidRPr="00626279" w:rsidRDefault="00626279" w:rsidP="00626279">
            <w:pPr>
              <w:rPr>
                <w:bCs/>
                <w:color w:val="000000"/>
                <w:sz w:val="20"/>
                <w:szCs w:val="20"/>
              </w:rPr>
            </w:pPr>
            <w:r w:rsidRPr="00626279">
              <w:rPr>
                <w:bCs/>
                <w:color w:val="000000"/>
                <w:sz w:val="20"/>
                <w:szCs w:val="20"/>
              </w:rPr>
              <w:t xml:space="preserve">Gaitenis </w:t>
            </w:r>
          </w:p>
        </w:tc>
        <w:tc>
          <w:tcPr>
            <w:tcW w:w="1439" w:type="dxa"/>
            <w:vMerge/>
            <w:tcBorders>
              <w:left w:val="single" w:sz="4" w:space="0" w:color="auto"/>
              <w:right w:val="single" w:sz="4" w:space="0" w:color="auto"/>
            </w:tcBorders>
            <w:shd w:val="clear" w:color="auto" w:fill="auto"/>
            <w:vAlign w:val="center"/>
          </w:tcPr>
          <w:p w14:paraId="611E4B28" w14:textId="77777777" w:rsidR="00626279" w:rsidRPr="00626279" w:rsidRDefault="00626279" w:rsidP="00626279">
            <w:pPr>
              <w:jc w:val="center"/>
              <w:rPr>
                <w:color w:val="000000"/>
                <w:sz w:val="20"/>
                <w:szCs w:val="20"/>
              </w:rPr>
            </w:pPr>
          </w:p>
        </w:tc>
      </w:tr>
      <w:tr w:rsidR="00626279" w:rsidRPr="00626279" w14:paraId="4129B073"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CF6D52" w14:textId="77777777" w:rsidR="00626279" w:rsidRPr="00626279" w:rsidRDefault="00626279" w:rsidP="00626279">
            <w:pPr>
              <w:rPr>
                <w:bCs/>
                <w:color w:val="000000"/>
                <w:sz w:val="20"/>
                <w:szCs w:val="20"/>
              </w:rPr>
            </w:pPr>
            <w:r w:rsidRPr="00626279">
              <w:rPr>
                <w:bCs/>
                <w:color w:val="000000"/>
                <w:sz w:val="20"/>
                <w:szCs w:val="20"/>
              </w:rPr>
              <w:t>2.35</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3A1CCF6" w14:textId="77777777" w:rsidR="00626279" w:rsidRPr="00626279" w:rsidRDefault="00626279" w:rsidP="00626279">
            <w:pPr>
              <w:rPr>
                <w:bCs/>
                <w:color w:val="000000"/>
                <w:sz w:val="20"/>
                <w:szCs w:val="20"/>
              </w:rPr>
            </w:pPr>
            <w:r w:rsidRPr="00626279">
              <w:rPr>
                <w:bCs/>
                <w:color w:val="000000"/>
                <w:sz w:val="20"/>
                <w:szCs w:val="20"/>
              </w:rPr>
              <w:t>AVK tehniskā telpa</w:t>
            </w:r>
          </w:p>
        </w:tc>
        <w:tc>
          <w:tcPr>
            <w:tcW w:w="1439" w:type="dxa"/>
            <w:vMerge/>
            <w:tcBorders>
              <w:left w:val="single" w:sz="4" w:space="0" w:color="auto"/>
              <w:right w:val="single" w:sz="4" w:space="0" w:color="auto"/>
            </w:tcBorders>
            <w:shd w:val="clear" w:color="auto" w:fill="auto"/>
            <w:vAlign w:val="center"/>
          </w:tcPr>
          <w:p w14:paraId="5140E1F7" w14:textId="77777777" w:rsidR="00626279" w:rsidRPr="00626279" w:rsidRDefault="00626279" w:rsidP="00626279">
            <w:pPr>
              <w:jc w:val="center"/>
              <w:rPr>
                <w:color w:val="000000"/>
                <w:sz w:val="20"/>
                <w:szCs w:val="20"/>
              </w:rPr>
            </w:pPr>
          </w:p>
        </w:tc>
      </w:tr>
      <w:tr w:rsidR="00626279" w:rsidRPr="00626279" w14:paraId="6B34C582" w14:textId="77777777" w:rsidTr="00873076">
        <w:trPr>
          <w:trHeight w:val="6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2FEF2" w14:textId="77777777" w:rsidR="00626279" w:rsidRPr="00626279" w:rsidRDefault="00626279" w:rsidP="00626279">
            <w:pPr>
              <w:rPr>
                <w:bCs/>
                <w:color w:val="000000"/>
                <w:sz w:val="20"/>
                <w:szCs w:val="20"/>
              </w:rPr>
            </w:pPr>
            <w:r w:rsidRPr="00626279">
              <w:rPr>
                <w:bCs/>
                <w:color w:val="000000"/>
                <w:sz w:val="20"/>
                <w:szCs w:val="20"/>
              </w:rPr>
              <w:t>2.36</w:t>
            </w: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2BDB7B95" w14:textId="77777777" w:rsidR="00626279" w:rsidRPr="00626279" w:rsidRDefault="00626279" w:rsidP="00626279">
            <w:pPr>
              <w:jc w:val="both"/>
              <w:rPr>
                <w:bCs/>
                <w:color w:val="000000"/>
                <w:sz w:val="20"/>
                <w:szCs w:val="20"/>
              </w:rPr>
            </w:pPr>
            <w:r w:rsidRPr="00626279">
              <w:rPr>
                <w:bCs/>
                <w:color w:val="000000"/>
                <w:sz w:val="20"/>
                <w:szCs w:val="20"/>
              </w:rPr>
              <w:t xml:space="preserve">SM, EL un UK tehniskā telpa </w:t>
            </w:r>
          </w:p>
        </w:tc>
        <w:tc>
          <w:tcPr>
            <w:tcW w:w="1439" w:type="dxa"/>
            <w:vMerge/>
            <w:tcBorders>
              <w:left w:val="single" w:sz="4" w:space="0" w:color="auto"/>
              <w:bottom w:val="single" w:sz="4" w:space="0" w:color="auto"/>
              <w:right w:val="single" w:sz="4" w:space="0" w:color="auto"/>
            </w:tcBorders>
            <w:shd w:val="clear" w:color="auto" w:fill="auto"/>
            <w:vAlign w:val="center"/>
          </w:tcPr>
          <w:p w14:paraId="1E20CBBD" w14:textId="77777777" w:rsidR="00626279" w:rsidRPr="00626279" w:rsidRDefault="00626279" w:rsidP="00626279">
            <w:pPr>
              <w:jc w:val="center"/>
              <w:rPr>
                <w:color w:val="000000"/>
                <w:sz w:val="20"/>
                <w:szCs w:val="20"/>
              </w:rPr>
            </w:pPr>
          </w:p>
        </w:tc>
      </w:tr>
      <w:tr w:rsidR="00626279" w:rsidRPr="00626279" w14:paraId="6F04F401" w14:textId="77777777" w:rsidTr="00873076">
        <w:trPr>
          <w:trHeight w:val="319"/>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A00BD" w14:textId="77777777" w:rsidR="00626279" w:rsidRPr="00626279" w:rsidRDefault="00626279" w:rsidP="00626279">
            <w:pPr>
              <w:rPr>
                <w:bCs/>
                <w:color w:val="000000"/>
                <w:sz w:val="20"/>
                <w:szCs w:val="20"/>
              </w:rPr>
            </w:pPr>
          </w:p>
        </w:tc>
        <w:tc>
          <w:tcPr>
            <w:tcW w:w="2265" w:type="dxa"/>
            <w:tcBorders>
              <w:top w:val="single" w:sz="4" w:space="0" w:color="auto"/>
              <w:left w:val="single" w:sz="4" w:space="0" w:color="auto"/>
              <w:bottom w:val="single" w:sz="4" w:space="0" w:color="auto"/>
              <w:right w:val="single" w:sz="4" w:space="0" w:color="auto"/>
            </w:tcBorders>
            <w:shd w:val="clear" w:color="auto" w:fill="auto"/>
            <w:vAlign w:val="bottom"/>
          </w:tcPr>
          <w:p w14:paraId="634B3DE1" w14:textId="77777777" w:rsidR="00626279" w:rsidRPr="00626279" w:rsidRDefault="00626279" w:rsidP="00626279">
            <w:pPr>
              <w:jc w:val="right"/>
              <w:rPr>
                <w:b/>
                <w:bCs/>
                <w:color w:val="000000"/>
                <w:sz w:val="20"/>
                <w:szCs w:val="20"/>
              </w:rPr>
            </w:pPr>
            <w:r w:rsidRPr="00626279">
              <w:rPr>
                <w:b/>
                <w:bCs/>
                <w:color w:val="000000"/>
                <w:sz w:val="20"/>
                <w:szCs w:val="20"/>
              </w:rPr>
              <w:t>Kopā</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5891DE2B" w14:textId="77777777" w:rsidR="00626279" w:rsidRPr="00626279" w:rsidRDefault="00626279" w:rsidP="00626279">
            <w:pPr>
              <w:jc w:val="center"/>
              <w:rPr>
                <w:color w:val="000000"/>
                <w:sz w:val="20"/>
                <w:szCs w:val="20"/>
              </w:rPr>
            </w:pPr>
            <w:r w:rsidRPr="00626279">
              <w:rPr>
                <w:color w:val="000000"/>
                <w:sz w:val="20"/>
                <w:szCs w:val="20"/>
              </w:rPr>
              <w:t>37,89</w:t>
            </w:r>
          </w:p>
        </w:tc>
      </w:tr>
    </w:tbl>
    <w:p w14:paraId="2C11C925" w14:textId="77777777" w:rsidR="00626279" w:rsidRPr="00626279" w:rsidRDefault="00626279" w:rsidP="00626279">
      <w:pPr>
        <w:spacing w:after="160" w:line="259" w:lineRule="auto"/>
        <w:rPr>
          <w:rFonts w:ascii="Calibri" w:eastAsia="Calibri" w:hAnsi="Calibri"/>
          <w:sz w:val="22"/>
          <w:szCs w:val="22"/>
          <w:lang w:eastAsia="en-US"/>
        </w:rPr>
      </w:pPr>
    </w:p>
    <w:p w14:paraId="415E50CE" w14:textId="77777777" w:rsidR="00626279" w:rsidRPr="00626279" w:rsidRDefault="00626279" w:rsidP="00626279">
      <w:pPr>
        <w:spacing w:after="160" w:line="259" w:lineRule="auto"/>
        <w:rPr>
          <w:rFonts w:ascii="Calibri" w:eastAsia="Calibri" w:hAnsi="Calibri"/>
          <w:sz w:val="22"/>
          <w:szCs w:val="22"/>
          <w:lang w:eastAsia="en-US"/>
        </w:rPr>
      </w:pPr>
    </w:p>
    <w:p w14:paraId="5A4EC9CC" w14:textId="77777777" w:rsidR="00626279" w:rsidRPr="00626279" w:rsidRDefault="00626279" w:rsidP="00626279">
      <w:pPr>
        <w:spacing w:after="160" w:line="259" w:lineRule="auto"/>
        <w:rPr>
          <w:rFonts w:ascii="Calibri" w:eastAsia="Calibri" w:hAnsi="Calibri"/>
          <w:sz w:val="22"/>
          <w:szCs w:val="22"/>
          <w:lang w:eastAsia="en-US"/>
        </w:rPr>
      </w:pPr>
    </w:p>
    <w:p w14:paraId="1BA08495" w14:textId="77777777" w:rsidR="00626279" w:rsidRPr="00626279" w:rsidRDefault="00626279" w:rsidP="00626279">
      <w:pPr>
        <w:spacing w:after="160" w:line="259" w:lineRule="auto"/>
        <w:rPr>
          <w:rFonts w:ascii="Calibri" w:eastAsia="Calibri" w:hAnsi="Calibri"/>
          <w:sz w:val="22"/>
          <w:szCs w:val="22"/>
          <w:lang w:eastAsia="en-US"/>
        </w:rPr>
      </w:pPr>
    </w:p>
    <w:p w14:paraId="780B0A10" w14:textId="77777777" w:rsidR="00626279" w:rsidRPr="00626279" w:rsidRDefault="00626279" w:rsidP="00626279">
      <w:pPr>
        <w:spacing w:after="160" w:line="259" w:lineRule="auto"/>
        <w:rPr>
          <w:rFonts w:ascii="Calibri" w:eastAsia="Calibri" w:hAnsi="Calibri"/>
          <w:sz w:val="22"/>
          <w:szCs w:val="22"/>
          <w:lang w:eastAsia="en-US"/>
        </w:rPr>
      </w:pPr>
      <w:r w:rsidRPr="00626279">
        <w:rPr>
          <w:rFonts w:ascii="Calibri" w:eastAsia="Calibri" w:hAnsi="Calibri"/>
          <w:sz w:val="22"/>
          <w:szCs w:val="22"/>
          <w:lang w:eastAsia="en-US"/>
        </w:rPr>
        <w:br w:type="page"/>
      </w:r>
    </w:p>
    <w:p w14:paraId="5A8E0205" w14:textId="77777777" w:rsidR="00626279" w:rsidRPr="00626279" w:rsidRDefault="00626279" w:rsidP="00626279">
      <w:pPr>
        <w:spacing w:after="160" w:line="259" w:lineRule="auto"/>
        <w:jc w:val="right"/>
        <w:rPr>
          <w:rFonts w:ascii="Calibri" w:eastAsia="Calibri" w:hAnsi="Calibri"/>
          <w:sz w:val="22"/>
          <w:szCs w:val="22"/>
          <w:lang w:eastAsia="en-US"/>
        </w:rPr>
      </w:pPr>
      <w:r w:rsidRPr="00626279">
        <w:rPr>
          <w:rFonts w:ascii="Calibri" w:eastAsia="Calibri" w:hAnsi="Calibri"/>
          <w:noProof/>
          <w:sz w:val="22"/>
          <w:szCs w:val="22"/>
        </w:rPr>
        <w:lastRenderedPageBreak/>
        <w:drawing>
          <wp:anchor distT="0" distB="0" distL="114300" distR="114300" simplePos="0" relativeHeight="251668480" behindDoc="1" locked="0" layoutInCell="1" allowOverlap="1" wp14:anchorId="42EFDD59" wp14:editId="070B78A6">
            <wp:simplePos x="0" y="0"/>
            <wp:positionH relativeFrom="column">
              <wp:posOffset>-206734</wp:posOffset>
            </wp:positionH>
            <wp:positionV relativeFrom="paragraph">
              <wp:posOffset>138</wp:posOffset>
            </wp:positionV>
            <wp:extent cx="14046835" cy="9930860"/>
            <wp:effectExtent l="0" t="0" r="0" b="0"/>
            <wp:wrapTight wrapText="bothSides">
              <wp:wrapPolygon edited="0">
                <wp:start x="0" y="0"/>
                <wp:lineTo x="0" y="21546"/>
                <wp:lineTo x="21560" y="21546"/>
                <wp:lineTo x="21560" y="0"/>
                <wp:lineTo x="0" y="0"/>
              </wp:wrapPolygon>
            </wp:wrapTight>
            <wp:docPr id="176" name="Attēls 176" descr="C:\Users\INETA~1.OTV\AppData\Local\Temp\pid-1888\doc0691682022082314400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ETA~1.OTV\AppData\Local\Temp\pid-1888\doc06916820220823144003_001.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046835" cy="9930860"/>
                    </a:xfrm>
                    <a:prstGeom prst="rect">
                      <a:avLst/>
                    </a:prstGeom>
                    <a:noFill/>
                    <a:ln>
                      <a:noFill/>
                    </a:ln>
                  </pic:spPr>
                </pic:pic>
              </a:graphicData>
            </a:graphic>
          </wp:anchor>
        </w:drawing>
      </w:r>
    </w:p>
    <w:p w14:paraId="4999D338" w14:textId="77777777" w:rsidR="00626279" w:rsidRPr="00626279" w:rsidRDefault="00626279" w:rsidP="00626279">
      <w:pPr>
        <w:tabs>
          <w:tab w:val="left" w:pos="5387"/>
        </w:tabs>
        <w:rPr>
          <w:bCs/>
          <w:color w:val="000000"/>
          <w:sz w:val="18"/>
          <w:szCs w:val="18"/>
        </w:rPr>
      </w:pPr>
      <w:r w:rsidRPr="00626279">
        <w:rPr>
          <w:bCs/>
          <w:color w:val="000000"/>
          <w:sz w:val="18"/>
          <w:szCs w:val="18"/>
        </w:rPr>
        <w:lastRenderedPageBreak/>
        <w:tab/>
        <w:t xml:space="preserve">2.pielikums </w:t>
      </w:r>
    </w:p>
    <w:p w14:paraId="2D48D66C" w14:textId="77777777" w:rsidR="00626279" w:rsidRPr="00626279" w:rsidRDefault="00626279" w:rsidP="00626279">
      <w:pPr>
        <w:tabs>
          <w:tab w:val="left" w:pos="5387"/>
        </w:tabs>
        <w:rPr>
          <w:bCs/>
          <w:sz w:val="18"/>
          <w:szCs w:val="18"/>
        </w:rPr>
      </w:pPr>
      <w:r w:rsidRPr="00626279">
        <w:rPr>
          <w:bCs/>
          <w:color w:val="000000"/>
          <w:sz w:val="18"/>
          <w:szCs w:val="18"/>
        </w:rPr>
        <w:tab/>
      </w:r>
      <w:r w:rsidRPr="00626279">
        <w:rPr>
          <w:bCs/>
          <w:sz w:val="18"/>
          <w:szCs w:val="18"/>
        </w:rPr>
        <w:t xml:space="preserve">nekustamā īpašuma Lizuma pagastā ar nosaukumu </w:t>
      </w:r>
    </w:p>
    <w:p w14:paraId="5E56C739" w14:textId="77777777" w:rsidR="00626279" w:rsidRPr="00626279" w:rsidRDefault="00626279" w:rsidP="00626279">
      <w:pPr>
        <w:tabs>
          <w:tab w:val="left" w:pos="5387"/>
        </w:tabs>
        <w:rPr>
          <w:bCs/>
          <w:sz w:val="18"/>
          <w:szCs w:val="18"/>
        </w:rPr>
      </w:pPr>
      <w:r w:rsidRPr="00626279">
        <w:rPr>
          <w:bCs/>
          <w:sz w:val="18"/>
          <w:szCs w:val="18"/>
        </w:rPr>
        <w:tab/>
        <w:t>“Pinkas” ražošanas/noliktavas ēkas daļas 2990,58 m</w:t>
      </w:r>
      <w:r w:rsidRPr="00626279">
        <w:rPr>
          <w:bCs/>
          <w:sz w:val="18"/>
          <w:szCs w:val="18"/>
          <w:vertAlign w:val="superscript"/>
        </w:rPr>
        <w:t>2</w:t>
      </w:r>
      <w:r w:rsidRPr="00626279">
        <w:rPr>
          <w:bCs/>
          <w:sz w:val="18"/>
          <w:szCs w:val="18"/>
        </w:rPr>
        <w:t xml:space="preserve"> </w:t>
      </w:r>
    </w:p>
    <w:p w14:paraId="4225B551" w14:textId="77777777" w:rsidR="00626279" w:rsidRPr="00626279" w:rsidRDefault="00626279" w:rsidP="00626279">
      <w:pPr>
        <w:tabs>
          <w:tab w:val="left" w:pos="5387"/>
        </w:tabs>
        <w:rPr>
          <w:bCs/>
          <w:sz w:val="18"/>
          <w:szCs w:val="18"/>
        </w:rPr>
      </w:pPr>
      <w:r w:rsidRPr="00626279">
        <w:rPr>
          <w:bCs/>
          <w:sz w:val="18"/>
          <w:szCs w:val="18"/>
        </w:rPr>
        <w:tab/>
        <w:t xml:space="preserve">platībā un zemes vienības ar kadastra apzīmējumu </w:t>
      </w:r>
    </w:p>
    <w:p w14:paraId="3BA9B593" w14:textId="77777777" w:rsidR="00626279" w:rsidRPr="00626279" w:rsidRDefault="00626279" w:rsidP="00626279">
      <w:pPr>
        <w:tabs>
          <w:tab w:val="left" w:pos="5387"/>
        </w:tabs>
        <w:rPr>
          <w:bCs/>
          <w:sz w:val="18"/>
          <w:szCs w:val="18"/>
        </w:rPr>
      </w:pPr>
      <w:r w:rsidRPr="00626279">
        <w:rPr>
          <w:bCs/>
          <w:sz w:val="18"/>
          <w:szCs w:val="18"/>
        </w:rPr>
        <w:tab/>
        <w:t xml:space="preserve">5072 006 0238 daļas nomas tiesību otrās </w:t>
      </w:r>
    </w:p>
    <w:p w14:paraId="78A79760" w14:textId="77777777" w:rsidR="00626279" w:rsidRPr="00626279" w:rsidRDefault="00626279" w:rsidP="00626279">
      <w:pPr>
        <w:tabs>
          <w:tab w:val="left" w:pos="5387"/>
        </w:tabs>
        <w:rPr>
          <w:bCs/>
          <w:sz w:val="18"/>
          <w:szCs w:val="18"/>
        </w:rPr>
      </w:pPr>
      <w:r w:rsidRPr="00626279">
        <w:rPr>
          <w:bCs/>
          <w:sz w:val="18"/>
          <w:szCs w:val="18"/>
        </w:rPr>
        <w:tab/>
        <w:t>izsoles noteikumiem</w:t>
      </w:r>
    </w:p>
    <w:p w14:paraId="506728F2" w14:textId="77777777" w:rsidR="00626279" w:rsidRPr="00626279" w:rsidRDefault="00626279" w:rsidP="00626279">
      <w:pPr>
        <w:widowControl w:val="0"/>
        <w:pBdr>
          <w:top w:val="nil"/>
          <w:left w:val="nil"/>
          <w:bottom w:val="nil"/>
          <w:right w:val="nil"/>
          <w:between w:val="nil"/>
        </w:pBdr>
        <w:ind w:right="-35"/>
        <w:jc w:val="center"/>
        <w:rPr>
          <w:b/>
          <w:color w:val="000000"/>
        </w:rPr>
      </w:pPr>
    </w:p>
    <w:p w14:paraId="209ABB7C" w14:textId="77777777" w:rsidR="00626279" w:rsidRPr="00626279" w:rsidRDefault="00626279" w:rsidP="00626279">
      <w:pPr>
        <w:jc w:val="center"/>
        <w:rPr>
          <w:rFonts w:eastAsia="Cambria"/>
          <w:bCs/>
        </w:rPr>
      </w:pPr>
      <w:r w:rsidRPr="00626279">
        <w:rPr>
          <w:b/>
          <w:color w:val="000000"/>
        </w:rPr>
        <w:t>PIETEIKUMS DALĪBAI MUTISKĀ IZSOLĒ</w:t>
      </w:r>
    </w:p>
    <w:p w14:paraId="6B174947" w14:textId="77777777" w:rsidR="00626279" w:rsidRPr="00626279" w:rsidRDefault="00626279" w:rsidP="00626279">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31371B40"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776322B3" w14:textId="228D2720" w:rsidR="00626279" w:rsidRPr="00217EAE" w:rsidRDefault="00626279">
            <w:pPr>
              <w:pStyle w:val="Sarakstarindkopa"/>
              <w:widowControl w:val="0"/>
              <w:numPr>
                <w:ilvl w:val="0"/>
                <w:numId w:val="55"/>
              </w:numPr>
              <w:pBdr>
                <w:top w:val="nil"/>
                <w:left w:val="nil"/>
                <w:bottom w:val="nil"/>
                <w:right w:val="nil"/>
                <w:between w:val="nil"/>
              </w:pBdr>
              <w:rPr>
                <w:rFonts w:ascii="Times New Roman" w:hAnsi="Times New Roman"/>
                <w:color w:val="000000"/>
              </w:rPr>
            </w:pPr>
            <w:r w:rsidRPr="00217EAE">
              <w:rPr>
                <w:rFonts w:ascii="Times New Roman" w:hAnsi="Times New Roman"/>
                <w:b/>
                <w:color w:val="000000"/>
              </w:rPr>
              <w:t>INFORMĀCIJA PAR NOMAS OBJEKTU</w:t>
            </w:r>
          </w:p>
        </w:tc>
      </w:tr>
      <w:tr w:rsidR="00626279" w:rsidRPr="00626279" w14:paraId="3A90394F" w14:textId="77777777" w:rsidTr="00873076">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A1D2138" w14:textId="2CC6F8BE" w:rsidR="00626279" w:rsidRPr="00217EAE" w:rsidRDefault="00626279">
            <w:pPr>
              <w:pStyle w:val="Sarakstarindkopa"/>
              <w:widowControl w:val="0"/>
              <w:numPr>
                <w:ilvl w:val="1"/>
                <w:numId w:val="56"/>
              </w:numPr>
              <w:pBdr>
                <w:top w:val="nil"/>
                <w:left w:val="nil"/>
                <w:bottom w:val="nil"/>
                <w:right w:val="nil"/>
                <w:between w:val="nil"/>
              </w:pBdr>
              <w:tabs>
                <w:tab w:val="left" w:pos="453"/>
              </w:tabs>
              <w:rPr>
                <w:rFonts w:ascii="Times New Roman" w:hAnsi="Times New Roman"/>
                <w:b/>
                <w:color w:val="000000"/>
                <w:sz w:val="24"/>
                <w:szCs w:val="24"/>
              </w:rPr>
            </w:pPr>
            <w:r w:rsidRPr="00217EAE">
              <w:rPr>
                <w:rFonts w:ascii="Times New Roman" w:hAnsi="Times New Roman"/>
                <w:b/>
                <w:color w:val="000000"/>
                <w:sz w:val="24"/>
                <w:szCs w:val="24"/>
              </w:rPr>
              <w:t>Nomas objekts:</w:t>
            </w:r>
          </w:p>
        </w:tc>
      </w:tr>
      <w:tr w:rsidR="00626279" w:rsidRPr="00626279" w14:paraId="378F80D8" w14:textId="77777777" w:rsidTr="00873076">
        <w:trPr>
          <w:trHeight w:val="2404"/>
        </w:trPr>
        <w:tc>
          <w:tcPr>
            <w:tcW w:w="9466" w:type="dxa"/>
            <w:tcBorders>
              <w:top w:val="single" w:sz="4" w:space="0" w:color="auto"/>
            </w:tcBorders>
            <w:shd w:val="clear" w:color="auto" w:fill="auto"/>
            <w:tcMar>
              <w:top w:w="100" w:type="dxa"/>
              <w:left w:w="100" w:type="dxa"/>
              <w:bottom w:w="100" w:type="dxa"/>
              <w:right w:w="100" w:type="dxa"/>
            </w:tcMar>
          </w:tcPr>
          <w:p w14:paraId="49F36EFB" w14:textId="1A6E8467" w:rsidR="00626279" w:rsidRPr="00217EAE" w:rsidRDefault="00626279">
            <w:pPr>
              <w:pStyle w:val="Sarakstarindkopa"/>
              <w:numPr>
                <w:ilvl w:val="2"/>
                <w:numId w:val="56"/>
              </w:numPr>
              <w:tabs>
                <w:tab w:val="left" w:pos="745"/>
              </w:tabs>
              <w:ind w:left="600" w:hanging="600"/>
              <w:jc w:val="both"/>
              <w:rPr>
                <w:rFonts w:ascii="Times New Roman" w:eastAsia="Cambria" w:hAnsi="Times New Roman"/>
                <w:sz w:val="24"/>
                <w:szCs w:val="24"/>
              </w:rPr>
            </w:pPr>
            <w:r w:rsidRPr="00217EAE">
              <w:rPr>
                <w:rFonts w:ascii="Times New Roman" w:eastAsia="Cambria" w:hAnsi="Times New Roman"/>
                <w:sz w:val="24"/>
                <w:szCs w:val="24"/>
              </w:rPr>
              <w:t>Gulbenes novada pašvaldības nekustamajā īpašumā Lizuma pagastā ar nosaukumu “Pinkas” izbūvējamā ražošanas/noliktavas ēkas daļa 2990,58 m</w:t>
            </w:r>
            <w:r w:rsidRPr="00217EAE">
              <w:rPr>
                <w:rFonts w:ascii="Times New Roman" w:eastAsia="Cambria" w:hAnsi="Times New Roman"/>
                <w:sz w:val="24"/>
                <w:szCs w:val="24"/>
                <w:vertAlign w:val="superscript"/>
              </w:rPr>
              <w:t>2</w:t>
            </w:r>
            <w:r w:rsidRPr="00217EAE">
              <w:rPr>
                <w:rFonts w:ascii="Times New Roman" w:eastAsia="Cambria" w:hAnsi="Times New Roman"/>
                <w:sz w:val="24"/>
                <w:szCs w:val="24"/>
              </w:rPr>
              <w:t xml:space="preserve"> platībā, tai skaitā biroja/atpūtas telpas un palīgtelpas (turpmāk – Ēka);</w:t>
            </w:r>
          </w:p>
          <w:p w14:paraId="1AF56083" w14:textId="77777777" w:rsidR="00626279" w:rsidRPr="00626279" w:rsidRDefault="00626279">
            <w:pPr>
              <w:numPr>
                <w:ilvl w:val="2"/>
                <w:numId w:val="56"/>
              </w:numPr>
              <w:tabs>
                <w:tab w:val="left" w:pos="745"/>
              </w:tabs>
              <w:ind w:left="743" w:hanging="743"/>
              <w:contextualSpacing/>
              <w:jc w:val="both"/>
              <w:rPr>
                <w:rFonts w:eastAsia="Cambria"/>
              </w:rPr>
            </w:pPr>
            <w:r w:rsidRPr="00626279">
              <w:rPr>
                <w:rFonts w:eastAsia="Cambria"/>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mbria"/>
              </w:rPr>
              <w:t>velonovietnēm</w:t>
            </w:r>
            <w:proofErr w:type="spellEnd"/>
            <w:r w:rsidRPr="00626279">
              <w:rPr>
                <w:rFonts w:eastAsia="Cambria"/>
              </w:rPr>
              <w:t xml:space="preserve"> un 49 stāvvietām) un teritorijas nožogojums (turpmāk – Inženierbūve);</w:t>
            </w:r>
          </w:p>
          <w:p w14:paraId="52844673" w14:textId="77777777" w:rsidR="00626279" w:rsidRPr="00626279" w:rsidRDefault="00626279">
            <w:pPr>
              <w:numPr>
                <w:ilvl w:val="2"/>
                <w:numId w:val="56"/>
              </w:numPr>
              <w:tabs>
                <w:tab w:val="left" w:pos="745"/>
              </w:tabs>
              <w:ind w:left="743" w:hanging="743"/>
              <w:contextualSpacing/>
              <w:jc w:val="both"/>
              <w:rPr>
                <w:rFonts w:eastAsia="Cambria"/>
              </w:rPr>
            </w:pPr>
            <w:r w:rsidRPr="00626279">
              <w:rPr>
                <w:rFonts w:eastAsia="Cambria"/>
              </w:rPr>
              <w:t>Ēkai un Inženierbūvēm piesaistītās zemes vienības, kadastra apzīmējums 5072 006 0238, daļas 3,00 ha platībā 10662/30000 domājamā daļa (turpmāk – Zemesgabals).</w:t>
            </w:r>
          </w:p>
        </w:tc>
      </w:tr>
      <w:tr w:rsidR="00626279" w:rsidRPr="00626279" w14:paraId="42633BF9" w14:textId="77777777" w:rsidTr="00873076">
        <w:trPr>
          <w:trHeight w:val="20"/>
        </w:trPr>
        <w:tc>
          <w:tcPr>
            <w:tcW w:w="9466" w:type="dxa"/>
            <w:shd w:val="clear" w:color="auto" w:fill="F2F2F2"/>
            <w:tcMar>
              <w:top w:w="100" w:type="dxa"/>
              <w:left w:w="100" w:type="dxa"/>
              <w:bottom w:w="100" w:type="dxa"/>
              <w:right w:w="100" w:type="dxa"/>
            </w:tcMar>
          </w:tcPr>
          <w:p w14:paraId="174EBADC" w14:textId="69C840C9" w:rsidR="00626279" w:rsidRPr="00217EAE" w:rsidRDefault="00626279">
            <w:pPr>
              <w:pStyle w:val="Sarakstarindkopa"/>
              <w:widowControl w:val="0"/>
              <w:numPr>
                <w:ilvl w:val="1"/>
                <w:numId w:val="56"/>
              </w:numPr>
              <w:pBdr>
                <w:top w:val="nil"/>
                <w:left w:val="nil"/>
                <w:bottom w:val="nil"/>
                <w:right w:val="nil"/>
                <w:between w:val="nil"/>
              </w:pBdr>
              <w:ind w:left="-109" w:firstLine="574"/>
              <w:rPr>
                <w:rFonts w:ascii="Times New Roman" w:hAnsi="Times New Roman"/>
                <w:color w:val="000000"/>
                <w:sz w:val="24"/>
                <w:szCs w:val="24"/>
              </w:rPr>
            </w:pPr>
            <w:r w:rsidRPr="00217EAE">
              <w:rPr>
                <w:rFonts w:ascii="Times New Roman" w:hAnsi="Times New Roman"/>
                <w:b/>
                <w:color w:val="000000"/>
                <w:sz w:val="24"/>
                <w:szCs w:val="24"/>
              </w:rPr>
              <w:t>Kadastra numurs:</w:t>
            </w:r>
          </w:p>
        </w:tc>
      </w:tr>
      <w:tr w:rsidR="00626279" w:rsidRPr="00626279" w14:paraId="57F43409" w14:textId="77777777" w:rsidTr="00873076">
        <w:trPr>
          <w:trHeight w:val="19"/>
        </w:trPr>
        <w:tc>
          <w:tcPr>
            <w:tcW w:w="9466" w:type="dxa"/>
            <w:shd w:val="clear" w:color="auto" w:fill="auto"/>
            <w:tcMar>
              <w:top w:w="100" w:type="dxa"/>
              <w:left w:w="100" w:type="dxa"/>
              <w:bottom w:w="100" w:type="dxa"/>
              <w:right w:w="100" w:type="dxa"/>
            </w:tcMar>
          </w:tcPr>
          <w:p w14:paraId="7400A62E" w14:textId="1DB84531" w:rsidR="00626279" w:rsidRPr="00217EAE" w:rsidRDefault="00626279">
            <w:pPr>
              <w:pStyle w:val="Sarakstarindkopa"/>
              <w:widowControl w:val="0"/>
              <w:numPr>
                <w:ilvl w:val="5"/>
                <w:numId w:val="51"/>
              </w:numPr>
              <w:pBdr>
                <w:top w:val="nil"/>
                <w:left w:val="nil"/>
                <w:bottom w:val="nil"/>
                <w:right w:val="nil"/>
                <w:between w:val="nil"/>
              </w:pBdr>
              <w:ind w:left="-109" w:firstLine="574"/>
              <w:rPr>
                <w:rFonts w:ascii="Times New Roman" w:hAnsi="Times New Roman"/>
                <w:color w:val="000000"/>
                <w:sz w:val="24"/>
                <w:szCs w:val="24"/>
              </w:rPr>
            </w:pPr>
            <w:r w:rsidRPr="00217EAE">
              <w:rPr>
                <w:rFonts w:ascii="Times New Roman" w:eastAsia="Cambria" w:hAnsi="Times New Roman"/>
                <w:sz w:val="24"/>
                <w:szCs w:val="24"/>
              </w:rPr>
              <w:t xml:space="preserve"> 0138</w:t>
            </w:r>
          </w:p>
        </w:tc>
      </w:tr>
      <w:tr w:rsidR="00626279" w:rsidRPr="00626279" w14:paraId="32E33CB4" w14:textId="77777777" w:rsidTr="00873076">
        <w:trPr>
          <w:trHeight w:val="227"/>
        </w:trPr>
        <w:tc>
          <w:tcPr>
            <w:tcW w:w="9466" w:type="dxa"/>
            <w:shd w:val="clear" w:color="auto" w:fill="F2F2F2"/>
            <w:tcMar>
              <w:top w:w="100" w:type="dxa"/>
              <w:left w:w="100" w:type="dxa"/>
              <w:bottom w:w="100" w:type="dxa"/>
              <w:right w:w="100" w:type="dxa"/>
            </w:tcMar>
          </w:tcPr>
          <w:p w14:paraId="4E7D2AE4" w14:textId="238A9943" w:rsidR="00626279" w:rsidRPr="00217EAE" w:rsidRDefault="00626279">
            <w:pPr>
              <w:pStyle w:val="Sarakstarindkopa"/>
              <w:widowControl w:val="0"/>
              <w:numPr>
                <w:ilvl w:val="1"/>
                <w:numId w:val="56"/>
              </w:numPr>
              <w:pBdr>
                <w:top w:val="nil"/>
                <w:left w:val="nil"/>
                <w:bottom w:val="nil"/>
                <w:right w:val="nil"/>
                <w:between w:val="nil"/>
              </w:pBdr>
              <w:ind w:left="-109" w:firstLine="574"/>
              <w:rPr>
                <w:rFonts w:ascii="Times New Roman" w:hAnsi="Times New Roman"/>
                <w:color w:val="000000"/>
                <w:sz w:val="24"/>
                <w:szCs w:val="24"/>
              </w:rPr>
            </w:pPr>
            <w:r w:rsidRPr="00217EAE">
              <w:rPr>
                <w:rFonts w:ascii="Times New Roman" w:hAnsi="Times New Roman"/>
                <w:b/>
                <w:color w:val="000000"/>
                <w:sz w:val="24"/>
                <w:szCs w:val="24"/>
              </w:rPr>
              <w:t>Adrese:</w:t>
            </w:r>
          </w:p>
        </w:tc>
      </w:tr>
      <w:tr w:rsidR="00626279" w:rsidRPr="00626279" w14:paraId="5B7344AD" w14:textId="77777777" w:rsidTr="00873076">
        <w:trPr>
          <w:trHeight w:val="19"/>
        </w:trPr>
        <w:tc>
          <w:tcPr>
            <w:tcW w:w="9466" w:type="dxa"/>
            <w:shd w:val="clear" w:color="auto" w:fill="auto"/>
            <w:tcMar>
              <w:top w:w="100" w:type="dxa"/>
              <w:left w:w="100" w:type="dxa"/>
              <w:bottom w:w="100" w:type="dxa"/>
              <w:right w:w="100" w:type="dxa"/>
            </w:tcMar>
          </w:tcPr>
          <w:p w14:paraId="529C90FE"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“Pinkas”, Lizuma pagasts, Gulbenes novads</w:t>
            </w:r>
          </w:p>
        </w:tc>
      </w:tr>
    </w:tbl>
    <w:p w14:paraId="701E89F8" w14:textId="77777777" w:rsidR="00626279" w:rsidRPr="00626279" w:rsidRDefault="00626279" w:rsidP="00626279">
      <w:pPr>
        <w:jc w:val="center"/>
        <w:rPr>
          <w:rFonts w:eastAsia="Cambria"/>
          <w:b/>
          <w:sz w:val="16"/>
          <w:szCs w:val="16"/>
        </w:rPr>
      </w:pPr>
    </w:p>
    <w:p w14:paraId="5E9FE93A" w14:textId="77777777" w:rsidR="00626279" w:rsidRPr="00626279" w:rsidRDefault="00626279" w:rsidP="00626279">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1678"/>
        <w:gridCol w:w="2198"/>
        <w:gridCol w:w="2198"/>
      </w:tblGrid>
      <w:tr w:rsidR="00626279" w:rsidRPr="00626279" w14:paraId="5684CA24"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37C332E8" w14:textId="643E5F0A" w:rsidR="00626279" w:rsidRPr="00217EAE" w:rsidRDefault="00626279">
            <w:pPr>
              <w:pStyle w:val="Sarakstarindkopa"/>
              <w:widowControl w:val="0"/>
              <w:numPr>
                <w:ilvl w:val="0"/>
                <w:numId w:val="56"/>
              </w:numPr>
              <w:pBdr>
                <w:top w:val="nil"/>
                <w:left w:val="nil"/>
                <w:bottom w:val="nil"/>
                <w:right w:val="nil"/>
                <w:between w:val="nil"/>
              </w:pBdr>
              <w:rPr>
                <w:color w:val="000000"/>
              </w:rPr>
            </w:pPr>
            <w:r w:rsidRPr="00217EAE">
              <w:rPr>
                <w:b/>
                <w:color w:val="000000"/>
              </w:rPr>
              <w:t>INFORMĀCIJA PAR NOMAS TIESĪBU PRETENDENTU</w:t>
            </w:r>
          </w:p>
        </w:tc>
      </w:tr>
      <w:tr w:rsidR="00626279" w:rsidRPr="00626279" w14:paraId="01B6D1AF" w14:textId="77777777" w:rsidTr="00873076">
        <w:trPr>
          <w:trHeight w:val="227"/>
        </w:trPr>
        <w:tc>
          <w:tcPr>
            <w:tcW w:w="3392" w:type="dxa"/>
            <w:gridSpan w:val="2"/>
            <w:shd w:val="clear" w:color="auto" w:fill="F2F2F2"/>
            <w:tcMar>
              <w:top w:w="100" w:type="dxa"/>
              <w:left w:w="100" w:type="dxa"/>
              <w:bottom w:w="100" w:type="dxa"/>
              <w:right w:w="100" w:type="dxa"/>
            </w:tcMar>
          </w:tcPr>
          <w:p w14:paraId="3F4BBB71"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Nosaukums:</w:t>
            </w:r>
          </w:p>
        </w:tc>
        <w:tc>
          <w:tcPr>
            <w:tcW w:w="6074" w:type="dxa"/>
            <w:gridSpan w:val="3"/>
            <w:shd w:val="clear" w:color="auto" w:fill="auto"/>
            <w:tcMar>
              <w:top w:w="100" w:type="dxa"/>
              <w:left w:w="100" w:type="dxa"/>
              <w:bottom w:w="100" w:type="dxa"/>
              <w:right w:w="100" w:type="dxa"/>
            </w:tcMar>
          </w:tcPr>
          <w:p w14:paraId="5762BB43"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8AF1E73" w14:textId="77777777" w:rsidTr="00873076">
        <w:trPr>
          <w:trHeight w:val="227"/>
        </w:trPr>
        <w:tc>
          <w:tcPr>
            <w:tcW w:w="3392" w:type="dxa"/>
            <w:gridSpan w:val="2"/>
            <w:shd w:val="clear" w:color="auto" w:fill="F2F2F2"/>
            <w:tcMar>
              <w:top w:w="100" w:type="dxa"/>
              <w:left w:w="100" w:type="dxa"/>
              <w:bottom w:w="100" w:type="dxa"/>
              <w:right w:w="100" w:type="dxa"/>
            </w:tcMar>
          </w:tcPr>
          <w:p w14:paraId="5D96DFF8"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Reģistrācijas numurs:</w:t>
            </w:r>
          </w:p>
        </w:tc>
        <w:tc>
          <w:tcPr>
            <w:tcW w:w="6074" w:type="dxa"/>
            <w:gridSpan w:val="3"/>
            <w:shd w:val="clear" w:color="auto" w:fill="auto"/>
            <w:tcMar>
              <w:top w:w="100" w:type="dxa"/>
              <w:left w:w="100" w:type="dxa"/>
              <w:bottom w:w="100" w:type="dxa"/>
              <w:right w:w="100" w:type="dxa"/>
            </w:tcMar>
          </w:tcPr>
          <w:p w14:paraId="001B0C2F"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A361A12" w14:textId="77777777" w:rsidTr="00873076">
        <w:trPr>
          <w:trHeight w:val="227"/>
        </w:trPr>
        <w:tc>
          <w:tcPr>
            <w:tcW w:w="3392" w:type="dxa"/>
            <w:gridSpan w:val="2"/>
            <w:shd w:val="clear" w:color="auto" w:fill="F2F2F2"/>
            <w:tcMar>
              <w:top w:w="100" w:type="dxa"/>
              <w:left w:w="100" w:type="dxa"/>
              <w:bottom w:w="100" w:type="dxa"/>
              <w:right w:w="100" w:type="dxa"/>
            </w:tcMar>
          </w:tcPr>
          <w:p w14:paraId="612FDE2B"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Juridiskā adrese:</w:t>
            </w:r>
          </w:p>
        </w:tc>
        <w:tc>
          <w:tcPr>
            <w:tcW w:w="6074" w:type="dxa"/>
            <w:gridSpan w:val="3"/>
            <w:shd w:val="clear" w:color="auto" w:fill="auto"/>
            <w:tcMar>
              <w:top w:w="100" w:type="dxa"/>
              <w:left w:w="100" w:type="dxa"/>
              <w:bottom w:w="100" w:type="dxa"/>
              <w:right w:w="100" w:type="dxa"/>
            </w:tcMar>
          </w:tcPr>
          <w:p w14:paraId="046B0F49"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A98BEE6" w14:textId="77777777" w:rsidTr="00873076">
        <w:trPr>
          <w:trHeight w:val="227"/>
        </w:trPr>
        <w:tc>
          <w:tcPr>
            <w:tcW w:w="3392" w:type="dxa"/>
            <w:gridSpan w:val="2"/>
            <w:shd w:val="clear" w:color="auto" w:fill="F2F2F2"/>
            <w:tcMar>
              <w:top w:w="100" w:type="dxa"/>
              <w:left w:w="100" w:type="dxa"/>
              <w:bottom w:w="100" w:type="dxa"/>
              <w:right w:w="100" w:type="dxa"/>
            </w:tcMar>
          </w:tcPr>
          <w:p w14:paraId="2892E102"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Pasta adrese:</w:t>
            </w:r>
          </w:p>
        </w:tc>
        <w:tc>
          <w:tcPr>
            <w:tcW w:w="6074" w:type="dxa"/>
            <w:gridSpan w:val="3"/>
            <w:shd w:val="clear" w:color="auto" w:fill="auto"/>
            <w:tcMar>
              <w:top w:w="100" w:type="dxa"/>
              <w:left w:w="100" w:type="dxa"/>
              <w:bottom w:w="100" w:type="dxa"/>
              <w:right w:w="100" w:type="dxa"/>
            </w:tcMar>
          </w:tcPr>
          <w:p w14:paraId="25CED39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A983D7C" w14:textId="77777777" w:rsidTr="00873076">
        <w:trPr>
          <w:trHeight w:val="227"/>
        </w:trPr>
        <w:tc>
          <w:tcPr>
            <w:tcW w:w="3392" w:type="dxa"/>
            <w:gridSpan w:val="2"/>
            <w:shd w:val="clear" w:color="auto" w:fill="F2F2F2"/>
            <w:tcMar>
              <w:top w:w="100" w:type="dxa"/>
              <w:left w:w="100" w:type="dxa"/>
              <w:bottom w:w="100" w:type="dxa"/>
              <w:right w:w="100" w:type="dxa"/>
            </w:tcMar>
          </w:tcPr>
          <w:p w14:paraId="20E02C03"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Tālrunis:</w:t>
            </w:r>
          </w:p>
        </w:tc>
        <w:tc>
          <w:tcPr>
            <w:tcW w:w="6074" w:type="dxa"/>
            <w:gridSpan w:val="3"/>
            <w:shd w:val="clear" w:color="auto" w:fill="auto"/>
            <w:tcMar>
              <w:top w:w="100" w:type="dxa"/>
              <w:left w:w="100" w:type="dxa"/>
              <w:bottom w:w="100" w:type="dxa"/>
              <w:right w:w="100" w:type="dxa"/>
            </w:tcMar>
          </w:tcPr>
          <w:p w14:paraId="53053A3E"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997B6AE" w14:textId="77777777" w:rsidTr="00873076">
        <w:trPr>
          <w:trHeight w:val="227"/>
        </w:trPr>
        <w:tc>
          <w:tcPr>
            <w:tcW w:w="3392" w:type="dxa"/>
            <w:gridSpan w:val="2"/>
            <w:shd w:val="clear" w:color="auto" w:fill="F2F2F2"/>
            <w:tcMar>
              <w:top w:w="100" w:type="dxa"/>
              <w:left w:w="100" w:type="dxa"/>
              <w:bottom w:w="100" w:type="dxa"/>
              <w:right w:w="100" w:type="dxa"/>
            </w:tcMar>
          </w:tcPr>
          <w:p w14:paraId="0D7B732D" w14:textId="77777777" w:rsidR="00626279" w:rsidRPr="00626279" w:rsidRDefault="00626279" w:rsidP="00626279">
            <w:pPr>
              <w:widowControl w:val="0"/>
              <w:pBdr>
                <w:top w:val="nil"/>
                <w:left w:val="nil"/>
                <w:bottom w:val="nil"/>
                <w:right w:val="nil"/>
                <w:between w:val="nil"/>
              </w:pBdr>
              <w:rPr>
                <w:color w:val="000000"/>
              </w:rPr>
            </w:pPr>
            <w:r w:rsidRPr="00626279">
              <w:rPr>
                <w:b/>
                <w:color w:val="000000"/>
              </w:rPr>
              <w:t>E-adrese vai e-pasts:</w:t>
            </w:r>
            <w:r w:rsidRPr="00626279">
              <w:rPr>
                <w:color w:val="000000"/>
              </w:rPr>
              <w:t xml:space="preserve"> </w:t>
            </w:r>
          </w:p>
        </w:tc>
        <w:tc>
          <w:tcPr>
            <w:tcW w:w="6074" w:type="dxa"/>
            <w:gridSpan w:val="3"/>
            <w:shd w:val="clear" w:color="auto" w:fill="auto"/>
            <w:tcMar>
              <w:top w:w="100" w:type="dxa"/>
              <w:left w:w="100" w:type="dxa"/>
              <w:bottom w:w="100" w:type="dxa"/>
              <w:right w:w="100" w:type="dxa"/>
            </w:tcMar>
          </w:tcPr>
          <w:p w14:paraId="53FE3081"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67E03600" w14:textId="77777777" w:rsidTr="00873076">
        <w:trPr>
          <w:trHeight w:val="227"/>
        </w:trPr>
        <w:tc>
          <w:tcPr>
            <w:tcW w:w="3392" w:type="dxa"/>
            <w:gridSpan w:val="2"/>
            <w:shd w:val="clear" w:color="auto" w:fill="F2F2F2"/>
            <w:tcMar>
              <w:top w:w="100" w:type="dxa"/>
              <w:left w:w="100" w:type="dxa"/>
              <w:bottom w:w="100" w:type="dxa"/>
              <w:right w:w="100" w:type="dxa"/>
            </w:tcMar>
          </w:tcPr>
          <w:p w14:paraId="2C4807AE"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 xml:space="preserve">Bankas </w:t>
            </w:r>
            <w:r w:rsidRPr="00626279">
              <w:rPr>
                <w:rFonts w:eastAsia="Cambria"/>
                <w:b/>
              </w:rPr>
              <w:t xml:space="preserve">nosaukums: </w:t>
            </w:r>
          </w:p>
        </w:tc>
        <w:tc>
          <w:tcPr>
            <w:tcW w:w="6074" w:type="dxa"/>
            <w:gridSpan w:val="3"/>
            <w:shd w:val="clear" w:color="auto" w:fill="auto"/>
            <w:tcMar>
              <w:top w:w="100" w:type="dxa"/>
              <w:left w:w="100" w:type="dxa"/>
              <w:bottom w:w="100" w:type="dxa"/>
              <w:right w:w="100" w:type="dxa"/>
            </w:tcMar>
          </w:tcPr>
          <w:p w14:paraId="625B6936"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5A07F940" w14:textId="77777777" w:rsidTr="00873076">
        <w:trPr>
          <w:trHeight w:val="227"/>
        </w:trPr>
        <w:tc>
          <w:tcPr>
            <w:tcW w:w="3392" w:type="dxa"/>
            <w:gridSpan w:val="2"/>
            <w:shd w:val="clear" w:color="auto" w:fill="F2F2F2"/>
            <w:tcMar>
              <w:top w:w="100" w:type="dxa"/>
              <w:left w:w="100" w:type="dxa"/>
              <w:bottom w:w="100" w:type="dxa"/>
              <w:right w:w="100" w:type="dxa"/>
            </w:tcMar>
          </w:tcPr>
          <w:p w14:paraId="1F8481BB"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Bankas kods:</w:t>
            </w:r>
          </w:p>
        </w:tc>
        <w:tc>
          <w:tcPr>
            <w:tcW w:w="6074" w:type="dxa"/>
            <w:gridSpan w:val="3"/>
            <w:shd w:val="clear" w:color="auto" w:fill="auto"/>
            <w:tcMar>
              <w:top w:w="100" w:type="dxa"/>
              <w:left w:w="100" w:type="dxa"/>
              <w:bottom w:w="100" w:type="dxa"/>
              <w:right w:w="100" w:type="dxa"/>
            </w:tcMar>
          </w:tcPr>
          <w:p w14:paraId="3971B3B5"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2DD4AC6" w14:textId="77777777" w:rsidTr="00873076">
        <w:trPr>
          <w:trHeight w:val="227"/>
        </w:trPr>
        <w:tc>
          <w:tcPr>
            <w:tcW w:w="3392" w:type="dxa"/>
            <w:gridSpan w:val="2"/>
            <w:shd w:val="clear" w:color="auto" w:fill="F2F2F2"/>
            <w:tcMar>
              <w:top w:w="100" w:type="dxa"/>
              <w:left w:w="100" w:type="dxa"/>
              <w:bottom w:w="100" w:type="dxa"/>
              <w:right w:w="100" w:type="dxa"/>
            </w:tcMar>
          </w:tcPr>
          <w:p w14:paraId="7EF1E590"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t>Konta numurs:</w:t>
            </w:r>
          </w:p>
        </w:tc>
        <w:tc>
          <w:tcPr>
            <w:tcW w:w="6074" w:type="dxa"/>
            <w:gridSpan w:val="3"/>
            <w:shd w:val="clear" w:color="auto" w:fill="auto"/>
            <w:tcMar>
              <w:top w:w="100" w:type="dxa"/>
              <w:left w:w="100" w:type="dxa"/>
              <w:bottom w:w="100" w:type="dxa"/>
              <w:right w:w="100" w:type="dxa"/>
            </w:tcMar>
          </w:tcPr>
          <w:p w14:paraId="2100B2EF"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36AA6A7" w14:textId="77777777" w:rsidTr="00873076">
        <w:trPr>
          <w:trHeight w:val="510"/>
        </w:trPr>
        <w:tc>
          <w:tcPr>
            <w:tcW w:w="3392" w:type="dxa"/>
            <w:gridSpan w:val="2"/>
            <w:shd w:val="clear" w:color="auto" w:fill="F2F2F2"/>
            <w:tcMar>
              <w:top w:w="100" w:type="dxa"/>
              <w:left w:w="100" w:type="dxa"/>
              <w:bottom w:w="100" w:type="dxa"/>
              <w:right w:w="100" w:type="dxa"/>
            </w:tcMar>
          </w:tcPr>
          <w:p w14:paraId="6E8A6080" w14:textId="77777777" w:rsidR="00626279" w:rsidRPr="00626279" w:rsidRDefault="00626279" w:rsidP="00626279">
            <w:pPr>
              <w:widowControl w:val="0"/>
              <w:pBdr>
                <w:top w:val="nil"/>
                <w:left w:val="nil"/>
                <w:bottom w:val="nil"/>
                <w:right w:val="nil"/>
                <w:between w:val="nil"/>
              </w:pBdr>
              <w:jc w:val="both"/>
              <w:rPr>
                <w:b/>
                <w:color w:val="000000"/>
              </w:rPr>
            </w:pPr>
            <w:proofErr w:type="spellStart"/>
            <w:r w:rsidRPr="00626279">
              <w:rPr>
                <w:b/>
                <w:color w:val="000000"/>
              </w:rPr>
              <w:t>Pārstāvēttiesīgā</w:t>
            </w:r>
            <w:proofErr w:type="spellEnd"/>
            <w:r w:rsidRPr="00626279">
              <w:rPr>
                <w:b/>
                <w:color w:val="000000"/>
              </w:rPr>
              <w:t xml:space="preserve"> persona</w:t>
            </w:r>
          </w:p>
          <w:p w14:paraId="4DA4EEC8" w14:textId="77777777" w:rsidR="00626279" w:rsidRPr="00626279" w:rsidRDefault="00626279" w:rsidP="00626279">
            <w:pPr>
              <w:widowControl w:val="0"/>
              <w:pBdr>
                <w:top w:val="nil"/>
                <w:left w:val="nil"/>
                <w:bottom w:val="nil"/>
                <w:right w:val="nil"/>
                <w:between w:val="nil"/>
              </w:pBdr>
              <w:jc w:val="both"/>
              <w:rPr>
                <w:b/>
                <w:color w:val="000000"/>
              </w:rPr>
            </w:pPr>
            <w:r w:rsidRPr="00626279">
              <w:rPr>
                <w:i/>
                <w:color w:val="000000"/>
                <w:sz w:val="20"/>
                <w:szCs w:val="20"/>
              </w:rPr>
              <w:t>(amats, 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4B69583B"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68463901" w14:textId="77777777" w:rsidTr="00873076">
        <w:trPr>
          <w:trHeight w:val="454"/>
        </w:trPr>
        <w:tc>
          <w:tcPr>
            <w:tcW w:w="3392" w:type="dxa"/>
            <w:gridSpan w:val="2"/>
            <w:shd w:val="clear" w:color="auto" w:fill="F2F2F2"/>
            <w:tcMar>
              <w:top w:w="100" w:type="dxa"/>
              <w:left w:w="100" w:type="dxa"/>
              <w:bottom w:w="100" w:type="dxa"/>
              <w:right w:w="100" w:type="dxa"/>
            </w:tcMar>
          </w:tcPr>
          <w:p w14:paraId="4D8818A1" w14:textId="77777777" w:rsidR="00626279" w:rsidRPr="00626279" w:rsidRDefault="00626279" w:rsidP="00626279">
            <w:pPr>
              <w:widowControl w:val="0"/>
              <w:pBdr>
                <w:top w:val="nil"/>
                <w:left w:val="nil"/>
                <w:bottom w:val="nil"/>
                <w:right w:val="nil"/>
                <w:between w:val="nil"/>
              </w:pBdr>
              <w:rPr>
                <w:b/>
                <w:color w:val="000000"/>
              </w:rPr>
            </w:pPr>
            <w:r w:rsidRPr="00626279">
              <w:rPr>
                <w:b/>
                <w:color w:val="000000"/>
              </w:rPr>
              <w:lastRenderedPageBreak/>
              <w:t xml:space="preserve">Pilnvarotā persona  </w:t>
            </w:r>
          </w:p>
          <w:p w14:paraId="7925A8A9" w14:textId="77777777" w:rsidR="00626279" w:rsidRPr="00626279" w:rsidRDefault="00626279" w:rsidP="00626279">
            <w:pPr>
              <w:widowControl w:val="0"/>
              <w:pBdr>
                <w:top w:val="nil"/>
                <w:left w:val="nil"/>
                <w:bottom w:val="nil"/>
                <w:right w:val="nil"/>
                <w:between w:val="nil"/>
              </w:pBdr>
              <w:rPr>
                <w:b/>
                <w:color w:val="000000"/>
              </w:rPr>
            </w:pPr>
            <w:r w:rsidRPr="00626279">
              <w:rPr>
                <w:i/>
                <w:color w:val="000000"/>
                <w:sz w:val="20"/>
                <w:szCs w:val="20"/>
              </w:rPr>
              <w:t>(vārds, uzvārds, personas kods)</w:t>
            </w:r>
            <w:r w:rsidRPr="00626279">
              <w:rPr>
                <w:b/>
                <w:color w:val="000000"/>
                <w:sz w:val="20"/>
                <w:szCs w:val="20"/>
              </w:rPr>
              <w:t>:</w:t>
            </w:r>
          </w:p>
        </w:tc>
        <w:tc>
          <w:tcPr>
            <w:tcW w:w="6074" w:type="dxa"/>
            <w:gridSpan w:val="3"/>
            <w:shd w:val="clear" w:color="auto" w:fill="auto"/>
            <w:tcMar>
              <w:top w:w="100" w:type="dxa"/>
              <w:left w:w="100" w:type="dxa"/>
              <w:bottom w:w="100" w:type="dxa"/>
              <w:right w:w="100" w:type="dxa"/>
            </w:tcMar>
          </w:tcPr>
          <w:p w14:paraId="34C442DF"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E949492" w14:textId="77777777" w:rsidTr="00873076">
        <w:trPr>
          <w:trHeight w:hRule="exact" w:val="567"/>
        </w:trPr>
        <w:tc>
          <w:tcPr>
            <w:tcW w:w="9466" w:type="dxa"/>
            <w:gridSpan w:val="5"/>
            <w:shd w:val="clear" w:color="auto" w:fill="F2F2F2"/>
            <w:tcMar>
              <w:top w:w="100" w:type="dxa"/>
              <w:left w:w="100" w:type="dxa"/>
              <w:bottom w:w="100" w:type="dxa"/>
              <w:right w:w="100" w:type="dxa"/>
            </w:tcMar>
            <w:vAlign w:val="center"/>
          </w:tcPr>
          <w:p w14:paraId="6905CCF4" w14:textId="77777777" w:rsidR="00626279" w:rsidRPr="00626279" w:rsidRDefault="00626279" w:rsidP="00626279">
            <w:pPr>
              <w:tabs>
                <w:tab w:val="left" w:pos="324"/>
              </w:tabs>
              <w:spacing w:line="276" w:lineRule="auto"/>
              <w:ind w:left="324" w:hanging="324"/>
              <w:rPr>
                <w:color w:val="000000"/>
              </w:rPr>
            </w:pPr>
            <w:r w:rsidRPr="00626279">
              <w:rPr>
                <w:b/>
                <w:color w:val="000000"/>
              </w:rPr>
              <w:t>3. INFORMĀCIJA PAR KOMERCSABIEDRĪBU</w:t>
            </w:r>
          </w:p>
        </w:tc>
      </w:tr>
      <w:tr w:rsidR="00626279" w:rsidRPr="00626279" w14:paraId="3835B5E5" w14:textId="77777777" w:rsidTr="00873076">
        <w:trPr>
          <w:trHeight w:val="340"/>
        </w:trPr>
        <w:tc>
          <w:tcPr>
            <w:tcW w:w="9466" w:type="dxa"/>
            <w:gridSpan w:val="5"/>
            <w:shd w:val="clear" w:color="auto" w:fill="F2F2F2"/>
            <w:tcMar>
              <w:top w:w="100" w:type="dxa"/>
              <w:left w:w="100" w:type="dxa"/>
              <w:bottom w:w="100" w:type="dxa"/>
              <w:right w:w="100" w:type="dxa"/>
            </w:tcMar>
          </w:tcPr>
          <w:p w14:paraId="4514560B" w14:textId="77777777" w:rsidR="00626279" w:rsidRPr="00626279" w:rsidRDefault="00626279" w:rsidP="00626279">
            <w:pPr>
              <w:widowControl w:val="0"/>
              <w:pBdr>
                <w:top w:val="nil"/>
                <w:left w:val="nil"/>
                <w:bottom w:val="nil"/>
                <w:right w:val="nil"/>
                <w:between w:val="nil"/>
              </w:pBdr>
              <w:jc w:val="both"/>
              <w:rPr>
                <w:b/>
                <w:bCs/>
                <w:color w:val="000000"/>
                <w:spacing w:val="20"/>
              </w:rPr>
            </w:pPr>
            <w:r w:rsidRPr="00626279">
              <w:rPr>
                <w:b/>
                <w:bCs/>
                <w:color w:val="000000"/>
              </w:rPr>
              <w:t xml:space="preserve">3.1. </w:t>
            </w:r>
            <w:r w:rsidRPr="00626279">
              <w:rPr>
                <w:rFonts w:eastAsia="Cambria"/>
                <w:b/>
                <w:bCs/>
              </w:rPr>
              <w:t>Komercsabiedrības</w:t>
            </w:r>
            <w:r w:rsidRPr="00626279">
              <w:rPr>
                <w:b/>
                <w:bCs/>
                <w:color w:val="000000"/>
              </w:rPr>
              <w:t xml:space="preserve"> veiktās komercdarbības apraksts, NACE kods</w:t>
            </w:r>
          </w:p>
        </w:tc>
      </w:tr>
      <w:tr w:rsidR="00626279" w:rsidRPr="00626279" w14:paraId="083331FA" w14:textId="77777777" w:rsidTr="00873076">
        <w:trPr>
          <w:trHeight w:val="1248"/>
        </w:trPr>
        <w:tc>
          <w:tcPr>
            <w:tcW w:w="9466" w:type="dxa"/>
            <w:gridSpan w:val="5"/>
            <w:tcBorders>
              <w:bottom w:val="single" w:sz="4" w:space="0" w:color="auto"/>
            </w:tcBorders>
            <w:shd w:val="clear" w:color="auto" w:fill="auto"/>
            <w:tcMar>
              <w:top w:w="100" w:type="dxa"/>
              <w:left w:w="100" w:type="dxa"/>
              <w:bottom w:w="100" w:type="dxa"/>
              <w:right w:w="100" w:type="dxa"/>
            </w:tcMar>
          </w:tcPr>
          <w:p w14:paraId="7F8FDA1E" w14:textId="77777777" w:rsidR="00626279" w:rsidRPr="00626279" w:rsidRDefault="00626279" w:rsidP="00626279">
            <w:pPr>
              <w:widowControl w:val="0"/>
              <w:pBdr>
                <w:top w:val="nil"/>
                <w:left w:val="nil"/>
                <w:bottom w:val="nil"/>
                <w:right w:val="nil"/>
                <w:between w:val="nil"/>
              </w:pBdr>
              <w:rPr>
                <w:color w:val="000000"/>
              </w:rPr>
            </w:pPr>
          </w:p>
          <w:p w14:paraId="4CAFBF7D" w14:textId="77777777" w:rsidR="00626279" w:rsidRPr="00626279" w:rsidRDefault="00626279" w:rsidP="00626279">
            <w:pPr>
              <w:widowControl w:val="0"/>
              <w:pBdr>
                <w:top w:val="nil"/>
                <w:left w:val="nil"/>
                <w:bottom w:val="nil"/>
                <w:right w:val="nil"/>
                <w:between w:val="nil"/>
              </w:pBdr>
              <w:rPr>
                <w:color w:val="000000"/>
              </w:rPr>
            </w:pPr>
          </w:p>
          <w:p w14:paraId="0D51EB5D" w14:textId="77777777" w:rsidR="00626279" w:rsidRPr="00626279" w:rsidRDefault="00626279" w:rsidP="00626279">
            <w:pPr>
              <w:widowControl w:val="0"/>
              <w:pBdr>
                <w:top w:val="nil"/>
                <w:left w:val="nil"/>
                <w:bottom w:val="nil"/>
                <w:right w:val="nil"/>
                <w:between w:val="nil"/>
              </w:pBdr>
              <w:rPr>
                <w:color w:val="000000"/>
              </w:rPr>
            </w:pPr>
          </w:p>
          <w:p w14:paraId="1ABF172B" w14:textId="77777777" w:rsidR="00626279" w:rsidRPr="00626279" w:rsidRDefault="00626279" w:rsidP="00626279">
            <w:pPr>
              <w:widowControl w:val="0"/>
              <w:pBdr>
                <w:top w:val="nil"/>
                <w:left w:val="nil"/>
                <w:bottom w:val="nil"/>
                <w:right w:val="nil"/>
                <w:between w:val="nil"/>
              </w:pBdr>
              <w:rPr>
                <w:color w:val="000000"/>
              </w:rPr>
            </w:pPr>
          </w:p>
          <w:p w14:paraId="2FE891EE"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B58D459" w14:textId="77777777" w:rsidTr="00873076">
        <w:trPr>
          <w:trHeight w:val="340"/>
        </w:trPr>
        <w:tc>
          <w:tcPr>
            <w:tcW w:w="9466" w:type="dxa"/>
            <w:gridSpan w:val="5"/>
            <w:shd w:val="clear" w:color="auto" w:fill="F2F2F2"/>
            <w:tcMar>
              <w:top w:w="100" w:type="dxa"/>
              <w:left w:w="100" w:type="dxa"/>
              <w:bottom w:w="100" w:type="dxa"/>
              <w:right w:w="100" w:type="dxa"/>
            </w:tcMar>
          </w:tcPr>
          <w:p w14:paraId="2F11077B" w14:textId="77777777" w:rsidR="00626279" w:rsidRPr="00626279" w:rsidRDefault="00626279" w:rsidP="00626279">
            <w:pPr>
              <w:widowControl w:val="0"/>
              <w:pBdr>
                <w:top w:val="nil"/>
                <w:left w:val="nil"/>
                <w:bottom w:val="nil"/>
                <w:right w:val="nil"/>
                <w:between w:val="nil"/>
              </w:pBdr>
              <w:jc w:val="both"/>
              <w:rPr>
                <w:color w:val="000000"/>
                <w:sz w:val="21"/>
                <w:szCs w:val="21"/>
              </w:rPr>
            </w:pPr>
            <w:r w:rsidRPr="00626279">
              <w:rPr>
                <w:b/>
                <w:bCs/>
                <w:color w:val="000000"/>
              </w:rPr>
              <w:t xml:space="preserve">3.2. </w:t>
            </w:r>
            <w:r w:rsidRPr="00626279">
              <w:rPr>
                <w:rFonts w:eastAsia="Cambria"/>
                <w:b/>
                <w:bCs/>
              </w:rPr>
              <w:t>Komercsabiedrības</w:t>
            </w:r>
            <w:r w:rsidRPr="00626279">
              <w:rPr>
                <w:b/>
                <w:bCs/>
                <w:color w:val="000000"/>
              </w:rPr>
              <w:t xml:space="preserve"> s</w:t>
            </w:r>
            <w:r w:rsidRPr="00626279">
              <w:rPr>
                <w:b/>
                <w:bCs/>
              </w:rPr>
              <w:t>niegto pakalpojumu/ražotās produkcijas apraksts, kvalitāte</w:t>
            </w:r>
          </w:p>
        </w:tc>
      </w:tr>
      <w:tr w:rsidR="00626279" w:rsidRPr="00626279" w14:paraId="19DED208" w14:textId="77777777" w:rsidTr="00873076">
        <w:trPr>
          <w:trHeight w:val="16"/>
        </w:trPr>
        <w:tc>
          <w:tcPr>
            <w:tcW w:w="9466" w:type="dxa"/>
            <w:gridSpan w:val="5"/>
            <w:tcBorders>
              <w:top w:val="single" w:sz="4" w:space="0" w:color="auto"/>
            </w:tcBorders>
            <w:shd w:val="clear" w:color="auto" w:fill="auto"/>
            <w:tcMar>
              <w:top w:w="100" w:type="dxa"/>
              <w:left w:w="100" w:type="dxa"/>
              <w:bottom w:w="100" w:type="dxa"/>
              <w:right w:w="100" w:type="dxa"/>
            </w:tcMar>
          </w:tcPr>
          <w:p w14:paraId="59D72BED" w14:textId="77777777" w:rsidR="00626279" w:rsidRPr="00626279" w:rsidRDefault="00626279" w:rsidP="00626279">
            <w:pPr>
              <w:widowControl w:val="0"/>
              <w:pBdr>
                <w:top w:val="nil"/>
                <w:left w:val="nil"/>
                <w:bottom w:val="nil"/>
                <w:right w:val="nil"/>
                <w:between w:val="nil"/>
              </w:pBdr>
              <w:rPr>
                <w:color w:val="000000"/>
              </w:rPr>
            </w:pPr>
          </w:p>
          <w:p w14:paraId="2EBD1BE2" w14:textId="77777777" w:rsidR="00626279" w:rsidRPr="00626279" w:rsidRDefault="00626279" w:rsidP="00626279">
            <w:pPr>
              <w:widowControl w:val="0"/>
              <w:pBdr>
                <w:top w:val="nil"/>
                <w:left w:val="nil"/>
                <w:bottom w:val="nil"/>
                <w:right w:val="nil"/>
                <w:between w:val="nil"/>
              </w:pBdr>
              <w:rPr>
                <w:color w:val="000000"/>
              </w:rPr>
            </w:pPr>
          </w:p>
          <w:p w14:paraId="27E37F73" w14:textId="77777777" w:rsidR="00626279" w:rsidRPr="00626279" w:rsidRDefault="00626279" w:rsidP="00626279">
            <w:pPr>
              <w:widowControl w:val="0"/>
              <w:pBdr>
                <w:top w:val="nil"/>
                <w:left w:val="nil"/>
                <w:bottom w:val="nil"/>
                <w:right w:val="nil"/>
                <w:between w:val="nil"/>
              </w:pBdr>
              <w:rPr>
                <w:color w:val="000000"/>
              </w:rPr>
            </w:pPr>
          </w:p>
          <w:p w14:paraId="5D9D2A27" w14:textId="77777777" w:rsidR="00626279" w:rsidRPr="00626279" w:rsidRDefault="00626279" w:rsidP="00626279">
            <w:pPr>
              <w:widowControl w:val="0"/>
              <w:pBdr>
                <w:top w:val="nil"/>
                <w:left w:val="nil"/>
                <w:bottom w:val="nil"/>
                <w:right w:val="nil"/>
                <w:between w:val="nil"/>
              </w:pBdr>
              <w:rPr>
                <w:color w:val="000000"/>
              </w:rPr>
            </w:pPr>
          </w:p>
          <w:p w14:paraId="71671007"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02F4BB7A" w14:textId="77777777" w:rsidTr="00626279">
        <w:trPr>
          <w:trHeight w:val="340"/>
        </w:trPr>
        <w:tc>
          <w:tcPr>
            <w:tcW w:w="9466" w:type="dxa"/>
            <w:gridSpan w:val="5"/>
            <w:tcBorders>
              <w:top w:val="single" w:sz="4" w:space="0" w:color="auto"/>
            </w:tcBorders>
            <w:shd w:val="clear" w:color="auto" w:fill="F2F2F2"/>
            <w:tcMar>
              <w:top w:w="100" w:type="dxa"/>
              <w:left w:w="100" w:type="dxa"/>
              <w:bottom w:w="100" w:type="dxa"/>
              <w:right w:w="100" w:type="dxa"/>
            </w:tcMar>
          </w:tcPr>
          <w:p w14:paraId="142C4F8E" w14:textId="77777777" w:rsidR="00626279" w:rsidRPr="00626279" w:rsidRDefault="00626279" w:rsidP="00626279">
            <w:pPr>
              <w:widowControl w:val="0"/>
              <w:pBdr>
                <w:top w:val="nil"/>
                <w:left w:val="nil"/>
                <w:bottom w:val="nil"/>
                <w:right w:val="nil"/>
                <w:between w:val="nil"/>
              </w:pBdr>
              <w:shd w:val="clear" w:color="auto" w:fill="F2F2F2"/>
              <w:rPr>
                <w:color w:val="000000"/>
              </w:rPr>
            </w:pPr>
            <w:r w:rsidRPr="00626279">
              <w:rPr>
                <w:b/>
                <w:bCs/>
                <w:color w:val="000000"/>
              </w:rPr>
              <w:t xml:space="preserve">3.3. </w:t>
            </w:r>
            <w:r w:rsidRPr="00626279">
              <w:rPr>
                <w:rFonts w:eastAsia="Cambria"/>
                <w:b/>
                <w:bCs/>
              </w:rPr>
              <w:t>Komercsabiedrības īstermiņa un ilgtermiņa mērķi</w:t>
            </w:r>
          </w:p>
        </w:tc>
      </w:tr>
      <w:tr w:rsidR="00626279" w:rsidRPr="00626279" w14:paraId="142B3372" w14:textId="77777777" w:rsidTr="00873076">
        <w:trPr>
          <w:trHeight w:val="117"/>
        </w:trPr>
        <w:tc>
          <w:tcPr>
            <w:tcW w:w="9466" w:type="dxa"/>
            <w:gridSpan w:val="5"/>
            <w:tcBorders>
              <w:top w:val="single" w:sz="4" w:space="0" w:color="auto"/>
            </w:tcBorders>
            <w:shd w:val="clear" w:color="auto" w:fill="auto"/>
            <w:tcMar>
              <w:top w:w="100" w:type="dxa"/>
              <w:left w:w="100" w:type="dxa"/>
              <w:bottom w:w="100" w:type="dxa"/>
              <w:right w:w="100" w:type="dxa"/>
            </w:tcMar>
          </w:tcPr>
          <w:p w14:paraId="01C8F657" w14:textId="77777777" w:rsidR="00626279" w:rsidRPr="00626279" w:rsidRDefault="00626279" w:rsidP="00626279">
            <w:pPr>
              <w:widowControl w:val="0"/>
              <w:pBdr>
                <w:top w:val="nil"/>
                <w:left w:val="nil"/>
                <w:bottom w:val="nil"/>
                <w:right w:val="nil"/>
                <w:between w:val="nil"/>
              </w:pBdr>
              <w:rPr>
                <w:color w:val="000000"/>
              </w:rPr>
            </w:pPr>
          </w:p>
          <w:p w14:paraId="159F11DF" w14:textId="77777777" w:rsidR="00626279" w:rsidRPr="00626279" w:rsidRDefault="00626279" w:rsidP="00626279">
            <w:pPr>
              <w:widowControl w:val="0"/>
              <w:pBdr>
                <w:top w:val="nil"/>
                <w:left w:val="nil"/>
                <w:bottom w:val="nil"/>
                <w:right w:val="nil"/>
                <w:between w:val="nil"/>
              </w:pBdr>
              <w:rPr>
                <w:color w:val="000000"/>
              </w:rPr>
            </w:pPr>
          </w:p>
          <w:p w14:paraId="127D4D36" w14:textId="77777777" w:rsidR="00626279" w:rsidRPr="00626279" w:rsidRDefault="00626279" w:rsidP="00626279">
            <w:pPr>
              <w:widowControl w:val="0"/>
              <w:pBdr>
                <w:top w:val="nil"/>
                <w:left w:val="nil"/>
                <w:bottom w:val="nil"/>
                <w:right w:val="nil"/>
                <w:between w:val="nil"/>
              </w:pBdr>
              <w:rPr>
                <w:color w:val="000000"/>
              </w:rPr>
            </w:pPr>
          </w:p>
          <w:p w14:paraId="6C07BB1E" w14:textId="77777777" w:rsidR="00626279" w:rsidRPr="00626279" w:rsidRDefault="00626279" w:rsidP="00626279">
            <w:pPr>
              <w:widowControl w:val="0"/>
              <w:pBdr>
                <w:top w:val="nil"/>
                <w:left w:val="nil"/>
                <w:bottom w:val="nil"/>
                <w:right w:val="nil"/>
                <w:between w:val="nil"/>
              </w:pBdr>
              <w:rPr>
                <w:color w:val="000000"/>
              </w:rPr>
            </w:pPr>
          </w:p>
          <w:p w14:paraId="7FA265E0"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28D26909" w14:textId="77777777" w:rsidTr="00873076">
        <w:trPr>
          <w:trHeight w:val="340"/>
        </w:trPr>
        <w:tc>
          <w:tcPr>
            <w:tcW w:w="9466" w:type="dxa"/>
            <w:gridSpan w:val="5"/>
            <w:shd w:val="clear" w:color="auto" w:fill="F2F2F2"/>
            <w:tcMar>
              <w:top w:w="100" w:type="dxa"/>
              <w:left w:w="100" w:type="dxa"/>
              <w:bottom w:w="100" w:type="dxa"/>
              <w:right w:w="100" w:type="dxa"/>
            </w:tcMar>
            <w:vAlign w:val="center"/>
          </w:tcPr>
          <w:p w14:paraId="586153A3" w14:textId="77777777" w:rsidR="00626279" w:rsidRPr="00626279" w:rsidRDefault="00626279" w:rsidP="00626279">
            <w:pPr>
              <w:widowControl w:val="0"/>
              <w:pBdr>
                <w:top w:val="nil"/>
                <w:left w:val="nil"/>
                <w:bottom w:val="nil"/>
                <w:right w:val="nil"/>
                <w:between w:val="nil"/>
              </w:pBdr>
              <w:rPr>
                <w:rFonts w:eastAsia="Cambria"/>
                <w:b/>
                <w:bCs/>
              </w:rPr>
            </w:pPr>
            <w:r w:rsidRPr="00626279">
              <w:rPr>
                <w:b/>
                <w:bCs/>
                <w:color w:val="000000"/>
              </w:rPr>
              <w:t xml:space="preserve">3.4. </w:t>
            </w:r>
            <w:r w:rsidRPr="00626279">
              <w:rPr>
                <w:rFonts w:eastAsia="Cambria"/>
                <w:b/>
                <w:bCs/>
              </w:rPr>
              <w:t>Komercsabiedrības finanšu rādītāji pēdējos trijos gados</w:t>
            </w:r>
          </w:p>
        </w:tc>
      </w:tr>
      <w:tr w:rsidR="00626279" w:rsidRPr="00626279" w14:paraId="19BE9D3D"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2B14496D"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Finanšu rādītāji</w:t>
            </w:r>
          </w:p>
        </w:tc>
        <w:tc>
          <w:tcPr>
            <w:tcW w:w="2198" w:type="dxa"/>
            <w:gridSpan w:val="2"/>
            <w:tcBorders>
              <w:left w:val="single" w:sz="4" w:space="0" w:color="auto"/>
              <w:right w:val="single" w:sz="4" w:space="0" w:color="auto"/>
            </w:tcBorders>
            <w:shd w:val="clear" w:color="auto" w:fill="auto"/>
            <w:vAlign w:val="center"/>
          </w:tcPr>
          <w:p w14:paraId="44519531"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2019.gads</w:t>
            </w:r>
          </w:p>
        </w:tc>
        <w:tc>
          <w:tcPr>
            <w:tcW w:w="2198" w:type="dxa"/>
            <w:tcBorders>
              <w:left w:val="single" w:sz="4" w:space="0" w:color="auto"/>
              <w:right w:val="single" w:sz="4" w:space="0" w:color="auto"/>
            </w:tcBorders>
            <w:shd w:val="clear" w:color="auto" w:fill="auto"/>
            <w:vAlign w:val="center"/>
          </w:tcPr>
          <w:p w14:paraId="08D5544B"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2020.gads</w:t>
            </w:r>
          </w:p>
        </w:tc>
        <w:tc>
          <w:tcPr>
            <w:tcW w:w="2198" w:type="dxa"/>
            <w:tcBorders>
              <w:left w:val="single" w:sz="4" w:space="0" w:color="auto"/>
            </w:tcBorders>
            <w:shd w:val="clear" w:color="auto" w:fill="auto"/>
            <w:vAlign w:val="center"/>
          </w:tcPr>
          <w:p w14:paraId="7B0F6C67" w14:textId="77777777" w:rsidR="00626279" w:rsidRPr="00626279" w:rsidRDefault="00626279" w:rsidP="00626279">
            <w:pPr>
              <w:widowControl w:val="0"/>
              <w:pBdr>
                <w:top w:val="nil"/>
                <w:left w:val="nil"/>
                <w:bottom w:val="nil"/>
                <w:right w:val="nil"/>
                <w:between w:val="nil"/>
              </w:pBdr>
              <w:jc w:val="center"/>
              <w:rPr>
                <w:b/>
                <w:bCs/>
                <w:color w:val="000000"/>
              </w:rPr>
            </w:pPr>
            <w:r w:rsidRPr="00626279">
              <w:rPr>
                <w:b/>
                <w:bCs/>
                <w:color w:val="000000"/>
              </w:rPr>
              <w:t>2021.gads</w:t>
            </w:r>
          </w:p>
        </w:tc>
      </w:tr>
      <w:tr w:rsidR="00626279" w:rsidRPr="00626279" w14:paraId="77EA4488" w14:textId="77777777" w:rsidTr="00873076">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40A2DD57"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Apgrozījums </w:t>
            </w:r>
          </w:p>
        </w:tc>
        <w:tc>
          <w:tcPr>
            <w:tcW w:w="2198" w:type="dxa"/>
            <w:gridSpan w:val="2"/>
            <w:tcBorders>
              <w:left w:val="single" w:sz="4" w:space="0" w:color="auto"/>
              <w:right w:val="single" w:sz="4" w:space="0" w:color="auto"/>
            </w:tcBorders>
            <w:shd w:val="clear" w:color="auto" w:fill="auto"/>
            <w:vAlign w:val="center"/>
          </w:tcPr>
          <w:p w14:paraId="43122494"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right w:val="single" w:sz="4" w:space="0" w:color="auto"/>
            </w:tcBorders>
            <w:shd w:val="clear" w:color="auto" w:fill="auto"/>
            <w:vAlign w:val="center"/>
          </w:tcPr>
          <w:p w14:paraId="2A1210AB" w14:textId="77777777" w:rsidR="00626279" w:rsidRPr="00626279" w:rsidRDefault="00626279" w:rsidP="00626279">
            <w:pPr>
              <w:widowControl w:val="0"/>
              <w:pBdr>
                <w:top w:val="nil"/>
                <w:left w:val="nil"/>
                <w:bottom w:val="nil"/>
                <w:right w:val="nil"/>
                <w:between w:val="nil"/>
              </w:pBdr>
              <w:jc w:val="center"/>
              <w:rPr>
                <w:color w:val="000000"/>
              </w:rPr>
            </w:pPr>
          </w:p>
        </w:tc>
        <w:tc>
          <w:tcPr>
            <w:tcW w:w="2198" w:type="dxa"/>
            <w:tcBorders>
              <w:left w:val="single" w:sz="4" w:space="0" w:color="auto"/>
            </w:tcBorders>
            <w:shd w:val="clear" w:color="auto" w:fill="auto"/>
            <w:vAlign w:val="center"/>
          </w:tcPr>
          <w:p w14:paraId="12162DDD" w14:textId="77777777" w:rsidR="00626279" w:rsidRPr="00626279" w:rsidRDefault="00626279" w:rsidP="00626279">
            <w:pPr>
              <w:widowControl w:val="0"/>
              <w:pBdr>
                <w:top w:val="nil"/>
                <w:left w:val="nil"/>
                <w:bottom w:val="nil"/>
                <w:right w:val="nil"/>
                <w:between w:val="nil"/>
              </w:pBdr>
              <w:jc w:val="center"/>
              <w:rPr>
                <w:color w:val="000000"/>
              </w:rPr>
            </w:pPr>
          </w:p>
        </w:tc>
      </w:tr>
    </w:tbl>
    <w:p w14:paraId="71542005"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p w14:paraId="435D6184" w14:textId="77777777" w:rsidR="00626279" w:rsidRPr="00626279" w:rsidRDefault="00626279" w:rsidP="00626279">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626279" w:rsidRPr="00626279" w14:paraId="0446C77D" w14:textId="77777777" w:rsidTr="00873076">
        <w:trPr>
          <w:trHeight w:hRule="exact" w:val="567"/>
        </w:trPr>
        <w:tc>
          <w:tcPr>
            <w:tcW w:w="9466" w:type="dxa"/>
            <w:shd w:val="clear" w:color="auto" w:fill="F2F2F2"/>
            <w:tcMar>
              <w:top w:w="100" w:type="dxa"/>
              <w:left w:w="100" w:type="dxa"/>
              <w:bottom w:w="100" w:type="dxa"/>
              <w:right w:w="100" w:type="dxa"/>
            </w:tcMar>
            <w:vAlign w:val="center"/>
          </w:tcPr>
          <w:p w14:paraId="7072EEF9" w14:textId="77777777" w:rsidR="00626279" w:rsidRPr="00626279" w:rsidRDefault="00626279" w:rsidP="00626279">
            <w:pPr>
              <w:widowControl w:val="0"/>
              <w:pBdr>
                <w:top w:val="nil"/>
                <w:left w:val="nil"/>
                <w:bottom w:val="nil"/>
                <w:right w:val="nil"/>
                <w:between w:val="nil"/>
              </w:pBdr>
              <w:ind w:left="977" w:right="153" w:hanging="977"/>
              <w:rPr>
                <w:b/>
              </w:rPr>
            </w:pPr>
            <w:r w:rsidRPr="00626279">
              <w:rPr>
                <w:b/>
                <w:color w:val="000000"/>
              </w:rPr>
              <w:t xml:space="preserve">4. </w:t>
            </w:r>
            <w:r w:rsidRPr="00626279">
              <w:rPr>
                <w:b/>
              </w:rPr>
              <w:t xml:space="preserve">KOMERCSABIEDRĪBAS PLĀNOTĀ DARBĪBA NOMAS OBJEKTĀ </w:t>
            </w:r>
          </w:p>
        </w:tc>
      </w:tr>
      <w:tr w:rsidR="00626279" w:rsidRPr="00626279" w14:paraId="3434991B" w14:textId="77777777" w:rsidTr="00873076">
        <w:trPr>
          <w:trHeight w:val="340"/>
        </w:trPr>
        <w:tc>
          <w:tcPr>
            <w:tcW w:w="9466" w:type="dxa"/>
            <w:shd w:val="clear" w:color="auto" w:fill="F2F2F2"/>
            <w:tcMar>
              <w:top w:w="100" w:type="dxa"/>
              <w:left w:w="100" w:type="dxa"/>
              <w:bottom w:w="100" w:type="dxa"/>
              <w:right w:w="100" w:type="dxa"/>
            </w:tcMar>
            <w:vAlign w:val="center"/>
          </w:tcPr>
          <w:p w14:paraId="2A5FB1CC" w14:textId="77777777" w:rsidR="00626279" w:rsidRPr="00626279" w:rsidRDefault="00626279" w:rsidP="00626279">
            <w:pPr>
              <w:widowControl w:val="0"/>
              <w:pBdr>
                <w:top w:val="nil"/>
                <w:left w:val="nil"/>
                <w:bottom w:val="nil"/>
                <w:right w:val="nil"/>
                <w:between w:val="nil"/>
              </w:pBdr>
              <w:jc w:val="both"/>
              <w:rPr>
                <w:rFonts w:eastAsia="Cambria"/>
                <w:b/>
                <w:bCs/>
              </w:rPr>
            </w:pPr>
            <w:r w:rsidRPr="00626279">
              <w:rPr>
                <w:b/>
                <w:bCs/>
                <w:color w:val="000000"/>
              </w:rPr>
              <w:t>4.1. Nomas objekta (Ēkas un tai piegulošās zemes)</w:t>
            </w:r>
            <w:r w:rsidRPr="00626279">
              <w:rPr>
                <w:rFonts w:eastAsia="Cambria"/>
                <w:b/>
                <w:bCs/>
              </w:rPr>
              <w:t xml:space="preserve"> izmantošanas mērķis, plānotā saimnieciskā darbība, NACE kods  </w:t>
            </w:r>
          </w:p>
        </w:tc>
      </w:tr>
      <w:tr w:rsidR="00626279" w:rsidRPr="00626279" w14:paraId="000A8656" w14:textId="77777777" w:rsidTr="00873076">
        <w:trPr>
          <w:trHeight w:val="564"/>
        </w:trPr>
        <w:tc>
          <w:tcPr>
            <w:tcW w:w="9466" w:type="dxa"/>
            <w:shd w:val="clear" w:color="auto" w:fill="auto"/>
            <w:tcMar>
              <w:top w:w="100" w:type="dxa"/>
              <w:left w:w="100" w:type="dxa"/>
              <w:bottom w:w="100" w:type="dxa"/>
              <w:right w:w="100" w:type="dxa"/>
            </w:tcMar>
          </w:tcPr>
          <w:p w14:paraId="60E26AE9" w14:textId="77777777" w:rsidR="00626279" w:rsidRPr="00626279" w:rsidRDefault="00626279" w:rsidP="00626279">
            <w:pPr>
              <w:widowControl w:val="0"/>
              <w:pBdr>
                <w:top w:val="nil"/>
                <w:left w:val="nil"/>
                <w:bottom w:val="nil"/>
                <w:right w:val="nil"/>
                <w:between w:val="nil"/>
              </w:pBdr>
              <w:rPr>
                <w:color w:val="000000"/>
              </w:rPr>
            </w:pPr>
          </w:p>
          <w:p w14:paraId="692C5F22" w14:textId="77777777" w:rsidR="00626279" w:rsidRPr="00626279" w:rsidRDefault="00626279" w:rsidP="00626279">
            <w:pPr>
              <w:widowControl w:val="0"/>
              <w:pBdr>
                <w:top w:val="nil"/>
                <w:left w:val="nil"/>
                <w:bottom w:val="nil"/>
                <w:right w:val="nil"/>
                <w:between w:val="nil"/>
              </w:pBdr>
              <w:rPr>
                <w:color w:val="000000"/>
              </w:rPr>
            </w:pPr>
          </w:p>
          <w:p w14:paraId="664A8A2B" w14:textId="77777777" w:rsidR="00626279" w:rsidRPr="00626279" w:rsidRDefault="00626279" w:rsidP="00626279">
            <w:pPr>
              <w:widowControl w:val="0"/>
              <w:pBdr>
                <w:top w:val="nil"/>
                <w:left w:val="nil"/>
                <w:bottom w:val="nil"/>
                <w:right w:val="nil"/>
                <w:between w:val="nil"/>
              </w:pBdr>
              <w:rPr>
                <w:color w:val="000000"/>
              </w:rPr>
            </w:pPr>
          </w:p>
          <w:p w14:paraId="54A38643" w14:textId="77777777" w:rsidR="00626279" w:rsidRPr="00626279" w:rsidRDefault="00626279" w:rsidP="00626279">
            <w:pPr>
              <w:widowControl w:val="0"/>
              <w:pBdr>
                <w:top w:val="nil"/>
                <w:left w:val="nil"/>
                <w:bottom w:val="nil"/>
                <w:right w:val="nil"/>
                <w:between w:val="nil"/>
              </w:pBdr>
              <w:rPr>
                <w:color w:val="000000"/>
              </w:rPr>
            </w:pPr>
          </w:p>
          <w:p w14:paraId="20628EBC"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357782EB" w14:textId="77777777" w:rsidTr="00873076">
        <w:trPr>
          <w:trHeight w:val="166"/>
        </w:trPr>
        <w:tc>
          <w:tcPr>
            <w:tcW w:w="9466" w:type="dxa"/>
            <w:shd w:val="clear" w:color="auto" w:fill="F2F2F2"/>
            <w:tcMar>
              <w:top w:w="100" w:type="dxa"/>
              <w:left w:w="100" w:type="dxa"/>
              <w:bottom w:w="100" w:type="dxa"/>
              <w:right w:w="100" w:type="dxa"/>
            </w:tcMar>
          </w:tcPr>
          <w:p w14:paraId="2ED04206"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 xml:space="preserve">4.2. Plānoto investīciju (līdz 2023.gada 31.decembrim) apraksts </w:t>
            </w:r>
          </w:p>
          <w:p w14:paraId="06819D2D" w14:textId="77777777" w:rsidR="00626279" w:rsidRPr="00626279" w:rsidRDefault="00626279" w:rsidP="00626279">
            <w:pPr>
              <w:widowControl w:val="0"/>
              <w:pBdr>
                <w:top w:val="nil"/>
                <w:left w:val="nil"/>
                <w:bottom w:val="nil"/>
                <w:right w:val="nil"/>
                <w:between w:val="nil"/>
              </w:pBdr>
              <w:rPr>
                <w:rFonts w:eastAsia="Cambria"/>
                <w:b/>
                <w:bCs/>
                <w:sz w:val="21"/>
                <w:szCs w:val="21"/>
              </w:rPr>
            </w:pPr>
            <w:r w:rsidRPr="00626279">
              <w:rPr>
                <w:i/>
                <w:iCs/>
                <w:color w:val="000000"/>
                <w:sz w:val="21"/>
                <w:szCs w:val="21"/>
              </w:rPr>
              <w:t>(investīciju pamatojums, finansēšanas veids un avots)</w:t>
            </w:r>
          </w:p>
        </w:tc>
      </w:tr>
      <w:tr w:rsidR="00626279" w:rsidRPr="00626279" w14:paraId="58A98788" w14:textId="77777777" w:rsidTr="00873076">
        <w:trPr>
          <w:trHeight w:val="1167"/>
        </w:trPr>
        <w:tc>
          <w:tcPr>
            <w:tcW w:w="9466" w:type="dxa"/>
            <w:shd w:val="clear" w:color="auto" w:fill="auto"/>
            <w:tcMar>
              <w:top w:w="100" w:type="dxa"/>
              <w:left w:w="100" w:type="dxa"/>
              <w:bottom w:w="100" w:type="dxa"/>
              <w:right w:w="100" w:type="dxa"/>
            </w:tcMar>
          </w:tcPr>
          <w:p w14:paraId="44E6345B" w14:textId="77777777" w:rsidR="00626279" w:rsidRPr="00626279" w:rsidRDefault="00626279" w:rsidP="00626279">
            <w:pPr>
              <w:widowControl w:val="0"/>
              <w:pBdr>
                <w:top w:val="nil"/>
                <w:left w:val="nil"/>
                <w:bottom w:val="nil"/>
                <w:right w:val="nil"/>
                <w:between w:val="nil"/>
              </w:pBdr>
              <w:rPr>
                <w:color w:val="000000"/>
              </w:rPr>
            </w:pPr>
          </w:p>
          <w:p w14:paraId="4E736FBC" w14:textId="77777777" w:rsidR="00626279" w:rsidRPr="00626279" w:rsidRDefault="00626279" w:rsidP="00626279">
            <w:pPr>
              <w:widowControl w:val="0"/>
              <w:pBdr>
                <w:top w:val="nil"/>
                <w:left w:val="nil"/>
                <w:bottom w:val="nil"/>
                <w:right w:val="nil"/>
                <w:between w:val="nil"/>
              </w:pBdr>
              <w:rPr>
                <w:color w:val="000000"/>
              </w:rPr>
            </w:pPr>
          </w:p>
          <w:p w14:paraId="3D924F9F" w14:textId="77777777" w:rsidR="00626279" w:rsidRPr="00626279" w:rsidRDefault="00626279" w:rsidP="00626279">
            <w:pPr>
              <w:widowControl w:val="0"/>
              <w:pBdr>
                <w:top w:val="nil"/>
                <w:left w:val="nil"/>
                <w:bottom w:val="nil"/>
                <w:right w:val="nil"/>
                <w:between w:val="nil"/>
              </w:pBdr>
              <w:rPr>
                <w:color w:val="000000"/>
              </w:rPr>
            </w:pPr>
            <w:r w:rsidRPr="00626279">
              <w:rPr>
                <w:color w:val="000000"/>
              </w:rPr>
              <w:t xml:space="preserve"> </w:t>
            </w:r>
          </w:p>
          <w:p w14:paraId="310555D0" w14:textId="77777777" w:rsidR="00626279" w:rsidRPr="00626279" w:rsidRDefault="00626279" w:rsidP="00626279">
            <w:pPr>
              <w:widowControl w:val="0"/>
              <w:pBdr>
                <w:top w:val="nil"/>
                <w:left w:val="nil"/>
                <w:bottom w:val="nil"/>
                <w:right w:val="nil"/>
                <w:between w:val="nil"/>
              </w:pBdr>
              <w:rPr>
                <w:color w:val="000000"/>
              </w:rPr>
            </w:pPr>
          </w:p>
          <w:p w14:paraId="34B9D83E" w14:textId="77777777" w:rsidR="00626279" w:rsidRPr="00626279" w:rsidRDefault="00626279" w:rsidP="00626279">
            <w:pPr>
              <w:widowControl w:val="0"/>
              <w:pBdr>
                <w:top w:val="nil"/>
                <w:left w:val="nil"/>
                <w:bottom w:val="nil"/>
                <w:right w:val="nil"/>
                <w:between w:val="nil"/>
              </w:pBdr>
              <w:rPr>
                <w:b/>
                <w:bCs/>
                <w:color w:val="000000"/>
              </w:rPr>
            </w:pPr>
          </w:p>
        </w:tc>
      </w:tr>
    </w:tbl>
    <w:p w14:paraId="7AC15168" w14:textId="39C27265" w:rsidR="00626279" w:rsidRPr="00626279" w:rsidRDefault="00626279" w:rsidP="00626279">
      <w:pPr>
        <w:spacing w:before="100" w:after="200" w:line="276" w:lineRule="auto"/>
        <w:rPr>
          <w:rFonts w:ascii="Cambria" w:eastAsia="Cambria" w:hAnsi="Cambria" w:cs="Cambria"/>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626279" w:rsidRPr="00626279" w14:paraId="3B6DD91F" w14:textId="77777777" w:rsidTr="00873076">
        <w:trPr>
          <w:trHeight w:val="340"/>
        </w:trPr>
        <w:tc>
          <w:tcPr>
            <w:tcW w:w="9466" w:type="dxa"/>
            <w:gridSpan w:val="2"/>
            <w:shd w:val="clear" w:color="auto" w:fill="F2F2F2"/>
            <w:tcMar>
              <w:top w:w="100" w:type="dxa"/>
              <w:left w:w="100" w:type="dxa"/>
              <w:bottom w:w="100" w:type="dxa"/>
              <w:right w:w="100" w:type="dxa"/>
            </w:tcMar>
          </w:tcPr>
          <w:p w14:paraId="655CFD49" w14:textId="77777777" w:rsidR="00626279" w:rsidRPr="00626279" w:rsidRDefault="00626279" w:rsidP="00626279">
            <w:pPr>
              <w:widowControl w:val="0"/>
              <w:pBdr>
                <w:top w:val="nil"/>
                <w:left w:val="nil"/>
                <w:bottom w:val="nil"/>
                <w:right w:val="nil"/>
                <w:between w:val="nil"/>
              </w:pBdr>
              <w:rPr>
                <w:b/>
                <w:bCs/>
                <w:color w:val="000000"/>
              </w:rPr>
            </w:pPr>
            <w:r w:rsidRPr="00626279">
              <w:rPr>
                <w:b/>
                <w:bCs/>
                <w:color w:val="000000"/>
              </w:rPr>
              <w:t>4.3. Plānoto ilgtermiņa ieguldījumu (līdz 2023.gada 31.decembrim) apjoms</w:t>
            </w:r>
          </w:p>
        </w:tc>
      </w:tr>
      <w:tr w:rsidR="00626279" w:rsidRPr="00626279" w14:paraId="0E35D12C" w14:textId="77777777" w:rsidTr="00626279">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002F60EB" w14:textId="77777777" w:rsidR="00626279" w:rsidRPr="00626279" w:rsidRDefault="00626279" w:rsidP="00626279">
            <w:pPr>
              <w:widowControl w:val="0"/>
              <w:pBdr>
                <w:top w:val="nil"/>
                <w:left w:val="nil"/>
                <w:bottom w:val="nil"/>
                <w:right w:val="nil"/>
                <w:between w:val="nil"/>
              </w:pBdr>
              <w:jc w:val="center"/>
              <w:rPr>
                <w:color w:val="000000"/>
              </w:rPr>
            </w:pPr>
            <w:r w:rsidRPr="00626279">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34A5C501"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 xml:space="preserve">Plānoto ilgtermiņa ieguldījumu summa </w:t>
            </w:r>
          </w:p>
          <w:p w14:paraId="56838297" w14:textId="77777777" w:rsidR="00626279" w:rsidRPr="00626279" w:rsidRDefault="00626279" w:rsidP="00626279">
            <w:pPr>
              <w:widowControl w:val="0"/>
              <w:pBdr>
                <w:top w:val="nil"/>
                <w:left w:val="nil"/>
                <w:bottom w:val="nil"/>
                <w:right w:val="nil"/>
                <w:between w:val="nil"/>
              </w:pBdr>
              <w:spacing w:line="229" w:lineRule="auto"/>
              <w:ind w:left="442" w:right="434"/>
              <w:jc w:val="center"/>
              <w:rPr>
                <w:b/>
                <w:color w:val="000000"/>
              </w:rPr>
            </w:pPr>
            <w:r w:rsidRPr="00626279">
              <w:rPr>
                <w:b/>
                <w:color w:val="000000"/>
              </w:rPr>
              <w:t>(</w:t>
            </w:r>
            <w:proofErr w:type="spellStart"/>
            <w:r w:rsidRPr="00626279">
              <w:rPr>
                <w:b/>
                <w:i/>
                <w:color w:val="000000"/>
              </w:rPr>
              <w:t>euro</w:t>
            </w:r>
            <w:proofErr w:type="spellEnd"/>
            <w:r w:rsidRPr="00626279">
              <w:rPr>
                <w:b/>
                <w:color w:val="000000"/>
              </w:rPr>
              <w:t>)</w:t>
            </w:r>
          </w:p>
        </w:tc>
      </w:tr>
      <w:tr w:rsidR="00626279" w:rsidRPr="00626279" w14:paraId="3E61E021" w14:textId="77777777" w:rsidTr="00873076">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1A63131"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1FBA0516"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D298853" w14:textId="77777777" w:rsidTr="00873076">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BE0223C" w14:textId="77777777" w:rsidR="00626279" w:rsidRPr="00626279" w:rsidRDefault="00626279" w:rsidP="00626279">
            <w:pPr>
              <w:widowControl w:val="0"/>
              <w:pBdr>
                <w:top w:val="nil"/>
                <w:left w:val="nil"/>
                <w:bottom w:val="nil"/>
                <w:right w:val="nil"/>
                <w:between w:val="nil"/>
              </w:pBdr>
              <w:rPr>
                <w:bCs/>
                <w:color w:val="000000"/>
              </w:rPr>
            </w:pPr>
            <w:r w:rsidRPr="00626279">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708E463D" w14:textId="77777777" w:rsidR="00626279" w:rsidRPr="00626279" w:rsidRDefault="00626279" w:rsidP="00626279">
            <w:pPr>
              <w:widowControl w:val="0"/>
              <w:pBdr>
                <w:top w:val="nil"/>
                <w:left w:val="nil"/>
                <w:bottom w:val="nil"/>
                <w:right w:val="nil"/>
                <w:between w:val="nil"/>
              </w:pBdr>
              <w:rPr>
                <w:color w:val="000000"/>
              </w:rPr>
            </w:pPr>
          </w:p>
        </w:tc>
      </w:tr>
      <w:tr w:rsidR="00626279" w:rsidRPr="00626279" w14:paraId="15512E24" w14:textId="77777777" w:rsidTr="00873076">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5D5F9CDC" w14:textId="77777777" w:rsidR="00626279" w:rsidRPr="00626279" w:rsidRDefault="00626279" w:rsidP="00626279">
            <w:pPr>
              <w:widowControl w:val="0"/>
              <w:pBdr>
                <w:top w:val="nil"/>
                <w:left w:val="nil"/>
                <w:bottom w:val="nil"/>
                <w:right w:val="nil"/>
                <w:between w:val="nil"/>
              </w:pBdr>
              <w:jc w:val="right"/>
              <w:rPr>
                <w:color w:val="000000"/>
              </w:rPr>
            </w:pPr>
            <w:r w:rsidRPr="00626279">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3811936A" w14:textId="77777777" w:rsidR="00626279" w:rsidRPr="00626279" w:rsidRDefault="00626279" w:rsidP="00626279">
            <w:pPr>
              <w:widowControl w:val="0"/>
              <w:pBdr>
                <w:top w:val="nil"/>
                <w:left w:val="nil"/>
                <w:bottom w:val="nil"/>
                <w:right w:val="nil"/>
                <w:between w:val="nil"/>
              </w:pBdr>
              <w:rPr>
                <w:color w:val="000000"/>
              </w:rPr>
            </w:pPr>
          </w:p>
        </w:tc>
      </w:tr>
    </w:tbl>
    <w:p w14:paraId="6663CC61" w14:textId="77777777" w:rsidR="00626279" w:rsidRPr="00626279" w:rsidRDefault="00626279" w:rsidP="00626279">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626279" w:rsidRPr="00626279" w14:paraId="4DA89189" w14:textId="77777777" w:rsidTr="00873076">
        <w:trPr>
          <w:trHeight w:val="571"/>
        </w:trPr>
        <w:tc>
          <w:tcPr>
            <w:tcW w:w="9451" w:type="dxa"/>
            <w:gridSpan w:val="2"/>
            <w:shd w:val="clear" w:color="auto" w:fill="DDDDDD"/>
            <w:tcMar>
              <w:top w:w="100" w:type="dxa"/>
              <w:left w:w="100" w:type="dxa"/>
              <w:bottom w:w="100" w:type="dxa"/>
              <w:right w:w="100" w:type="dxa"/>
            </w:tcMar>
          </w:tcPr>
          <w:p w14:paraId="1DA49303" w14:textId="77777777" w:rsidR="00626279" w:rsidRPr="00626279" w:rsidRDefault="00626279" w:rsidP="00626279">
            <w:pPr>
              <w:widowControl w:val="0"/>
              <w:pBdr>
                <w:top w:val="nil"/>
                <w:left w:val="nil"/>
                <w:bottom w:val="nil"/>
                <w:right w:val="nil"/>
                <w:between w:val="nil"/>
              </w:pBdr>
              <w:spacing w:line="229" w:lineRule="auto"/>
              <w:ind w:right="-5"/>
              <w:jc w:val="both"/>
              <w:rPr>
                <w:b/>
                <w:color w:val="000000"/>
              </w:rPr>
            </w:pPr>
            <w:r w:rsidRPr="00626279">
              <w:rPr>
                <w:b/>
                <w:color w:val="000000"/>
              </w:rPr>
              <w:t xml:space="preserve">4.4. Plānotais </w:t>
            </w:r>
            <w:r w:rsidRPr="00626279">
              <w:rPr>
                <w:b/>
                <w:bCs/>
                <w:color w:val="000000"/>
              </w:rPr>
              <w:t>līdz 2023.gada 31.decembrim</w:t>
            </w:r>
            <w:r w:rsidRPr="00626279">
              <w:rPr>
                <w:b/>
                <w:color w:val="000000"/>
              </w:rPr>
              <w:t xml:space="preserve"> jaunradītu pilna laika </w:t>
            </w:r>
            <w:r w:rsidRPr="00626279">
              <w:rPr>
                <w:b/>
                <w:bCs/>
              </w:rPr>
              <w:t xml:space="preserve">darba vietu skaits komercsabiedrībā </w:t>
            </w:r>
          </w:p>
        </w:tc>
      </w:tr>
      <w:tr w:rsidR="00626279" w:rsidRPr="00626279" w14:paraId="3260E22E" w14:textId="77777777" w:rsidTr="00873076">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56E41E7E" w14:textId="77777777" w:rsidR="00626279" w:rsidRPr="00626279" w:rsidRDefault="00626279" w:rsidP="00626279">
            <w:pPr>
              <w:widowControl w:val="0"/>
              <w:pBdr>
                <w:top w:val="nil"/>
                <w:left w:val="nil"/>
                <w:bottom w:val="nil"/>
                <w:right w:val="nil"/>
                <w:between w:val="nil"/>
              </w:pBdr>
              <w:ind w:firstLine="45"/>
              <w:rPr>
                <w:b/>
                <w:color w:val="000000"/>
              </w:rPr>
            </w:pPr>
            <w:r w:rsidRPr="00626279">
              <w:rPr>
                <w:b/>
                <w:color w:val="000000"/>
              </w:rPr>
              <w:t xml:space="preserve"> Darba vietu skaits </w:t>
            </w:r>
          </w:p>
        </w:tc>
        <w:tc>
          <w:tcPr>
            <w:tcW w:w="4206" w:type="dxa"/>
            <w:tcBorders>
              <w:left w:val="single" w:sz="4" w:space="0" w:color="auto"/>
            </w:tcBorders>
            <w:shd w:val="clear" w:color="auto" w:fill="auto"/>
          </w:tcPr>
          <w:p w14:paraId="0872ACEE" w14:textId="77777777" w:rsidR="00626279" w:rsidRPr="00626279" w:rsidRDefault="00626279" w:rsidP="00626279">
            <w:pPr>
              <w:widowControl w:val="0"/>
              <w:pBdr>
                <w:top w:val="nil"/>
                <w:left w:val="nil"/>
                <w:bottom w:val="nil"/>
                <w:right w:val="nil"/>
                <w:between w:val="nil"/>
              </w:pBdr>
              <w:rPr>
                <w:b/>
                <w:color w:val="000000"/>
              </w:rPr>
            </w:pPr>
          </w:p>
        </w:tc>
      </w:tr>
    </w:tbl>
    <w:p w14:paraId="49D1CFA2" w14:textId="77777777" w:rsidR="00626279" w:rsidRPr="00626279" w:rsidRDefault="00626279" w:rsidP="00626279">
      <w:pPr>
        <w:widowControl w:val="0"/>
        <w:pBdr>
          <w:top w:val="nil"/>
          <w:left w:val="nil"/>
          <w:bottom w:val="nil"/>
          <w:right w:val="nil"/>
          <w:between w:val="nil"/>
        </w:pBdr>
        <w:spacing w:line="228" w:lineRule="auto"/>
        <w:jc w:val="both"/>
        <w:rPr>
          <w:color w:val="000000"/>
        </w:rPr>
      </w:pPr>
    </w:p>
    <w:p w14:paraId="11175A4A" w14:textId="77777777" w:rsidR="00626279" w:rsidRPr="00626279" w:rsidRDefault="00626279" w:rsidP="00626279">
      <w:pPr>
        <w:widowControl w:val="0"/>
        <w:pBdr>
          <w:top w:val="nil"/>
          <w:left w:val="nil"/>
          <w:bottom w:val="nil"/>
          <w:right w:val="nil"/>
          <w:between w:val="nil"/>
        </w:pBdr>
        <w:spacing w:before="100" w:after="200" w:line="228" w:lineRule="auto"/>
        <w:jc w:val="both"/>
        <w:rPr>
          <w:color w:val="000000"/>
        </w:rPr>
      </w:pPr>
      <w:r w:rsidRPr="00626279">
        <w:rPr>
          <w:color w:val="000000"/>
        </w:rPr>
        <w:t xml:space="preserve">Ar šī pieteikuma iesniegšanu </w:t>
      </w:r>
      <w:r w:rsidRPr="00626279">
        <w:rPr>
          <w:rFonts w:eastAsia="Cambria"/>
          <w:i/>
        </w:rPr>
        <w:t>&lt;Nomas tiesību pretendenta nosaukums&gt;</w:t>
      </w:r>
      <w:r w:rsidRPr="00626279">
        <w:rPr>
          <w:rFonts w:eastAsia="Cambria"/>
        </w:rPr>
        <w:t xml:space="preserve"> </w:t>
      </w:r>
      <w:r w:rsidRPr="00626279">
        <w:rPr>
          <w:color w:val="000000"/>
        </w:rPr>
        <w:t xml:space="preserve"> (turpmāk – Pretendents) piesaka savu dalību Gulbenes novada pašvaldības nekustamā īpašuma </w:t>
      </w:r>
      <w:r w:rsidRPr="00626279">
        <w:rPr>
          <w:bCs/>
        </w:rPr>
        <w:t>Lizuma pagastā ar nosaukumu “Pinkas” ražošanas/noliktavas ēkas daļas 2990,58 m</w:t>
      </w:r>
      <w:r w:rsidRPr="00626279">
        <w:rPr>
          <w:bCs/>
          <w:vertAlign w:val="superscript"/>
        </w:rPr>
        <w:t>2</w:t>
      </w:r>
      <w:r w:rsidRPr="00626279">
        <w:rPr>
          <w:bCs/>
        </w:rPr>
        <w:t xml:space="preserve"> platībā un zemes vienības ar kadastra apzīmējumu 5072 006 0238 daļas </w:t>
      </w:r>
      <w:r w:rsidRPr="00626279">
        <w:rPr>
          <w:color w:val="000000"/>
        </w:rPr>
        <w:t>(turpmāk – Nomas objekts) nomas tiesību otrajā mutiskā izsolē (turpmāk – izsole) un apliecina, ka:</w:t>
      </w:r>
    </w:p>
    <w:p w14:paraId="47EF7397" w14:textId="3E01CA86" w:rsidR="00626279" w:rsidRPr="00217EAE" w:rsidRDefault="00626279">
      <w:pPr>
        <w:pStyle w:val="Sarakstarindkopa"/>
        <w:widowControl w:val="0"/>
        <w:numPr>
          <w:ilvl w:val="0"/>
          <w:numId w:val="57"/>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217EAE">
        <w:rPr>
          <w:rFonts w:ascii="Times New Roman" w:hAnsi="Times New Roman"/>
          <w:color w:val="000000"/>
          <w:sz w:val="24"/>
          <w:szCs w:val="24"/>
        </w:rPr>
        <w:t>Pretendentam ir skaidras un saprotamas Pretendenta tiesības un pienākumi, kas ir noteikti izsoles noteikumos un normatīvajos aktos;</w:t>
      </w:r>
    </w:p>
    <w:p w14:paraId="4832563A"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0" w:firstLine="0"/>
        <w:contextualSpacing/>
        <w:jc w:val="both"/>
        <w:rPr>
          <w:color w:val="000000"/>
        </w:rPr>
      </w:pPr>
      <w:r w:rsidRPr="00626279">
        <w:rPr>
          <w:color w:val="000000"/>
        </w:rPr>
        <w:t xml:space="preserve">Pretendents ir iepazinies ar izsoles noteikumiem, tai skaitā visiem to pielikumiem, saturu, atzīst tos par pareiziem, saprotamiem un atbilstošiem; </w:t>
      </w:r>
    </w:p>
    <w:p w14:paraId="4E22B7E6"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24F5E1AD"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07DF6BA3"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uz pieteikuma iesniegšanas dienu Pretendentam nav neizpildītu maksājumu saistību par līgumiem</w:t>
      </w:r>
      <w:r w:rsidRPr="00626279">
        <w:rPr>
          <w:rFonts w:cs="Cambria"/>
          <w:color w:val="000000"/>
        </w:rPr>
        <w:t>, tai skaitā Pretendents</w:t>
      </w:r>
      <w:r w:rsidRPr="00626279">
        <w:rPr>
          <w:color w:val="000000"/>
        </w:rPr>
        <w:t xml:space="preserve"> nav atzīstams par nelabticīgu nomnieku, ievērojot izsoles noteikumu 5.3.4. punktā noteikto;</w:t>
      </w:r>
    </w:p>
    <w:p w14:paraId="21311220"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rPr>
        <w:t xml:space="preserve">uz pieteikuma iesniegšanas brīdi Pretendentam ar tiesas spriedumu nav pasludināts maksātnespējas process, netiek īstenots tiesiskās aizsardzības process vai </w:t>
      </w:r>
      <w:proofErr w:type="spellStart"/>
      <w:r w:rsidRPr="00626279">
        <w:rPr>
          <w:rFonts w:eastAsia="Cambria"/>
        </w:rPr>
        <w:t>ārpustiesas</w:t>
      </w:r>
      <w:proofErr w:type="spellEnd"/>
      <w:r w:rsidRPr="00626279">
        <w:rPr>
          <w:rFonts w:eastAsia="Cambria"/>
        </w:rPr>
        <w:t xml:space="preserve"> tiesiskās aizsardzības process, tā saimnieciskā darbība nav apturēta vai izbeigta, tam nav uzsākts likvidācijas process;</w:t>
      </w:r>
    </w:p>
    <w:p w14:paraId="72911B28"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 xml:space="preserve">uz pieteikuma iesniegšanas dienu Pretendentam </w:t>
      </w:r>
      <w:r w:rsidRPr="00626279">
        <w:rPr>
          <w:rFonts w:eastAsia="Cambria"/>
        </w:rPr>
        <w:t xml:space="preserve">nav nodokļu, tostarp nekustamā īpašuma </w:t>
      </w:r>
      <w:r w:rsidRPr="00626279">
        <w:rPr>
          <w:rFonts w:eastAsia="Cambria"/>
        </w:rPr>
        <w:lastRenderedPageBreak/>
        <w:t>nodokļu un pašvaldības nodevu, parādu;</w:t>
      </w:r>
    </w:p>
    <w:p w14:paraId="43CBBCF3"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color w:val="000000"/>
        </w:rPr>
        <w:t xml:space="preserve">attiecībā uz Pretendentu, tās valdes vai padomes locekli, patieso labuma guvēju, </w:t>
      </w:r>
      <w:proofErr w:type="spellStart"/>
      <w:r w:rsidRPr="00626279">
        <w:rPr>
          <w:rFonts w:eastAsia="Cambria"/>
          <w:color w:val="000000"/>
        </w:rPr>
        <w:t>pārstāvēttiesīgo</w:t>
      </w:r>
      <w:proofErr w:type="spellEnd"/>
      <w:r w:rsidRPr="00626279">
        <w:rPr>
          <w:rFonts w:eastAsia="Cambria"/>
          <w:color w:val="000000"/>
        </w:rPr>
        <w:t xml:space="preserve"> personu vai prokūristu, vai personu, kura ir pilnvarota pārstāvēt Pretendentu darbībās, kas saistītas ar filiāli, vai personālsabiedrības biedru, tā valdes vai padomes locekli, patieso labuma guvēju, </w:t>
      </w:r>
      <w:proofErr w:type="spellStart"/>
      <w:r w:rsidRPr="00626279">
        <w:rPr>
          <w:rFonts w:eastAsia="Cambria"/>
          <w:color w:val="000000"/>
        </w:rPr>
        <w:t>pārstāvēttiesīgo</w:t>
      </w:r>
      <w:proofErr w:type="spellEnd"/>
      <w:r w:rsidRPr="00626279">
        <w:rPr>
          <w:rFonts w:eastAsia="Cambria"/>
          <w:color w:val="000000"/>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7A1C9402"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Pretendents nav ieinteresēts citu Pretendentu šai izsolei iesniegtajos piedāvājumos, pieteikums, tai skaitā piedāvājums, ir sagatavots individuāli un nav saskaņots ar konkurentiem;</w:t>
      </w:r>
    </w:p>
    <w:p w14:paraId="356719D9"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visas izsoles pieteikumā sniegtās ziņas par Pretendentu un tā piedāvājumiem ir patiesas;</w:t>
      </w:r>
    </w:p>
    <w:p w14:paraId="4F575CE4"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Pretendents piekrīt, ka personas dati tiks izmantoti, lai pārliecinātos par sniegtās informācijas patiesīgumu;</w:t>
      </w:r>
    </w:p>
    <w:p w14:paraId="65938678"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Pretendents piekrīt – ja pēc Iznomātāja rīcībā esošās informācijas Pretendents ir atzīstams par nelabticīgu nomnieku vai ieinteresēto personu attiecībā pret parādā esošo personu Iznomātājam, Pretendents netiek i</w:t>
      </w:r>
      <w:r w:rsidRPr="00626279">
        <w:rPr>
          <w:rFonts w:cs="Cambria"/>
          <w:color w:val="000000"/>
        </w:rPr>
        <w:t>ekļauts izsoles dalībnieku sarakstā</w:t>
      </w:r>
      <w:r w:rsidRPr="00626279">
        <w:rPr>
          <w:color w:val="000000"/>
        </w:rPr>
        <w:t xml:space="preserve">, jo tas ir sniedzis nepatiesas ziņas aizpildot un iesniedzot pieteikuma veidlapu; </w:t>
      </w:r>
    </w:p>
    <w:p w14:paraId="679A9C28"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cs="Cambria"/>
          <w:color w:val="000000"/>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165A052"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rFonts w:eastAsia="Cambria"/>
        </w:rPr>
        <w:t xml:space="preserve">Pretendents piekrīt, ka Iznomātājs kā </w:t>
      </w:r>
      <w:proofErr w:type="spellStart"/>
      <w:r w:rsidRPr="00626279">
        <w:rPr>
          <w:rFonts w:eastAsia="Cambria"/>
        </w:rPr>
        <w:t>kredītinformācijas</w:t>
      </w:r>
      <w:proofErr w:type="spellEnd"/>
      <w:r w:rsidRPr="00626279">
        <w:rPr>
          <w:rFonts w:eastAsia="Cambria"/>
        </w:rPr>
        <w:t xml:space="preserve"> lietotājs ir tiesīgs pieprasīt un saņemt </w:t>
      </w:r>
      <w:proofErr w:type="spellStart"/>
      <w:r w:rsidRPr="00626279">
        <w:rPr>
          <w:rFonts w:eastAsia="Cambria"/>
        </w:rPr>
        <w:t>kredītinformāciju</w:t>
      </w:r>
      <w:proofErr w:type="spellEnd"/>
      <w:r w:rsidRPr="00626279">
        <w:rPr>
          <w:rFonts w:eastAsia="Cambria"/>
        </w:rPr>
        <w:t>, tai skaitā ziņas par Pretendenta kavētajiem maksājumiem un tā kredītreitingu no Iznomātājam pieejamām datubāzēm;</w:t>
      </w:r>
    </w:p>
    <w:p w14:paraId="22C431F2" w14:textId="77777777" w:rsidR="00626279" w:rsidRPr="00626279" w:rsidRDefault="00626279">
      <w:pPr>
        <w:widowControl w:val="0"/>
        <w:numPr>
          <w:ilvl w:val="0"/>
          <w:numId w:val="57"/>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626279">
        <w:rPr>
          <w:color w:val="000000"/>
        </w:rPr>
        <w:t xml:space="preserve">Pretendents piekrīt, ka saziņai ar Pretendentu tiek izmantots pieteikumā dalībai izsolē norādītā e-adrese vai e-pasta adrese. </w:t>
      </w:r>
    </w:p>
    <w:p w14:paraId="5BBCE7AE" w14:textId="77777777" w:rsidR="00626279" w:rsidRPr="00626279" w:rsidRDefault="00626279" w:rsidP="00626279">
      <w:pPr>
        <w:spacing w:before="60"/>
        <w:jc w:val="both"/>
        <w:rPr>
          <w:color w:val="000000"/>
        </w:rPr>
      </w:pPr>
      <w:r w:rsidRPr="00626279">
        <w:rPr>
          <w:color w:val="000000"/>
        </w:rPr>
        <w:t xml:space="preserve">Pielikumā:  </w:t>
      </w:r>
    </w:p>
    <w:p w14:paraId="7910E516"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ascii="Cambria" w:eastAsia="Cambria" w:hAnsi="Cambria" w:cs="Cambria"/>
          <w:color w:val="000000"/>
          <w:sz w:val="20"/>
          <w:szCs w:val="20"/>
        </w:rPr>
        <w:t xml:space="preserve"> </w:t>
      </w:r>
      <w:r w:rsidRPr="00626279">
        <w:rPr>
          <w:color w:val="000000"/>
        </w:rPr>
        <w:t>Pilnvarotās personas pārstāvības tiesības apliecinoša dokumenta kopija uz ____ lpp.;</w:t>
      </w:r>
    </w:p>
    <w:p w14:paraId="183165E5" w14:textId="77777777" w:rsidR="00626279" w:rsidRPr="00626279" w:rsidRDefault="00626279" w:rsidP="00626279">
      <w:pPr>
        <w:spacing w:before="60"/>
        <w:jc w:val="both"/>
        <w:rPr>
          <w:color w:val="000000"/>
        </w:rPr>
      </w:pPr>
      <w:r w:rsidRPr="00626279">
        <w:rPr>
          <w:rFonts w:ascii="Cambria" w:eastAsia="Cambria" w:hAnsi="Cambria" w:cs="Cambria"/>
          <w:color w:val="000000"/>
          <w:sz w:val="20"/>
          <w:szCs w:val="20"/>
        </w:rPr>
        <w:fldChar w:fldCharType="begin">
          <w:ffData>
            <w:name w:val=""/>
            <w:enabled/>
            <w:calcOnExit w:val="0"/>
            <w:checkBox>
              <w:sizeAuto/>
              <w:default w:val="0"/>
            </w:checkBox>
          </w:ffData>
        </w:fldChar>
      </w:r>
      <w:r w:rsidRPr="00626279">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626279">
        <w:rPr>
          <w:rFonts w:ascii="Cambria" w:eastAsia="Cambria" w:hAnsi="Cambria" w:cs="Cambria"/>
          <w:color w:val="000000"/>
          <w:sz w:val="20"/>
          <w:szCs w:val="20"/>
        </w:rPr>
        <w:fldChar w:fldCharType="end"/>
      </w:r>
      <w:r w:rsidRPr="00626279">
        <w:rPr>
          <w:rFonts w:eastAsia="Cambria"/>
          <w:b/>
          <w:bCs/>
        </w:rPr>
        <w:t xml:space="preserve"> </w:t>
      </w:r>
      <w:r w:rsidRPr="00626279">
        <w:rPr>
          <w:color w:val="000000"/>
        </w:rPr>
        <w:t>___________________________________________________________________________.</w:t>
      </w:r>
    </w:p>
    <w:p w14:paraId="3A1EC10F" w14:textId="77777777" w:rsidR="00626279" w:rsidRPr="00626279" w:rsidRDefault="00626279" w:rsidP="00626279">
      <w:pPr>
        <w:jc w:val="center"/>
        <w:rPr>
          <w:i/>
          <w:iCs/>
          <w:color w:val="000000"/>
          <w:sz w:val="18"/>
          <w:szCs w:val="18"/>
        </w:rPr>
      </w:pPr>
      <w:r w:rsidRPr="00626279">
        <w:rPr>
          <w:i/>
          <w:iCs/>
          <w:color w:val="000000"/>
          <w:sz w:val="18"/>
          <w:szCs w:val="18"/>
        </w:rPr>
        <w:t>(cits dokuments – norādīt dok. nosaukumu, lapu skaitu)</w:t>
      </w:r>
    </w:p>
    <w:p w14:paraId="48E11F23" w14:textId="77777777" w:rsidR="00626279" w:rsidRPr="00626279" w:rsidRDefault="00626279" w:rsidP="00626279">
      <w:pPr>
        <w:jc w:val="both"/>
        <w:rPr>
          <w:i/>
        </w:rPr>
      </w:pPr>
    </w:p>
    <w:p w14:paraId="7F744E83" w14:textId="77777777" w:rsidR="00626279" w:rsidRPr="00626279" w:rsidRDefault="00626279" w:rsidP="00626279">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626279" w:rsidRPr="00626279" w14:paraId="1B257218" w14:textId="77777777" w:rsidTr="00873076">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2BF4FEC3" w14:textId="77777777" w:rsidR="00626279" w:rsidRPr="00626279" w:rsidRDefault="00626279" w:rsidP="00626279">
            <w:pPr>
              <w:spacing w:before="100"/>
              <w:ind w:left="95"/>
            </w:pPr>
            <w:proofErr w:type="spellStart"/>
            <w:r w:rsidRPr="00626279">
              <w:t>P</w:t>
            </w:r>
            <w:r w:rsidRPr="00626279">
              <w:rPr>
                <w:spacing w:val="1"/>
              </w:rPr>
              <w:t>a</w:t>
            </w:r>
            <w:r w:rsidRPr="00626279">
              <w:rPr>
                <w:spacing w:val="-1"/>
              </w:rPr>
              <w:t>r</w:t>
            </w:r>
            <w:r w:rsidRPr="00626279">
              <w:rPr>
                <w:spacing w:val="1"/>
              </w:rPr>
              <w:t>a</w:t>
            </w:r>
            <w:r w:rsidRPr="00626279">
              <w:t>k</w:t>
            </w:r>
            <w:r w:rsidRPr="00626279">
              <w:rPr>
                <w:spacing w:val="1"/>
              </w:rPr>
              <w:t>s</w:t>
            </w:r>
            <w:r w:rsidRPr="00626279">
              <w:t>t</w:t>
            </w:r>
            <w:r w:rsidRPr="00626279">
              <w:rPr>
                <w:spacing w:val="2"/>
              </w:rPr>
              <w:t>t</w:t>
            </w:r>
            <w:r w:rsidRPr="00626279">
              <w:rPr>
                <w:spacing w:val="-3"/>
              </w:rPr>
              <w:t>i</w:t>
            </w:r>
            <w:r w:rsidRPr="00626279">
              <w:rPr>
                <w:spacing w:val="1"/>
              </w:rPr>
              <w:t>es</w:t>
            </w:r>
            <w:r w:rsidRPr="00626279">
              <w:t>ī</w:t>
            </w:r>
            <w:r w:rsidRPr="00626279">
              <w:rPr>
                <w:spacing w:val="-2"/>
              </w:rPr>
              <w:t>g</w:t>
            </w:r>
            <w:r w:rsidRPr="00626279">
              <w:t>ās</w:t>
            </w:r>
            <w:proofErr w:type="spellEnd"/>
            <w:r w:rsidRPr="00626279">
              <w:rPr>
                <w:spacing w:val="27"/>
              </w:rPr>
              <w:t xml:space="preserve"> </w:t>
            </w:r>
            <w:r w:rsidRPr="00626279">
              <w:rPr>
                <w:w w:val="102"/>
              </w:rPr>
              <w:t>p</w:t>
            </w:r>
            <w:r w:rsidRPr="00626279">
              <w:rPr>
                <w:spacing w:val="1"/>
                <w:w w:val="102"/>
              </w:rPr>
              <w:t>e</w:t>
            </w:r>
            <w:r w:rsidRPr="00626279">
              <w:rPr>
                <w:spacing w:val="-1"/>
                <w:w w:val="102"/>
              </w:rPr>
              <w:t>r</w:t>
            </w:r>
            <w:r w:rsidRPr="00626279">
              <w:rPr>
                <w:spacing w:val="1"/>
                <w:w w:val="102"/>
              </w:rPr>
              <w:t>s</w:t>
            </w:r>
            <w:r w:rsidRPr="00626279">
              <w:rPr>
                <w:spacing w:val="-2"/>
                <w:w w:val="102"/>
              </w:rPr>
              <w:t>o</w:t>
            </w:r>
            <w:r w:rsidRPr="00626279">
              <w:rPr>
                <w:w w:val="102"/>
              </w:rPr>
              <w:t>n</w:t>
            </w:r>
            <w:r w:rsidRPr="00626279">
              <w:rPr>
                <w:spacing w:val="1"/>
                <w:w w:val="102"/>
              </w:rPr>
              <w:t>a</w:t>
            </w:r>
            <w:r w:rsidRPr="00626279">
              <w:rPr>
                <w:w w:val="102"/>
              </w:rPr>
              <w:t>s</w:t>
            </w:r>
            <w:r w:rsidRPr="00626279">
              <w:rPr>
                <w:spacing w:val="-3"/>
                <w:w w:val="102"/>
              </w:rPr>
              <w:t xml:space="preserve"> p</w:t>
            </w:r>
            <w:r w:rsidRPr="00626279">
              <w:rPr>
                <w:spacing w:val="3"/>
                <w:w w:val="102"/>
              </w:rPr>
              <w:t>a</w:t>
            </w:r>
            <w:r w:rsidRPr="00626279">
              <w:rPr>
                <w:spacing w:val="-1"/>
                <w:w w:val="102"/>
              </w:rPr>
              <w:t>r</w:t>
            </w:r>
            <w:r w:rsidRPr="00626279">
              <w:rPr>
                <w:spacing w:val="1"/>
                <w:w w:val="102"/>
              </w:rPr>
              <w:t>a</w:t>
            </w:r>
            <w:r w:rsidRPr="00626279">
              <w:rPr>
                <w:w w:val="102"/>
              </w:rPr>
              <w:t>k</w:t>
            </w:r>
            <w:r w:rsidRPr="00626279">
              <w:rPr>
                <w:spacing w:val="1"/>
                <w:w w:val="102"/>
              </w:rPr>
              <w:t>s</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70DE4C63" w14:textId="77777777" w:rsidR="00626279" w:rsidRPr="00626279" w:rsidRDefault="00626279" w:rsidP="00626279">
            <w:pPr>
              <w:spacing w:before="100"/>
            </w:pPr>
          </w:p>
        </w:tc>
      </w:tr>
      <w:tr w:rsidR="00626279" w:rsidRPr="00626279" w14:paraId="15CB9205"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696CD93" w14:textId="77777777" w:rsidR="00626279" w:rsidRPr="00626279" w:rsidRDefault="00626279" w:rsidP="00626279">
            <w:pPr>
              <w:spacing w:before="100"/>
              <w:ind w:left="95"/>
            </w:pPr>
            <w:r w:rsidRPr="00626279">
              <w:rPr>
                <w:spacing w:val="-2"/>
              </w:rPr>
              <w:t>V</w:t>
            </w:r>
            <w:r w:rsidRPr="00626279">
              <w:rPr>
                <w:spacing w:val="3"/>
              </w:rPr>
              <w:t>ā</w:t>
            </w:r>
            <w:r w:rsidRPr="00626279">
              <w:rPr>
                <w:spacing w:val="-1"/>
              </w:rPr>
              <w:t>r</w:t>
            </w:r>
            <w:r w:rsidRPr="00626279">
              <w:t>d</w:t>
            </w:r>
            <w:r w:rsidRPr="00626279">
              <w:rPr>
                <w:spacing w:val="-1"/>
              </w:rPr>
              <w:t>s</w:t>
            </w:r>
            <w:r w:rsidRPr="00626279">
              <w:t>,</w:t>
            </w:r>
            <w:r w:rsidRPr="00626279">
              <w:rPr>
                <w:spacing w:val="16"/>
              </w:rPr>
              <w:t xml:space="preserve"> </w:t>
            </w:r>
            <w:r w:rsidRPr="00626279">
              <w:rPr>
                <w:w w:val="102"/>
              </w:rPr>
              <w:t>u</w:t>
            </w:r>
            <w:r w:rsidRPr="00626279">
              <w:rPr>
                <w:spacing w:val="1"/>
                <w:w w:val="102"/>
              </w:rPr>
              <w:t>z</w:t>
            </w:r>
            <w:r w:rsidRPr="00626279">
              <w:rPr>
                <w:spacing w:val="-2"/>
                <w:w w:val="102"/>
              </w:rPr>
              <w:t>v</w:t>
            </w:r>
            <w:r w:rsidRPr="00626279">
              <w:rPr>
                <w:spacing w:val="1"/>
                <w:w w:val="102"/>
              </w:rPr>
              <w:t>ā</w:t>
            </w:r>
            <w:r w:rsidRPr="00626279">
              <w:rPr>
                <w:spacing w:val="-1"/>
                <w:w w:val="102"/>
              </w:rPr>
              <w:t>r</w:t>
            </w:r>
            <w:r w:rsidRPr="00626279">
              <w:rPr>
                <w:w w:val="102"/>
              </w:rPr>
              <w:t>ds</w:t>
            </w:r>
          </w:p>
        </w:tc>
        <w:tc>
          <w:tcPr>
            <w:tcW w:w="2718" w:type="pct"/>
            <w:tcBorders>
              <w:top w:val="single" w:sz="4" w:space="0" w:color="auto"/>
              <w:left w:val="single" w:sz="4" w:space="0" w:color="auto"/>
              <w:bottom w:val="single" w:sz="4" w:space="0" w:color="auto"/>
              <w:right w:val="single" w:sz="4" w:space="0" w:color="auto"/>
            </w:tcBorders>
          </w:tcPr>
          <w:p w14:paraId="6259457C" w14:textId="77777777" w:rsidR="00626279" w:rsidRPr="00626279" w:rsidRDefault="00626279" w:rsidP="00626279">
            <w:pPr>
              <w:spacing w:before="100"/>
              <w:ind w:left="105"/>
            </w:pPr>
          </w:p>
        </w:tc>
      </w:tr>
      <w:tr w:rsidR="00626279" w:rsidRPr="00626279" w14:paraId="694CE41A" w14:textId="77777777" w:rsidTr="00873076">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DAD99D7" w14:textId="77777777" w:rsidR="00626279" w:rsidRPr="00626279" w:rsidRDefault="00626279" w:rsidP="00626279">
            <w:pPr>
              <w:spacing w:before="100"/>
              <w:ind w:left="95"/>
            </w:pPr>
            <w:r w:rsidRPr="00626279">
              <w:rPr>
                <w:spacing w:val="1"/>
                <w:w w:val="102"/>
              </w:rPr>
              <w:t>A</w:t>
            </w:r>
            <w:r w:rsidRPr="00626279">
              <w:rPr>
                <w:w w:val="102"/>
              </w:rPr>
              <w:t>m</w:t>
            </w:r>
            <w:r w:rsidRPr="00626279">
              <w:rPr>
                <w:spacing w:val="3"/>
                <w:w w:val="102"/>
              </w:rPr>
              <w:t>a</w:t>
            </w:r>
            <w:r w:rsidRPr="00626279">
              <w:rPr>
                <w:w w:val="102"/>
              </w:rPr>
              <w:t>ts</w:t>
            </w:r>
          </w:p>
        </w:tc>
        <w:tc>
          <w:tcPr>
            <w:tcW w:w="2718" w:type="pct"/>
            <w:tcBorders>
              <w:top w:val="single" w:sz="4" w:space="0" w:color="auto"/>
              <w:left w:val="single" w:sz="4" w:space="0" w:color="auto"/>
              <w:bottom w:val="single" w:sz="4" w:space="0" w:color="auto"/>
              <w:right w:val="single" w:sz="4" w:space="0" w:color="auto"/>
            </w:tcBorders>
          </w:tcPr>
          <w:p w14:paraId="47F3A6A5" w14:textId="77777777" w:rsidR="00626279" w:rsidRPr="00626279" w:rsidRDefault="00626279" w:rsidP="00626279">
            <w:pPr>
              <w:spacing w:before="100"/>
              <w:ind w:left="105"/>
            </w:pPr>
          </w:p>
        </w:tc>
      </w:tr>
      <w:tr w:rsidR="00626279" w:rsidRPr="00626279" w14:paraId="53279ACB" w14:textId="77777777" w:rsidTr="00873076">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5D7A352" w14:textId="77777777" w:rsidR="00626279" w:rsidRPr="00626279" w:rsidRDefault="00626279" w:rsidP="00626279">
            <w:pPr>
              <w:spacing w:before="100"/>
              <w:ind w:left="95"/>
            </w:pPr>
            <w:r w:rsidRPr="00626279">
              <w:rPr>
                <w:spacing w:val="1"/>
                <w:w w:val="102"/>
              </w:rPr>
              <w:t>Da</w:t>
            </w:r>
            <w:r w:rsidRPr="00626279">
              <w:rPr>
                <w:spacing w:val="2"/>
                <w:w w:val="102"/>
              </w:rPr>
              <w:t>t</w:t>
            </w:r>
            <w:r w:rsidRPr="00626279">
              <w:rPr>
                <w:w w:val="102"/>
              </w:rPr>
              <w:t>ums</w:t>
            </w:r>
          </w:p>
        </w:tc>
        <w:tc>
          <w:tcPr>
            <w:tcW w:w="2718" w:type="pct"/>
            <w:tcBorders>
              <w:top w:val="single" w:sz="4" w:space="0" w:color="auto"/>
              <w:left w:val="single" w:sz="4" w:space="0" w:color="auto"/>
              <w:bottom w:val="single" w:sz="4" w:space="0" w:color="auto"/>
              <w:right w:val="single" w:sz="4" w:space="0" w:color="auto"/>
            </w:tcBorders>
          </w:tcPr>
          <w:p w14:paraId="7CA14D83" w14:textId="77777777" w:rsidR="00626279" w:rsidRPr="00626279" w:rsidRDefault="00626279" w:rsidP="00626279">
            <w:pPr>
              <w:spacing w:before="100"/>
              <w:ind w:left="105"/>
            </w:pPr>
          </w:p>
        </w:tc>
      </w:tr>
    </w:tbl>
    <w:p w14:paraId="316A2F7E" w14:textId="77777777" w:rsidR="00626279" w:rsidRPr="00626279" w:rsidRDefault="00626279" w:rsidP="00626279">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4ACA0811" w14:textId="77777777" w:rsidR="00217EAE" w:rsidRDefault="00626279" w:rsidP="00626279">
      <w:pPr>
        <w:tabs>
          <w:tab w:val="left" w:pos="5670"/>
        </w:tabs>
        <w:spacing w:line="259" w:lineRule="auto"/>
        <w:rPr>
          <w:rFonts w:eastAsia="Calibri"/>
          <w:b/>
          <w:sz w:val="22"/>
          <w:szCs w:val="22"/>
          <w:lang w:eastAsia="en-US"/>
        </w:rPr>
      </w:pPr>
      <w:r w:rsidRPr="00626279">
        <w:rPr>
          <w:rFonts w:eastAsia="Calibri"/>
          <w:b/>
          <w:sz w:val="22"/>
          <w:szCs w:val="22"/>
          <w:lang w:eastAsia="en-US"/>
        </w:rPr>
        <w:tab/>
      </w:r>
    </w:p>
    <w:p w14:paraId="13E9C341" w14:textId="77777777" w:rsidR="00217EAE" w:rsidRDefault="00217EAE">
      <w:pPr>
        <w:spacing w:after="160" w:line="259" w:lineRule="auto"/>
        <w:rPr>
          <w:rFonts w:eastAsia="Calibri"/>
          <w:b/>
          <w:sz w:val="22"/>
          <w:szCs w:val="22"/>
          <w:lang w:eastAsia="en-US"/>
        </w:rPr>
      </w:pPr>
      <w:r>
        <w:rPr>
          <w:rFonts w:eastAsia="Calibri"/>
          <w:b/>
          <w:sz w:val="22"/>
          <w:szCs w:val="22"/>
          <w:lang w:eastAsia="en-US"/>
        </w:rPr>
        <w:br w:type="page"/>
      </w:r>
    </w:p>
    <w:p w14:paraId="7814B93D" w14:textId="09F44EC3" w:rsidR="00626279" w:rsidRPr="00626279" w:rsidRDefault="00217EAE" w:rsidP="00626279">
      <w:pPr>
        <w:tabs>
          <w:tab w:val="left" w:pos="5670"/>
        </w:tabs>
        <w:spacing w:line="259" w:lineRule="auto"/>
        <w:rPr>
          <w:rFonts w:eastAsia="Calibri"/>
          <w:b/>
          <w:sz w:val="20"/>
          <w:szCs w:val="20"/>
          <w:lang w:eastAsia="en-US"/>
        </w:rPr>
      </w:pPr>
      <w:r>
        <w:rPr>
          <w:rFonts w:eastAsia="Calibri"/>
          <w:b/>
          <w:sz w:val="20"/>
          <w:szCs w:val="20"/>
          <w:lang w:eastAsia="en-US"/>
        </w:rPr>
        <w:lastRenderedPageBreak/>
        <w:tab/>
      </w:r>
      <w:r w:rsidR="00626279" w:rsidRPr="00626279">
        <w:rPr>
          <w:rFonts w:eastAsia="Calibri"/>
          <w:b/>
          <w:sz w:val="20"/>
          <w:szCs w:val="20"/>
          <w:lang w:eastAsia="en-US"/>
        </w:rPr>
        <w:t>3.pielikums</w:t>
      </w:r>
    </w:p>
    <w:p w14:paraId="4E134176"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Gulbenes novada domes</w:t>
      </w:r>
    </w:p>
    <w:p w14:paraId="53C31FB6"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2022. gada 27.oktobra</w:t>
      </w:r>
    </w:p>
    <w:p w14:paraId="7FA46CC5"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lēmumam Nr. GND/2022/1059</w:t>
      </w:r>
    </w:p>
    <w:p w14:paraId="61EDB1BB" w14:textId="77777777" w:rsidR="00626279" w:rsidRPr="00626279" w:rsidRDefault="00626279" w:rsidP="00626279">
      <w:pPr>
        <w:tabs>
          <w:tab w:val="left" w:pos="5670"/>
        </w:tabs>
        <w:rPr>
          <w:rFonts w:eastAsia="Calibri"/>
          <w:sz w:val="20"/>
          <w:szCs w:val="20"/>
          <w:lang w:eastAsia="en-US"/>
        </w:rPr>
      </w:pPr>
      <w:r w:rsidRPr="00626279">
        <w:rPr>
          <w:rFonts w:eastAsia="Calibri"/>
          <w:sz w:val="20"/>
          <w:szCs w:val="20"/>
          <w:lang w:eastAsia="en-US"/>
        </w:rPr>
        <w:tab/>
        <w:t>(protokols Nr.20, 103.p.)</w:t>
      </w:r>
    </w:p>
    <w:p w14:paraId="76C84FFC" w14:textId="77777777" w:rsidR="00626279" w:rsidRPr="00626279" w:rsidRDefault="00626279" w:rsidP="00626279">
      <w:pPr>
        <w:tabs>
          <w:tab w:val="left" w:pos="5670"/>
        </w:tabs>
        <w:rPr>
          <w:rFonts w:eastAsia="Calibri"/>
          <w:sz w:val="22"/>
          <w:szCs w:val="22"/>
          <w:lang w:eastAsia="en-US"/>
        </w:rPr>
      </w:pPr>
    </w:p>
    <w:p w14:paraId="7DB17CD1" w14:textId="77777777" w:rsidR="00626279" w:rsidRPr="00626279" w:rsidRDefault="00626279" w:rsidP="00626279">
      <w:pPr>
        <w:tabs>
          <w:tab w:val="left" w:pos="5670"/>
        </w:tabs>
        <w:rPr>
          <w:rFonts w:eastAsia="Calibri"/>
          <w:sz w:val="22"/>
          <w:szCs w:val="22"/>
          <w:lang w:eastAsia="en-US"/>
        </w:rPr>
      </w:pPr>
    </w:p>
    <w:p w14:paraId="1D0E4AF3" w14:textId="77777777" w:rsidR="00626279" w:rsidRPr="00626279" w:rsidRDefault="00626279" w:rsidP="00626279">
      <w:pPr>
        <w:tabs>
          <w:tab w:val="left" w:pos="5670"/>
        </w:tabs>
        <w:jc w:val="center"/>
        <w:rPr>
          <w:rFonts w:eastAsia="Calibri"/>
          <w:lang w:eastAsia="en-US"/>
        </w:rPr>
      </w:pPr>
      <w:r w:rsidRPr="00626279">
        <w:rPr>
          <w:rFonts w:eastAsia="Calibri"/>
          <w:b/>
          <w:bCs/>
          <w:lang w:eastAsia="en-US"/>
        </w:rPr>
        <w:t xml:space="preserve">PAR NOMAS OBJEKTU PUBLICĒJAMĀ INFORMĀCIJA </w:t>
      </w:r>
    </w:p>
    <w:p w14:paraId="485E0AD8" w14:textId="77777777" w:rsidR="00626279" w:rsidRPr="00626279" w:rsidRDefault="00626279" w:rsidP="00626279">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626279" w:rsidRPr="00626279" w14:paraId="7014C8D2" w14:textId="77777777" w:rsidTr="00873076">
        <w:trPr>
          <w:trHeight w:val="40"/>
        </w:trPr>
        <w:tc>
          <w:tcPr>
            <w:tcW w:w="3114" w:type="dxa"/>
          </w:tcPr>
          <w:p w14:paraId="5AD2CDA5"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objekta veids</w:t>
            </w:r>
          </w:p>
        </w:tc>
        <w:tc>
          <w:tcPr>
            <w:tcW w:w="6230" w:type="dxa"/>
          </w:tcPr>
          <w:p w14:paraId="6428103A" w14:textId="520303E1" w:rsidR="00626279" w:rsidRPr="00217EAE" w:rsidRDefault="00626279">
            <w:pPr>
              <w:pStyle w:val="Sarakstarindkopa"/>
              <w:numPr>
                <w:ilvl w:val="2"/>
                <w:numId w:val="57"/>
              </w:numPr>
              <w:ind w:left="32" w:firstLine="0"/>
              <w:jc w:val="both"/>
              <w:rPr>
                <w:rFonts w:ascii="Times New Roman" w:hAnsi="Times New Roman"/>
              </w:rPr>
            </w:pPr>
            <w:r w:rsidRPr="00217EAE">
              <w:rPr>
                <w:rFonts w:ascii="Times New Roman" w:hAnsi="Times New Roman"/>
              </w:rPr>
              <w:t>Gulbenes novada pašvaldības nekustamajā īpašumā Lizuma pagastā ar nosaukumu “Pinkas”, kadastra numurs 5072 006 0138, izbūvējamā ražošanas/noliktavas ēkas daļa 2990,58 m</w:t>
            </w:r>
            <w:r w:rsidRPr="00217EAE">
              <w:rPr>
                <w:rFonts w:ascii="Times New Roman" w:hAnsi="Times New Roman"/>
                <w:vertAlign w:val="superscript"/>
              </w:rPr>
              <w:t>2</w:t>
            </w:r>
            <w:r w:rsidRPr="00217EAE">
              <w:rPr>
                <w:rFonts w:ascii="Times New Roman" w:hAnsi="Times New Roman"/>
              </w:rPr>
              <w:t xml:space="preserve"> platībā, tai skaitā biroja/atpūtas telpas un palīgtelpas (turpmāk – Ēka);</w:t>
            </w:r>
          </w:p>
          <w:p w14:paraId="70036060" w14:textId="77777777" w:rsidR="00626279" w:rsidRPr="00626279" w:rsidRDefault="00626279">
            <w:pPr>
              <w:numPr>
                <w:ilvl w:val="2"/>
                <w:numId w:val="57"/>
              </w:numPr>
              <w:ind w:left="32" w:firstLine="0"/>
              <w:contextualSpacing/>
              <w:jc w:val="both"/>
              <w:rPr>
                <w:rFonts w:eastAsia="Calibri"/>
                <w:sz w:val="22"/>
                <w:szCs w:val="22"/>
                <w:lang w:eastAsia="en-US"/>
              </w:rPr>
            </w:pPr>
            <w:r w:rsidRPr="00626279">
              <w:rPr>
                <w:rFonts w:eastAsia="Calibri"/>
                <w:sz w:val="22"/>
                <w:szCs w:val="22"/>
                <w:lang w:eastAsia="en-US"/>
              </w:rPr>
              <w:t xml:space="preserve">ar Ēku neatdalāmi saistītās, izbūvējamās būves, kas paredzētas Ēkas nomnieku koplietošanai, un kas nav nodotas atsevišķā lietošanā citām personām, tai skaitā brauktuves un stāvvietas (bruģa laukums ar 18 </w:t>
            </w:r>
            <w:proofErr w:type="spellStart"/>
            <w:r w:rsidRPr="00626279">
              <w:rPr>
                <w:rFonts w:eastAsia="Calibri"/>
                <w:sz w:val="22"/>
                <w:szCs w:val="22"/>
                <w:lang w:eastAsia="en-US"/>
              </w:rPr>
              <w:t>velonovietnēm</w:t>
            </w:r>
            <w:proofErr w:type="spellEnd"/>
            <w:r w:rsidRPr="00626279">
              <w:rPr>
                <w:rFonts w:eastAsia="Calibri"/>
                <w:sz w:val="22"/>
                <w:szCs w:val="22"/>
                <w:lang w:eastAsia="en-US"/>
              </w:rPr>
              <w:t xml:space="preserve"> un 49 stāvvietām) un teritorijas nožogojums (turpmāk – Inženierbūves);</w:t>
            </w:r>
          </w:p>
          <w:p w14:paraId="4C9544E0" w14:textId="77777777" w:rsidR="00626279" w:rsidRPr="00626279" w:rsidRDefault="00626279">
            <w:pPr>
              <w:numPr>
                <w:ilvl w:val="2"/>
                <w:numId w:val="57"/>
              </w:numPr>
              <w:ind w:left="32" w:firstLine="0"/>
              <w:contextualSpacing/>
              <w:jc w:val="both"/>
              <w:rPr>
                <w:rFonts w:eastAsia="Calibri"/>
                <w:sz w:val="22"/>
                <w:szCs w:val="22"/>
                <w:lang w:eastAsia="en-US"/>
              </w:rPr>
            </w:pPr>
            <w:r w:rsidRPr="00626279">
              <w:rPr>
                <w:rFonts w:eastAsia="Calibri"/>
                <w:sz w:val="22"/>
                <w:szCs w:val="22"/>
                <w:lang w:eastAsia="en-US"/>
              </w:rPr>
              <w:t>Ēkai un Inženierbūvēm piesaistītās zemes vienības, kadastra apzīmējums 5072 006 0238, daļas 3,00 ha platībā 10662/30000 domājamā daļa (turpmāk – Zemesgabals),</w:t>
            </w:r>
          </w:p>
          <w:p w14:paraId="158024E9" w14:textId="77777777" w:rsidR="00626279" w:rsidRPr="00626279" w:rsidRDefault="00626279" w:rsidP="00626279">
            <w:pPr>
              <w:tabs>
                <w:tab w:val="left" w:pos="1276"/>
              </w:tabs>
              <w:ind w:left="317" w:hanging="317"/>
              <w:contextualSpacing/>
              <w:jc w:val="both"/>
              <w:rPr>
                <w:rFonts w:eastAsia="Calibri"/>
                <w:sz w:val="22"/>
                <w:szCs w:val="22"/>
                <w:lang w:eastAsia="en-US"/>
              </w:rPr>
            </w:pPr>
            <w:r w:rsidRPr="00626279">
              <w:rPr>
                <w:rFonts w:eastAsia="Calibri"/>
                <w:sz w:val="22"/>
                <w:szCs w:val="22"/>
                <w:lang w:eastAsia="en-US"/>
              </w:rPr>
              <w:t xml:space="preserve">turpmāk viss kopā saukts – Nomas objekts. </w:t>
            </w:r>
          </w:p>
        </w:tc>
      </w:tr>
      <w:tr w:rsidR="00626279" w:rsidRPr="00626279" w14:paraId="5C9FBB83" w14:textId="77777777" w:rsidTr="00873076">
        <w:tc>
          <w:tcPr>
            <w:tcW w:w="3114" w:type="dxa"/>
          </w:tcPr>
          <w:p w14:paraId="686919BF"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Nekustamā īpašuma kadastra numurs</w:t>
            </w:r>
          </w:p>
        </w:tc>
        <w:tc>
          <w:tcPr>
            <w:tcW w:w="6230" w:type="dxa"/>
          </w:tcPr>
          <w:p w14:paraId="230D9F29"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5072 006 0138</w:t>
            </w:r>
          </w:p>
        </w:tc>
      </w:tr>
      <w:tr w:rsidR="00626279" w:rsidRPr="00626279" w14:paraId="60DCE397" w14:textId="77777777" w:rsidTr="00873076">
        <w:tc>
          <w:tcPr>
            <w:tcW w:w="3114" w:type="dxa"/>
          </w:tcPr>
          <w:p w14:paraId="76E985B3" w14:textId="77777777" w:rsidR="00626279" w:rsidRPr="00626279" w:rsidRDefault="00626279" w:rsidP="00626279">
            <w:pPr>
              <w:tabs>
                <w:tab w:val="left" w:pos="5670"/>
              </w:tabs>
              <w:jc w:val="both"/>
              <w:rPr>
                <w:rFonts w:eastAsia="Calibri"/>
                <w:sz w:val="22"/>
                <w:szCs w:val="22"/>
                <w:lang w:eastAsia="en-US"/>
              </w:rPr>
            </w:pPr>
            <w:r w:rsidRPr="00626279">
              <w:rPr>
                <w:rFonts w:eastAsia="Calibri"/>
                <w:bCs/>
                <w:sz w:val="22"/>
                <w:szCs w:val="22"/>
                <w:lang w:eastAsia="en-US"/>
              </w:rPr>
              <w:t>Nomas objekta adrese</w:t>
            </w:r>
          </w:p>
        </w:tc>
        <w:tc>
          <w:tcPr>
            <w:tcW w:w="6230" w:type="dxa"/>
          </w:tcPr>
          <w:p w14:paraId="77BB208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“Pinkas”, Lizuma pagasts, Gulbenes novads</w:t>
            </w:r>
          </w:p>
        </w:tc>
      </w:tr>
      <w:tr w:rsidR="00626279" w:rsidRPr="00626279" w14:paraId="08A67116" w14:textId="77777777" w:rsidTr="00873076">
        <w:tc>
          <w:tcPr>
            <w:tcW w:w="3114" w:type="dxa"/>
          </w:tcPr>
          <w:p w14:paraId="15140960"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uz kura tiks uzbūvēts nomas objekts, kadastra apzīmējums</w:t>
            </w:r>
          </w:p>
        </w:tc>
        <w:tc>
          <w:tcPr>
            <w:tcW w:w="6230" w:type="dxa"/>
          </w:tcPr>
          <w:p w14:paraId="3CB86278"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5072 006 0238</w:t>
            </w:r>
          </w:p>
        </w:tc>
      </w:tr>
      <w:tr w:rsidR="00626279" w:rsidRPr="00626279" w14:paraId="5D88054D" w14:textId="77777777" w:rsidTr="00873076">
        <w:tc>
          <w:tcPr>
            <w:tcW w:w="3114" w:type="dxa"/>
          </w:tcPr>
          <w:p w14:paraId="744D0426"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Zemes vienības daļas platība </w:t>
            </w:r>
          </w:p>
        </w:tc>
        <w:tc>
          <w:tcPr>
            <w:tcW w:w="6230" w:type="dxa"/>
          </w:tcPr>
          <w:p w14:paraId="49A5179F"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3,00 ha</w:t>
            </w:r>
          </w:p>
        </w:tc>
      </w:tr>
      <w:tr w:rsidR="00626279" w:rsidRPr="00626279" w14:paraId="2E5DEDB0" w14:textId="77777777" w:rsidTr="00873076">
        <w:tc>
          <w:tcPr>
            <w:tcW w:w="3114" w:type="dxa"/>
          </w:tcPr>
          <w:p w14:paraId="4640534F"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Zemes vienības daļas domājamo daļu apmērs</w:t>
            </w:r>
          </w:p>
        </w:tc>
        <w:tc>
          <w:tcPr>
            <w:tcW w:w="6230" w:type="dxa"/>
          </w:tcPr>
          <w:p w14:paraId="2CC8CC9A"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10662/30000</w:t>
            </w:r>
          </w:p>
        </w:tc>
      </w:tr>
      <w:tr w:rsidR="00626279" w:rsidRPr="00626279" w14:paraId="5D89F87D" w14:textId="77777777" w:rsidTr="00873076">
        <w:tc>
          <w:tcPr>
            <w:tcW w:w="3114" w:type="dxa"/>
          </w:tcPr>
          <w:p w14:paraId="6474463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teritorijas plānojumā galvenā izmantošana</w:t>
            </w:r>
          </w:p>
        </w:tc>
        <w:tc>
          <w:tcPr>
            <w:tcW w:w="6230" w:type="dxa"/>
          </w:tcPr>
          <w:p w14:paraId="5BB583B1"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Rūpnieciskās apbūves teritorijā (R)</w:t>
            </w:r>
          </w:p>
        </w:tc>
      </w:tr>
      <w:tr w:rsidR="00626279" w:rsidRPr="00626279" w14:paraId="10FCD2F5" w14:textId="77777777" w:rsidTr="00873076">
        <w:tc>
          <w:tcPr>
            <w:tcW w:w="3114" w:type="dxa"/>
          </w:tcPr>
          <w:p w14:paraId="110EAF6D"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Ēkas lietošanas veids</w:t>
            </w:r>
          </w:p>
        </w:tc>
        <w:tc>
          <w:tcPr>
            <w:tcW w:w="6230" w:type="dxa"/>
          </w:tcPr>
          <w:p w14:paraId="7B6C9E2B"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Noliktavas, rezervuāri, bunkuri un </w:t>
            </w:r>
            <w:proofErr w:type="spellStart"/>
            <w:r w:rsidRPr="00626279">
              <w:rPr>
                <w:rFonts w:eastAsia="Calibri"/>
                <w:sz w:val="22"/>
                <w:szCs w:val="22"/>
                <w:lang w:eastAsia="en-US"/>
              </w:rPr>
              <w:t>silosi</w:t>
            </w:r>
            <w:proofErr w:type="spellEnd"/>
            <w:r w:rsidRPr="00626279">
              <w:rPr>
                <w:rFonts w:eastAsia="Calibri"/>
                <w:sz w:val="22"/>
                <w:szCs w:val="22"/>
                <w:lang w:eastAsia="en-US"/>
              </w:rPr>
              <w:t xml:space="preserve"> (kods 1252)</w:t>
            </w:r>
          </w:p>
        </w:tc>
      </w:tr>
      <w:tr w:rsidR="00626279" w:rsidRPr="00626279" w14:paraId="5795F3D8" w14:textId="77777777" w:rsidTr="00873076">
        <w:tc>
          <w:tcPr>
            <w:tcW w:w="3114" w:type="dxa"/>
          </w:tcPr>
          <w:p w14:paraId="4E35B3E1"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Cita informācija par Nomas objektu</w:t>
            </w:r>
          </w:p>
        </w:tc>
        <w:tc>
          <w:tcPr>
            <w:tcW w:w="6230" w:type="dxa"/>
          </w:tcPr>
          <w:p w14:paraId="7D42A563" w14:textId="69FC96FC" w:rsidR="00626279" w:rsidRPr="00217EAE" w:rsidRDefault="00217EAE" w:rsidP="00217EAE">
            <w:pPr>
              <w:pStyle w:val="Sarakstarindkopa"/>
              <w:tabs>
                <w:tab w:val="left" w:pos="317"/>
              </w:tabs>
              <w:ind w:left="32" w:firstLine="283"/>
              <w:jc w:val="both"/>
              <w:rPr>
                <w:rFonts w:ascii="Times New Roman" w:hAnsi="Times New Roman"/>
              </w:rPr>
            </w:pPr>
            <w:r w:rsidRPr="00217EAE">
              <w:rPr>
                <w:rFonts w:ascii="Times New Roman" w:hAnsi="Times New Roman"/>
              </w:rPr>
              <w:t>1.</w:t>
            </w:r>
            <w:r w:rsidR="00626279" w:rsidRPr="00217EAE">
              <w:rPr>
                <w:rFonts w:ascii="Times New Roman" w:hAnsi="Times New Roman"/>
              </w:rPr>
              <w:t xml:space="preserve">Nomas objekts tiek izbūvēts atbilstoši SIA “VVV </w:t>
            </w:r>
            <w:proofErr w:type="spellStart"/>
            <w:r w:rsidR="00626279" w:rsidRPr="00217EAE">
              <w:rPr>
                <w:rFonts w:ascii="Times New Roman" w:hAnsi="Times New Roman"/>
              </w:rPr>
              <w:t>Architecture</w:t>
            </w:r>
            <w:proofErr w:type="spellEnd"/>
            <w:r w:rsidR="00626279" w:rsidRPr="00217EAE">
              <w:rPr>
                <w:rFonts w:ascii="Times New Roman" w:hAnsi="Times New Roman"/>
              </w:rPr>
              <w:t>”, reģistrācijas numurs 40203048069 (Būvkomersanta reģistrācijas numurs 13688), izstrādātajam būvprojektam “Noliktavas ēkas ar biroja telpām būvniecība Lizumā”.</w:t>
            </w:r>
          </w:p>
          <w:p w14:paraId="00CFC154" w14:textId="66B9BCF2" w:rsidR="00626279" w:rsidRPr="00217EAE" w:rsidRDefault="00217EAE" w:rsidP="00217EAE">
            <w:pPr>
              <w:pStyle w:val="Sarakstarindkopa"/>
              <w:tabs>
                <w:tab w:val="left" w:pos="317"/>
              </w:tabs>
              <w:ind w:left="32" w:firstLine="283"/>
              <w:jc w:val="both"/>
              <w:rPr>
                <w:rFonts w:ascii="Times New Roman" w:hAnsi="Times New Roman"/>
              </w:rPr>
            </w:pPr>
            <w:r w:rsidRPr="00217EAE">
              <w:rPr>
                <w:rFonts w:ascii="Times New Roman" w:hAnsi="Times New Roman"/>
              </w:rPr>
              <w:t>2.</w:t>
            </w:r>
            <w:r w:rsidR="00626279" w:rsidRPr="00217EAE">
              <w:rPr>
                <w:rFonts w:ascii="Times New Roman" w:hAnsi="Times New Roman"/>
              </w:rPr>
              <w:t>Plānotais Nomas objekta nodošanas ekspluatācijā termiņš ir 2022.gada IV ceturksnis.</w:t>
            </w:r>
          </w:p>
          <w:p w14:paraId="3D385875" w14:textId="77777777" w:rsidR="00626279" w:rsidRPr="00626279" w:rsidRDefault="00626279">
            <w:pPr>
              <w:numPr>
                <w:ilvl w:val="0"/>
                <w:numId w:val="56"/>
              </w:numPr>
              <w:tabs>
                <w:tab w:val="left" w:pos="317"/>
              </w:tabs>
              <w:ind w:left="32" w:firstLine="283"/>
              <w:contextualSpacing/>
              <w:jc w:val="both"/>
              <w:rPr>
                <w:rFonts w:eastAsia="Calibri"/>
                <w:sz w:val="22"/>
                <w:szCs w:val="22"/>
                <w:lang w:eastAsia="en-US"/>
              </w:rPr>
            </w:pPr>
            <w:r w:rsidRPr="00626279">
              <w:rPr>
                <w:rFonts w:eastAsia="Calibri"/>
                <w:sz w:val="22"/>
                <w:szCs w:val="22"/>
                <w:lang w:eastAsia="en-US"/>
              </w:rPr>
              <w:t xml:space="preserve">Nomas objektam tiks nodrošināta (izbūvētas </w:t>
            </w:r>
            <w:proofErr w:type="spellStart"/>
            <w:r w:rsidRPr="00626279">
              <w:rPr>
                <w:rFonts w:eastAsia="Calibri"/>
                <w:sz w:val="22"/>
                <w:szCs w:val="22"/>
                <w:lang w:eastAsia="en-US"/>
              </w:rPr>
              <w:t>inženiersistēmas</w:t>
            </w:r>
            <w:proofErr w:type="spellEnd"/>
            <w:r w:rsidRPr="00626279">
              <w:rPr>
                <w:rFonts w:eastAsia="Calibri"/>
                <w:sz w:val="22"/>
                <w:szCs w:val="22"/>
                <w:lang w:eastAsia="en-US"/>
              </w:rPr>
              <w:t>):</w:t>
            </w:r>
          </w:p>
          <w:p w14:paraId="35A64909" w14:textId="77777777" w:rsidR="00626279" w:rsidRPr="00626279" w:rsidRDefault="00626279">
            <w:pPr>
              <w:numPr>
                <w:ilvl w:val="2"/>
                <w:numId w:val="56"/>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ūdensapgāde – artēziskais urbums;</w:t>
            </w:r>
          </w:p>
          <w:p w14:paraId="474CBCFB" w14:textId="77777777" w:rsidR="00626279" w:rsidRPr="00626279" w:rsidRDefault="00626279">
            <w:pPr>
              <w:numPr>
                <w:ilvl w:val="2"/>
                <w:numId w:val="56"/>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kanalizācija – vietējā centralizētā;</w:t>
            </w:r>
          </w:p>
          <w:p w14:paraId="65FAB36F" w14:textId="77777777" w:rsidR="00626279" w:rsidRPr="00626279" w:rsidRDefault="00626279">
            <w:pPr>
              <w:numPr>
                <w:ilvl w:val="2"/>
                <w:numId w:val="56"/>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 xml:space="preserve">elektroapgāde – </w:t>
            </w:r>
            <w:proofErr w:type="spellStart"/>
            <w:r w:rsidRPr="00626279">
              <w:rPr>
                <w:rFonts w:eastAsia="Calibri"/>
                <w:sz w:val="22"/>
                <w:szCs w:val="22"/>
                <w:lang w:eastAsia="en-US"/>
              </w:rPr>
              <w:t>pieslēgums</w:t>
            </w:r>
            <w:proofErr w:type="spellEnd"/>
            <w:r w:rsidRPr="00626279">
              <w:rPr>
                <w:rFonts w:eastAsia="Calibri"/>
                <w:sz w:val="22"/>
                <w:szCs w:val="22"/>
                <w:lang w:eastAsia="en-US"/>
              </w:rPr>
              <w:t xml:space="preserve"> pie transformatora;</w:t>
            </w:r>
          </w:p>
          <w:p w14:paraId="5DC2A9C0" w14:textId="77777777" w:rsidR="00626279" w:rsidRPr="00626279" w:rsidRDefault="00626279">
            <w:pPr>
              <w:numPr>
                <w:ilvl w:val="2"/>
                <w:numId w:val="56"/>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siltumapgāde – centralizēta;</w:t>
            </w:r>
          </w:p>
          <w:p w14:paraId="0FF71155" w14:textId="77777777" w:rsidR="00626279" w:rsidRPr="00626279" w:rsidRDefault="00626279">
            <w:pPr>
              <w:numPr>
                <w:ilvl w:val="2"/>
                <w:numId w:val="56"/>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ventilācija – dabīgā;</w:t>
            </w:r>
          </w:p>
          <w:p w14:paraId="1460908B" w14:textId="77777777" w:rsidR="00626279" w:rsidRPr="00626279" w:rsidRDefault="00626279">
            <w:pPr>
              <w:numPr>
                <w:ilvl w:val="2"/>
                <w:numId w:val="56"/>
              </w:numPr>
              <w:tabs>
                <w:tab w:val="left" w:pos="601"/>
              </w:tabs>
              <w:ind w:left="601" w:hanging="284"/>
              <w:contextualSpacing/>
              <w:jc w:val="both"/>
              <w:rPr>
                <w:rFonts w:eastAsia="Calibri"/>
                <w:sz w:val="22"/>
                <w:szCs w:val="22"/>
                <w:lang w:eastAsia="en-US"/>
              </w:rPr>
            </w:pPr>
            <w:r w:rsidRPr="00626279">
              <w:rPr>
                <w:rFonts w:eastAsia="Calibri"/>
                <w:sz w:val="22"/>
                <w:szCs w:val="22"/>
                <w:lang w:eastAsia="en-US"/>
              </w:rPr>
              <w:t>lietus kanalizācijas sistēma.</w:t>
            </w:r>
          </w:p>
        </w:tc>
      </w:tr>
      <w:tr w:rsidR="00626279" w:rsidRPr="00626279" w14:paraId="15F486E5" w14:textId="77777777" w:rsidTr="00873076">
        <w:tc>
          <w:tcPr>
            <w:tcW w:w="3114" w:type="dxa"/>
          </w:tcPr>
          <w:p w14:paraId="2EB88D05"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Nomas objekta iznomātājs</w:t>
            </w:r>
          </w:p>
        </w:tc>
        <w:tc>
          <w:tcPr>
            <w:tcW w:w="6230" w:type="dxa"/>
          </w:tcPr>
          <w:p w14:paraId="7906D3B4"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Gulbenes novada pašvaldība, reģistrācijas  numurs 90009116327, juridiskā adrese: Ābeļu iela 2, Gulbene, Gulbenes novads</w:t>
            </w:r>
          </w:p>
        </w:tc>
      </w:tr>
      <w:tr w:rsidR="00626279" w:rsidRPr="00626279" w14:paraId="7373A904" w14:textId="77777777" w:rsidTr="00873076">
        <w:tc>
          <w:tcPr>
            <w:tcW w:w="3114" w:type="dxa"/>
          </w:tcPr>
          <w:p w14:paraId="60E7C53F"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Iznomāšanas termiņš </w:t>
            </w:r>
          </w:p>
        </w:tc>
        <w:tc>
          <w:tcPr>
            <w:tcW w:w="6230" w:type="dxa"/>
          </w:tcPr>
          <w:p w14:paraId="3686FBB9"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30 (trīsdesmit) gadi</w:t>
            </w:r>
          </w:p>
        </w:tc>
      </w:tr>
      <w:tr w:rsidR="00626279" w:rsidRPr="00626279" w14:paraId="395CC21C" w14:textId="77777777" w:rsidTr="00873076">
        <w:tc>
          <w:tcPr>
            <w:tcW w:w="3114" w:type="dxa"/>
          </w:tcPr>
          <w:p w14:paraId="3728033A"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iznomāšanas mērķis </w:t>
            </w:r>
          </w:p>
        </w:tc>
        <w:tc>
          <w:tcPr>
            <w:tcW w:w="6230" w:type="dxa"/>
          </w:tcPr>
          <w:p w14:paraId="15109CD1"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626279">
              <w:rPr>
                <w:rFonts w:eastAsia="Calibri"/>
                <w:sz w:val="22"/>
                <w:szCs w:val="22"/>
                <w:lang w:eastAsia="en-US"/>
              </w:rPr>
              <w:lastRenderedPageBreak/>
              <w:t>revitalizācija</w:t>
            </w:r>
            <w:proofErr w:type="spellEnd"/>
            <w:r w:rsidRPr="00626279">
              <w:rPr>
                <w:rFonts w:eastAsia="Calibri"/>
                <w:sz w:val="22"/>
                <w:szCs w:val="22"/>
                <w:lang w:eastAsia="en-US"/>
              </w:rPr>
              <w:t>, reģenerējot degradētās teritorijas atbilstoši pašvaldību integrētajām attīstības programmām” ietvaros</w:t>
            </w:r>
          </w:p>
        </w:tc>
      </w:tr>
      <w:tr w:rsidR="00626279" w:rsidRPr="00626279" w14:paraId="4AF407D4" w14:textId="77777777" w:rsidTr="00873076">
        <w:tc>
          <w:tcPr>
            <w:tcW w:w="3114" w:type="dxa"/>
          </w:tcPr>
          <w:p w14:paraId="368F9140"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lastRenderedPageBreak/>
              <w:t xml:space="preserve">Tiesības nodot nomas objektu vai tā daļu apakšnomā </w:t>
            </w:r>
          </w:p>
        </w:tc>
        <w:tc>
          <w:tcPr>
            <w:tcW w:w="6230" w:type="dxa"/>
          </w:tcPr>
          <w:p w14:paraId="3CC41F5D"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Ar Gulbenes novada domes lēmumu Nomniekam ir tiesības nodot Nomas objektu vai tā daļu apakšnomā bez peļņas gūšanas nolūka, nodrošinot apakšnomnieka atbilstību izsoles noteikumu 5. nodaļas nosacījumiem</w:t>
            </w:r>
          </w:p>
        </w:tc>
      </w:tr>
      <w:tr w:rsidR="00626279" w:rsidRPr="00626279" w14:paraId="0B9A6DC0" w14:textId="77777777" w:rsidTr="00873076">
        <w:tc>
          <w:tcPr>
            <w:tcW w:w="3114" w:type="dxa"/>
          </w:tcPr>
          <w:p w14:paraId="0EDD3014"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Nepieciešamie kapitālieguldījumi </w:t>
            </w:r>
          </w:p>
        </w:tc>
        <w:tc>
          <w:tcPr>
            <w:tcW w:w="6230" w:type="dxa"/>
          </w:tcPr>
          <w:p w14:paraId="568A1D7F" w14:textId="253EC4E9" w:rsidR="00626279" w:rsidRPr="00626279" w:rsidRDefault="00217EAE" w:rsidP="00217EAE">
            <w:pPr>
              <w:tabs>
                <w:tab w:val="left" w:pos="317"/>
              </w:tabs>
              <w:ind w:left="317"/>
              <w:contextualSpacing/>
              <w:jc w:val="both"/>
              <w:rPr>
                <w:rFonts w:eastAsia="Calibri"/>
                <w:sz w:val="22"/>
                <w:szCs w:val="22"/>
                <w:lang w:eastAsia="en-US"/>
              </w:rPr>
            </w:pPr>
            <w:r>
              <w:rPr>
                <w:rFonts w:eastAsia="Calibri"/>
                <w:sz w:val="22"/>
                <w:szCs w:val="22"/>
                <w:lang w:eastAsia="en-US"/>
              </w:rPr>
              <w:t>1.</w:t>
            </w:r>
            <w:r w:rsidR="00626279" w:rsidRPr="00626279">
              <w:rPr>
                <w:rFonts w:eastAsia="Calibri"/>
                <w:sz w:val="22"/>
                <w:szCs w:val="22"/>
                <w:lang w:eastAsia="en-US"/>
              </w:rPr>
              <w:t xml:space="preserve">Nomniekam patstāvīgi par saviem līdzekļiem jāveic Ēkas pielāgošana, tai skaitā arī papildus iekšējo inženierkomunikāciju un cita veida </w:t>
            </w:r>
            <w:proofErr w:type="spellStart"/>
            <w:r w:rsidR="00626279" w:rsidRPr="00626279">
              <w:rPr>
                <w:rFonts w:eastAsia="Calibri"/>
                <w:sz w:val="22"/>
                <w:szCs w:val="22"/>
                <w:lang w:eastAsia="en-US"/>
              </w:rPr>
              <w:t>inženiersistēmu</w:t>
            </w:r>
            <w:proofErr w:type="spellEnd"/>
            <w:r w:rsidR="00626279" w:rsidRPr="00626279">
              <w:rPr>
                <w:rFonts w:eastAsia="Calibri"/>
                <w:sz w:val="22"/>
                <w:szCs w:val="22"/>
                <w:lang w:eastAsia="en-US"/>
              </w:rPr>
              <w:t xml:space="preserve"> izbūve, ja tāda ir nepieciešama, lai Nomas objektu izmantotu atbilstoši Nomas objekta iznomāšanas mērķim.</w:t>
            </w:r>
          </w:p>
        </w:tc>
      </w:tr>
      <w:tr w:rsidR="00626279" w:rsidRPr="00626279" w14:paraId="15DDC35C" w14:textId="77777777" w:rsidTr="00873076">
        <w:tc>
          <w:tcPr>
            <w:tcW w:w="3114" w:type="dxa"/>
          </w:tcPr>
          <w:p w14:paraId="3E7125B5"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Citi iznomāšanas nosacījumi </w:t>
            </w:r>
          </w:p>
        </w:tc>
        <w:tc>
          <w:tcPr>
            <w:tcW w:w="6230" w:type="dxa"/>
          </w:tcPr>
          <w:p w14:paraId="15C06B1F" w14:textId="66F44338" w:rsidR="00626279" w:rsidRPr="00C912BB" w:rsidRDefault="00626279" w:rsidP="00C912BB">
            <w:pPr>
              <w:pStyle w:val="Sarakstarindkopa"/>
              <w:numPr>
                <w:ilvl w:val="0"/>
                <w:numId w:val="58"/>
              </w:numPr>
              <w:tabs>
                <w:tab w:val="left" w:pos="5670"/>
              </w:tabs>
              <w:ind w:hanging="500"/>
              <w:jc w:val="both"/>
              <w:rPr>
                <w:rFonts w:ascii="Times New Roman" w:hAnsi="Times New Roman"/>
              </w:rPr>
            </w:pPr>
            <w:r w:rsidRPr="00C912BB">
              <w:rPr>
                <w:rFonts w:ascii="Times New Roman" w:hAnsi="Times New Roman"/>
              </w:rPr>
              <w:t>Nomas objekts Nomniekam tiks nodots ar nodošanas-pieņemšanas aktu 10 (desmit)  darba dienu laikā pēc Nomas objekta nodošanas ekspluatācijā.</w:t>
            </w:r>
          </w:p>
          <w:p w14:paraId="11DA39FD" w14:textId="77777777" w:rsidR="00626279" w:rsidRPr="00626279" w:rsidRDefault="00626279" w:rsidP="00C912BB">
            <w:pPr>
              <w:numPr>
                <w:ilvl w:val="0"/>
                <w:numId w:val="58"/>
              </w:numPr>
              <w:ind w:left="317" w:hanging="140"/>
              <w:contextualSpacing/>
              <w:jc w:val="both"/>
              <w:rPr>
                <w:rFonts w:eastAsia="Calibri"/>
                <w:sz w:val="22"/>
                <w:szCs w:val="22"/>
                <w:lang w:eastAsia="en-US"/>
              </w:rPr>
            </w:pPr>
            <w:r w:rsidRPr="00626279">
              <w:rPr>
                <w:rFonts w:eastAsia="Calibri"/>
                <w:sz w:val="22"/>
                <w:szCs w:val="22"/>
                <w:lang w:eastAsia="en-US"/>
              </w:rPr>
              <w:t>Nomas maksa tiek aprēķināta, sākot no Līguma spēkā stāšanās dienas. Nomas maksas aprēķina periods ir 1 (viens) mēnesis.</w:t>
            </w:r>
          </w:p>
          <w:p w14:paraId="7BEF5B73" w14:textId="77777777" w:rsidR="00626279" w:rsidRPr="00626279" w:rsidRDefault="00626279" w:rsidP="00C912BB">
            <w:pPr>
              <w:numPr>
                <w:ilvl w:val="0"/>
                <w:numId w:val="58"/>
              </w:numPr>
              <w:ind w:left="317" w:hanging="142"/>
              <w:contextualSpacing/>
              <w:jc w:val="both"/>
              <w:rPr>
                <w:rFonts w:eastAsia="Calibri"/>
                <w:sz w:val="22"/>
                <w:szCs w:val="22"/>
                <w:lang w:eastAsia="en-US"/>
              </w:rPr>
            </w:pPr>
            <w:r w:rsidRPr="00626279">
              <w:rPr>
                <w:rFonts w:eastAsia="Calibri"/>
                <w:sz w:val="22"/>
                <w:szCs w:val="22"/>
                <w:lang w:eastAsia="en-US"/>
              </w:rPr>
              <w:t>Nomniekam papildus nomas maksai</w:t>
            </w:r>
            <w:r w:rsidRPr="00C912BB">
              <w:rPr>
                <w:rFonts w:eastAsia="Calibri"/>
                <w:sz w:val="22"/>
                <w:szCs w:val="22"/>
                <w:lang w:eastAsia="en-US"/>
              </w:rPr>
              <w:t xml:space="preserve"> Līgumā noteiktajā kārtībā</w:t>
            </w:r>
            <w:r w:rsidRPr="00626279">
              <w:rPr>
                <w:rFonts w:eastAsia="Calibri"/>
                <w:sz w:val="22"/>
                <w:szCs w:val="22"/>
                <w:lang w:eastAsia="en-US"/>
              </w:rPr>
              <w:t>:</w:t>
            </w:r>
          </w:p>
          <w:p w14:paraId="289441FD" w14:textId="53925B19" w:rsidR="00626279" w:rsidRPr="00C912BB" w:rsidRDefault="00626279" w:rsidP="00C912BB">
            <w:pPr>
              <w:pStyle w:val="Sarakstarindkopa"/>
              <w:numPr>
                <w:ilvl w:val="1"/>
                <w:numId w:val="59"/>
              </w:numPr>
              <w:tabs>
                <w:tab w:val="left" w:pos="5670"/>
              </w:tabs>
              <w:ind w:hanging="500"/>
              <w:jc w:val="both"/>
              <w:rPr>
                <w:rFonts w:ascii="Times New Roman" w:hAnsi="Times New Roman"/>
              </w:rPr>
            </w:pPr>
            <w:r w:rsidRPr="00C912BB">
              <w:rPr>
                <w:rFonts w:ascii="Times New Roman" w:hAnsi="Times New Roman"/>
              </w:rPr>
              <w:t>jāmaksā Iznomātājam nekustamā īpašuma nodoklis;</w:t>
            </w:r>
          </w:p>
          <w:p w14:paraId="5AB46073" w14:textId="24BA0269" w:rsidR="00626279" w:rsidRPr="00C912BB" w:rsidRDefault="00626279" w:rsidP="00C912BB">
            <w:pPr>
              <w:pStyle w:val="Sarakstarindkopa"/>
              <w:numPr>
                <w:ilvl w:val="1"/>
                <w:numId w:val="56"/>
              </w:numPr>
              <w:tabs>
                <w:tab w:val="left" w:pos="5670"/>
              </w:tabs>
              <w:ind w:hanging="500"/>
              <w:jc w:val="both"/>
              <w:rPr>
                <w:rFonts w:ascii="Times New Roman" w:hAnsi="Times New Roman"/>
              </w:rPr>
            </w:pPr>
            <w:r w:rsidRPr="00C912BB">
              <w:rPr>
                <w:rFonts w:ascii="Times New Roman" w:hAnsi="Times New Roman"/>
              </w:rPr>
              <w:t xml:space="preserve">jākompensē pieaicinātā sertificēta vērtētāja atlīdzības summa par Nomas objekta izsoles gada nomas maksas noteikšanu 50,00 EUR (piecdesmit </w:t>
            </w:r>
            <w:proofErr w:type="spellStart"/>
            <w:r w:rsidRPr="00C912BB">
              <w:rPr>
                <w:rFonts w:ascii="Times New Roman" w:hAnsi="Times New Roman"/>
              </w:rPr>
              <w:t>euro</w:t>
            </w:r>
            <w:proofErr w:type="spellEnd"/>
            <w:r w:rsidRPr="00C912BB">
              <w:rPr>
                <w:rFonts w:ascii="Times New Roman" w:hAnsi="Times New Roman"/>
              </w:rPr>
              <w:t>) apmērā bez pievienotās vērtības nodokļa;</w:t>
            </w:r>
          </w:p>
          <w:p w14:paraId="54E4F7F0" w14:textId="77777777" w:rsidR="00626279" w:rsidRPr="00626279" w:rsidRDefault="00626279" w:rsidP="00C912BB">
            <w:pPr>
              <w:numPr>
                <w:ilvl w:val="1"/>
                <w:numId w:val="56"/>
              </w:numPr>
              <w:tabs>
                <w:tab w:val="left" w:pos="5670"/>
              </w:tabs>
              <w:ind w:left="811" w:hanging="500"/>
              <w:contextualSpacing/>
              <w:jc w:val="both"/>
              <w:rPr>
                <w:rFonts w:eastAsia="Calibri"/>
                <w:sz w:val="22"/>
                <w:szCs w:val="22"/>
                <w:lang w:eastAsia="en-US"/>
              </w:rPr>
            </w:pPr>
            <w:r w:rsidRPr="00626279">
              <w:rPr>
                <w:rFonts w:eastAsia="Calibri"/>
                <w:sz w:val="22"/>
                <w:szCs w:val="22"/>
                <w:lang w:eastAsia="en-US"/>
              </w:rPr>
              <w:t>jāapmaksā Iznomātāja veiktā Nomas objekta visu veidu risku (ieskaitot civiltiesisko) apdrošināšana</w:t>
            </w:r>
            <w:r w:rsidRPr="00C912BB">
              <w:rPr>
                <w:rFonts w:eastAsia="Calibri"/>
                <w:sz w:val="22"/>
                <w:szCs w:val="22"/>
                <w:lang w:eastAsia="en-US"/>
              </w:rPr>
              <w:t>.</w:t>
            </w:r>
          </w:p>
          <w:p w14:paraId="6F089C0F" w14:textId="77777777" w:rsidR="00626279" w:rsidRPr="00626279" w:rsidRDefault="00626279" w:rsidP="00C912BB">
            <w:pPr>
              <w:numPr>
                <w:ilvl w:val="0"/>
                <w:numId w:val="56"/>
              </w:numPr>
              <w:ind w:left="317" w:hanging="109"/>
              <w:contextualSpacing/>
              <w:jc w:val="both"/>
              <w:rPr>
                <w:rFonts w:eastAsia="Calibri"/>
                <w:sz w:val="22"/>
                <w:szCs w:val="22"/>
                <w:lang w:eastAsia="en-US"/>
              </w:rPr>
            </w:pPr>
            <w:r w:rsidRPr="00626279">
              <w:rPr>
                <w:rFonts w:eastAsia="Calibri"/>
                <w:sz w:val="22"/>
                <w:szCs w:val="22"/>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626279">
              <w:rPr>
                <w:rFonts w:eastAsia="Calibri"/>
                <w:sz w:val="22"/>
                <w:szCs w:val="22"/>
                <w:lang w:eastAsia="en-US"/>
              </w:rPr>
              <w:t>inženiersistēmu</w:t>
            </w:r>
            <w:proofErr w:type="spellEnd"/>
            <w:r w:rsidRPr="00626279">
              <w:rPr>
                <w:rFonts w:eastAsia="Calibri"/>
                <w:sz w:val="22"/>
                <w:szCs w:val="22"/>
                <w:lang w:eastAsia="en-US"/>
              </w:rPr>
              <w:t xml:space="preserve"> uzturēšanu un apsaimniekošanu u.c.) nodrošināšanu, kā arī jānorēķinās, veicot tiešus maksājumus pakalpojumu sniedzējiem, bez atlīdzības prasījuma tiesībām pret</w:t>
            </w:r>
            <w:r w:rsidRPr="00C912BB">
              <w:rPr>
                <w:rFonts w:eastAsia="Calibri"/>
                <w:sz w:val="22"/>
                <w:szCs w:val="22"/>
                <w:lang w:eastAsia="en-US"/>
              </w:rPr>
              <w:t xml:space="preserve"> </w:t>
            </w:r>
            <w:r w:rsidRPr="00626279">
              <w:rPr>
                <w:rFonts w:eastAsia="Calibri"/>
                <w:sz w:val="22"/>
                <w:szCs w:val="22"/>
                <w:lang w:eastAsia="en-US"/>
              </w:rPr>
              <w:t>Iznomātāju.</w:t>
            </w:r>
          </w:p>
          <w:p w14:paraId="3857DE8A" w14:textId="77777777" w:rsidR="00626279" w:rsidRPr="00626279" w:rsidRDefault="00626279" w:rsidP="00C912BB">
            <w:pPr>
              <w:numPr>
                <w:ilvl w:val="0"/>
                <w:numId w:val="56"/>
              </w:numPr>
              <w:ind w:left="317" w:firstLine="2"/>
              <w:contextualSpacing/>
              <w:jc w:val="both"/>
              <w:rPr>
                <w:rFonts w:eastAsia="Calibri"/>
                <w:sz w:val="22"/>
                <w:szCs w:val="22"/>
                <w:lang w:eastAsia="en-US"/>
              </w:rPr>
            </w:pPr>
            <w:r w:rsidRPr="00626279">
              <w:rPr>
                <w:rFonts w:eastAsia="Calibri"/>
                <w:sz w:val="22"/>
                <w:szCs w:val="22"/>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1E012DF9" w14:textId="77777777" w:rsidR="00626279" w:rsidRPr="00626279" w:rsidRDefault="00626279" w:rsidP="00C912BB">
            <w:pPr>
              <w:numPr>
                <w:ilvl w:val="0"/>
                <w:numId w:val="56"/>
              </w:numPr>
              <w:ind w:left="317" w:firstLine="2"/>
              <w:contextualSpacing/>
              <w:jc w:val="both"/>
              <w:rPr>
                <w:rFonts w:eastAsia="Calibri"/>
                <w:sz w:val="22"/>
                <w:szCs w:val="22"/>
                <w:lang w:eastAsia="en-US"/>
              </w:rPr>
            </w:pPr>
            <w:r w:rsidRPr="00626279">
              <w:rPr>
                <w:rFonts w:eastAsia="Calibri"/>
                <w:sz w:val="22"/>
                <w:szCs w:val="22"/>
                <w:lang w:eastAsia="en-US"/>
              </w:rPr>
              <w:t>Nomniekam patstāvīgi jāsaņem visi nepieciešamie saskaņojumi, atļaujas, citi dokumenti, ja tādi nepieciešami, lai Nomas objektu izmantotu Nomas līgumā norādītajam mērķim.</w:t>
            </w:r>
          </w:p>
          <w:p w14:paraId="2E4D7B21" w14:textId="77777777" w:rsidR="00626279" w:rsidRPr="00626279" w:rsidRDefault="00626279" w:rsidP="00C912BB">
            <w:pPr>
              <w:numPr>
                <w:ilvl w:val="0"/>
                <w:numId w:val="56"/>
              </w:numPr>
              <w:ind w:left="317" w:hanging="140"/>
              <w:contextualSpacing/>
              <w:jc w:val="both"/>
              <w:rPr>
                <w:rFonts w:eastAsia="Calibri"/>
                <w:sz w:val="22"/>
                <w:szCs w:val="22"/>
                <w:lang w:eastAsia="en-US"/>
              </w:rPr>
            </w:pPr>
            <w:r w:rsidRPr="00626279">
              <w:rPr>
                <w:rFonts w:eastAsia="Calibri"/>
                <w:sz w:val="22"/>
                <w:szCs w:val="22"/>
                <w:lang w:eastAsia="en-US"/>
              </w:rPr>
              <w:t>Nomniekam, lai nodrošinātu Iznomātāja īstenotā Projekta sasniedzamos rādītājus, līdz 2023.gada 31.decembrim Nomas objektā:</w:t>
            </w:r>
          </w:p>
          <w:p w14:paraId="6D797A60"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 xml:space="preserve">jāveic investīcijas savos nemateriālajos ieguldījumos un pamatlīdzekļos ne mazāk kā 5 882 003,00 EUR (pieci miljoni astoņi simti astoņdesmit divi tūkstoši trīs </w:t>
            </w:r>
            <w:proofErr w:type="spellStart"/>
            <w:r w:rsidRPr="00C912BB">
              <w:rPr>
                <w:rFonts w:eastAsia="Calibri"/>
                <w:sz w:val="22"/>
                <w:szCs w:val="22"/>
                <w:lang w:eastAsia="en-US"/>
              </w:rPr>
              <w:t>euro</w:t>
            </w:r>
            <w:proofErr w:type="spellEnd"/>
            <w:r w:rsidRPr="00626279">
              <w:rPr>
                <w:rFonts w:eastAsia="Calibri"/>
                <w:sz w:val="22"/>
                <w:szCs w:val="22"/>
                <w:lang w:eastAsia="en-US"/>
              </w:rPr>
              <w:t xml:space="preserve"> nulle centi). Investīcijas var tikt attiecinātas arī tad, ja tās ir veiktas pirms nomas līguma slēgšanas, bet ne agrāk kā 2019.gadā, ārpus Nomas objekta nekustamajā īpašumā, kas robežojas ar </w:t>
            </w:r>
            <w:r w:rsidRPr="00626279">
              <w:rPr>
                <w:rFonts w:eastAsia="Calibri"/>
                <w:sz w:val="22"/>
                <w:szCs w:val="22"/>
                <w:lang w:eastAsia="en-US"/>
              </w:rPr>
              <w:lastRenderedPageBreak/>
              <w:t>Projekta īstenošanas vietu, un šis nekustamais īpašums ir nepieciešams Nomnieka saimnieciskās darbības veikšanai;</w:t>
            </w:r>
          </w:p>
          <w:p w14:paraId="6858A976"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jāizveido ne mazāk kā 33 (trīsdesmit trīs) jaunas darba vietas.</w:t>
            </w:r>
          </w:p>
          <w:p w14:paraId="2C6A05FC" w14:textId="77777777" w:rsidR="00626279" w:rsidRPr="00626279" w:rsidRDefault="00626279" w:rsidP="00C912BB">
            <w:pPr>
              <w:numPr>
                <w:ilvl w:val="0"/>
                <w:numId w:val="56"/>
              </w:numPr>
              <w:ind w:left="317" w:firstLine="2"/>
              <w:contextualSpacing/>
              <w:jc w:val="both"/>
              <w:rPr>
                <w:rFonts w:eastAsia="Calibri"/>
                <w:sz w:val="22"/>
                <w:szCs w:val="22"/>
                <w:lang w:eastAsia="en-US"/>
              </w:rPr>
            </w:pPr>
            <w:r w:rsidRPr="00626279">
              <w:rPr>
                <w:rFonts w:eastAsia="Calibri"/>
                <w:sz w:val="22"/>
                <w:szCs w:val="22"/>
                <w:lang w:eastAsia="en-US"/>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626279">
              <w:rPr>
                <w:rFonts w:eastAsia="Calibri"/>
                <w:sz w:val="22"/>
                <w:szCs w:val="22"/>
                <w:lang w:eastAsia="en-US"/>
              </w:rPr>
              <w:t>red</w:t>
            </w:r>
            <w:proofErr w:type="spellEnd"/>
            <w:r w:rsidRPr="00626279">
              <w:rPr>
                <w:rFonts w:eastAsia="Calibri"/>
                <w:sz w:val="22"/>
                <w:szCs w:val="22"/>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7A746085"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 xml:space="preserve">elektroenerģija, gāzes apgāde, siltumapgāde, izņemot gaisa kondicionēšanu (NACE kods: D); </w:t>
            </w:r>
          </w:p>
          <w:p w14:paraId="5DA7D58F"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ūdensapgāde, kā arī notekūdeņu, atkritumu apsaimniekošana un sanācija, izņemot otrreizējo pārstrādi (NACE kods: E);</w:t>
            </w:r>
          </w:p>
          <w:p w14:paraId="0AB8C9E9"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vairumtirdzniecība un mazumtirdzniecība, izņemot automobiļu un motociklu remontu (NACE kods: G);</w:t>
            </w:r>
          </w:p>
          <w:p w14:paraId="6E26A5E4"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finanšu un apdrošināšanas darbības (NACE kods: K);\</w:t>
            </w:r>
          </w:p>
          <w:p w14:paraId="5BB70926"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 xml:space="preserve">operācijas ar nekustamo īpašumu (NACE kods: L); </w:t>
            </w:r>
          </w:p>
          <w:p w14:paraId="17E6D13F"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valsts pārvalde un aizsardzība, obligātā sociālā apdrošināšana (NACE kods: O);</w:t>
            </w:r>
          </w:p>
          <w:p w14:paraId="0CF61A95"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 xml:space="preserve">azartspēles un derības (NACE kods: R92); </w:t>
            </w:r>
          </w:p>
          <w:p w14:paraId="58667E8C"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r w:rsidRPr="00626279">
              <w:rPr>
                <w:rFonts w:eastAsia="Calibri"/>
                <w:sz w:val="22"/>
                <w:szCs w:val="22"/>
                <w:lang w:eastAsia="en-US"/>
              </w:rPr>
              <w:t xml:space="preserve">tabakas audzēšana (NACE kods: A01.15) un tabakas izstrādājumu ražošana (NACE kods: C12); </w:t>
            </w:r>
          </w:p>
          <w:p w14:paraId="6F11B871" w14:textId="77777777" w:rsidR="00626279" w:rsidRPr="00626279" w:rsidRDefault="00626279" w:rsidP="00C912BB">
            <w:pPr>
              <w:numPr>
                <w:ilvl w:val="1"/>
                <w:numId w:val="56"/>
              </w:numPr>
              <w:tabs>
                <w:tab w:val="left" w:pos="5670"/>
              </w:tabs>
              <w:ind w:left="742" w:hanging="500"/>
              <w:contextualSpacing/>
              <w:jc w:val="both"/>
              <w:rPr>
                <w:rFonts w:eastAsia="Calibri"/>
                <w:sz w:val="22"/>
                <w:szCs w:val="22"/>
                <w:lang w:eastAsia="en-US"/>
              </w:rPr>
            </w:pPr>
            <w:proofErr w:type="spellStart"/>
            <w:r w:rsidRPr="00626279">
              <w:rPr>
                <w:rFonts w:eastAsia="Calibri"/>
                <w:sz w:val="22"/>
                <w:szCs w:val="22"/>
                <w:lang w:eastAsia="en-US"/>
              </w:rPr>
              <w:t>ārpusteritoriālo</w:t>
            </w:r>
            <w:proofErr w:type="spellEnd"/>
            <w:r w:rsidRPr="00626279">
              <w:rPr>
                <w:rFonts w:eastAsia="Calibri"/>
                <w:sz w:val="22"/>
                <w:szCs w:val="22"/>
                <w:lang w:eastAsia="en-US"/>
              </w:rPr>
              <w:t xml:space="preserve"> organizāciju un institūciju darbība (NACE kods: U).</w:t>
            </w:r>
          </w:p>
        </w:tc>
      </w:tr>
      <w:tr w:rsidR="00626279" w:rsidRPr="00626279" w14:paraId="1086075F" w14:textId="77777777" w:rsidTr="00873076">
        <w:tc>
          <w:tcPr>
            <w:tcW w:w="3114" w:type="dxa"/>
          </w:tcPr>
          <w:p w14:paraId="779C6115"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lastRenderedPageBreak/>
              <w:t xml:space="preserve">Izsoles veids </w:t>
            </w:r>
          </w:p>
        </w:tc>
        <w:tc>
          <w:tcPr>
            <w:tcW w:w="6230" w:type="dxa"/>
          </w:tcPr>
          <w:p w14:paraId="45455977"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Pirmā mutiska izsole ar augšupejošu soli</w:t>
            </w:r>
          </w:p>
        </w:tc>
      </w:tr>
      <w:tr w:rsidR="00626279" w:rsidRPr="00626279" w14:paraId="1FED28E0" w14:textId="77777777" w:rsidTr="00873076">
        <w:tc>
          <w:tcPr>
            <w:tcW w:w="3114" w:type="dxa"/>
          </w:tcPr>
          <w:p w14:paraId="00D57286"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objekta nosacītā nomas maksas (izsoles sākumcenas) apmērs mēnesī </w:t>
            </w:r>
          </w:p>
        </w:tc>
        <w:tc>
          <w:tcPr>
            <w:tcW w:w="6230" w:type="dxa"/>
          </w:tcPr>
          <w:p w14:paraId="17973C33" w14:textId="77777777" w:rsidR="00626279" w:rsidRPr="00626279" w:rsidRDefault="00626279" w:rsidP="00626279">
            <w:pPr>
              <w:tabs>
                <w:tab w:val="left" w:pos="5670"/>
              </w:tabs>
              <w:jc w:val="both"/>
              <w:rPr>
                <w:rFonts w:eastAsia="Calibri"/>
                <w:sz w:val="22"/>
                <w:szCs w:val="22"/>
                <w:highlight w:val="yellow"/>
                <w:lang w:eastAsia="en-US"/>
              </w:rPr>
            </w:pPr>
            <w:r w:rsidRPr="00626279">
              <w:t xml:space="preserve">1942,05 </w:t>
            </w:r>
            <w:r w:rsidRPr="00626279">
              <w:rPr>
                <w:rFonts w:eastAsia="Calibri"/>
                <w:sz w:val="22"/>
                <w:szCs w:val="22"/>
                <w:lang w:eastAsia="en-US"/>
              </w:rPr>
              <w:t>EUR (</w:t>
            </w:r>
            <w:r w:rsidRPr="00626279">
              <w:t xml:space="preserve">viens tūkstotis deviņi simti četrdesmit divi </w:t>
            </w:r>
            <w:proofErr w:type="spellStart"/>
            <w:r w:rsidRPr="00626279">
              <w:rPr>
                <w:i/>
                <w:iCs/>
              </w:rPr>
              <w:t>euro</w:t>
            </w:r>
            <w:proofErr w:type="spellEnd"/>
            <w:r w:rsidRPr="00626279">
              <w:t xml:space="preserve"> pieci centi</w:t>
            </w:r>
            <w:r w:rsidRPr="00626279">
              <w:rPr>
                <w:rFonts w:eastAsia="Calibri"/>
                <w:sz w:val="22"/>
                <w:szCs w:val="22"/>
                <w:lang w:eastAsia="en-US"/>
              </w:rPr>
              <w:t>) bez PVN</w:t>
            </w:r>
          </w:p>
        </w:tc>
      </w:tr>
      <w:tr w:rsidR="00626279" w:rsidRPr="00626279" w14:paraId="685B92FA" w14:textId="77777777" w:rsidTr="00873076">
        <w:tc>
          <w:tcPr>
            <w:tcW w:w="3114" w:type="dxa"/>
          </w:tcPr>
          <w:p w14:paraId="6845EF21"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Izsoles solis</w:t>
            </w:r>
          </w:p>
        </w:tc>
        <w:tc>
          <w:tcPr>
            <w:tcW w:w="6230" w:type="dxa"/>
          </w:tcPr>
          <w:p w14:paraId="5DF3ADB3" w14:textId="77777777" w:rsidR="00626279" w:rsidRPr="00626279" w:rsidRDefault="00626279" w:rsidP="00626279">
            <w:pPr>
              <w:tabs>
                <w:tab w:val="left" w:pos="5670"/>
              </w:tabs>
              <w:jc w:val="both"/>
              <w:rPr>
                <w:rFonts w:eastAsia="Calibri"/>
                <w:sz w:val="22"/>
                <w:szCs w:val="22"/>
                <w:lang w:eastAsia="en-US"/>
              </w:rPr>
            </w:pPr>
            <w:r w:rsidRPr="00626279">
              <w:rPr>
                <w:rFonts w:eastAsia="Calibri"/>
                <w:sz w:val="22"/>
                <w:szCs w:val="22"/>
                <w:lang w:eastAsia="en-US"/>
              </w:rPr>
              <w:t>25 EUR</w:t>
            </w:r>
          </w:p>
        </w:tc>
      </w:tr>
      <w:tr w:rsidR="00626279" w:rsidRPr="00626279" w14:paraId="5FB11C6B" w14:textId="77777777" w:rsidTr="00873076">
        <w:tc>
          <w:tcPr>
            <w:tcW w:w="3114" w:type="dxa"/>
          </w:tcPr>
          <w:p w14:paraId="1C2270B1"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tiesību pretendentu pieteikšanās termiņš </w:t>
            </w:r>
          </w:p>
        </w:tc>
        <w:tc>
          <w:tcPr>
            <w:tcW w:w="6230" w:type="dxa"/>
          </w:tcPr>
          <w:p w14:paraId="7049F10B" w14:textId="77777777" w:rsidR="00626279" w:rsidRPr="00626279" w:rsidRDefault="00626279" w:rsidP="00626279">
            <w:pPr>
              <w:tabs>
                <w:tab w:val="left" w:pos="5670"/>
              </w:tabs>
              <w:rPr>
                <w:rFonts w:eastAsia="Calibri"/>
                <w:sz w:val="22"/>
                <w:szCs w:val="22"/>
                <w:lang w:eastAsia="en-US"/>
              </w:rPr>
            </w:pPr>
            <w:r w:rsidRPr="00626279">
              <w:rPr>
                <w:rFonts w:eastAsia="Calibri"/>
                <w:bCs/>
                <w:sz w:val="22"/>
                <w:szCs w:val="22"/>
                <w:lang w:eastAsia="en-US"/>
              </w:rPr>
              <w:t>Līdz 2022.gada 21.novembra plkst. 15.00</w:t>
            </w:r>
          </w:p>
        </w:tc>
      </w:tr>
      <w:tr w:rsidR="00626279" w:rsidRPr="00626279" w14:paraId="5AFB8C40" w14:textId="77777777" w:rsidTr="00873076">
        <w:tc>
          <w:tcPr>
            <w:tcW w:w="3114" w:type="dxa"/>
          </w:tcPr>
          <w:p w14:paraId="289C2497" w14:textId="77777777" w:rsidR="00626279" w:rsidRPr="00626279" w:rsidRDefault="00626279" w:rsidP="00626279">
            <w:pPr>
              <w:jc w:val="both"/>
              <w:rPr>
                <w:rFonts w:eastAsia="Calibri"/>
                <w:sz w:val="22"/>
                <w:szCs w:val="22"/>
                <w:lang w:eastAsia="en-US"/>
              </w:rPr>
            </w:pPr>
            <w:r w:rsidRPr="00626279">
              <w:rPr>
                <w:rFonts w:eastAsia="Calibri"/>
                <w:sz w:val="22"/>
                <w:szCs w:val="22"/>
                <w:lang w:eastAsia="en-US"/>
              </w:rPr>
              <w:t xml:space="preserve">Nomas pieteikuma iesniegšanas vieta </w:t>
            </w:r>
          </w:p>
          <w:p w14:paraId="09348808" w14:textId="77777777" w:rsidR="00626279" w:rsidRPr="00626279" w:rsidRDefault="00626279" w:rsidP="00626279">
            <w:pPr>
              <w:tabs>
                <w:tab w:val="left" w:pos="458"/>
              </w:tabs>
              <w:jc w:val="both"/>
              <w:rPr>
                <w:rFonts w:eastAsia="Calibri"/>
                <w:sz w:val="22"/>
                <w:szCs w:val="22"/>
                <w:lang w:eastAsia="en-US"/>
              </w:rPr>
            </w:pPr>
          </w:p>
        </w:tc>
        <w:tc>
          <w:tcPr>
            <w:tcW w:w="6230" w:type="dxa"/>
          </w:tcPr>
          <w:p w14:paraId="3F533FD9" w14:textId="77777777" w:rsidR="00626279" w:rsidRPr="00626279" w:rsidRDefault="00626279" w:rsidP="00626279">
            <w:pPr>
              <w:tabs>
                <w:tab w:val="left" w:pos="1276"/>
              </w:tabs>
              <w:contextualSpacing/>
              <w:jc w:val="both"/>
              <w:rPr>
                <w:rFonts w:eastAsia="Calibri"/>
                <w:sz w:val="22"/>
                <w:szCs w:val="22"/>
                <w:lang w:eastAsia="en-US"/>
              </w:rPr>
            </w:pPr>
            <w:r w:rsidRPr="00626279">
              <w:rPr>
                <w:rFonts w:eastAsia="Calibri"/>
                <w:sz w:val="22"/>
                <w:szCs w:val="22"/>
                <w:lang w:eastAsia="en-US"/>
              </w:rPr>
              <w:t>Pieteikumi iesniedzami Gulbenes novada pašvaldībā:</w:t>
            </w:r>
          </w:p>
          <w:p w14:paraId="77C5305C" w14:textId="77777777" w:rsidR="00626279" w:rsidRPr="00626279" w:rsidRDefault="00626279">
            <w:pPr>
              <w:numPr>
                <w:ilvl w:val="0"/>
                <w:numId w:val="34"/>
              </w:numPr>
              <w:tabs>
                <w:tab w:val="left" w:pos="1276"/>
              </w:tabs>
              <w:ind w:left="317" w:hanging="283"/>
              <w:jc w:val="both"/>
              <w:rPr>
                <w:rFonts w:eastAsia="Calibri"/>
                <w:sz w:val="22"/>
                <w:szCs w:val="22"/>
                <w:lang w:eastAsia="en-US"/>
              </w:rPr>
            </w:pPr>
            <w:r w:rsidRPr="00626279">
              <w:rPr>
                <w:rFonts w:eastAsia="Calibri"/>
                <w:sz w:val="22"/>
                <w:szCs w:val="22"/>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2DD3307" w14:textId="77777777" w:rsidR="00626279" w:rsidRPr="00626279" w:rsidRDefault="00626279">
            <w:pPr>
              <w:numPr>
                <w:ilvl w:val="0"/>
                <w:numId w:val="34"/>
              </w:numPr>
              <w:tabs>
                <w:tab w:val="left" w:pos="1276"/>
              </w:tabs>
              <w:ind w:left="318" w:hanging="284"/>
              <w:jc w:val="both"/>
              <w:rPr>
                <w:rFonts w:eastAsia="Calibri"/>
                <w:sz w:val="22"/>
                <w:szCs w:val="22"/>
                <w:lang w:eastAsia="en-US"/>
              </w:rPr>
            </w:pPr>
            <w:r w:rsidRPr="00626279">
              <w:rPr>
                <w:rFonts w:eastAsia="Calibri"/>
                <w:sz w:val="22"/>
                <w:szCs w:val="22"/>
                <w:lang w:eastAsia="en-US"/>
              </w:rPr>
              <w:t>nosūtot pa pastu uz adresi: Ābeļu iela 2, Gulbene, Gulbenes novads LV-4401. Nomas tiesību pretendents pats personīgi uzņemas nesavlaicīgas piegādes risku.</w:t>
            </w:r>
          </w:p>
        </w:tc>
      </w:tr>
      <w:tr w:rsidR="00626279" w:rsidRPr="00626279" w14:paraId="48B8859A" w14:textId="77777777" w:rsidTr="00873076">
        <w:tc>
          <w:tcPr>
            <w:tcW w:w="3114" w:type="dxa"/>
          </w:tcPr>
          <w:p w14:paraId="7F4064FD"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Nomas pieteikumu reģistrēšanas kārtība</w:t>
            </w:r>
          </w:p>
        </w:tc>
        <w:tc>
          <w:tcPr>
            <w:tcW w:w="6230" w:type="dxa"/>
          </w:tcPr>
          <w:p w14:paraId="646F33C5"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Pieteikumu saņemšanas secībā </w:t>
            </w:r>
          </w:p>
          <w:p w14:paraId="19220222" w14:textId="77777777" w:rsidR="00626279" w:rsidRPr="00626279" w:rsidRDefault="00626279" w:rsidP="00626279">
            <w:pPr>
              <w:tabs>
                <w:tab w:val="left" w:pos="5670"/>
              </w:tabs>
              <w:rPr>
                <w:rFonts w:eastAsia="Calibri"/>
                <w:sz w:val="22"/>
                <w:szCs w:val="22"/>
                <w:lang w:eastAsia="en-US"/>
              </w:rPr>
            </w:pPr>
          </w:p>
        </w:tc>
      </w:tr>
      <w:tr w:rsidR="00626279" w:rsidRPr="00626279" w14:paraId="1E2C8823" w14:textId="77777777" w:rsidTr="00873076">
        <w:tc>
          <w:tcPr>
            <w:tcW w:w="3114" w:type="dxa"/>
          </w:tcPr>
          <w:p w14:paraId="69EA4813"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Izsoles datums un laiks</w:t>
            </w:r>
          </w:p>
        </w:tc>
        <w:tc>
          <w:tcPr>
            <w:tcW w:w="6230" w:type="dxa"/>
          </w:tcPr>
          <w:p w14:paraId="5BDBE6A7"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2022.gada 23.novembrī plkst. 9.00</w:t>
            </w:r>
          </w:p>
        </w:tc>
      </w:tr>
      <w:tr w:rsidR="00626279" w:rsidRPr="00626279" w14:paraId="387A197C" w14:textId="77777777" w:rsidTr="00873076">
        <w:tc>
          <w:tcPr>
            <w:tcW w:w="3114" w:type="dxa"/>
          </w:tcPr>
          <w:p w14:paraId="2D6F56AC"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 xml:space="preserve">Izsoles norises vieta </w:t>
            </w:r>
          </w:p>
        </w:tc>
        <w:tc>
          <w:tcPr>
            <w:tcW w:w="6230" w:type="dxa"/>
          </w:tcPr>
          <w:p w14:paraId="235CC18E" w14:textId="77777777" w:rsidR="00626279" w:rsidRPr="00626279" w:rsidRDefault="00626279" w:rsidP="00626279">
            <w:pPr>
              <w:tabs>
                <w:tab w:val="left" w:pos="5670"/>
              </w:tabs>
              <w:rPr>
                <w:rFonts w:eastAsia="Calibri"/>
                <w:sz w:val="22"/>
                <w:szCs w:val="22"/>
                <w:lang w:eastAsia="en-US"/>
              </w:rPr>
            </w:pPr>
            <w:r w:rsidRPr="00626279">
              <w:rPr>
                <w:rFonts w:eastAsia="Calibri"/>
                <w:sz w:val="22"/>
                <w:szCs w:val="22"/>
                <w:lang w:eastAsia="en-US"/>
              </w:rPr>
              <w:t>Gulbenes novada pašvaldības administrācijas ēkā, Ābeļu ielā 2, Gulbenē, Gulbenes novadā, 3.stāva zālē</w:t>
            </w:r>
          </w:p>
        </w:tc>
      </w:tr>
      <w:tr w:rsidR="00626279" w:rsidRPr="00626279" w14:paraId="273627C4" w14:textId="77777777" w:rsidTr="00873076">
        <w:tc>
          <w:tcPr>
            <w:tcW w:w="3114" w:type="dxa"/>
          </w:tcPr>
          <w:p w14:paraId="3F308D07" w14:textId="77777777" w:rsidR="00626279" w:rsidRPr="00626279" w:rsidRDefault="00626279" w:rsidP="00626279">
            <w:pPr>
              <w:rPr>
                <w:rFonts w:eastAsia="Calibri"/>
                <w:sz w:val="22"/>
                <w:szCs w:val="22"/>
                <w:lang w:eastAsia="en-US"/>
              </w:rPr>
            </w:pPr>
            <w:r w:rsidRPr="00626279">
              <w:rPr>
                <w:rFonts w:eastAsia="Calibri"/>
                <w:sz w:val="22"/>
                <w:szCs w:val="22"/>
                <w:lang w:eastAsia="en-US"/>
              </w:rPr>
              <w:t xml:space="preserve">Nomas objekta (tai skaitā būvniecības dokumentācijas) apskates vieta un laiks </w:t>
            </w:r>
          </w:p>
        </w:tc>
        <w:tc>
          <w:tcPr>
            <w:tcW w:w="6230" w:type="dxa"/>
          </w:tcPr>
          <w:p w14:paraId="449F1D5C" w14:textId="77777777" w:rsidR="00626279" w:rsidRPr="00626279" w:rsidRDefault="00626279" w:rsidP="00626279">
            <w:pPr>
              <w:tabs>
                <w:tab w:val="left" w:pos="567"/>
              </w:tabs>
              <w:jc w:val="both"/>
              <w:rPr>
                <w:rFonts w:eastAsia="Calibri"/>
                <w:sz w:val="22"/>
                <w:szCs w:val="22"/>
                <w:lang w:eastAsia="en-US"/>
              </w:rPr>
            </w:pPr>
            <w:r w:rsidRPr="00626279">
              <w:rPr>
                <w:rFonts w:eastAsia="Calibri"/>
                <w:sz w:val="22"/>
                <w:szCs w:val="22"/>
                <w:lang w:eastAsia="en-US"/>
              </w:rPr>
              <w:t xml:space="preserve">No izsoles sludinājuma publicēšanas dienas Gulbenes novada pašvaldības tīmekļa vietnē </w:t>
            </w:r>
            <w:hyperlink r:id="rId160" w:history="1">
              <w:r w:rsidRPr="00626279">
                <w:rPr>
                  <w:color w:val="0563C1"/>
                  <w:sz w:val="22"/>
                  <w:szCs w:val="22"/>
                  <w:u w:val="single"/>
                  <w:lang w:eastAsia="en-US"/>
                </w:rPr>
                <w:t>www.gulbene.lv</w:t>
              </w:r>
            </w:hyperlink>
            <w:r w:rsidRPr="00626279">
              <w:rPr>
                <w:sz w:val="22"/>
                <w:szCs w:val="22"/>
                <w:u w:val="single"/>
                <w:lang w:eastAsia="en-US"/>
              </w:rPr>
              <w:t xml:space="preserve"> līdz </w:t>
            </w:r>
            <w:r w:rsidRPr="00626279">
              <w:rPr>
                <w:rFonts w:eastAsia="Calibri"/>
                <w:sz w:val="22"/>
                <w:szCs w:val="22"/>
                <w:lang w:eastAsia="en-US"/>
              </w:rPr>
              <w:t xml:space="preserve">2022.gada 17.novembrim, vismaz divas darba dienas iepriekš, piesakoties un saskaņojot to ar Gulbenes novada domes priekšsēdētāja padomnieku attīstības, projektu un būvniecības jautājumos Jāni </w:t>
            </w:r>
            <w:proofErr w:type="spellStart"/>
            <w:r w:rsidRPr="00626279">
              <w:rPr>
                <w:rFonts w:eastAsia="Calibri"/>
                <w:sz w:val="22"/>
                <w:szCs w:val="22"/>
                <w:lang w:eastAsia="en-US"/>
              </w:rPr>
              <w:t>Barinski</w:t>
            </w:r>
            <w:proofErr w:type="spellEnd"/>
            <w:r w:rsidRPr="00626279">
              <w:rPr>
                <w:rFonts w:eastAsia="Calibri"/>
                <w:sz w:val="22"/>
                <w:szCs w:val="22"/>
                <w:lang w:eastAsia="en-US"/>
              </w:rPr>
              <w:t>, e-pasts: janis.barinskis@gulbene.lv, tālrunis 26467459.</w:t>
            </w:r>
          </w:p>
        </w:tc>
      </w:tr>
    </w:tbl>
    <w:p w14:paraId="63A05FC5" w14:textId="77777777" w:rsidR="00626279" w:rsidRPr="00626279" w:rsidRDefault="00626279" w:rsidP="00626279">
      <w:pPr>
        <w:tabs>
          <w:tab w:val="left" w:pos="5670"/>
        </w:tabs>
        <w:rPr>
          <w:rFonts w:eastAsia="Calibri"/>
          <w:sz w:val="22"/>
          <w:szCs w:val="22"/>
          <w:lang w:eastAsia="en-US"/>
        </w:rPr>
      </w:pPr>
    </w:p>
    <w:p w14:paraId="1A86F30B" w14:textId="77777777" w:rsidR="00626279" w:rsidRPr="00626279" w:rsidRDefault="00626279" w:rsidP="00626279">
      <w:pPr>
        <w:spacing w:after="160" w:line="259" w:lineRule="auto"/>
        <w:rPr>
          <w:rFonts w:eastAsia="Calibri"/>
          <w:lang w:eastAsia="en-US"/>
        </w:rPr>
      </w:pPr>
      <w:r w:rsidRPr="00626279">
        <w:rPr>
          <w:rFonts w:eastAsia="Calibri"/>
          <w:lang w:eastAsia="en-US"/>
        </w:rPr>
        <w:t>Gulbenes novada domes priekšsēdētājs</w:t>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proofErr w:type="spellStart"/>
      <w:r w:rsidRPr="00626279">
        <w:rPr>
          <w:rFonts w:eastAsia="Calibri"/>
          <w:lang w:eastAsia="en-US"/>
        </w:rPr>
        <w:t>A.Caunītis</w:t>
      </w:r>
      <w:proofErr w:type="spellEnd"/>
    </w:p>
    <w:p w14:paraId="4626A4BE" w14:textId="77777777" w:rsidR="00626279" w:rsidRPr="00626279" w:rsidRDefault="00626279" w:rsidP="00626279">
      <w:pPr>
        <w:spacing w:after="160" w:line="259" w:lineRule="auto"/>
        <w:rPr>
          <w:rFonts w:ascii="Calibri" w:eastAsia="Calibri" w:hAnsi="Calibri"/>
          <w:sz w:val="22"/>
          <w:szCs w:val="22"/>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2A2C1346" w14:textId="77777777" w:rsidTr="00873076">
        <w:tc>
          <w:tcPr>
            <w:tcW w:w="9458" w:type="dxa"/>
          </w:tcPr>
          <w:p w14:paraId="492EF9A5" w14:textId="77777777" w:rsidR="00626279" w:rsidRPr="00626279" w:rsidRDefault="00626279" w:rsidP="00626279">
            <w:pPr>
              <w:jc w:val="center"/>
              <w:rPr>
                <w:rFonts w:ascii="Arial" w:hAnsi="Arial" w:cs="Arial"/>
                <w:sz w:val="22"/>
                <w:szCs w:val="22"/>
              </w:rPr>
            </w:pPr>
            <w:r w:rsidRPr="00626279">
              <w:rPr>
                <w:noProof/>
                <w:sz w:val="22"/>
                <w:szCs w:val="22"/>
              </w:rPr>
              <w:drawing>
                <wp:inline distT="0" distB="0" distL="0" distR="0" wp14:anchorId="59CE98ED" wp14:editId="65CDB2C8">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389D0299" w14:textId="77777777" w:rsidTr="00873076">
        <w:tc>
          <w:tcPr>
            <w:tcW w:w="9458" w:type="dxa"/>
          </w:tcPr>
          <w:p w14:paraId="77EC2038" w14:textId="77777777" w:rsidR="00626279" w:rsidRPr="00626279" w:rsidRDefault="00626279" w:rsidP="00626279">
            <w:pPr>
              <w:jc w:val="center"/>
              <w:rPr>
                <w:rFonts w:ascii="Arial" w:hAnsi="Arial" w:cs="Arial"/>
                <w:sz w:val="22"/>
                <w:szCs w:val="22"/>
              </w:rPr>
            </w:pPr>
            <w:r w:rsidRPr="00626279">
              <w:rPr>
                <w:b/>
                <w:bCs/>
                <w:sz w:val="28"/>
                <w:szCs w:val="28"/>
              </w:rPr>
              <w:t>GULBENES NOVADA PAŠVALDĪBA</w:t>
            </w:r>
          </w:p>
        </w:tc>
      </w:tr>
      <w:tr w:rsidR="00626279" w:rsidRPr="00626279" w14:paraId="22C89983" w14:textId="77777777" w:rsidTr="00873076">
        <w:tc>
          <w:tcPr>
            <w:tcW w:w="9458" w:type="dxa"/>
          </w:tcPr>
          <w:p w14:paraId="7A7983F7" w14:textId="77777777" w:rsidR="00626279" w:rsidRPr="00626279" w:rsidRDefault="00626279" w:rsidP="00626279">
            <w:pPr>
              <w:jc w:val="center"/>
              <w:rPr>
                <w:rFonts w:ascii="Arial" w:hAnsi="Arial" w:cs="Arial"/>
                <w:sz w:val="22"/>
                <w:szCs w:val="22"/>
              </w:rPr>
            </w:pPr>
            <w:r w:rsidRPr="00626279">
              <w:t>Reģ.Nr.90009116327</w:t>
            </w:r>
          </w:p>
        </w:tc>
      </w:tr>
      <w:tr w:rsidR="00626279" w:rsidRPr="00626279" w14:paraId="53CFC99A" w14:textId="77777777" w:rsidTr="00873076">
        <w:tc>
          <w:tcPr>
            <w:tcW w:w="9458" w:type="dxa"/>
          </w:tcPr>
          <w:p w14:paraId="04B5F6F5" w14:textId="77777777" w:rsidR="00626279" w:rsidRPr="00626279" w:rsidRDefault="00626279" w:rsidP="00626279">
            <w:pPr>
              <w:jc w:val="center"/>
              <w:rPr>
                <w:rFonts w:ascii="Arial" w:hAnsi="Arial" w:cs="Arial"/>
                <w:sz w:val="22"/>
                <w:szCs w:val="22"/>
              </w:rPr>
            </w:pPr>
            <w:r w:rsidRPr="00626279">
              <w:t>Ābeļu iela 2, Gulbene, Gulbenes nov., LV-4401</w:t>
            </w:r>
          </w:p>
        </w:tc>
      </w:tr>
      <w:tr w:rsidR="00626279" w:rsidRPr="00626279" w14:paraId="7BE0F8CE" w14:textId="77777777" w:rsidTr="00873076">
        <w:tc>
          <w:tcPr>
            <w:tcW w:w="9458" w:type="dxa"/>
          </w:tcPr>
          <w:p w14:paraId="6576066A" w14:textId="77777777" w:rsidR="00626279" w:rsidRPr="00626279" w:rsidRDefault="00626279" w:rsidP="00626279">
            <w:pPr>
              <w:jc w:val="center"/>
              <w:rPr>
                <w:rFonts w:ascii="Arial" w:hAnsi="Arial" w:cs="Arial"/>
                <w:sz w:val="22"/>
                <w:szCs w:val="22"/>
              </w:rPr>
            </w:pPr>
            <w:r w:rsidRPr="00626279">
              <w:t>Tālrunis 64497710, mob.26595362, e-pasts: dome@gulbene.lv, www.gulbene.lv</w:t>
            </w:r>
          </w:p>
        </w:tc>
      </w:tr>
    </w:tbl>
    <w:p w14:paraId="00B5F10C" w14:textId="77777777" w:rsidR="00626279" w:rsidRPr="00626279" w:rsidRDefault="00626279" w:rsidP="00626279">
      <w:pPr>
        <w:jc w:val="center"/>
        <w:rPr>
          <w:rFonts w:eastAsia="Calibri"/>
          <w:b/>
          <w:bCs/>
          <w:lang w:eastAsia="en-US"/>
        </w:rPr>
      </w:pPr>
      <w:r w:rsidRPr="00626279">
        <w:rPr>
          <w:rFonts w:eastAsia="Calibri"/>
          <w:b/>
          <w:bCs/>
          <w:lang w:eastAsia="en-US"/>
        </w:rPr>
        <w:t>GULBENES NOVADA DOMES LĒMUMS</w:t>
      </w:r>
    </w:p>
    <w:p w14:paraId="5EED16B9" w14:textId="77777777" w:rsidR="00626279" w:rsidRPr="00626279" w:rsidRDefault="00626279" w:rsidP="00626279">
      <w:pPr>
        <w:jc w:val="center"/>
        <w:rPr>
          <w:rFonts w:eastAsia="Calibri"/>
          <w:lang w:eastAsia="en-US"/>
        </w:rPr>
      </w:pPr>
      <w:r w:rsidRPr="00626279">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6279" w:rsidRPr="00626279" w14:paraId="3448D2C2" w14:textId="77777777" w:rsidTr="00873076">
        <w:tc>
          <w:tcPr>
            <w:tcW w:w="4676" w:type="dxa"/>
          </w:tcPr>
          <w:p w14:paraId="488DAE58" w14:textId="77777777" w:rsidR="00626279" w:rsidRPr="00626279" w:rsidRDefault="00626279" w:rsidP="00626279">
            <w:pPr>
              <w:rPr>
                <w:b/>
                <w:bCs/>
              </w:rPr>
            </w:pPr>
            <w:r w:rsidRPr="00626279">
              <w:rPr>
                <w:b/>
                <w:bCs/>
              </w:rPr>
              <w:t>2022.gada 27.oktobrī</w:t>
            </w:r>
          </w:p>
        </w:tc>
        <w:tc>
          <w:tcPr>
            <w:tcW w:w="4678" w:type="dxa"/>
          </w:tcPr>
          <w:p w14:paraId="7E6643ED" w14:textId="77777777" w:rsidR="00626279" w:rsidRPr="00626279" w:rsidRDefault="00626279" w:rsidP="00626279">
            <w:pPr>
              <w:rPr>
                <w:b/>
                <w:bCs/>
              </w:rPr>
            </w:pPr>
            <w:r w:rsidRPr="00626279">
              <w:rPr>
                <w:b/>
                <w:bCs/>
              </w:rPr>
              <w:t xml:space="preserve">                                Nr. GND/2022/1060</w:t>
            </w:r>
          </w:p>
        </w:tc>
      </w:tr>
      <w:tr w:rsidR="00626279" w:rsidRPr="00626279" w14:paraId="19AF5EE2" w14:textId="77777777" w:rsidTr="00873076">
        <w:tc>
          <w:tcPr>
            <w:tcW w:w="4676" w:type="dxa"/>
          </w:tcPr>
          <w:p w14:paraId="68CA3976" w14:textId="77777777" w:rsidR="00626279" w:rsidRPr="00626279" w:rsidRDefault="00626279" w:rsidP="00626279"/>
        </w:tc>
        <w:tc>
          <w:tcPr>
            <w:tcW w:w="4678" w:type="dxa"/>
          </w:tcPr>
          <w:p w14:paraId="310B4DAB" w14:textId="77777777" w:rsidR="00626279" w:rsidRPr="00626279" w:rsidRDefault="00626279" w:rsidP="00626279">
            <w:pPr>
              <w:rPr>
                <w:b/>
                <w:bCs/>
              </w:rPr>
            </w:pPr>
            <w:r w:rsidRPr="00626279">
              <w:rPr>
                <w:b/>
                <w:bCs/>
              </w:rPr>
              <w:t xml:space="preserve">                                (protokols Nr.20; 104.p.)</w:t>
            </w:r>
          </w:p>
        </w:tc>
      </w:tr>
    </w:tbl>
    <w:p w14:paraId="77D7BBB2" w14:textId="77777777" w:rsidR="00626279" w:rsidRPr="00626279" w:rsidRDefault="00626279" w:rsidP="00626279"/>
    <w:p w14:paraId="2A489354" w14:textId="77777777" w:rsidR="00626279" w:rsidRPr="00626279" w:rsidRDefault="00626279" w:rsidP="00626279">
      <w:pPr>
        <w:jc w:val="center"/>
        <w:rPr>
          <w:b/>
          <w:snapToGrid w:val="0"/>
          <w:lang w:eastAsia="en-US"/>
        </w:rPr>
      </w:pPr>
      <w:r w:rsidRPr="00626279">
        <w:rPr>
          <w:b/>
          <w:snapToGrid w:val="0"/>
          <w:lang w:eastAsia="en-US"/>
        </w:rPr>
        <w:t>Par nekustamā īpašuma Baložu iela 12, Gulbene, Gulbenes novads,</w:t>
      </w:r>
    </w:p>
    <w:p w14:paraId="3D48B424" w14:textId="77777777" w:rsidR="00626279" w:rsidRPr="00626279" w:rsidRDefault="00626279" w:rsidP="00626279">
      <w:pPr>
        <w:jc w:val="center"/>
        <w:rPr>
          <w:b/>
          <w:snapToGrid w:val="0"/>
          <w:lang w:eastAsia="en-US"/>
        </w:rPr>
      </w:pPr>
      <w:r w:rsidRPr="00626279">
        <w:rPr>
          <w:b/>
          <w:snapToGrid w:val="0"/>
          <w:lang w:eastAsia="en-US"/>
        </w:rPr>
        <w:t xml:space="preserve"> pircēja apstiprināšanu</w:t>
      </w:r>
    </w:p>
    <w:p w14:paraId="29338C84" w14:textId="77777777" w:rsidR="00626279" w:rsidRPr="00626279" w:rsidRDefault="00626279" w:rsidP="00626279">
      <w:pPr>
        <w:jc w:val="center"/>
        <w:rPr>
          <w:b/>
          <w:snapToGrid w:val="0"/>
          <w:lang w:eastAsia="en-US"/>
        </w:rPr>
      </w:pPr>
    </w:p>
    <w:p w14:paraId="39A269B6"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 xml:space="preserve">2022.gada 25.augustā Gulbenes novada dome pieņēma lēmumu </w:t>
      </w:r>
      <w:proofErr w:type="spellStart"/>
      <w:r w:rsidRPr="00626279">
        <w:rPr>
          <w:rFonts w:eastAsia="SimSun" w:cs="Mangal"/>
          <w:color w:val="00000A"/>
          <w:lang w:eastAsia="zh-CN" w:bidi="hi-IN"/>
        </w:rPr>
        <w:t>Nr.GND</w:t>
      </w:r>
      <w:proofErr w:type="spellEnd"/>
      <w:r w:rsidRPr="00626279">
        <w:rPr>
          <w:rFonts w:eastAsia="SimSun" w:cs="Mangal"/>
          <w:color w:val="00000A"/>
          <w:lang w:eastAsia="zh-CN" w:bidi="hi-IN"/>
        </w:rPr>
        <w:t>/2022/768 “Par nekustamā īpašuma Gulbenes pilsētā ar nosaukumu “Baložu iela 12”, trešās izsoles rīkošanu, noteikumu un sākumcenas apstiprināšanu” (protokols Nr.16, 17.p.).</w:t>
      </w:r>
    </w:p>
    <w:p w14:paraId="26BE4914"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2022.gada 13.oktobrī tika rīkota Gulbenes novada pašvaldības nekustamā īpašuma Baložu iela 12, Gulbene, Gulbenes novads, kadastra numurs 5001 008 0149, kas sastāv no zemes vienības ar kadastra apzīmējumu 5001 008 0149, 0,5196 ha platībā, trešā izsole, kurā piedalījās viens pretendents. Sabiedrība ar ierobežotu atbildību “VIDZEMES ENERGOMEISTARS”, reģistrācijas Nr. 44103048995, juridiskā adrese: Raiņa iela 31A, Gulbene, Gulbenes novads, LV-4401</w:t>
      </w:r>
      <w:r w:rsidRPr="00626279">
        <w:rPr>
          <w:rFonts w:eastAsia="Calibri" w:cs="Mangal"/>
          <w:color w:val="00000A"/>
          <w:lang w:eastAsia="en-US" w:bidi="hi-IN"/>
        </w:rPr>
        <w:t>, pa</w:t>
      </w:r>
      <w:r w:rsidRPr="00626279">
        <w:rPr>
          <w:rFonts w:eastAsia="SimSun" w:cs="Mangal"/>
          <w:color w:val="00000A"/>
          <w:lang w:eastAsia="zh-CN" w:bidi="hi-IN"/>
        </w:rPr>
        <w:t xml:space="preserve">r augstāko nosolīto cenu 1890 EUR (viens tūkstotis astoņi simti deviņdesmit </w:t>
      </w:r>
      <w:proofErr w:type="spellStart"/>
      <w:r w:rsidRPr="00626279">
        <w:rPr>
          <w:rFonts w:eastAsia="SimSun" w:cs="Mangal"/>
          <w:i/>
          <w:color w:val="00000A"/>
          <w:lang w:eastAsia="zh-CN" w:bidi="hi-IN"/>
        </w:rPr>
        <w:t>euro</w:t>
      </w:r>
      <w:proofErr w:type="spellEnd"/>
      <w:r w:rsidRPr="00626279">
        <w:rPr>
          <w:rFonts w:eastAsia="SimSun" w:cs="Mangal"/>
          <w:color w:val="00000A"/>
          <w:lang w:eastAsia="zh-CN" w:bidi="hi-IN"/>
        </w:rPr>
        <w:t>) ir ieguvusi tiesības pirkt nekustamo īpašumu Baložu iela 12, Gulbene, Gulbenes novads, kadastra numurs 5001 008 0149.</w:t>
      </w:r>
    </w:p>
    <w:p w14:paraId="6D06558F"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70D523A"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518378A"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 xml:space="preserve">Pirkuma maksa 2022.gada 21.oktobrī </w:t>
      </w:r>
      <w:r w:rsidRPr="00626279">
        <w:rPr>
          <w:rFonts w:eastAsia="SimSun" w:cs="Mangal"/>
          <w:color w:val="00000A"/>
          <w:shd w:val="clear" w:color="auto" w:fill="FFFFFF"/>
          <w:lang w:eastAsia="zh-CN" w:bidi="hi-IN"/>
        </w:rPr>
        <w:t>i</w:t>
      </w:r>
      <w:r w:rsidRPr="00626279">
        <w:rPr>
          <w:rFonts w:eastAsia="SimSun" w:cs="Mangal"/>
          <w:color w:val="00000A"/>
          <w:lang w:eastAsia="zh-CN" w:bidi="hi-IN"/>
        </w:rPr>
        <w:t>r samaksāta pilnā apmērā.</w:t>
      </w:r>
    </w:p>
    <w:p w14:paraId="4D177303"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7A417AE" w14:textId="77777777" w:rsidR="00626279" w:rsidRPr="00626279" w:rsidRDefault="00626279" w:rsidP="00626279">
      <w:pPr>
        <w:spacing w:line="360" w:lineRule="auto"/>
        <w:ind w:firstLine="567"/>
        <w:jc w:val="both"/>
        <w:rPr>
          <w:noProof/>
          <w:color w:val="000000"/>
        </w:rPr>
      </w:pPr>
      <w:r w:rsidRPr="00626279">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13.oktobra izsoles protokolu Nr.2.7.2/22/136, atklāti balsojot: </w:t>
      </w:r>
      <w:r w:rsidRPr="00626279">
        <w:rPr>
          <w:noProof/>
        </w:rPr>
        <w:t>ar 11 balsīm "Par" (Ainārs Brezinskis, Aivars Circens, Anatolijs Savickis, Andis Caunītis, Atis Jencītis, Guna Pūcīte, Guna Švika, Gunārs Ciglis, Ivars Kupčs, Mudīte Motivāne, Normunds Mazūrs), "Pret" – nav, "Atturas" – nav</w:t>
      </w:r>
      <w:r w:rsidRPr="00626279">
        <w:rPr>
          <w:color w:val="000000"/>
        </w:rPr>
        <w:t>, Gulbenes novada dome NOLEMJ</w:t>
      </w:r>
      <w:r w:rsidRPr="00626279">
        <w:t>:</w:t>
      </w:r>
    </w:p>
    <w:p w14:paraId="0D2D1CAB"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olor w:val="00000A"/>
          <w:lang w:eastAsia="zh-CN" w:bidi="hi-IN"/>
        </w:rPr>
        <w:t>1. APSTIPRINĀT Gulbenes novada pašvaldībai piederošā nekustamā īpašuma Baložu iela 12, Gulbene, Gulbenes novads, kadastra numurs 5001 008 0149, kas sastāv no zemes vienības ar</w:t>
      </w:r>
      <w:r w:rsidRPr="00626279">
        <w:rPr>
          <w:rFonts w:eastAsia="SimSun" w:cs="Mangal"/>
          <w:color w:val="00000A"/>
          <w:lang w:eastAsia="zh-CN" w:bidi="hi-IN"/>
        </w:rPr>
        <w:t xml:space="preserve"> kadastra apzīmējumu 5001 008 0149, 0,5196 ha platībā, 2022.gada 13.oktobrī notikušās izsoles rezultātus.</w:t>
      </w:r>
    </w:p>
    <w:p w14:paraId="16B19747"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 xml:space="preserve">2. Trīsdesmit dienu laikā pēc izsoles rezultātu apstiprināšanas slēgt nekustamā īpašuma pirkuma līgumu ar sabiedrību ar ierobežotu atbildību “VIDZEMES ENERGOMEISTARS”, reģistrācijas Nr. 44103048995, juridiskā adrese: Raiņa iela 31A, Gulbene, Gulbenes novads, LV-4401, par nekustamā īpašuma Baložu iela 12, Gulbene, Gulbenes novads, kadastra numurs 5001 008 0149, pārdošanu par nosolīto summu 1890 EUR (viens tūkstotis astoņi simti deviņdesmit </w:t>
      </w:r>
      <w:proofErr w:type="spellStart"/>
      <w:r w:rsidRPr="00626279">
        <w:rPr>
          <w:rFonts w:eastAsia="SimSun" w:cs="Mangal"/>
          <w:i/>
          <w:color w:val="00000A"/>
          <w:lang w:eastAsia="zh-CN" w:bidi="hi-IN"/>
        </w:rPr>
        <w:t>euro</w:t>
      </w:r>
      <w:proofErr w:type="spellEnd"/>
      <w:r w:rsidRPr="00626279">
        <w:rPr>
          <w:rFonts w:eastAsia="SimSun" w:cs="Mangal"/>
          <w:color w:val="00000A"/>
          <w:lang w:eastAsia="zh-CN" w:bidi="hi-IN"/>
        </w:rPr>
        <w:t>).</w:t>
      </w:r>
    </w:p>
    <w:p w14:paraId="36053963" w14:textId="77777777" w:rsidR="00626279" w:rsidRPr="00626279" w:rsidRDefault="00626279" w:rsidP="00626279">
      <w:pPr>
        <w:widowControl w:val="0"/>
        <w:suppressAutoHyphens/>
        <w:spacing w:line="360" w:lineRule="auto"/>
        <w:ind w:firstLine="567"/>
        <w:jc w:val="both"/>
        <w:rPr>
          <w:rFonts w:eastAsia="SimSun" w:cs="Mangal"/>
          <w:color w:val="00000A"/>
          <w:lang w:eastAsia="zh-CN" w:bidi="hi-IN"/>
        </w:rPr>
      </w:pPr>
      <w:r w:rsidRPr="00626279">
        <w:rPr>
          <w:rFonts w:eastAsia="SimSun" w:cs="Mangal"/>
          <w:color w:val="00000A"/>
          <w:lang w:eastAsia="zh-CN" w:bidi="hi-IN"/>
        </w:rPr>
        <w:t xml:space="preserve">3. Lēmuma izpildi organizēt Gulbenes novada pašvaldības Īpašuma novērtēšanas un izsoļu komisijai. </w:t>
      </w:r>
    </w:p>
    <w:p w14:paraId="01776675" w14:textId="77777777" w:rsidR="00626279" w:rsidRPr="00626279" w:rsidRDefault="00626279" w:rsidP="00626279">
      <w:pPr>
        <w:spacing w:line="360" w:lineRule="auto"/>
      </w:pPr>
    </w:p>
    <w:p w14:paraId="5CA241A9" w14:textId="77777777" w:rsidR="00626279" w:rsidRPr="00626279" w:rsidRDefault="00626279" w:rsidP="00626279">
      <w:pPr>
        <w:spacing w:line="360" w:lineRule="auto"/>
      </w:pPr>
      <w:r w:rsidRPr="00626279">
        <w:t xml:space="preserve">Gulbenes novada domes priekšsēdētājs </w:t>
      </w:r>
      <w:r w:rsidRPr="00626279">
        <w:tab/>
      </w:r>
      <w:r w:rsidRPr="00626279">
        <w:tab/>
      </w:r>
      <w:r w:rsidRPr="00626279">
        <w:tab/>
      </w:r>
      <w:r w:rsidRPr="00626279">
        <w:tab/>
      </w:r>
      <w:r w:rsidRPr="00626279">
        <w:tab/>
      </w:r>
      <w:r w:rsidRPr="00626279">
        <w:tab/>
      </w:r>
      <w:proofErr w:type="spellStart"/>
      <w:r w:rsidRPr="00626279">
        <w:t>A.Caunītis</w:t>
      </w:r>
      <w:proofErr w:type="spellEnd"/>
    </w:p>
    <w:p w14:paraId="57BDE236" w14:textId="77777777" w:rsidR="00626279" w:rsidRPr="00626279" w:rsidRDefault="00626279" w:rsidP="00626279">
      <w:pPr>
        <w:spacing w:line="360" w:lineRule="auto"/>
      </w:pPr>
    </w:p>
    <w:p w14:paraId="2A9C138D" w14:textId="77777777" w:rsidR="00626279" w:rsidRPr="00626279" w:rsidRDefault="00626279" w:rsidP="00626279">
      <w:pPr>
        <w:spacing w:line="360" w:lineRule="auto"/>
      </w:pPr>
      <w:r w:rsidRPr="00626279">
        <w:t xml:space="preserve">Sagatavoja: </w:t>
      </w:r>
      <w:proofErr w:type="spellStart"/>
      <w:r w:rsidRPr="00626279">
        <w:t>L.Bašķere</w:t>
      </w:r>
      <w:proofErr w:type="spellEnd"/>
    </w:p>
    <w:p w14:paraId="40A6CB35" w14:textId="77777777" w:rsidR="00626279" w:rsidRPr="00626279" w:rsidRDefault="00626279" w:rsidP="00626279">
      <w:pPr>
        <w:spacing w:after="160" w:line="259" w:lineRule="auto"/>
      </w:pPr>
    </w:p>
    <w:p w14:paraId="38341A5F" w14:textId="47B5D82C" w:rsidR="00217EAE" w:rsidRDefault="00217EAE">
      <w:pPr>
        <w:spacing w:after="160" w:line="259" w:lineRule="auto"/>
        <w:rPr>
          <w:b/>
          <w:bCs/>
        </w:rPr>
      </w:pPr>
      <w:r>
        <w:rPr>
          <w:b/>
          <w:bCs/>
        </w:rPr>
        <w:br w:type="page"/>
      </w:r>
    </w:p>
    <w:p w14:paraId="2632F298" w14:textId="77777777" w:rsidR="00626279" w:rsidRPr="00626279" w:rsidRDefault="00626279" w:rsidP="00626279">
      <w:pPr>
        <w:jc w:val="right"/>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75CBA7D3" w14:textId="77777777" w:rsidTr="00873076">
        <w:tc>
          <w:tcPr>
            <w:tcW w:w="9458" w:type="dxa"/>
          </w:tcPr>
          <w:p w14:paraId="41E47E3C"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noProof/>
                <w:sz w:val="22"/>
                <w:szCs w:val="22"/>
                <w:lang w:eastAsia="en-US"/>
              </w:rPr>
              <w:drawing>
                <wp:inline distT="0" distB="0" distL="0" distR="0" wp14:anchorId="22E2B04C" wp14:editId="6D922A99">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0719EA23" w14:textId="77777777" w:rsidTr="00873076">
        <w:tc>
          <w:tcPr>
            <w:tcW w:w="9458" w:type="dxa"/>
          </w:tcPr>
          <w:p w14:paraId="20F2364D"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b/>
                <w:bCs/>
                <w:sz w:val="28"/>
                <w:szCs w:val="28"/>
                <w:lang w:eastAsia="en-US"/>
              </w:rPr>
              <w:t>GULBENES NOVADA PAŠVALDĪBA</w:t>
            </w:r>
          </w:p>
        </w:tc>
      </w:tr>
      <w:tr w:rsidR="00626279" w:rsidRPr="00626279" w14:paraId="67DBD3BC" w14:textId="77777777" w:rsidTr="00873076">
        <w:tc>
          <w:tcPr>
            <w:tcW w:w="9458" w:type="dxa"/>
          </w:tcPr>
          <w:p w14:paraId="0838031B"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lang w:eastAsia="en-US"/>
              </w:rPr>
              <w:t>Reģ.Nr.90009116327</w:t>
            </w:r>
          </w:p>
        </w:tc>
      </w:tr>
      <w:tr w:rsidR="00626279" w:rsidRPr="00626279" w14:paraId="56C0A0E8" w14:textId="77777777" w:rsidTr="00873076">
        <w:tc>
          <w:tcPr>
            <w:tcW w:w="9458" w:type="dxa"/>
          </w:tcPr>
          <w:p w14:paraId="7756C496"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lang w:eastAsia="en-US"/>
              </w:rPr>
              <w:t>Ābeļu iela 2, Gulbene, Gulbenes nov., LV-4401</w:t>
            </w:r>
          </w:p>
        </w:tc>
      </w:tr>
      <w:tr w:rsidR="00626279" w:rsidRPr="00626279" w14:paraId="424BE49F" w14:textId="77777777" w:rsidTr="00873076">
        <w:tc>
          <w:tcPr>
            <w:tcW w:w="9458" w:type="dxa"/>
          </w:tcPr>
          <w:p w14:paraId="36E9CC35"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lang w:eastAsia="en-US"/>
              </w:rPr>
              <w:t>Tālrunis 64497710, mob.26595362, e-pasts; dome@gulbene.lv, www.gulbene.lv</w:t>
            </w:r>
          </w:p>
        </w:tc>
      </w:tr>
    </w:tbl>
    <w:p w14:paraId="748E79A8" w14:textId="77777777" w:rsidR="00626279" w:rsidRPr="00626279" w:rsidRDefault="00626279" w:rsidP="00626279">
      <w:pPr>
        <w:jc w:val="center"/>
        <w:rPr>
          <w:rFonts w:eastAsiaTheme="minorHAnsi"/>
          <w:b/>
          <w:bCs/>
          <w:lang w:eastAsia="en-US"/>
        </w:rPr>
      </w:pPr>
      <w:r w:rsidRPr="00626279">
        <w:rPr>
          <w:rFonts w:eastAsiaTheme="minorHAnsi"/>
          <w:b/>
          <w:bCs/>
          <w:lang w:eastAsia="en-US"/>
        </w:rPr>
        <w:t>GULBENES NOVADA DOMES LĒMUMS</w:t>
      </w:r>
    </w:p>
    <w:p w14:paraId="18DE1054" w14:textId="77777777" w:rsidR="00626279" w:rsidRPr="00626279" w:rsidRDefault="00626279" w:rsidP="00626279">
      <w:pPr>
        <w:jc w:val="center"/>
        <w:rPr>
          <w:rFonts w:eastAsiaTheme="minorHAnsi"/>
          <w:lang w:eastAsia="en-US"/>
        </w:rPr>
      </w:pPr>
      <w:r w:rsidRPr="00626279">
        <w:rPr>
          <w:rFonts w:eastAsiaTheme="minorHAnsi"/>
          <w:lang w:eastAsia="en-US"/>
        </w:rPr>
        <w:t>Gulbenē</w:t>
      </w:r>
    </w:p>
    <w:p w14:paraId="1A252861" w14:textId="77777777" w:rsidR="00626279" w:rsidRPr="00626279" w:rsidRDefault="00626279" w:rsidP="00626279">
      <w:pPr>
        <w:rPr>
          <w:rFonts w:ascii="Arial" w:hAnsi="Arial" w:cs="Arial"/>
          <w:sz w:val="22"/>
          <w:szCs w:val="22"/>
        </w:rPr>
      </w:pPr>
    </w:p>
    <w:p w14:paraId="1E8ADE1E" w14:textId="77777777" w:rsidR="00626279" w:rsidRPr="00626279" w:rsidRDefault="00626279" w:rsidP="00626279">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26279" w:rsidRPr="00626279" w14:paraId="6D753FE9" w14:textId="77777777" w:rsidTr="00873076">
        <w:tc>
          <w:tcPr>
            <w:tcW w:w="4729" w:type="dxa"/>
            <w:hideMark/>
          </w:tcPr>
          <w:p w14:paraId="5077E64F" w14:textId="77777777" w:rsidR="00626279" w:rsidRPr="00626279" w:rsidRDefault="00626279" w:rsidP="00626279">
            <w:pPr>
              <w:rPr>
                <w:b/>
                <w:bCs/>
              </w:rPr>
            </w:pPr>
            <w:r w:rsidRPr="00626279">
              <w:rPr>
                <w:b/>
                <w:bCs/>
              </w:rPr>
              <w:t>2022.gada   27.oktobrī</w:t>
            </w:r>
          </w:p>
        </w:tc>
        <w:tc>
          <w:tcPr>
            <w:tcW w:w="4729" w:type="dxa"/>
            <w:hideMark/>
          </w:tcPr>
          <w:p w14:paraId="22CB547F" w14:textId="77777777" w:rsidR="00626279" w:rsidRPr="00626279" w:rsidRDefault="00626279" w:rsidP="00626279">
            <w:pPr>
              <w:rPr>
                <w:b/>
                <w:bCs/>
              </w:rPr>
            </w:pPr>
            <w:r w:rsidRPr="00626279">
              <w:rPr>
                <w:b/>
                <w:bCs/>
              </w:rPr>
              <w:t>Nr. GND/2022/1061</w:t>
            </w:r>
          </w:p>
        </w:tc>
      </w:tr>
      <w:tr w:rsidR="00626279" w:rsidRPr="00626279" w14:paraId="6AC82237" w14:textId="77777777" w:rsidTr="00873076">
        <w:tc>
          <w:tcPr>
            <w:tcW w:w="4729" w:type="dxa"/>
          </w:tcPr>
          <w:p w14:paraId="4621BB31" w14:textId="77777777" w:rsidR="00626279" w:rsidRPr="00626279" w:rsidRDefault="00626279" w:rsidP="00626279"/>
        </w:tc>
        <w:tc>
          <w:tcPr>
            <w:tcW w:w="4729" w:type="dxa"/>
            <w:hideMark/>
          </w:tcPr>
          <w:p w14:paraId="17170FDC" w14:textId="77777777" w:rsidR="00626279" w:rsidRPr="00626279" w:rsidRDefault="00626279" w:rsidP="00626279">
            <w:pPr>
              <w:rPr>
                <w:b/>
                <w:bCs/>
              </w:rPr>
            </w:pPr>
            <w:r w:rsidRPr="00626279">
              <w:rPr>
                <w:b/>
                <w:bCs/>
              </w:rPr>
              <w:t>(protokols Nr. 20;  105.p)</w:t>
            </w:r>
          </w:p>
        </w:tc>
      </w:tr>
    </w:tbl>
    <w:p w14:paraId="1AD59A22" w14:textId="77777777" w:rsidR="00626279" w:rsidRPr="00626279" w:rsidRDefault="00626279" w:rsidP="00626279">
      <w:pPr>
        <w:rPr>
          <w:lang w:eastAsia="en-US"/>
        </w:rPr>
      </w:pPr>
    </w:p>
    <w:p w14:paraId="0F86D176" w14:textId="77777777" w:rsidR="00626279" w:rsidRPr="00626279" w:rsidRDefault="00626279" w:rsidP="00626279">
      <w:pPr>
        <w:jc w:val="center"/>
        <w:rPr>
          <w:b/>
          <w:bCs/>
        </w:rPr>
      </w:pPr>
      <w:r w:rsidRPr="00626279">
        <w:rPr>
          <w:b/>
          <w:bCs/>
        </w:rPr>
        <w:t>Par Gulbenes novada pašvaldības autoceļu uzturēšanas klasēm</w:t>
      </w:r>
    </w:p>
    <w:p w14:paraId="421E5DCE" w14:textId="77777777" w:rsidR="00626279" w:rsidRPr="00626279" w:rsidRDefault="00626279" w:rsidP="00626279">
      <w:pPr>
        <w:jc w:val="center"/>
        <w:rPr>
          <w:b/>
          <w:bCs/>
        </w:rPr>
      </w:pPr>
    </w:p>
    <w:p w14:paraId="22017BAF" w14:textId="77777777" w:rsidR="00626279" w:rsidRPr="00626279" w:rsidRDefault="00626279" w:rsidP="00626279">
      <w:pPr>
        <w:spacing w:line="360" w:lineRule="auto"/>
        <w:jc w:val="both"/>
      </w:pPr>
      <w:r w:rsidRPr="00626279">
        <w:t>Pamatojoties uz Ministru kabineta 2021. gada 7. janvāra noteikumu Nr. 26 “Noteikumi par valsts un pašvaldību autoceļu ikdienas uzturēšanas prasībām un to izpildes kontroli” 10.2. apakšpunktu, kas nosaka, ka pašvaldību autoceļu vai to posmu sarakstus, kuros norādītas klases, pirms katras vasaras un ziemas sezonas sagatavo autoceļu pārvaldītājs un apstiprina attiecīgā pašvaldība un 14.2.apakšpunktu, kas nosaka, ka par pašvaldību autoceļiem informāciju par noteiktajām klasēm publicē attiecīgās pašvaldības tīmekļvietnē,</w:t>
      </w:r>
      <w:r w:rsidRPr="00626279">
        <w:rPr>
          <w:rFonts w:eastAsia="Calibri"/>
          <w:lang w:eastAsia="en-US"/>
        </w:rPr>
        <w:t xml:space="preserve"> likuma „Par pašvaldībām” 21.panta 27.punktu,</w:t>
      </w:r>
      <w:r w:rsidRPr="00626279">
        <w:t xml:space="preserve"> </w:t>
      </w:r>
      <w:r w:rsidRPr="00626279">
        <w:rPr>
          <w:rFonts w:eastAsia="Calibri"/>
          <w:lang w:eastAsia="en-US"/>
        </w:rPr>
        <w:t xml:space="preserve">kas nosaka, ka dome var izskatīt jebkuru jautājumu, kas ir attiecīgās pašvaldības pārziņā, turklāt tikai dome var pieņemt lēmumus citos likumā paredzētajos gadījumos, </w:t>
      </w:r>
      <w:r w:rsidRPr="00626279">
        <w:t xml:space="preserve"> atklāti balsojot: </w:t>
      </w:r>
      <w:r w:rsidRPr="00626279">
        <w:rPr>
          <w:noProof/>
        </w:rPr>
        <w:t>ar 11 balsīm "Par" (Ainārs Brezinskis, Aivars Circens, Anatolijs Savickis, Andis Caunītis, Atis Jencītis, Guna Pūcīte, Guna Švika, Gunārs Ciglis, Ivars Kupčs, Mudīte Motivāne, Normunds Mazūrs), "Pret" – nav, "Atturas" – nav</w:t>
      </w:r>
      <w:r w:rsidRPr="00626279">
        <w:t>;  Gulbenes novada dome NOLEMJ:</w:t>
      </w:r>
    </w:p>
    <w:p w14:paraId="2DF2A5DE" w14:textId="77777777" w:rsidR="00626279" w:rsidRPr="00626279" w:rsidRDefault="00626279" w:rsidP="00626279">
      <w:pPr>
        <w:spacing w:line="360" w:lineRule="auto"/>
        <w:ind w:firstLine="567"/>
        <w:jc w:val="both"/>
        <w:rPr>
          <w:rFonts w:eastAsia="Calibri"/>
          <w:lang w:eastAsia="en-US"/>
        </w:rPr>
      </w:pPr>
      <w:r w:rsidRPr="00626279">
        <w:rPr>
          <w:rFonts w:eastAsia="Calibri"/>
          <w:lang w:eastAsia="en-US"/>
        </w:rPr>
        <w:t>1. APSTIPRINĀT Gulbenes novada pašvaldības autoceļu uzturēšanas klases 2022/2023 ziemas sezonai (pielikums).</w:t>
      </w:r>
    </w:p>
    <w:p w14:paraId="50D1FF74" w14:textId="77777777" w:rsidR="00626279" w:rsidRPr="00626279" w:rsidRDefault="00626279" w:rsidP="00626279">
      <w:pPr>
        <w:spacing w:line="360" w:lineRule="auto"/>
        <w:ind w:firstLine="567"/>
        <w:jc w:val="both"/>
        <w:rPr>
          <w:lang w:eastAsia="en-US"/>
        </w:rPr>
      </w:pPr>
      <w:r w:rsidRPr="00626279">
        <w:t xml:space="preserve">2. PUBLICĒT Informāciju pašvaldības autoceļu lietotājiem par noteiktajām autoceļa uzturēšanas klasēm vasaras un ziemas sezonā  Gulbenes novada pašvaldības mājas lapā  </w:t>
      </w:r>
      <w:hyperlink r:id="rId161" w:history="1">
        <w:r w:rsidRPr="00626279">
          <w:rPr>
            <w:rFonts w:cs="Arial"/>
            <w:color w:val="0000FF"/>
            <w:u w:val="single"/>
          </w:rPr>
          <w:t>www.gulbene.lv</w:t>
        </w:r>
      </w:hyperlink>
      <w:r w:rsidRPr="00626279">
        <w:rPr>
          <w:color w:val="0000FF"/>
          <w:u w:val="single"/>
        </w:rPr>
        <w:t>.</w:t>
      </w:r>
    </w:p>
    <w:p w14:paraId="2341DBC3" w14:textId="77777777" w:rsidR="00626279" w:rsidRPr="00626279" w:rsidRDefault="00626279" w:rsidP="00626279">
      <w:pPr>
        <w:spacing w:line="360" w:lineRule="auto"/>
        <w:ind w:firstLine="567"/>
        <w:jc w:val="both"/>
      </w:pPr>
      <w:r w:rsidRPr="00626279">
        <w:t>3. Lēmums stājas spēkā ar tā pieņemšanas brīdi.</w:t>
      </w:r>
    </w:p>
    <w:p w14:paraId="30987A6B" w14:textId="77777777" w:rsidR="00626279" w:rsidRPr="00626279" w:rsidRDefault="00626279" w:rsidP="00626279"/>
    <w:p w14:paraId="649D25A6" w14:textId="0B916632" w:rsidR="00626279" w:rsidRPr="00626279" w:rsidRDefault="00626279" w:rsidP="00626279">
      <w:pPr>
        <w:spacing w:after="160" w:line="360" w:lineRule="auto"/>
        <w:rPr>
          <w:rFonts w:eastAsiaTheme="minorHAnsi"/>
          <w:lang w:eastAsia="en-US"/>
        </w:rPr>
      </w:pPr>
      <w:r w:rsidRPr="00626279">
        <w:rPr>
          <w:rFonts w:eastAsiaTheme="minorHAnsi"/>
          <w:lang w:eastAsia="en-US"/>
        </w:rPr>
        <w:t>Gulbenes novada domes priekšsēdētājs</w:t>
      </w:r>
      <w:r w:rsidRPr="00626279">
        <w:rPr>
          <w:rFonts w:eastAsiaTheme="minorHAnsi"/>
          <w:lang w:eastAsia="en-US"/>
        </w:rPr>
        <w:tab/>
      </w:r>
      <w:r w:rsidRPr="00626279">
        <w:rPr>
          <w:rFonts w:eastAsiaTheme="minorHAnsi"/>
          <w:lang w:eastAsia="en-US"/>
        </w:rPr>
        <w:tab/>
      </w:r>
      <w:r w:rsidRPr="00626279">
        <w:rPr>
          <w:rFonts w:eastAsiaTheme="minorHAnsi"/>
          <w:lang w:eastAsia="en-US"/>
        </w:rPr>
        <w:tab/>
      </w:r>
      <w:proofErr w:type="spellStart"/>
      <w:r w:rsidRPr="00626279">
        <w:rPr>
          <w:rFonts w:eastAsiaTheme="minorHAnsi"/>
          <w:lang w:eastAsia="en-US"/>
        </w:rPr>
        <w:t>A.Caunītis</w:t>
      </w:r>
      <w:proofErr w:type="spellEnd"/>
    </w:p>
    <w:p w14:paraId="7BBA35C8" w14:textId="77777777" w:rsidR="00626279" w:rsidRPr="00626279" w:rsidRDefault="00626279" w:rsidP="00626279">
      <w:r w:rsidRPr="00626279">
        <w:t>Sagatavoja: Baiba Stepa</w:t>
      </w:r>
    </w:p>
    <w:p w14:paraId="31AE29C0" w14:textId="77777777" w:rsidR="00626279" w:rsidRPr="00626279" w:rsidRDefault="00626279" w:rsidP="00626279"/>
    <w:p w14:paraId="01847A67" w14:textId="77777777" w:rsidR="00626279" w:rsidRPr="00626279" w:rsidRDefault="00626279" w:rsidP="00626279">
      <w:pPr>
        <w:spacing w:after="160" w:line="259" w:lineRule="auto"/>
        <w:rPr>
          <w:rFonts w:eastAsia="Calibri"/>
          <w:b/>
          <w:lang w:eastAsia="en-US"/>
        </w:rPr>
      </w:pPr>
      <w:r w:rsidRPr="00626279">
        <w:rPr>
          <w:rFonts w:eastAsia="Calibri"/>
          <w:b/>
          <w:lang w:eastAsia="en-US"/>
        </w:rPr>
        <w:br w:type="page"/>
      </w:r>
    </w:p>
    <w:tbl>
      <w:tblPr>
        <w:tblW w:w="8891" w:type="dxa"/>
        <w:tblLook w:val="04A0" w:firstRow="1" w:lastRow="0" w:firstColumn="1" w:lastColumn="0" w:noHBand="0" w:noVBand="1"/>
      </w:tblPr>
      <w:tblGrid>
        <w:gridCol w:w="721"/>
        <w:gridCol w:w="1844"/>
        <w:gridCol w:w="809"/>
        <w:gridCol w:w="117"/>
        <w:gridCol w:w="597"/>
        <w:gridCol w:w="329"/>
        <w:gridCol w:w="601"/>
        <w:gridCol w:w="212"/>
        <w:gridCol w:w="511"/>
        <w:gridCol w:w="461"/>
        <w:gridCol w:w="925"/>
        <w:gridCol w:w="794"/>
        <w:gridCol w:w="970"/>
      </w:tblGrid>
      <w:tr w:rsidR="00626279" w:rsidRPr="00626279" w14:paraId="2704E14E" w14:textId="77777777" w:rsidTr="00C912BB">
        <w:trPr>
          <w:trHeight w:val="567"/>
        </w:trPr>
        <w:tc>
          <w:tcPr>
            <w:tcW w:w="8891" w:type="dxa"/>
            <w:gridSpan w:val="13"/>
            <w:tcBorders>
              <w:top w:val="nil"/>
              <w:left w:val="nil"/>
              <w:bottom w:val="nil"/>
              <w:right w:val="nil"/>
            </w:tcBorders>
            <w:shd w:val="clear" w:color="auto" w:fill="auto"/>
            <w:vAlign w:val="center"/>
            <w:hideMark/>
          </w:tcPr>
          <w:p w14:paraId="5258781D" w14:textId="77777777" w:rsidR="00626279" w:rsidRPr="00C912BB" w:rsidRDefault="00626279" w:rsidP="00626279">
            <w:pPr>
              <w:jc w:val="center"/>
              <w:rPr>
                <w:color w:val="000000"/>
              </w:rPr>
            </w:pPr>
            <w:r w:rsidRPr="00C912BB">
              <w:rPr>
                <w:color w:val="000000"/>
              </w:rPr>
              <w:lastRenderedPageBreak/>
              <w:t>Gulbenes novada autoceļu ikdienas uzturēšanas klases 2022./2023. gada ziemas sezonā</w:t>
            </w:r>
          </w:p>
        </w:tc>
      </w:tr>
      <w:tr w:rsidR="00626279" w:rsidRPr="00626279" w14:paraId="3182B102" w14:textId="77777777" w:rsidTr="00C912BB">
        <w:trPr>
          <w:trHeight w:val="422"/>
        </w:trPr>
        <w:tc>
          <w:tcPr>
            <w:tcW w:w="8891" w:type="dxa"/>
            <w:gridSpan w:val="13"/>
            <w:tcBorders>
              <w:top w:val="nil"/>
              <w:left w:val="nil"/>
              <w:bottom w:val="nil"/>
              <w:right w:val="nil"/>
            </w:tcBorders>
            <w:shd w:val="clear" w:color="auto" w:fill="auto"/>
            <w:vAlign w:val="center"/>
            <w:hideMark/>
          </w:tcPr>
          <w:p w14:paraId="01443A71" w14:textId="77777777" w:rsidR="00626279" w:rsidRPr="00C912BB" w:rsidRDefault="00626279" w:rsidP="00626279">
            <w:pPr>
              <w:jc w:val="center"/>
              <w:rPr>
                <w:b/>
                <w:bCs/>
                <w:color w:val="000000"/>
              </w:rPr>
            </w:pPr>
            <w:r w:rsidRPr="00C912BB">
              <w:rPr>
                <w:b/>
                <w:bCs/>
                <w:color w:val="000000"/>
              </w:rPr>
              <w:t>Beļavas pagasts</w:t>
            </w:r>
          </w:p>
        </w:tc>
      </w:tr>
      <w:tr w:rsidR="00626279" w:rsidRPr="00626279" w14:paraId="6D955DFD" w14:textId="77777777" w:rsidTr="00217EAE">
        <w:trPr>
          <w:trHeight w:val="105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D56CA"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653" w:type="dxa"/>
            <w:gridSpan w:val="2"/>
            <w:tcBorders>
              <w:top w:val="single" w:sz="4" w:space="0" w:color="auto"/>
              <w:left w:val="nil"/>
              <w:bottom w:val="single" w:sz="4" w:space="0" w:color="auto"/>
              <w:right w:val="single" w:sz="4" w:space="0" w:color="auto"/>
            </w:tcBorders>
            <w:shd w:val="clear" w:color="auto" w:fill="auto"/>
            <w:vAlign w:val="center"/>
            <w:hideMark/>
          </w:tcPr>
          <w:p w14:paraId="49879083"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714" w:type="dxa"/>
            <w:gridSpan w:val="2"/>
            <w:tcBorders>
              <w:top w:val="single" w:sz="4" w:space="0" w:color="auto"/>
              <w:left w:val="nil"/>
              <w:bottom w:val="single" w:sz="4" w:space="0" w:color="auto"/>
              <w:right w:val="single" w:sz="4" w:space="0" w:color="auto"/>
            </w:tcBorders>
            <w:shd w:val="clear" w:color="auto" w:fill="auto"/>
            <w:vAlign w:val="center"/>
            <w:hideMark/>
          </w:tcPr>
          <w:p w14:paraId="70BFBCE4" w14:textId="77777777" w:rsidR="00626279" w:rsidRPr="00626279" w:rsidRDefault="00626279" w:rsidP="00626279">
            <w:pPr>
              <w:jc w:val="center"/>
              <w:rPr>
                <w:color w:val="000000"/>
                <w:sz w:val="18"/>
                <w:szCs w:val="18"/>
              </w:rPr>
            </w:pPr>
            <w:r w:rsidRPr="00626279">
              <w:rPr>
                <w:color w:val="000000"/>
                <w:sz w:val="18"/>
                <w:szCs w:val="18"/>
              </w:rPr>
              <w:t>no</w:t>
            </w:r>
          </w:p>
        </w:tc>
        <w:tc>
          <w:tcPr>
            <w:tcW w:w="930" w:type="dxa"/>
            <w:gridSpan w:val="2"/>
            <w:tcBorders>
              <w:top w:val="single" w:sz="4" w:space="0" w:color="auto"/>
              <w:left w:val="nil"/>
              <w:bottom w:val="single" w:sz="4" w:space="0" w:color="auto"/>
              <w:right w:val="single" w:sz="4" w:space="0" w:color="auto"/>
            </w:tcBorders>
            <w:shd w:val="clear" w:color="auto" w:fill="auto"/>
            <w:vAlign w:val="center"/>
            <w:hideMark/>
          </w:tcPr>
          <w:p w14:paraId="06BE65BA" w14:textId="77777777" w:rsidR="00626279" w:rsidRPr="00626279" w:rsidRDefault="00626279" w:rsidP="00626279">
            <w:pPr>
              <w:jc w:val="center"/>
              <w:rPr>
                <w:color w:val="000000"/>
                <w:sz w:val="18"/>
                <w:szCs w:val="18"/>
              </w:rPr>
            </w:pPr>
            <w:r w:rsidRPr="00626279">
              <w:rPr>
                <w:color w:val="000000"/>
                <w:sz w:val="18"/>
                <w:szCs w:val="18"/>
              </w:rPr>
              <w:t>līdz</w:t>
            </w:r>
          </w:p>
        </w:tc>
        <w:tc>
          <w:tcPr>
            <w:tcW w:w="723" w:type="dxa"/>
            <w:gridSpan w:val="2"/>
            <w:tcBorders>
              <w:top w:val="single" w:sz="4" w:space="0" w:color="auto"/>
              <w:left w:val="nil"/>
              <w:bottom w:val="single" w:sz="4" w:space="0" w:color="auto"/>
              <w:right w:val="single" w:sz="4" w:space="0" w:color="auto"/>
            </w:tcBorders>
            <w:shd w:val="clear" w:color="auto" w:fill="auto"/>
            <w:vAlign w:val="center"/>
            <w:hideMark/>
          </w:tcPr>
          <w:p w14:paraId="51513D74" w14:textId="77777777" w:rsidR="00626279" w:rsidRPr="00626279" w:rsidRDefault="00626279" w:rsidP="00626279">
            <w:pPr>
              <w:jc w:val="center"/>
              <w:rPr>
                <w:color w:val="000000"/>
                <w:sz w:val="16"/>
                <w:szCs w:val="16"/>
              </w:rPr>
            </w:pPr>
            <w:r w:rsidRPr="00626279">
              <w:rPr>
                <w:color w:val="000000"/>
                <w:sz w:val="16"/>
                <w:szCs w:val="16"/>
              </w:rPr>
              <w:t>Garums (km)</w:t>
            </w:r>
          </w:p>
        </w:tc>
        <w:tc>
          <w:tcPr>
            <w:tcW w:w="1386" w:type="dxa"/>
            <w:gridSpan w:val="2"/>
            <w:tcBorders>
              <w:top w:val="single" w:sz="4" w:space="0" w:color="auto"/>
              <w:left w:val="nil"/>
              <w:bottom w:val="single" w:sz="4" w:space="0" w:color="auto"/>
              <w:right w:val="single" w:sz="4" w:space="0" w:color="auto"/>
            </w:tcBorders>
            <w:shd w:val="clear" w:color="auto" w:fill="auto"/>
            <w:vAlign w:val="center"/>
            <w:hideMark/>
          </w:tcPr>
          <w:p w14:paraId="34AF5D6A"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764" w:type="dxa"/>
            <w:gridSpan w:val="2"/>
            <w:tcBorders>
              <w:top w:val="single" w:sz="4" w:space="0" w:color="auto"/>
              <w:left w:val="nil"/>
              <w:bottom w:val="single" w:sz="4" w:space="0" w:color="auto"/>
              <w:right w:val="single" w:sz="4" w:space="0" w:color="auto"/>
            </w:tcBorders>
            <w:shd w:val="clear" w:color="auto" w:fill="auto"/>
            <w:vAlign w:val="center"/>
            <w:hideMark/>
          </w:tcPr>
          <w:p w14:paraId="469F6FEB"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5B489978"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643A807" w14:textId="77777777" w:rsidR="00626279" w:rsidRPr="00626279" w:rsidRDefault="00626279" w:rsidP="00626279">
            <w:pPr>
              <w:jc w:val="center"/>
              <w:rPr>
                <w:color w:val="000000"/>
                <w:sz w:val="18"/>
                <w:szCs w:val="18"/>
              </w:rPr>
            </w:pPr>
            <w:r w:rsidRPr="00626279">
              <w:rPr>
                <w:color w:val="000000"/>
                <w:sz w:val="18"/>
                <w:szCs w:val="18"/>
              </w:rPr>
              <w:t>1</w:t>
            </w:r>
          </w:p>
        </w:tc>
        <w:tc>
          <w:tcPr>
            <w:tcW w:w="2653" w:type="dxa"/>
            <w:gridSpan w:val="2"/>
            <w:tcBorders>
              <w:top w:val="nil"/>
              <w:left w:val="nil"/>
              <w:bottom w:val="single" w:sz="4" w:space="0" w:color="auto"/>
              <w:right w:val="single" w:sz="4" w:space="0" w:color="auto"/>
            </w:tcBorders>
            <w:shd w:val="clear" w:color="auto" w:fill="auto"/>
            <w:vAlign w:val="center"/>
            <w:hideMark/>
          </w:tcPr>
          <w:p w14:paraId="3C91C46C" w14:textId="77777777" w:rsidR="00626279" w:rsidRPr="00626279" w:rsidRDefault="00626279" w:rsidP="00626279">
            <w:pPr>
              <w:jc w:val="center"/>
              <w:rPr>
                <w:color w:val="000000"/>
                <w:sz w:val="18"/>
                <w:szCs w:val="18"/>
              </w:rPr>
            </w:pPr>
            <w:r w:rsidRPr="00626279">
              <w:rPr>
                <w:color w:val="000000"/>
                <w:sz w:val="18"/>
                <w:szCs w:val="18"/>
              </w:rPr>
              <w:t>2</w:t>
            </w:r>
          </w:p>
        </w:tc>
        <w:tc>
          <w:tcPr>
            <w:tcW w:w="714" w:type="dxa"/>
            <w:gridSpan w:val="2"/>
            <w:tcBorders>
              <w:top w:val="nil"/>
              <w:left w:val="nil"/>
              <w:bottom w:val="single" w:sz="4" w:space="0" w:color="auto"/>
              <w:right w:val="single" w:sz="4" w:space="0" w:color="auto"/>
            </w:tcBorders>
            <w:shd w:val="clear" w:color="auto" w:fill="auto"/>
            <w:vAlign w:val="center"/>
            <w:hideMark/>
          </w:tcPr>
          <w:p w14:paraId="3F293FB2" w14:textId="77777777" w:rsidR="00626279" w:rsidRPr="00626279" w:rsidRDefault="00626279" w:rsidP="00626279">
            <w:pPr>
              <w:jc w:val="center"/>
              <w:rPr>
                <w:color w:val="000000"/>
                <w:sz w:val="18"/>
                <w:szCs w:val="18"/>
              </w:rPr>
            </w:pPr>
            <w:r w:rsidRPr="00626279">
              <w:rPr>
                <w:color w:val="000000"/>
                <w:sz w:val="18"/>
                <w:szCs w:val="18"/>
              </w:rPr>
              <w:t>3</w:t>
            </w:r>
          </w:p>
        </w:tc>
        <w:tc>
          <w:tcPr>
            <w:tcW w:w="930" w:type="dxa"/>
            <w:gridSpan w:val="2"/>
            <w:tcBorders>
              <w:top w:val="nil"/>
              <w:left w:val="nil"/>
              <w:bottom w:val="single" w:sz="4" w:space="0" w:color="auto"/>
              <w:right w:val="single" w:sz="4" w:space="0" w:color="auto"/>
            </w:tcBorders>
            <w:shd w:val="clear" w:color="auto" w:fill="auto"/>
            <w:vAlign w:val="center"/>
            <w:hideMark/>
          </w:tcPr>
          <w:p w14:paraId="2C7D6F0D" w14:textId="77777777" w:rsidR="00626279" w:rsidRPr="00626279" w:rsidRDefault="00626279" w:rsidP="00626279">
            <w:pPr>
              <w:jc w:val="center"/>
              <w:rPr>
                <w:color w:val="000000"/>
                <w:sz w:val="18"/>
                <w:szCs w:val="18"/>
              </w:rPr>
            </w:pPr>
            <w:r w:rsidRPr="00626279">
              <w:rPr>
                <w:color w:val="000000"/>
                <w:sz w:val="18"/>
                <w:szCs w:val="18"/>
              </w:rPr>
              <w:t>4</w:t>
            </w:r>
          </w:p>
        </w:tc>
        <w:tc>
          <w:tcPr>
            <w:tcW w:w="723" w:type="dxa"/>
            <w:gridSpan w:val="2"/>
            <w:tcBorders>
              <w:top w:val="nil"/>
              <w:left w:val="nil"/>
              <w:bottom w:val="single" w:sz="4" w:space="0" w:color="auto"/>
              <w:right w:val="single" w:sz="4" w:space="0" w:color="auto"/>
            </w:tcBorders>
            <w:shd w:val="clear" w:color="auto" w:fill="auto"/>
            <w:vAlign w:val="center"/>
            <w:hideMark/>
          </w:tcPr>
          <w:p w14:paraId="631A01F7" w14:textId="77777777" w:rsidR="00626279" w:rsidRPr="00626279" w:rsidRDefault="00626279" w:rsidP="00626279">
            <w:pPr>
              <w:jc w:val="center"/>
              <w:rPr>
                <w:color w:val="000000"/>
                <w:sz w:val="18"/>
                <w:szCs w:val="18"/>
              </w:rPr>
            </w:pPr>
            <w:r w:rsidRPr="00626279">
              <w:rPr>
                <w:color w:val="000000"/>
                <w:sz w:val="18"/>
                <w:szCs w:val="18"/>
              </w:rPr>
              <w:t>5</w:t>
            </w:r>
          </w:p>
        </w:tc>
        <w:tc>
          <w:tcPr>
            <w:tcW w:w="1386" w:type="dxa"/>
            <w:gridSpan w:val="2"/>
            <w:tcBorders>
              <w:top w:val="nil"/>
              <w:left w:val="nil"/>
              <w:bottom w:val="single" w:sz="4" w:space="0" w:color="auto"/>
              <w:right w:val="single" w:sz="4" w:space="0" w:color="auto"/>
            </w:tcBorders>
            <w:shd w:val="clear" w:color="auto" w:fill="auto"/>
            <w:vAlign w:val="center"/>
            <w:hideMark/>
          </w:tcPr>
          <w:p w14:paraId="77CA3C11" w14:textId="77777777" w:rsidR="00626279" w:rsidRPr="00626279" w:rsidRDefault="00626279" w:rsidP="00626279">
            <w:pPr>
              <w:jc w:val="center"/>
              <w:rPr>
                <w:color w:val="000000"/>
                <w:sz w:val="18"/>
                <w:szCs w:val="18"/>
              </w:rPr>
            </w:pPr>
            <w:r w:rsidRPr="00626279">
              <w:rPr>
                <w:color w:val="000000"/>
                <w:sz w:val="18"/>
                <w:szCs w:val="18"/>
              </w:rPr>
              <w:t>6</w:t>
            </w:r>
          </w:p>
        </w:tc>
        <w:tc>
          <w:tcPr>
            <w:tcW w:w="1764" w:type="dxa"/>
            <w:gridSpan w:val="2"/>
            <w:tcBorders>
              <w:top w:val="nil"/>
              <w:left w:val="nil"/>
              <w:bottom w:val="single" w:sz="4" w:space="0" w:color="auto"/>
              <w:right w:val="single" w:sz="4" w:space="0" w:color="auto"/>
            </w:tcBorders>
            <w:shd w:val="clear" w:color="auto" w:fill="auto"/>
            <w:vAlign w:val="center"/>
            <w:hideMark/>
          </w:tcPr>
          <w:p w14:paraId="246F4220" w14:textId="77777777" w:rsidR="00626279" w:rsidRPr="00626279" w:rsidRDefault="00626279" w:rsidP="00626279">
            <w:pPr>
              <w:jc w:val="center"/>
              <w:rPr>
                <w:color w:val="000000"/>
                <w:sz w:val="18"/>
                <w:szCs w:val="18"/>
              </w:rPr>
            </w:pPr>
            <w:r w:rsidRPr="00626279">
              <w:rPr>
                <w:color w:val="000000"/>
                <w:sz w:val="18"/>
                <w:szCs w:val="18"/>
              </w:rPr>
              <w:t>7</w:t>
            </w:r>
          </w:p>
        </w:tc>
      </w:tr>
      <w:tr w:rsidR="00626279" w:rsidRPr="00626279" w14:paraId="599AA670" w14:textId="77777777" w:rsidTr="00217EAE">
        <w:trPr>
          <w:trHeight w:val="36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B347440" w14:textId="77777777" w:rsidR="00626279" w:rsidRPr="00626279" w:rsidRDefault="00626279" w:rsidP="00626279">
            <w:pPr>
              <w:jc w:val="center"/>
              <w:rPr>
                <w:color w:val="000000"/>
                <w:sz w:val="20"/>
                <w:szCs w:val="20"/>
              </w:rPr>
            </w:pPr>
            <w:r w:rsidRPr="00626279">
              <w:rPr>
                <w:color w:val="000000"/>
                <w:sz w:val="20"/>
                <w:szCs w:val="20"/>
              </w:rPr>
              <w:t>1</w:t>
            </w:r>
          </w:p>
        </w:tc>
        <w:tc>
          <w:tcPr>
            <w:tcW w:w="2653" w:type="dxa"/>
            <w:gridSpan w:val="2"/>
            <w:tcBorders>
              <w:top w:val="nil"/>
              <w:left w:val="nil"/>
              <w:bottom w:val="single" w:sz="4" w:space="0" w:color="auto"/>
              <w:right w:val="single" w:sz="4" w:space="0" w:color="auto"/>
            </w:tcBorders>
            <w:shd w:val="clear" w:color="auto" w:fill="auto"/>
            <w:vAlign w:val="center"/>
            <w:hideMark/>
          </w:tcPr>
          <w:p w14:paraId="765C850D" w14:textId="77777777" w:rsidR="00626279" w:rsidRPr="00626279" w:rsidRDefault="00626279" w:rsidP="00626279">
            <w:pPr>
              <w:jc w:val="center"/>
              <w:rPr>
                <w:color w:val="000000"/>
                <w:sz w:val="20"/>
                <w:szCs w:val="20"/>
              </w:rPr>
            </w:pPr>
            <w:r w:rsidRPr="00626279">
              <w:rPr>
                <w:color w:val="000000"/>
                <w:sz w:val="20"/>
                <w:szCs w:val="20"/>
              </w:rPr>
              <w:t xml:space="preserve">1-1 </w:t>
            </w:r>
            <w:proofErr w:type="spellStart"/>
            <w:r w:rsidRPr="00626279">
              <w:rPr>
                <w:color w:val="000000"/>
                <w:sz w:val="20"/>
                <w:szCs w:val="20"/>
              </w:rPr>
              <w:t>Svelberģis</w:t>
            </w:r>
            <w:proofErr w:type="spellEnd"/>
            <w:r w:rsidRPr="00626279">
              <w:rPr>
                <w:color w:val="000000"/>
                <w:sz w:val="20"/>
                <w:szCs w:val="20"/>
              </w:rPr>
              <w:t xml:space="preserve"> -</w:t>
            </w:r>
            <w:proofErr w:type="spellStart"/>
            <w:r w:rsidRPr="00626279">
              <w:rPr>
                <w:color w:val="000000"/>
                <w:sz w:val="20"/>
                <w:szCs w:val="20"/>
              </w:rPr>
              <w:t>Rožlejas</w:t>
            </w:r>
            <w:proofErr w:type="spellEnd"/>
            <w:r w:rsidRPr="00626279">
              <w:rPr>
                <w:color w:val="000000"/>
                <w:sz w:val="20"/>
                <w:szCs w:val="20"/>
              </w:rPr>
              <w:t>-Celmiņi</w:t>
            </w:r>
          </w:p>
        </w:tc>
        <w:tc>
          <w:tcPr>
            <w:tcW w:w="714" w:type="dxa"/>
            <w:gridSpan w:val="2"/>
            <w:tcBorders>
              <w:top w:val="nil"/>
              <w:left w:val="nil"/>
              <w:bottom w:val="single" w:sz="4" w:space="0" w:color="auto"/>
              <w:right w:val="single" w:sz="4" w:space="0" w:color="auto"/>
            </w:tcBorders>
            <w:shd w:val="clear" w:color="auto" w:fill="auto"/>
            <w:vAlign w:val="center"/>
            <w:hideMark/>
          </w:tcPr>
          <w:p w14:paraId="566940B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1EE41255" w14:textId="77777777" w:rsidR="00626279" w:rsidRPr="00626279" w:rsidRDefault="00626279" w:rsidP="00626279">
            <w:pPr>
              <w:jc w:val="center"/>
              <w:rPr>
                <w:color w:val="000000"/>
                <w:sz w:val="20"/>
                <w:szCs w:val="20"/>
              </w:rPr>
            </w:pPr>
            <w:r w:rsidRPr="00626279">
              <w:rPr>
                <w:color w:val="000000"/>
                <w:sz w:val="20"/>
                <w:szCs w:val="20"/>
              </w:rPr>
              <w:t>1,57</w:t>
            </w:r>
          </w:p>
        </w:tc>
        <w:tc>
          <w:tcPr>
            <w:tcW w:w="723" w:type="dxa"/>
            <w:gridSpan w:val="2"/>
            <w:tcBorders>
              <w:top w:val="nil"/>
              <w:left w:val="nil"/>
              <w:bottom w:val="single" w:sz="4" w:space="0" w:color="auto"/>
              <w:right w:val="single" w:sz="4" w:space="0" w:color="auto"/>
            </w:tcBorders>
            <w:shd w:val="clear" w:color="auto" w:fill="auto"/>
            <w:vAlign w:val="center"/>
            <w:hideMark/>
          </w:tcPr>
          <w:p w14:paraId="2EA011A9" w14:textId="77777777" w:rsidR="00626279" w:rsidRPr="00626279" w:rsidRDefault="00626279" w:rsidP="00626279">
            <w:pPr>
              <w:jc w:val="center"/>
              <w:rPr>
                <w:color w:val="000000"/>
                <w:sz w:val="20"/>
                <w:szCs w:val="20"/>
              </w:rPr>
            </w:pPr>
            <w:r w:rsidRPr="00626279">
              <w:rPr>
                <w:color w:val="000000"/>
                <w:sz w:val="20"/>
                <w:szCs w:val="20"/>
              </w:rPr>
              <w:t>1,57</w:t>
            </w:r>
          </w:p>
        </w:tc>
        <w:tc>
          <w:tcPr>
            <w:tcW w:w="1386" w:type="dxa"/>
            <w:gridSpan w:val="2"/>
            <w:tcBorders>
              <w:top w:val="nil"/>
              <w:left w:val="nil"/>
              <w:bottom w:val="single" w:sz="4" w:space="0" w:color="auto"/>
              <w:right w:val="single" w:sz="4" w:space="0" w:color="auto"/>
            </w:tcBorders>
            <w:shd w:val="clear" w:color="auto" w:fill="auto"/>
            <w:vAlign w:val="center"/>
            <w:hideMark/>
          </w:tcPr>
          <w:p w14:paraId="4DD23E82"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15B4F152"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1F8770F5"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CEFF3C0" w14:textId="77777777" w:rsidR="00626279" w:rsidRPr="00626279" w:rsidRDefault="00626279" w:rsidP="00626279">
            <w:pPr>
              <w:jc w:val="center"/>
              <w:rPr>
                <w:color w:val="000000"/>
                <w:sz w:val="20"/>
                <w:szCs w:val="20"/>
              </w:rPr>
            </w:pPr>
            <w:r w:rsidRPr="00626279">
              <w:rPr>
                <w:color w:val="000000"/>
                <w:sz w:val="20"/>
                <w:szCs w:val="20"/>
              </w:rPr>
              <w:t>2</w:t>
            </w:r>
          </w:p>
        </w:tc>
        <w:tc>
          <w:tcPr>
            <w:tcW w:w="2653" w:type="dxa"/>
            <w:gridSpan w:val="2"/>
            <w:tcBorders>
              <w:top w:val="nil"/>
              <w:left w:val="nil"/>
              <w:bottom w:val="single" w:sz="4" w:space="0" w:color="auto"/>
              <w:right w:val="single" w:sz="4" w:space="0" w:color="auto"/>
            </w:tcBorders>
            <w:shd w:val="clear" w:color="auto" w:fill="auto"/>
            <w:vAlign w:val="center"/>
            <w:hideMark/>
          </w:tcPr>
          <w:p w14:paraId="3C66D728" w14:textId="77777777" w:rsidR="00626279" w:rsidRPr="00626279" w:rsidRDefault="00626279" w:rsidP="00626279">
            <w:pPr>
              <w:jc w:val="center"/>
              <w:rPr>
                <w:color w:val="000000"/>
                <w:sz w:val="20"/>
                <w:szCs w:val="20"/>
              </w:rPr>
            </w:pPr>
            <w:r w:rsidRPr="00626279">
              <w:rPr>
                <w:color w:val="000000"/>
                <w:sz w:val="20"/>
                <w:szCs w:val="20"/>
              </w:rPr>
              <w:t>1-2 Krūzītes-</w:t>
            </w:r>
            <w:proofErr w:type="spellStart"/>
            <w:r w:rsidRPr="00626279">
              <w:rPr>
                <w:color w:val="000000"/>
                <w:sz w:val="20"/>
                <w:szCs w:val="20"/>
              </w:rPr>
              <w:t>Sprinģi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5058DB2B"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7BDCDEF4" w14:textId="77777777" w:rsidR="00626279" w:rsidRPr="00626279" w:rsidRDefault="00626279" w:rsidP="00626279">
            <w:pPr>
              <w:jc w:val="center"/>
              <w:rPr>
                <w:color w:val="000000"/>
                <w:sz w:val="20"/>
                <w:szCs w:val="20"/>
              </w:rPr>
            </w:pPr>
            <w:r w:rsidRPr="00626279">
              <w:rPr>
                <w:color w:val="000000"/>
                <w:sz w:val="20"/>
                <w:szCs w:val="20"/>
              </w:rPr>
              <w:t>4,24</w:t>
            </w:r>
          </w:p>
        </w:tc>
        <w:tc>
          <w:tcPr>
            <w:tcW w:w="723" w:type="dxa"/>
            <w:gridSpan w:val="2"/>
            <w:tcBorders>
              <w:top w:val="nil"/>
              <w:left w:val="nil"/>
              <w:bottom w:val="single" w:sz="4" w:space="0" w:color="auto"/>
              <w:right w:val="single" w:sz="4" w:space="0" w:color="auto"/>
            </w:tcBorders>
            <w:shd w:val="clear" w:color="auto" w:fill="auto"/>
            <w:vAlign w:val="center"/>
            <w:hideMark/>
          </w:tcPr>
          <w:p w14:paraId="63622AC7" w14:textId="77777777" w:rsidR="00626279" w:rsidRPr="00626279" w:rsidRDefault="00626279" w:rsidP="00626279">
            <w:pPr>
              <w:jc w:val="center"/>
              <w:rPr>
                <w:color w:val="000000"/>
                <w:sz w:val="20"/>
                <w:szCs w:val="20"/>
              </w:rPr>
            </w:pPr>
            <w:r w:rsidRPr="00626279">
              <w:rPr>
                <w:color w:val="000000"/>
                <w:sz w:val="20"/>
                <w:szCs w:val="20"/>
              </w:rPr>
              <w:t>4,24</w:t>
            </w:r>
          </w:p>
        </w:tc>
        <w:tc>
          <w:tcPr>
            <w:tcW w:w="1386" w:type="dxa"/>
            <w:gridSpan w:val="2"/>
            <w:tcBorders>
              <w:top w:val="nil"/>
              <w:left w:val="nil"/>
              <w:bottom w:val="single" w:sz="4" w:space="0" w:color="auto"/>
              <w:right w:val="single" w:sz="4" w:space="0" w:color="auto"/>
            </w:tcBorders>
            <w:shd w:val="clear" w:color="auto" w:fill="auto"/>
            <w:vAlign w:val="center"/>
            <w:hideMark/>
          </w:tcPr>
          <w:p w14:paraId="4810031D"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64" w:type="dxa"/>
            <w:gridSpan w:val="2"/>
            <w:tcBorders>
              <w:top w:val="nil"/>
              <w:left w:val="nil"/>
              <w:bottom w:val="single" w:sz="4" w:space="0" w:color="auto"/>
              <w:right w:val="single" w:sz="4" w:space="0" w:color="auto"/>
            </w:tcBorders>
            <w:shd w:val="clear" w:color="auto" w:fill="auto"/>
            <w:vAlign w:val="center"/>
            <w:hideMark/>
          </w:tcPr>
          <w:p w14:paraId="29543BD0"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1FDBE6B5" w14:textId="77777777" w:rsidTr="00217EAE">
        <w:trPr>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A052B0A" w14:textId="77777777" w:rsidR="00626279" w:rsidRPr="00626279" w:rsidRDefault="00626279" w:rsidP="00626279">
            <w:pPr>
              <w:jc w:val="center"/>
              <w:rPr>
                <w:color w:val="000000"/>
                <w:sz w:val="20"/>
                <w:szCs w:val="20"/>
              </w:rPr>
            </w:pPr>
            <w:r w:rsidRPr="00626279">
              <w:rPr>
                <w:color w:val="000000"/>
                <w:sz w:val="20"/>
                <w:szCs w:val="20"/>
              </w:rPr>
              <w:t>3</w:t>
            </w:r>
          </w:p>
        </w:tc>
        <w:tc>
          <w:tcPr>
            <w:tcW w:w="2653" w:type="dxa"/>
            <w:gridSpan w:val="2"/>
            <w:tcBorders>
              <w:top w:val="nil"/>
              <w:left w:val="nil"/>
              <w:bottom w:val="single" w:sz="4" w:space="0" w:color="auto"/>
              <w:right w:val="single" w:sz="4" w:space="0" w:color="auto"/>
            </w:tcBorders>
            <w:shd w:val="clear" w:color="auto" w:fill="auto"/>
            <w:vAlign w:val="center"/>
            <w:hideMark/>
          </w:tcPr>
          <w:p w14:paraId="2350F5C7" w14:textId="77777777" w:rsidR="00626279" w:rsidRPr="00626279" w:rsidRDefault="00626279" w:rsidP="00626279">
            <w:pPr>
              <w:jc w:val="center"/>
              <w:rPr>
                <w:color w:val="000000"/>
                <w:sz w:val="20"/>
                <w:szCs w:val="20"/>
              </w:rPr>
            </w:pPr>
            <w:r w:rsidRPr="00626279">
              <w:rPr>
                <w:color w:val="000000"/>
                <w:sz w:val="20"/>
                <w:szCs w:val="20"/>
              </w:rPr>
              <w:t>1-3 Spalvas-Strautiņi</w:t>
            </w:r>
          </w:p>
        </w:tc>
        <w:tc>
          <w:tcPr>
            <w:tcW w:w="714" w:type="dxa"/>
            <w:gridSpan w:val="2"/>
            <w:tcBorders>
              <w:top w:val="nil"/>
              <w:left w:val="nil"/>
              <w:bottom w:val="single" w:sz="4" w:space="0" w:color="auto"/>
              <w:right w:val="single" w:sz="4" w:space="0" w:color="auto"/>
            </w:tcBorders>
            <w:shd w:val="clear" w:color="auto" w:fill="auto"/>
            <w:vAlign w:val="center"/>
            <w:hideMark/>
          </w:tcPr>
          <w:p w14:paraId="73F19048"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153914D1" w14:textId="77777777" w:rsidR="00626279" w:rsidRPr="00626279" w:rsidRDefault="00626279" w:rsidP="00626279">
            <w:pPr>
              <w:jc w:val="center"/>
              <w:rPr>
                <w:color w:val="000000"/>
                <w:sz w:val="20"/>
                <w:szCs w:val="20"/>
              </w:rPr>
            </w:pPr>
            <w:r w:rsidRPr="00626279">
              <w:rPr>
                <w:color w:val="000000"/>
                <w:sz w:val="20"/>
                <w:szCs w:val="20"/>
              </w:rPr>
              <w:t>4,84</w:t>
            </w:r>
          </w:p>
        </w:tc>
        <w:tc>
          <w:tcPr>
            <w:tcW w:w="723" w:type="dxa"/>
            <w:gridSpan w:val="2"/>
            <w:tcBorders>
              <w:top w:val="nil"/>
              <w:left w:val="nil"/>
              <w:bottom w:val="single" w:sz="4" w:space="0" w:color="auto"/>
              <w:right w:val="single" w:sz="4" w:space="0" w:color="auto"/>
            </w:tcBorders>
            <w:shd w:val="clear" w:color="auto" w:fill="auto"/>
            <w:vAlign w:val="center"/>
            <w:hideMark/>
          </w:tcPr>
          <w:p w14:paraId="49E056BD" w14:textId="77777777" w:rsidR="00626279" w:rsidRPr="00626279" w:rsidRDefault="00626279" w:rsidP="00626279">
            <w:pPr>
              <w:jc w:val="center"/>
              <w:rPr>
                <w:color w:val="000000"/>
                <w:sz w:val="20"/>
                <w:szCs w:val="20"/>
              </w:rPr>
            </w:pPr>
            <w:r w:rsidRPr="00626279">
              <w:rPr>
                <w:color w:val="000000"/>
                <w:sz w:val="20"/>
                <w:szCs w:val="20"/>
              </w:rPr>
              <w:t>4,84</w:t>
            </w:r>
          </w:p>
        </w:tc>
        <w:tc>
          <w:tcPr>
            <w:tcW w:w="1386" w:type="dxa"/>
            <w:gridSpan w:val="2"/>
            <w:tcBorders>
              <w:top w:val="nil"/>
              <w:left w:val="nil"/>
              <w:bottom w:val="single" w:sz="4" w:space="0" w:color="auto"/>
              <w:right w:val="single" w:sz="4" w:space="0" w:color="auto"/>
            </w:tcBorders>
            <w:shd w:val="clear" w:color="auto" w:fill="auto"/>
            <w:vAlign w:val="center"/>
            <w:hideMark/>
          </w:tcPr>
          <w:p w14:paraId="3E6C6F12"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60EDDA48"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736EAEC9" w14:textId="77777777" w:rsidTr="00217EAE">
        <w:trPr>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22E6C78" w14:textId="77777777" w:rsidR="00626279" w:rsidRPr="00626279" w:rsidRDefault="00626279" w:rsidP="00626279">
            <w:pPr>
              <w:jc w:val="center"/>
              <w:rPr>
                <w:color w:val="000000"/>
                <w:sz w:val="20"/>
                <w:szCs w:val="20"/>
              </w:rPr>
            </w:pPr>
            <w:r w:rsidRPr="00626279">
              <w:rPr>
                <w:color w:val="000000"/>
                <w:sz w:val="20"/>
                <w:szCs w:val="20"/>
              </w:rPr>
              <w:t>4</w:t>
            </w:r>
          </w:p>
        </w:tc>
        <w:tc>
          <w:tcPr>
            <w:tcW w:w="2653" w:type="dxa"/>
            <w:gridSpan w:val="2"/>
            <w:tcBorders>
              <w:top w:val="nil"/>
              <w:left w:val="nil"/>
              <w:bottom w:val="single" w:sz="4" w:space="0" w:color="auto"/>
              <w:right w:val="single" w:sz="4" w:space="0" w:color="auto"/>
            </w:tcBorders>
            <w:shd w:val="clear" w:color="auto" w:fill="auto"/>
            <w:vAlign w:val="center"/>
            <w:hideMark/>
          </w:tcPr>
          <w:p w14:paraId="5A0412B5" w14:textId="77777777" w:rsidR="00626279" w:rsidRPr="00626279" w:rsidRDefault="00626279" w:rsidP="00626279">
            <w:pPr>
              <w:jc w:val="center"/>
              <w:rPr>
                <w:color w:val="000000"/>
                <w:sz w:val="20"/>
                <w:szCs w:val="20"/>
              </w:rPr>
            </w:pPr>
            <w:r w:rsidRPr="00626279">
              <w:rPr>
                <w:color w:val="000000"/>
                <w:sz w:val="20"/>
                <w:szCs w:val="20"/>
              </w:rPr>
              <w:t xml:space="preserve">1-4  </w:t>
            </w:r>
            <w:proofErr w:type="spellStart"/>
            <w:r w:rsidRPr="00626279">
              <w:rPr>
                <w:color w:val="000000"/>
                <w:sz w:val="20"/>
                <w:szCs w:val="20"/>
              </w:rPr>
              <w:t>Asarupes</w:t>
            </w:r>
            <w:proofErr w:type="spellEnd"/>
            <w:r w:rsidRPr="00626279">
              <w:rPr>
                <w:color w:val="000000"/>
                <w:sz w:val="20"/>
                <w:szCs w:val="20"/>
              </w:rPr>
              <w:t xml:space="preserve"> ceļš </w:t>
            </w:r>
          </w:p>
        </w:tc>
        <w:tc>
          <w:tcPr>
            <w:tcW w:w="714" w:type="dxa"/>
            <w:gridSpan w:val="2"/>
            <w:tcBorders>
              <w:top w:val="nil"/>
              <w:left w:val="nil"/>
              <w:bottom w:val="single" w:sz="4" w:space="0" w:color="auto"/>
              <w:right w:val="single" w:sz="4" w:space="0" w:color="auto"/>
            </w:tcBorders>
            <w:shd w:val="clear" w:color="auto" w:fill="auto"/>
            <w:vAlign w:val="center"/>
            <w:hideMark/>
          </w:tcPr>
          <w:p w14:paraId="694E7ECC"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0363382C" w14:textId="77777777" w:rsidR="00626279" w:rsidRPr="00626279" w:rsidRDefault="00626279" w:rsidP="00626279">
            <w:pPr>
              <w:jc w:val="center"/>
              <w:rPr>
                <w:color w:val="000000"/>
                <w:sz w:val="20"/>
                <w:szCs w:val="20"/>
              </w:rPr>
            </w:pPr>
            <w:r w:rsidRPr="00626279">
              <w:rPr>
                <w:color w:val="000000"/>
                <w:sz w:val="20"/>
                <w:szCs w:val="20"/>
              </w:rPr>
              <w:t>3,54</w:t>
            </w:r>
          </w:p>
        </w:tc>
        <w:tc>
          <w:tcPr>
            <w:tcW w:w="723" w:type="dxa"/>
            <w:gridSpan w:val="2"/>
            <w:tcBorders>
              <w:top w:val="nil"/>
              <w:left w:val="nil"/>
              <w:bottom w:val="single" w:sz="4" w:space="0" w:color="auto"/>
              <w:right w:val="single" w:sz="4" w:space="0" w:color="auto"/>
            </w:tcBorders>
            <w:shd w:val="clear" w:color="auto" w:fill="auto"/>
            <w:vAlign w:val="center"/>
            <w:hideMark/>
          </w:tcPr>
          <w:p w14:paraId="106E9E38" w14:textId="77777777" w:rsidR="00626279" w:rsidRPr="00626279" w:rsidRDefault="00626279" w:rsidP="00626279">
            <w:pPr>
              <w:jc w:val="center"/>
              <w:rPr>
                <w:color w:val="000000"/>
                <w:sz w:val="20"/>
                <w:szCs w:val="20"/>
              </w:rPr>
            </w:pPr>
            <w:r w:rsidRPr="00626279">
              <w:rPr>
                <w:color w:val="000000"/>
                <w:sz w:val="20"/>
                <w:szCs w:val="20"/>
              </w:rPr>
              <w:t>3,54</w:t>
            </w:r>
          </w:p>
        </w:tc>
        <w:tc>
          <w:tcPr>
            <w:tcW w:w="1386" w:type="dxa"/>
            <w:gridSpan w:val="2"/>
            <w:tcBorders>
              <w:top w:val="nil"/>
              <w:left w:val="nil"/>
              <w:bottom w:val="single" w:sz="4" w:space="0" w:color="auto"/>
              <w:right w:val="single" w:sz="4" w:space="0" w:color="auto"/>
            </w:tcBorders>
            <w:shd w:val="clear" w:color="auto" w:fill="auto"/>
            <w:vAlign w:val="center"/>
            <w:hideMark/>
          </w:tcPr>
          <w:p w14:paraId="7EB88097"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072A0E2E"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505E629D"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8343812" w14:textId="77777777" w:rsidR="00626279" w:rsidRPr="00626279" w:rsidRDefault="00626279" w:rsidP="00626279">
            <w:pPr>
              <w:jc w:val="center"/>
              <w:rPr>
                <w:color w:val="000000"/>
                <w:sz w:val="20"/>
                <w:szCs w:val="20"/>
              </w:rPr>
            </w:pPr>
            <w:r w:rsidRPr="00626279">
              <w:rPr>
                <w:color w:val="000000"/>
                <w:sz w:val="20"/>
                <w:szCs w:val="20"/>
              </w:rPr>
              <w:t>5</w:t>
            </w:r>
          </w:p>
        </w:tc>
        <w:tc>
          <w:tcPr>
            <w:tcW w:w="2653" w:type="dxa"/>
            <w:gridSpan w:val="2"/>
            <w:tcBorders>
              <w:top w:val="nil"/>
              <w:left w:val="nil"/>
              <w:bottom w:val="single" w:sz="4" w:space="0" w:color="auto"/>
              <w:right w:val="single" w:sz="4" w:space="0" w:color="auto"/>
            </w:tcBorders>
            <w:shd w:val="clear" w:color="auto" w:fill="auto"/>
            <w:vAlign w:val="center"/>
            <w:hideMark/>
          </w:tcPr>
          <w:p w14:paraId="06580FD7" w14:textId="77777777" w:rsidR="00626279" w:rsidRPr="00626279" w:rsidRDefault="00626279" w:rsidP="00626279">
            <w:pPr>
              <w:jc w:val="center"/>
              <w:rPr>
                <w:color w:val="000000"/>
                <w:sz w:val="20"/>
                <w:szCs w:val="20"/>
              </w:rPr>
            </w:pPr>
            <w:r w:rsidRPr="00626279">
              <w:rPr>
                <w:color w:val="000000"/>
                <w:sz w:val="20"/>
                <w:szCs w:val="20"/>
              </w:rPr>
              <w:t>1-5  Plūdoņu ceļš</w:t>
            </w:r>
          </w:p>
        </w:tc>
        <w:tc>
          <w:tcPr>
            <w:tcW w:w="714" w:type="dxa"/>
            <w:gridSpan w:val="2"/>
            <w:tcBorders>
              <w:top w:val="nil"/>
              <w:left w:val="nil"/>
              <w:bottom w:val="single" w:sz="4" w:space="0" w:color="auto"/>
              <w:right w:val="single" w:sz="4" w:space="0" w:color="auto"/>
            </w:tcBorders>
            <w:shd w:val="clear" w:color="auto" w:fill="auto"/>
            <w:vAlign w:val="center"/>
            <w:hideMark/>
          </w:tcPr>
          <w:p w14:paraId="7B6463F9"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55C427D" w14:textId="77777777" w:rsidR="00626279" w:rsidRPr="00626279" w:rsidRDefault="00626279" w:rsidP="00626279">
            <w:pPr>
              <w:jc w:val="center"/>
              <w:rPr>
                <w:color w:val="000000"/>
                <w:sz w:val="20"/>
                <w:szCs w:val="20"/>
              </w:rPr>
            </w:pPr>
            <w:r w:rsidRPr="00626279">
              <w:rPr>
                <w:color w:val="000000"/>
                <w:sz w:val="20"/>
                <w:szCs w:val="20"/>
              </w:rPr>
              <w:t>1,28</w:t>
            </w:r>
          </w:p>
        </w:tc>
        <w:tc>
          <w:tcPr>
            <w:tcW w:w="723" w:type="dxa"/>
            <w:gridSpan w:val="2"/>
            <w:tcBorders>
              <w:top w:val="nil"/>
              <w:left w:val="nil"/>
              <w:bottom w:val="single" w:sz="4" w:space="0" w:color="auto"/>
              <w:right w:val="single" w:sz="4" w:space="0" w:color="auto"/>
            </w:tcBorders>
            <w:shd w:val="clear" w:color="auto" w:fill="auto"/>
            <w:vAlign w:val="center"/>
            <w:hideMark/>
          </w:tcPr>
          <w:p w14:paraId="4F6F9924" w14:textId="77777777" w:rsidR="00626279" w:rsidRPr="00626279" w:rsidRDefault="00626279" w:rsidP="00626279">
            <w:pPr>
              <w:jc w:val="center"/>
              <w:rPr>
                <w:color w:val="000000"/>
                <w:sz w:val="20"/>
                <w:szCs w:val="20"/>
              </w:rPr>
            </w:pPr>
            <w:r w:rsidRPr="00626279">
              <w:rPr>
                <w:color w:val="000000"/>
                <w:sz w:val="20"/>
                <w:szCs w:val="20"/>
              </w:rPr>
              <w:t>1,28</w:t>
            </w:r>
          </w:p>
        </w:tc>
        <w:tc>
          <w:tcPr>
            <w:tcW w:w="1386" w:type="dxa"/>
            <w:gridSpan w:val="2"/>
            <w:tcBorders>
              <w:top w:val="nil"/>
              <w:left w:val="nil"/>
              <w:bottom w:val="single" w:sz="4" w:space="0" w:color="auto"/>
              <w:right w:val="single" w:sz="4" w:space="0" w:color="auto"/>
            </w:tcBorders>
            <w:shd w:val="clear" w:color="auto" w:fill="auto"/>
            <w:vAlign w:val="center"/>
            <w:hideMark/>
          </w:tcPr>
          <w:p w14:paraId="0752CADB"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0E3CDFB2"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607357B" w14:textId="77777777" w:rsidTr="00217EAE">
        <w:trPr>
          <w:trHeight w:val="30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FFA0EA8" w14:textId="77777777" w:rsidR="00626279" w:rsidRPr="00626279" w:rsidRDefault="00626279" w:rsidP="00626279">
            <w:pPr>
              <w:jc w:val="center"/>
              <w:rPr>
                <w:color w:val="000000"/>
                <w:sz w:val="20"/>
                <w:szCs w:val="20"/>
              </w:rPr>
            </w:pPr>
            <w:r w:rsidRPr="00626279">
              <w:rPr>
                <w:color w:val="000000"/>
                <w:sz w:val="20"/>
                <w:szCs w:val="20"/>
              </w:rPr>
              <w:t>6</w:t>
            </w:r>
          </w:p>
        </w:tc>
        <w:tc>
          <w:tcPr>
            <w:tcW w:w="2653" w:type="dxa"/>
            <w:gridSpan w:val="2"/>
            <w:tcBorders>
              <w:top w:val="nil"/>
              <w:left w:val="nil"/>
              <w:bottom w:val="single" w:sz="4" w:space="0" w:color="auto"/>
              <w:right w:val="single" w:sz="4" w:space="0" w:color="auto"/>
            </w:tcBorders>
            <w:shd w:val="clear" w:color="auto" w:fill="auto"/>
            <w:vAlign w:val="center"/>
            <w:hideMark/>
          </w:tcPr>
          <w:p w14:paraId="471112E8" w14:textId="77777777" w:rsidR="00626279" w:rsidRPr="00626279" w:rsidRDefault="00626279" w:rsidP="00626279">
            <w:pPr>
              <w:jc w:val="center"/>
              <w:rPr>
                <w:color w:val="000000"/>
                <w:sz w:val="20"/>
                <w:szCs w:val="20"/>
              </w:rPr>
            </w:pPr>
            <w:r w:rsidRPr="00626279">
              <w:rPr>
                <w:color w:val="000000"/>
                <w:sz w:val="20"/>
                <w:szCs w:val="20"/>
              </w:rPr>
              <w:t xml:space="preserve">1-6 </w:t>
            </w:r>
            <w:proofErr w:type="spellStart"/>
            <w:r w:rsidRPr="00626279">
              <w:rPr>
                <w:color w:val="000000"/>
                <w:sz w:val="20"/>
                <w:szCs w:val="20"/>
              </w:rPr>
              <w:t>Rečiņi-Sprinģi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750F19E2"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F60D781" w14:textId="77777777" w:rsidR="00626279" w:rsidRPr="00626279" w:rsidRDefault="00626279" w:rsidP="00626279">
            <w:pPr>
              <w:jc w:val="center"/>
              <w:rPr>
                <w:color w:val="000000"/>
                <w:sz w:val="20"/>
                <w:szCs w:val="20"/>
              </w:rPr>
            </w:pPr>
            <w:r w:rsidRPr="00626279">
              <w:rPr>
                <w:color w:val="000000"/>
                <w:sz w:val="20"/>
                <w:szCs w:val="20"/>
              </w:rPr>
              <w:t>1,93</w:t>
            </w:r>
          </w:p>
        </w:tc>
        <w:tc>
          <w:tcPr>
            <w:tcW w:w="723" w:type="dxa"/>
            <w:gridSpan w:val="2"/>
            <w:tcBorders>
              <w:top w:val="nil"/>
              <w:left w:val="nil"/>
              <w:bottom w:val="single" w:sz="4" w:space="0" w:color="auto"/>
              <w:right w:val="single" w:sz="4" w:space="0" w:color="auto"/>
            </w:tcBorders>
            <w:shd w:val="clear" w:color="auto" w:fill="auto"/>
            <w:vAlign w:val="center"/>
            <w:hideMark/>
          </w:tcPr>
          <w:p w14:paraId="213858FD" w14:textId="77777777" w:rsidR="00626279" w:rsidRPr="00626279" w:rsidRDefault="00626279" w:rsidP="00626279">
            <w:pPr>
              <w:jc w:val="center"/>
              <w:rPr>
                <w:color w:val="000000"/>
                <w:sz w:val="20"/>
                <w:szCs w:val="20"/>
              </w:rPr>
            </w:pPr>
            <w:r w:rsidRPr="00626279">
              <w:rPr>
                <w:color w:val="000000"/>
                <w:sz w:val="20"/>
                <w:szCs w:val="20"/>
              </w:rPr>
              <w:t>1,93</w:t>
            </w:r>
          </w:p>
        </w:tc>
        <w:tc>
          <w:tcPr>
            <w:tcW w:w="1386" w:type="dxa"/>
            <w:gridSpan w:val="2"/>
            <w:tcBorders>
              <w:top w:val="nil"/>
              <w:left w:val="nil"/>
              <w:bottom w:val="single" w:sz="4" w:space="0" w:color="auto"/>
              <w:right w:val="single" w:sz="4" w:space="0" w:color="auto"/>
            </w:tcBorders>
            <w:shd w:val="clear" w:color="auto" w:fill="auto"/>
            <w:vAlign w:val="center"/>
            <w:hideMark/>
          </w:tcPr>
          <w:p w14:paraId="09BAB5AF"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5AD8B0E5"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6565F48D"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D9B85EE" w14:textId="77777777" w:rsidR="00626279" w:rsidRPr="00626279" w:rsidRDefault="00626279" w:rsidP="00626279">
            <w:pPr>
              <w:jc w:val="center"/>
              <w:rPr>
                <w:color w:val="000000"/>
                <w:sz w:val="20"/>
                <w:szCs w:val="20"/>
              </w:rPr>
            </w:pPr>
            <w:r w:rsidRPr="00626279">
              <w:rPr>
                <w:color w:val="000000"/>
                <w:sz w:val="20"/>
                <w:szCs w:val="20"/>
              </w:rPr>
              <w:t>7</w:t>
            </w:r>
          </w:p>
        </w:tc>
        <w:tc>
          <w:tcPr>
            <w:tcW w:w="2653" w:type="dxa"/>
            <w:gridSpan w:val="2"/>
            <w:tcBorders>
              <w:top w:val="nil"/>
              <w:left w:val="nil"/>
              <w:bottom w:val="single" w:sz="4" w:space="0" w:color="auto"/>
              <w:right w:val="single" w:sz="4" w:space="0" w:color="auto"/>
            </w:tcBorders>
            <w:shd w:val="clear" w:color="auto" w:fill="auto"/>
            <w:vAlign w:val="center"/>
            <w:hideMark/>
          </w:tcPr>
          <w:p w14:paraId="726DB18E" w14:textId="77777777" w:rsidR="00626279" w:rsidRPr="00626279" w:rsidRDefault="00626279" w:rsidP="00626279">
            <w:pPr>
              <w:jc w:val="center"/>
              <w:rPr>
                <w:color w:val="000000"/>
                <w:sz w:val="20"/>
                <w:szCs w:val="20"/>
              </w:rPr>
            </w:pPr>
            <w:r w:rsidRPr="00626279">
              <w:rPr>
                <w:color w:val="000000"/>
                <w:sz w:val="20"/>
                <w:szCs w:val="20"/>
              </w:rPr>
              <w:t xml:space="preserve">1-7 Celmiņi-Šķiņķi </w:t>
            </w:r>
          </w:p>
        </w:tc>
        <w:tc>
          <w:tcPr>
            <w:tcW w:w="714" w:type="dxa"/>
            <w:gridSpan w:val="2"/>
            <w:tcBorders>
              <w:top w:val="nil"/>
              <w:left w:val="nil"/>
              <w:bottom w:val="single" w:sz="4" w:space="0" w:color="auto"/>
              <w:right w:val="single" w:sz="4" w:space="0" w:color="auto"/>
            </w:tcBorders>
            <w:shd w:val="clear" w:color="auto" w:fill="auto"/>
            <w:vAlign w:val="center"/>
            <w:hideMark/>
          </w:tcPr>
          <w:p w14:paraId="75419A5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70CA918F" w14:textId="77777777" w:rsidR="00626279" w:rsidRPr="00626279" w:rsidRDefault="00626279" w:rsidP="00626279">
            <w:pPr>
              <w:jc w:val="center"/>
              <w:rPr>
                <w:color w:val="000000"/>
                <w:sz w:val="20"/>
                <w:szCs w:val="20"/>
              </w:rPr>
            </w:pPr>
            <w:r w:rsidRPr="00626279">
              <w:rPr>
                <w:color w:val="000000"/>
                <w:sz w:val="20"/>
                <w:szCs w:val="20"/>
              </w:rPr>
              <w:t>0,61</w:t>
            </w:r>
          </w:p>
        </w:tc>
        <w:tc>
          <w:tcPr>
            <w:tcW w:w="723" w:type="dxa"/>
            <w:gridSpan w:val="2"/>
            <w:tcBorders>
              <w:top w:val="nil"/>
              <w:left w:val="nil"/>
              <w:bottom w:val="single" w:sz="4" w:space="0" w:color="auto"/>
              <w:right w:val="single" w:sz="4" w:space="0" w:color="auto"/>
            </w:tcBorders>
            <w:shd w:val="clear" w:color="auto" w:fill="auto"/>
            <w:vAlign w:val="center"/>
            <w:hideMark/>
          </w:tcPr>
          <w:p w14:paraId="263EFD55" w14:textId="77777777" w:rsidR="00626279" w:rsidRPr="00626279" w:rsidRDefault="00626279" w:rsidP="00626279">
            <w:pPr>
              <w:jc w:val="center"/>
              <w:rPr>
                <w:color w:val="000000"/>
                <w:sz w:val="20"/>
                <w:szCs w:val="20"/>
              </w:rPr>
            </w:pPr>
            <w:r w:rsidRPr="00626279">
              <w:rPr>
                <w:color w:val="000000"/>
                <w:sz w:val="20"/>
                <w:szCs w:val="20"/>
              </w:rPr>
              <w:t>0,61</w:t>
            </w:r>
          </w:p>
        </w:tc>
        <w:tc>
          <w:tcPr>
            <w:tcW w:w="1386" w:type="dxa"/>
            <w:gridSpan w:val="2"/>
            <w:tcBorders>
              <w:top w:val="nil"/>
              <w:left w:val="nil"/>
              <w:bottom w:val="single" w:sz="4" w:space="0" w:color="auto"/>
              <w:right w:val="single" w:sz="4" w:space="0" w:color="auto"/>
            </w:tcBorders>
            <w:shd w:val="clear" w:color="auto" w:fill="auto"/>
            <w:vAlign w:val="center"/>
            <w:hideMark/>
          </w:tcPr>
          <w:p w14:paraId="59896C63"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080FE8E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75C4A1B8" w14:textId="77777777" w:rsidTr="00217EAE">
        <w:trPr>
          <w:trHeight w:val="28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363A5E2" w14:textId="77777777" w:rsidR="00626279" w:rsidRPr="00626279" w:rsidRDefault="00626279" w:rsidP="00626279">
            <w:pPr>
              <w:jc w:val="center"/>
              <w:rPr>
                <w:color w:val="000000"/>
                <w:sz w:val="20"/>
                <w:szCs w:val="20"/>
              </w:rPr>
            </w:pPr>
            <w:r w:rsidRPr="00626279">
              <w:rPr>
                <w:color w:val="000000"/>
                <w:sz w:val="20"/>
                <w:szCs w:val="20"/>
              </w:rPr>
              <w:t>8</w:t>
            </w:r>
          </w:p>
        </w:tc>
        <w:tc>
          <w:tcPr>
            <w:tcW w:w="2653" w:type="dxa"/>
            <w:gridSpan w:val="2"/>
            <w:tcBorders>
              <w:top w:val="nil"/>
              <w:left w:val="nil"/>
              <w:bottom w:val="single" w:sz="4" w:space="0" w:color="auto"/>
              <w:right w:val="single" w:sz="4" w:space="0" w:color="auto"/>
            </w:tcBorders>
            <w:shd w:val="clear" w:color="auto" w:fill="auto"/>
            <w:vAlign w:val="center"/>
            <w:hideMark/>
          </w:tcPr>
          <w:p w14:paraId="70DF8EB7" w14:textId="77777777" w:rsidR="00626279" w:rsidRPr="00626279" w:rsidRDefault="00626279" w:rsidP="00626279">
            <w:pPr>
              <w:jc w:val="center"/>
              <w:rPr>
                <w:color w:val="000000"/>
                <w:sz w:val="20"/>
                <w:szCs w:val="20"/>
              </w:rPr>
            </w:pPr>
            <w:r w:rsidRPr="00626279">
              <w:rPr>
                <w:color w:val="000000"/>
                <w:sz w:val="20"/>
                <w:szCs w:val="20"/>
              </w:rPr>
              <w:t xml:space="preserve">1-8 </w:t>
            </w:r>
            <w:proofErr w:type="spellStart"/>
            <w:r w:rsidRPr="00626279">
              <w:rPr>
                <w:color w:val="000000"/>
                <w:sz w:val="20"/>
                <w:szCs w:val="20"/>
              </w:rPr>
              <w:t>Silamala-Krimi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4B72E47C"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11B4595E" w14:textId="77777777" w:rsidR="00626279" w:rsidRPr="00626279" w:rsidRDefault="00626279" w:rsidP="00626279">
            <w:pPr>
              <w:jc w:val="center"/>
              <w:rPr>
                <w:color w:val="000000"/>
                <w:sz w:val="20"/>
                <w:szCs w:val="20"/>
              </w:rPr>
            </w:pPr>
            <w:r w:rsidRPr="00626279">
              <w:rPr>
                <w:color w:val="000000"/>
                <w:sz w:val="20"/>
                <w:szCs w:val="20"/>
              </w:rPr>
              <w:t>4,75</w:t>
            </w:r>
          </w:p>
        </w:tc>
        <w:tc>
          <w:tcPr>
            <w:tcW w:w="723" w:type="dxa"/>
            <w:gridSpan w:val="2"/>
            <w:tcBorders>
              <w:top w:val="nil"/>
              <w:left w:val="nil"/>
              <w:bottom w:val="single" w:sz="4" w:space="0" w:color="auto"/>
              <w:right w:val="single" w:sz="4" w:space="0" w:color="auto"/>
            </w:tcBorders>
            <w:shd w:val="clear" w:color="auto" w:fill="auto"/>
            <w:vAlign w:val="center"/>
            <w:hideMark/>
          </w:tcPr>
          <w:p w14:paraId="4ED52957" w14:textId="77777777" w:rsidR="00626279" w:rsidRPr="00626279" w:rsidRDefault="00626279" w:rsidP="00626279">
            <w:pPr>
              <w:jc w:val="center"/>
              <w:rPr>
                <w:color w:val="000000"/>
                <w:sz w:val="20"/>
                <w:szCs w:val="20"/>
              </w:rPr>
            </w:pPr>
            <w:r w:rsidRPr="00626279">
              <w:rPr>
                <w:color w:val="000000"/>
                <w:sz w:val="20"/>
                <w:szCs w:val="20"/>
              </w:rPr>
              <w:t>4,75</w:t>
            </w:r>
          </w:p>
        </w:tc>
        <w:tc>
          <w:tcPr>
            <w:tcW w:w="1386" w:type="dxa"/>
            <w:gridSpan w:val="2"/>
            <w:tcBorders>
              <w:top w:val="nil"/>
              <w:left w:val="nil"/>
              <w:bottom w:val="single" w:sz="4" w:space="0" w:color="auto"/>
              <w:right w:val="single" w:sz="4" w:space="0" w:color="auto"/>
            </w:tcBorders>
            <w:shd w:val="clear" w:color="auto" w:fill="auto"/>
            <w:vAlign w:val="center"/>
            <w:hideMark/>
          </w:tcPr>
          <w:p w14:paraId="629FBF4D"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257ADEDE"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4D4AD06"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37CFD18" w14:textId="77777777" w:rsidR="00626279" w:rsidRPr="00626279" w:rsidRDefault="00626279" w:rsidP="00626279">
            <w:pPr>
              <w:jc w:val="center"/>
              <w:rPr>
                <w:color w:val="000000"/>
                <w:sz w:val="20"/>
                <w:szCs w:val="20"/>
              </w:rPr>
            </w:pPr>
            <w:r w:rsidRPr="00626279">
              <w:rPr>
                <w:color w:val="000000"/>
                <w:sz w:val="20"/>
                <w:szCs w:val="20"/>
              </w:rPr>
              <w:t>9</w:t>
            </w:r>
          </w:p>
        </w:tc>
        <w:tc>
          <w:tcPr>
            <w:tcW w:w="2653" w:type="dxa"/>
            <w:gridSpan w:val="2"/>
            <w:tcBorders>
              <w:top w:val="nil"/>
              <w:left w:val="nil"/>
              <w:bottom w:val="single" w:sz="4" w:space="0" w:color="auto"/>
              <w:right w:val="single" w:sz="4" w:space="0" w:color="auto"/>
            </w:tcBorders>
            <w:shd w:val="clear" w:color="auto" w:fill="auto"/>
            <w:vAlign w:val="center"/>
            <w:hideMark/>
          </w:tcPr>
          <w:p w14:paraId="3D062EE7" w14:textId="77777777" w:rsidR="00626279" w:rsidRPr="00626279" w:rsidRDefault="00626279" w:rsidP="00626279">
            <w:pPr>
              <w:jc w:val="center"/>
              <w:rPr>
                <w:color w:val="000000"/>
                <w:sz w:val="20"/>
                <w:szCs w:val="20"/>
              </w:rPr>
            </w:pPr>
            <w:r w:rsidRPr="00626279">
              <w:rPr>
                <w:color w:val="000000"/>
                <w:sz w:val="20"/>
                <w:szCs w:val="20"/>
              </w:rPr>
              <w:t xml:space="preserve">1-9 </w:t>
            </w:r>
            <w:proofErr w:type="spellStart"/>
            <w:r w:rsidRPr="00626279">
              <w:rPr>
                <w:color w:val="000000"/>
                <w:sz w:val="20"/>
                <w:szCs w:val="20"/>
              </w:rPr>
              <w:t>Gāršnieki</w:t>
            </w:r>
            <w:proofErr w:type="spellEnd"/>
            <w:r w:rsidRPr="00626279">
              <w:rPr>
                <w:color w:val="000000"/>
                <w:sz w:val="20"/>
                <w:szCs w:val="20"/>
              </w:rPr>
              <w:t xml:space="preserve">-Aizsili </w:t>
            </w:r>
          </w:p>
        </w:tc>
        <w:tc>
          <w:tcPr>
            <w:tcW w:w="714" w:type="dxa"/>
            <w:gridSpan w:val="2"/>
            <w:tcBorders>
              <w:top w:val="nil"/>
              <w:left w:val="nil"/>
              <w:bottom w:val="single" w:sz="4" w:space="0" w:color="auto"/>
              <w:right w:val="single" w:sz="4" w:space="0" w:color="auto"/>
            </w:tcBorders>
            <w:shd w:val="clear" w:color="auto" w:fill="auto"/>
            <w:vAlign w:val="center"/>
            <w:hideMark/>
          </w:tcPr>
          <w:p w14:paraId="31421BB3"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02D7C51" w14:textId="77777777" w:rsidR="00626279" w:rsidRPr="00626279" w:rsidRDefault="00626279" w:rsidP="00626279">
            <w:pPr>
              <w:jc w:val="center"/>
              <w:rPr>
                <w:color w:val="000000"/>
                <w:sz w:val="20"/>
                <w:szCs w:val="20"/>
              </w:rPr>
            </w:pPr>
            <w:r w:rsidRPr="00626279">
              <w:rPr>
                <w:color w:val="000000"/>
                <w:sz w:val="20"/>
                <w:szCs w:val="20"/>
              </w:rPr>
              <w:t>5,39</w:t>
            </w:r>
          </w:p>
        </w:tc>
        <w:tc>
          <w:tcPr>
            <w:tcW w:w="723" w:type="dxa"/>
            <w:gridSpan w:val="2"/>
            <w:tcBorders>
              <w:top w:val="nil"/>
              <w:left w:val="nil"/>
              <w:bottom w:val="single" w:sz="4" w:space="0" w:color="auto"/>
              <w:right w:val="single" w:sz="4" w:space="0" w:color="auto"/>
            </w:tcBorders>
            <w:shd w:val="clear" w:color="auto" w:fill="auto"/>
            <w:vAlign w:val="center"/>
            <w:hideMark/>
          </w:tcPr>
          <w:p w14:paraId="7C07048A" w14:textId="77777777" w:rsidR="00626279" w:rsidRPr="00626279" w:rsidRDefault="00626279" w:rsidP="00626279">
            <w:pPr>
              <w:jc w:val="center"/>
              <w:rPr>
                <w:color w:val="000000"/>
                <w:sz w:val="20"/>
                <w:szCs w:val="20"/>
              </w:rPr>
            </w:pPr>
            <w:r w:rsidRPr="00626279">
              <w:rPr>
                <w:color w:val="000000"/>
                <w:sz w:val="20"/>
                <w:szCs w:val="20"/>
              </w:rPr>
              <w:t>5,39</w:t>
            </w:r>
          </w:p>
        </w:tc>
        <w:tc>
          <w:tcPr>
            <w:tcW w:w="1386" w:type="dxa"/>
            <w:gridSpan w:val="2"/>
            <w:tcBorders>
              <w:top w:val="nil"/>
              <w:left w:val="nil"/>
              <w:bottom w:val="single" w:sz="4" w:space="0" w:color="auto"/>
              <w:right w:val="single" w:sz="4" w:space="0" w:color="auto"/>
            </w:tcBorders>
            <w:shd w:val="clear" w:color="auto" w:fill="auto"/>
            <w:vAlign w:val="center"/>
            <w:hideMark/>
          </w:tcPr>
          <w:p w14:paraId="34462F86"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0399F83B"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5437FFAA"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DFEA4DC" w14:textId="77777777" w:rsidR="00626279" w:rsidRPr="00626279" w:rsidRDefault="00626279" w:rsidP="00626279">
            <w:pPr>
              <w:jc w:val="center"/>
              <w:rPr>
                <w:color w:val="000000"/>
                <w:sz w:val="20"/>
                <w:szCs w:val="20"/>
              </w:rPr>
            </w:pPr>
            <w:r w:rsidRPr="00626279">
              <w:rPr>
                <w:color w:val="000000"/>
                <w:sz w:val="20"/>
                <w:szCs w:val="20"/>
              </w:rPr>
              <w:t>10</w:t>
            </w:r>
          </w:p>
        </w:tc>
        <w:tc>
          <w:tcPr>
            <w:tcW w:w="2653" w:type="dxa"/>
            <w:gridSpan w:val="2"/>
            <w:tcBorders>
              <w:top w:val="nil"/>
              <w:left w:val="nil"/>
              <w:bottom w:val="single" w:sz="4" w:space="0" w:color="auto"/>
              <w:right w:val="single" w:sz="4" w:space="0" w:color="auto"/>
            </w:tcBorders>
            <w:shd w:val="clear" w:color="auto" w:fill="auto"/>
            <w:vAlign w:val="center"/>
            <w:hideMark/>
          </w:tcPr>
          <w:p w14:paraId="1D07520F" w14:textId="77777777" w:rsidR="00626279" w:rsidRPr="00626279" w:rsidRDefault="00626279" w:rsidP="00626279">
            <w:pPr>
              <w:jc w:val="center"/>
              <w:rPr>
                <w:color w:val="000000"/>
                <w:sz w:val="20"/>
                <w:szCs w:val="20"/>
              </w:rPr>
            </w:pPr>
            <w:r w:rsidRPr="00626279">
              <w:rPr>
                <w:color w:val="000000"/>
                <w:sz w:val="20"/>
                <w:szCs w:val="20"/>
              </w:rPr>
              <w:t xml:space="preserve">1-10 </w:t>
            </w:r>
            <w:proofErr w:type="spellStart"/>
            <w:r w:rsidRPr="00626279">
              <w:rPr>
                <w:color w:val="000000"/>
                <w:sz w:val="20"/>
                <w:szCs w:val="20"/>
              </w:rPr>
              <w:t>Eglenieki-Auguliena</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3CE3BD86"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07EAA0BD" w14:textId="77777777" w:rsidR="00626279" w:rsidRPr="00626279" w:rsidRDefault="00626279" w:rsidP="00626279">
            <w:pPr>
              <w:jc w:val="center"/>
              <w:rPr>
                <w:color w:val="000000"/>
                <w:sz w:val="20"/>
                <w:szCs w:val="20"/>
              </w:rPr>
            </w:pPr>
            <w:r w:rsidRPr="00626279">
              <w:rPr>
                <w:color w:val="000000"/>
                <w:sz w:val="20"/>
                <w:szCs w:val="20"/>
              </w:rPr>
              <w:t>4,16</w:t>
            </w:r>
          </w:p>
        </w:tc>
        <w:tc>
          <w:tcPr>
            <w:tcW w:w="723" w:type="dxa"/>
            <w:gridSpan w:val="2"/>
            <w:tcBorders>
              <w:top w:val="nil"/>
              <w:left w:val="nil"/>
              <w:bottom w:val="single" w:sz="4" w:space="0" w:color="auto"/>
              <w:right w:val="single" w:sz="4" w:space="0" w:color="auto"/>
            </w:tcBorders>
            <w:shd w:val="clear" w:color="auto" w:fill="auto"/>
            <w:vAlign w:val="center"/>
            <w:hideMark/>
          </w:tcPr>
          <w:p w14:paraId="4F252B15" w14:textId="77777777" w:rsidR="00626279" w:rsidRPr="00626279" w:rsidRDefault="00626279" w:rsidP="00626279">
            <w:pPr>
              <w:jc w:val="center"/>
              <w:rPr>
                <w:color w:val="000000"/>
                <w:sz w:val="20"/>
                <w:szCs w:val="20"/>
              </w:rPr>
            </w:pPr>
            <w:r w:rsidRPr="00626279">
              <w:rPr>
                <w:color w:val="000000"/>
                <w:sz w:val="20"/>
                <w:szCs w:val="20"/>
              </w:rPr>
              <w:t>4,16</w:t>
            </w:r>
          </w:p>
        </w:tc>
        <w:tc>
          <w:tcPr>
            <w:tcW w:w="1386" w:type="dxa"/>
            <w:gridSpan w:val="2"/>
            <w:tcBorders>
              <w:top w:val="nil"/>
              <w:left w:val="nil"/>
              <w:bottom w:val="single" w:sz="4" w:space="0" w:color="auto"/>
              <w:right w:val="single" w:sz="4" w:space="0" w:color="auto"/>
            </w:tcBorders>
            <w:shd w:val="clear" w:color="auto" w:fill="auto"/>
            <w:vAlign w:val="center"/>
            <w:hideMark/>
          </w:tcPr>
          <w:p w14:paraId="5FF295D9"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786BA22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5CE09032"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3580CC8" w14:textId="77777777" w:rsidR="00626279" w:rsidRPr="00626279" w:rsidRDefault="00626279" w:rsidP="00626279">
            <w:pPr>
              <w:jc w:val="center"/>
              <w:rPr>
                <w:color w:val="000000"/>
                <w:sz w:val="20"/>
                <w:szCs w:val="20"/>
              </w:rPr>
            </w:pPr>
            <w:r w:rsidRPr="00626279">
              <w:rPr>
                <w:color w:val="000000"/>
                <w:sz w:val="20"/>
                <w:szCs w:val="20"/>
              </w:rPr>
              <w:t>11</w:t>
            </w:r>
          </w:p>
        </w:tc>
        <w:tc>
          <w:tcPr>
            <w:tcW w:w="2653" w:type="dxa"/>
            <w:gridSpan w:val="2"/>
            <w:tcBorders>
              <w:top w:val="nil"/>
              <w:left w:val="nil"/>
              <w:bottom w:val="single" w:sz="4" w:space="0" w:color="auto"/>
              <w:right w:val="single" w:sz="4" w:space="0" w:color="auto"/>
            </w:tcBorders>
            <w:shd w:val="clear" w:color="auto" w:fill="auto"/>
            <w:vAlign w:val="center"/>
            <w:hideMark/>
          </w:tcPr>
          <w:p w14:paraId="63EEF6F9" w14:textId="77777777" w:rsidR="00626279" w:rsidRPr="00626279" w:rsidRDefault="00626279" w:rsidP="00626279">
            <w:pPr>
              <w:jc w:val="center"/>
              <w:rPr>
                <w:color w:val="000000"/>
                <w:sz w:val="20"/>
                <w:szCs w:val="20"/>
              </w:rPr>
            </w:pPr>
            <w:r w:rsidRPr="00626279">
              <w:rPr>
                <w:color w:val="000000"/>
                <w:sz w:val="20"/>
                <w:szCs w:val="20"/>
              </w:rPr>
              <w:t xml:space="preserve">1-11 </w:t>
            </w:r>
            <w:proofErr w:type="spellStart"/>
            <w:r w:rsidRPr="00626279">
              <w:rPr>
                <w:color w:val="000000"/>
                <w:sz w:val="20"/>
                <w:szCs w:val="20"/>
              </w:rPr>
              <w:t>Jaungurķi</w:t>
            </w:r>
            <w:proofErr w:type="spellEnd"/>
            <w:r w:rsidRPr="00626279">
              <w:rPr>
                <w:color w:val="000000"/>
                <w:sz w:val="20"/>
                <w:szCs w:val="20"/>
              </w:rPr>
              <w:t>-Sīļi</w:t>
            </w:r>
          </w:p>
        </w:tc>
        <w:tc>
          <w:tcPr>
            <w:tcW w:w="714" w:type="dxa"/>
            <w:gridSpan w:val="2"/>
            <w:tcBorders>
              <w:top w:val="nil"/>
              <w:left w:val="nil"/>
              <w:bottom w:val="single" w:sz="4" w:space="0" w:color="auto"/>
              <w:right w:val="single" w:sz="4" w:space="0" w:color="auto"/>
            </w:tcBorders>
            <w:shd w:val="clear" w:color="auto" w:fill="auto"/>
            <w:vAlign w:val="center"/>
            <w:hideMark/>
          </w:tcPr>
          <w:p w14:paraId="61858FA3"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BE4509B" w14:textId="77777777" w:rsidR="00626279" w:rsidRPr="00626279" w:rsidRDefault="00626279" w:rsidP="00626279">
            <w:pPr>
              <w:jc w:val="center"/>
              <w:rPr>
                <w:color w:val="000000"/>
                <w:sz w:val="20"/>
                <w:szCs w:val="20"/>
              </w:rPr>
            </w:pPr>
            <w:r w:rsidRPr="00626279">
              <w:rPr>
                <w:color w:val="000000"/>
                <w:sz w:val="20"/>
                <w:szCs w:val="20"/>
              </w:rPr>
              <w:t>2,91</w:t>
            </w:r>
          </w:p>
        </w:tc>
        <w:tc>
          <w:tcPr>
            <w:tcW w:w="723" w:type="dxa"/>
            <w:gridSpan w:val="2"/>
            <w:tcBorders>
              <w:top w:val="nil"/>
              <w:left w:val="nil"/>
              <w:bottom w:val="single" w:sz="4" w:space="0" w:color="auto"/>
              <w:right w:val="single" w:sz="4" w:space="0" w:color="auto"/>
            </w:tcBorders>
            <w:shd w:val="clear" w:color="auto" w:fill="auto"/>
            <w:vAlign w:val="center"/>
            <w:hideMark/>
          </w:tcPr>
          <w:p w14:paraId="60F535D4" w14:textId="77777777" w:rsidR="00626279" w:rsidRPr="00626279" w:rsidRDefault="00626279" w:rsidP="00626279">
            <w:pPr>
              <w:jc w:val="center"/>
              <w:rPr>
                <w:color w:val="000000"/>
                <w:sz w:val="20"/>
                <w:szCs w:val="20"/>
              </w:rPr>
            </w:pPr>
            <w:r w:rsidRPr="00626279">
              <w:rPr>
                <w:color w:val="000000"/>
                <w:sz w:val="20"/>
                <w:szCs w:val="20"/>
              </w:rPr>
              <w:t>2,91</w:t>
            </w:r>
          </w:p>
        </w:tc>
        <w:tc>
          <w:tcPr>
            <w:tcW w:w="1386" w:type="dxa"/>
            <w:gridSpan w:val="2"/>
            <w:tcBorders>
              <w:top w:val="nil"/>
              <w:left w:val="nil"/>
              <w:bottom w:val="single" w:sz="4" w:space="0" w:color="auto"/>
              <w:right w:val="single" w:sz="4" w:space="0" w:color="auto"/>
            </w:tcBorders>
            <w:shd w:val="clear" w:color="auto" w:fill="auto"/>
            <w:vAlign w:val="center"/>
            <w:hideMark/>
          </w:tcPr>
          <w:p w14:paraId="3A1EF8F5"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51419AE8"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50375B8"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E08A6CE" w14:textId="77777777" w:rsidR="00626279" w:rsidRPr="00626279" w:rsidRDefault="00626279" w:rsidP="00626279">
            <w:pPr>
              <w:jc w:val="center"/>
              <w:rPr>
                <w:color w:val="000000"/>
                <w:sz w:val="20"/>
                <w:szCs w:val="20"/>
              </w:rPr>
            </w:pPr>
            <w:r w:rsidRPr="00626279">
              <w:rPr>
                <w:color w:val="000000"/>
                <w:sz w:val="20"/>
                <w:szCs w:val="20"/>
              </w:rPr>
              <w:t>12</w:t>
            </w:r>
          </w:p>
        </w:tc>
        <w:tc>
          <w:tcPr>
            <w:tcW w:w="2653" w:type="dxa"/>
            <w:gridSpan w:val="2"/>
            <w:tcBorders>
              <w:top w:val="nil"/>
              <w:left w:val="nil"/>
              <w:bottom w:val="single" w:sz="4" w:space="0" w:color="auto"/>
              <w:right w:val="single" w:sz="4" w:space="0" w:color="auto"/>
            </w:tcBorders>
            <w:shd w:val="clear" w:color="auto" w:fill="auto"/>
            <w:vAlign w:val="center"/>
            <w:hideMark/>
          </w:tcPr>
          <w:p w14:paraId="1CF4021B" w14:textId="77777777" w:rsidR="00626279" w:rsidRPr="00626279" w:rsidRDefault="00626279" w:rsidP="00626279">
            <w:pPr>
              <w:jc w:val="center"/>
              <w:rPr>
                <w:color w:val="000000"/>
                <w:sz w:val="20"/>
                <w:szCs w:val="20"/>
              </w:rPr>
            </w:pPr>
            <w:r w:rsidRPr="00626279">
              <w:rPr>
                <w:color w:val="000000"/>
                <w:sz w:val="20"/>
                <w:szCs w:val="20"/>
              </w:rPr>
              <w:t xml:space="preserve">1-12 </w:t>
            </w:r>
            <w:proofErr w:type="spellStart"/>
            <w:r w:rsidRPr="00626279">
              <w:rPr>
                <w:color w:val="000000"/>
                <w:sz w:val="20"/>
                <w:szCs w:val="20"/>
              </w:rPr>
              <w:t>Ambenieki</w:t>
            </w:r>
            <w:proofErr w:type="spellEnd"/>
            <w:r w:rsidRPr="00626279">
              <w:rPr>
                <w:color w:val="000000"/>
                <w:sz w:val="20"/>
                <w:szCs w:val="20"/>
              </w:rPr>
              <w:t>-Celmiņi</w:t>
            </w:r>
          </w:p>
        </w:tc>
        <w:tc>
          <w:tcPr>
            <w:tcW w:w="714" w:type="dxa"/>
            <w:gridSpan w:val="2"/>
            <w:tcBorders>
              <w:top w:val="nil"/>
              <w:left w:val="nil"/>
              <w:bottom w:val="single" w:sz="4" w:space="0" w:color="auto"/>
              <w:right w:val="single" w:sz="4" w:space="0" w:color="auto"/>
            </w:tcBorders>
            <w:shd w:val="clear" w:color="auto" w:fill="auto"/>
            <w:vAlign w:val="center"/>
            <w:hideMark/>
          </w:tcPr>
          <w:p w14:paraId="58019468"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4FA74860" w14:textId="77777777" w:rsidR="00626279" w:rsidRPr="00626279" w:rsidRDefault="00626279" w:rsidP="00626279">
            <w:pPr>
              <w:jc w:val="center"/>
              <w:rPr>
                <w:color w:val="000000"/>
                <w:sz w:val="20"/>
                <w:szCs w:val="20"/>
              </w:rPr>
            </w:pPr>
            <w:r w:rsidRPr="00626279">
              <w:rPr>
                <w:color w:val="000000"/>
                <w:sz w:val="20"/>
                <w:szCs w:val="20"/>
              </w:rPr>
              <w:t>2,28</w:t>
            </w:r>
          </w:p>
        </w:tc>
        <w:tc>
          <w:tcPr>
            <w:tcW w:w="723" w:type="dxa"/>
            <w:gridSpan w:val="2"/>
            <w:tcBorders>
              <w:top w:val="nil"/>
              <w:left w:val="nil"/>
              <w:bottom w:val="single" w:sz="4" w:space="0" w:color="auto"/>
              <w:right w:val="single" w:sz="4" w:space="0" w:color="auto"/>
            </w:tcBorders>
            <w:shd w:val="clear" w:color="auto" w:fill="auto"/>
            <w:vAlign w:val="center"/>
            <w:hideMark/>
          </w:tcPr>
          <w:p w14:paraId="5F90689C" w14:textId="77777777" w:rsidR="00626279" w:rsidRPr="00626279" w:rsidRDefault="00626279" w:rsidP="00626279">
            <w:pPr>
              <w:jc w:val="center"/>
              <w:rPr>
                <w:color w:val="000000"/>
                <w:sz w:val="20"/>
                <w:szCs w:val="20"/>
              </w:rPr>
            </w:pPr>
            <w:r w:rsidRPr="00626279">
              <w:rPr>
                <w:color w:val="000000"/>
                <w:sz w:val="20"/>
                <w:szCs w:val="20"/>
              </w:rPr>
              <w:t>2,28</w:t>
            </w:r>
          </w:p>
        </w:tc>
        <w:tc>
          <w:tcPr>
            <w:tcW w:w="1386" w:type="dxa"/>
            <w:gridSpan w:val="2"/>
            <w:tcBorders>
              <w:top w:val="nil"/>
              <w:left w:val="nil"/>
              <w:bottom w:val="single" w:sz="4" w:space="0" w:color="auto"/>
              <w:right w:val="single" w:sz="4" w:space="0" w:color="auto"/>
            </w:tcBorders>
            <w:shd w:val="clear" w:color="auto" w:fill="auto"/>
            <w:vAlign w:val="center"/>
            <w:hideMark/>
          </w:tcPr>
          <w:p w14:paraId="420A0B6D"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16653DE0"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808F20C" w14:textId="77777777" w:rsidTr="00217EA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0C7E84A" w14:textId="77777777" w:rsidR="00626279" w:rsidRPr="00626279" w:rsidRDefault="00626279" w:rsidP="00626279">
            <w:pPr>
              <w:jc w:val="center"/>
              <w:rPr>
                <w:color w:val="000000"/>
                <w:sz w:val="20"/>
                <w:szCs w:val="20"/>
              </w:rPr>
            </w:pPr>
            <w:r w:rsidRPr="00626279">
              <w:rPr>
                <w:color w:val="000000"/>
                <w:sz w:val="20"/>
                <w:szCs w:val="20"/>
              </w:rPr>
              <w:t>13</w:t>
            </w:r>
          </w:p>
        </w:tc>
        <w:tc>
          <w:tcPr>
            <w:tcW w:w="265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0272D90" w14:textId="77777777" w:rsidR="00626279" w:rsidRPr="00626279" w:rsidRDefault="00626279" w:rsidP="00626279">
            <w:pPr>
              <w:jc w:val="center"/>
              <w:rPr>
                <w:color w:val="000000"/>
                <w:sz w:val="20"/>
                <w:szCs w:val="20"/>
              </w:rPr>
            </w:pPr>
            <w:r w:rsidRPr="00626279">
              <w:rPr>
                <w:color w:val="000000"/>
                <w:sz w:val="20"/>
                <w:szCs w:val="20"/>
              </w:rPr>
              <w:t>1-13 Barani-Letes</w:t>
            </w:r>
          </w:p>
        </w:tc>
        <w:tc>
          <w:tcPr>
            <w:tcW w:w="714" w:type="dxa"/>
            <w:gridSpan w:val="2"/>
            <w:tcBorders>
              <w:top w:val="nil"/>
              <w:left w:val="nil"/>
              <w:bottom w:val="single" w:sz="4" w:space="0" w:color="auto"/>
              <w:right w:val="single" w:sz="4" w:space="0" w:color="auto"/>
            </w:tcBorders>
            <w:shd w:val="clear" w:color="auto" w:fill="auto"/>
            <w:vAlign w:val="center"/>
            <w:hideMark/>
          </w:tcPr>
          <w:p w14:paraId="7A0B9625"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298C096C" w14:textId="77777777" w:rsidR="00626279" w:rsidRPr="00626279" w:rsidRDefault="00626279" w:rsidP="00626279">
            <w:pPr>
              <w:jc w:val="center"/>
              <w:rPr>
                <w:color w:val="000000"/>
                <w:sz w:val="20"/>
                <w:szCs w:val="20"/>
              </w:rPr>
            </w:pPr>
            <w:r w:rsidRPr="00626279">
              <w:rPr>
                <w:color w:val="000000"/>
                <w:sz w:val="20"/>
                <w:szCs w:val="20"/>
              </w:rPr>
              <w:t>2,00</w:t>
            </w:r>
          </w:p>
        </w:tc>
        <w:tc>
          <w:tcPr>
            <w:tcW w:w="723" w:type="dxa"/>
            <w:gridSpan w:val="2"/>
            <w:tcBorders>
              <w:top w:val="nil"/>
              <w:left w:val="nil"/>
              <w:bottom w:val="single" w:sz="4" w:space="0" w:color="auto"/>
              <w:right w:val="single" w:sz="4" w:space="0" w:color="auto"/>
            </w:tcBorders>
            <w:shd w:val="clear" w:color="auto" w:fill="auto"/>
            <w:vAlign w:val="center"/>
            <w:hideMark/>
          </w:tcPr>
          <w:p w14:paraId="7C523F62" w14:textId="77777777" w:rsidR="00626279" w:rsidRPr="00626279" w:rsidRDefault="00626279" w:rsidP="00626279">
            <w:pPr>
              <w:jc w:val="center"/>
              <w:rPr>
                <w:color w:val="000000"/>
                <w:sz w:val="20"/>
                <w:szCs w:val="20"/>
              </w:rPr>
            </w:pPr>
            <w:r w:rsidRPr="00626279">
              <w:rPr>
                <w:color w:val="000000"/>
                <w:sz w:val="20"/>
                <w:szCs w:val="20"/>
              </w:rPr>
              <w:t>2,00</w:t>
            </w:r>
          </w:p>
        </w:tc>
        <w:tc>
          <w:tcPr>
            <w:tcW w:w="1386" w:type="dxa"/>
            <w:gridSpan w:val="2"/>
            <w:tcBorders>
              <w:top w:val="nil"/>
              <w:left w:val="nil"/>
              <w:bottom w:val="single" w:sz="4" w:space="0" w:color="auto"/>
              <w:right w:val="single" w:sz="4" w:space="0" w:color="auto"/>
            </w:tcBorders>
            <w:shd w:val="clear" w:color="auto" w:fill="auto"/>
            <w:vAlign w:val="center"/>
            <w:hideMark/>
          </w:tcPr>
          <w:p w14:paraId="7A5699EB"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675BCE5F"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0FF191AA" w14:textId="77777777" w:rsidTr="00217EA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1A3A808B"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000000"/>
              <w:right w:val="single" w:sz="4" w:space="0" w:color="auto"/>
            </w:tcBorders>
            <w:vAlign w:val="center"/>
            <w:hideMark/>
          </w:tcPr>
          <w:p w14:paraId="5162013A"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37D5F8C5" w14:textId="77777777" w:rsidR="00626279" w:rsidRPr="00626279" w:rsidRDefault="00626279" w:rsidP="00626279">
            <w:pPr>
              <w:jc w:val="center"/>
              <w:rPr>
                <w:color w:val="000000"/>
                <w:sz w:val="20"/>
                <w:szCs w:val="20"/>
              </w:rPr>
            </w:pPr>
            <w:r w:rsidRPr="00626279">
              <w:rPr>
                <w:color w:val="000000"/>
                <w:sz w:val="20"/>
                <w:szCs w:val="20"/>
              </w:rPr>
              <w:t>2,00</w:t>
            </w:r>
          </w:p>
        </w:tc>
        <w:tc>
          <w:tcPr>
            <w:tcW w:w="930" w:type="dxa"/>
            <w:gridSpan w:val="2"/>
            <w:tcBorders>
              <w:top w:val="nil"/>
              <w:left w:val="nil"/>
              <w:bottom w:val="single" w:sz="4" w:space="0" w:color="auto"/>
              <w:right w:val="single" w:sz="4" w:space="0" w:color="auto"/>
            </w:tcBorders>
            <w:shd w:val="clear" w:color="auto" w:fill="auto"/>
            <w:vAlign w:val="center"/>
            <w:hideMark/>
          </w:tcPr>
          <w:p w14:paraId="26B56A38" w14:textId="77777777" w:rsidR="00626279" w:rsidRPr="00626279" w:rsidRDefault="00626279" w:rsidP="00626279">
            <w:pPr>
              <w:jc w:val="center"/>
              <w:rPr>
                <w:color w:val="000000"/>
                <w:sz w:val="20"/>
                <w:szCs w:val="20"/>
              </w:rPr>
            </w:pPr>
            <w:r w:rsidRPr="00626279">
              <w:rPr>
                <w:color w:val="000000"/>
                <w:sz w:val="20"/>
                <w:szCs w:val="20"/>
              </w:rPr>
              <w:t>4,35</w:t>
            </w:r>
          </w:p>
        </w:tc>
        <w:tc>
          <w:tcPr>
            <w:tcW w:w="723" w:type="dxa"/>
            <w:gridSpan w:val="2"/>
            <w:tcBorders>
              <w:top w:val="nil"/>
              <w:left w:val="nil"/>
              <w:bottom w:val="single" w:sz="4" w:space="0" w:color="auto"/>
              <w:right w:val="single" w:sz="4" w:space="0" w:color="auto"/>
            </w:tcBorders>
            <w:shd w:val="clear" w:color="auto" w:fill="auto"/>
            <w:vAlign w:val="center"/>
            <w:hideMark/>
          </w:tcPr>
          <w:p w14:paraId="18B8B938" w14:textId="77777777" w:rsidR="00626279" w:rsidRPr="00626279" w:rsidRDefault="00626279" w:rsidP="00626279">
            <w:pPr>
              <w:jc w:val="center"/>
              <w:rPr>
                <w:color w:val="000000"/>
                <w:sz w:val="20"/>
                <w:szCs w:val="20"/>
              </w:rPr>
            </w:pPr>
            <w:r w:rsidRPr="00626279">
              <w:rPr>
                <w:color w:val="000000"/>
                <w:sz w:val="20"/>
                <w:szCs w:val="20"/>
              </w:rPr>
              <w:t>2,35</w:t>
            </w:r>
          </w:p>
        </w:tc>
        <w:tc>
          <w:tcPr>
            <w:tcW w:w="1386" w:type="dxa"/>
            <w:gridSpan w:val="2"/>
            <w:tcBorders>
              <w:top w:val="nil"/>
              <w:left w:val="nil"/>
              <w:bottom w:val="single" w:sz="4" w:space="0" w:color="auto"/>
              <w:right w:val="single" w:sz="4" w:space="0" w:color="auto"/>
            </w:tcBorders>
            <w:shd w:val="clear" w:color="auto" w:fill="auto"/>
            <w:vAlign w:val="center"/>
            <w:hideMark/>
          </w:tcPr>
          <w:p w14:paraId="01A648C7"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6342ACF1"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3703759D"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16DEC37" w14:textId="77777777" w:rsidR="00626279" w:rsidRPr="00626279" w:rsidRDefault="00626279" w:rsidP="00626279">
            <w:pPr>
              <w:jc w:val="center"/>
              <w:rPr>
                <w:color w:val="000000"/>
                <w:sz w:val="20"/>
                <w:szCs w:val="20"/>
              </w:rPr>
            </w:pPr>
            <w:r w:rsidRPr="00626279">
              <w:rPr>
                <w:color w:val="000000"/>
                <w:sz w:val="20"/>
                <w:szCs w:val="20"/>
              </w:rPr>
              <w:t>14</w:t>
            </w:r>
          </w:p>
        </w:tc>
        <w:tc>
          <w:tcPr>
            <w:tcW w:w="2653" w:type="dxa"/>
            <w:gridSpan w:val="2"/>
            <w:tcBorders>
              <w:top w:val="nil"/>
              <w:left w:val="nil"/>
              <w:bottom w:val="single" w:sz="4" w:space="0" w:color="auto"/>
              <w:right w:val="single" w:sz="4" w:space="0" w:color="auto"/>
            </w:tcBorders>
            <w:shd w:val="clear" w:color="auto" w:fill="auto"/>
            <w:vAlign w:val="center"/>
            <w:hideMark/>
          </w:tcPr>
          <w:p w14:paraId="310BE26F" w14:textId="77777777" w:rsidR="00626279" w:rsidRPr="00626279" w:rsidRDefault="00626279" w:rsidP="00626279">
            <w:pPr>
              <w:jc w:val="center"/>
              <w:rPr>
                <w:color w:val="000000"/>
                <w:sz w:val="20"/>
                <w:szCs w:val="20"/>
              </w:rPr>
            </w:pPr>
            <w:r w:rsidRPr="00626279">
              <w:rPr>
                <w:color w:val="000000"/>
                <w:sz w:val="20"/>
                <w:szCs w:val="20"/>
              </w:rPr>
              <w:t xml:space="preserve">1-14 Grestes-Jēči-Beļava II </w:t>
            </w:r>
          </w:p>
        </w:tc>
        <w:tc>
          <w:tcPr>
            <w:tcW w:w="714" w:type="dxa"/>
            <w:gridSpan w:val="2"/>
            <w:tcBorders>
              <w:top w:val="nil"/>
              <w:left w:val="nil"/>
              <w:bottom w:val="single" w:sz="4" w:space="0" w:color="auto"/>
              <w:right w:val="single" w:sz="4" w:space="0" w:color="auto"/>
            </w:tcBorders>
            <w:shd w:val="clear" w:color="auto" w:fill="auto"/>
            <w:vAlign w:val="center"/>
            <w:hideMark/>
          </w:tcPr>
          <w:p w14:paraId="2FFA77BE"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36D08F70" w14:textId="77777777" w:rsidR="00626279" w:rsidRPr="00626279" w:rsidRDefault="00626279" w:rsidP="00626279">
            <w:pPr>
              <w:jc w:val="center"/>
              <w:rPr>
                <w:color w:val="000000"/>
                <w:sz w:val="20"/>
                <w:szCs w:val="20"/>
              </w:rPr>
            </w:pPr>
            <w:r w:rsidRPr="00626279">
              <w:rPr>
                <w:color w:val="000000"/>
                <w:sz w:val="20"/>
                <w:szCs w:val="20"/>
              </w:rPr>
              <w:t>6,57</w:t>
            </w:r>
          </w:p>
        </w:tc>
        <w:tc>
          <w:tcPr>
            <w:tcW w:w="723" w:type="dxa"/>
            <w:gridSpan w:val="2"/>
            <w:tcBorders>
              <w:top w:val="nil"/>
              <w:left w:val="nil"/>
              <w:bottom w:val="single" w:sz="4" w:space="0" w:color="auto"/>
              <w:right w:val="single" w:sz="4" w:space="0" w:color="auto"/>
            </w:tcBorders>
            <w:shd w:val="clear" w:color="auto" w:fill="auto"/>
            <w:vAlign w:val="center"/>
            <w:hideMark/>
          </w:tcPr>
          <w:p w14:paraId="7A1B863D" w14:textId="77777777" w:rsidR="00626279" w:rsidRPr="00626279" w:rsidRDefault="00626279" w:rsidP="00626279">
            <w:pPr>
              <w:jc w:val="center"/>
              <w:rPr>
                <w:color w:val="000000"/>
                <w:sz w:val="20"/>
                <w:szCs w:val="20"/>
              </w:rPr>
            </w:pPr>
            <w:r w:rsidRPr="00626279">
              <w:rPr>
                <w:color w:val="000000"/>
                <w:sz w:val="20"/>
                <w:szCs w:val="20"/>
              </w:rPr>
              <w:t>6,57</w:t>
            </w:r>
          </w:p>
        </w:tc>
        <w:tc>
          <w:tcPr>
            <w:tcW w:w="1386" w:type="dxa"/>
            <w:gridSpan w:val="2"/>
            <w:tcBorders>
              <w:top w:val="nil"/>
              <w:left w:val="nil"/>
              <w:bottom w:val="single" w:sz="4" w:space="0" w:color="auto"/>
              <w:right w:val="single" w:sz="4" w:space="0" w:color="auto"/>
            </w:tcBorders>
            <w:shd w:val="clear" w:color="auto" w:fill="auto"/>
            <w:vAlign w:val="center"/>
            <w:hideMark/>
          </w:tcPr>
          <w:p w14:paraId="0CF9C81A"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657E3D5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013DD118"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AC3E76C" w14:textId="77777777" w:rsidR="00626279" w:rsidRPr="00626279" w:rsidRDefault="00626279" w:rsidP="00626279">
            <w:pPr>
              <w:jc w:val="center"/>
              <w:rPr>
                <w:color w:val="000000"/>
                <w:sz w:val="20"/>
                <w:szCs w:val="20"/>
              </w:rPr>
            </w:pPr>
            <w:r w:rsidRPr="00626279">
              <w:rPr>
                <w:color w:val="000000"/>
                <w:sz w:val="20"/>
                <w:szCs w:val="20"/>
              </w:rPr>
              <w:t>15</w:t>
            </w:r>
          </w:p>
        </w:tc>
        <w:tc>
          <w:tcPr>
            <w:tcW w:w="2653" w:type="dxa"/>
            <w:gridSpan w:val="2"/>
            <w:tcBorders>
              <w:top w:val="nil"/>
              <w:left w:val="nil"/>
              <w:bottom w:val="single" w:sz="4" w:space="0" w:color="auto"/>
              <w:right w:val="single" w:sz="4" w:space="0" w:color="auto"/>
            </w:tcBorders>
            <w:shd w:val="clear" w:color="auto" w:fill="auto"/>
            <w:vAlign w:val="center"/>
            <w:hideMark/>
          </w:tcPr>
          <w:p w14:paraId="6891D679" w14:textId="77777777" w:rsidR="00626279" w:rsidRPr="00626279" w:rsidRDefault="00626279" w:rsidP="00626279">
            <w:pPr>
              <w:jc w:val="center"/>
              <w:rPr>
                <w:color w:val="000000"/>
                <w:sz w:val="20"/>
                <w:szCs w:val="20"/>
              </w:rPr>
            </w:pPr>
            <w:r w:rsidRPr="00626279">
              <w:rPr>
                <w:color w:val="000000"/>
                <w:sz w:val="20"/>
                <w:szCs w:val="20"/>
              </w:rPr>
              <w:t xml:space="preserve">1-15 Beļava-Kranci-Krieviņi </w:t>
            </w:r>
          </w:p>
        </w:tc>
        <w:tc>
          <w:tcPr>
            <w:tcW w:w="714" w:type="dxa"/>
            <w:gridSpan w:val="2"/>
            <w:tcBorders>
              <w:top w:val="nil"/>
              <w:left w:val="nil"/>
              <w:bottom w:val="single" w:sz="4" w:space="0" w:color="auto"/>
              <w:right w:val="single" w:sz="4" w:space="0" w:color="auto"/>
            </w:tcBorders>
            <w:shd w:val="clear" w:color="auto" w:fill="auto"/>
            <w:vAlign w:val="center"/>
            <w:hideMark/>
          </w:tcPr>
          <w:p w14:paraId="3DDDE1A9"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0426D3FC" w14:textId="77777777" w:rsidR="00626279" w:rsidRPr="00626279" w:rsidRDefault="00626279" w:rsidP="00626279">
            <w:pPr>
              <w:jc w:val="center"/>
              <w:rPr>
                <w:color w:val="000000"/>
                <w:sz w:val="20"/>
                <w:szCs w:val="20"/>
              </w:rPr>
            </w:pPr>
            <w:r w:rsidRPr="00626279">
              <w:rPr>
                <w:color w:val="000000"/>
                <w:sz w:val="20"/>
                <w:szCs w:val="20"/>
              </w:rPr>
              <w:t>4,75</w:t>
            </w:r>
          </w:p>
        </w:tc>
        <w:tc>
          <w:tcPr>
            <w:tcW w:w="723" w:type="dxa"/>
            <w:gridSpan w:val="2"/>
            <w:tcBorders>
              <w:top w:val="nil"/>
              <w:left w:val="nil"/>
              <w:bottom w:val="single" w:sz="4" w:space="0" w:color="auto"/>
              <w:right w:val="single" w:sz="4" w:space="0" w:color="auto"/>
            </w:tcBorders>
            <w:shd w:val="clear" w:color="auto" w:fill="auto"/>
            <w:vAlign w:val="center"/>
            <w:hideMark/>
          </w:tcPr>
          <w:p w14:paraId="609F17E0" w14:textId="77777777" w:rsidR="00626279" w:rsidRPr="00626279" w:rsidRDefault="00626279" w:rsidP="00626279">
            <w:pPr>
              <w:jc w:val="center"/>
              <w:rPr>
                <w:color w:val="000000"/>
                <w:sz w:val="20"/>
                <w:szCs w:val="20"/>
              </w:rPr>
            </w:pPr>
            <w:r w:rsidRPr="00626279">
              <w:rPr>
                <w:color w:val="000000"/>
                <w:sz w:val="20"/>
                <w:szCs w:val="20"/>
              </w:rPr>
              <w:t>4,75</w:t>
            </w:r>
          </w:p>
        </w:tc>
        <w:tc>
          <w:tcPr>
            <w:tcW w:w="1386" w:type="dxa"/>
            <w:gridSpan w:val="2"/>
            <w:tcBorders>
              <w:top w:val="nil"/>
              <w:left w:val="nil"/>
              <w:bottom w:val="single" w:sz="4" w:space="0" w:color="auto"/>
              <w:right w:val="single" w:sz="4" w:space="0" w:color="auto"/>
            </w:tcBorders>
            <w:shd w:val="clear" w:color="auto" w:fill="auto"/>
            <w:vAlign w:val="center"/>
            <w:hideMark/>
          </w:tcPr>
          <w:p w14:paraId="5263E875"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5DD9A28D"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1E25ACE4" w14:textId="77777777" w:rsidTr="00217EA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B8B3F57" w14:textId="77777777" w:rsidR="00626279" w:rsidRPr="00626279" w:rsidRDefault="00626279" w:rsidP="00626279">
            <w:pPr>
              <w:jc w:val="center"/>
              <w:rPr>
                <w:color w:val="000000"/>
                <w:sz w:val="20"/>
                <w:szCs w:val="20"/>
              </w:rPr>
            </w:pPr>
            <w:r w:rsidRPr="00626279">
              <w:rPr>
                <w:color w:val="000000"/>
                <w:sz w:val="20"/>
                <w:szCs w:val="20"/>
              </w:rPr>
              <w:t>16</w:t>
            </w:r>
          </w:p>
        </w:tc>
        <w:tc>
          <w:tcPr>
            <w:tcW w:w="26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09BA3B" w14:textId="77777777" w:rsidR="00626279" w:rsidRPr="00626279" w:rsidRDefault="00626279" w:rsidP="00626279">
            <w:pPr>
              <w:jc w:val="center"/>
              <w:rPr>
                <w:color w:val="000000"/>
                <w:sz w:val="20"/>
                <w:szCs w:val="20"/>
              </w:rPr>
            </w:pPr>
            <w:r w:rsidRPr="00626279">
              <w:rPr>
                <w:color w:val="000000"/>
                <w:sz w:val="20"/>
                <w:szCs w:val="20"/>
              </w:rPr>
              <w:t>1-30 Pilskalns-</w:t>
            </w:r>
            <w:proofErr w:type="spellStart"/>
            <w:r w:rsidRPr="00626279">
              <w:rPr>
                <w:color w:val="000000"/>
                <w:sz w:val="20"/>
                <w:szCs w:val="20"/>
              </w:rPr>
              <w:t>Bērzukalns</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583A55A1"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0F3E66A" w14:textId="77777777" w:rsidR="00626279" w:rsidRPr="00626279" w:rsidRDefault="00626279" w:rsidP="00626279">
            <w:pPr>
              <w:jc w:val="center"/>
              <w:rPr>
                <w:color w:val="000000"/>
                <w:sz w:val="20"/>
                <w:szCs w:val="20"/>
              </w:rPr>
            </w:pPr>
            <w:r w:rsidRPr="00626279">
              <w:rPr>
                <w:color w:val="000000"/>
                <w:sz w:val="20"/>
                <w:szCs w:val="20"/>
              </w:rPr>
              <w:t>0,58</w:t>
            </w:r>
          </w:p>
        </w:tc>
        <w:tc>
          <w:tcPr>
            <w:tcW w:w="723" w:type="dxa"/>
            <w:gridSpan w:val="2"/>
            <w:tcBorders>
              <w:top w:val="nil"/>
              <w:left w:val="nil"/>
              <w:bottom w:val="single" w:sz="4" w:space="0" w:color="auto"/>
              <w:right w:val="single" w:sz="4" w:space="0" w:color="auto"/>
            </w:tcBorders>
            <w:shd w:val="clear" w:color="auto" w:fill="auto"/>
            <w:vAlign w:val="center"/>
            <w:hideMark/>
          </w:tcPr>
          <w:p w14:paraId="37DB640C" w14:textId="77777777" w:rsidR="00626279" w:rsidRPr="00626279" w:rsidRDefault="00626279" w:rsidP="00626279">
            <w:pPr>
              <w:jc w:val="center"/>
              <w:rPr>
                <w:color w:val="000000"/>
                <w:sz w:val="20"/>
                <w:szCs w:val="20"/>
              </w:rPr>
            </w:pPr>
            <w:r w:rsidRPr="00626279">
              <w:rPr>
                <w:color w:val="000000"/>
                <w:sz w:val="20"/>
                <w:szCs w:val="20"/>
              </w:rPr>
              <w:t>0,58</w:t>
            </w:r>
          </w:p>
        </w:tc>
        <w:tc>
          <w:tcPr>
            <w:tcW w:w="1386" w:type="dxa"/>
            <w:gridSpan w:val="2"/>
            <w:tcBorders>
              <w:top w:val="nil"/>
              <w:left w:val="nil"/>
              <w:bottom w:val="single" w:sz="4" w:space="0" w:color="auto"/>
              <w:right w:val="single" w:sz="4" w:space="0" w:color="auto"/>
            </w:tcBorders>
            <w:shd w:val="clear" w:color="auto" w:fill="auto"/>
            <w:vAlign w:val="center"/>
            <w:hideMark/>
          </w:tcPr>
          <w:p w14:paraId="7699FDA4"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0CA48241"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38CB510A" w14:textId="77777777" w:rsidTr="00217EAE">
        <w:trPr>
          <w:trHeight w:val="300"/>
        </w:trPr>
        <w:tc>
          <w:tcPr>
            <w:tcW w:w="721" w:type="dxa"/>
            <w:vMerge/>
            <w:tcBorders>
              <w:top w:val="nil"/>
              <w:left w:val="single" w:sz="4" w:space="0" w:color="auto"/>
              <w:bottom w:val="single" w:sz="4" w:space="0" w:color="000000"/>
              <w:right w:val="single" w:sz="4" w:space="0" w:color="auto"/>
            </w:tcBorders>
            <w:vAlign w:val="center"/>
            <w:hideMark/>
          </w:tcPr>
          <w:p w14:paraId="26665FED"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407ACA4F"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41B00FEA" w14:textId="77777777" w:rsidR="00626279" w:rsidRPr="00626279" w:rsidRDefault="00626279" w:rsidP="00626279">
            <w:pPr>
              <w:jc w:val="center"/>
              <w:rPr>
                <w:color w:val="000000"/>
                <w:sz w:val="20"/>
                <w:szCs w:val="20"/>
              </w:rPr>
            </w:pPr>
            <w:r w:rsidRPr="00626279">
              <w:rPr>
                <w:color w:val="000000"/>
                <w:sz w:val="20"/>
                <w:szCs w:val="20"/>
              </w:rPr>
              <w:t>0,58</w:t>
            </w:r>
          </w:p>
        </w:tc>
        <w:tc>
          <w:tcPr>
            <w:tcW w:w="930" w:type="dxa"/>
            <w:gridSpan w:val="2"/>
            <w:tcBorders>
              <w:top w:val="nil"/>
              <w:left w:val="nil"/>
              <w:bottom w:val="single" w:sz="4" w:space="0" w:color="auto"/>
              <w:right w:val="single" w:sz="4" w:space="0" w:color="auto"/>
            </w:tcBorders>
            <w:shd w:val="clear" w:color="auto" w:fill="auto"/>
            <w:vAlign w:val="center"/>
            <w:hideMark/>
          </w:tcPr>
          <w:p w14:paraId="1A5F6E55" w14:textId="77777777" w:rsidR="00626279" w:rsidRPr="00626279" w:rsidRDefault="00626279" w:rsidP="00626279">
            <w:pPr>
              <w:jc w:val="center"/>
              <w:rPr>
                <w:color w:val="000000"/>
                <w:sz w:val="20"/>
                <w:szCs w:val="20"/>
              </w:rPr>
            </w:pPr>
            <w:r w:rsidRPr="00626279">
              <w:rPr>
                <w:color w:val="000000"/>
                <w:sz w:val="20"/>
                <w:szCs w:val="20"/>
              </w:rPr>
              <w:t>2,30</w:t>
            </w:r>
          </w:p>
        </w:tc>
        <w:tc>
          <w:tcPr>
            <w:tcW w:w="723" w:type="dxa"/>
            <w:gridSpan w:val="2"/>
            <w:tcBorders>
              <w:top w:val="nil"/>
              <w:left w:val="nil"/>
              <w:bottom w:val="single" w:sz="4" w:space="0" w:color="auto"/>
              <w:right w:val="single" w:sz="4" w:space="0" w:color="auto"/>
            </w:tcBorders>
            <w:shd w:val="clear" w:color="auto" w:fill="auto"/>
            <w:vAlign w:val="center"/>
            <w:hideMark/>
          </w:tcPr>
          <w:p w14:paraId="5A18830D" w14:textId="77777777" w:rsidR="00626279" w:rsidRPr="00626279" w:rsidRDefault="00626279" w:rsidP="00626279">
            <w:pPr>
              <w:jc w:val="center"/>
              <w:rPr>
                <w:color w:val="000000"/>
                <w:sz w:val="20"/>
                <w:szCs w:val="20"/>
              </w:rPr>
            </w:pPr>
            <w:r w:rsidRPr="00626279">
              <w:rPr>
                <w:color w:val="000000"/>
                <w:sz w:val="20"/>
                <w:szCs w:val="20"/>
              </w:rPr>
              <w:t>1,72</w:t>
            </w:r>
          </w:p>
        </w:tc>
        <w:tc>
          <w:tcPr>
            <w:tcW w:w="1386" w:type="dxa"/>
            <w:gridSpan w:val="2"/>
            <w:tcBorders>
              <w:top w:val="nil"/>
              <w:left w:val="nil"/>
              <w:bottom w:val="single" w:sz="4" w:space="0" w:color="auto"/>
              <w:right w:val="single" w:sz="4" w:space="0" w:color="auto"/>
            </w:tcBorders>
            <w:shd w:val="clear" w:color="auto" w:fill="auto"/>
            <w:vAlign w:val="center"/>
            <w:hideMark/>
          </w:tcPr>
          <w:p w14:paraId="79687132"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36CB857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735D5AEC" w14:textId="77777777" w:rsidTr="00217EAE">
        <w:trPr>
          <w:trHeight w:val="37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AF0B250" w14:textId="77777777" w:rsidR="00626279" w:rsidRPr="00626279" w:rsidRDefault="00626279" w:rsidP="00626279">
            <w:pPr>
              <w:jc w:val="center"/>
              <w:rPr>
                <w:color w:val="000000"/>
                <w:sz w:val="20"/>
                <w:szCs w:val="20"/>
              </w:rPr>
            </w:pPr>
            <w:r w:rsidRPr="00626279">
              <w:rPr>
                <w:color w:val="000000"/>
                <w:sz w:val="20"/>
                <w:szCs w:val="20"/>
              </w:rPr>
              <w:t>17</w:t>
            </w:r>
          </w:p>
        </w:tc>
        <w:tc>
          <w:tcPr>
            <w:tcW w:w="2653" w:type="dxa"/>
            <w:gridSpan w:val="2"/>
            <w:tcBorders>
              <w:top w:val="nil"/>
              <w:left w:val="nil"/>
              <w:bottom w:val="single" w:sz="4" w:space="0" w:color="auto"/>
              <w:right w:val="single" w:sz="4" w:space="0" w:color="auto"/>
            </w:tcBorders>
            <w:shd w:val="clear" w:color="auto" w:fill="auto"/>
            <w:vAlign w:val="center"/>
            <w:hideMark/>
          </w:tcPr>
          <w:p w14:paraId="2EF5A46B" w14:textId="77777777" w:rsidR="00626279" w:rsidRPr="00626279" w:rsidRDefault="00626279" w:rsidP="00626279">
            <w:pPr>
              <w:jc w:val="center"/>
              <w:rPr>
                <w:color w:val="000000"/>
                <w:sz w:val="20"/>
                <w:szCs w:val="20"/>
              </w:rPr>
            </w:pPr>
            <w:r w:rsidRPr="00626279">
              <w:rPr>
                <w:color w:val="000000"/>
                <w:sz w:val="20"/>
                <w:szCs w:val="20"/>
              </w:rPr>
              <w:t>1-18 Viduči-</w:t>
            </w:r>
            <w:proofErr w:type="spellStart"/>
            <w:r w:rsidRPr="00626279">
              <w:rPr>
                <w:color w:val="000000"/>
                <w:sz w:val="20"/>
                <w:szCs w:val="20"/>
              </w:rPr>
              <w:t>Dzirkaļi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20B1725E"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27D3D4A" w14:textId="77777777" w:rsidR="00626279" w:rsidRPr="00626279" w:rsidRDefault="00626279" w:rsidP="00626279">
            <w:pPr>
              <w:jc w:val="center"/>
              <w:rPr>
                <w:color w:val="000000"/>
                <w:sz w:val="20"/>
                <w:szCs w:val="20"/>
              </w:rPr>
            </w:pPr>
            <w:r w:rsidRPr="00626279">
              <w:rPr>
                <w:color w:val="000000"/>
                <w:sz w:val="20"/>
                <w:szCs w:val="20"/>
              </w:rPr>
              <w:t>1,11</w:t>
            </w:r>
          </w:p>
        </w:tc>
        <w:tc>
          <w:tcPr>
            <w:tcW w:w="723" w:type="dxa"/>
            <w:gridSpan w:val="2"/>
            <w:tcBorders>
              <w:top w:val="nil"/>
              <w:left w:val="nil"/>
              <w:bottom w:val="single" w:sz="4" w:space="0" w:color="auto"/>
              <w:right w:val="single" w:sz="4" w:space="0" w:color="auto"/>
            </w:tcBorders>
            <w:shd w:val="clear" w:color="auto" w:fill="auto"/>
            <w:vAlign w:val="center"/>
            <w:hideMark/>
          </w:tcPr>
          <w:p w14:paraId="29A5221E" w14:textId="77777777" w:rsidR="00626279" w:rsidRPr="00626279" w:rsidRDefault="00626279" w:rsidP="00626279">
            <w:pPr>
              <w:jc w:val="center"/>
              <w:rPr>
                <w:color w:val="000000"/>
                <w:sz w:val="20"/>
                <w:szCs w:val="20"/>
              </w:rPr>
            </w:pPr>
            <w:r w:rsidRPr="00626279">
              <w:rPr>
                <w:color w:val="000000"/>
                <w:sz w:val="20"/>
                <w:szCs w:val="20"/>
              </w:rPr>
              <w:t>1,11</w:t>
            </w:r>
          </w:p>
        </w:tc>
        <w:tc>
          <w:tcPr>
            <w:tcW w:w="1386" w:type="dxa"/>
            <w:gridSpan w:val="2"/>
            <w:tcBorders>
              <w:top w:val="nil"/>
              <w:left w:val="nil"/>
              <w:bottom w:val="single" w:sz="4" w:space="0" w:color="auto"/>
              <w:right w:val="single" w:sz="4" w:space="0" w:color="auto"/>
            </w:tcBorders>
            <w:shd w:val="clear" w:color="auto" w:fill="auto"/>
            <w:vAlign w:val="center"/>
            <w:hideMark/>
          </w:tcPr>
          <w:p w14:paraId="3F1A9165"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7948A7E1"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284DE9A6" w14:textId="77777777" w:rsidTr="00217EAE">
        <w:trPr>
          <w:trHeight w:val="330"/>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5F75F70F" w14:textId="77777777" w:rsidR="00626279" w:rsidRPr="00626279" w:rsidRDefault="00626279" w:rsidP="00626279">
            <w:pPr>
              <w:jc w:val="center"/>
              <w:rPr>
                <w:color w:val="000000"/>
                <w:sz w:val="20"/>
                <w:szCs w:val="20"/>
              </w:rPr>
            </w:pPr>
            <w:r w:rsidRPr="00626279">
              <w:rPr>
                <w:color w:val="000000"/>
                <w:sz w:val="20"/>
                <w:szCs w:val="20"/>
              </w:rPr>
              <w:t>18</w:t>
            </w:r>
          </w:p>
        </w:tc>
        <w:tc>
          <w:tcPr>
            <w:tcW w:w="26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B93E6DF" w14:textId="77777777" w:rsidR="00626279" w:rsidRPr="00626279" w:rsidRDefault="00626279" w:rsidP="00626279">
            <w:pPr>
              <w:jc w:val="center"/>
              <w:rPr>
                <w:color w:val="000000"/>
                <w:sz w:val="20"/>
                <w:szCs w:val="20"/>
              </w:rPr>
            </w:pPr>
            <w:r w:rsidRPr="00626279">
              <w:rPr>
                <w:color w:val="000000"/>
                <w:sz w:val="20"/>
                <w:szCs w:val="20"/>
              </w:rPr>
              <w:t>1-19 Ausmiņas-</w:t>
            </w:r>
            <w:proofErr w:type="spellStart"/>
            <w:r w:rsidRPr="00626279">
              <w:rPr>
                <w:color w:val="000000"/>
                <w:sz w:val="20"/>
                <w:szCs w:val="20"/>
              </w:rPr>
              <w:t>Gāršnieki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040CCC7C"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7A0D71DB" w14:textId="77777777" w:rsidR="00626279" w:rsidRPr="00626279" w:rsidRDefault="00626279" w:rsidP="00626279">
            <w:pPr>
              <w:jc w:val="center"/>
              <w:rPr>
                <w:color w:val="000000"/>
                <w:sz w:val="20"/>
                <w:szCs w:val="20"/>
              </w:rPr>
            </w:pPr>
            <w:r w:rsidRPr="00626279">
              <w:rPr>
                <w:color w:val="000000"/>
                <w:sz w:val="20"/>
                <w:szCs w:val="20"/>
              </w:rPr>
              <w:t>1,30</w:t>
            </w:r>
          </w:p>
        </w:tc>
        <w:tc>
          <w:tcPr>
            <w:tcW w:w="723" w:type="dxa"/>
            <w:gridSpan w:val="2"/>
            <w:tcBorders>
              <w:top w:val="nil"/>
              <w:left w:val="nil"/>
              <w:bottom w:val="single" w:sz="4" w:space="0" w:color="auto"/>
              <w:right w:val="single" w:sz="4" w:space="0" w:color="auto"/>
            </w:tcBorders>
            <w:shd w:val="clear" w:color="auto" w:fill="auto"/>
            <w:vAlign w:val="center"/>
            <w:hideMark/>
          </w:tcPr>
          <w:p w14:paraId="70D5E354" w14:textId="77777777" w:rsidR="00626279" w:rsidRPr="00626279" w:rsidRDefault="00626279" w:rsidP="00626279">
            <w:pPr>
              <w:jc w:val="center"/>
              <w:rPr>
                <w:color w:val="000000"/>
                <w:sz w:val="20"/>
                <w:szCs w:val="20"/>
              </w:rPr>
            </w:pPr>
            <w:r w:rsidRPr="00626279">
              <w:rPr>
                <w:color w:val="000000"/>
                <w:sz w:val="20"/>
                <w:szCs w:val="20"/>
              </w:rPr>
              <w:t>1,30</w:t>
            </w:r>
          </w:p>
        </w:tc>
        <w:tc>
          <w:tcPr>
            <w:tcW w:w="1386" w:type="dxa"/>
            <w:gridSpan w:val="2"/>
            <w:tcBorders>
              <w:top w:val="nil"/>
              <w:left w:val="nil"/>
              <w:bottom w:val="single" w:sz="4" w:space="0" w:color="auto"/>
              <w:right w:val="single" w:sz="4" w:space="0" w:color="auto"/>
            </w:tcBorders>
            <w:shd w:val="clear" w:color="auto" w:fill="auto"/>
            <w:vAlign w:val="center"/>
            <w:hideMark/>
          </w:tcPr>
          <w:p w14:paraId="587F089F"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1C7AA66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30D65BC5" w14:textId="77777777" w:rsidTr="00217EAE">
        <w:trPr>
          <w:trHeight w:val="255"/>
        </w:trPr>
        <w:tc>
          <w:tcPr>
            <w:tcW w:w="721" w:type="dxa"/>
            <w:vMerge/>
            <w:tcBorders>
              <w:top w:val="nil"/>
              <w:left w:val="single" w:sz="4" w:space="0" w:color="auto"/>
              <w:bottom w:val="single" w:sz="4" w:space="0" w:color="auto"/>
              <w:right w:val="single" w:sz="4" w:space="0" w:color="auto"/>
            </w:tcBorders>
            <w:vAlign w:val="center"/>
            <w:hideMark/>
          </w:tcPr>
          <w:p w14:paraId="50095C4C"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1226A508"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6F95DA14" w14:textId="77777777" w:rsidR="00626279" w:rsidRPr="00626279" w:rsidRDefault="00626279" w:rsidP="00626279">
            <w:pPr>
              <w:jc w:val="center"/>
              <w:rPr>
                <w:color w:val="000000"/>
                <w:sz w:val="20"/>
                <w:szCs w:val="20"/>
              </w:rPr>
            </w:pPr>
            <w:r w:rsidRPr="00626279">
              <w:rPr>
                <w:color w:val="000000"/>
                <w:sz w:val="20"/>
                <w:szCs w:val="20"/>
              </w:rPr>
              <w:t>1,30</w:t>
            </w:r>
          </w:p>
        </w:tc>
        <w:tc>
          <w:tcPr>
            <w:tcW w:w="930" w:type="dxa"/>
            <w:gridSpan w:val="2"/>
            <w:tcBorders>
              <w:top w:val="nil"/>
              <w:left w:val="nil"/>
              <w:bottom w:val="single" w:sz="4" w:space="0" w:color="auto"/>
              <w:right w:val="single" w:sz="4" w:space="0" w:color="auto"/>
            </w:tcBorders>
            <w:shd w:val="clear" w:color="auto" w:fill="auto"/>
            <w:vAlign w:val="center"/>
            <w:hideMark/>
          </w:tcPr>
          <w:p w14:paraId="62DC179E" w14:textId="77777777" w:rsidR="00626279" w:rsidRPr="00626279" w:rsidRDefault="00626279" w:rsidP="00626279">
            <w:pPr>
              <w:jc w:val="center"/>
              <w:rPr>
                <w:color w:val="000000"/>
                <w:sz w:val="20"/>
                <w:szCs w:val="20"/>
              </w:rPr>
            </w:pPr>
            <w:r w:rsidRPr="00626279">
              <w:rPr>
                <w:color w:val="000000"/>
                <w:sz w:val="20"/>
                <w:szCs w:val="20"/>
              </w:rPr>
              <w:t>2,20</w:t>
            </w:r>
          </w:p>
        </w:tc>
        <w:tc>
          <w:tcPr>
            <w:tcW w:w="723" w:type="dxa"/>
            <w:gridSpan w:val="2"/>
            <w:tcBorders>
              <w:top w:val="nil"/>
              <w:left w:val="nil"/>
              <w:bottom w:val="single" w:sz="4" w:space="0" w:color="auto"/>
              <w:right w:val="single" w:sz="4" w:space="0" w:color="auto"/>
            </w:tcBorders>
            <w:shd w:val="clear" w:color="auto" w:fill="auto"/>
            <w:vAlign w:val="center"/>
            <w:hideMark/>
          </w:tcPr>
          <w:p w14:paraId="3082E709" w14:textId="77777777" w:rsidR="00626279" w:rsidRPr="00626279" w:rsidRDefault="00626279" w:rsidP="00626279">
            <w:pPr>
              <w:jc w:val="center"/>
              <w:rPr>
                <w:color w:val="000000"/>
                <w:sz w:val="20"/>
                <w:szCs w:val="20"/>
              </w:rPr>
            </w:pPr>
            <w:r w:rsidRPr="00626279">
              <w:rPr>
                <w:color w:val="000000"/>
                <w:sz w:val="20"/>
                <w:szCs w:val="20"/>
              </w:rPr>
              <w:t>0,90</w:t>
            </w:r>
          </w:p>
        </w:tc>
        <w:tc>
          <w:tcPr>
            <w:tcW w:w="1386" w:type="dxa"/>
            <w:gridSpan w:val="2"/>
            <w:tcBorders>
              <w:top w:val="nil"/>
              <w:left w:val="nil"/>
              <w:bottom w:val="single" w:sz="4" w:space="0" w:color="auto"/>
              <w:right w:val="single" w:sz="4" w:space="0" w:color="auto"/>
            </w:tcBorders>
            <w:shd w:val="clear" w:color="auto" w:fill="auto"/>
            <w:vAlign w:val="center"/>
            <w:hideMark/>
          </w:tcPr>
          <w:p w14:paraId="28E6078F"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1BBCB0C6"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5EDA9CF9" w14:textId="77777777" w:rsidTr="00217EAE">
        <w:trPr>
          <w:trHeight w:val="255"/>
        </w:trPr>
        <w:tc>
          <w:tcPr>
            <w:tcW w:w="721" w:type="dxa"/>
            <w:vMerge/>
            <w:tcBorders>
              <w:top w:val="nil"/>
              <w:left w:val="single" w:sz="4" w:space="0" w:color="auto"/>
              <w:bottom w:val="single" w:sz="4" w:space="0" w:color="auto"/>
              <w:right w:val="single" w:sz="4" w:space="0" w:color="auto"/>
            </w:tcBorders>
            <w:vAlign w:val="center"/>
            <w:hideMark/>
          </w:tcPr>
          <w:p w14:paraId="2A8B651E"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40B2ED7D"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2B4DBA17" w14:textId="77777777" w:rsidR="00626279" w:rsidRPr="00626279" w:rsidRDefault="00626279" w:rsidP="00626279">
            <w:pPr>
              <w:jc w:val="center"/>
              <w:rPr>
                <w:color w:val="000000"/>
                <w:sz w:val="20"/>
                <w:szCs w:val="20"/>
              </w:rPr>
            </w:pPr>
            <w:r w:rsidRPr="00626279">
              <w:rPr>
                <w:color w:val="000000"/>
                <w:sz w:val="20"/>
                <w:szCs w:val="20"/>
              </w:rPr>
              <w:t>2,20</w:t>
            </w:r>
          </w:p>
        </w:tc>
        <w:tc>
          <w:tcPr>
            <w:tcW w:w="930" w:type="dxa"/>
            <w:gridSpan w:val="2"/>
            <w:tcBorders>
              <w:top w:val="nil"/>
              <w:left w:val="nil"/>
              <w:bottom w:val="single" w:sz="4" w:space="0" w:color="auto"/>
              <w:right w:val="single" w:sz="4" w:space="0" w:color="auto"/>
            </w:tcBorders>
            <w:shd w:val="clear" w:color="auto" w:fill="auto"/>
            <w:vAlign w:val="center"/>
            <w:hideMark/>
          </w:tcPr>
          <w:p w14:paraId="5FE8CA7D" w14:textId="77777777" w:rsidR="00626279" w:rsidRPr="00626279" w:rsidRDefault="00626279" w:rsidP="00626279">
            <w:pPr>
              <w:jc w:val="center"/>
              <w:rPr>
                <w:color w:val="000000"/>
                <w:sz w:val="20"/>
                <w:szCs w:val="20"/>
              </w:rPr>
            </w:pPr>
            <w:r w:rsidRPr="00626279">
              <w:rPr>
                <w:color w:val="000000"/>
                <w:sz w:val="20"/>
                <w:szCs w:val="20"/>
              </w:rPr>
              <w:t>3,21</w:t>
            </w:r>
          </w:p>
        </w:tc>
        <w:tc>
          <w:tcPr>
            <w:tcW w:w="723" w:type="dxa"/>
            <w:gridSpan w:val="2"/>
            <w:tcBorders>
              <w:top w:val="nil"/>
              <w:left w:val="nil"/>
              <w:bottom w:val="single" w:sz="4" w:space="0" w:color="auto"/>
              <w:right w:val="single" w:sz="4" w:space="0" w:color="auto"/>
            </w:tcBorders>
            <w:shd w:val="clear" w:color="auto" w:fill="auto"/>
            <w:vAlign w:val="center"/>
            <w:hideMark/>
          </w:tcPr>
          <w:p w14:paraId="00ACF7DA" w14:textId="77777777" w:rsidR="00626279" w:rsidRPr="00626279" w:rsidRDefault="00626279" w:rsidP="00626279">
            <w:pPr>
              <w:jc w:val="center"/>
              <w:rPr>
                <w:color w:val="000000"/>
                <w:sz w:val="20"/>
                <w:szCs w:val="20"/>
              </w:rPr>
            </w:pPr>
            <w:r w:rsidRPr="00626279">
              <w:rPr>
                <w:color w:val="000000"/>
                <w:sz w:val="20"/>
                <w:szCs w:val="20"/>
              </w:rPr>
              <w:t>1,01</w:t>
            </w:r>
          </w:p>
        </w:tc>
        <w:tc>
          <w:tcPr>
            <w:tcW w:w="1386" w:type="dxa"/>
            <w:gridSpan w:val="2"/>
            <w:tcBorders>
              <w:top w:val="nil"/>
              <w:left w:val="nil"/>
              <w:bottom w:val="single" w:sz="4" w:space="0" w:color="auto"/>
              <w:right w:val="single" w:sz="4" w:space="0" w:color="auto"/>
            </w:tcBorders>
            <w:shd w:val="clear" w:color="auto" w:fill="auto"/>
            <w:vAlign w:val="center"/>
            <w:hideMark/>
          </w:tcPr>
          <w:p w14:paraId="06AD22E4"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3B203D40"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26F8CDA5" w14:textId="77777777" w:rsidTr="00217EAE">
        <w:trPr>
          <w:trHeight w:val="2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3C4E104" w14:textId="77777777" w:rsidR="00626279" w:rsidRPr="00626279" w:rsidRDefault="00626279" w:rsidP="00626279">
            <w:pPr>
              <w:jc w:val="center"/>
              <w:rPr>
                <w:color w:val="000000"/>
                <w:sz w:val="20"/>
                <w:szCs w:val="20"/>
              </w:rPr>
            </w:pPr>
            <w:r w:rsidRPr="00626279">
              <w:rPr>
                <w:color w:val="000000"/>
                <w:sz w:val="20"/>
                <w:szCs w:val="20"/>
              </w:rPr>
              <w:t>19</w:t>
            </w:r>
          </w:p>
        </w:tc>
        <w:tc>
          <w:tcPr>
            <w:tcW w:w="2653" w:type="dxa"/>
            <w:gridSpan w:val="2"/>
            <w:tcBorders>
              <w:top w:val="nil"/>
              <w:left w:val="nil"/>
              <w:bottom w:val="single" w:sz="4" w:space="0" w:color="auto"/>
              <w:right w:val="single" w:sz="4" w:space="0" w:color="auto"/>
            </w:tcBorders>
            <w:shd w:val="clear" w:color="auto" w:fill="auto"/>
            <w:vAlign w:val="center"/>
            <w:hideMark/>
          </w:tcPr>
          <w:p w14:paraId="32F900CA" w14:textId="77777777" w:rsidR="00626279" w:rsidRPr="00626279" w:rsidRDefault="00626279" w:rsidP="00626279">
            <w:pPr>
              <w:jc w:val="center"/>
              <w:rPr>
                <w:color w:val="000000"/>
                <w:sz w:val="20"/>
                <w:szCs w:val="20"/>
              </w:rPr>
            </w:pPr>
            <w:r w:rsidRPr="00626279">
              <w:rPr>
                <w:color w:val="000000"/>
                <w:sz w:val="20"/>
                <w:szCs w:val="20"/>
              </w:rPr>
              <w:t>1-20 Dumbrāju ceļš</w:t>
            </w:r>
          </w:p>
        </w:tc>
        <w:tc>
          <w:tcPr>
            <w:tcW w:w="714" w:type="dxa"/>
            <w:gridSpan w:val="2"/>
            <w:tcBorders>
              <w:top w:val="nil"/>
              <w:left w:val="nil"/>
              <w:bottom w:val="single" w:sz="4" w:space="0" w:color="auto"/>
              <w:right w:val="single" w:sz="4" w:space="0" w:color="auto"/>
            </w:tcBorders>
            <w:shd w:val="clear" w:color="auto" w:fill="auto"/>
            <w:vAlign w:val="center"/>
            <w:hideMark/>
          </w:tcPr>
          <w:p w14:paraId="15A010EA"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38B59815" w14:textId="77777777" w:rsidR="00626279" w:rsidRPr="00626279" w:rsidRDefault="00626279" w:rsidP="00626279">
            <w:pPr>
              <w:jc w:val="center"/>
              <w:rPr>
                <w:color w:val="000000"/>
                <w:sz w:val="20"/>
                <w:szCs w:val="20"/>
              </w:rPr>
            </w:pPr>
            <w:r w:rsidRPr="00626279">
              <w:rPr>
                <w:color w:val="000000"/>
                <w:sz w:val="20"/>
                <w:szCs w:val="20"/>
              </w:rPr>
              <w:t>1,10</w:t>
            </w:r>
          </w:p>
        </w:tc>
        <w:tc>
          <w:tcPr>
            <w:tcW w:w="723" w:type="dxa"/>
            <w:gridSpan w:val="2"/>
            <w:tcBorders>
              <w:top w:val="nil"/>
              <w:left w:val="nil"/>
              <w:bottom w:val="single" w:sz="4" w:space="0" w:color="auto"/>
              <w:right w:val="single" w:sz="4" w:space="0" w:color="auto"/>
            </w:tcBorders>
            <w:shd w:val="clear" w:color="auto" w:fill="auto"/>
            <w:vAlign w:val="center"/>
            <w:hideMark/>
          </w:tcPr>
          <w:p w14:paraId="29982483" w14:textId="77777777" w:rsidR="00626279" w:rsidRPr="00626279" w:rsidRDefault="00626279" w:rsidP="00626279">
            <w:pPr>
              <w:jc w:val="center"/>
              <w:rPr>
                <w:color w:val="000000"/>
                <w:sz w:val="20"/>
                <w:szCs w:val="20"/>
              </w:rPr>
            </w:pPr>
            <w:r w:rsidRPr="00626279">
              <w:rPr>
                <w:color w:val="000000"/>
                <w:sz w:val="20"/>
                <w:szCs w:val="20"/>
              </w:rPr>
              <w:t>1,10</w:t>
            </w:r>
          </w:p>
        </w:tc>
        <w:tc>
          <w:tcPr>
            <w:tcW w:w="1386" w:type="dxa"/>
            <w:gridSpan w:val="2"/>
            <w:tcBorders>
              <w:top w:val="nil"/>
              <w:left w:val="nil"/>
              <w:bottom w:val="single" w:sz="4" w:space="0" w:color="auto"/>
              <w:right w:val="single" w:sz="4" w:space="0" w:color="auto"/>
            </w:tcBorders>
            <w:shd w:val="clear" w:color="auto" w:fill="auto"/>
            <w:vAlign w:val="center"/>
            <w:hideMark/>
          </w:tcPr>
          <w:p w14:paraId="4CBD88FC"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1E3D0BC2"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690B1AB8" w14:textId="77777777" w:rsidTr="00217EAE">
        <w:trPr>
          <w:trHeight w:val="34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1F60750" w14:textId="77777777" w:rsidR="00626279" w:rsidRPr="00626279" w:rsidRDefault="00626279" w:rsidP="00626279">
            <w:pPr>
              <w:jc w:val="center"/>
              <w:rPr>
                <w:color w:val="000000"/>
                <w:sz w:val="20"/>
                <w:szCs w:val="20"/>
              </w:rPr>
            </w:pPr>
            <w:r w:rsidRPr="00626279">
              <w:rPr>
                <w:color w:val="000000"/>
                <w:sz w:val="20"/>
                <w:szCs w:val="20"/>
              </w:rPr>
              <w:t>20</w:t>
            </w:r>
          </w:p>
        </w:tc>
        <w:tc>
          <w:tcPr>
            <w:tcW w:w="26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834FC5" w14:textId="77777777" w:rsidR="00626279" w:rsidRPr="00626279" w:rsidRDefault="00626279" w:rsidP="00626279">
            <w:pPr>
              <w:jc w:val="center"/>
              <w:rPr>
                <w:color w:val="000000"/>
                <w:sz w:val="20"/>
                <w:szCs w:val="20"/>
              </w:rPr>
            </w:pPr>
            <w:r w:rsidRPr="00626279">
              <w:rPr>
                <w:color w:val="000000"/>
                <w:sz w:val="20"/>
                <w:szCs w:val="20"/>
              </w:rPr>
              <w:t xml:space="preserve">1-21 </w:t>
            </w:r>
            <w:proofErr w:type="spellStart"/>
            <w:r w:rsidRPr="00626279">
              <w:rPr>
                <w:color w:val="000000"/>
                <w:sz w:val="20"/>
                <w:szCs w:val="20"/>
              </w:rPr>
              <w:t>Rutkastes-Valme</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36980BE3"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020CDCB5" w14:textId="77777777" w:rsidR="00626279" w:rsidRPr="00626279" w:rsidRDefault="00626279" w:rsidP="00626279">
            <w:pPr>
              <w:jc w:val="center"/>
              <w:rPr>
                <w:color w:val="000000"/>
                <w:sz w:val="20"/>
                <w:szCs w:val="20"/>
              </w:rPr>
            </w:pPr>
            <w:r w:rsidRPr="00626279">
              <w:rPr>
                <w:color w:val="000000"/>
                <w:sz w:val="20"/>
                <w:szCs w:val="20"/>
              </w:rPr>
              <w:t>1,10</w:t>
            </w:r>
          </w:p>
        </w:tc>
        <w:tc>
          <w:tcPr>
            <w:tcW w:w="723" w:type="dxa"/>
            <w:gridSpan w:val="2"/>
            <w:tcBorders>
              <w:top w:val="nil"/>
              <w:left w:val="nil"/>
              <w:bottom w:val="single" w:sz="4" w:space="0" w:color="auto"/>
              <w:right w:val="single" w:sz="4" w:space="0" w:color="auto"/>
            </w:tcBorders>
            <w:shd w:val="clear" w:color="auto" w:fill="auto"/>
            <w:vAlign w:val="center"/>
            <w:hideMark/>
          </w:tcPr>
          <w:p w14:paraId="427BCC0B" w14:textId="77777777" w:rsidR="00626279" w:rsidRPr="00626279" w:rsidRDefault="00626279" w:rsidP="00626279">
            <w:pPr>
              <w:jc w:val="center"/>
              <w:rPr>
                <w:color w:val="000000"/>
                <w:sz w:val="20"/>
                <w:szCs w:val="20"/>
              </w:rPr>
            </w:pPr>
            <w:r w:rsidRPr="00626279">
              <w:rPr>
                <w:color w:val="000000"/>
                <w:sz w:val="20"/>
                <w:szCs w:val="20"/>
              </w:rPr>
              <w:t>1,10</w:t>
            </w:r>
          </w:p>
        </w:tc>
        <w:tc>
          <w:tcPr>
            <w:tcW w:w="1386" w:type="dxa"/>
            <w:gridSpan w:val="2"/>
            <w:tcBorders>
              <w:top w:val="nil"/>
              <w:left w:val="nil"/>
              <w:bottom w:val="single" w:sz="4" w:space="0" w:color="auto"/>
              <w:right w:val="single" w:sz="4" w:space="0" w:color="auto"/>
            </w:tcBorders>
            <w:shd w:val="clear" w:color="auto" w:fill="auto"/>
            <w:vAlign w:val="center"/>
            <w:hideMark/>
          </w:tcPr>
          <w:p w14:paraId="224F95FF"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623A1381"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10376F16" w14:textId="77777777" w:rsidTr="00217EA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6A0D0365"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104831E1"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3CAE45B4" w14:textId="77777777" w:rsidR="00626279" w:rsidRPr="00626279" w:rsidRDefault="00626279" w:rsidP="00626279">
            <w:pPr>
              <w:jc w:val="center"/>
              <w:rPr>
                <w:color w:val="000000"/>
                <w:sz w:val="20"/>
                <w:szCs w:val="20"/>
              </w:rPr>
            </w:pPr>
            <w:r w:rsidRPr="00626279">
              <w:rPr>
                <w:color w:val="000000"/>
                <w:sz w:val="20"/>
                <w:szCs w:val="20"/>
              </w:rPr>
              <w:t>1,10</w:t>
            </w:r>
          </w:p>
        </w:tc>
        <w:tc>
          <w:tcPr>
            <w:tcW w:w="930" w:type="dxa"/>
            <w:gridSpan w:val="2"/>
            <w:tcBorders>
              <w:top w:val="nil"/>
              <w:left w:val="nil"/>
              <w:bottom w:val="single" w:sz="4" w:space="0" w:color="auto"/>
              <w:right w:val="single" w:sz="4" w:space="0" w:color="auto"/>
            </w:tcBorders>
            <w:shd w:val="clear" w:color="auto" w:fill="auto"/>
            <w:vAlign w:val="center"/>
            <w:hideMark/>
          </w:tcPr>
          <w:p w14:paraId="04B4D061" w14:textId="77777777" w:rsidR="00626279" w:rsidRPr="00626279" w:rsidRDefault="00626279" w:rsidP="00626279">
            <w:pPr>
              <w:jc w:val="center"/>
              <w:rPr>
                <w:color w:val="000000"/>
                <w:sz w:val="20"/>
                <w:szCs w:val="20"/>
              </w:rPr>
            </w:pPr>
            <w:r w:rsidRPr="00626279">
              <w:rPr>
                <w:color w:val="000000"/>
                <w:sz w:val="20"/>
                <w:szCs w:val="20"/>
              </w:rPr>
              <w:t>1,92</w:t>
            </w:r>
          </w:p>
        </w:tc>
        <w:tc>
          <w:tcPr>
            <w:tcW w:w="723" w:type="dxa"/>
            <w:gridSpan w:val="2"/>
            <w:tcBorders>
              <w:top w:val="nil"/>
              <w:left w:val="nil"/>
              <w:bottom w:val="single" w:sz="4" w:space="0" w:color="auto"/>
              <w:right w:val="single" w:sz="4" w:space="0" w:color="auto"/>
            </w:tcBorders>
            <w:shd w:val="clear" w:color="auto" w:fill="auto"/>
            <w:vAlign w:val="center"/>
            <w:hideMark/>
          </w:tcPr>
          <w:p w14:paraId="27AABF61" w14:textId="77777777" w:rsidR="00626279" w:rsidRPr="00626279" w:rsidRDefault="00626279" w:rsidP="00626279">
            <w:pPr>
              <w:jc w:val="center"/>
              <w:rPr>
                <w:color w:val="000000"/>
                <w:sz w:val="20"/>
                <w:szCs w:val="20"/>
              </w:rPr>
            </w:pPr>
            <w:r w:rsidRPr="00626279">
              <w:rPr>
                <w:color w:val="000000"/>
                <w:sz w:val="20"/>
                <w:szCs w:val="20"/>
              </w:rPr>
              <w:t>0,82</w:t>
            </w:r>
          </w:p>
        </w:tc>
        <w:tc>
          <w:tcPr>
            <w:tcW w:w="1386" w:type="dxa"/>
            <w:gridSpan w:val="2"/>
            <w:tcBorders>
              <w:top w:val="nil"/>
              <w:left w:val="nil"/>
              <w:bottom w:val="single" w:sz="4" w:space="0" w:color="auto"/>
              <w:right w:val="single" w:sz="4" w:space="0" w:color="auto"/>
            </w:tcBorders>
            <w:shd w:val="clear" w:color="auto" w:fill="auto"/>
            <w:vAlign w:val="center"/>
            <w:hideMark/>
          </w:tcPr>
          <w:p w14:paraId="5C7CB12C"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36A5C305"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715824BB" w14:textId="77777777" w:rsidTr="00217EAE">
        <w:trPr>
          <w:trHeight w:val="33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9AD516B" w14:textId="77777777" w:rsidR="00626279" w:rsidRPr="00626279" w:rsidRDefault="00626279" w:rsidP="00626279">
            <w:pPr>
              <w:jc w:val="center"/>
              <w:rPr>
                <w:color w:val="000000"/>
                <w:sz w:val="20"/>
                <w:szCs w:val="20"/>
              </w:rPr>
            </w:pPr>
            <w:r w:rsidRPr="00626279">
              <w:rPr>
                <w:color w:val="000000"/>
                <w:sz w:val="20"/>
                <w:szCs w:val="20"/>
              </w:rPr>
              <w:t>21</w:t>
            </w:r>
          </w:p>
        </w:tc>
        <w:tc>
          <w:tcPr>
            <w:tcW w:w="2653" w:type="dxa"/>
            <w:gridSpan w:val="2"/>
            <w:tcBorders>
              <w:top w:val="nil"/>
              <w:left w:val="nil"/>
              <w:bottom w:val="single" w:sz="4" w:space="0" w:color="auto"/>
              <w:right w:val="single" w:sz="4" w:space="0" w:color="auto"/>
            </w:tcBorders>
            <w:shd w:val="clear" w:color="auto" w:fill="auto"/>
            <w:vAlign w:val="center"/>
            <w:hideMark/>
          </w:tcPr>
          <w:p w14:paraId="49195913" w14:textId="77777777" w:rsidR="00626279" w:rsidRPr="00626279" w:rsidRDefault="00626279" w:rsidP="00626279">
            <w:pPr>
              <w:jc w:val="center"/>
              <w:rPr>
                <w:color w:val="000000"/>
                <w:sz w:val="20"/>
                <w:szCs w:val="20"/>
              </w:rPr>
            </w:pPr>
            <w:r w:rsidRPr="00626279">
              <w:rPr>
                <w:color w:val="000000"/>
                <w:sz w:val="20"/>
                <w:szCs w:val="20"/>
              </w:rPr>
              <w:t>1-22 Skola-Melderi</w:t>
            </w:r>
          </w:p>
        </w:tc>
        <w:tc>
          <w:tcPr>
            <w:tcW w:w="714" w:type="dxa"/>
            <w:gridSpan w:val="2"/>
            <w:tcBorders>
              <w:top w:val="nil"/>
              <w:left w:val="nil"/>
              <w:bottom w:val="single" w:sz="4" w:space="0" w:color="auto"/>
              <w:right w:val="single" w:sz="4" w:space="0" w:color="auto"/>
            </w:tcBorders>
            <w:shd w:val="clear" w:color="auto" w:fill="auto"/>
            <w:vAlign w:val="center"/>
            <w:hideMark/>
          </w:tcPr>
          <w:p w14:paraId="6C7B1A9F"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49B9351B" w14:textId="77777777" w:rsidR="00626279" w:rsidRPr="00626279" w:rsidRDefault="00626279" w:rsidP="00626279">
            <w:pPr>
              <w:jc w:val="center"/>
              <w:rPr>
                <w:color w:val="000000"/>
                <w:sz w:val="20"/>
                <w:szCs w:val="20"/>
              </w:rPr>
            </w:pPr>
            <w:r w:rsidRPr="00626279">
              <w:rPr>
                <w:color w:val="000000"/>
                <w:sz w:val="20"/>
                <w:szCs w:val="20"/>
              </w:rPr>
              <w:t>0,58</w:t>
            </w:r>
          </w:p>
        </w:tc>
        <w:tc>
          <w:tcPr>
            <w:tcW w:w="723" w:type="dxa"/>
            <w:gridSpan w:val="2"/>
            <w:tcBorders>
              <w:top w:val="nil"/>
              <w:left w:val="nil"/>
              <w:bottom w:val="single" w:sz="4" w:space="0" w:color="auto"/>
              <w:right w:val="single" w:sz="4" w:space="0" w:color="auto"/>
            </w:tcBorders>
            <w:shd w:val="clear" w:color="auto" w:fill="auto"/>
            <w:vAlign w:val="center"/>
            <w:hideMark/>
          </w:tcPr>
          <w:p w14:paraId="613723A6" w14:textId="77777777" w:rsidR="00626279" w:rsidRPr="00626279" w:rsidRDefault="00626279" w:rsidP="00626279">
            <w:pPr>
              <w:jc w:val="center"/>
              <w:rPr>
                <w:color w:val="000000"/>
                <w:sz w:val="20"/>
                <w:szCs w:val="20"/>
              </w:rPr>
            </w:pPr>
            <w:r w:rsidRPr="00626279">
              <w:rPr>
                <w:color w:val="000000"/>
                <w:sz w:val="20"/>
                <w:szCs w:val="20"/>
              </w:rPr>
              <w:t>0,58</w:t>
            </w:r>
          </w:p>
        </w:tc>
        <w:tc>
          <w:tcPr>
            <w:tcW w:w="1386" w:type="dxa"/>
            <w:gridSpan w:val="2"/>
            <w:tcBorders>
              <w:top w:val="nil"/>
              <w:left w:val="nil"/>
              <w:bottom w:val="single" w:sz="4" w:space="0" w:color="auto"/>
              <w:right w:val="single" w:sz="4" w:space="0" w:color="auto"/>
            </w:tcBorders>
            <w:shd w:val="clear" w:color="auto" w:fill="auto"/>
            <w:vAlign w:val="center"/>
            <w:hideMark/>
          </w:tcPr>
          <w:p w14:paraId="1B5F8527"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3A83E795"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1797E954"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D85FF76" w14:textId="77777777" w:rsidR="00626279" w:rsidRPr="00626279" w:rsidRDefault="00626279" w:rsidP="00626279">
            <w:pPr>
              <w:jc w:val="center"/>
              <w:rPr>
                <w:color w:val="000000"/>
                <w:sz w:val="20"/>
                <w:szCs w:val="20"/>
              </w:rPr>
            </w:pPr>
            <w:r w:rsidRPr="00626279">
              <w:rPr>
                <w:color w:val="000000"/>
                <w:sz w:val="20"/>
                <w:szCs w:val="20"/>
              </w:rPr>
              <w:t>22</w:t>
            </w:r>
          </w:p>
        </w:tc>
        <w:tc>
          <w:tcPr>
            <w:tcW w:w="2653" w:type="dxa"/>
            <w:gridSpan w:val="2"/>
            <w:tcBorders>
              <w:top w:val="nil"/>
              <w:left w:val="nil"/>
              <w:bottom w:val="single" w:sz="4" w:space="0" w:color="auto"/>
              <w:right w:val="single" w:sz="4" w:space="0" w:color="auto"/>
            </w:tcBorders>
            <w:shd w:val="clear" w:color="auto" w:fill="auto"/>
            <w:vAlign w:val="center"/>
            <w:hideMark/>
          </w:tcPr>
          <w:p w14:paraId="78A63080" w14:textId="77777777" w:rsidR="00626279" w:rsidRPr="00626279" w:rsidRDefault="00626279" w:rsidP="00626279">
            <w:pPr>
              <w:jc w:val="center"/>
              <w:rPr>
                <w:color w:val="000000"/>
                <w:sz w:val="20"/>
                <w:szCs w:val="20"/>
              </w:rPr>
            </w:pPr>
            <w:r w:rsidRPr="00626279">
              <w:rPr>
                <w:color w:val="000000"/>
                <w:sz w:val="20"/>
                <w:szCs w:val="20"/>
              </w:rPr>
              <w:t>1-23 Vanagi-Kranci</w:t>
            </w:r>
          </w:p>
        </w:tc>
        <w:tc>
          <w:tcPr>
            <w:tcW w:w="714" w:type="dxa"/>
            <w:gridSpan w:val="2"/>
            <w:tcBorders>
              <w:top w:val="nil"/>
              <w:left w:val="nil"/>
              <w:bottom w:val="single" w:sz="4" w:space="0" w:color="auto"/>
              <w:right w:val="single" w:sz="4" w:space="0" w:color="auto"/>
            </w:tcBorders>
            <w:shd w:val="clear" w:color="auto" w:fill="auto"/>
            <w:vAlign w:val="center"/>
            <w:hideMark/>
          </w:tcPr>
          <w:p w14:paraId="1A9F8827"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7536F823" w14:textId="77777777" w:rsidR="00626279" w:rsidRPr="00626279" w:rsidRDefault="00626279" w:rsidP="00626279">
            <w:pPr>
              <w:jc w:val="center"/>
              <w:rPr>
                <w:color w:val="000000"/>
                <w:sz w:val="20"/>
                <w:szCs w:val="20"/>
              </w:rPr>
            </w:pPr>
            <w:r w:rsidRPr="00626279">
              <w:rPr>
                <w:color w:val="000000"/>
                <w:sz w:val="20"/>
                <w:szCs w:val="20"/>
              </w:rPr>
              <w:t>1,18</w:t>
            </w:r>
          </w:p>
        </w:tc>
        <w:tc>
          <w:tcPr>
            <w:tcW w:w="723" w:type="dxa"/>
            <w:gridSpan w:val="2"/>
            <w:tcBorders>
              <w:top w:val="nil"/>
              <w:left w:val="nil"/>
              <w:bottom w:val="single" w:sz="4" w:space="0" w:color="auto"/>
              <w:right w:val="single" w:sz="4" w:space="0" w:color="auto"/>
            </w:tcBorders>
            <w:shd w:val="clear" w:color="auto" w:fill="auto"/>
            <w:vAlign w:val="center"/>
            <w:hideMark/>
          </w:tcPr>
          <w:p w14:paraId="58DA4ADA" w14:textId="77777777" w:rsidR="00626279" w:rsidRPr="00626279" w:rsidRDefault="00626279" w:rsidP="00626279">
            <w:pPr>
              <w:jc w:val="center"/>
              <w:rPr>
                <w:color w:val="000000"/>
                <w:sz w:val="20"/>
                <w:szCs w:val="20"/>
              </w:rPr>
            </w:pPr>
            <w:r w:rsidRPr="00626279">
              <w:rPr>
                <w:color w:val="000000"/>
                <w:sz w:val="20"/>
                <w:szCs w:val="20"/>
              </w:rPr>
              <w:t>1,18</w:t>
            </w:r>
          </w:p>
        </w:tc>
        <w:tc>
          <w:tcPr>
            <w:tcW w:w="1386" w:type="dxa"/>
            <w:gridSpan w:val="2"/>
            <w:tcBorders>
              <w:top w:val="nil"/>
              <w:left w:val="nil"/>
              <w:bottom w:val="single" w:sz="4" w:space="0" w:color="auto"/>
              <w:right w:val="single" w:sz="4" w:space="0" w:color="auto"/>
            </w:tcBorders>
            <w:shd w:val="clear" w:color="auto" w:fill="auto"/>
            <w:vAlign w:val="center"/>
            <w:hideMark/>
          </w:tcPr>
          <w:p w14:paraId="49767C04"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618071BA"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5E85521E" w14:textId="77777777" w:rsidTr="00217EAE">
        <w:trPr>
          <w:trHeight w:val="315"/>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9DEFF8D" w14:textId="77777777" w:rsidR="00626279" w:rsidRPr="00626279" w:rsidRDefault="00626279" w:rsidP="00626279">
            <w:pPr>
              <w:jc w:val="center"/>
              <w:rPr>
                <w:color w:val="000000"/>
                <w:sz w:val="20"/>
                <w:szCs w:val="20"/>
              </w:rPr>
            </w:pPr>
            <w:r w:rsidRPr="00626279">
              <w:rPr>
                <w:color w:val="000000"/>
                <w:sz w:val="20"/>
                <w:szCs w:val="20"/>
              </w:rPr>
              <w:t>23</w:t>
            </w:r>
          </w:p>
        </w:tc>
        <w:tc>
          <w:tcPr>
            <w:tcW w:w="26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FE9B5D" w14:textId="77777777" w:rsidR="00626279" w:rsidRPr="00626279" w:rsidRDefault="00626279" w:rsidP="00626279">
            <w:pPr>
              <w:jc w:val="center"/>
              <w:rPr>
                <w:color w:val="000000"/>
                <w:sz w:val="20"/>
                <w:szCs w:val="20"/>
              </w:rPr>
            </w:pPr>
            <w:r w:rsidRPr="00626279">
              <w:rPr>
                <w:color w:val="000000"/>
                <w:sz w:val="20"/>
                <w:szCs w:val="20"/>
              </w:rPr>
              <w:t xml:space="preserve">1-24 </w:t>
            </w:r>
            <w:proofErr w:type="spellStart"/>
            <w:r w:rsidRPr="00626279">
              <w:rPr>
                <w:color w:val="000000"/>
                <w:sz w:val="20"/>
                <w:szCs w:val="20"/>
              </w:rPr>
              <w:t>Viculaikas-Līgotņi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549B222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5E79935F" w14:textId="77777777" w:rsidR="00626279" w:rsidRPr="00626279" w:rsidRDefault="00626279" w:rsidP="00626279">
            <w:pPr>
              <w:jc w:val="center"/>
              <w:rPr>
                <w:color w:val="000000"/>
                <w:sz w:val="20"/>
                <w:szCs w:val="20"/>
              </w:rPr>
            </w:pPr>
            <w:r w:rsidRPr="00626279">
              <w:rPr>
                <w:color w:val="000000"/>
                <w:sz w:val="20"/>
                <w:szCs w:val="20"/>
              </w:rPr>
              <w:t>0,40</w:t>
            </w:r>
          </w:p>
        </w:tc>
        <w:tc>
          <w:tcPr>
            <w:tcW w:w="723" w:type="dxa"/>
            <w:gridSpan w:val="2"/>
            <w:tcBorders>
              <w:top w:val="nil"/>
              <w:left w:val="nil"/>
              <w:bottom w:val="single" w:sz="4" w:space="0" w:color="auto"/>
              <w:right w:val="single" w:sz="4" w:space="0" w:color="auto"/>
            </w:tcBorders>
            <w:shd w:val="clear" w:color="auto" w:fill="auto"/>
            <w:vAlign w:val="center"/>
            <w:hideMark/>
          </w:tcPr>
          <w:p w14:paraId="79178A9C" w14:textId="77777777" w:rsidR="00626279" w:rsidRPr="00626279" w:rsidRDefault="00626279" w:rsidP="00626279">
            <w:pPr>
              <w:jc w:val="center"/>
              <w:rPr>
                <w:color w:val="000000"/>
                <w:sz w:val="20"/>
                <w:szCs w:val="20"/>
              </w:rPr>
            </w:pPr>
            <w:r w:rsidRPr="00626279">
              <w:rPr>
                <w:color w:val="000000"/>
                <w:sz w:val="20"/>
                <w:szCs w:val="20"/>
              </w:rPr>
              <w:t>0,40</w:t>
            </w:r>
          </w:p>
        </w:tc>
        <w:tc>
          <w:tcPr>
            <w:tcW w:w="1386" w:type="dxa"/>
            <w:gridSpan w:val="2"/>
            <w:tcBorders>
              <w:top w:val="nil"/>
              <w:left w:val="nil"/>
              <w:bottom w:val="single" w:sz="4" w:space="0" w:color="auto"/>
              <w:right w:val="single" w:sz="4" w:space="0" w:color="auto"/>
            </w:tcBorders>
            <w:shd w:val="clear" w:color="auto" w:fill="auto"/>
            <w:vAlign w:val="center"/>
            <w:hideMark/>
          </w:tcPr>
          <w:p w14:paraId="172D807B"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47A6A14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23F944FE" w14:textId="77777777" w:rsidTr="00217EA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3BAC2D61"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5755ABF7"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0CB318BF" w14:textId="77777777" w:rsidR="00626279" w:rsidRPr="00626279" w:rsidRDefault="00626279" w:rsidP="00626279">
            <w:pPr>
              <w:jc w:val="center"/>
              <w:rPr>
                <w:color w:val="000000"/>
                <w:sz w:val="20"/>
                <w:szCs w:val="20"/>
              </w:rPr>
            </w:pPr>
            <w:r w:rsidRPr="00626279">
              <w:rPr>
                <w:color w:val="000000"/>
                <w:sz w:val="20"/>
                <w:szCs w:val="20"/>
              </w:rPr>
              <w:t>0,40</w:t>
            </w:r>
          </w:p>
        </w:tc>
        <w:tc>
          <w:tcPr>
            <w:tcW w:w="930" w:type="dxa"/>
            <w:gridSpan w:val="2"/>
            <w:tcBorders>
              <w:top w:val="nil"/>
              <w:left w:val="nil"/>
              <w:bottom w:val="single" w:sz="4" w:space="0" w:color="auto"/>
              <w:right w:val="single" w:sz="4" w:space="0" w:color="auto"/>
            </w:tcBorders>
            <w:shd w:val="clear" w:color="auto" w:fill="auto"/>
            <w:vAlign w:val="center"/>
            <w:hideMark/>
          </w:tcPr>
          <w:p w14:paraId="4DC90E15" w14:textId="77777777" w:rsidR="00626279" w:rsidRPr="00626279" w:rsidRDefault="00626279" w:rsidP="00626279">
            <w:pPr>
              <w:jc w:val="center"/>
              <w:rPr>
                <w:color w:val="000000"/>
                <w:sz w:val="20"/>
                <w:szCs w:val="20"/>
              </w:rPr>
            </w:pPr>
            <w:r w:rsidRPr="00626279">
              <w:rPr>
                <w:color w:val="000000"/>
                <w:sz w:val="20"/>
                <w:szCs w:val="20"/>
              </w:rPr>
              <w:t>0,98</w:t>
            </w:r>
          </w:p>
        </w:tc>
        <w:tc>
          <w:tcPr>
            <w:tcW w:w="723" w:type="dxa"/>
            <w:gridSpan w:val="2"/>
            <w:tcBorders>
              <w:top w:val="nil"/>
              <w:left w:val="nil"/>
              <w:bottom w:val="single" w:sz="4" w:space="0" w:color="auto"/>
              <w:right w:val="single" w:sz="4" w:space="0" w:color="auto"/>
            </w:tcBorders>
            <w:shd w:val="clear" w:color="auto" w:fill="auto"/>
            <w:vAlign w:val="center"/>
            <w:hideMark/>
          </w:tcPr>
          <w:p w14:paraId="352E2C66" w14:textId="77777777" w:rsidR="00626279" w:rsidRPr="00626279" w:rsidRDefault="00626279" w:rsidP="00626279">
            <w:pPr>
              <w:jc w:val="center"/>
              <w:rPr>
                <w:color w:val="000000"/>
                <w:sz w:val="20"/>
                <w:szCs w:val="20"/>
              </w:rPr>
            </w:pPr>
            <w:r w:rsidRPr="00626279">
              <w:rPr>
                <w:color w:val="000000"/>
                <w:sz w:val="20"/>
                <w:szCs w:val="20"/>
              </w:rPr>
              <w:t>0,58</w:t>
            </w:r>
          </w:p>
        </w:tc>
        <w:tc>
          <w:tcPr>
            <w:tcW w:w="1386" w:type="dxa"/>
            <w:gridSpan w:val="2"/>
            <w:tcBorders>
              <w:top w:val="nil"/>
              <w:left w:val="nil"/>
              <w:bottom w:val="single" w:sz="4" w:space="0" w:color="auto"/>
              <w:right w:val="single" w:sz="4" w:space="0" w:color="auto"/>
            </w:tcBorders>
            <w:shd w:val="clear" w:color="auto" w:fill="auto"/>
            <w:vAlign w:val="center"/>
            <w:hideMark/>
          </w:tcPr>
          <w:p w14:paraId="476A06B1"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498F92A3"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77AC08C7" w14:textId="77777777" w:rsidTr="00217EA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2CD88C95"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0A95EE79"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34EA503B" w14:textId="77777777" w:rsidR="00626279" w:rsidRPr="00626279" w:rsidRDefault="00626279" w:rsidP="00626279">
            <w:pPr>
              <w:jc w:val="center"/>
              <w:rPr>
                <w:color w:val="000000"/>
                <w:sz w:val="20"/>
                <w:szCs w:val="20"/>
              </w:rPr>
            </w:pPr>
            <w:r w:rsidRPr="00626279">
              <w:rPr>
                <w:color w:val="000000"/>
                <w:sz w:val="20"/>
                <w:szCs w:val="20"/>
              </w:rPr>
              <w:t>0,98</w:t>
            </w:r>
          </w:p>
        </w:tc>
        <w:tc>
          <w:tcPr>
            <w:tcW w:w="930" w:type="dxa"/>
            <w:gridSpan w:val="2"/>
            <w:tcBorders>
              <w:top w:val="nil"/>
              <w:left w:val="nil"/>
              <w:bottom w:val="single" w:sz="4" w:space="0" w:color="auto"/>
              <w:right w:val="single" w:sz="4" w:space="0" w:color="auto"/>
            </w:tcBorders>
            <w:shd w:val="clear" w:color="auto" w:fill="auto"/>
            <w:vAlign w:val="center"/>
            <w:hideMark/>
          </w:tcPr>
          <w:p w14:paraId="1C14AAB9" w14:textId="77777777" w:rsidR="00626279" w:rsidRPr="00626279" w:rsidRDefault="00626279" w:rsidP="00626279">
            <w:pPr>
              <w:jc w:val="center"/>
              <w:rPr>
                <w:color w:val="000000"/>
                <w:sz w:val="20"/>
                <w:szCs w:val="20"/>
              </w:rPr>
            </w:pPr>
            <w:r w:rsidRPr="00626279">
              <w:rPr>
                <w:color w:val="000000"/>
                <w:sz w:val="20"/>
                <w:szCs w:val="20"/>
              </w:rPr>
              <w:t>2,21</w:t>
            </w:r>
          </w:p>
        </w:tc>
        <w:tc>
          <w:tcPr>
            <w:tcW w:w="723" w:type="dxa"/>
            <w:gridSpan w:val="2"/>
            <w:tcBorders>
              <w:top w:val="nil"/>
              <w:left w:val="nil"/>
              <w:bottom w:val="single" w:sz="4" w:space="0" w:color="auto"/>
              <w:right w:val="single" w:sz="4" w:space="0" w:color="auto"/>
            </w:tcBorders>
            <w:shd w:val="clear" w:color="auto" w:fill="auto"/>
            <w:vAlign w:val="center"/>
            <w:hideMark/>
          </w:tcPr>
          <w:p w14:paraId="5FE63307" w14:textId="77777777" w:rsidR="00626279" w:rsidRPr="00626279" w:rsidRDefault="00626279" w:rsidP="00626279">
            <w:pPr>
              <w:jc w:val="center"/>
              <w:rPr>
                <w:color w:val="000000"/>
                <w:sz w:val="20"/>
                <w:szCs w:val="20"/>
              </w:rPr>
            </w:pPr>
            <w:r w:rsidRPr="00626279">
              <w:rPr>
                <w:color w:val="000000"/>
                <w:sz w:val="20"/>
                <w:szCs w:val="20"/>
              </w:rPr>
              <w:t>1,23</w:t>
            </w:r>
          </w:p>
        </w:tc>
        <w:tc>
          <w:tcPr>
            <w:tcW w:w="1386" w:type="dxa"/>
            <w:gridSpan w:val="2"/>
            <w:tcBorders>
              <w:top w:val="nil"/>
              <w:left w:val="nil"/>
              <w:bottom w:val="single" w:sz="4" w:space="0" w:color="auto"/>
              <w:right w:val="single" w:sz="4" w:space="0" w:color="auto"/>
            </w:tcBorders>
            <w:shd w:val="clear" w:color="auto" w:fill="auto"/>
            <w:vAlign w:val="center"/>
            <w:hideMark/>
          </w:tcPr>
          <w:p w14:paraId="1D4079BF"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4D8B64EF"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3414C33"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DD99FF9" w14:textId="77777777" w:rsidR="00626279" w:rsidRPr="00626279" w:rsidRDefault="00626279" w:rsidP="00626279">
            <w:pPr>
              <w:jc w:val="center"/>
              <w:rPr>
                <w:color w:val="000000"/>
                <w:sz w:val="20"/>
                <w:szCs w:val="20"/>
              </w:rPr>
            </w:pPr>
            <w:r w:rsidRPr="00626279">
              <w:rPr>
                <w:color w:val="000000"/>
                <w:sz w:val="20"/>
                <w:szCs w:val="20"/>
              </w:rPr>
              <w:t>24</w:t>
            </w:r>
          </w:p>
        </w:tc>
        <w:tc>
          <w:tcPr>
            <w:tcW w:w="2653" w:type="dxa"/>
            <w:gridSpan w:val="2"/>
            <w:tcBorders>
              <w:top w:val="nil"/>
              <w:left w:val="nil"/>
              <w:bottom w:val="single" w:sz="4" w:space="0" w:color="auto"/>
              <w:right w:val="single" w:sz="4" w:space="0" w:color="auto"/>
            </w:tcBorders>
            <w:shd w:val="clear" w:color="auto" w:fill="auto"/>
            <w:vAlign w:val="center"/>
            <w:hideMark/>
          </w:tcPr>
          <w:p w14:paraId="40DAD9AA" w14:textId="77777777" w:rsidR="00626279" w:rsidRPr="00626279" w:rsidRDefault="00626279" w:rsidP="00626279">
            <w:pPr>
              <w:jc w:val="center"/>
              <w:rPr>
                <w:color w:val="000000"/>
                <w:sz w:val="20"/>
                <w:szCs w:val="20"/>
              </w:rPr>
            </w:pPr>
            <w:r w:rsidRPr="00626279">
              <w:rPr>
                <w:color w:val="000000"/>
                <w:sz w:val="20"/>
                <w:szCs w:val="20"/>
              </w:rPr>
              <w:t>1-25 Piena savāktuve Branti</w:t>
            </w:r>
          </w:p>
        </w:tc>
        <w:tc>
          <w:tcPr>
            <w:tcW w:w="714" w:type="dxa"/>
            <w:gridSpan w:val="2"/>
            <w:tcBorders>
              <w:top w:val="nil"/>
              <w:left w:val="nil"/>
              <w:bottom w:val="single" w:sz="4" w:space="0" w:color="auto"/>
              <w:right w:val="single" w:sz="4" w:space="0" w:color="auto"/>
            </w:tcBorders>
            <w:shd w:val="clear" w:color="auto" w:fill="auto"/>
            <w:vAlign w:val="center"/>
            <w:hideMark/>
          </w:tcPr>
          <w:p w14:paraId="26DD302B"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0E8D9A32" w14:textId="77777777" w:rsidR="00626279" w:rsidRPr="00626279" w:rsidRDefault="00626279" w:rsidP="00626279">
            <w:pPr>
              <w:jc w:val="center"/>
              <w:rPr>
                <w:color w:val="000000"/>
                <w:sz w:val="20"/>
                <w:szCs w:val="20"/>
              </w:rPr>
            </w:pPr>
            <w:r w:rsidRPr="00626279">
              <w:rPr>
                <w:color w:val="000000"/>
                <w:sz w:val="20"/>
                <w:szCs w:val="20"/>
              </w:rPr>
              <w:t>3,72</w:t>
            </w:r>
          </w:p>
        </w:tc>
        <w:tc>
          <w:tcPr>
            <w:tcW w:w="723" w:type="dxa"/>
            <w:gridSpan w:val="2"/>
            <w:tcBorders>
              <w:top w:val="nil"/>
              <w:left w:val="nil"/>
              <w:bottom w:val="single" w:sz="4" w:space="0" w:color="auto"/>
              <w:right w:val="single" w:sz="4" w:space="0" w:color="auto"/>
            </w:tcBorders>
            <w:shd w:val="clear" w:color="auto" w:fill="auto"/>
            <w:vAlign w:val="center"/>
            <w:hideMark/>
          </w:tcPr>
          <w:p w14:paraId="696128F5" w14:textId="77777777" w:rsidR="00626279" w:rsidRPr="00626279" w:rsidRDefault="00626279" w:rsidP="00626279">
            <w:pPr>
              <w:jc w:val="center"/>
              <w:rPr>
                <w:color w:val="000000"/>
                <w:sz w:val="20"/>
                <w:szCs w:val="20"/>
              </w:rPr>
            </w:pPr>
            <w:r w:rsidRPr="00626279">
              <w:rPr>
                <w:color w:val="000000"/>
                <w:sz w:val="20"/>
                <w:szCs w:val="20"/>
              </w:rPr>
              <w:t>3,72</w:t>
            </w:r>
          </w:p>
        </w:tc>
        <w:tc>
          <w:tcPr>
            <w:tcW w:w="1386" w:type="dxa"/>
            <w:gridSpan w:val="2"/>
            <w:tcBorders>
              <w:top w:val="nil"/>
              <w:left w:val="nil"/>
              <w:bottom w:val="single" w:sz="4" w:space="0" w:color="auto"/>
              <w:right w:val="single" w:sz="4" w:space="0" w:color="auto"/>
            </w:tcBorders>
            <w:shd w:val="clear" w:color="auto" w:fill="auto"/>
            <w:vAlign w:val="center"/>
            <w:hideMark/>
          </w:tcPr>
          <w:p w14:paraId="4F6D3311"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2B4CFAE1"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3F6B3395" w14:textId="77777777" w:rsidTr="00217EAE">
        <w:trPr>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B151ECA" w14:textId="77777777" w:rsidR="00626279" w:rsidRPr="00626279" w:rsidRDefault="00626279" w:rsidP="00626279">
            <w:pPr>
              <w:jc w:val="center"/>
              <w:rPr>
                <w:color w:val="000000"/>
                <w:sz w:val="20"/>
                <w:szCs w:val="20"/>
              </w:rPr>
            </w:pPr>
            <w:r w:rsidRPr="00626279">
              <w:rPr>
                <w:color w:val="000000"/>
                <w:sz w:val="20"/>
                <w:szCs w:val="20"/>
              </w:rPr>
              <w:t>25</w:t>
            </w:r>
          </w:p>
        </w:tc>
        <w:tc>
          <w:tcPr>
            <w:tcW w:w="2653" w:type="dxa"/>
            <w:gridSpan w:val="2"/>
            <w:tcBorders>
              <w:top w:val="nil"/>
              <w:left w:val="nil"/>
              <w:bottom w:val="single" w:sz="4" w:space="0" w:color="auto"/>
              <w:right w:val="single" w:sz="4" w:space="0" w:color="auto"/>
            </w:tcBorders>
            <w:shd w:val="clear" w:color="auto" w:fill="auto"/>
            <w:vAlign w:val="center"/>
            <w:hideMark/>
          </w:tcPr>
          <w:p w14:paraId="344AF231" w14:textId="77777777" w:rsidR="00626279" w:rsidRPr="00626279" w:rsidRDefault="00626279" w:rsidP="00626279">
            <w:pPr>
              <w:jc w:val="center"/>
              <w:rPr>
                <w:color w:val="000000"/>
                <w:sz w:val="20"/>
                <w:szCs w:val="20"/>
              </w:rPr>
            </w:pPr>
            <w:r w:rsidRPr="00626279">
              <w:rPr>
                <w:color w:val="000000"/>
                <w:sz w:val="20"/>
                <w:szCs w:val="20"/>
              </w:rPr>
              <w:t>1-26 Beļava-</w:t>
            </w:r>
            <w:proofErr w:type="spellStart"/>
            <w:r w:rsidRPr="00626279">
              <w:rPr>
                <w:color w:val="000000"/>
                <w:sz w:val="20"/>
                <w:szCs w:val="20"/>
              </w:rPr>
              <w:t>Ceriņkalns</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3A3A0E3A"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6040AB66" w14:textId="77777777" w:rsidR="00626279" w:rsidRPr="00626279" w:rsidRDefault="00626279" w:rsidP="00626279">
            <w:pPr>
              <w:jc w:val="center"/>
              <w:rPr>
                <w:color w:val="000000"/>
                <w:sz w:val="20"/>
                <w:szCs w:val="20"/>
              </w:rPr>
            </w:pPr>
            <w:r w:rsidRPr="00626279">
              <w:rPr>
                <w:color w:val="000000"/>
                <w:sz w:val="20"/>
                <w:szCs w:val="20"/>
              </w:rPr>
              <w:t>0,58</w:t>
            </w:r>
          </w:p>
        </w:tc>
        <w:tc>
          <w:tcPr>
            <w:tcW w:w="723" w:type="dxa"/>
            <w:gridSpan w:val="2"/>
            <w:tcBorders>
              <w:top w:val="nil"/>
              <w:left w:val="nil"/>
              <w:bottom w:val="single" w:sz="4" w:space="0" w:color="auto"/>
              <w:right w:val="single" w:sz="4" w:space="0" w:color="auto"/>
            </w:tcBorders>
            <w:shd w:val="clear" w:color="auto" w:fill="auto"/>
            <w:vAlign w:val="center"/>
            <w:hideMark/>
          </w:tcPr>
          <w:p w14:paraId="2BFC4A36" w14:textId="77777777" w:rsidR="00626279" w:rsidRPr="00626279" w:rsidRDefault="00626279" w:rsidP="00626279">
            <w:pPr>
              <w:jc w:val="center"/>
              <w:rPr>
                <w:color w:val="000000"/>
                <w:sz w:val="20"/>
                <w:szCs w:val="20"/>
              </w:rPr>
            </w:pPr>
            <w:r w:rsidRPr="00626279">
              <w:rPr>
                <w:color w:val="000000"/>
                <w:sz w:val="20"/>
                <w:szCs w:val="20"/>
              </w:rPr>
              <w:t>0,58</w:t>
            </w:r>
          </w:p>
        </w:tc>
        <w:tc>
          <w:tcPr>
            <w:tcW w:w="1386" w:type="dxa"/>
            <w:gridSpan w:val="2"/>
            <w:tcBorders>
              <w:top w:val="nil"/>
              <w:left w:val="nil"/>
              <w:bottom w:val="single" w:sz="4" w:space="0" w:color="auto"/>
              <w:right w:val="single" w:sz="4" w:space="0" w:color="auto"/>
            </w:tcBorders>
            <w:shd w:val="clear" w:color="auto" w:fill="auto"/>
            <w:vAlign w:val="center"/>
            <w:hideMark/>
          </w:tcPr>
          <w:p w14:paraId="08B7D183"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0EED448B"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FB970FD" w14:textId="77777777" w:rsidTr="00217EAE">
        <w:trPr>
          <w:trHeight w:val="255"/>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14:paraId="0EA69F9E" w14:textId="77777777" w:rsidR="00626279" w:rsidRPr="00626279" w:rsidRDefault="00626279" w:rsidP="00626279">
            <w:pPr>
              <w:jc w:val="center"/>
              <w:rPr>
                <w:color w:val="000000"/>
                <w:sz w:val="20"/>
                <w:szCs w:val="20"/>
              </w:rPr>
            </w:pPr>
            <w:r w:rsidRPr="00626279">
              <w:rPr>
                <w:color w:val="000000"/>
                <w:sz w:val="20"/>
                <w:szCs w:val="20"/>
              </w:rPr>
              <w:t>26</w:t>
            </w:r>
          </w:p>
        </w:tc>
        <w:tc>
          <w:tcPr>
            <w:tcW w:w="265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94624A0" w14:textId="77777777" w:rsidR="00626279" w:rsidRPr="00626279" w:rsidRDefault="00626279" w:rsidP="00626279">
            <w:pPr>
              <w:jc w:val="center"/>
              <w:rPr>
                <w:color w:val="000000"/>
                <w:sz w:val="20"/>
                <w:szCs w:val="20"/>
              </w:rPr>
            </w:pPr>
            <w:r w:rsidRPr="00626279">
              <w:rPr>
                <w:color w:val="000000"/>
                <w:sz w:val="20"/>
                <w:szCs w:val="20"/>
              </w:rPr>
              <w:t xml:space="preserve">1-27 </w:t>
            </w:r>
            <w:proofErr w:type="spellStart"/>
            <w:r w:rsidRPr="00626279">
              <w:rPr>
                <w:color w:val="000000"/>
                <w:sz w:val="20"/>
                <w:szCs w:val="20"/>
              </w:rPr>
              <w:t>Pilmaņi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02F7D8C2"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79433AA7" w14:textId="77777777" w:rsidR="00626279" w:rsidRPr="00626279" w:rsidRDefault="00626279" w:rsidP="00626279">
            <w:pPr>
              <w:jc w:val="center"/>
              <w:rPr>
                <w:color w:val="000000"/>
                <w:sz w:val="20"/>
                <w:szCs w:val="20"/>
              </w:rPr>
            </w:pPr>
            <w:r w:rsidRPr="00626279">
              <w:rPr>
                <w:color w:val="000000"/>
                <w:sz w:val="20"/>
                <w:szCs w:val="20"/>
              </w:rPr>
              <w:t>0,50</w:t>
            </w:r>
          </w:p>
        </w:tc>
        <w:tc>
          <w:tcPr>
            <w:tcW w:w="723" w:type="dxa"/>
            <w:gridSpan w:val="2"/>
            <w:tcBorders>
              <w:top w:val="nil"/>
              <w:left w:val="nil"/>
              <w:bottom w:val="single" w:sz="4" w:space="0" w:color="auto"/>
              <w:right w:val="single" w:sz="4" w:space="0" w:color="auto"/>
            </w:tcBorders>
            <w:shd w:val="clear" w:color="auto" w:fill="auto"/>
            <w:vAlign w:val="center"/>
            <w:hideMark/>
          </w:tcPr>
          <w:p w14:paraId="232E1102" w14:textId="77777777" w:rsidR="00626279" w:rsidRPr="00626279" w:rsidRDefault="00626279" w:rsidP="00626279">
            <w:pPr>
              <w:jc w:val="center"/>
              <w:rPr>
                <w:color w:val="000000"/>
                <w:sz w:val="20"/>
                <w:szCs w:val="20"/>
              </w:rPr>
            </w:pPr>
            <w:r w:rsidRPr="00626279">
              <w:rPr>
                <w:color w:val="000000"/>
                <w:sz w:val="20"/>
                <w:szCs w:val="20"/>
              </w:rPr>
              <w:t>0,50</w:t>
            </w:r>
          </w:p>
        </w:tc>
        <w:tc>
          <w:tcPr>
            <w:tcW w:w="1386" w:type="dxa"/>
            <w:gridSpan w:val="2"/>
            <w:tcBorders>
              <w:top w:val="nil"/>
              <w:left w:val="nil"/>
              <w:bottom w:val="single" w:sz="4" w:space="0" w:color="auto"/>
              <w:right w:val="single" w:sz="4" w:space="0" w:color="auto"/>
            </w:tcBorders>
            <w:shd w:val="clear" w:color="auto" w:fill="auto"/>
            <w:vAlign w:val="center"/>
            <w:hideMark/>
          </w:tcPr>
          <w:p w14:paraId="394F3957"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2F57A09D"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57638429" w14:textId="77777777" w:rsidTr="00217EAE">
        <w:trPr>
          <w:trHeight w:val="255"/>
        </w:trPr>
        <w:tc>
          <w:tcPr>
            <w:tcW w:w="721" w:type="dxa"/>
            <w:vMerge/>
            <w:tcBorders>
              <w:top w:val="nil"/>
              <w:left w:val="single" w:sz="4" w:space="0" w:color="auto"/>
              <w:bottom w:val="single" w:sz="4" w:space="0" w:color="auto"/>
              <w:right w:val="single" w:sz="4" w:space="0" w:color="auto"/>
            </w:tcBorders>
            <w:vAlign w:val="center"/>
            <w:hideMark/>
          </w:tcPr>
          <w:p w14:paraId="18307E77"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auto"/>
              <w:right w:val="single" w:sz="4" w:space="0" w:color="auto"/>
            </w:tcBorders>
            <w:vAlign w:val="center"/>
            <w:hideMark/>
          </w:tcPr>
          <w:p w14:paraId="17706BEE"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4EE954FD" w14:textId="77777777" w:rsidR="00626279" w:rsidRPr="00626279" w:rsidRDefault="00626279" w:rsidP="00626279">
            <w:pPr>
              <w:jc w:val="center"/>
              <w:rPr>
                <w:color w:val="000000"/>
                <w:sz w:val="20"/>
                <w:szCs w:val="20"/>
              </w:rPr>
            </w:pPr>
            <w:r w:rsidRPr="00626279">
              <w:rPr>
                <w:color w:val="000000"/>
                <w:sz w:val="20"/>
                <w:szCs w:val="20"/>
              </w:rPr>
              <w:t>0,50</w:t>
            </w:r>
          </w:p>
        </w:tc>
        <w:tc>
          <w:tcPr>
            <w:tcW w:w="930" w:type="dxa"/>
            <w:gridSpan w:val="2"/>
            <w:tcBorders>
              <w:top w:val="nil"/>
              <w:left w:val="nil"/>
              <w:bottom w:val="single" w:sz="4" w:space="0" w:color="auto"/>
              <w:right w:val="single" w:sz="4" w:space="0" w:color="auto"/>
            </w:tcBorders>
            <w:shd w:val="clear" w:color="auto" w:fill="auto"/>
            <w:vAlign w:val="center"/>
            <w:hideMark/>
          </w:tcPr>
          <w:p w14:paraId="686E4B58" w14:textId="77777777" w:rsidR="00626279" w:rsidRPr="00626279" w:rsidRDefault="00626279" w:rsidP="00626279">
            <w:pPr>
              <w:jc w:val="center"/>
              <w:rPr>
                <w:color w:val="000000"/>
                <w:sz w:val="20"/>
                <w:szCs w:val="20"/>
              </w:rPr>
            </w:pPr>
            <w:r w:rsidRPr="00626279">
              <w:rPr>
                <w:color w:val="000000"/>
                <w:sz w:val="20"/>
                <w:szCs w:val="20"/>
              </w:rPr>
              <w:t>0,98</w:t>
            </w:r>
          </w:p>
        </w:tc>
        <w:tc>
          <w:tcPr>
            <w:tcW w:w="723" w:type="dxa"/>
            <w:gridSpan w:val="2"/>
            <w:tcBorders>
              <w:top w:val="nil"/>
              <w:left w:val="nil"/>
              <w:bottom w:val="single" w:sz="4" w:space="0" w:color="auto"/>
              <w:right w:val="single" w:sz="4" w:space="0" w:color="auto"/>
            </w:tcBorders>
            <w:shd w:val="clear" w:color="auto" w:fill="auto"/>
            <w:vAlign w:val="center"/>
            <w:hideMark/>
          </w:tcPr>
          <w:p w14:paraId="6A4D5C36" w14:textId="77777777" w:rsidR="00626279" w:rsidRPr="00626279" w:rsidRDefault="00626279" w:rsidP="00626279">
            <w:pPr>
              <w:jc w:val="center"/>
              <w:rPr>
                <w:color w:val="000000"/>
                <w:sz w:val="20"/>
                <w:szCs w:val="20"/>
              </w:rPr>
            </w:pPr>
            <w:r w:rsidRPr="00626279">
              <w:rPr>
                <w:color w:val="000000"/>
                <w:sz w:val="20"/>
                <w:szCs w:val="20"/>
              </w:rPr>
              <w:t>0,48</w:t>
            </w:r>
          </w:p>
        </w:tc>
        <w:tc>
          <w:tcPr>
            <w:tcW w:w="1386" w:type="dxa"/>
            <w:gridSpan w:val="2"/>
            <w:tcBorders>
              <w:top w:val="nil"/>
              <w:left w:val="nil"/>
              <w:bottom w:val="single" w:sz="4" w:space="0" w:color="auto"/>
              <w:right w:val="single" w:sz="4" w:space="0" w:color="auto"/>
            </w:tcBorders>
            <w:shd w:val="clear" w:color="auto" w:fill="auto"/>
            <w:vAlign w:val="center"/>
            <w:hideMark/>
          </w:tcPr>
          <w:p w14:paraId="34D77D60"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49F1AC15"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2F259F39" w14:textId="77777777" w:rsidTr="00217EA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D1ED44" w14:textId="77777777" w:rsidR="00626279" w:rsidRPr="00626279" w:rsidRDefault="00626279" w:rsidP="00626279">
            <w:pPr>
              <w:jc w:val="center"/>
              <w:rPr>
                <w:color w:val="000000"/>
                <w:sz w:val="20"/>
                <w:szCs w:val="20"/>
              </w:rPr>
            </w:pPr>
            <w:r w:rsidRPr="00626279">
              <w:rPr>
                <w:color w:val="000000"/>
                <w:sz w:val="20"/>
                <w:szCs w:val="20"/>
              </w:rPr>
              <w:t>27</w:t>
            </w:r>
          </w:p>
        </w:tc>
        <w:tc>
          <w:tcPr>
            <w:tcW w:w="265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3881169" w14:textId="77777777" w:rsidR="00626279" w:rsidRPr="00626279" w:rsidRDefault="00626279" w:rsidP="00626279">
            <w:pPr>
              <w:jc w:val="center"/>
              <w:rPr>
                <w:color w:val="000000"/>
                <w:sz w:val="20"/>
                <w:szCs w:val="20"/>
              </w:rPr>
            </w:pPr>
            <w:r w:rsidRPr="00626279">
              <w:rPr>
                <w:color w:val="000000"/>
                <w:sz w:val="20"/>
                <w:szCs w:val="20"/>
              </w:rPr>
              <w:t xml:space="preserve">1-28 </w:t>
            </w:r>
            <w:proofErr w:type="spellStart"/>
            <w:r w:rsidRPr="00626279">
              <w:rPr>
                <w:color w:val="000000"/>
                <w:sz w:val="20"/>
                <w:szCs w:val="20"/>
              </w:rPr>
              <w:t>Sprinģi-Ārņi</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2610BC77"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6B1AFA78" w14:textId="77777777" w:rsidR="00626279" w:rsidRPr="00626279" w:rsidRDefault="00626279" w:rsidP="00626279">
            <w:pPr>
              <w:jc w:val="center"/>
              <w:rPr>
                <w:color w:val="000000"/>
                <w:sz w:val="20"/>
                <w:szCs w:val="20"/>
              </w:rPr>
            </w:pPr>
            <w:r w:rsidRPr="00626279">
              <w:rPr>
                <w:color w:val="000000"/>
                <w:sz w:val="20"/>
                <w:szCs w:val="20"/>
              </w:rPr>
              <w:t>1,30</w:t>
            </w:r>
          </w:p>
        </w:tc>
        <w:tc>
          <w:tcPr>
            <w:tcW w:w="723" w:type="dxa"/>
            <w:gridSpan w:val="2"/>
            <w:tcBorders>
              <w:top w:val="nil"/>
              <w:left w:val="nil"/>
              <w:bottom w:val="single" w:sz="4" w:space="0" w:color="auto"/>
              <w:right w:val="single" w:sz="4" w:space="0" w:color="auto"/>
            </w:tcBorders>
            <w:shd w:val="clear" w:color="auto" w:fill="auto"/>
            <w:vAlign w:val="center"/>
            <w:hideMark/>
          </w:tcPr>
          <w:p w14:paraId="0507B440" w14:textId="77777777" w:rsidR="00626279" w:rsidRPr="00626279" w:rsidRDefault="00626279" w:rsidP="00626279">
            <w:pPr>
              <w:jc w:val="center"/>
              <w:rPr>
                <w:color w:val="000000"/>
                <w:sz w:val="20"/>
                <w:szCs w:val="20"/>
              </w:rPr>
            </w:pPr>
            <w:r w:rsidRPr="00626279">
              <w:rPr>
                <w:color w:val="000000"/>
                <w:sz w:val="20"/>
                <w:szCs w:val="20"/>
              </w:rPr>
              <w:t>1,30</w:t>
            </w:r>
          </w:p>
        </w:tc>
        <w:tc>
          <w:tcPr>
            <w:tcW w:w="1386" w:type="dxa"/>
            <w:gridSpan w:val="2"/>
            <w:tcBorders>
              <w:top w:val="nil"/>
              <w:left w:val="nil"/>
              <w:bottom w:val="single" w:sz="4" w:space="0" w:color="auto"/>
              <w:right w:val="single" w:sz="4" w:space="0" w:color="auto"/>
            </w:tcBorders>
            <w:shd w:val="clear" w:color="auto" w:fill="auto"/>
            <w:vAlign w:val="center"/>
            <w:hideMark/>
          </w:tcPr>
          <w:p w14:paraId="139AA909"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2F537112"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4C2116A9" w14:textId="77777777" w:rsidTr="00217EA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15A25D2"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000000"/>
              <w:right w:val="single" w:sz="4" w:space="0" w:color="auto"/>
            </w:tcBorders>
            <w:vAlign w:val="center"/>
            <w:hideMark/>
          </w:tcPr>
          <w:p w14:paraId="0A69DA82"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19F07250" w14:textId="77777777" w:rsidR="00626279" w:rsidRPr="00626279" w:rsidRDefault="00626279" w:rsidP="00626279">
            <w:pPr>
              <w:jc w:val="center"/>
              <w:rPr>
                <w:color w:val="000000"/>
                <w:sz w:val="20"/>
                <w:szCs w:val="20"/>
              </w:rPr>
            </w:pPr>
            <w:r w:rsidRPr="00626279">
              <w:rPr>
                <w:color w:val="000000"/>
                <w:sz w:val="20"/>
                <w:szCs w:val="20"/>
              </w:rPr>
              <w:t>1,30</w:t>
            </w:r>
          </w:p>
        </w:tc>
        <w:tc>
          <w:tcPr>
            <w:tcW w:w="930" w:type="dxa"/>
            <w:gridSpan w:val="2"/>
            <w:tcBorders>
              <w:top w:val="nil"/>
              <w:left w:val="nil"/>
              <w:bottom w:val="single" w:sz="4" w:space="0" w:color="auto"/>
              <w:right w:val="single" w:sz="4" w:space="0" w:color="auto"/>
            </w:tcBorders>
            <w:shd w:val="clear" w:color="auto" w:fill="auto"/>
            <w:vAlign w:val="center"/>
            <w:hideMark/>
          </w:tcPr>
          <w:p w14:paraId="385E2CAC" w14:textId="77777777" w:rsidR="00626279" w:rsidRPr="00626279" w:rsidRDefault="00626279" w:rsidP="00626279">
            <w:pPr>
              <w:jc w:val="center"/>
              <w:rPr>
                <w:color w:val="000000"/>
                <w:sz w:val="20"/>
                <w:szCs w:val="20"/>
              </w:rPr>
            </w:pPr>
            <w:r w:rsidRPr="00626279">
              <w:rPr>
                <w:color w:val="000000"/>
                <w:sz w:val="20"/>
                <w:szCs w:val="20"/>
              </w:rPr>
              <w:t>1,70</w:t>
            </w:r>
          </w:p>
        </w:tc>
        <w:tc>
          <w:tcPr>
            <w:tcW w:w="723" w:type="dxa"/>
            <w:gridSpan w:val="2"/>
            <w:tcBorders>
              <w:top w:val="nil"/>
              <w:left w:val="nil"/>
              <w:bottom w:val="single" w:sz="4" w:space="0" w:color="auto"/>
              <w:right w:val="single" w:sz="4" w:space="0" w:color="auto"/>
            </w:tcBorders>
            <w:shd w:val="clear" w:color="auto" w:fill="auto"/>
            <w:vAlign w:val="center"/>
            <w:hideMark/>
          </w:tcPr>
          <w:p w14:paraId="0FE49283" w14:textId="77777777" w:rsidR="00626279" w:rsidRPr="00626279" w:rsidRDefault="00626279" w:rsidP="00626279">
            <w:pPr>
              <w:jc w:val="center"/>
              <w:rPr>
                <w:color w:val="000000"/>
                <w:sz w:val="20"/>
                <w:szCs w:val="20"/>
              </w:rPr>
            </w:pPr>
            <w:r w:rsidRPr="00626279">
              <w:rPr>
                <w:color w:val="000000"/>
                <w:sz w:val="20"/>
                <w:szCs w:val="20"/>
              </w:rPr>
              <w:t>0,40</w:t>
            </w:r>
          </w:p>
        </w:tc>
        <w:tc>
          <w:tcPr>
            <w:tcW w:w="1386" w:type="dxa"/>
            <w:gridSpan w:val="2"/>
            <w:tcBorders>
              <w:top w:val="nil"/>
              <w:left w:val="nil"/>
              <w:bottom w:val="single" w:sz="4" w:space="0" w:color="auto"/>
              <w:right w:val="single" w:sz="4" w:space="0" w:color="auto"/>
            </w:tcBorders>
            <w:shd w:val="clear" w:color="auto" w:fill="auto"/>
            <w:vAlign w:val="center"/>
            <w:hideMark/>
          </w:tcPr>
          <w:p w14:paraId="4ED55EC4"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6AA1615D"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37AF07C9" w14:textId="77777777" w:rsidTr="00217EAE">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6F1E1F" w14:textId="77777777" w:rsidR="00626279" w:rsidRPr="00626279" w:rsidRDefault="00626279" w:rsidP="00626279">
            <w:pPr>
              <w:jc w:val="center"/>
              <w:rPr>
                <w:color w:val="000000"/>
                <w:sz w:val="20"/>
                <w:szCs w:val="20"/>
              </w:rPr>
            </w:pPr>
            <w:r w:rsidRPr="00626279">
              <w:rPr>
                <w:color w:val="000000"/>
                <w:sz w:val="20"/>
                <w:szCs w:val="20"/>
              </w:rPr>
              <w:t>28</w:t>
            </w:r>
          </w:p>
        </w:tc>
        <w:tc>
          <w:tcPr>
            <w:tcW w:w="265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DE3651A" w14:textId="77777777" w:rsidR="00626279" w:rsidRPr="00626279" w:rsidRDefault="00626279" w:rsidP="00626279">
            <w:pPr>
              <w:jc w:val="center"/>
              <w:rPr>
                <w:color w:val="000000"/>
                <w:sz w:val="20"/>
                <w:szCs w:val="20"/>
              </w:rPr>
            </w:pPr>
            <w:r w:rsidRPr="00626279">
              <w:rPr>
                <w:color w:val="000000"/>
                <w:sz w:val="20"/>
                <w:szCs w:val="20"/>
              </w:rPr>
              <w:t>1-29 Barani-</w:t>
            </w:r>
            <w:proofErr w:type="spellStart"/>
            <w:r w:rsidRPr="00626279">
              <w:rPr>
                <w:color w:val="000000"/>
                <w:sz w:val="20"/>
                <w:szCs w:val="20"/>
              </w:rPr>
              <w:t>Naglene</w:t>
            </w:r>
            <w:proofErr w:type="spellEnd"/>
          </w:p>
        </w:tc>
        <w:tc>
          <w:tcPr>
            <w:tcW w:w="714" w:type="dxa"/>
            <w:gridSpan w:val="2"/>
            <w:tcBorders>
              <w:top w:val="nil"/>
              <w:left w:val="nil"/>
              <w:bottom w:val="single" w:sz="4" w:space="0" w:color="auto"/>
              <w:right w:val="single" w:sz="4" w:space="0" w:color="auto"/>
            </w:tcBorders>
            <w:shd w:val="clear" w:color="auto" w:fill="auto"/>
            <w:vAlign w:val="center"/>
            <w:hideMark/>
          </w:tcPr>
          <w:p w14:paraId="57AA681E"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gridSpan w:val="2"/>
            <w:tcBorders>
              <w:top w:val="nil"/>
              <w:left w:val="nil"/>
              <w:bottom w:val="single" w:sz="4" w:space="0" w:color="auto"/>
              <w:right w:val="single" w:sz="4" w:space="0" w:color="auto"/>
            </w:tcBorders>
            <w:shd w:val="clear" w:color="auto" w:fill="auto"/>
            <w:vAlign w:val="center"/>
            <w:hideMark/>
          </w:tcPr>
          <w:p w14:paraId="3F69204A" w14:textId="77777777" w:rsidR="00626279" w:rsidRPr="00626279" w:rsidRDefault="00626279" w:rsidP="00626279">
            <w:pPr>
              <w:jc w:val="center"/>
              <w:rPr>
                <w:color w:val="000000"/>
                <w:sz w:val="20"/>
                <w:szCs w:val="20"/>
              </w:rPr>
            </w:pPr>
            <w:r w:rsidRPr="00626279">
              <w:rPr>
                <w:color w:val="000000"/>
                <w:sz w:val="20"/>
                <w:szCs w:val="20"/>
              </w:rPr>
              <w:t>0,92</w:t>
            </w:r>
          </w:p>
        </w:tc>
        <w:tc>
          <w:tcPr>
            <w:tcW w:w="723" w:type="dxa"/>
            <w:gridSpan w:val="2"/>
            <w:tcBorders>
              <w:top w:val="nil"/>
              <w:left w:val="nil"/>
              <w:bottom w:val="single" w:sz="4" w:space="0" w:color="auto"/>
              <w:right w:val="single" w:sz="4" w:space="0" w:color="auto"/>
            </w:tcBorders>
            <w:shd w:val="clear" w:color="auto" w:fill="auto"/>
            <w:vAlign w:val="center"/>
            <w:hideMark/>
          </w:tcPr>
          <w:p w14:paraId="3F08851C" w14:textId="77777777" w:rsidR="00626279" w:rsidRPr="00626279" w:rsidRDefault="00626279" w:rsidP="00626279">
            <w:pPr>
              <w:jc w:val="center"/>
              <w:rPr>
                <w:color w:val="000000"/>
                <w:sz w:val="20"/>
                <w:szCs w:val="20"/>
              </w:rPr>
            </w:pPr>
            <w:r w:rsidRPr="00626279">
              <w:rPr>
                <w:color w:val="000000"/>
                <w:sz w:val="20"/>
                <w:szCs w:val="20"/>
              </w:rPr>
              <w:t>0,93</w:t>
            </w:r>
          </w:p>
        </w:tc>
        <w:tc>
          <w:tcPr>
            <w:tcW w:w="1386" w:type="dxa"/>
            <w:gridSpan w:val="2"/>
            <w:tcBorders>
              <w:top w:val="nil"/>
              <w:left w:val="nil"/>
              <w:bottom w:val="single" w:sz="4" w:space="0" w:color="auto"/>
              <w:right w:val="single" w:sz="4" w:space="0" w:color="auto"/>
            </w:tcBorders>
            <w:shd w:val="clear" w:color="auto" w:fill="auto"/>
            <w:vAlign w:val="center"/>
            <w:hideMark/>
          </w:tcPr>
          <w:p w14:paraId="44E74EED"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764" w:type="dxa"/>
            <w:gridSpan w:val="2"/>
            <w:tcBorders>
              <w:top w:val="nil"/>
              <w:left w:val="nil"/>
              <w:bottom w:val="single" w:sz="4" w:space="0" w:color="auto"/>
              <w:right w:val="single" w:sz="4" w:space="0" w:color="auto"/>
            </w:tcBorders>
            <w:shd w:val="clear" w:color="auto" w:fill="auto"/>
            <w:vAlign w:val="center"/>
            <w:hideMark/>
          </w:tcPr>
          <w:p w14:paraId="78CBA612"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1CF499D7" w14:textId="77777777" w:rsidTr="00217EAE">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0CA7E9D" w14:textId="77777777" w:rsidR="00626279" w:rsidRPr="00626279" w:rsidRDefault="00626279" w:rsidP="00626279">
            <w:pPr>
              <w:rPr>
                <w:color w:val="000000"/>
                <w:sz w:val="20"/>
                <w:szCs w:val="20"/>
              </w:rPr>
            </w:pPr>
          </w:p>
        </w:tc>
        <w:tc>
          <w:tcPr>
            <w:tcW w:w="2653" w:type="dxa"/>
            <w:gridSpan w:val="2"/>
            <w:vMerge/>
            <w:tcBorders>
              <w:top w:val="nil"/>
              <w:left w:val="single" w:sz="4" w:space="0" w:color="auto"/>
              <w:bottom w:val="single" w:sz="4" w:space="0" w:color="000000"/>
              <w:right w:val="single" w:sz="4" w:space="0" w:color="auto"/>
            </w:tcBorders>
            <w:vAlign w:val="center"/>
            <w:hideMark/>
          </w:tcPr>
          <w:p w14:paraId="036829A7" w14:textId="77777777" w:rsidR="00626279" w:rsidRPr="00626279" w:rsidRDefault="00626279" w:rsidP="00626279">
            <w:pPr>
              <w:rPr>
                <w:color w:val="000000"/>
                <w:sz w:val="20"/>
                <w:szCs w:val="20"/>
              </w:rPr>
            </w:pPr>
          </w:p>
        </w:tc>
        <w:tc>
          <w:tcPr>
            <w:tcW w:w="714" w:type="dxa"/>
            <w:gridSpan w:val="2"/>
            <w:tcBorders>
              <w:top w:val="nil"/>
              <w:left w:val="nil"/>
              <w:bottom w:val="single" w:sz="4" w:space="0" w:color="auto"/>
              <w:right w:val="single" w:sz="4" w:space="0" w:color="auto"/>
            </w:tcBorders>
            <w:shd w:val="clear" w:color="auto" w:fill="auto"/>
            <w:vAlign w:val="center"/>
            <w:hideMark/>
          </w:tcPr>
          <w:p w14:paraId="4E128C43" w14:textId="77777777" w:rsidR="00626279" w:rsidRPr="00626279" w:rsidRDefault="00626279" w:rsidP="00626279">
            <w:pPr>
              <w:jc w:val="center"/>
              <w:rPr>
                <w:color w:val="000000"/>
                <w:sz w:val="20"/>
                <w:szCs w:val="20"/>
              </w:rPr>
            </w:pPr>
            <w:r w:rsidRPr="00626279">
              <w:rPr>
                <w:color w:val="000000"/>
                <w:sz w:val="20"/>
                <w:szCs w:val="20"/>
              </w:rPr>
              <w:t>0,92</w:t>
            </w:r>
          </w:p>
        </w:tc>
        <w:tc>
          <w:tcPr>
            <w:tcW w:w="930" w:type="dxa"/>
            <w:gridSpan w:val="2"/>
            <w:tcBorders>
              <w:top w:val="nil"/>
              <w:left w:val="nil"/>
              <w:bottom w:val="single" w:sz="4" w:space="0" w:color="auto"/>
              <w:right w:val="single" w:sz="4" w:space="0" w:color="auto"/>
            </w:tcBorders>
            <w:shd w:val="clear" w:color="auto" w:fill="auto"/>
            <w:vAlign w:val="center"/>
            <w:hideMark/>
          </w:tcPr>
          <w:p w14:paraId="389BC0B4" w14:textId="77777777" w:rsidR="00626279" w:rsidRPr="00626279" w:rsidRDefault="00626279" w:rsidP="00626279">
            <w:pPr>
              <w:jc w:val="center"/>
              <w:rPr>
                <w:color w:val="000000"/>
                <w:sz w:val="20"/>
                <w:szCs w:val="20"/>
              </w:rPr>
            </w:pPr>
            <w:r w:rsidRPr="00626279">
              <w:rPr>
                <w:color w:val="000000"/>
                <w:sz w:val="20"/>
                <w:szCs w:val="20"/>
              </w:rPr>
              <w:t>3,41</w:t>
            </w:r>
          </w:p>
        </w:tc>
        <w:tc>
          <w:tcPr>
            <w:tcW w:w="723" w:type="dxa"/>
            <w:gridSpan w:val="2"/>
            <w:tcBorders>
              <w:top w:val="nil"/>
              <w:left w:val="nil"/>
              <w:bottom w:val="single" w:sz="4" w:space="0" w:color="auto"/>
              <w:right w:val="single" w:sz="4" w:space="0" w:color="auto"/>
            </w:tcBorders>
            <w:shd w:val="clear" w:color="auto" w:fill="auto"/>
            <w:vAlign w:val="center"/>
            <w:hideMark/>
          </w:tcPr>
          <w:p w14:paraId="4A3C957A" w14:textId="77777777" w:rsidR="00626279" w:rsidRPr="00626279" w:rsidRDefault="00626279" w:rsidP="00626279">
            <w:pPr>
              <w:jc w:val="center"/>
              <w:rPr>
                <w:color w:val="000000"/>
                <w:sz w:val="20"/>
                <w:szCs w:val="20"/>
              </w:rPr>
            </w:pPr>
            <w:r w:rsidRPr="00626279">
              <w:rPr>
                <w:color w:val="000000"/>
                <w:sz w:val="20"/>
                <w:szCs w:val="20"/>
              </w:rPr>
              <w:t>2,17</w:t>
            </w:r>
          </w:p>
        </w:tc>
        <w:tc>
          <w:tcPr>
            <w:tcW w:w="1386" w:type="dxa"/>
            <w:gridSpan w:val="2"/>
            <w:tcBorders>
              <w:top w:val="nil"/>
              <w:left w:val="nil"/>
              <w:bottom w:val="single" w:sz="4" w:space="0" w:color="auto"/>
              <w:right w:val="single" w:sz="4" w:space="0" w:color="auto"/>
            </w:tcBorders>
            <w:shd w:val="clear" w:color="auto" w:fill="auto"/>
            <w:vAlign w:val="center"/>
            <w:hideMark/>
          </w:tcPr>
          <w:p w14:paraId="113F4C3B" w14:textId="77777777" w:rsidR="00626279" w:rsidRPr="00626279" w:rsidRDefault="00626279" w:rsidP="00626279">
            <w:pPr>
              <w:jc w:val="center"/>
              <w:rPr>
                <w:color w:val="000000"/>
                <w:sz w:val="20"/>
                <w:szCs w:val="20"/>
              </w:rPr>
            </w:pPr>
            <w:r w:rsidRPr="00626279">
              <w:rPr>
                <w:color w:val="000000"/>
                <w:sz w:val="20"/>
                <w:szCs w:val="20"/>
              </w:rPr>
              <w:t>grants</w:t>
            </w:r>
          </w:p>
        </w:tc>
        <w:tc>
          <w:tcPr>
            <w:tcW w:w="1764" w:type="dxa"/>
            <w:gridSpan w:val="2"/>
            <w:tcBorders>
              <w:top w:val="nil"/>
              <w:left w:val="nil"/>
              <w:bottom w:val="single" w:sz="4" w:space="0" w:color="auto"/>
              <w:right w:val="single" w:sz="4" w:space="0" w:color="auto"/>
            </w:tcBorders>
            <w:shd w:val="clear" w:color="auto" w:fill="auto"/>
            <w:vAlign w:val="center"/>
            <w:hideMark/>
          </w:tcPr>
          <w:p w14:paraId="445C1DEB" w14:textId="77777777" w:rsidR="00626279" w:rsidRPr="00626279" w:rsidRDefault="00626279" w:rsidP="00626279">
            <w:pPr>
              <w:jc w:val="center"/>
              <w:rPr>
                <w:color w:val="000000"/>
                <w:sz w:val="20"/>
                <w:szCs w:val="20"/>
              </w:rPr>
            </w:pPr>
            <w:r w:rsidRPr="00626279">
              <w:rPr>
                <w:color w:val="000000"/>
                <w:sz w:val="20"/>
                <w:szCs w:val="20"/>
              </w:rPr>
              <w:t>D</w:t>
            </w:r>
          </w:p>
        </w:tc>
      </w:tr>
      <w:tr w:rsidR="00626279" w:rsidRPr="00626279" w14:paraId="21393D4A" w14:textId="77777777" w:rsidTr="00217EAE">
        <w:trPr>
          <w:trHeight w:val="255"/>
        </w:trPr>
        <w:tc>
          <w:tcPr>
            <w:tcW w:w="721" w:type="dxa"/>
            <w:tcBorders>
              <w:top w:val="nil"/>
              <w:left w:val="nil"/>
              <w:bottom w:val="nil"/>
              <w:right w:val="nil"/>
            </w:tcBorders>
            <w:shd w:val="clear" w:color="auto" w:fill="auto"/>
            <w:noWrap/>
            <w:vAlign w:val="bottom"/>
            <w:hideMark/>
          </w:tcPr>
          <w:p w14:paraId="6EBE7BEF" w14:textId="77777777" w:rsidR="00626279" w:rsidRPr="00626279" w:rsidRDefault="00626279" w:rsidP="00626279">
            <w:pPr>
              <w:jc w:val="center"/>
              <w:rPr>
                <w:color w:val="000000"/>
                <w:sz w:val="20"/>
                <w:szCs w:val="20"/>
              </w:rPr>
            </w:pPr>
          </w:p>
        </w:tc>
        <w:tc>
          <w:tcPr>
            <w:tcW w:w="2653" w:type="dxa"/>
            <w:gridSpan w:val="2"/>
            <w:tcBorders>
              <w:top w:val="nil"/>
              <w:left w:val="nil"/>
              <w:bottom w:val="nil"/>
              <w:right w:val="nil"/>
            </w:tcBorders>
            <w:shd w:val="clear" w:color="auto" w:fill="auto"/>
            <w:noWrap/>
            <w:vAlign w:val="bottom"/>
            <w:hideMark/>
          </w:tcPr>
          <w:p w14:paraId="1CA56DD2" w14:textId="77777777" w:rsidR="00626279" w:rsidRPr="00626279" w:rsidRDefault="00626279" w:rsidP="00626279">
            <w:pPr>
              <w:rPr>
                <w:sz w:val="20"/>
                <w:szCs w:val="20"/>
              </w:rPr>
            </w:pPr>
          </w:p>
        </w:tc>
        <w:tc>
          <w:tcPr>
            <w:tcW w:w="714" w:type="dxa"/>
            <w:gridSpan w:val="2"/>
            <w:tcBorders>
              <w:top w:val="nil"/>
              <w:left w:val="nil"/>
              <w:bottom w:val="nil"/>
              <w:right w:val="nil"/>
            </w:tcBorders>
            <w:shd w:val="clear" w:color="auto" w:fill="auto"/>
            <w:noWrap/>
            <w:vAlign w:val="bottom"/>
            <w:hideMark/>
          </w:tcPr>
          <w:p w14:paraId="1172DDA5" w14:textId="77777777" w:rsidR="00626279" w:rsidRPr="00626279" w:rsidRDefault="00626279" w:rsidP="00626279">
            <w:pPr>
              <w:jc w:val="center"/>
              <w:rPr>
                <w:sz w:val="20"/>
                <w:szCs w:val="20"/>
              </w:rPr>
            </w:pPr>
          </w:p>
        </w:tc>
        <w:tc>
          <w:tcPr>
            <w:tcW w:w="930" w:type="dxa"/>
            <w:gridSpan w:val="2"/>
            <w:tcBorders>
              <w:top w:val="nil"/>
              <w:left w:val="nil"/>
              <w:bottom w:val="nil"/>
              <w:right w:val="nil"/>
            </w:tcBorders>
            <w:shd w:val="clear" w:color="auto" w:fill="auto"/>
            <w:noWrap/>
            <w:vAlign w:val="bottom"/>
            <w:hideMark/>
          </w:tcPr>
          <w:p w14:paraId="7EADB9EF" w14:textId="77777777" w:rsidR="00626279" w:rsidRPr="00626279" w:rsidRDefault="00626279" w:rsidP="00626279">
            <w:pPr>
              <w:jc w:val="center"/>
              <w:rPr>
                <w:sz w:val="20"/>
                <w:szCs w:val="20"/>
              </w:rPr>
            </w:pPr>
          </w:p>
        </w:tc>
        <w:tc>
          <w:tcPr>
            <w:tcW w:w="723" w:type="dxa"/>
            <w:gridSpan w:val="2"/>
            <w:tcBorders>
              <w:top w:val="nil"/>
              <w:left w:val="nil"/>
              <w:bottom w:val="nil"/>
              <w:right w:val="nil"/>
            </w:tcBorders>
            <w:shd w:val="clear" w:color="auto" w:fill="auto"/>
            <w:noWrap/>
            <w:vAlign w:val="bottom"/>
            <w:hideMark/>
          </w:tcPr>
          <w:p w14:paraId="69C31276" w14:textId="77777777" w:rsidR="00626279" w:rsidRPr="00626279" w:rsidRDefault="00626279" w:rsidP="00626279">
            <w:pPr>
              <w:jc w:val="center"/>
              <w:rPr>
                <w:sz w:val="20"/>
                <w:szCs w:val="20"/>
              </w:rPr>
            </w:pPr>
          </w:p>
        </w:tc>
        <w:tc>
          <w:tcPr>
            <w:tcW w:w="1386" w:type="dxa"/>
            <w:gridSpan w:val="2"/>
            <w:tcBorders>
              <w:top w:val="nil"/>
              <w:left w:val="nil"/>
              <w:bottom w:val="nil"/>
              <w:right w:val="nil"/>
            </w:tcBorders>
            <w:shd w:val="clear" w:color="auto" w:fill="auto"/>
            <w:noWrap/>
            <w:vAlign w:val="bottom"/>
            <w:hideMark/>
          </w:tcPr>
          <w:p w14:paraId="7BA836D1" w14:textId="77777777" w:rsidR="00626279" w:rsidRPr="00626279" w:rsidRDefault="00626279" w:rsidP="00626279">
            <w:pPr>
              <w:jc w:val="center"/>
              <w:rPr>
                <w:sz w:val="20"/>
                <w:szCs w:val="20"/>
              </w:rPr>
            </w:pPr>
          </w:p>
        </w:tc>
        <w:tc>
          <w:tcPr>
            <w:tcW w:w="1764" w:type="dxa"/>
            <w:gridSpan w:val="2"/>
            <w:tcBorders>
              <w:top w:val="nil"/>
              <w:left w:val="nil"/>
              <w:bottom w:val="nil"/>
              <w:right w:val="nil"/>
            </w:tcBorders>
            <w:shd w:val="clear" w:color="auto" w:fill="auto"/>
            <w:noWrap/>
            <w:vAlign w:val="bottom"/>
            <w:hideMark/>
          </w:tcPr>
          <w:p w14:paraId="7F4BFD16" w14:textId="77777777" w:rsidR="00626279" w:rsidRPr="00626279" w:rsidRDefault="00626279" w:rsidP="00626279">
            <w:pPr>
              <w:rPr>
                <w:sz w:val="20"/>
                <w:szCs w:val="20"/>
              </w:rPr>
            </w:pPr>
          </w:p>
        </w:tc>
      </w:tr>
      <w:tr w:rsidR="00626279" w:rsidRPr="00626279" w14:paraId="580AC731" w14:textId="77777777" w:rsidTr="00217EAE">
        <w:trPr>
          <w:trHeight w:val="518"/>
        </w:trPr>
        <w:tc>
          <w:tcPr>
            <w:tcW w:w="8891" w:type="dxa"/>
            <w:gridSpan w:val="13"/>
            <w:tcBorders>
              <w:top w:val="nil"/>
              <w:left w:val="nil"/>
              <w:bottom w:val="nil"/>
              <w:right w:val="nil"/>
            </w:tcBorders>
            <w:shd w:val="clear" w:color="auto" w:fill="auto"/>
            <w:noWrap/>
            <w:vAlign w:val="bottom"/>
            <w:hideMark/>
          </w:tcPr>
          <w:p w14:paraId="2BF102F2" w14:textId="640A4FBF" w:rsidR="00626279" w:rsidRPr="00626279" w:rsidRDefault="00626279" w:rsidP="00626279">
            <w:pPr>
              <w:rPr>
                <w:color w:val="000000"/>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r w:rsidR="00626279" w:rsidRPr="00626279" w14:paraId="4054F99A" w14:textId="77777777" w:rsidTr="00217EAE">
        <w:trPr>
          <w:trHeight w:val="518"/>
        </w:trPr>
        <w:tc>
          <w:tcPr>
            <w:tcW w:w="721" w:type="dxa"/>
            <w:tcBorders>
              <w:top w:val="nil"/>
              <w:left w:val="nil"/>
              <w:bottom w:val="nil"/>
              <w:right w:val="nil"/>
            </w:tcBorders>
            <w:shd w:val="clear" w:color="auto" w:fill="auto"/>
            <w:noWrap/>
            <w:vAlign w:val="bottom"/>
            <w:hideMark/>
          </w:tcPr>
          <w:p w14:paraId="3088955E" w14:textId="77777777" w:rsidR="00626279" w:rsidRPr="00626279" w:rsidRDefault="00626279" w:rsidP="00626279">
            <w:pPr>
              <w:rPr>
                <w:color w:val="000000"/>
                <w:sz w:val="20"/>
                <w:szCs w:val="20"/>
              </w:rPr>
            </w:pPr>
          </w:p>
        </w:tc>
        <w:tc>
          <w:tcPr>
            <w:tcW w:w="2653" w:type="dxa"/>
            <w:gridSpan w:val="2"/>
            <w:tcBorders>
              <w:top w:val="nil"/>
              <w:left w:val="nil"/>
              <w:bottom w:val="nil"/>
              <w:right w:val="nil"/>
            </w:tcBorders>
            <w:shd w:val="clear" w:color="auto" w:fill="auto"/>
            <w:vAlign w:val="center"/>
            <w:hideMark/>
          </w:tcPr>
          <w:p w14:paraId="02D70694" w14:textId="77777777" w:rsidR="00626279" w:rsidRPr="00626279" w:rsidRDefault="00626279" w:rsidP="00626279">
            <w:pPr>
              <w:rPr>
                <w:sz w:val="20"/>
                <w:szCs w:val="20"/>
              </w:rPr>
            </w:pPr>
          </w:p>
        </w:tc>
        <w:tc>
          <w:tcPr>
            <w:tcW w:w="714" w:type="dxa"/>
            <w:gridSpan w:val="2"/>
            <w:tcBorders>
              <w:top w:val="nil"/>
              <w:left w:val="nil"/>
              <w:bottom w:val="nil"/>
              <w:right w:val="nil"/>
            </w:tcBorders>
            <w:shd w:val="clear" w:color="auto" w:fill="auto"/>
            <w:vAlign w:val="center"/>
            <w:hideMark/>
          </w:tcPr>
          <w:p w14:paraId="0E23FD90" w14:textId="77777777" w:rsidR="00626279" w:rsidRPr="00626279" w:rsidRDefault="00626279" w:rsidP="00626279">
            <w:pPr>
              <w:rPr>
                <w:sz w:val="20"/>
                <w:szCs w:val="20"/>
              </w:rPr>
            </w:pPr>
          </w:p>
        </w:tc>
        <w:tc>
          <w:tcPr>
            <w:tcW w:w="930" w:type="dxa"/>
            <w:gridSpan w:val="2"/>
            <w:tcBorders>
              <w:top w:val="nil"/>
              <w:left w:val="nil"/>
              <w:bottom w:val="nil"/>
              <w:right w:val="nil"/>
            </w:tcBorders>
            <w:shd w:val="clear" w:color="auto" w:fill="auto"/>
            <w:vAlign w:val="center"/>
            <w:hideMark/>
          </w:tcPr>
          <w:p w14:paraId="15C32DB9" w14:textId="77777777" w:rsidR="00626279" w:rsidRPr="00626279" w:rsidRDefault="00626279" w:rsidP="00626279">
            <w:pPr>
              <w:rPr>
                <w:sz w:val="20"/>
                <w:szCs w:val="20"/>
              </w:rPr>
            </w:pPr>
          </w:p>
        </w:tc>
        <w:tc>
          <w:tcPr>
            <w:tcW w:w="723" w:type="dxa"/>
            <w:gridSpan w:val="2"/>
            <w:tcBorders>
              <w:top w:val="nil"/>
              <w:left w:val="nil"/>
              <w:bottom w:val="nil"/>
              <w:right w:val="nil"/>
            </w:tcBorders>
            <w:shd w:val="clear" w:color="auto" w:fill="auto"/>
            <w:vAlign w:val="center"/>
            <w:hideMark/>
          </w:tcPr>
          <w:p w14:paraId="7BBDC35B" w14:textId="77777777" w:rsidR="00626279" w:rsidRPr="00626279" w:rsidRDefault="00626279" w:rsidP="00626279">
            <w:pPr>
              <w:rPr>
                <w:sz w:val="20"/>
                <w:szCs w:val="20"/>
              </w:rPr>
            </w:pPr>
          </w:p>
        </w:tc>
        <w:tc>
          <w:tcPr>
            <w:tcW w:w="1386" w:type="dxa"/>
            <w:gridSpan w:val="2"/>
            <w:tcBorders>
              <w:top w:val="nil"/>
              <w:left w:val="nil"/>
              <w:bottom w:val="nil"/>
              <w:right w:val="nil"/>
            </w:tcBorders>
            <w:shd w:val="clear" w:color="auto" w:fill="auto"/>
            <w:vAlign w:val="center"/>
            <w:hideMark/>
          </w:tcPr>
          <w:p w14:paraId="39FC8042" w14:textId="77777777" w:rsidR="00626279" w:rsidRPr="00626279" w:rsidRDefault="00626279" w:rsidP="00626279">
            <w:pPr>
              <w:rPr>
                <w:sz w:val="20"/>
                <w:szCs w:val="20"/>
              </w:rPr>
            </w:pPr>
          </w:p>
        </w:tc>
        <w:tc>
          <w:tcPr>
            <w:tcW w:w="1764" w:type="dxa"/>
            <w:gridSpan w:val="2"/>
            <w:tcBorders>
              <w:top w:val="nil"/>
              <w:left w:val="nil"/>
              <w:bottom w:val="nil"/>
              <w:right w:val="nil"/>
            </w:tcBorders>
            <w:shd w:val="clear" w:color="auto" w:fill="auto"/>
            <w:vAlign w:val="center"/>
            <w:hideMark/>
          </w:tcPr>
          <w:p w14:paraId="26D123BE" w14:textId="77777777" w:rsidR="00626279" w:rsidRPr="00626279" w:rsidRDefault="00626279" w:rsidP="00626279">
            <w:pPr>
              <w:rPr>
                <w:sz w:val="20"/>
                <w:szCs w:val="20"/>
              </w:rPr>
            </w:pPr>
          </w:p>
        </w:tc>
      </w:tr>
      <w:tr w:rsidR="00626279" w:rsidRPr="00626279" w14:paraId="2082B80E" w14:textId="77777777" w:rsidTr="00217EAE">
        <w:trPr>
          <w:gridAfter w:val="1"/>
          <w:wAfter w:w="970" w:type="dxa"/>
          <w:trHeight w:val="698"/>
        </w:trPr>
        <w:tc>
          <w:tcPr>
            <w:tcW w:w="7921" w:type="dxa"/>
            <w:gridSpan w:val="12"/>
            <w:tcBorders>
              <w:top w:val="nil"/>
              <w:left w:val="nil"/>
              <w:bottom w:val="nil"/>
              <w:right w:val="nil"/>
            </w:tcBorders>
            <w:shd w:val="clear" w:color="auto" w:fill="auto"/>
            <w:vAlign w:val="center"/>
            <w:hideMark/>
          </w:tcPr>
          <w:p w14:paraId="390218EB" w14:textId="77777777" w:rsidR="00626279" w:rsidRPr="00626279" w:rsidRDefault="00626279" w:rsidP="00626279">
            <w:pPr>
              <w:jc w:val="center"/>
              <w:rPr>
                <w:color w:val="000000"/>
              </w:rPr>
            </w:pPr>
            <w:r w:rsidRPr="00626279">
              <w:rPr>
                <w:color w:val="000000"/>
              </w:rPr>
              <w:lastRenderedPageBreak/>
              <w:t>Gulbenes novada autoceļu ikdienas uzturēšanas klases 2022./2023. gada ziemas sezonā</w:t>
            </w:r>
          </w:p>
        </w:tc>
      </w:tr>
      <w:tr w:rsidR="00626279" w:rsidRPr="00626279" w14:paraId="735EAD4F" w14:textId="77777777" w:rsidTr="00217EAE">
        <w:trPr>
          <w:gridAfter w:val="1"/>
          <w:wAfter w:w="970" w:type="dxa"/>
          <w:trHeight w:val="154"/>
        </w:trPr>
        <w:tc>
          <w:tcPr>
            <w:tcW w:w="7921" w:type="dxa"/>
            <w:gridSpan w:val="12"/>
            <w:tcBorders>
              <w:top w:val="nil"/>
              <w:left w:val="nil"/>
              <w:bottom w:val="nil"/>
              <w:right w:val="nil"/>
            </w:tcBorders>
            <w:shd w:val="clear" w:color="auto" w:fill="auto"/>
            <w:vAlign w:val="center"/>
            <w:hideMark/>
          </w:tcPr>
          <w:p w14:paraId="51DBABE7" w14:textId="77777777" w:rsidR="00626279" w:rsidRPr="00626279" w:rsidRDefault="00626279" w:rsidP="00626279">
            <w:pPr>
              <w:jc w:val="center"/>
              <w:rPr>
                <w:b/>
                <w:bCs/>
                <w:color w:val="000000"/>
              </w:rPr>
            </w:pPr>
            <w:r w:rsidRPr="00626279">
              <w:rPr>
                <w:b/>
                <w:bCs/>
                <w:color w:val="000000"/>
              </w:rPr>
              <w:t>Tirzas pagasts</w:t>
            </w:r>
          </w:p>
        </w:tc>
      </w:tr>
      <w:tr w:rsidR="00626279" w:rsidRPr="00626279" w14:paraId="56EE76CF" w14:textId="77777777" w:rsidTr="00217EAE">
        <w:trPr>
          <w:gridAfter w:val="1"/>
          <w:wAfter w:w="970" w:type="dxa"/>
          <w:trHeight w:val="72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122B9B39"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1844" w:type="dxa"/>
            <w:tcBorders>
              <w:top w:val="single" w:sz="4" w:space="0" w:color="auto"/>
              <w:left w:val="nil"/>
              <w:bottom w:val="nil"/>
              <w:right w:val="single" w:sz="4" w:space="0" w:color="auto"/>
            </w:tcBorders>
            <w:shd w:val="clear" w:color="auto" w:fill="auto"/>
            <w:vAlign w:val="center"/>
            <w:hideMark/>
          </w:tcPr>
          <w:p w14:paraId="2DEEA65C"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926" w:type="dxa"/>
            <w:gridSpan w:val="2"/>
            <w:tcBorders>
              <w:top w:val="single" w:sz="4" w:space="0" w:color="auto"/>
              <w:left w:val="nil"/>
              <w:bottom w:val="nil"/>
              <w:right w:val="single" w:sz="4" w:space="0" w:color="auto"/>
            </w:tcBorders>
            <w:shd w:val="clear" w:color="auto" w:fill="auto"/>
            <w:vAlign w:val="center"/>
            <w:hideMark/>
          </w:tcPr>
          <w:p w14:paraId="3770EA4B" w14:textId="77777777" w:rsidR="00626279" w:rsidRPr="00626279" w:rsidRDefault="00626279" w:rsidP="00626279">
            <w:pPr>
              <w:jc w:val="center"/>
              <w:rPr>
                <w:color w:val="000000"/>
                <w:sz w:val="18"/>
                <w:szCs w:val="18"/>
              </w:rPr>
            </w:pPr>
            <w:r w:rsidRPr="00626279">
              <w:rPr>
                <w:color w:val="000000"/>
                <w:sz w:val="18"/>
                <w:szCs w:val="18"/>
              </w:rPr>
              <w:t>no</w:t>
            </w:r>
          </w:p>
        </w:tc>
        <w:tc>
          <w:tcPr>
            <w:tcW w:w="926" w:type="dxa"/>
            <w:gridSpan w:val="2"/>
            <w:tcBorders>
              <w:top w:val="single" w:sz="4" w:space="0" w:color="auto"/>
              <w:left w:val="nil"/>
              <w:bottom w:val="nil"/>
              <w:right w:val="single" w:sz="4" w:space="0" w:color="auto"/>
            </w:tcBorders>
            <w:shd w:val="clear" w:color="auto" w:fill="auto"/>
            <w:vAlign w:val="center"/>
            <w:hideMark/>
          </w:tcPr>
          <w:p w14:paraId="01D9150B" w14:textId="77777777" w:rsidR="00626279" w:rsidRPr="00626279" w:rsidRDefault="00626279" w:rsidP="00626279">
            <w:pPr>
              <w:jc w:val="center"/>
              <w:rPr>
                <w:color w:val="000000"/>
                <w:sz w:val="18"/>
                <w:szCs w:val="18"/>
              </w:rPr>
            </w:pPr>
            <w:r w:rsidRPr="00626279">
              <w:rPr>
                <w:color w:val="000000"/>
                <w:sz w:val="18"/>
                <w:szCs w:val="18"/>
              </w:rPr>
              <w:t>līdz</w:t>
            </w:r>
          </w:p>
        </w:tc>
        <w:tc>
          <w:tcPr>
            <w:tcW w:w="813" w:type="dxa"/>
            <w:gridSpan w:val="2"/>
            <w:tcBorders>
              <w:top w:val="single" w:sz="4" w:space="0" w:color="auto"/>
              <w:left w:val="nil"/>
              <w:bottom w:val="nil"/>
              <w:right w:val="single" w:sz="4" w:space="0" w:color="auto"/>
            </w:tcBorders>
            <w:shd w:val="clear" w:color="auto" w:fill="auto"/>
            <w:vAlign w:val="center"/>
            <w:hideMark/>
          </w:tcPr>
          <w:p w14:paraId="0008F9A7" w14:textId="77777777" w:rsidR="00626279" w:rsidRPr="00626279" w:rsidRDefault="00626279" w:rsidP="00626279">
            <w:pPr>
              <w:jc w:val="center"/>
              <w:rPr>
                <w:color w:val="000000"/>
                <w:sz w:val="16"/>
                <w:szCs w:val="16"/>
              </w:rPr>
            </w:pPr>
            <w:r w:rsidRPr="00626279">
              <w:rPr>
                <w:color w:val="000000"/>
                <w:sz w:val="16"/>
                <w:szCs w:val="16"/>
              </w:rPr>
              <w:t>Garums (km)</w:t>
            </w:r>
          </w:p>
        </w:tc>
        <w:tc>
          <w:tcPr>
            <w:tcW w:w="972" w:type="dxa"/>
            <w:gridSpan w:val="2"/>
            <w:tcBorders>
              <w:top w:val="single" w:sz="4" w:space="0" w:color="auto"/>
              <w:left w:val="nil"/>
              <w:bottom w:val="nil"/>
              <w:right w:val="single" w:sz="4" w:space="0" w:color="auto"/>
            </w:tcBorders>
            <w:shd w:val="clear" w:color="auto" w:fill="auto"/>
            <w:vAlign w:val="center"/>
            <w:hideMark/>
          </w:tcPr>
          <w:p w14:paraId="735E270D"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719" w:type="dxa"/>
            <w:gridSpan w:val="2"/>
            <w:tcBorders>
              <w:top w:val="single" w:sz="4" w:space="0" w:color="auto"/>
              <w:left w:val="nil"/>
              <w:bottom w:val="nil"/>
              <w:right w:val="single" w:sz="4" w:space="0" w:color="auto"/>
            </w:tcBorders>
            <w:shd w:val="clear" w:color="auto" w:fill="auto"/>
            <w:vAlign w:val="center"/>
            <w:hideMark/>
          </w:tcPr>
          <w:p w14:paraId="7E0D1513"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2487853A" w14:textId="77777777" w:rsidTr="00217EAE">
        <w:trPr>
          <w:gridAfter w:val="1"/>
          <w:wAfter w:w="970" w:type="dxa"/>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0B54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1844" w:type="dxa"/>
            <w:tcBorders>
              <w:top w:val="single" w:sz="4" w:space="0" w:color="auto"/>
              <w:left w:val="nil"/>
              <w:bottom w:val="single" w:sz="4" w:space="0" w:color="auto"/>
              <w:right w:val="single" w:sz="4" w:space="0" w:color="auto"/>
            </w:tcBorders>
            <w:shd w:val="clear" w:color="auto" w:fill="auto"/>
            <w:vAlign w:val="center"/>
            <w:hideMark/>
          </w:tcPr>
          <w:p w14:paraId="544607C1" w14:textId="77777777" w:rsidR="00626279" w:rsidRPr="00626279" w:rsidRDefault="00626279" w:rsidP="00626279">
            <w:pPr>
              <w:jc w:val="center"/>
              <w:rPr>
                <w:color w:val="000000"/>
                <w:sz w:val="20"/>
                <w:szCs w:val="20"/>
              </w:rPr>
            </w:pPr>
            <w:r w:rsidRPr="00626279">
              <w:rPr>
                <w:color w:val="000000"/>
                <w:sz w:val="20"/>
                <w:szCs w:val="20"/>
              </w:rPr>
              <w:t>13-6 Lāsītes-Vējiņi</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14:paraId="1DA45719"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single" w:sz="4" w:space="0" w:color="auto"/>
              <w:left w:val="nil"/>
              <w:bottom w:val="single" w:sz="4" w:space="0" w:color="auto"/>
              <w:right w:val="single" w:sz="4" w:space="0" w:color="auto"/>
            </w:tcBorders>
            <w:shd w:val="clear" w:color="auto" w:fill="auto"/>
            <w:vAlign w:val="center"/>
            <w:hideMark/>
          </w:tcPr>
          <w:p w14:paraId="44AE27B5" w14:textId="77777777" w:rsidR="00626279" w:rsidRPr="00626279" w:rsidRDefault="00626279" w:rsidP="00626279">
            <w:pPr>
              <w:jc w:val="center"/>
              <w:rPr>
                <w:color w:val="000000"/>
                <w:sz w:val="20"/>
                <w:szCs w:val="20"/>
              </w:rPr>
            </w:pPr>
            <w:r w:rsidRPr="00626279">
              <w:rPr>
                <w:color w:val="000000"/>
                <w:sz w:val="20"/>
                <w:szCs w:val="20"/>
              </w:rPr>
              <w:t>0,57</w:t>
            </w:r>
          </w:p>
        </w:tc>
        <w:tc>
          <w:tcPr>
            <w:tcW w:w="813" w:type="dxa"/>
            <w:gridSpan w:val="2"/>
            <w:tcBorders>
              <w:top w:val="single" w:sz="4" w:space="0" w:color="auto"/>
              <w:left w:val="nil"/>
              <w:bottom w:val="single" w:sz="4" w:space="0" w:color="auto"/>
              <w:right w:val="single" w:sz="4" w:space="0" w:color="auto"/>
            </w:tcBorders>
            <w:shd w:val="clear" w:color="auto" w:fill="auto"/>
            <w:vAlign w:val="center"/>
            <w:hideMark/>
          </w:tcPr>
          <w:p w14:paraId="68362B7C" w14:textId="77777777" w:rsidR="00626279" w:rsidRPr="00626279" w:rsidRDefault="00626279" w:rsidP="00626279">
            <w:pPr>
              <w:jc w:val="center"/>
              <w:rPr>
                <w:color w:val="000000"/>
                <w:sz w:val="20"/>
                <w:szCs w:val="20"/>
              </w:rPr>
            </w:pPr>
            <w:r w:rsidRPr="00626279">
              <w:rPr>
                <w:color w:val="000000"/>
                <w:sz w:val="20"/>
                <w:szCs w:val="20"/>
              </w:rPr>
              <w:t>0,57</w:t>
            </w:r>
          </w:p>
        </w:tc>
        <w:tc>
          <w:tcPr>
            <w:tcW w:w="972" w:type="dxa"/>
            <w:gridSpan w:val="2"/>
            <w:tcBorders>
              <w:top w:val="single" w:sz="4" w:space="0" w:color="auto"/>
              <w:left w:val="nil"/>
              <w:bottom w:val="single" w:sz="4" w:space="0" w:color="auto"/>
              <w:right w:val="single" w:sz="4" w:space="0" w:color="auto"/>
            </w:tcBorders>
            <w:shd w:val="clear" w:color="auto" w:fill="auto"/>
            <w:vAlign w:val="center"/>
            <w:hideMark/>
          </w:tcPr>
          <w:p w14:paraId="012F20FF"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118E2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676BD98C"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E0EC83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1844" w:type="dxa"/>
            <w:tcBorders>
              <w:top w:val="nil"/>
              <w:left w:val="nil"/>
              <w:bottom w:val="single" w:sz="4" w:space="0" w:color="auto"/>
              <w:right w:val="single" w:sz="4" w:space="0" w:color="auto"/>
            </w:tcBorders>
            <w:shd w:val="clear" w:color="auto" w:fill="auto"/>
            <w:vAlign w:val="center"/>
            <w:hideMark/>
          </w:tcPr>
          <w:p w14:paraId="1824BD44" w14:textId="77777777" w:rsidR="00626279" w:rsidRPr="00626279" w:rsidRDefault="00626279" w:rsidP="00626279">
            <w:pPr>
              <w:jc w:val="center"/>
              <w:rPr>
                <w:color w:val="000000"/>
                <w:sz w:val="20"/>
                <w:szCs w:val="20"/>
              </w:rPr>
            </w:pPr>
            <w:r w:rsidRPr="00626279">
              <w:rPr>
                <w:color w:val="000000"/>
                <w:sz w:val="20"/>
                <w:szCs w:val="20"/>
              </w:rPr>
              <w:t>13-7 Autoosta-Lāsītes</w:t>
            </w:r>
          </w:p>
        </w:tc>
        <w:tc>
          <w:tcPr>
            <w:tcW w:w="926" w:type="dxa"/>
            <w:gridSpan w:val="2"/>
            <w:tcBorders>
              <w:top w:val="nil"/>
              <w:left w:val="nil"/>
              <w:bottom w:val="single" w:sz="4" w:space="0" w:color="auto"/>
              <w:right w:val="single" w:sz="4" w:space="0" w:color="auto"/>
            </w:tcBorders>
            <w:shd w:val="clear" w:color="auto" w:fill="auto"/>
            <w:vAlign w:val="center"/>
            <w:hideMark/>
          </w:tcPr>
          <w:p w14:paraId="547DA78D"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391C1DB" w14:textId="77777777" w:rsidR="00626279" w:rsidRPr="00626279" w:rsidRDefault="00626279" w:rsidP="00626279">
            <w:pPr>
              <w:jc w:val="center"/>
              <w:rPr>
                <w:color w:val="000000"/>
                <w:sz w:val="20"/>
                <w:szCs w:val="20"/>
              </w:rPr>
            </w:pPr>
            <w:r w:rsidRPr="00626279">
              <w:rPr>
                <w:color w:val="000000"/>
                <w:sz w:val="20"/>
                <w:szCs w:val="20"/>
              </w:rPr>
              <w:t>0,15</w:t>
            </w:r>
          </w:p>
        </w:tc>
        <w:tc>
          <w:tcPr>
            <w:tcW w:w="813" w:type="dxa"/>
            <w:gridSpan w:val="2"/>
            <w:tcBorders>
              <w:top w:val="nil"/>
              <w:left w:val="nil"/>
              <w:bottom w:val="single" w:sz="4" w:space="0" w:color="auto"/>
              <w:right w:val="single" w:sz="4" w:space="0" w:color="auto"/>
            </w:tcBorders>
            <w:shd w:val="clear" w:color="auto" w:fill="auto"/>
            <w:vAlign w:val="center"/>
            <w:hideMark/>
          </w:tcPr>
          <w:p w14:paraId="39C6F581" w14:textId="77777777" w:rsidR="00626279" w:rsidRPr="00626279" w:rsidRDefault="00626279" w:rsidP="00626279">
            <w:pPr>
              <w:jc w:val="center"/>
              <w:rPr>
                <w:color w:val="000000"/>
                <w:sz w:val="20"/>
                <w:szCs w:val="20"/>
              </w:rPr>
            </w:pPr>
            <w:r w:rsidRPr="00626279">
              <w:rPr>
                <w:color w:val="000000"/>
                <w:sz w:val="20"/>
                <w:szCs w:val="20"/>
              </w:rPr>
              <w:t>0,15</w:t>
            </w:r>
          </w:p>
        </w:tc>
        <w:tc>
          <w:tcPr>
            <w:tcW w:w="972" w:type="dxa"/>
            <w:gridSpan w:val="2"/>
            <w:tcBorders>
              <w:top w:val="nil"/>
              <w:left w:val="nil"/>
              <w:bottom w:val="single" w:sz="4" w:space="0" w:color="auto"/>
              <w:right w:val="single" w:sz="4" w:space="0" w:color="auto"/>
            </w:tcBorders>
            <w:shd w:val="clear" w:color="auto" w:fill="auto"/>
            <w:vAlign w:val="center"/>
            <w:hideMark/>
          </w:tcPr>
          <w:p w14:paraId="20C534F3" w14:textId="77777777" w:rsidR="00626279" w:rsidRPr="00626279" w:rsidRDefault="00626279" w:rsidP="00626279">
            <w:pPr>
              <w:jc w:val="center"/>
              <w:rPr>
                <w:color w:val="000000"/>
                <w:sz w:val="20"/>
                <w:szCs w:val="20"/>
              </w:rPr>
            </w:pPr>
            <w:r w:rsidRPr="00626279">
              <w:rPr>
                <w:color w:val="000000"/>
                <w:sz w:val="20"/>
                <w:szCs w:val="20"/>
              </w:rPr>
              <w:t>šķembas-grants</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88D150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2248C857"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F85B85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1844" w:type="dxa"/>
            <w:tcBorders>
              <w:top w:val="nil"/>
              <w:left w:val="nil"/>
              <w:bottom w:val="single" w:sz="4" w:space="0" w:color="auto"/>
              <w:right w:val="single" w:sz="4" w:space="0" w:color="auto"/>
            </w:tcBorders>
            <w:shd w:val="clear" w:color="auto" w:fill="auto"/>
            <w:vAlign w:val="center"/>
            <w:hideMark/>
          </w:tcPr>
          <w:p w14:paraId="37FC907B" w14:textId="77777777" w:rsidR="00626279" w:rsidRPr="00626279" w:rsidRDefault="00626279" w:rsidP="00626279">
            <w:pPr>
              <w:jc w:val="center"/>
              <w:rPr>
                <w:color w:val="000000"/>
                <w:sz w:val="20"/>
                <w:szCs w:val="20"/>
              </w:rPr>
            </w:pPr>
            <w:r w:rsidRPr="00626279">
              <w:rPr>
                <w:color w:val="000000"/>
                <w:sz w:val="20"/>
                <w:szCs w:val="20"/>
              </w:rPr>
              <w:t xml:space="preserve">13-30 </w:t>
            </w:r>
            <w:proofErr w:type="spellStart"/>
            <w:r w:rsidRPr="00626279">
              <w:rPr>
                <w:color w:val="000000"/>
                <w:sz w:val="20"/>
                <w:szCs w:val="20"/>
              </w:rPr>
              <w:t>Liepavoti</w:t>
            </w:r>
            <w:proofErr w:type="spellEnd"/>
            <w:r w:rsidRPr="00626279">
              <w:rPr>
                <w:color w:val="000000"/>
                <w:sz w:val="20"/>
                <w:szCs w:val="20"/>
              </w:rPr>
              <w:t>-Madaras</w:t>
            </w:r>
          </w:p>
        </w:tc>
        <w:tc>
          <w:tcPr>
            <w:tcW w:w="926" w:type="dxa"/>
            <w:gridSpan w:val="2"/>
            <w:tcBorders>
              <w:top w:val="nil"/>
              <w:left w:val="nil"/>
              <w:bottom w:val="single" w:sz="4" w:space="0" w:color="auto"/>
              <w:right w:val="single" w:sz="4" w:space="0" w:color="auto"/>
            </w:tcBorders>
            <w:shd w:val="clear" w:color="auto" w:fill="auto"/>
            <w:vAlign w:val="center"/>
            <w:hideMark/>
          </w:tcPr>
          <w:p w14:paraId="6F3F9A18"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6077BA2" w14:textId="77777777" w:rsidR="00626279" w:rsidRPr="00626279" w:rsidRDefault="00626279" w:rsidP="00626279">
            <w:pPr>
              <w:jc w:val="center"/>
              <w:rPr>
                <w:color w:val="000000"/>
                <w:sz w:val="20"/>
                <w:szCs w:val="20"/>
              </w:rPr>
            </w:pPr>
            <w:r w:rsidRPr="00626279">
              <w:rPr>
                <w:color w:val="000000"/>
                <w:sz w:val="20"/>
                <w:szCs w:val="20"/>
              </w:rPr>
              <w:t>0,23</w:t>
            </w:r>
          </w:p>
        </w:tc>
        <w:tc>
          <w:tcPr>
            <w:tcW w:w="813" w:type="dxa"/>
            <w:gridSpan w:val="2"/>
            <w:tcBorders>
              <w:top w:val="nil"/>
              <w:left w:val="nil"/>
              <w:bottom w:val="single" w:sz="4" w:space="0" w:color="auto"/>
              <w:right w:val="single" w:sz="4" w:space="0" w:color="auto"/>
            </w:tcBorders>
            <w:shd w:val="clear" w:color="auto" w:fill="auto"/>
            <w:vAlign w:val="center"/>
            <w:hideMark/>
          </w:tcPr>
          <w:p w14:paraId="181EEBDE" w14:textId="77777777" w:rsidR="00626279" w:rsidRPr="00626279" w:rsidRDefault="00626279" w:rsidP="00626279">
            <w:pPr>
              <w:jc w:val="center"/>
              <w:rPr>
                <w:color w:val="000000"/>
                <w:sz w:val="20"/>
                <w:szCs w:val="20"/>
              </w:rPr>
            </w:pPr>
            <w:r w:rsidRPr="00626279">
              <w:rPr>
                <w:color w:val="000000"/>
                <w:sz w:val="20"/>
                <w:szCs w:val="20"/>
              </w:rPr>
              <w:t>0,23</w:t>
            </w:r>
          </w:p>
        </w:tc>
        <w:tc>
          <w:tcPr>
            <w:tcW w:w="972" w:type="dxa"/>
            <w:gridSpan w:val="2"/>
            <w:tcBorders>
              <w:top w:val="nil"/>
              <w:left w:val="nil"/>
              <w:bottom w:val="single" w:sz="4" w:space="0" w:color="auto"/>
              <w:right w:val="single" w:sz="4" w:space="0" w:color="auto"/>
            </w:tcBorders>
            <w:shd w:val="clear" w:color="auto" w:fill="auto"/>
            <w:vAlign w:val="center"/>
            <w:hideMark/>
          </w:tcPr>
          <w:p w14:paraId="754B5A6B"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66D8B29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04CA7ED5"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D3A77E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1844" w:type="dxa"/>
            <w:tcBorders>
              <w:top w:val="nil"/>
              <w:left w:val="nil"/>
              <w:bottom w:val="single" w:sz="4" w:space="0" w:color="auto"/>
              <w:right w:val="single" w:sz="4" w:space="0" w:color="auto"/>
            </w:tcBorders>
            <w:shd w:val="clear" w:color="auto" w:fill="auto"/>
            <w:vAlign w:val="center"/>
            <w:hideMark/>
          </w:tcPr>
          <w:p w14:paraId="271627D8" w14:textId="77777777" w:rsidR="00626279" w:rsidRPr="00626279" w:rsidRDefault="00626279" w:rsidP="00626279">
            <w:pPr>
              <w:jc w:val="center"/>
              <w:rPr>
                <w:color w:val="000000"/>
                <w:sz w:val="20"/>
                <w:szCs w:val="20"/>
              </w:rPr>
            </w:pPr>
            <w:r w:rsidRPr="00626279">
              <w:rPr>
                <w:color w:val="000000"/>
                <w:sz w:val="20"/>
                <w:szCs w:val="20"/>
              </w:rPr>
              <w:t>13-1 Kļavas - Ķezberi-Kalves</w:t>
            </w:r>
          </w:p>
        </w:tc>
        <w:tc>
          <w:tcPr>
            <w:tcW w:w="926" w:type="dxa"/>
            <w:gridSpan w:val="2"/>
            <w:tcBorders>
              <w:top w:val="nil"/>
              <w:left w:val="nil"/>
              <w:bottom w:val="single" w:sz="4" w:space="0" w:color="auto"/>
              <w:right w:val="single" w:sz="4" w:space="0" w:color="auto"/>
            </w:tcBorders>
            <w:shd w:val="clear" w:color="auto" w:fill="auto"/>
            <w:vAlign w:val="center"/>
            <w:hideMark/>
          </w:tcPr>
          <w:p w14:paraId="18033DEC"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4F6B3FE7" w14:textId="77777777" w:rsidR="00626279" w:rsidRPr="00626279" w:rsidRDefault="00626279" w:rsidP="00626279">
            <w:pPr>
              <w:jc w:val="center"/>
              <w:rPr>
                <w:color w:val="000000"/>
                <w:sz w:val="20"/>
                <w:szCs w:val="20"/>
              </w:rPr>
            </w:pPr>
            <w:r w:rsidRPr="00626279">
              <w:rPr>
                <w:color w:val="000000"/>
                <w:sz w:val="20"/>
                <w:szCs w:val="20"/>
              </w:rPr>
              <w:t>2,05</w:t>
            </w:r>
          </w:p>
        </w:tc>
        <w:tc>
          <w:tcPr>
            <w:tcW w:w="813" w:type="dxa"/>
            <w:gridSpan w:val="2"/>
            <w:tcBorders>
              <w:top w:val="nil"/>
              <w:left w:val="nil"/>
              <w:bottom w:val="single" w:sz="4" w:space="0" w:color="auto"/>
              <w:right w:val="single" w:sz="4" w:space="0" w:color="auto"/>
            </w:tcBorders>
            <w:shd w:val="clear" w:color="auto" w:fill="auto"/>
            <w:vAlign w:val="center"/>
            <w:hideMark/>
          </w:tcPr>
          <w:p w14:paraId="607F7175" w14:textId="77777777" w:rsidR="00626279" w:rsidRPr="00626279" w:rsidRDefault="00626279" w:rsidP="00626279">
            <w:pPr>
              <w:jc w:val="center"/>
              <w:rPr>
                <w:color w:val="000000"/>
                <w:sz w:val="20"/>
                <w:szCs w:val="20"/>
              </w:rPr>
            </w:pPr>
            <w:r w:rsidRPr="00626279">
              <w:rPr>
                <w:color w:val="000000"/>
                <w:sz w:val="20"/>
                <w:szCs w:val="20"/>
              </w:rPr>
              <w:t>2,05</w:t>
            </w:r>
          </w:p>
        </w:tc>
        <w:tc>
          <w:tcPr>
            <w:tcW w:w="972" w:type="dxa"/>
            <w:gridSpan w:val="2"/>
            <w:tcBorders>
              <w:top w:val="nil"/>
              <w:left w:val="nil"/>
              <w:bottom w:val="single" w:sz="4" w:space="0" w:color="auto"/>
              <w:right w:val="single" w:sz="4" w:space="0" w:color="auto"/>
            </w:tcBorders>
            <w:shd w:val="clear" w:color="auto" w:fill="auto"/>
            <w:vAlign w:val="center"/>
            <w:hideMark/>
          </w:tcPr>
          <w:p w14:paraId="14308EF7"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25E95E1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4684677"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7705DE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1844" w:type="dxa"/>
            <w:tcBorders>
              <w:top w:val="nil"/>
              <w:left w:val="nil"/>
              <w:bottom w:val="single" w:sz="4" w:space="0" w:color="auto"/>
              <w:right w:val="single" w:sz="4" w:space="0" w:color="auto"/>
            </w:tcBorders>
            <w:shd w:val="clear" w:color="auto" w:fill="auto"/>
            <w:vAlign w:val="center"/>
            <w:hideMark/>
          </w:tcPr>
          <w:p w14:paraId="5CCEA342" w14:textId="77777777" w:rsidR="00626279" w:rsidRPr="00626279" w:rsidRDefault="00626279" w:rsidP="00626279">
            <w:pPr>
              <w:jc w:val="center"/>
              <w:rPr>
                <w:color w:val="000000"/>
                <w:sz w:val="20"/>
                <w:szCs w:val="20"/>
              </w:rPr>
            </w:pPr>
            <w:r w:rsidRPr="00626279">
              <w:rPr>
                <w:color w:val="000000"/>
                <w:sz w:val="20"/>
                <w:szCs w:val="20"/>
              </w:rPr>
              <w:t>13-2 Skola-Dārtiņa</w:t>
            </w:r>
          </w:p>
        </w:tc>
        <w:tc>
          <w:tcPr>
            <w:tcW w:w="926" w:type="dxa"/>
            <w:gridSpan w:val="2"/>
            <w:tcBorders>
              <w:top w:val="nil"/>
              <w:left w:val="nil"/>
              <w:bottom w:val="single" w:sz="4" w:space="0" w:color="auto"/>
              <w:right w:val="single" w:sz="4" w:space="0" w:color="auto"/>
            </w:tcBorders>
            <w:shd w:val="clear" w:color="auto" w:fill="auto"/>
            <w:vAlign w:val="center"/>
            <w:hideMark/>
          </w:tcPr>
          <w:p w14:paraId="7E59F3FD"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5BF22905" w14:textId="77777777" w:rsidR="00626279" w:rsidRPr="00626279" w:rsidRDefault="00626279" w:rsidP="00626279">
            <w:pPr>
              <w:jc w:val="center"/>
              <w:rPr>
                <w:color w:val="000000"/>
                <w:sz w:val="20"/>
                <w:szCs w:val="20"/>
              </w:rPr>
            </w:pPr>
            <w:r w:rsidRPr="00626279">
              <w:rPr>
                <w:color w:val="000000"/>
                <w:sz w:val="20"/>
                <w:szCs w:val="20"/>
              </w:rPr>
              <w:t>5,61</w:t>
            </w:r>
          </w:p>
        </w:tc>
        <w:tc>
          <w:tcPr>
            <w:tcW w:w="813" w:type="dxa"/>
            <w:gridSpan w:val="2"/>
            <w:tcBorders>
              <w:top w:val="nil"/>
              <w:left w:val="nil"/>
              <w:bottom w:val="single" w:sz="4" w:space="0" w:color="auto"/>
              <w:right w:val="single" w:sz="4" w:space="0" w:color="auto"/>
            </w:tcBorders>
            <w:shd w:val="clear" w:color="auto" w:fill="auto"/>
            <w:vAlign w:val="center"/>
            <w:hideMark/>
          </w:tcPr>
          <w:p w14:paraId="741C853F" w14:textId="77777777" w:rsidR="00626279" w:rsidRPr="00626279" w:rsidRDefault="00626279" w:rsidP="00626279">
            <w:pPr>
              <w:jc w:val="center"/>
              <w:rPr>
                <w:color w:val="000000"/>
                <w:sz w:val="20"/>
                <w:szCs w:val="20"/>
              </w:rPr>
            </w:pPr>
            <w:r w:rsidRPr="00626279">
              <w:rPr>
                <w:color w:val="000000"/>
                <w:sz w:val="20"/>
                <w:szCs w:val="20"/>
              </w:rPr>
              <w:t>5,61</w:t>
            </w:r>
          </w:p>
        </w:tc>
        <w:tc>
          <w:tcPr>
            <w:tcW w:w="972" w:type="dxa"/>
            <w:gridSpan w:val="2"/>
            <w:tcBorders>
              <w:top w:val="nil"/>
              <w:left w:val="nil"/>
              <w:bottom w:val="single" w:sz="4" w:space="0" w:color="auto"/>
              <w:right w:val="single" w:sz="4" w:space="0" w:color="auto"/>
            </w:tcBorders>
            <w:shd w:val="clear" w:color="auto" w:fill="auto"/>
            <w:vAlign w:val="center"/>
            <w:hideMark/>
          </w:tcPr>
          <w:p w14:paraId="0530B954"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39426D4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58677DDF"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F642A1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1844" w:type="dxa"/>
            <w:tcBorders>
              <w:top w:val="nil"/>
              <w:left w:val="nil"/>
              <w:bottom w:val="single" w:sz="4" w:space="0" w:color="auto"/>
              <w:right w:val="single" w:sz="4" w:space="0" w:color="auto"/>
            </w:tcBorders>
            <w:shd w:val="clear" w:color="auto" w:fill="auto"/>
            <w:vAlign w:val="center"/>
            <w:hideMark/>
          </w:tcPr>
          <w:p w14:paraId="70B036B5" w14:textId="77777777" w:rsidR="00626279" w:rsidRPr="00626279" w:rsidRDefault="00626279" w:rsidP="00626279">
            <w:pPr>
              <w:jc w:val="center"/>
              <w:rPr>
                <w:color w:val="000000"/>
                <w:sz w:val="20"/>
                <w:szCs w:val="20"/>
              </w:rPr>
            </w:pPr>
            <w:r w:rsidRPr="00626279">
              <w:rPr>
                <w:color w:val="000000"/>
                <w:sz w:val="20"/>
                <w:szCs w:val="20"/>
              </w:rPr>
              <w:t xml:space="preserve">13-3 P38-Mācītājmuiža </w:t>
            </w:r>
          </w:p>
        </w:tc>
        <w:tc>
          <w:tcPr>
            <w:tcW w:w="926" w:type="dxa"/>
            <w:gridSpan w:val="2"/>
            <w:tcBorders>
              <w:top w:val="nil"/>
              <w:left w:val="nil"/>
              <w:bottom w:val="single" w:sz="4" w:space="0" w:color="auto"/>
              <w:right w:val="single" w:sz="4" w:space="0" w:color="auto"/>
            </w:tcBorders>
            <w:shd w:val="clear" w:color="auto" w:fill="auto"/>
            <w:vAlign w:val="center"/>
            <w:hideMark/>
          </w:tcPr>
          <w:p w14:paraId="332FA2FC"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458C604F" w14:textId="77777777" w:rsidR="00626279" w:rsidRPr="00626279" w:rsidRDefault="00626279" w:rsidP="00626279">
            <w:pPr>
              <w:jc w:val="center"/>
              <w:rPr>
                <w:color w:val="000000"/>
                <w:sz w:val="20"/>
                <w:szCs w:val="20"/>
              </w:rPr>
            </w:pPr>
            <w:r w:rsidRPr="00626279">
              <w:rPr>
                <w:color w:val="000000"/>
                <w:sz w:val="20"/>
                <w:szCs w:val="20"/>
              </w:rPr>
              <w:t>0,30</w:t>
            </w:r>
          </w:p>
        </w:tc>
        <w:tc>
          <w:tcPr>
            <w:tcW w:w="813" w:type="dxa"/>
            <w:gridSpan w:val="2"/>
            <w:tcBorders>
              <w:top w:val="nil"/>
              <w:left w:val="nil"/>
              <w:bottom w:val="single" w:sz="4" w:space="0" w:color="auto"/>
              <w:right w:val="single" w:sz="4" w:space="0" w:color="auto"/>
            </w:tcBorders>
            <w:shd w:val="clear" w:color="auto" w:fill="auto"/>
            <w:vAlign w:val="center"/>
            <w:hideMark/>
          </w:tcPr>
          <w:p w14:paraId="35578A78" w14:textId="77777777" w:rsidR="00626279" w:rsidRPr="00626279" w:rsidRDefault="00626279" w:rsidP="00626279">
            <w:pPr>
              <w:jc w:val="center"/>
              <w:rPr>
                <w:color w:val="000000"/>
                <w:sz w:val="20"/>
                <w:szCs w:val="20"/>
              </w:rPr>
            </w:pPr>
            <w:r w:rsidRPr="00626279">
              <w:rPr>
                <w:color w:val="000000"/>
                <w:sz w:val="20"/>
                <w:szCs w:val="20"/>
              </w:rPr>
              <w:t>0,30</w:t>
            </w:r>
          </w:p>
        </w:tc>
        <w:tc>
          <w:tcPr>
            <w:tcW w:w="972" w:type="dxa"/>
            <w:gridSpan w:val="2"/>
            <w:tcBorders>
              <w:top w:val="nil"/>
              <w:left w:val="nil"/>
              <w:bottom w:val="single" w:sz="4" w:space="0" w:color="auto"/>
              <w:right w:val="single" w:sz="4" w:space="0" w:color="auto"/>
            </w:tcBorders>
            <w:shd w:val="clear" w:color="auto" w:fill="auto"/>
            <w:vAlign w:val="center"/>
            <w:hideMark/>
          </w:tcPr>
          <w:p w14:paraId="7A67FA47"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01F96A1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630A162"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554B07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1844" w:type="dxa"/>
            <w:tcBorders>
              <w:top w:val="nil"/>
              <w:left w:val="nil"/>
              <w:bottom w:val="single" w:sz="4" w:space="0" w:color="auto"/>
              <w:right w:val="single" w:sz="4" w:space="0" w:color="auto"/>
            </w:tcBorders>
            <w:shd w:val="clear" w:color="auto" w:fill="auto"/>
            <w:vAlign w:val="center"/>
            <w:hideMark/>
          </w:tcPr>
          <w:p w14:paraId="6D030857" w14:textId="77777777" w:rsidR="00626279" w:rsidRPr="00626279" w:rsidRDefault="00626279" w:rsidP="00626279">
            <w:pPr>
              <w:jc w:val="center"/>
              <w:rPr>
                <w:color w:val="000000"/>
                <w:sz w:val="20"/>
                <w:szCs w:val="20"/>
              </w:rPr>
            </w:pPr>
            <w:r w:rsidRPr="00626279">
              <w:rPr>
                <w:color w:val="000000"/>
                <w:sz w:val="20"/>
                <w:szCs w:val="20"/>
              </w:rPr>
              <w:t>13-4 Biedrības nams-Liepas-</w:t>
            </w:r>
            <w:proofErr w:type="spellStart"/>
            <w:r w:rsidRPr="00626279">
              <w:rPr>
                <w:color w:val="000000"/>
                <w:sz w:val="20"/>
                <w:szCs w:val="20"/>
              </w:rPr>
              <w:t>Bērzkalniņš</w:t>
            </w:r>
            <w:proofErr w:type="spellEnd"/>
          </w:p>
        </w:tc>
        <w:tc>
          <w:tcPr>
            <w:tcW w:w="926" w:type="dxa"/>
            <w:gridSpan w:val="2"/>
            <w:tcBorders>
              <w:top w:val="nil"/>
              <w:left w:val="nil"/>
              <w:bottom w:val="single" w:sz="4" w:space="0" w:color="auto"/>
              <w:right w:val="single" w:sz="4" w:space="0" w:color="auto"/>
            </w:tcBorders>
            <w:shd w:val="clear" w:color="auto" w:fill="auto"/>
            <w:vAlign w:val="center"/>
            <w:hideMark/>
          </w:tcPr>
          <w:p w14:paraId="2863F183"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1D34E477" w14:textId="77777777" w:rsidR="00626279" w:rsidRPr="00626279" w:rsidRDefault="00626279" w:rsidP="00626279">
            <w:pPr>
              <w:jc w:val="center"/>
              <w:rPr>
                <w:color w:val="000000"/>
                <w:sz w:val="20"/>
                <w:szCs w:val="20"/>
              </w:rPr>
            </w:pPr>
            <w:r w:rsidRPr="00626279">
              <w:rPr>
                <w:color w:val="000000"/>
                <w:sz w:val="20"/>
                <w:szCs w:val="20"/>
              </w:rPr>
              <w:t>1,81</w:t>
            </w:r>
          </w:p>
        </w:tc>
        <w:tc>
          <w:tcPr>
            <w:tcW w:w="813" w:type="dxa"/>
            <w:gridSpan w:val="2"/>
            <w:tcBorders>
              <w:top w:val="nil"/>
              <w:left w:val="nil"/>
              <w:bottom w:val="single" w:sz="4" w:space="0" w:color="auto"/>
              <w:right w:val="single" w:sz="4" w:space="0" w:color="auto"/>
            </w:tcBorders>
            <w:shd w:val="clear" w:color="auto" w:fill="auto"/>
            <w:vAlign w:val="center"/>
            <w:hideMark/>
          </w:tcPr>
          <w:p w14:paraId="112D73B6" w14:textId="77777777" w:rsidR="00626279" w:rsidRPr="00626279" w:rsidRDefault="00626279" w:rsidP="00626279">
            <w:pPr>
              <w:jc w:val="center"/>
              <w:rPr>
                <w:color w:val="000000"/>
                <w:sz w:val="20"/>
                <w:szCs w:val="20"/>
              </w:rPr>
            </w:pPr>
            <w:r w:rsidRPr="00626279">
              <w:rPr>
                <w:color w:val="000000"/>
                <w:sz w:val="20"/>
                <w:szCs w:val="20"/>
              </w:rPr>
              <w:t>1,81</w:t>
            </w:r>
          </w:p>
        </w:tc>
        <w:tc>
          <w:tcPr>
            <w:tcW w:w="972" w:type="dxa"/>
            <w:gridSpan w:val="2"/>
            <w:tcBorders>
              <w:top w:val="nil"/>
              <w:left w:val="nil"/>
              <w:bottom w:val="single" w:sz="4" w:space="0" w:color="auto"/>
              <w:right w:val="single" w:sz="4" w:space="0" w:color="auto"/>
            </w:tcBorders>
            <w:shd w:val="clear" w:color="auto" w:fill="auto"/>
            <w:vAlign w:val="center"/>
            <w:hideMark/>
          </w:tcPr>
          <w:p w14:paraId="17BCD5BA"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25FF46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AD81D38"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2AC17C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1844" w:type="dxa"/>
            <w:tcBorders>
              <w:top w:val="nil"/>
              <w:left w:val="nil"/>
              <w:bottom w:val="single" w:sz="4" w:space="0" w:color="auto"/>
              <w:right w:val="single" w:sz="4" w:space="0" w:color="auto"/>
            </w:tcBorders>
            <w:shd w:val="clear" w:color="auto" w:fill="auto"/>
            <w:vAlign w:val="center"/>
            <w:hideMark/>
          </w:tcPr>
          <w:p w14:paraId="5F17F0FF" w14:textId="77777777" w:rsidR="00626279" w:rsidRPr="00626279" w:rsidRDefault="00626279" w:rsidP="00626279">
            <w:pPr>
              <w:jc w:val="center"/>
              <w:rPr>
                <w:color w:val="000000"/>
                <w:sz w:val="20"/>
                <w:szCs w:val="20"/>
              </w:rPr>
            </w:pPr>
            <w:r w:rsidRPr="00626279">
              <w:rPr>
                <w:color w:val="000000"/>
                <w:sz w:val="20"/>
                <w:szCs w:val="20"/>
              </w:rPr>
              <w:t xml:space="preserve">13-5 </w:t>
            </w:r>
            <w:proofErr w:type="spellStart"/>
            <w:r w:rsidRPr="00626279">
              <w:rPr>
                <w:color w:val="000000"/>
                <w:sz w:val="20"/>
                <w:szCs w:val="20"/>
              </w:rPr>
              <w:t>Avotkalns</w:t>
            </w:r>
            <w:proofErr w:type="spellEnd"/>
            <w:r w:rsidRPr="00626279">
              <w:rPr>
                <w:color w:val="000000"/>
                <w:sz w:val="20"/>
                <w:szCs w:val="20"/>
              </w:rPr>
              <w:t>-Zemītes-</w:t>
            </w:r>
            <w:proofErr w:type="spellStart"/>
            <w:r w:rsidRPr="00626279">
              <w:rPr>
                <w:color w:val="000000"/>
                <w:sz w:val="20"/>
                <w:szCs w:val="20"/>
              </w:rPr>
              <w:t>Druvāni</w:t>
            </w:r>
            <w:proofErr w:type="spellEnd"/>
          </w:p>
        </w:tc>
        <w:tc>
          <w:tcPr>
            <w:tcW w:w="926" w:type="dxa"/>
            <w:gridSpan w:val="2"/>
            <w:tcBorders>
              <w:top w:val="nil"/>
              <w:left w:val="nil"/>
              <w:bottom w:val="single" w:sz="4" w:space="0" w:color="auto"/>
              <w:right w:val="single" w:sz="4" w:space="0" w:color="auto"/>
            </w:tcBorders>
            <w:shd w:val="clear" w:color="auto" w:fill="auto"/>
            <w:vAlign w:val="center"/>
            <w:hideMark/>
          </w:tcPr>
          <w:p w14:paraId="34855515"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A1DD66D" w14:textId="77777777" w:rsidR="00626279" w:rsidRPr="00626279" w:rsidRDefault="00626279" w:rsidP="00626279">
            <w:pPr>
              <w:jc w:val="center"/>
              <w:rPr>
                <w:color w:val="000000"/>
                <w:sz w:val="20"/>
                <w:szCs w:val="20"/>
              </w:rPr>
            </w:pPr>
            <w:r w:rsidRPr="00626279">
              <w:rPr>
                <w:color w:val="000000"/>
                <w:sz w:val="20"/>
                <w:szCs w:val="20"/>
              </w:rPr>
              <w:t>2,46</w:t>
            </w:r>
          </w:p>
        </w:tc>
        <w:tc>
          <w:tcPr>
            <w:tcW w:w="813" w:type="dxa"/>
            <w:gridSpan w:val="2"/>
            <w:tcBorders>
              <w:top w:val="nil"/>
              <w:left w:val="nil"/>
              <w:bottom w:val="single" w:sz="4" w:space="0" w:color="auto"/>
              <w:right w:val="single" w:sz="4" w:space="0" w:color="auto"/>
            </w:tcBorders>
            <w:shd w:val="clear" w:color="auto" w:fill="auto"/>
            <w:vAlign w:val="center"/>
            <w:hideMark/>
          </w:tcPr>
          <w:p w14:paraId="65B7FE98" w14:textId="77777777" w:rsidR="00626279" w:rsidRPr="00626279" w:rsidRDefault="00626279" w:rsidP="00626279">
            <w:pPr>
              <w:jc w:val="center"/>
              <w:rPr>
                <w:color w:val="000000"/>
                <w:sz w:val="20"/>
                <w:szCs w:val="20"/>
              </w:rPr>
            </w:pPr>
            <w:r w:rsidRPr="00626279">
              <w:rPr>
                <w:color w:val="000000"/>
                <w:sz w:val="20"/>
                <w:szCs w:val="20"/>
              </w:rPr>
              <w:t>2,46</w:t>
            </w:r>
          </w:p>
        </w:tc>
        <w:tc>
          <w:tcPr>
            <w:tcW w:w="972" w:type="dxa"/>
            <w:gridSpan w:val="2"/>
            <w:tcBorders>
              <w:top w:val="nil"/>
              <w:left w:val="nil"/>
              <w:bottom w:val="single" w:sz="4" w:space="0" w:color="auto"/>
              <w:right w:val="single" w:sz="4" w:space="0" w:color="auto"/>
            </w:tcBorders>
            <w:shd w:val="clear" w:color="auto" w:fill="auto"/>
            <w:vAlign w:val="center"/>
            <w:hideMark/>
          </w:tcPr>
          <w:p w14:paraId="5EAEF5BE"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791662C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337BE1EB" w14:textId="77777777" w:rsidTr="00217EAE">
        <w:trPr>
          <w:gridAfter w:val="1"/>
          <w:wAfter w:w="970" w:type="dxa"/>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FE5DEB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1844" w:type="dxa"/>
            <w:tcBorders>
              <w:top w:val="nil"/>
              <w:left w:val="nil"/>
              <w:bottom w:val="single" w:sz="4" w:space="0" w:color="auto"/>
              <w:right w:val="single" w:sz="4" w:space="0" w:color="auto"/>
            </w:tcBorders>
            <w:shd w:val="clear" w:color="auto" w:fill="auto"/>
            <w:vAlign w:val="center"/>
            <w:hideMark/>
          </w:tcPr>
          <w:p w14:paraId="309DBF37" w14:textId="77777777" w:rsidR="00626279" w:rsidRPr="00626279" w:rsidRDefault="00626279" w:rsidP="00626279">
            <w:pPr>
              <w:jc w:val="center"/>
              <w:rPr>
                <w:color w:val="000000"/>
                <w:sz w:val="20"/>
                <w:szCs w:val="20"/>
              </w:rPr>
            </w:pPr>
            <w:r w:rsidRPr="00626279">
              <w:rPr>
                <w:color w:val="000000"/>
                <w:sz w:val="20"/>
                <w:szCs w:val="20"/>
              </w:rPr>
              <w:t>13-11 Alejas-</w:t>
            </w:r>
            <w:proofErr w:type="spellStart"/>
            <w:r w:rsidRPr="00626279">
              <w:rPr>
                <w:color w:val="000000"/>
                <w:sz w:val="20"/>
                <w:szCs w:val="20"/>
              </w:rPr>
              <w:t>Strautmaļi</w:t>
            </w:r>
            <w:proofErr w:type="spellEnd"/>
            <w:r w:rsidRPr="00626279">
              <w:rPr>
                <w:color w:val="000000"/>
                <w:sz w:val="20"/>
                <w:szCs w:val="20"/>
              </w:rPr>
              <w:t xml:space="preserve"> 5094 004 0285</w:t>
            </w:r>
          </w:p>
        </w:tc>
        <w:tc>
          <w:tcPr>
            <w:tcW w:w="926" w:type="dxa"/>
            <w:gridSpan w:val="2"/>
            <w:tcBorders>
              <w:top w:val="nil"/>
              <w:left w:val="nil"/>
              <w:bottom w:val="single" w:sz="4" w:space="0" w:color="auto"/>
              <w:right w:val="single" w:sz="4" w:space="0" w:color="auto"/>
            </w:tcBorders>
            <w:shd w:val="clear" w:color="auto" w:fill="auto"/>
            <w:vAlign w:val="center"/>
            <w:hideMark/>
          </w:tcPr>
          <w:p w14:paraId="2EBD6564"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32E780F3" w14:textId="77777777" w:rsidR="00626279" w:rsidRPr="00626279" w:rsidRDefault="00626279" w:rsidP="00626279">
            <w:pPr>
              <w:jc w:val="center"/>
              <w:rPr>
                <w:color w:val="000000"/>
                <w:sz w:val="20"/>
                <w:szCs w:val="20"/>
              </w:rPr>
            </w:pPr>
            <w:r w:rsidRPr="00626279">
              <w:rPr>
                <w:color w:val="000000"/>
                <w:sz w:val="20"/>
                <w:szCs w:val="20"/>
              </w:rPr>
              <w:t>2,71</w:t>
            </w:r>
          </w:p>
        </w:tc>
        <w:tc>
          <w:tcPr>
            <w:tcW w:w="813" w:type="dxa"/>
            <w:gridSpan w:val="2"/>
            <w:tcBorders>
              <w:top w:val="nil"/>
              <w:left w:val="nil"/>
              <w:bottom w:val="single" w:sz="4" w:space="0" w:color="auto"/>
              <w:right w:val="single" w:sz="4" w:space="0" w:color="auto"/>
            </w:tcBorders>
            <w:shd w:val="clear" w:color="auto" w:fill="auto"/>
            <w:vAlign w:val="center"/>
            <w:hideMark/>
          </w:tcPr>
          <w:p w14:paraId="764AB906" w14:textId="77777777" w:rsidR="00626279" w:rsidRPr="00626279" w:rsidRDefault="00626279" w:rsidP="00626279">
            <w:pPr>
              <w:jc w:val="center"/>
              <w:rPr>
                <w:color w:val="000000"/>
                <w:sz w:val="20"/>
                <w:szCs w:val="20"/>
              </w:rPr>
            </w:pPr>
            <w:r w:rsidRPr="00626279">
              <w:rPr>
                <w:color w:val="000000"/>
                <w:sz w:val="20"/>
                <w:szCs w:val="20"/>
              </w:rPr>
              <w:t>2,71</w:t>
            </w:r>
          </w:p>
        </w:tc>
        <w:tc>
          <w:tcPr>
            <w:tcW w:w="972" w:type="dxa"/>
            <w:gridSpan w:val="2"/>
            <w:tcBorders>
              <w:top w:val="nil"/>
              <w:left w:val="nil"/>
              <w:bottom w:val="single" w:sz="4" w:space="0" w:color="auto"/>
              <w:right w:val="single" w:sz="4" w:space="0" w:color="auto"/>
            </w:tcBorders>
            <w:shd w:val="clear" w:color="auto" w:fill="auto"/>
            <w:vAlign w:val="center"/>
            <w:hideMark/>
          </w:tcPr>
          <w:p w14:paraId="2BA917B6" w14:textId="77777777" w:rsidR="00626279" w:rsidRPr="00626279" w:rsidRDefault="00626279" w:rsidP="00626279">
            <w:pPr>
              <w:jc w:val="center"/>
              <w:rPr>
                <w:color w:val="000000"/>
                <w:sz w:val="20"/>
                <w:szCs w:val="20"/>
              </w:rPr>
            </w:pPr>
            <w:r w:rsidRPr="00626279">
              <w:rPr>
                <w:color w:val="000000"/>
                <w:sz w:val="20"/>
                <w:szCs w:val="20"/>
              </w:rPr>
              <w:t xml:space="preserve">grants-smilts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10FF76C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1111BAE"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96CE5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1844" w:type="dxa"/>
            <w:tcBorders>
              <w:top w:val="nil"/>
              <w:left w:val="nil"/>
              <w:bottom w:val="single" w:sz="4" w:space="0" w:color="auto"/>
              <w:right w:val="single" w:sz="4" w:space="0" w:color="auto"/>
            </w:tcBorders>
            <w:shd w:val="clear" w:color="auto" w:fill="auto"/>
            <w:vAlign w:val="center"/>
            <w:hideMark/>
          </w:tcPr>
          <w:p w14:paraId="5E777F07" w14:textId="77777777" w:rsidR="00626279" w:rsidRPr="00626279" w:rsidRDefault="00626279" w:rsidP="00626279">
            <w:pPr>
              <w:jc w:val="center"/>
              <w:rPr>
                <w:color w:val="000000"/>
                <w:sz w:val="20"/>
                <w:szCs w:val="20"/>
              </w:rPr>
            </w:pPr>
            <w:r w:rsidRPr="00626279">
              <w:rPr>
                <w:color w:val="000000"/>
                <w:sz w:val="20"/>
                <w:szCs w:val="20"/>
              </w:rPr>
              <w:t>13-13 Muiža-Ziemeļi</w:t>
            </w:r>
          </w:p>
        </w:tc>
        <w:tc>
          <w:tcPr>
            <w:tcW w:w="926" w:type="dxa"/>
            <w:gridSpan w:val="2"/>
            <w:tcBorders>
              <w:top w:val="nil"/>
              <w:left w:val="nil"/>
              <w:bottom w:val="single" w:sz="4" w:space="0" w:color="auto"/>
              <w:right w:val="single" w:sz="4" w:space="0" w:color="auto"/>
            </w:tcBorders>
            <w:shd w:val="clear" w:color="auto" w:fill="auto"/>
            <w:vAlign w:val="center"/>
            <w:hideMark/>
          </w:tcPr>
          <w:p w14:paraId="2951270E"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29541310" w14:textId="77777777" w:rsidR="00626279" w:rsidRPr="00626279" w:rsidRDefault="00626279" w:rsidP="00626279">
            <w:pPr>
              <w:jc w:val="center"/>
              <w:rPr>
                <w:color w:val="000000"/>
                <w:sz w:val="20"/>
                <w:szCs w:val="20"/>
              </w:rPr>
            </w:pPr>
            <w:r w:rsidRPr="00626279">
              <w:rPr>
                <w:color w:val="000000"/>
                <w:sz w:val="20"/>
                <w:szCs w:val="20"/>
              </w:rPr>
              <w:t>3,24</w:t>
            </w:r>
          </w:p>
        </w:tc>
        <w:tc>
          <w:tcPr>
            <w:tcW w:w="813" w:type="dxa"/>
            <w:gridSpan w:val="2"/>
            <w:tcBorders>
              <w:top w:val="nil"/>
              <w:left w:val="nil"/>
              <w:bottom w:val="single" w:sz="4" w:space="0" w:color="auto"/>
              <w:right w:val="single" w:sz="4" w:space="0" w:color="auto"/>
            </w:tcBorders>
            <w:shd w:val="clear" w:color="auto" w:fill="auto"/>
            <w:vAlign w:val="center"/>
            <w:hideMark/>
          </w:tcPr>
          <w:p w14:paraId="196C1186" w14:textId="77777777" w:rsidR="00626279" w:rsidRPr="00626279" w:rsidRDefault="00626279" w:rsidP="00626279">
            <w:pPr>
              <w:jc w:val="center"/>
              <w:rPr>
                <w:color w:val="000000"/>
                <w:sz w:val="20"/>
                <w:szCs w:val="20"/>
              </w:rPr>
            </w:pPr>
            <w:r w:rsidRPr="00626279">
              <w:rPr>
                <w:color w:val="000000"/>
                <w:sz w:val="20"/>
                <w:szCs w:val="20"/>
              </w:rPr>
              <w:t>3,24</w:t>
            </w:r>
          </w:p>
        </w:tc>
        <w:tc>
          <w:tcPr>
            <w:tcW w:w="972" w:type="dxa"/>
            <w:gridSpan w:val="2"/>
            <w:tcBorders>
              <w:top w:val="nil"/>
              <w:left w:val="nil"/>
              <w:bottom w:val="single" w:sz="4" w:space="0" w:color="auto"/>
              <w:right w:val="single" w:sz="4" w:space="0" w:color="auto"/>
            </w:tcBorders>
            <w:shd w:val="clear" w:color="auto" w:fill="auto"/>
            <w:vAlign w:val="center"/>
            <w:hideMark/>
          </w:tcPr>
          <w:p w14:paraId="61E90ACF"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4508BD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E9C4B05"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85FCFF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1844" w:type="dxa"/>
            <w:tcBorders>
              <w:top w:val="nil"/>
              <w:left w:val="nil"/>
              <w:bottom w:val="single" w:sz="4" w:space="0" w:color="auto"/>
              <w:right w:val="single" w:sz="4" w:space="0" w:color="auto"/>
            </w:tcBorders>
            <w:shd w:val="clear" w:color="auto" w:fill="auto"/>
            <w:vAlign w:val="center"/>
            <w:hideMark/>
          </w:tcPr>
          <w:p w14:paraId="3EBAADFF" w14:textId="77777777" w:rsidR="00626279" w:rsidRPr="00626279" w:rsidRDefault="00626279" w:rsidP="00626279">
            <w:pPr>
              <w:jc w:val="center"/>
              <w:rPr>
                <w:color w:val="000000"/>
                <w:sz w:val="20"/>
                <w:szCs w:val="20"/>
              </w:rPr>
            </w:pPr>
            <w:r w:rsidRPr="00626279">
              <w:rPr>
                <w:color w:val="000000"/>
                <w:sz w:val="20"/>
                <w:szCs w:val="20"/>
              </w:rPr>
              <w:t>13-14 Dzirnavas-Ķempi</w:t>
            </w:r>
          </w:p>
        </w:tc>
        <w:tc>
          <w:tcPr>
            <w:tcW w:w="926" w:type="dxa"/>
            <w:gridSpan w:val="2"/>
            <w:tcBorders>
              <w:top w:val="nil"/>
              <w:left w:val="nil"/>
              <w:bottom w:val="single" w:sz="4" w:space="0" w:color="auto"/>
              <w:right w:val="single" w:sz="4" w:space="0" w:color="auto"/>
            </w:tcBorders>
            <w:shd w:val="clear" w:color="auto" w:fill="auto"/>
            <w:vAlign w:val="center"/>
            <w:hideMark/>
          </w:tcPr>
          <w:p w14:paraId="1AB1D300"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32F865CB" w14:textId="77777777" w:rsidR="00626279" w:rsidRPr="00626279" w:rsidRDefault="00626279" w:rsidP="00626279">
            <w:pPr>
              <w:jc w:val="center"/>
              <w:rPr>
                <w:color w:val="000000"/>
                <w:sz w:val="20"/>
                <w:szCs w:val="20"/>
              </w:rPr>
            </w:pPr>
            <w:r w:rsidRPr="00626279">
              <w:rPr>
                <w:color w:val="000000"/>
                <w:sz w:val="20"/>
                <w:szCs w:val="20"/>
              </w:rPr>
              <w:t>2,39</w:t>
            </w:r>
          </w:p>
        </w:tc>
        <w:tc>
          <w:tcPr>
            <w:tcW w:w="813" w:type="dxa"/>
            <w:gridSpan w:val="2"/>
            <w:tcBorders>
              <w:top w:val="nil"/>
              <w:left w:val="nil"/>
              <w:bottom w:val="single" w:sz="4" w:space="0" w:color="auto"/>
              <w:right w:val="single" w:sz="4" w:space="0" w:color="auto"/>
            </w:tcBorders>
            <w:shd w:val="clear" w:color="auto" w:fill="auto"/>
            <w:vAlign w:val="center"/>
            <w:hideMark/>
          </w:tcPr>
          <w:p w14:paraId="7E65D876" w14:textId="77777777" w:rsidR="00626279" w:rsidRPr="00626279" w:rsidRDefault="00626279" w:rsidP="00626279">
            <w:pPr>
              <w:jc w:val="center"/>
              <w:rPr>
                <w:color w:val="000000"/>
                <w:sz w:val="20"/>
                <w:szCs w:val="20"/>
              </w:rPr>
            </w:pPr>
            <w:r w:rsidRPr="00626279">
              <w:rPr>
                <w:color w:val="000000"/>
                <w:sz w:val="20"/>
                <w:szCs w:val="20"/>
              </w:rPr>
              <w:t>2,39</w:t>
            </w:r>
          </w:p>
        </w:tc>
        <w:tc>
          <w:tcPr>
            <w:tcW w:w="972" w:type="dxa"/>
            <w:gridSpan w:val="2"/>
            <w:tcBorders>
              <w:top w:val="nil"/>
              <w:left w:val="nil"/>
              <w:bottom w:val="single" w:sz="4" w:space="0" w:color="auto"/>
              <w:right w:val="single" w:sz="4" w:space="0" w:color="auto"/>
            </w:tcBorders>
            <w:shd w:val="clear" w:color="auto" w:fill="auto"/>
            <w:vAlign w:val="center"/>
            <w:hideMark/>
          </w:tcPr>
          <w:p w14:paraId="242E1E28"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18479E9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79077D"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CF6C6D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1844" w:type="dxa"/>
            <w:tcBorders>
              <w:top w:val="nil"/>
              <w:left w:val="nil"/>
              <w:bottom w:val="single" w:sz="4" w:space="0" w:color="auto"/>
              <w:right w:val="single" w:sz="4" w:space="0" w:color="auto"/>
            </w:tcBorders>
            <w:shd w:val="clear" w:color="auto" w:fill="auto"/>
            <w:vAlign w:val="center"/>
            <w:hideMark/>
          </w:tcPr>
          <w:p w14:paraId="4236557C" w14:textId="77777777" w:rsidR="00626279" w:rsidRPr="00626279" w:rsidRDefault="00626279" w:rsidP="00626279">
            <w:pPr>
              <w:jc w:val="center"/>
              <w:rPr>
                <w:color w:val="000000"/>
                <w:sz w:val="20"/>
                <w:szCs w:val="20"/>
              </w:rPr>
            </w:pPr>
            <w:r w:rsidRPr="00626279">
              <w:rPr>
                <w:color w:val="000000"/>
                <w:sz w:val="20"/>
                <w:szCs w:val="20"/>
              </w:rPr>
              <w:t>13-15 V847-Āžu HES</w:t>
            </w:r>
          </w:p>
        </w:tc>
        <w:tc>
          <w:tcPr>
            <w:tcW w:w="926" w:type="dxa"/>
            <w:gridSpan w:val="2"/>
            <w:tcBorders>
              <w:top w:val="nil"/>
              <w:left w:val="nil"/>
              <w:bottom w:val="single" w:sz="4" w:space="0" w:color="auto"/>
              <w:right w:val="single" w:sz="4" w:space="0" w:color="auto"/>
            </w:tcBorders>
            <w:shd w:val="clear" w:color="auto" w:fill="auto"/>
            <w:vAlign w:val="center"/>
            <w:hideMark/>
          </w:tcPr>
          <w:p w14:paraId="397A3ECE"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21C826A0" w14:textId="77777777" w:rsidR="00626279" w:rsidRPr="00626279" w:rsidRDefault="00626279" w:rsidP="00626279">
            <w:pPr>
              <w:jc w:val="center"/>
              <w:rPr>
                <w:color w:val="000000"/>
                <w:sz w:val="20"/>
                <w:szCs w:val="20"/>
              </w:rPr>
            </w:pPr>
            <w:r w:rsidRPr="00626279">
              <w:rPr>
                <w:color w:val="000000"/>
                <w:sz w:val="20"/>
                <w:szCs w:val="20"/>
              </w:rPr>
              <w:t>0,42</w:t>
            </w:r>
          </w:p>
        </w:tc>
        <w:tc>
          <w:tcPr>
            <w:tcW w:w="813" w:type="dxa"/>
            <w:gridSpan w:val="2"/>
            <w:tcBorders>
              <w:top w:val="nil"/>
              <w:left w:val="nil"/>
              <w:bottom w:val="single" w:sz="4" w:space="0" w:color="auto"/>
              <w:right w:val="single" w:sz="4" w:space="0" w:color="auto"/>
            </w:tcBorders>
            <w:shd w:val="clear" w:color="auto" w:fill="auto"/>
            <w:vAlign w:val="center"/>
            <w:hideMark/>
          </w:tcPr>
          <w:p w14:paraId="167E8E09" w14:textId="77777777" w:rsidR="00626279" w:rsidRPr="00626279" w:rsidRDefault="00626279" w:rsidP="00626279">
            <w:pPr>
              <w:jc w:val="center"/>
              <w:rPr>
                <w:color w:val="000000"/>
                <w:sz w:val="20"/>
                <w:szCs w:val="20"/>
              </w:rPr>
            </w:pPr>
            <w:r w:rsidRPr="00626279">
              <w:rPr>
                <w:color w:val="000000"/>
                <w:sz w:val="20"/>
                <w:szCs w:val="20"/>
              </w:rPr>
              <w:t>0,42</w:t>
            </w:r>
          </w:p>
        </w:tc>
        <w:tc>
          <w:tcPr>
            <w:tcW w:w="972" w:type="dxa"/>
            <w:gridSpan w:val="2"/>
            <w:tcBorders>
              <w:top w:val="nil"/>
              <w:left w:val="nil"/>
              <w:bottom w:val="single" w:sz="4" w:space="0" w:color="auto"/>
              <w:right w:val="single" w:sz="4" w:space="0" w:color="auto"/>
            </w:tcBorders>
            <w:shd w:val="clear" w:color="auto" w:fill="auto"/>
            <w:vAlign w:val="center"/>
            <w:hideMark/>
          </w:tcPr>
          <w:p w14:paraId="101BB4CE"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11F40BE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53322A8"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021223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1844" w:type="dxa"/>
            <w:tcBorders>
              <w:top w:val="nil"/>
              <w:left w:val="nil"/>
              <w:bottom w:val="single" w:sz="4" w:space="0" w:color="auto"/>
              <w:right w:val="single" w:sz="4" w:space="0" w:color="auto"/>
            </w:tcBorders>
            <w:shd w:val="clear" w:color="auto" w:fill="auto"/>
            <w:vAlign w:val="center"/>
            <w:hideMark/>
          </w:tcPr>
          <w:p w14:paraId="4229C58F" w14:textId="77777777" w:rsidR="00626279" w:rsidRPr="00626279" w:rsidRDefault="00626279" w:rsidP="00626279">
            <w:pPr>
              <w:jc w:val="center"/>
              <w:rPr>
                <w:color w:val="000000"/>
                <w:sz w:val="20"/>
                <w:szCs w:val="20"/>
              </w:rPr>
            </w:pPr>
            <w:r w:rsidRPr="00626279">
              <w:rPr>
                <w:color w:val="000000"/>
                <w:sz w:val="20"/>
                <w:szCs w:val="20"/>
              </w:rPr>
              <w:t>13-19 Stigas-</w:t>
            </w:r>
            <w:proofErr w:type="spellStart"/>
            <w:r w:rsidRPr="00626279">
              <w:rPr>
                <w:color w:val="000000"/>
                <w:sz w:val="20"/>
                <w:szCs w:val="20"/>
              </w:rPr>
              <w:t>Skošķi</w:t>
            </w:r>
            <w:proofErr w:type="spellEnd"/>
          </w:p>
        </w:tc>
        <w:tc>
          <w:tcPr>
            <w:tcW w:w="926" w:type="dxa"/>
            <w:gridSpan w:val="2"/>
            <w:tcBorders>
              <w:top w:val="nil"/>
              <w:left w:val="nil"/>
              <w:bottom w:val="single" w:sz="4" w:space="0" w:color="auto"/>
              <w:right w:val="single" w:sz="4" w:space="0" w:color="auto"/>
            </w:tcBorders>
            <w:shd w:val="clear" w:color="auto" w:fill="auto"/>
            <w:vAlign w:val="center"/>
            <w:hideMark/>
          </w:tcPr>
          <w:p w14:paraId="578CE048"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5285021F" w14:textId="77777777" w:rsidR="00626279" w:rsidRPr="00626279" w:rsidRDefault="00626279" w:rsidP="00626279">
            <w:pPr>
              <w:jc w:val="center"/>
              <w:rPr>
                <w:color w:val="000000"/>
                <w:sz w:val="20"/>
                <w:szCs w:val="20"/>
              </w:rPr>
            </w:pPr>
            <w:r w:rsidRPr="00626279">
              <w:rPr>
                <w:color w:val="000000"/>
                <w:sz w:val="20"/>
                <w:szCs w:val="20"/>
              </w:rPr>
              <w:t>1,43</w:t>
            </w:r>
          </w:p>
        </w:tc>
        <w:tc>
          <w:tcPr>
            <w:tcW w:w="813" w:type="dxa"/>
            <w:gridSpan w:val="2"/>
            <w:tcBorders>
              <w:top w:val="nil"/>
              <w:left w:val="nil"/>
              <w:bottom w:val="single" w:sz="4" w:space="0" w:color="auto"/>
              <w:right w:val="single" w:sz="4" w:space="0" w:color="auto"/>
            </w:tcBorders>
            <w:shd w:val="clear" w:color="auto" w:fill="auto"/>
            <w:vAlign w:val="center"/>
            <w:hideMark/>
          </w:tcPr>
          <w:p w14:paraId="53AF428A" w14:textId="77777777" w:rsidR="00626279" w:rsidRPr="00626279" w:rsidRDefault="00626279" w:rsidP="00626279">
            <w:pPr>
              <w:jc w:val="center"/>
              <w:rPr>
                <w:color w:val="000000"/>
                <w:sz w:val="20"/>
                <w:szCs w:val="20"/>
              </w:rPr>
            </w:pPr>
            <w:r w:rsidRPr="00626279">
              <w:rPr>
                <w:color w:val="000000"/>
                <w:sz w:val="20"/>
                <w:szCs w:val="20"/>
              </w:rPr>
              <w:t>1,43</w:t>
            </w:r>
          </w:p>
        </w:tc>
        <w:tc>
          <w:tcPr>
            <w:tcW w:w="972" w:type="dxa"/>
            <w:gridSpan w:val="2"/>
            <w:tcBorders>
              <w:top w:val="nil"/>
              <w:left w:val="nil"/>
              <w:bottom w:val="single" w:sz="4" w:space="0" w:color="auto"/>
              <w:right w:val="single" w:sz="4" w:space="0" w:color="auto"/>
            </w:tcBorders>
            <w:shd w:val="clear" w:color="auto" w:fill="auto"/>
            <w:vAlign w:val="center"/>
            <w:hideMark/>
          </w:tcPr>
          <w:p w14:paraId="05989BD3"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A9EB28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8E151F9"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C5636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1844" w:type="dxa"/>
            <w:tcBorders>
              <w:top w:val="nil"/>
              <w:left w:val="nil"/>
              <w:bottom w:val="single" w:sz="4" w:space="0" w:color="auto"/>
              <w:right w:val="single" w:sz="4" w:space="0" w:color="auto"/>
            </w:tcBorders>
            <w:shd w:val="clear" w:color="auto" w:fill="auto"/>
            <w:vAlign w:val="center"/>
            <w:hideMark/>
          </w:tcPr>
          <w:p w14:paraId="1083D84A" w14:textId="77777777" w:rsidR="00626279" w:rsidRPr="00626279" w:rsidRDefault="00626279" w:rsidP="00626279">
            <w:pPr>
              <w:jc w:val="center"/>
              <w:rPr>
                <w:color w:val="000000"/>
                <w:sz w:val="20"/>
                <w:szCs w:val="20"/>
              </w:rPr>
            </w:pPr>
            <w:r w:rsidRPr="00626279">
              <w:rPr>
                <w:color w:val="000000"/>
                <w:sz w:val="20"/>
                <w:szCs w:val="20"/>
              </w:rPr>
              <w:t>13-21 Priekuļi-</w:t>
            </w:r>
            <w:proofErr w:type="spellStart"/>
            <w:r w:rsidRPr="00626279">
              <w:rPr>
                <w:color w:val="000000"/>
                <w:sz w:val="20"/>
                <w:szCs w:val="20"/>
              </w:rPr>
              <w:t>Vēversviķi</w:t>
            </w:r>
            <w:proofErr w:type="spellEnd"/>
          </w:p>
        </w:tc>
        <w:tc>
          <w:tcPr>
            <w:tcW w:w="926" w:type="dxa"/>
            <w:gridSpan w:val="2"/>
            <w:tcBorders>
              <w:top w:val="nil"/>
              <w:left w:val="nil"/>
              <w:bottom w:val="single" w:sz="4" w:space="0" w:color="auto"/>
              <w:right w:val="single" w:sz="4" w:space="0" w:color="auto"/>
            </w:tcBorders>
            <w:shd w:val="clear" w:color="auto" w:fill="auto"/>
            <w:vAlign w:val="center"/>
            <w:hideMark/>
          </w:tcPr>
          <w:p w14:paraId="2D0D4F3F"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2A5FED9" w14:textId="77777777" w:rsidR="00626279" w:rsidRPr="00626279" w:rsidRDefault="00626279" w:rsidP="00626279">
            <w:pPr>
              <w:jc w:val="center"/>
              <w:rPr>
                <w:color w:val="000000"/>
                <w:sz w:val="20"/>
                <w:szCs w:val="20"/>
              </w:rPr>
            </w:pPr>
            <w:r w:rsidRPr="00626279">
              <w:rPr>
                <w:color w:val="000000"/>
                <w:sz w:val="20"/>
                <w:szCs w:val="20"/>
              </w:rPr>
              <w:t>1,81</w:t>
            </w:r>
          </w:p>
        </w:tc>
        <w:tc>
          <w:tcPr>
            <w:tcW w:w="813" w:type="dxa"/>
            <w:gridSpan w:val="2"/>
            <w:tcBorders>
              <w:top w:val="nil"/>
              <w:left w:val="nil"/>
              <w:bottom w:val="single" w:sz="4" w:space="0" w:color="auto"/>
              <w:right w:val="single" w:sz="4" w:space="0" w:color="auto"/>
            </w:tcBorders>
            <w:shd w:val="clear" w:color="auto" w:fill="auto"/>
            <w:vAlign w:val="center"/>
            <w:hideMark/>
          </w:tcPr>
          <w:p w14:paraId="652EB84D" w14:textId="77777777" w:rsidR="00626279" w:rsidRPr="00626279" w:rsidRDefault="00626279" w:rsidP="00626279">
            <w:pPr>
              <w:jc w:val="center"/>
              <w:rPr>
                <w:color w:val="000000"/>
                <w:sz w:val="20"/>
                <w:szCs w:val="20"/>
              </w:rPr>
            </w:pPr>
            <w:r w:rsidRPr="00626279">
              <w:rPr>
                <w:color w:val="000000"/>
                <w:sz w:val="20"/>
                <w:szCs w:val="20"/>
              </w:rPr>
              <w:t>1,81</w:t>
            </w:r>
          </w:p>
        </w:tc>
        <w:tc>
          <w:tcPr>
            <w:tcW w:w="972" w:type="dxa"/>
            <w:gridSpan w:val="2"/>
            <w:tcBorders>
              <w:top w:val="nil"/>
              <w:left w:val="nil"/>
              <w:bottom w:val="single" w:sz="4" w:space="0" w:color="auto"/>
              <w:right w:val="single" w:sz="4" w:space="0" w:color="auto"/>
            </w:tcBorders>
            <w:shd w:val="clear" w:color="auto" w:fill="auto"/>
            <w:vAlign w:val="center"/>
            <w:hideMark/>
          </w:tcPr>
          <w:p w14:paraId="4C614A59"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B6E132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938E4AA"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712AE0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1844" w:type="dxa"/>
            <w:tcBorders>
              <w:top w:val="nil"/>
              <w:left w:val="nil"/>
              <w:bottom w:val="single" w:sz="4" w:space="0" w:color="auto"/>
              <w:right w:val="single" w:sz="4" w:space="0" w:color="auto"/>
            </w:tcBorders>
            <w:shd w:val="clear" w:color="auto" w:fill="auto"/>
            <w:vAlign w:val="center"/>
            <w:hideMark/>
          </w:tcPr>
          <w:p w14:paraId="02AA0919" w14:textId="77777777" w:rsidR="00626279" w:rsidRPr="00626279" w:rsidRDefault="00626279" w:rsidP="00626279">
            <w:pPr>
              <w:jc w:val="center"/>
              <w:rPr>
                <w:color w:val="000000"/>
                <w:sz w:val="20"/>
                <w:szCs w:val="20"/>
              </w:rPr>
            </w:pPr>
            <w:r w:rsidRPr="00626279">
              <w:rPr>
                <w:color w:val="000000"/>
                <w:sz w:val="20"/>
                <w:szCs w:val="20"/>
              </w:rPr>
              <w:t xml:space="preserve">13-22 </w:t>
            </w:r>
            <w:proofErr w:type="spellStart"/>
            <w:r w:rsidRPr="00626279">
              <w:rPr>
                <w:color w:val="000000"/>
                <w:sz w:val="20"/>
                <w:szCs w:val="20"/>
              </w:rPr>
              <w:t>Krimi-Alsupes</w:t>
            </w:r>
            <w:proofErr w:type="spellEnd"/>
          </w:p>
        </w:tc>
        <w:tc>
          <w:tcPr>
            <w:tcW w:w="926" w:type="dxa"/>
            <w:gridSpan w:val="2"/>
            <w:tcBorders>
              <w:top w:val="nil"/>
              <w:left w:val="nil"/>
              <w:bottom w:val="single" w:sz="4" w:space="0" w:color="auto"/>
              <w:right w:val="single" w:sz="4" w:space="0" w:color="auto"/>
            </w:tcBorders>
            <w:shd w:val="clear" w:color="auto" w:fill="auto"/>
            <w:vAlign w:val="center"/>
            <w:hideMark/>
          </w:tcPr>
          <w:p w14:paraId="502BC86A"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3AB47D87" w14:textId="77777777" w:rsidR="00626279" w:rsidRPr="00626279" w:rsidRDefault="00626279" w:rsidP="00626279">
            <w:pPr>
              <w:jc w:val="center"/>
              <w:rPr>
                <w:color w:val="000000"/>
                <w:sz w:val="20"/>
                <w:szCs w:val="20"/>
              </w:rPr>
            </w:pPr>
            <w:r w:rsidRPr="00626279">
              <w:rPr>
                <w:color w:val="000000"/>
                <w:sz w:val="20"/>
                <w:szCs w:val="20"/>
              </w:rPr>
              <w:t>2,79</w:t>
            </w:r>
          </w:p>
        </w:tc>
        <w:tc>
          <w:tcPr>
            <w:tcW w:w="813" w:type="dxa"/>
            <w:gridSpan w:val="2"/>
            <w:tcBorders>
              <w:top w:val="nil"/>
              <w:left w:val="nil"/>
              <w:bottom w:val="single" w:sz="4" w:space="0" w:color="auto"/>
              <w:right w:val="single" w:sz="4" w:space="0" w:color="auto"/>
            </w:tcBorders>
            <w:shd w:val="clear" w:color="auto" w:fill="auto"/>
            <w:vAlign w:val="center"/>
            <w:hideMark/>
          </w:tcPr>
          <w:p w14:paraId="3940678E" w14:textId="77777777" w:rsidR="00626279" w:rsidRPr="00626279" w:rsidRDefault="00626279" w:rsidP="00626279">
            <w:pPr>
              <w:jc w:val="center"/>
              <w:rPr>
                <w:color w:val="000000"/>
                <w:sz w:val="20"/>
                <w:szCs w:val="20"/>
              </w:rPr>
            </w:pPr>
            <w:r w:rsidRPr="00626279">
              <w:rPr>
                <w:color w:val="000000"/>
                <w:sz w:val="20"/>
                <w:szCs w:val="20"/>
              </w:rPr>
              <w:t>2,79</w:t>
            </w:r>
          </w:p>
        </w:tc>
        <w:tc>
          <w:tcPr>
            <w:tcW w:w="972" w:type="dxa"/>
            <w:gridSpan w:val="2"/>
            <w:tcBorders>
              <w:top w:val="nil"/>
              <w:left w:val="nil"/>
              <w:bottom w:val="single" w:sz="4" w:space="0" w:color="auto"/>
              <w:right w:val="single" w:sz="4" w:space="0" w:color="auto"/>
            </w:tcBorders>
            <w:shd w:val="clear" w:color="auto" w:fill="auto"/>
            <w:vAlign w:val="center"/>
            <w:hideMark/>
          </w:tcPr>
          <w:p w14:paraId="76D17F4F"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5E0DF9E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6142AB2C"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6A92E1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16</w:t>
            </w:r>
          </w:p>
        </w:tc>
        <w:tc>
          <w:tcPr>
            <w:tcW w:w="1844" w:type="dxa"/>
            <w:tcBorders>
              <w:top w:val="nil"/>
              <w:left w:val="nil"/>
              <w:bottom w:val="single" w:sz="4" w:space="0" w:color="auto"/>
              <w:right w:val="single" w:sz="4" w:space="0" w:color="auto"/>
            </w:tcBorders>
            <w:shd w:val="clear" w:color="auto" w:fill="auto"/>
            <w:vAlign w:val="center"/>
            <w:hideMark/>
          </w:tcPr>
          <w:p w14:paraId="535AFF00" w14:textId="77777777" w:rsidR="00626279" w:rsidRPr="00626279" w:rsidRDefault="00626279" w:rsidP="00626279">
            <w:pPr>
              <w:jc w:val="center"/>
              <w:rPr>
                <w:color w:val="000000"/>
                <w:sz w:val="20"/>
                <w:szCs w:val="20"/>
              </w:rPr>
            </w:pPr>
            <w:r w:rsidRPr="00626279">
              <w:rPr>
                <w:color w:val="000000"/>
                <w:sz w:val="20"/>
                <w:szCs w:val="20"/>
              </w:rPr>
              <w:t xml:space="preserve">13-31 </w:t>
            </w:r>
            <w:proofErr w:type="spellStart"/>
            <w:r w:rsidRPr="00626279">
              <w:rPr>
                <w:color w:val="000000"/>
                <w:sz w:val="20"/>
                <w:szCs w:val="20"/>
              </w:rPr>
              <w:t>Troškas</w:t>
            </w:r>
            <w:proofErr w:type="spellEnd"/>
            <w:r w:rsidRPr="00626279">
              <w:rPr>
                <w:color w:val="000000"/>
                <w:sz w:val="20"/>
                <w:szCs w:val="20"/>
              </w:rPr>
              <w:t>-Ozoliņi</w:t>
            </w:r>
          </w:p>
        </w:tc>
        <w:tc>
          <w:tcPr>
            <w:tcW w:w="926" w:type="dxa"/>
            <w:gridSpan w:val="2"/>
            <w:tcBorders>
              <w:top w:val="nil"/>
              <w:left w:val="nil"/>
              <w:bottom w:val="single" w:sz="4" w:space="0" w:color="auto"/>
              <w:right w:val="single" w:sz="4" w:space="0" w:color="auto"/>
            </w:tcBorders>
            <w:shd w:val="clear" w:color="auto" w:fill="auto"/>
            <w:vAlign w:val="center"/>
            <w:hideMark/>
          </w:tcPr>
          <w:p w14:paraId="64F59590"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3C77AB1A" w14:textId="77777777" w:rsidR="00626279" w:rsidRPr="00626279" w:rsidRDefault="00626279" w:rsidP="00626279">
            <w:pPr>
              <w:jc w:val="center"/>
              <w:rPr>
                <w:color w:val="000000"/>
                <w:sz w:val="20"/>
                <w:szCs w:val="20"/>
              </w:rPr>
            </w:pPr>
            <w:r w:rsidRPr="00626279">
              <w:rPr>
                <w:color w:val="000000"/>
                <w:sz w:val="20"/>
                <w:szCs w:val="20"/>
              </w:rPr>
              <w:t>1,71</w:t>
            </w:r>
          </w:p>
        </w:tc>
        <w:tc>
          <w:tcPr>
            <w:tcW w:w="813" w:type="dxa"/>
            <w:gridSpan w:val="2"/>
            <w:tcBorders>
              <w:top w:val="nil"/>
              <w:left w:val="nil"/>
              <w:bottom w:val="single" w:sz="4" w:space="0" w:color="auto"/>
              <w:right w:val="single" w:sz="4" w:space="0" w:color="auto"/>
            </w:tcBorders>
            <w:shd w:val="clear" w:color="auto" w:fill="auto"/>
            <w:vAlign w:val="center"/>
            <w:hideMark/>
          </w:tcPr>
          <w:p w14:paraId="55EBCC9A" w14:textId="77777777" w:rsidR="00626279" w:rsidRPr="00626279" w:rsidRDefault="00626279" w:rsidP="00626279">
            <w:pPr>
              <w:jc w:val="center"/>
              <w:rPr>
                <w:color w:val="000000"/>
                <w:sz w:val="20"/>
                <w:szCs w:val="20"/>
              </w:rPr>
            </w:pPr>
            <w:r w:rsidRPr="00626279">
              <w:rPr>
                <w:color w:val="000000"/>
                <w:sz w:val="20"/>
                <w:szCs w:val="20"/>
              </w:rPr>
              <w:t>1,71</w:t>
            </w:r>
          </w:p>
        </w:tc>
        <w:tc>
          <w:tcPr>
            <w:tcW w:w="972" w:type="dxa"/>
            <w:gridSpan w:val="2"/>
            <w:tcBorders>
              <w:top w:val="nil"/>
              <w:left w:val="nil"/>
              <w:bottom w:val="single" w:sz="4" w:space="0" w:color="auto"/>
              <w:right w:val="single" w:sz="4" w:space="0" w:color="auto"/>
            </w:tcBorders>
            <w:shd w:val="clear" w:color="auto" w:fill="auto"/>
            <w:vAlign w:val="center"/>
            <w:hideMark/>
          </w:tcPr>
          <w:p w14:paraId="521506B6"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0BAF5AF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FE8FEF5"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5AD9C3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1844" w:type="dxa"/>
            <w:tcBorders>
              <w:top w:val="nil"/>
              <w:left w:val="nil"/>
              <w:bottom w:val="single" w:sz="4" w:space="0" w:color="auto"/>
              <w:right w:val="single" w:sz="4" w:space="0" w:color="auto"/>
            </w:tcBorders>
            <w:shd w:val="clear" w:color="auto" w:fill="auto"/>
            <w:vAlign w:val="center"/>
            <w:hideMark/>
          </w:tcPr>
          <w:p w14:paraId="004EACAC" w14:textId="77777777" w:rsidR="00626279" w:rsidRPr="00626279" w:rsidRDefault="00626279" w:rsidP="00626279">
            <w:pPr>
              <w:jc w:val="center"/>
              <w:rPr>
                <w:color w:val="000000"/>
                <w:sz w:val="20"/>
                <w:szCs w:val="20"/>
              </w:rPr>
            </w:pPr>
            <w:r w:rsidRPr="00626279">
              <w:rPr>
                <w:color w:val="000000"/>
                <w:sz w:val="20"/>
                <w:szCs w:val="20"/>
              </w:rPr>
              <w:t xml:space="preserve">13-32 </w:t>
            </w:r>
            <w:proofErr w:type="spellStart"/>
            <w:r w:rsidRPr="00626279">
              <w:rPr>
                <w:color w:val="000000"/>
                <w:sz w:val="20"/>
                <w:szCs w:val="20"/>
              </w:rPr>
              <w:t>Mālukalns</w:t>
            </w:r>
            <w:proofErr w:type="spellEnd"/>
            <w:r w:rsidRPr="00626279">
              <w:rPr>
                <w:color w:val="000000"/>
                <w:sz w:val="20"/>
                <w:szCs w:val="20"/>
              </w:rPr>
              <w:t>-Lejnieki</w:t>
            </w:r>
          </w:p>
        </w:tc>
        <w:tc>
          <w:tcPr>
            <w:tcW w:w="926" w:type="dxa"/>
            <w:gridSpan w:val="2"/>
            <w:tcBorders>
              <w:top w:val="nil"/>
              <w:left w:val="nil"/>
              <w:bottom w:val="single" w:sz="4" w:space="0" w:color="auto"/>
              <w:right w:val="single" w:sz="4" w:space="0" w:color="auto"/>
            </w:tcBorders>
            <w:shd w:val="clear" w:color="auto" w:fill="auto"/>
            <w:vAlign w:val="center"/>
            <w:hideMark/>
          </w:tcPr>
          <w:p w14:paraId="6542E8EC"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52EE868B" w14:textId="77777777" w:rsidR="00626279" w:rsidRPr="00626279" w:rsidRDefault="00626279" w:rsidP="00626279">
            <w:pPr>
              <w:jc w:val="center"/>
              <w:rPr>
                <w:color w:val="000000"/>
                <w:sz w:val="20"/>
                <w:szCs w:val="20"/>
              </w:rPr>
            </w:pPr>
            <w:r w:rsidRPr="00626279">
              <w:rPr>
                <w:color w:val="000000"/>
                <w:sz w:val="20"/>
                <w:szCs w:val="20"/>
              </w:rPr>
              <w:t>1,13</w:t>
            </w:r>
          </w:p>
        </w:tc>
        <w:tc>
          <w:tcPr>
            <w:tcW w:w="813" w:type="dxa"/>
            <w:gridSpan w:val="2"/>
            <w:tcBorders>
              <w:top w:val="nil"/>
              <w:left w:val="nil"/>
              <w:bottom w:val="single" w:sz="4" w:space="0" w:color="auto"/>
              <w:right w:val="single" w:sz="4" w:space="0" w:color="auto"/>
            </w:tcBorders>
            <w:shd w:val="clear" w:color="auto" w:fill="auto"/>
            <w:vAlign w:val="center"/>
            <w:hideMark/>
          </w:tcPr>
          <w:p w14:paraId="23AC5E6F" w14:textId="77777777" w:rsidR="00626279" w:rsidRPr="00626279" w:rsidRDefault="00626279" w:rsidP="00626279">
            <w:pPr>
              <w:jc w:val="center"/>
              <w:rPr>
                <w:color w:val="000000"/>
                <w:sz w:val="20"/>
                <w:szCs w:val="20"/>
              </w:rPr>
            </w:pPr>
            <w:r w:rsidRPr="00626279">
              <w:rPr>
                <w:color w:val="000000"/>
                <w:sz w:val="20"/>
                <w:szCs w:val="20"/>
              </w:rPr>
              <w:t>1,13</w:t>
            </w:r>
          </w:p>
        </w:tc>
        <w:tc>
          <w:tcPr>
            <w:tcW w:w="972" w:type="dxa"/>
            <w:gridSpan w:val="2"/>
            <w:tcBorders>
              <w:top w:val="nil"/>
              <w:left w:val="nil"/>
              <w:bottom w:val="single" w:sz="4" w:space="0" w:color="auto"/>
              <w:right w:val="single" w:sz="4" w:space="0" w:color="auto"/>
            </w:tcBorders>
            <w:shd w:val="clear" w:color="auto" w:fill="auto"/>
            <w:vAlign w:val="center"/>
            <w:hideMark/>
          </w:tcPr>
          <w:p w14:paraId="26AF9D4B" w14:textId="77777777" w:rsidR="00626279" w:rsidRPr="00626279" w:rsidRDefault="00626279" w:rsidP="00626279">
            <w:pPr>
              <w:jc w:val="center"/>
              <w:rPr>
                <w:color w:val="000000"/>
                <w:sz w:val="20"/>
                <w:szCs w:val="20"/>
              </w:rPr>
            </w:pPr>
            <w:r w:rsidRPr="00626279">
              <w:rPr>
                <w:color w:val="000000"/>
                <w:sz w:val="20"/>
                <w:szCs w:val="20"/>
              </w:rPr>
              <w:t xml:space="preserve">grants-smilts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3A321F5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324C9E7" w14:textId="77777777" w:rsidTr="00217EAE">
        <w:trPr>
          <w:gridAfter w:val="1"/>
          <w:wAfter w:w="970" w:type="dxa"/>
          <w:trHeight w:val="518"/>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889D93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18</w:t>
            </w:r>
          </w:p>
        </w:tc>
        <w:tc>
          <w:tcPr>
            <w:tcW w:w="1844" w:type="dxa"/>
            <w:tcBorders>
              <w:top w:val="nil"/>
              <w:left w:val="nil"/>
              <w:bottom w:val="single" w:sz="4" w:space="0" w:color="auto"/>
              <w:right w:val="single" w:sz="4" w:space="0" w:color="auto"/>
            </w:tcBorders>
            <w:shd w:val="clear" w:color="auto" w:fill="auto"/>
            <w:vAlign w:val="center"/>
            <w:hideMark/>
          </w:tcPr>
          <w:p w14:paraId="7B5FEA00" w14:textId="77777777" w:rsidR="00626279" w:rsidRPr="00626279" w:rsidRDefault="00626279" w:rsidP="00626279">
            <w:pPr>
              <w:jc w:val="center"/>
              <w:rPr>
                <w:color w:val="000000"/>
                <w:sz w:val="20"/>
                <w:szCs w:val="20"/>
              </w:rPr>
            </w:pPr>
            <w:r w:rsidRPr="00626279">
              <w:rPr>
                <w:color w:val="000000"/>
                <w:sz w:val="20"/>
                <w:szCs w:val="20"/>
              </w:rPr>
              <w:t xml:space="preserve">13-34 </w:t>
            </w:r>
            <w:proofErr w:type="spellStart"/>
            <w:r w:rsidRPr="00626279">
              <w:rPr>
                <w:color w:val="000000"/>
                <w:sz w:val="20"/>
                <w:szCs w:val="20"/>
              </w:rPr>
              <w:t>Dzērbeņi-Ķepuri</w:t>
            </w:r>
            <w:proofErr w:type="spellEnd"/>
          </w:p>
        </w:tc>
        <w:tc>
          <w:tcPr>
            <w:tcW w:w="926" w:type="dxa"/>
            <w:gridSpan w:val="2"/>
            <w:tcBorders>
              <w:top w:val="nil"/>
              <w:left w:val="nil"/>
              <w:bottom w:val="single" w:sz="4" w:space="0" w:color="auto"/>
              <w:right w:val="single" w:sz="4" w:space="0" w:color="auto"/>
            </w:tcBorders>
            <w:shd w:val="clear" w:color="auto" w:fill="auto"/>
            <w:vAlign w:val="center"/>
            <w:hideMark/>
          </w:tcPr>
          <w:p w14:paraId="29A0F0F8"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1E493462" w14:textId="77777777" w:rsidR="00626279" w:rsidRPr="00626279" w:rsidRDefault="00626279" w:rsidP="00626279">
            <w:pPr>
              <w:jc w:val="center"/>
              <w:rPr>
                <w:color w:val="000000"/>
                <w:sz w:val="20"/>
                <w:szCs w:val="20"/>
              </w:rPr>
            </w:pPr>
            <w:r w:rsidRPr="00626279">
              <w:rPr>
                <w:color w:val="000000"/>
                <w:sz w:val="20"/>
                <w:szCs w:val="20"/>
              </w:rPr>
              <w:t>1,78</w:t>
            </w:r>
          </w:p>
        </w:tc>
        <w:tc>
          <w:tcPr>
            <w:tcW w:w="813" w:type="dxa"/>
            <w:gridSpan w:val="2"/>
            <w:tcBorders>
              <w:top w:val="nil"/>
              <w:left w:val="nil"/>
              <w:bottom w:val="single" w:sz="4" w:space="0" w:color="auto"/>
              <w:right w:val="single" w:sz="4" w:space="0" w:color="auto"/>
            </w:tcBorders>
            <w:shd w:val="clear" w:color="auto" w:fill="auto"/>
            <w:vAlign w:val="center"/>
            <w:hideMark/>
          </w:tcPr>
          <w:p w14:paraId="796B68B8" w14:textId="77777777" w:rsidR="00626279" w:rsidRPr="00626279" w:rsidRDefault="00626279" w:rsidP="00626279">
            <w:pPr>
              <w:jc w:val="center"/>
              <w:rPr>
                <w:color w:val="000000"/>
                <w:sz w:val="20"/>
                <w:szCs w:val="20"/>
              </w:rPr>
            </w:pPr>
            <w:r w:rsidRPr="00626279">
              <w:rPr>
                <w:color w:val="000000"/>
                <w:sz w:val="20"/>
                <w:szCs w:val="20"/>
              </w:rPr>
              <w:t>1,78</w:t>
            </w:r>
          </w:p>
        </w:tc>
        <w:tc>
          <w:tcPr>
            <w:tcW w:w="972" w:type="dxa"/>
            <w:gridSpan w:val="2"/>
            <w:tcBorders>
              <w:top w:val="nil"/>
              <w:left w:val="nil"/>
              <w:bottom w:val="single" w:sz="4" w:space="0" w:color="auto"/>
              <w:right w:val="single" w:sz="4" w:space="0" w:color="auto"/>
            </w:tcBorders>
            <w:shd w:val="clear" w:color="auto" w:fill="auto"/>
            <w:vAlign w:val="center"/>
            <w:hideMark/>
          </w:tcPr>
          <w:p w14:paraId="289D41DF" w14:textId="77777777" w:rsidR="00626279" w:rsidRPr="00626279" w:rsidRDefault="00626279" w:rsidP="00626279">
            <w:pPr>
              <w:jc w:val="center"/>
              <w:rPr>
                <w:color w:val="000000"/>
                <w:sz w:val="20"/>
                <w:szCs w:val="20"/>
              </w:rPr>
            </w:pPr>
            <w:r w:rsidRPr="00626279">
              <w:rPr>
                <w:color w:val="000000"/>
                <w:sz w:val="20"/>
                <w:szCs w:val="20"/>
              </w:rPr>
              <w:t xml:space="preserve">grants-smilts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33F4D89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01E28BE"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562889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19</w:t>
            </w:r>
          </w:p>
        </w:tc>
        <w:tc>
          <w:tcPr>
            <w:tcW w:w="1844" w:type="dxa"/>
            <w:tcBorders>
              <w:top w:val="nil"/>
              <w:left w:val="nil"/>
              <w:bottom w:val="single" w:sz="4" w:space="0" w:color="auto"/>
              <w:right w:val="single" w:sz="4" w:space="0" w:color="auto"/>
            </w:tcBorders>
            <w:shd w:val="clear" w:color="auto" w:fill="auto"/>
            <w:vAlign w:val="center"/>
            <w:hideMark/>
          </w:tcPr>
          <w:p w14:paraId="701F1BB6" w14:textId="77777777" w:rsidR="00626279" w:rsidRPr="00626279" w:rsidRDefault="00626279" w:rsidP="00626279">
            <w:pPr>
              <w:jc w:val="center"/>
              <w:rPr>
                <w:color w:val="000000"/>
                <w:sz w:val="20"/>
                <w:szCs w:val="20"/>
              </w:rPr>
            </w:pPr>
            <w:r w:rsidRPr="00626279">
              <w:rPr>
                <w:color w:val="000000"/>
                <w:sz w:val="20"/>
                <w:szCs w:val="20"/>
              </w:rPr>
              <w:t>13-12 Kalēji-Apogi</w:t>
            </w:r>
          </w:p>
        </w:tc>
        <w:tc>
          <w:tcPr>
            <w:tcW w:w="926" w:type="dxa"/>
            <w:gridSpan w:val="2"/>
            <w:tcBorders>
              <w:top w:val="nil"/>
              <w:left w:val="nil"/>
              <w:bottom w:val="single" w:sz="4" w:space="0" w:color="auto"/>
              <w:right w:val="single" w:sz="4" w:space="0" w:color="auto"/>
            </w:tcBorders>
            <w:shd w:val="clear" w:color="auto" w:fill="auto"/>
            <w:vAlign w:val="center"/>
            <w:hideMark/>
          </w:tcPr>
          <w:p w14:paraId="747715EB"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1790BB81" w14:textId="77777777" w:rsidR="00626279" w:rsidRPr="00626279" w:rsidRDefault="00626279" w:rsidP="00626279">
            <w:pPr>
              <w:jc w:val="center"/>
              <w:rPr>
                <w:color w:val="000000"/>
                <w:sz w:val="20"/>
                <w:szCs w:val="20"/>
              </w:rPr>
            </w:pPr>
            <w:r w:rsidRPr="00626279">
              <w:rPr>
                <w:color w:val="000000"/>
                <w:sz w:val="20"/>
                <w:szCs w:val="20"/>
              </w:rPr>
              <w:t>0,25</w:t>
            </w:r>
          </w:p>
        </w:tc>
        <w:tc>
          <w:tcPr>
            <w:tcW w:w="813" w:type="dxa"/>
            <w:gridSpan w:val="2"/>
            <w:tcBorders>
              <w:top w:val="nil"/>
              <w:left w:val="nil"/>
              <w:bottom w:val="single" w:sz="4" w:space="0" w:color="auto"/>
              <w:right w:val="single" w:sz="4" w:space="0" w:color="auto"/>
            </w:tcBorders>
            <w:shd w:val="clear" w:color="auto" w:fill="auto"/>
            <w:vAlign w:val="center"/>
            <w:hideMark/>
          </w:tcPr>
          <w:p w14:paraId="26760354" w14:textId="77777777" w:rsidR="00626279" w:rsidRPr="00626279" w:rsidRDefault="00626279" w:rsidP="00626279">
            <w:pPr>
              <w:jc w:val="center"/>
              <w:rPr>
                <w:color w:val="000000"/>
                <w:sz w:val="20"/>
                <w:szCs w:val="20"/>
              </w:rPr>
            </w:pPr>
            <w:r w:rsidRPr="00626279">
              <w:rPr>
                <w:color w:val="000000"/>
                <w:sz w:val="20"/>
                <w:szCs w:val="20"/>
              </w:rPr>
              <w:t>0,25</w:t>
            </w:r>
          </w:p>
        </w:tc>
        <w:tc>
          <w:tcPr>
            <w:tcW w:w="972" w:type="dxa"/>
            <w:gridSpan w:val="2"/>
            <w:tcBorders>
              <w:top w:val="nil"/>
              <w:left w:val="nil"/>
              <w:bottom w:val="single" w:sz="4" w:space="0" w:color="auto"/>
              <w:right w:val="single" w:sz="4" w:space="0" w:color="auto"/>
            </w:tcBorders>
            <w:shd w:val="clear" w:color="auto" w:fill="auto"/>
            <w:vAlign w:val="center"/>
            <w:hideMark/>
          </w:tcPr>
          <w:p w14:paraId="186A8197" w14:textId="77777777" w:rsidR="00626279" w:rsidRPr="00626279" w:rsidRDefault="00626279" w:rsidP="00626279">
            <w:pPr>
              <w:jc w:val="center"/>
              <w:rPr>
                <w:color w:val="000000"/>
                <w:sz w:val="20"/>
                <w:szCs w:val="20"/>
              </w:rPr>
            </w:pPr>
            <w:r w:rsidRPr="00626279">
              <w:rPr>
                <w:color w:val="000000"/>
                <w:sz w:val="20"/>
                <w:szCs w:val="20"/>
              </w:rPr>
              <w:t xml:space="preserve">grants-smilts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8FA29B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DACD4BB"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0DD8C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20</w:t>
            </w:r>
          </w:p>
        </w:tc>
        <w:tc>
          <w:tcPr>
            <w:tcW w:w="1844" w:type="dxa"/>
            <w:tcBorders>
              <w:top w:val="nil"/>
              <w:left w:val="nil"/>
              <w:bottom w:val="single" w:sz="4" w:space="0" w:color="auto"/>
              <w:right w:val="single" w:sz="4" w:space="0" w:color="auto"/>
            </w:tcBorders>
            <w:shd w:val="clear" w:color="auto" w:fill="auto"/>
            <w:vAlign w:val="center"/>
            <w:hideMark/>
          </w:tcPr>
          <w:p w14:paraId="0E41A595" w14:textId="77777777" w:rsidR="00626279" w:rsidRPr="00626279" w:rsidRDefault="00626279" w:rsidP="00626279">
            <w:pPr>
              <w:jc w:val="center"/>
              <w:rPr>
                <w:color w:val="000000"/>
                <w:sz w:val="20"/>
                <w:szCs w:val="20"/>
              </w:rPr>
            </w:pPr>
            <w:r w:rsidRPr="00626279">
              <w:rPr>
                <w:color w:val="000000"/>
                <w:sz w:val="20"/>
                <w:szCs w:val="20"/>
              </w:rPr>
              <w:t xml:space="preserve">13-16 </w:t>
            </w:r>
            <w:proofErr w:type="spellStart"/>
            <w:r w:rsidRPr="00626279">
              <w:rPr>
                <w:color w:val="000000"/>
                <w:sz w:val="20"/>
                <w:szCs w:val="20"/>
              </w:rPr>
              <w:t>Kancēns</w:t>
            </w:r>
            <w:proofErr w:type="spellEnd"/>
            <w:r w:rsidRPr="00626279">
              <w:rPr>
                <w:color w:val="000000"/>
                <w:sz w:val="20"/>
                <w:szCs w:val="20"/>
              </w:rPr>
              <w:t>-Estrāde</w:t>
            </w:r>
          </w:p>
        </w:tc>
        <w:tc>
          <w:tcPr>
            <w:tcW w:w="926" w:type="dxa"/>
            <w:gridSpan w:val="2"/>
            <w:tcBorders>
              <w:top w:val="nil"/>
              <w:left w:val="nil"/>
              <w:bottom w:val="single" w:sz="4" w:space="0" w:color="auto"/>
              <w:right w:val="single" w:sz="4" w:space="0" w:color="auto"/>
            </w:tcBorders>
            <w:shd w:val="clear" w:color="auto" w:fill="auto"/>
            <w:vAlign w:val="center"/>
            <w:hideMark/>
          </w:tcPr>
          <w:p w14:paraId="0779F875"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6D3D643D" w14:textId="77777777" w:rsidR="00626279" w:rsidRPr="00626279" w:rsidRDefault="00626279" w:rsidP="00626279">
            <w:pPr>
              <w:jc w:val="center"/>
              <w:rPr>
                <w:color w:val="000000"/>
                <w:sz w:val="20"/>
                <w:szCs w:val="20"/>
              </w:rPr>
            </w:pPr>
            <w:r w:rsidRPr="00626279">
              <w:rPr>
                <w:color w:val="000000"/>
                <w:sz w:val="20"/>
                <w:szCs w:val="20"/>
              </w:rPr>
              <w:t>0,52</w:t>
            </w:r>
          </w:p>
        </w:tc>
        <w:tc>
          <w:tcPr>
            <w:tcW w:w="813" w:type="dxa"/>
            <w:gridSpan w:val="2"/>
            <w:tcBorders>
              <w:top w:val="nil"/>
              <w:left w:val="nil"/>
              <w:bottom w:val="single" w:sz="4" w:space="0" w:color="auto"/>
              <w:right w:val="single" w:sz="4" w:space="0" w:color="auto"/>
            </w:tcBorders>
            <w:shd w:val="clear" w:color="auto" w:fill="auto"/>
            <w:vAlign w:val="center"/>
            <w:hideMark/>
          </w:tcPr>
          <w:p w14:paraId="673B59CA" w14:textId="77777777" w:rsidR="00626279" w:rsidRPr="00626279" w:rsidRDefault="00626279" w:rsidP="00626279">
            <w:pPr>
              <w:jc w:val="center"/>
              <w:rPr>
                <w:color w:val="000000"/>
                <w:sz w:val="20"/>
                <w:szCs w:val="20"/>
              </w:rPr>
            </w:pPr>
            <w:r w:rsidRPr="00626279">
              <w:rPr>
                <w:color w:val="000000"/>
                <w:sz w:val="20"/>
                <w:szCs w:val="20"/>
              </w:rPr>
              <w:t>0,52</w:t>
            </w:r>
          </w:p>
        </w:tc>
        <w:tc>
          <w:tcPr>
            <w:tcW w:w="972" w:type="dxa"/>
            <w:gridSpan w:val="2"/>
            <w:tcBorders>
              <w:top w:val="nil"/>
              <w:left w:val="nil"/>
              <w:bottom w:val="single" w:sz="4" w:space="0" w:color="auto"/>
              <w:right w:val="single" w:sz="4" w:space="0" w:color="auto"/>
            </w:tcBorders>
            <w:shd w:val="clear" w:color="auto" w:fill="auto"/>
            <w:vAlign w:val="center"/>
            <w:hideMark/>
          </w:tcPr>
          <w:p w14:paraId="6AF08E4B"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298FD36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2F3DAF3"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A69CF0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21</w:t>
            </w:r>
          </w:p>
        </w:tc>
        <w:tc>
          <w:tcPr>
            <w:tcW w:w="1844" w:type="dxa"/>
            <w:tcBorders>
              <w:top w:val="nil"/>
              <w:left w:val="nil"/>
              <w:bottom w:val="single" w:sz="4" w:space="0" w:color="auto"/>
              <w:right w:val="single" w:sz="4" w:space="0" w:color="auto"/>
            </w:tcBorders>
            <w:shd w:val="clear" w:color="auto" w:fill="auto"/>
            <w:vAlign w:val="center"/>
            <w:hideMark/>
          </w:tcPr>
          <w:p w14:paraId="0837B86E" w14:textId="77777777" w:rsidR="00626279" w:rsidRPr="00626279" w:rsidRDefault="00626279" w:rsidP="00626279">
            <w:pPr>
              <w:jc w:val="center"/>
              <w:rPr>
                <w:color w:val="000000"/>
                <w:sz w:val="20"/>
                <w:szCs w:val="20"/>
              </w:rPr>
            </w:pPr>
            <w:r w:rsidRPr="00626279">
              <w:rPr>
                <w:color w:val="000000"/>
                <w:sz w:val="20"/>
                <w:szCs w:val="20"/>
              </w:rPr>
              <w:t xml:space="preserve">13-17 </w:t>
            </w:r>
            <w:proofErr w:type="spellStart"/>
            <w:r w:rsidRPr="00626279">
              <w:rPr>
                <w:color w:val="000000"/>
                <w:sz w:val="20"/>
                <w:szCs w:val="20"/>
              </w:rPr>
              <w:t>Kancēna</w:t>
            </w:r>
            <w:proofErr w:type="spellEnd"/>
            <w:r w:rsidRPr="00626279">
              <w:rPr>
                <w:color w:val="000000"/>
                <w:sz w:val="20"/>
                <w:szCs w:val="20"/>
              </w:rPr>
              <w:t xml:space="preserve"> kapi-</w:t>
            </w:r>
            <w:proofErr w:type="spellStart"/>
            <w:r w:rsidRPr="00626279">
              <w:rPr>
                <w:color w:val="000000"/>
                <w:sz w:val="20"/>
                <w:szCs w:val="20"/>
              </w:rPr>
              <w:t>Vectroškas</w:t>
            </w:r>
            <w:proofErr w:type="spellEnd"/>
            <w:r w:rsidRPr="00626279">
              <w:rPr>
                <w:color w:val="000000"/>
                <w:sz w:val="20"/>
                <w:szCs w:val="20"/>
              </w:rPr>
              <w:t>-Āžu HES</w:t>
            </w:r>
          </w:p>
        </w:tc>
        <w:tc>
          <w:tcPr>
            <w:tcW w:w="926" w:type="dxa"/>
            <w:gridSpan w:val="2"/>
            <w:tcBorders>
              <w:top w:val="nil"/>
              <w:left w:val="nil"/>
              <w:bottom w:val="single" w:sz="4" w:space="0" w:color="auto"/>
              <w:right w:val="single" w:sz="4" w:space="0" w:color="auto"/>
            </w:tcBorders>
            <w:shd w:val="clear" w:color="auto" w:fill="auto"/>
            <w:vAlign w:val="center"/>
            <w:hideMark/>
          </w:tcPr>
          <w:p w14:paraId="5CAAFD9F"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26D0964E" w14:textId="77777777" w:rsidR="00626279" w:rsidRPr="00626279" w:rsidRDefault="00626279" w:rsidP="00626279">
            <w:pPr>
              <w:jc w:val="center"/>
              <w:rPr>
                <w:color w:val="000000"/>
                <w:sz w:val="20"/>
                <w:szCs w:val="20"/>
              </w:rPr>
            </w:pPr>
            <w:r w:rsidRPr="00626279">
              <w:rPr>
                <w:color w:val="000000"/>
                <w:sz w:val="20"/>
                <w:szCs w:val="20"/>
              </w:rPr>
              <w:t>1,55</w:t>
            </w:r>
          </w:p>
        </w:tc>
        <w:tc>
          <w:tcPr>
            <w:tcW w:w="813" w:type="dxa"/>
            <w:gridSpan w:val="2"/>
            <w:tcBorders>
              <w:top w:val="nil"/>
              <w:left w:val="nil"/>
              <w:bottom w:val="single" w:sz="4" w:space="0" w:color="auto"/>
              <w:right w:val="single" w:sz="4" w:space="0" w:color="auto"/>
            </w:tcBorders>
            <w:shd w:val="clear" w:color="auto" w:fill="auto"/>
            <w:vAlign w:val="center"/>
            <w:hideMark/>
          </w:tcPr>
          <w:p w14:paraId="2B22E423" w14:textId="77777777" w:rsidR="00626279" w:rsidRPr="00626279" w:rsidRDefault="00626279" w:rsidP="00626279">
            <w:pPr>
              <w:jc w:val="center"/>
              <w:rPr>
                <w:color w:val="000000"/>
                <w:sz w:val="20"/>
                <w:szCs w:val="20"/>
              </w:rPr>
            </w:pPr>
            <w:r w:rsidRPr="00626279">
              <w:rPr>
                <w:color w:val="000000"/>
                <w:sz w:val="20"/>
                <w:szCs w:val="20"/>
              </w:rPr>
              <w:t>1,55</w:t>
            </w:r>
          </w:p>
        </w:tc>
        <w:tc>
          <w:tcPr>
            <w:tcW w:w="972" w:type="dxa"/>
            <w:gridSpan w:val="2"/>
            <w:tcBorders>
              <w:top w:val="nil"/>
              <w:left w:val="nil"/>
              <w:bottom w:val="single" w:sz="4" w:space="0" w:color="auto"/>
              <w:right w:val="single" w:sz="4" w:space="0" w:color="auto"/>
            </w:tcBorders>
            <w:shd w:val="clear" w:color="auto" w:fill="auto"/>
            <w:vAlign w:val="center"/>
            <w:hideMark/>
          </w:tcPr>
          <w:p w14:paraId="7496D639" w14:textId="77777777" w:rsidR="00626279" w:rsidRPr="00626279" w:rsidRDefault="00626279" w:rsidP="00626279">
            <w:pPr>
              <w:jc w:val="center"/>
              <w:rPr>
                <w:color w:val="000000"/>
                <w:sz w:val="20"/>
                <w:szCs w:val="20"/>
              </w:rPr>
            </w:pPr>
            <w:r w:rsidRPr="00626279">
              <w:rPr>
                <w:color w:val="000000"/>
                <w:sz w:val="20"/>
                <w:szCs w:val="20"/>
              </w:rPr>
              <w:t xml:space="preserve">grants-smilts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59A53BC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222C5308"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0236DF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22</w:t>
            </w:r>
          </w:p>
        </w:tc>
        <w:tc>
          <w:tcPr>
            <w:tcW w:w="1844" w:type="dxa"/>
            <w:tcBorders>
              <w:top w:val="nil"/>
              <w:left w:val="nil"/>
              <w:bottom w:val="single" w:sz="4" w:space="0" w:color="auto"/>
              <w:right w:val="single" w:sz="4" w:space="0" w:color="auto"/>
            </w:tcBorders>
            <w:shd w:val="clear" w:color="auto" w:fill="auto"/>
            <w:vAlign w:val="center"/>
            <w:hideMark/>
          </w:tcPr>
          <w:p w14:paraId="7A3DDCAA" w14:textId="77777777" w:rsidR="00626279" w:rsidRPr="00626279" w:rsidRDefault="00626279" w:rsidP="00626279">
            <w:pPr>
              <w:jc w:val="center"/>
              <w:rPr>
                <w:color w:val="000000"/>
                <w:sz w:val="20"/>
                <w:szCs w:val="20"/>
              </w:rPr>
            </w:pPr>
            <w:r w:rsidRPr="00626279">
              <w:rPr>
                <w:color w:val="000000"/>
                <w:sz w:val="20"/>
                <w:szCs w:val="20"/>
              </w:rPr>
              <w:t>13-18 Āžu HES-Galgauskas robeža</w:t>
            </w:r>
          </w:p>
        </w:tc>
        <w:tc>
          <w:tcPr>
            <w:tcW w:w="926" w:type="dxa"/>
            <w:gridSpan w:val="2"/>
            <w:tcBorders>
              <w:top w:val="nil"/>
              <w:left w:val="nil"/>
              <w:bottom w:val="single" w:sz="4" w:space="0" w:color="auto"/>
              <w:right w:val="single" w:sz="4" w:space="0" w:color="auto"/>
            </w:tcBorders>
            <w:shd w:val="clear" w:color="auto" w:fill="auto"/>
            <w:vAlign w:val="center"/>
            <w:hideMark/>
          </w:tcPr>
          <w:p w14:paraId="32475A59"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661D415" w14:textId="77777777" w:rsidR="00626279" w:rsidRPr="00626279" w:rsidRDefault="00626279" w:rsidP="00626279">
            <w:pPr>
              <w:jc w:val="center"/>
              <w:rPr>
                <w:color w:val="000000"/>
                <w:sz w:val="20"/>
                <w:szCs w:val="20"/>
              </w:rPr>
            </w:pPr>
            <w:r w:rsidRPr="00626279">
              <w:rPr>
                <w:color w:val="000000"/>
                <w:sz w:val="20"/>
                <w:szCs w:val="20"/>
              </w:rPr>
              <w:t>0,73</w:t>
            </w:r>
          </w:p>
        </w:tc>
        <w:tc>
          <w:tcPr>
            <w:tcW w:w="813" w:type="dxa"/>
            <w:gridSpan w:val="2"/>
            <w:tcBorders>
              <w:top w:val="nil"/>
              <w:left w:val="nil"/>
              <w:bottom w:val="single" w:sz="4" w:space="0" w:color="auto"/>
              <w:right w:val="single" w:sz="4" w:space="0" w:color="auto"/>
            </w:tcBorders>
            <w:shd w:val="clear" w:color="auto" w:fill="auto"/>
            <w:vAlign w:val="center"/>
            <w:hideMark/>
          </w:tcPr>
          <w:p w14:paraId="22121BF9" w14:textId="77777777" w:rsidR="00626279" w:rsidRPr="00626279" w:rsidRDefault="00626279" w:rsidP="00626279">
            <w:pPr>
              <w:jc w:val="center"/>
              <w:rPr>
                <w:color w:val="000000"/>
                <w:sz w:val="20"/>
                <w:szCs w:val="20"/>
              </w:rPr>
            </w:pPr>
            <w:r w:rsidRPr="00626279">
              <w:rPr>
                <w:color w:val="000000"/>
                <w:sz w:val="20"/>
                <w:szCs w:val="20"/>
              </w:rPr>
              <w:t>0,73</w:t>
            </w:r>
          </w:p>
        </w:tc>
        <w:tc>
          <w:tcPr>
            <w:tcW w:w="972" w:type="dxa"/>
            <w:gridSpan w:val="2"/>
            <w:tcBorders>
              <w:top w:val="nil"/>
              <w:left w:val="nil"/>
              <w:bottom w:val="single" w:sz="4" w:space="0" w:color="auto"/>
              <w:right w:val="single" w:sz="4" w:space="0" w:color="auto"/>
            </w:tcBorders>
            <w:shd w:val="clear" w:color="auto" w:fill="auto"/>
            <w:vAlign w:val="center"/>
            <w:hideMark/>
          </w:tcPr>
          <w:p w14:paraId="2BC7DA21" w14:textId="77777777" w:rsidR="00626279" w:rsidRPr="00626279" w:rsidRDefault="00626279" w:rsidP="00626279">
            <w:pPr>
              <w:jc w:val="center"/>
              <w:rPr>
                <w:color w:val="000000"/>
                <w:sz w:val="20"/>
                <w:szCs w:val="20"/>
              </w:rPr>
            </w:pPr>
            <w:r w:rsidRPr="00626279">
              <w:rPr>
                <w:color w:val="000000"/>
                <w:sz w:val="20"/>
                <w:szCs w:val="20"/>
              </w:rPr>
              <w:t xml:space="preserve">bez seguma </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2D07E01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2CC6ED8"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97A25B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23</w:t>
            </w:r>
          </w:p>
        </w:tc>
        <w:tc>
          <w:tcPr>
            <w:tcW w:w="1844" w:type="dxa"/>
            <w:tcBorders>
              <w:top w:val="nil"/>
              <w:left w:val="nil"/>
              <w:bottom w:val="single" w:sz="4" w:space="0" w:color="auto"/>
              <w:right w:val="single" w:sz="4" w:space="0" w:color="auto"/>
            </w:tcBorders>
            <w:shd w:val="clear" w:color="auto" w:fill="auto"/>
            <w:vAlign w:val="center"/>
            <w:hideMark/>
          </w:tcPr>
          <w:p w14:paraId="7E06703D" w14:textId="77777777" w:rsidR="00626279" w:rsidRPr="00626279" w:rsidRDefault="00626279" w:rsidP="00626279">
            <w:pPr>
              <w:jc w:val="center"/>
              <w:rPr>
                <w:color w:val="000000"/>
                <w:sz w:val="20"/>
                <w:szCs w:val="20"/>
              </w:rPr>
            </w:pPr>
            <w:r w:rsidRPr="00626279">
              <w:rPr>
                <w:color w:val="000000"/>
                <w:sz w:val="20"/>
                <w:szCs w:val="20"/>
              </w:rPr>
              <w:t xml:space="preserve">13-33 </w:t>
            </w:r>
            <w:proofErr w:type="spellStart"/>
            <w:r w:rsidRPr="00626279">
              <w:rPr>
                <w:color w:val="000000"/>
                <w:sz w:val="20"/>
                <w:szCs w:val="20"/>
              </w:rPr>
              <w:t>Mežģevjāņi</w:t>
            </w:r>
            <w:proofErr w:type="spellEnd"/>
            <w:r w:rsidRPr="00626279">
              <w:rPr>
                <w:color w:val="000000"/>
                <w:sz w:val="20"/>
                <w:szCs w:val="20"/>
              </w:rPr>
              <w:t>-Krāces</w:t>
            </w:r>
          </w:p>
        </w:tc>
        <w:tc>
          <w:tcPr>
            <w:tcW w:w="926" w:type="dxa"/>
            <w:gridSpan w:val="2"/>
            <w:tcBorders>
              <w:top w:val="nil"/>
              <w:left w:val="nil"/>
              <w:bottom w:val="single" w:sz="4" w:space="0" w:color="auto"/>
              <w:right w:val="single" w:sz="4" w:space="0" w:color="auto"/>
            </w:tcBorders>
            <w:shd w:val="clear" w:color="auto" w:fill="auto"/>
            <w:vAlign w:val="center"/>
            <w:hideMark/>
          </w:tcPr>
          <w:p w14:paraId="580CD749"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FABE08F" w14:textId="77777777" w:rsidR="00626279" w:rsidRPr="00626279" w:rsidRDefault="00626279" w:rsidP="00626279">
            <w:pPr>
              <w:jc w:val="center"/>
              <w:rPr>
                <w:color w:val="000000"/>
                <w:sz w:val="20"/>
                <w:szCs w:val="20"/>
              </w:rPr>
            </w:pPr>
            <w:r w:rsidRPr="00626279">
              <w:rPr>
                <w:color w:val="000000"/>
                <w:sz w:val="20"/>
                <w:szCs w:val="20"/>
              </w:rPr>
              <w:t>1,05</w:t>
            </w:r>
          </w:p>
        </w:tc>
        <w:tc>
          <w:tcPr>
            <w:tcW w:w="813" w:type="dxa"/>
            <w:gridSpan w:val="2"/>
            <w:tcBorders>
              <w:top w:val="nil"/>
              <w:left w:val="nil"/>
              <w:bottom w:val="single" w:sz="4" w:space="0" w:color="auto"/>
              <w:right w:val="single" w:sz="4" w:space="0" w:color="auto"/>
            </w:tcBorders>
            <w:shd w:val="clear" w:color="auto" w:fill="auto"/>
            <w:vAlign w:val="center"/>
            <w:hideMark/>
          </w:tcPr>
          <w:p w14:paraId="7FD2D45E" w14:textId="77777777" w:rsidR="00626279" w:rsidRPr="00626279" w:rsidRDefault="00626279" w:rsidP="00626279">
            <w:pPr>
              <w:jc w:val="center"/>
              <w:rPr>
                <w:color w:val="000000"/>
                <w:sz w:val="20"/>
                <w:szCs w:val="20"/>
              </w:rPr>
            </w:pPr>
            <w:r w:rsidRPr="00626279">
              <w:rPr>
                <w:color w:val="000000"/>
                <w:sz w:val="20"/>
                <w:szCs w:val="20"/>
              </w:rPr>
              <w:t>1,05</w:t>
            </w:r>
          </w:p>
        </w:tc>
        <w:tc>
          <w:tcPr>
            <w:tcW w:w="972" w:type="dxa"/>
            <w:gridSpan w:val="2"/>
            <w:tcBorders>
              <w:top w:val="nil"/>
              <w:left w:val="nil"/>
              <w:bottom w:val="single" w:sz="4" w:space="0" w:color="auto"/>
              <w:right w:val="single" w:sz="4" w:space="0" w:color="auto"/>
            </w:tcBorders>
            <w:shd w:val="clear" w:color="auto" w:fill="auto"/>
            <w:vAlign w:val="center"/>
            <w:hideMark/>
          </w:tcPr>
          <w:p w14:paraId="562A1541" w14:textId="77777777" w:rsidR="00626279" w:rsidRPr="00626279" w:rsidRDefault="00626279" w:rsidP="00626279">
            <w:pPr>
              <w:jc w:val="center"/>
              <w:rPr>
                <w:color w:val="000000"/>
                <w:sz w:val="20"/>
                <w:szCs w:val="20"/>
              </w:rPr>
            </w:pPr>
            <w:r w:rsidRPr="00626279">
              <w:rPr>
                <w:color w:val="000000"/>
                <w:sz w:val="20"/>
                <w:szCs w:val="20"/>
              </w:rPr>
              <w:t>grants</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277E493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093AFCF"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7C52B7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24</w:t>
            </w:r>
          </w:p>
        </w:tc>
        <w:tc>
          <w:tcPr>
            <w:tcW w:w="1844" w:type="dxa"/>
            <w:tcBorders>
              <w:top w:val="nil"/>
              <w:left w:val="nil"/>
              <w:bottom w:val="single" w:sz="4" w:space="0" w:color="auto"/>
              <w:right w:val="single" w:sz="4" w:space="0" w:color="auto"/>
            </w:tcBorders>
            <w:shd w:val="clear" w:color="auto" w:fill="auto"/>
            <w:vAlign w:val="center"/>
            <w:hideMark/>
          </w:tcPr>
          <w:p w14:paraId="1221234A" w14:textId="77777777" w:rsidR="00626279" w:rsidRPr="00626279" w:rsidRDefault="00626279" w:rsidP="00626279">
            <w:pPr>
              <w:jc w:val="center"/>
              <w:rPr>
                <w:color w:val="000000"/>
                <w:sz w:val="20"/>
                <w:szCs w:val="20"/>
              </w:rPr>
            </w:pPr>
            <w:r w:rsidRPr="00626279">
              <w:rPr>
                <w:color w:val="000000"/>
                <w:sz w:val="20"/>
                <w:szCs w:val="20"/>
              </w:rPr>
              <w:t xml:space="preserve">13-10 Gājēju tilts </w:t>
            </w:r>
          </w:p>
        </w:tc>
        <w:tc>
          <w:tcPr>
            <w:tcW w:w="926" w:type="dxa"/>
            <w:gridSpan w:val="2"/>
            <w:tcBorders>
              <w:top w:val="nil"/>
              <w:left w:val="nil"/>
              <w:bottom w:val="single" w:sz="4" w:space="0" w:color="auto"/>
              <w:right w:val="single" w:sz="4" w:space="0" w:color="auto"/>
            </w:tcBorders>
            <w:shd w:val="clear" w:color="auto" w:fill="auto"/>
            <w:vAlign w:val="center"/>
            <w:hideMark/>
          </w:tcPr>
          <w:p w14:paraId="1C53840F"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4AFDF370" w14:textId="77777777" w:rsidR="00626279" w:rsidRPr="00626279" w:rsidRDefault="00626279" w:rsidP="00626279">
            <w:pPr>
              <w:jc w:val="center"/>
              <w:rPr>
                <w:color w:val="000000"/>
                <w:sz w:val="20"/>
                <w:szCs w:val="20"/>
              </w:rPr>
            </w:pPr>
            <w:r w:rsidRPr="00626279">
              <w:rPr>
                <w:color w:val="000000"/>
                <w:sz w:val="20"/>
                <w:szCs w:val="20"/>
              </w:rPr>
              <w:t>0,14</w:t>
            </w:r>
          </w:p>
        </w:tc>
        <w:tc>
          <w:tcPr>
            <w:tcW w:w="813" w:type="dxa"/>
            <w:gridSpan w:val="2"/>
            <w:tcBorders>
              <w:top w:val="nil"/>
              <w:left w:val="nil"/>
              <w:bottom w:val="single" w:sz="4" w:space="0" w:color="auto"/>
              <w:right w:val="single" w:sz="4" w:space="0" w:color="auto"/>
            </w:tcBorders>
            <w:shd w:val="clear" w:color="auto" w:fill="auto"/>
            <w:vAlign w:val="center"/>
            <w:hideMark/>
          </w:tcPr>
          <w:p w14:paraId="0B70EE2D" w14:textId="77777777" w:rsidR="00626279" w:rsidRPr="00626279" w:rsidRDefault="00626279" w:rsidP="00626279">
            <w:pPr>
              <w:jc w:val="center"/>
              <w:rPr>
                <w:color w:val="000000"/>
                <w:sz w:val="20"/>
                <w:szCs w:val="20"/>
              </w:rPr>
            </w:pPr>
            <w:r w:rsidRPr="00626279">
              <w:rPr>
                <w:color w:val="000000"/>
                <w:sz w:val="20"/>
                <w:szCs w:val="20"/>
              </w:rPr>
              <w:t>0,14</w:t>
            </w:r>
          </w:p>
        </w:tc>
        <w:tc>
          <w:tcPr>
            <w:tcW w:w="972" w:type="dxa"/>
            <w:gridSpan w:val="2"/>
            <w:tcBorders>
              <w:top w:val="nil"/>
              <w:left w:val="nil"/>
              <w:bottom w:val="single" w:sz="4" w:space="0" w:color="auto"/>
              <w:right w:val="single" w:sz="4" w:space="0" w:color="auto"/>
            </w:tcBorders>
            <w:shd w:val="clear" w:color="auto" w:fill="auto"/>
            <w:vAlign w:val="center"/>
            <w:hideMark/>
          </w:tcPr>
          <w:p w14:paraId="066DE9B3" w14:textId="77777777" w:rsidR="00626279" w:rsidRPr="00626279" w:rsidRDefault="00626279" w:rsidP="00626279">
            <w:pPr>
              <w:jc w:val="center"/>
              <w:rPr>
                <w:color w:val="000000"/>
                <w:sz w:val="20"/>
                <w:szCs w:val="20"/>
              </w:rPr>
            </w:pPr>
            <w:r w:rsidRPr="00626279">
              <w:rPr>
                <w:color w:val="000000"/>
                <w:sz w:val="20"/>
                <w:szCs w:val="20"/>
              </w:rPr>
              <w:t>melnais</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41AB381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1105A89" w14:textId="77777777" w:rsidTr="00217EAE">
        <w:trPr>
          <w:gridAfter w:val="1"/>
          <w:wAfter w:w="970"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CCC6FCB" w14:textId="77777777" w:rsidR="00626279" w:rsidRPr="00626279" w:rsidRDefault="00626279" w:rsidP="00626279">
            <w:pPr>
              <w:jc w:val="center"/>
              <w:rPr>
                <w:sz w:val="20"/>
                <w:szCs w:val="20"/>
              </w:rPr>
            </w:pPr>
            <w:r w:rsidRPr="00626279">
              <w:rPr>
                <w:sz w:val="20"/>
                <w:szCs w:val="20"/>
              </w:rPr>
              <w:t>25</w:t>
            </w:r>
          </w:p>
        </w:tc>
        <w:tc>
          <w:tcPr>
            <w:tcW w:w="1844" w:type="dxa"/>
            <w:tcBorders>
              <w:top w:val="nil"/>
              <w:left w:val="nil"/>
              <w:bottom w:val="single" w:sz="4" w:space="0" w:color="auto"/>
              <w:right w:val="single" w:sz="4" w:space="0" w:color="auto"/>
            </w:tcBorders>
            <w:shd w:val="clear" w:color="auto" w:fill="auto"/>
            <w:vAlign w:val="center"/>
            <w:hideMark/>
          </w:tcPr>
          <w:p w14:paraId="69E97F2F" w14:textId="77777777" w:rsidR="00626279" w:rsidRPr="00626279" w:rsidRDefault="00626279" w:rsidP="00626279">
            <w:pPr>
              <w:jc w:val="center"/>
              <w:rPr>
                <w:color w:val="000000"/>
                <w:sz w:val="20"/>
                <w:szCs w:val="20"/>
              </w:rPr>
            </w:pPr>
            <w:r w:rsidRPr="00626279">
              <w:rPr>
                <w:color w:val="000000"/>
                <w:sz w:val="20"/>
                <w:szCs w:val="20"/>
              </w:rPr>
              <w:t>13-35  Ceļš ar paplašinājumu</w:t>
            </w:r>
          </w:p>
        </w:tc>
        <w:tc>
          <w:tcPr>
            <w:tcW w:w="926" w:type="dxa"/>
            <w:gridSpan w:val="2"/>
            <w:tcBorders>
              <w:top w:val="nil"/>
              <w:left w:val="nil"/>
              <w:bottom w:val="single" w:sz="4" w:space="0" w:color="auto"/>
              <w:right w:val="single" w:sz="4" w:space="0" w:color="auto"/>
            </w:tcBorders>
            <w:shd w:val="clear" w:color="auto" w:fill="auto"/>
            <w:vAlign w:val="center"/>
            <w:hideMark/>
          </w:tcPr>
          <w:p w14:paraId="3DC11002"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328FDFB7" w14:textId="77777777" w:rsidR="00626279" w:rsidRPr="00626279" w:rsidRDefault="00626279" w:rsidP="00626279">
            <w:pPr>
              <w:jc w:val="center"/>
              <w:rPr>
                <w:color w:val="000000"/>
                <w:sz w:val="20"/>
                <w:szCs w:val="20"/>
              </w:rPr>
            </w:pPr>
            <w:r w:rsidRPr="00626279">
              <w:rPr>
                <w:color w:val="000000"/>
                <w:sz w:val="20"/>
                <w:szCs w:val="20"/>
              </w:rPr>
              <w:t>0,09</w:t>
            </w:r>
          </w:p>
        </w:tc>
        <w:tc>
          <w:tcPr>
            <w:tcW w:w="813" w:type="dxa"/>
            <w:gridSpan w:val="2"/>
            <w:tcBorders>
              <w:top w:val="nil"/>
              <w:left w:val="nil"/>
              <w:bottom w:val="single" w:sz="4" w:space="0" w:color="auto"/>
              <w:right w:val="single" w:sz="4" w:space="0" w:color="auto"/>
            </w:tcBorders>
            <w:shd w:val="clear" w:color="auto" w:fill="auto"/>
            <w:vAlign w:val="center"/>
            <w:hideMark/>
          </w:tcPr>
          <w:p w14:paraId="548631CB" w14:textId="77777777" w:rsidR="00626279" w:rsidRPr="00626279" w:rsidRDefault="00626279" w:rsidP="00626279">
            <w:pPr>
              <w:jc w:val="center"/>
              <w:rPr>
                <w:color w:val="000000"/>
                <w:sz w:val="20"/>
                <w:szCs w:val="20"/>
              </w:rPr>
            </w:pPr>
            <w:r w:rsidRPr="00626279">
              <w:rPr>
                <w:color w:val="000000"/>
                <w:sz w:val="20"/>
                <w:szCs w:val="20"/>
              </w:rPr>
              <w:t>0,09</w:t>
            </w:r>
          </w:p>
        </w:tc>
        <w:tc>
          <w:tcPr>
            <w:tcW w:w="972" w:type="dxa"/>
            <w:gridSpan w:val="2"/>
            <w:tcBorders>
              <w:top w:val="nil"/>
              <w:left w:val="nil"/>
              <w:bottom w:val="single" w:sz="4" w:space="0" w:color="auto"/>
              <w:right w:val="single" w:sz="4" w:space="0" w:color="auto"/>
            </w:tcBorders>
            <w:shd w:val="clear" w:color="auto" w:fill="auto"/>
            <w:vAlign w:val="center"/>
            <w:hideMark/>
          </w:tcPr>
          <w:p w14:paraId="3B310912" w14:textId="77777777" w:rsidR="00626279" w:rsidRPr="00626279" w:rsidRDefault="00626279" w:rsidP="00626279">
            <w:pPr>
              <w:jc w:val="center"/>
              <w:rPr>
                <w:color w:val="000000"/>
                <w:sz w:val="20"/>
                <w:szCs w:val="20"/>
              </w:rPr>
            </w:pPr>
            <w:r w:rsidRPr="00626279">
              <w:rPr>
                <w:color w:val="000000"/>
                <w:sz w:val="20"/>
                <w:szCs w:val="20"/>
              </w:rPr>
              <w:t>melnais</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6335C696" w14:textId="77777777" w:rsidR="00626279" w:rsidRPr="00626279" w:rsidRDefault="00626279" w:rsidP="00626279">
            <w:pPr>
              <w:jc w:val="center"/>
              <w:rPr>
                <w:sz w:val="20"/>
                <w:szCs w:val="20"/>
              </w:rPr>
            </w:pPr>
            <w:r w:rsidRPr="00626279">
              <w:rPr>
                <w:sz w:val="20"/>
                <w:szCs w:val="20"/>
              </w:rPr>
              <w:t>D</w:t>
            </w:r>
          </w:p>
        </w:tc>
      </w:tr>
      <w:tr w:rsidR="00626279" w:rsidRPr="00626279" w14:paraId="4DA42181" w14:textId="77777777" w:rsidTr="00217EAE">
        <w:trPr>
          <w:gridAfter w:val="1"/>
          <w:wAfter w:w="970" w:type="dxa"/>
          <w:trHeight w:val="27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6DFEC8" w14:textId="77777777" w:rsidR="00626279" w:rsidRPr="00626279" w:rsidRDefault="00626279" w:rsidP="00626279">
            <w:pPr>
              <w:jc w:val="center"/>
              <w:rPr>
                <w:sz w:val="20"/>
                <w:szCs w:val="20"/>
              </w:rPr>
            </w:pPr>
            <w:r w:rsidRPr="00626279">
              <w:rPr>
                <w:sz w:val="20"/>
                <w:szCs w:val="20"/>
              </w:rPr>
              <w:t>26</w:t>
            </w:r>
          </w:p>
        </w:tc>
        <w:tc>
          <w:tcPr>
            <w:tcW w:w="1844" w:type="dxa"/>
            <w:tcBorders>
              <w:top w:val="nil"/>
              <w:left w:val="nil"/>
              <w:bottom w:val="single" w:sz="4" w:space="0" w:color="auto"/>
              <w:right w:val="single" w:sz="4" w:space="0" w:color="auto"/>
            </w:tcBorders>
            <w:shd w:val="clear" w:color="auto" w:fill="auto"/>
            <w:vAlign w:val="center"/>
            <w:hideMark/>
          </w:tcPr>
          <w:p w14:paraId="15D3FD4D" w14:textId="77777777" w:rsidR="00626279" w:rsidRPr="00626279" w:rsidRDefault="00626279" w:rsidP="00626279">
            <w:pPr>
              <w:jc w:val="center"/>
              <w:rPr>
                <w:color w:val="000000"/>
                <w:sz w:val="20"/>
                <w:szCs w:val="20"/>
              </w:rPr>
            </w:pPr>
            <w:r w:rsidRPr="00626279">
              <w:rPr>
                <w:color w:val="000000"/>
                <w:sz w:val="20"/>
                <w:szCs w:val="20"/>
              </w:rPr>
              <w:t>13-20 V847-Ābeles</w:t>
            </w:r>
          </w:p>
        </w:tc>
        <w:tc>
          <w:tcPr>
            <w:tcW w:w="926" w:type="dxa"/>
            <w:gridSpan w:val="2"/>
            <w:tcBorders>
              <w:top w:val="nil"/>
              <w:left w:val="nil"/>
              <w:bottom w:val="single" w:sz="4" w:space="0" w:color="auto"/>
              <w:right w:val="single" w:sz="4" w:space="0" w:color="auto"/>
            </w:tcBorders>
            <w:shd w:val="clear" w:color="auto" w:fill="auto"/>
            <w:vAlign w:val="center"/>
            <w:hideMark/>
          </w:tcPr>
          <w:p w14:paraId="00A920C2" w14:textId="77777777" w:rsidR="00626279" w:rsidRPr="00626279" w:rsidRDefault="00626279" w:rsidP="00626279">
            <w:pPr>
              <w:jc w:val="center"/>
              <w:rPr>
                <w:color w:val="000000"/>
                <w:sz w:val="20"/>
                <w:szCs w:val="20"/>
              </w:rPr>
            </w:pPr>
            <w:r w:rsidRPr="00626279">
              <w:rPr>
                <w:color w:val="000000"/>
                <w:sz w:val="20"/>
                <w:szCs w:val="20"/>
              </w:rPr>
              <w:t>0,00</w:t>
            </w:r>
          </w:p>
        </w:tc>
        <w:tc>
          <w:tcPr>
            <w:tcW w:w="926" w:type="dxa"/>
            <w:gridSpan w:val="2"/>
            <w:tcBorders>
              <w:top w:val="nil"/>
              <w:left w:val="nil"/>
              <w:bottom w:val="single" w:sz="4" w:space="0" w:color="auto"/>
              <w:right w:val="single" w:sz="4" w:space="0" w:color="auto"/>
            </w:tcBorders>
            <w:shd w:val="clear" w:color="auto" w:fill="auto"/>
            <w:vAlign w:val="center"/>
            <w:hideMark/>
          </w:tcPr>
          <w:p w14:paraId="735A6546" w14:textId="77777777" w:rsidR="00626279" w:rsidRPr="00626279" w:rsidRDefault="00626279" w:rsidP="00626279">
            <w:pPr>
              <w:jc w:val="center"/>
              <w:rPr>
                <w:color w:val="000000"/>
                <w:sz w:val="20"/>
                <w:szCs w:val="20"/>
              </w:rPr>
            </w:pPr>
            <w:r w:rsidRPr="00626279">
              <w:rPr>
                <w:color w:val="000000"/>
                <w:sz w:val="20"/>
                <w:szCs w:val="20"/>
              </w:rPr>
              <w:t>0,25</w:t>
            </w:r>
          </w:p>
        </w:tc>
        <w:tc>
          <w:tcPr>
            <w:tcW w:w="813" w:type="dxa"/>
            <w:gridSpan w:val="2"/>
            <w:tcBorders>
              <w:top w:val="nil"/>
              <w:left w:val="nil"/>
              <w:bottom w:val="single" w:sz="4" w:space="0" w:color="auto"/>
              <w:right w:val="single" w:sz="4" w:space="0" w:color="auto"/>
            </w:tcBorders>
            <w:shd w:val="clear" w:color="auto" w:fill="auto"/>
            <w:vAlign w:val="center"/>
            <w:hideMark/>
          </w:tcPr>
          <w:p w14:paraId="6DEC347A" w14:textId="77777777" w:rsidR="00626279" w:rsidRPr="00626279" w:rsidRDefault="00626279" w:rsidP="00626279">
            <w:pPr>
              <w:jc w:val="center"/>
              <w:rPr>
                <w:color w:val="000000"/>
                <w:sz w:val="20"/>
                <w:szCs w:val="20"/>
              </w:rPr>
            </w:pPr>
            <w:r w:rsidRPr="00626279">
              <w:rPr>
                <w:color w:val="000000"/>
                <w:sz w:val="20"/>
                <w:szCs w:val="20"/>
              </w:rPr>
              <w:t>0,25</w:t>
            </w:r>
          </w:p>
        </w:tc>
        <w:tc>
          <w:tcPr>
            <w:tcW w:w="972" w:type="dxa"/>
            <w:gridSpan w:val="2"/>
            <w:tcBorders>
              <w:top w:val="nil"/>
              <w:left w:val="nil"/>
              <w:bottom w:val="single" w:sz="4" w:space="0" w:color="auto"/>
              <w:right w:val="single" w:sz="4" w:space="0" w:color="auto"/>
            </w:tcBorders>
            <w:shd w:val="clear" w:color="auto" w:fill="auto"/>
            <w:vAlign w:val="center"/>
            <w:hideMark/>
          </w:tcPr>
          <w:p w14:paraId="19A6100D" w14:textId="77777777" w:rsidR="00626279" w:rsidRPr="00626279" w:rsidRDefault="00626279" w:rsidP="00626279">
            <w:pPr>
              <w:jc w:val="center"/>
              <w:rPr>
                <w:color w:val="000000"/>
                <w:sz w:val="20"/>
                <w:szCs w:val="20"/>
              </w:rPr>
            </w:pPr>
            <w:r w:rsidRPr="00626279">
              <w:rPr>
                <w:color w:val="000000"/>
                <w:sz w:val="20"/>
                <w:szCs w:val="20"/>
              </w:rPr>
              <w:t>grants</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12C29393" w14:textId="77777777" w:rsidR="00626279" w:rsidRPr="00626279" w:rsidRDefault="00626279" w:rsidP="00626279">
            <w:pPr>
              <w:jc w:val="center"/>
              <w:rPr>
                <w:sz w:val="20"/>
                <w:szCs w:val="20"/>
              </w:rPr>
            </w:pPr>
            <w:r w:rsidRPr="00626279">
              <w:rPr>
                <w:sz w:val="20"/>
                <w:szCs w:val="20"/>
              </w:rPr>
              <w:t>D</w:t>
            </w:r>
          </w:p>
        </w:tc>
      </w:tr>
      <w:tr w:rsidR="00626279" w:rsidRPr="00626279" w14:paraId="552F9583" w14:textId="77777777" w:rsidTr="00217EAE">
        <w:trPr>
          <w:gridAfter w:val="1"/>
          <w:wAfter w:w="970" w:type="dxa"/>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CA6270F" w14:textId="77777777" w:rsidR="00626279" w:rsidRPr="00626279" w:rsidRDefault="00626279" w:rsidP="00626279">
            <w:pPr>
              <w:jc w:val="center"/>
              <w:rPr>
                <w:sz w:val="20"/>
                <w:szCs w:val="20"/>
              </w:rPr>
            </w:pPr>
            <w:r w:rsidRPr="00626279">
              <w:rPr>
                <w:sz w:val="20"/>
                <w:szCs w:val="20"/>
              </w:rPr>
              <w:t>27</w:t>
            </w:r>
          </w:p>
        </w:tc>
        <w:tc>
          <w:tcPr>
            <w:tcW w:w="1844" w:type="dxa"/>
            <w:tcBorders>
              <w:top w:val="nil"/>
              <w:left w:val="nil"/>
              <w:bottom w:val="single" w:sz="4" w:space="0" w:color="auto"/>
              <w:right w:val="single" w:sz="4" w:space="0" w:color="auto"/>
            </w:tcBorders>
            <w:shd w:val="clear" w:color="auto" w:fill="auto"/>
            <w:noWrap/>
            <w:vAlign w:val="center"/>
            <w:hideMark/>
          </w:tcPr>
          <w:p w14:paraId="7D353214" w14:textId="77777777" w:rsidR="00626279" w:rsidRPr="00626279" w:rsidRDefault="00626279" w:rsidP="00626279">
            <w:pPr>
              <w:jc w:val="center"/>
              <w:rPr>
                <w:sz w:val="20"/>
                <w:szCs w:val="20"/>
              </w:rPr>
            </w:pPr>
            <w:r w:rsidRPr="00626279">
              <w:rPr>
                <w:sz w:val="20"/>
                <w:szCs w:val="20"/>
              </w:rPr>
              <w:t>13-36 Akas</w:t>
            </w:r>
          </w:p>
        </w:tc>
        <w:tc>
          <w:tcPr>
            <w:tcW w:w="926" w:type="dxa"/>
            <w:gridSpan w:val="2"/>
            <w:tcBorders>
              <w:top w:val="nil"/>
              <w:left w:val="nil"/>
              <w:bottom w:val="single" w:sz="4" w:space="0" w:color="auto"/>
              <w:right w:val="single" w:sz="4" w:space="0" w:color="auto"/>
            </w:tcBorders>
            <w:shd w:val="clear" w:color="auto" w:fill="auto"/>
            <w:noWrap/>
            <w:vAlign w:val="center"/>
            <w:hideMark/>
          </w:tcPr>
          <w:p w14:paraId="7CCF1BFA" w14:textId="77777777" w:rsidR="00626279" w:rsidRPr="00626279" w:rsidRDefault="00626279" w:rsidP="00626279">
            <w:pPr>
              <w:jc w:val="center"/>
              <w:rPr>
                <w:sz w:val="20"/>
                <w:szCs w:val="20"/>
              </w:rPr>
            </w:pPr>
            <w:r w:rsidRPr="00626279">
              <w:rPr>
                <w:sz w:val="20"/>
                <w:szCs w:val="20"/>
              </w:rPr>
              <w:t>0,00</w:t>
            </w:r>
          </w:p>
        </w:tc>
        <w:tc>
          <w:tcPr>
            <w:tcW w:w="926" w:type="dxa"/>
            <w:gridSpan w:val="2"/>
            <w:tcBorders>
              <w:top w:val="nil"/>
              <w:left w:val="nil"/>
              <w:bottom w:val="single" w:sz="4" w:space="0" w:color="auto"/>
              <w:right w:val="single" w:sz="4" w:space="0" w:color="auto"/>
            </w:tcBorders>
            <w:shd w:val="clear" w:color="auto" w:fill="auto"/>
            <w:noWrap/>
            <w:vAlign w:val="center"/>
            <w:hideMark/>
          </w:tcPr>
          <w:p w14:paraId="3071499F" w14:textId="77777777" w:rsidR="00626279" w:rsidRPr="00626279" w:rsidRDefault="00626279" w:rsidP="00626279">
            <w:pPr>
              <w:jc w:val="center"/>
              <w:rPr>
                <w:sz w:val="20"/>
                <w:szCs w:val="20"/>
              </w:rPr>
            </w:pPr>
            <w:r w:rsidRPr="00626279">
              <w:rPr>
                <w:sz w:val="20"/>
                <w:szCs w:val="20"/>
              </w:rPr>
              <w:t>0,09</w:t>
            </w:r>
          </w:p>
        </w:tc>
        <w:tc>
          <w:tcPr>
            <w:tcW w:w="813" w:type="dxa"/>
            <w:gridSpan w:val="2"/>
            <w:tcBorders>
              <w:top w:val="nil"/>
              <w:left w:val="nil"/>
              <w:bottom w:val="single" w:sz="4" w:space="0" w:color="auto"/>
              <w:right w:val="single" w:sz="4" w:space="0" w:color="auto"/>
            </w:tcBorders>
            <w:shd w:val="clear" w:color="auto" w:fill="auto"/>
            <w:noWrap/>
            <w:vAlign w:val="center"/>
            <w:hideMark/>
          </w:tcPr>
          <w:p w14:paraId="05221FB9" w14:textId="77777777" w:rsidR="00626279" w:rsidRPr="00626279" w:rsidRDefault="00626279" w:rsidP="00626279">
            <w:pPr>
              <w:jc w:val="center"/>
              <w:rPr>
                <w:sz w:val="20"/>
                <w:szCs w:val="20"/>
              </w:rPr>
            </w:pPr>
            <w:r w:rsidRPr="00626279">
              <w:rPr>
                <w:sz w:val="20"/>
                <w:szCs w:val="20"/>
              </w:rPr>
              <w:t>0,09</w:t>
            </w:r>
          </w:p>
        </w:tc>
        <w:tc>
          <w:tcPr>
            <w:tcW w:w="972" w:type="dxa"/>
            <w:gridSpan w:val="2"/>
            <w:tcBorders>
              <w:top w:val="nil"/>
              <w:left w:val="nil"/>
              <w:bottom w:val="single" w:sz="4" w:space="0" w:color="auto"/>
              <w:right w:val="single" w:sz="4" w:space="0" w:color="auto"/>
            </w:tcBorders>
            <w:shd w:val="clear" w:color="auto" w:fill="auto"/>
            <w:noWrap/>
            <w:vAlign w:val="center"/>
            <w:hideMark/>
          </w:tcPr>
          <w:p w14:paraId="0927B036" w14:textId="77777777" w:rsidR="00626279" w:rsidRPr="00626279" w:rsidRDefault="00626279" w:rsidP="00626279">
            <w:pPr>
              <w:jc w:val="center"/>
              <w:rPr>
                <w:sz w:val="20"/>
                <w:szCs w:val="20"/>
              </w:rPr>
            </w:pPr>
            <w:r w:rsidRPr="00626279">
              <w:rPr>
                <w:sz w:val="20"/>
                <w:szCs w:val="20"/>
              </w:rPr>
              <w:t>grants</w:t>
            </w:r>
          </w:p>
        </w:tc>
        <w:tc>
          <w:tcPr>
            <w:tcW w:w="1719" w:type="dxa"/>
            <w:gridSpan w:val="2"/>
            <w:tcBorders>
              <w:top w:val="nil"/>
              <w:left w:val="nil"/>
              <w:bottom w:val="single" w:sz="4" w:space="0" w:color="auto"/>
              <w:right w:val="single" w:sz="4" w:space="0" w:color="auto"/>
            </w:tcBorders>
            <w:shd w:val="clear" w:color="auto" w:fill="auto"/>
            <w:noWrap/>
            <w:vAlign w:val="center"/>
            <w:hideMark/>
          </w:tcPr>
          <w:p w14:paraId="529FBD57" w14:textId="77777777" w:rsidR="00626279" w:rsidRPr="00626279" w:rsidRDefault="00626279" w:rsidP="00626279">
            <w:pPr>
              <w:jc w:val="center"/>
              <w:rPr>
                <w:sz w:val="20"/>
                <w:szCs w:val="20"/>
              </w:rPr>
            </w:pPr>
            <w:r w:rsidRPr="00626279">
              <w:rPr>
                <w:sz w:val="20"/>
                <w:szCs w:val="20"/>
              </w:rPr>
              <w:t>D</w:t>
            </w:r>
          </w:p>
        </w:tc>
      </w:tr>
    </w:tbl>
    <w:p w14:paraId="0F533C09" w14:textId="77777777" w:rsidR="00626279" w:rsidRPr="00626279" w:rsidRDefault="00626279" w:rsidP="00626279">
      <w:pPr>
        <w:rPr>
          <w:rFonts w:eastAsia="Calibri"/>
          <w:b/>
          <w:lang w:eastAsia="en-US"/>
        </w:rPr>
      </w:pPr>
    </w:p>
    <w:tbl>
      <w:tblPr>
        <w:tblW w:w="8144" w:type="dxa"/>
        <w:tblLook w:val="04A0" w:firstRow="1" w:lastRow="0" w:firstColumn="1" w:lastColumn="0" w:noHBand="0" w:noVBand="1"/>
      </w:tblPr>
      <w:tblGrid>
        <w:gridCol w:w="721"/>
        <w:gridCol w:w="3588"/>
        <w:gridCol w:w="567"/>
        <w:gridCol w:w="567"/>
        <w:gridCol w:w="723"/>
        <w:gridCol w:w="839"/>
        <w:gridCol w:w="1139"/>
      </w:tblGrid>
      <w:tr w:rsidR="00626279" w:rsidRPr="00626279" w14:paraId="438F961F" w14:textId="77777777" w:rsidTr="00873076">
        <w:trPr>
          <w:trHeight w:val="938"/>
        </w:trPr>
        <w:tc>
          <w:tcPr>
            <w:tcW w:w="8144" w:type="dxa"/>
            <w:gridSpan w:val="7"/>
            <w:tcBorders>
              <w:top w:val="nil"/>
              <w:left w:val="nil"/>
              <w:bottom w:val="nil"/>
              <w:right w:val="nil"/>
            </w:tcBorders>
            <w:shd w:val="clear" w:color="auto" w:fill="auto"/>
            <w:vAlign w:val="center"/>
            <w:hideMark/>
          </w:tcPr>
          <w:p w14:paraId="0732D12E" w14:textId="77777777" w:rsidR="00626279" w:rsidRPr="00C912BB" w:rsidRDefault="00626279" w:rsidP="00626279">
            <w:pPr>
              <w:jc w:val="center"/>
              <w:rPr>
                <w:color w:val="000000"/>
              </w:rPr>
            </w:pPr>
            <w:r w:rsidRPr="00C912BB">
              <w:rPr>
                <w:color w:val="000000"/>
              </w:rPr>
              <w:lastRenderedPageBreak/>
              <w:t>Gulbenes novada autoceļu ikdienas uzturēšanas klases 2022./2023. gada ziemas sezonā</w:t>
            </w:r>
          </w:p>
        </w:tc>
      </w:tr>
      <w:tr w:rsidR="00626279" w:rsidRPr="00626279" w14:paraId="7FD20AD9" w14:textId="77777777" w:rsidTr="00C912BB">
        <w:trPr>
          <w:trHeight w:val="341"/>
        </w:trPr>
        <w:tc>
          <w:tcPr>
            <w:tcW w:w="8144" w:type="dxa"/>
            <w:gridSpan w:val="7"/>
            <w:tcBorders>
              <w:top w:val="nil"/>
              <w:left w:val="nil"/>
              <w:bottom w:val="single" w:sz="4" w:space="0" w:color="auto"/>
              <w:right w:val="nil"/>
            </w:tcBorders>
            <w:shd w:val="clear" w:color="auto" w:fill="auto"/>
            <w:vAlign w:val="center"/>
            <w:hideMark/>
          </w:tcPr>
          <w:p w14:paraId="767EF6E1" w14:textId="77777777" w:rsidR="00626279" w:rsidRPr="00C912BB" w:rsidRDefault="00626279" w:rsidP="00626279">
            <w:pPr>
              <w:jc w:val="center"/>
              <w:rPr>
                <w:b/>
                <w:bCs/>
                <w:color w:val="000000"/>
              </w:rPr>
            </w:pPr>
            <w:r w:rsidRPr="00C912BB">
              <w:rPr>
                <w:b/>
                <w:bCs/>
                <w:color w:val="000000"/>
              </w:rPr>
              <w:t>Stradu pagasts</w:t>
            </w:r>
          </w:p>
        </w:tc>
      </w:tr>
      <w:tr w:rsidR="00626279" w:rsidRPr="00626279" w14:paraId="13E67C24" w14:textId="77777777" w:rsidTr="00873076">
        <w:trPr>
          <w:trHeight w:val="163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7F72370"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3588" w:type="dxa"/>
            <w:tcBorders>
              <w:top w:val="nil"/>
              <w:left w:val="nil"/>
              <w:bottom w:val="single" w:sz="4" w:space="0" w:color="auto"/>
              <w:right w:val="single" w:sz="4" w:space="0" w:color="auto"/>
            </w:tcBorders>
            <w:shd w:val="clear" w:color="auto" w:fill="auto"/>
            <w:vAlign w:val="center"/>
            <w:hideMark/>
          </w:tcPr>
          <w:p w14:paraId="1F175C3A"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567" w:type="dxa"/>
            <w:tcBorders>
              <w:top w:val="nil"/>
              <w:left w:val="nil"/>
              <w:bottom w:val="single" w:sz="4" w:space="0" w:color="auto"/>
              <w:right w:val="single" w:sz="4" w:space="0" w:color="auto"/>
            </w:tcBorders>
            <w:shd w:val="clear" w:color="auto" w:fill="auto"/>
            <w:vAlign w:val="center"/>
            <w:hideMark/>
          </w:tcPr>
          <w:p w14:paraId="5E39DD0F" w14:textId="77777777" w:rsidR="00626279" w:rsidRPr="00626279" w:rsidRDefault="00626279" w:rsidP="00626279">
            <w:pPr>
              <w:jc w:val="center"/>
              <w:rPr>
                <w:color w:val="000000"/>
                <w:sz w:val="18"/>
                <w:szCs w:val="18"/>
              </w:rPr>
            </w:pPr>
            <w:r w:rsidRPr="00626279">
              <w:rPr>
                <w:color w:val="000000"/>
                <w:sz w:val="18"/>
                <w:szCs w:val="18"/>
              </w:rPr>
              <w:t>no</w:t>
            </w:r>
          </w:p>
        </w:tc>
        <w:tc>
          <w:tcPr>
            <w:tcW w:w="567" w:type="dxa"/>
            <w:tcBorders>
              <w:top w:val="nil"/>
              <w:left w:val="nil"/>
              <w:bottom w:val="single" w:sz="4" w:space="0" w:color="auto"/>
              <w:right w:val="single" w:sz="4" w:space="0" w:color="auto"/>
            </w:tcBorders>
            <w:shd w:val="clear" w:color="auto" w:fill="auto"/>
            <w:vAlign w:val="center"/>
            <w:hideMark/>
          </w:tcPr>
          <w:p w14:paraId="6CE266EE" w14:textId="77777777" w:rsidR="00626279" w:rsidRPr="00626279" w:rsidRDefault="00626279" w:rsidP="00626279">
            <w:pPr>
              <w:jc w:val="center"/>
              <w:rPr>
                <w:color w:val="000000"/>
                <w:sz w:val="18"/>
                <w:szCs w:val="18"/>
              </w:rPr>
            </w:pPr>
            <w:r w:rsidRPr="00626279">
              <w:rPr>
                <w:color w:val="000000"/>
                <w:sz w:val="18"/>
                <w:szCs w:val="18"/>
              </w:rPr>
              <w:t>līdz</w:t>
            </w:r>
          </w:p>
        </w:tc>
        <w:tc>
          <w:tcPr>
            <w:tcW w:w="723" w:type="dxa"/>
            <w:tcBorders>
              <w:top w:val="nil"/>
              <w:left w:val="nil"/>
              <w:bottom w:val="single" w:sz="4" w:space="0" w:color="auto"/>
              <w:right w:val="single" w:sz="4" w:space="0" w:color="auto"/>
            </w:tcBorders>
            <w:shd w:val="clear" w:color="auto" w:fill="auto"/>
            <w:vAlign w:val="center"/>
            <w:hideMark/>
          </w:tcPr>
          <w:p w14:paraId="4493BA89" w14:textId="77777777" w:rsidR="00626279" w:rsidRPr="00626279" w:rsidRDefault="00626279" w:rsidP="00626279">
            <w:pPr>
              <w:jc w:val="center"/>
              <w:rPr>
                <w:color w:val="000000"/>
                <w:sz w:val="16"/>
                <w:szCs w:val="16"/>
              </w:rPr>
            </w:pPr>
            <w:r w:rsidRPr="00626279">
              <w:rPr>
                <w:color w:val="000000"/>
                <w:sz w:val="16"/>
                <w:szCs w:val="16"/>
              </w:rPr>
              <w:t>Garums (km)</w:t>
            </w:r>
          </w:p>
        </w:tc>
        <w:tc>
          <w:tcPr>
            <w:tcW w:w="839" w:type="dxa"/>
            <w:tcBorders>
              <w:top w:val="nil"/>
              <w:left w:val="nil"/>
              <w:bottom w:val="single" w:sz="4" w:space="0" w:color="auto"/>
              <w:right w:val="single" w:sz="4" w:space="0" w:color="auto"/>
            </w:tcBorders>
            <w:shd w:val="clear" w:color="auto" w:fill="auto"/>
            <w:vAlign w:val="center"/>
            <w:hideMark/>
          </w:tcPr>
          <w:p w14:paraId="72680032"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139" w:type="dxa"/>
            <w:tcBorders>
              <w:top w:val="nil"/>
              <w:left w:val="nil"/>
              <w:bottom w:val="nil"/>
              <w:right w:val="single" w:sz="4" w:space="0" w:color="auto"/>
            </w:tcBorders>
            <w:shd w:val="clear" w:color="auto" w:fill="auto"/>
            <w:vAlign w:val="center"/>
            <w:hideMark/>
          </w:tcPr>
          <w:p w14:paraId="1ADC639F"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0A4D0A68" w14:textId="77777777" w:rsidTr="00873076">
        <w:trPr>
          <w:trHeight w:val="263"/>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353F7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3588" w:type="dxa"/>
            <w:tcBorders>
              <w:top w:val="nil"/>
              <w:left w:val="nil"/>
              <w:bottom w:val="single" w:sz="4" w:space="0" w:color="auto"/>
              <w:right w:val="single" w:sz="4" w:space="0" w:color="auto"/>
            </w:tcBorders>
            <w:shd w:val="clear" w:color="auto" w:fill="auto"/>
            <w:vAlign w:val="center"/>
            <w:hideMark/>
          </w:tcPr>
          <w:p w14:paraId="71D01ED4" w14:textId="77777777" w:rsidR="00626279" w:rsidRPr="00626279" w:rsidRDefault="00626279" w:rsidP="00626279">
            <w:pPr>
              <w:jc w:val="center"/>
              <w:rPr>
                <w:color w:val="000000"/>
                <w:sz w:val="20"/>
                <w:szCs w:val="20"/>
              </w:rPr>
            </w:pPr>
            <w:r w:rsidRPr="00626279">
              <w:rPr>
                <w:color w:val="000000"/>
                <w:sz w:val="20"/>
                <w:szCs w:val="20"/>
              </w:rPr>
              <w:t>12-1 Litenes iela-Balvu šoseja</w:t>
            </w:r>
          </w:p>
        </w:tc>
        <w:tc>
          <w:tcPr>
            <w:tcW w:w="567" w:type="dxa"/>
            <w:tcBorders>
              <w:top w:val="nil"/>
              <w:left w:val="nil"/>
              <w:bottom w:val="single" w:sz="4" w:space="0" w:color="auto"/>
              <w:right w:val="single" w:sz="4" w:space="0" w:color="auto"/>
            </w:tcBorders>
            <w:shd w:val="clear" w:color="auto" w:fill="auto"/>
            <w:vAlign w:val="center"/>
            <w:hideMark/>
          </w:tcPr>
          <w:p w14:paraId="583B951D"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00D45B2C" w14:textId="77777777" w:rsidR="00626279" w:rsidRPr="00626279" w:rsidRDefault="00626279" w:rsidP="00626279">
            <w:pPr>
              <w:jc w:val="center"/>
              <w:rPr>
                <w:color w:val="000000"/>
                <w:sz w:val="20"/>
                <w:szCs w:val="20"/>
              </w:rPr>
            </w:pPr>
            <w:r w:rsidRPr="00626279">
              <w:rPr>
                <w:color w:val="000000"/>
                <w:sz w:val="20"/>
                <w:szCs w:val="20"/>
              </w:rPr>
              <w:t>0,23</w:t>
            </w:r>
          </w:p>
        </w:tc>
        <w:tc>
          <w:tcPr>
            <w:tcW w:w="723" w:type="dxa"/>
            <w:tcBorders>
              <w:top w:val="nil"/>
              <w:left w:val="nil"/>
              <w:bottom w:val="single" w:sz="4" w:space="0" w:color="auto"/>
              <w:right w:val="single" w:sz="4" w:space="0" w:color="auto"/>
            </w:tcBorders>
            <w:shd w:val="clear" w:color="auto" w:fill="auto"/>
            <w:vAlign w:val="center"/>
            <w:hideMark/>
          </w:tcPr>
          <w:p w14:paraId="6DBA4E18" w14:textId="77777777" w:rsidR="00626279" w:rsidRPr="00626279" w:rsidRDefault="00626279" w:rsidP="00626279">
            <w:pPr>
              <w:jc w:val="center"/>
              <w:rPr>
                <w:color w:val="000000"/>
                <w:sz w:val="20"/>
                <w:szCs w:val="20"/>
              </w:rPr>
            </w:pPr>
            <w:r w:rsidRPr="00626279">
              <w:rPr>
                <w:color w:val="000000"/>
                <w:sz w:val="20"/>
                <w:szCs w:val="20"/>
              </w:rPr>
              <w:t>0,23</w:t>
            </w:r>
          </w:p>
        </w:tc>
        <w:tc>
          <w:tcPr>
            <w:tcW w:w="839" w:type="dxa"/>
            <w:tcBorders>
              <w:top w:val="nil"/>
              <w:left w:val="nil"/>
              <w:bottom w:val="single" w:sz="4" w:space="0" w:color="auto"/>
              <w:right w:val="single" w:sz="4" w:space="0" w:color="auto"/>
            </w:tcBorders>
            <w:shd w:val="clear" w:color="auto" w:fill="auto"/>
            <w:vAlign w:val="center"/>
            <w:hideMark/>
          </w:tcPr>
          <w:p w14:paraId="1F52E7E2"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14:paraId="4A967D2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0E3C692F" w14:textId="77777777" w:rsidTr="00873076">
        <w:trPr>
          <w:trHeight w:val="263"/>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94F03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3588" w:type="dxa"/>
            <w:vMerge w:val="restart"/>
            <w:tcBorders>
              <w:top w:val="nil"/>
              <w:left w:val="single" w:sz="4" w:space="0" w:color="auto"/>
              <w:bottom w:val="single" w:sz="4" w:space="0" w:color="000000"/>
              <w:right w:val="single" w:sz="4" w:space="0" w:color="auto"/>
            </w:tcBorders>
            <w:shd w:val="clear" w:color="auto" w:fill="auto"/>
            <w:vAlign w:val="center"/>
            <w:hideMark/>
          </w:tcPr>
          <w:p w14:paraId="14CFCC1E" w14:textId="77777777" w:rsidR="00626279" w:rsidRPr="00626279" w:rsidRDefault="00626279" w:rsidP="00626279">
            <w:pPr>
              <w:jc w:val="center"/>
              <w:rPr>
                <w:color w:val="000000"/>
                <w:sz w:val="20"/>
                <w:szCs w:val="20"/>
              </w:rPr>
            </w:pPr>
            <w:r w:rsidRPr="00626279">
              <w:rPr>
                <w:color w:val="000000"/>
                <w:sz w:val="20"/>
                <w:szCs w:val="20"/>
              </w:rPr>
              <w:t xml:space="preserve">12-2 </w:t>
            </w:r>
            <w:proofErr w:type="spellStart"/>
            <w:r w:rsidRPr="00626279">
              <w:rPr>
                <w:color w:val="000000"/>
                <w:sz w:val="20"/>
                <w:szCs w:val="20"/>
              </w:rPr>
              <w:t>Liepulejas</w:t>
            </w:r>
            <w:proofErr w:type="spellEnd"/>
            <w:r w:rsidRPr="00626279">
              <w:rPr>
                <w:color w:val="000000"/>
                <w:sz w:val="20"/>
                <w:szCs w:val="20"/>
              </w:rPr>
              <w:t>-Dālderi-Stāķi</w:t>
            </w:r>
          </w:p>
        </w:tc>
        <w:tc>
          <w:tcPr>
            <w:tcW w:w="567" w:type="dxa"/>
            <w:tcBorders>
              <w:top w:val="nil"/>
              <w:left w:val="nil"/>
              <w:bottom w:val="single" w:sz="4" w:space="0" w:color="auto"/>
              <w:right w:val="single" w:sz="4" w:space="0" w:color="auto"/>
            </w:tcBorders>
            <w:shd w:val="clear" w:color="auto" w:fill="auto"/>
            <w:vAlign w:val="center"/>
            <w:hideMark/>
          </w:tcPr>
          <w:p w14:paraId="02D64A7B"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71F41145" w14:textId="77777777" w:rsidR="00626279" w:rsidRPr="00626279" w:rsidRDefault="00626279" w:rsidP="00626279">
            <w:pPr>
              <w:jc w:val="center"/>
              <w:rPr>
                <w:color w:val="000000"/>
                <w:sz w:val="20"/>
                <w:szCs w:val="20"/>
              </w:rPr>
            </w:pPr>
            <w:r w:rsidRPr="00626279">
              <w:rPr>
                <w:color w:val="000000"/>
                <w:sz w:val="20"/>
                <w:szCs w:val="20"/>
              </w:rPr>
              <w:t>3,33</w:t>
            </w:r>
          </w:p>
        </w:tc>
        <w:tc>
          <w:tcPr>
            <w:tcW w:w="723" w:type="dxa"/>
            <w:tcBorders>
              <w:top w:val="nil"/>
              <w:left w:val="nil"/>
              <w:bottom w:val="single" w:sz="4" w:space="0" w:color="auto"/>
              <w:right w:val="single" w:sz="4" w:space="0" w:color="auto"/>
            </w:tcBorders>
            <w:shd w:val="clear" w:color="auto" w:fill="auto"/>
            <w:vAlign w:val="center"/>
            <w:hideMark/>
          </w:tcPr>
          <w:p w14:paraId="3B4773F0" w14:textId="77777777" w:rsidR="00626279" w:rsidRPr="00626279" w:rsidRDefault="00626279" w:rsidP="00626279">
            <w:pPr>
              <w:jc w:val="center"/>
              <w:rPr>
                <w:color w:val="000000"/>
                <w:sz w:val="20"/>
                <w:szCs w:val="20"/>
              </w:rPr>
            </w:pPr>
            <w:r w:rsidRPr="00626279">
              <w:rPr>
                <w:color w:val="000000"/>
                <w:sz w:val="20"/>
                <w:szCs w:val="20"/>
              </w:rPr>
              <w:t>3,33</w:t>
            </w:r>
          </w:p>
        </w:tc>
        <w:tc>
          <w:tcPr>
            <w:tcW w:w="839" w:type="dxa"/>
            <w:tcBorders>
              <w:top w:val="nil"/>
              <w:left w:val="nil"/>
              <w:bottom w:val="single" w:sz="4" w:space="0" w:color="auto"/>
              <w:right w:val="single" w:sz="4" w:space="0" w:color="auto"/>
            </w:tcBorders>
            <w:shd w:val="clear" w:color="auto" w:fill="auto"/>
            <w:vAlign w:val="center"/>
            <w:hideMark/>
          </w:tcPr>
          <w:p w14:paraId="3F378FEF"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99A42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587F6CC8" w14:textId="77777777" w:rsidTr="00873076">
        <w:trPr>
          <w:trHeight w:val="263"/>
        </w:trPr>
        <w:tc>
          <w:tcPr>
            <w:tcW w:w="721" w:type="dxa"/>
            <w:vMerge/>
            <w:tcBorders>
              <w:top w:val="nil"/>
              <w:left w:val="single" w:sz="4" w:space="0" w:color="auto"/>
              <w:bottom w:val="single" w:sz="4" w:space="0" w:color="000000"/>
              <w:right w:val="single" w:sz="4" w:space="0" w:color="auto"/>
            </w:tcBorders>
            <w:vAlign w:val="center"/>
            <w:hideMark/>
          </w:tcPr>
          <w:p w14:paraId="3E9BD5D7" w14:textId="77777777" w:rsidR="00626279" w:rsidRPr="00626279" w:rsidRDefault="00626279" w:rsidP="00626279">
            <w:pPr>
              <w:rPr>
                <w:rFonts w:ascii="Arial" w:hAnsi="Arial" w:cs="Arial"/>
                <w:sz w:val="20"/>
                <w:szCs w:val="20"/>
              </w:rPr>
            </w:pPr>
          </w:p>
        </w:tc>
        <w:tc>
          <w:tcPr>
            <w:tcW w:w="3588" w:type="dxa"/>
            <w:vMerge/>
            <w:tcBorders>
              <w:top w:val="nil"/>
              <w:left w:val="single" w:sz="4" w:space="0" w:color="auto"/>
              <w:bottom w:val="single" w:sz="4" w:space="0" w:color="000000"/>
              <w:right w:val="single" w:sz="4" w:space="0" w:color="auto"/>
            </w:tcBorders>
            <w:vAlign w:val="center"/>
            <w:hideMark/>
          </w:tcPr>
          <w:p w14:paraId="7B67618F" w14:textId="77777777" w:rsidR="00626279" w:rsidRPr="00626279" w:rsidRDefault="00626279" w:rsidP="00626279">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48169D97" w14:textId="77777777" w:rsidR="00626279" w:rsidRPr="00626279" w:rsidRDefault="00626279" w:rsidP="00626279">
            <w:pPr>
              <w:jc w:val="center"/>
              <w:rPr>
                <w:color w:val="000000"/>
                <w:sz w:val="20"/>
                <w:szCs w:val="20"/>
              </w:rPr>
            </w:pPr>
            <w:r w:rsidRPr="00626279">
              <w:rPr>
                <w:color w:val="000000"/>
                <w:sz w:val="20"/>
                <w:szCs w:val="20"/>
              </w:rPr>
              <w:t>3,33</w:t>
            </w:r>
          </w:p>
        </w:tc>
        <w:tc>
          <w:tcPr>
            <w:tcW w:w="567" w:type="dxa"/>
            <w:tcBorders>
              <w:top w:val="nil"/>
              <w:left w:val="nil"/>
              <w:bottom w:val="single" w:sz="4" w:space="0" w:color="auto"/>
              <w:right w:val="single" w:sz="4" w:space="0" w:color="auto"/>
            </w:tcBorders>
            <w:shd w:val="clear" w:color="auto" w:fill="auto"/>
            <w:vAlign w:val="center"/>
            <w:hideMark/>
          </w:tcPr>
          <w:p w14:paraId="26A88066" w14:textId="77777777" w:rsidR="00626279" w:rsidRPr="00626279" w:rsidRDefault="00626279" w:rsidP="00626279">
            <w:pPr>
              <w:jc w:val="center"/>
              <w:rPr>
                <w:color w:val="000000"/>
                <w:sz w:val="20"/>
                <w:szCs w:val="20"/>
              </w:rPr>
            </w:pPr>
            <w:r w:rsidRPr="00626279">
              <w:rPr>
                <w:color w:val="000000"/>
                <w:sz w:val="20"/>
                <w:szCs w:val="20"/>
              </w:rPr>
              <w:t>3,6</w:t>
            </w:r>
          </w:p>
        </w:tc>
        <w:tc>
          <w:tcPr>
            <w:tcW w:w="723" w:type="dxa"/>
            <w:tcBorders>
              <w:top w:val="nil"/>
              <w:left w:val="nil"/>
              <w:bottom w:val="single" w:sz="4" w:space="0" w:color="auto"/>
              <w:right w:val="single" w:sz="4" w:space="0" w:color="auto"/>
            </w:tcBorders>
            <w:shd w:val="clear" w:color="auto" w:fill="auto"/>
            <w:vAlign w:val="center"/>
            <w:hideMark/>
          </w:tcPr>
          <w:p w14:paraId="29529B07" w14:textId="77777777" w:rsidR="00626279" w:rsidRPr="00626279" w:rsidRDefault="00626279" w:rsidP="00626279">
            <w:pPr>
              <w:jc w:val="center"/>
              <w:rPr>
                <w:color w:val="000000"/>
                <w:sz w:val="20"/>
                <w:szCs w:val="20"/>
              </w:rPr>
            </w:pPr>
            <w:r w:rsidRPr="00626279">
              <w:rPr>
                <w:color w:val="000000"/>
                <w:sz w:val="20"/>
                <w:szCs w:val="20"/>
              </w:rPr>
              <w:t>0,27</w:t>
            </w:r>
          </w:p>
        </w:tc>
        <w:tc>
          <w:tcPr>
            <w:tcW w:w="839" w:type="dxa"/>
            <w:tcBorders>
              <w:top w:val="nil"/>
              <w:left w:val="nil"/>
              <w:bottom w:val="single" w:sz="4" w:space="0" w:color="auto"/>
              <w:right w:val="single" w:sz="4" w:space="0" w:color="auto"/>
            </w:tcBorders>
            <w:shd w:val="clear" w:color="auto" w:fill="auto"/>
            <w:vAlign w:val="center"/>
            <w:hideMark/>
          </w:tcPr>
          <w:p w14:paraId="61122A71" w14:textId="77777777" w:rsidR="00626279" w:rsidRPr="00626279" w:rsidRDefault="00626279" w:rsidP="00626279">
            <w:pPr>
              <w:jc w:val="center"/>
              <w:rPr>
                <w:color w:val="000000"/>
                <w:sz w:val="20"/>
                <w:szCs w:val="20"/>
              </w:rPr>
            </w:pPr>
            <w:r w:rsidRPr="00626279">
              <w:rPr>
                <w:color w:val="000000"/>
                <w:sz w:val="20"/>
                <w:szCs w:val="20"/>
              </w:rPr>
              <w:t>melnais</w:t>
            </w:r>
          </w:p>
        </w:tc>
        <w:tc>
          <w:tcPr>
            <w:tcW w:w="1139" w:type="dxa"/>
            <w:vMerge/>
            <w:tcBorders>
              <w:top w:val="nil"/>
              <w:left w:val="single" w:sz="4" w:space="0" w:color="auto"/>
              <w:bottom w:val="single" w:sz="4" w:space="0" w:color="000000"/>
              <w:right w:val="single" w:sz="4" w:space="0" w:color="auto"/>
            </w:tcBorders>
            <w:vAlign w:val="center"/>
            <w:hideMark/>
          </w:tcPr>
          <w:p w14:paraId="10F31528" w14:textId="77777777" w:rsidR="00626279" w:rsidRPr="00626279" w:rsidRDefault="00626279" w:rsidP="00626279">
            <w:pPr>
              <w:rPr>
                <w:rFonts w:ascii="Arial" w:hAnsi="Arial" w:cs="Arial"/>
                <w:sz w:val="20"/>
                <w:szCs w:val="20"/>
              </w:rPr>
            </w:pPr>
          </w:p>
        </w:tc>
      </w:tr>
      <w:tr w:rsidR="00626279" w:rsidRPr="00626279" w14:paraId="5DFADA57" w14:textId="77777777" w:rsidTr="00873076">
        <w:trPr>
          <w:trHeight w:val="263"/>
        </w:trPr>
        <w:tc>
          <w:tcPr>
            <w:tcW w:w="721" w:type="dxa"/>
            <w:vMerge/>
            <w:tcBorders>
              <w:top w:val="nil"/>
              <w:left w:val="single" w:sz="4" w:space="0" w:color="auto"/>
              <w:bottom w:val="single" w:sz="4" w:space="0" w:color="000000"/>
              <w:right w:val="single" w:sz="4" w:space="0" w:color="auto"/>
            </w:tcBorders>
            <w:vAlign w:val="center"/>
            <w:hideMark/>
          </w:tcPr>
          <w:p w14:paraId="2B7D18E9" w14:textId="77777777" w:rsidR="00626279" w:rsidRPr="00626279" w:rsidRDefault="00626279" w:rsidP="00626279">
            <w:pPr>
              <w:rPr>
                <w:rFonts w:ascii="Arial" w:hAnsi="Arial" w:cs="Arial"/>
                <w:sz w:val="20"/>
                <w:szCs w:val="20"/>
              </w:rPr>
            </w:pPr>
          </w:p>
        </w:tc>
        <w:tc>
          <w:tcPr>
            <w:tcW w:w="3588" w:type="dxa"/>
            <w:vMerge/>
            <w:tcBorders>
              <w:top w:val="nil"/>
              <w:left w:val="single" w:sz="4" w:space="0" w:color="auto"/>
              <w:bottom w:val="single" w:sz="4" w:space="0" w:color="000000"/>
              <w:right w:val="single" w:sz="4" w:space="0" w:color="auto"/>
            </w:tcBorders>
            <w:vAlign w:val="center"/>
            <w:hideMark/>
          </w:tcPr>
          <w:p w14:paraId="79317DD4" w14:textId="77777777" w:rsidR="00626279" w:rsidRPr="00626279" w:rsidRDefault="00626279" w:rsidP="00626279">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7AB53063" w14:textId="77777777" w:rsidR="00626279" w:rsidRPr="00626279" w:rsidRDefault="00626279" w:rsidP="00626279">
            <w:pPr>
              <w:jc w:val="center"/>
              <w:rPr>
                <w:color w:val="000000"/>
                <w:sz w:val="20"/>
                <w:szCs w:val="20"/>
              </w:rPr>
            </w:pPr>
            <w:r w:rsidRPr="00626279">
              <w:rPr>
                <w:color w:val="000000"/>
                <w:sz w:val="20"/>
                <w:szCs w:val="20"/>
              </w:rPr>
              <w:t>3,60</w:t>
            </w:r>
          </w:p>
        </w:tc>
        <w:tc>
          <w:tcPr>
            <w:tcW w:w="567" w:type="dxa"/>
            <w:tcBorders>
              <w:top w:val="nil"/>
              <w:left w:val="nil"/>
              <w:bottom w:val="single" w:sz="4" w:space="0" w:color="auto"/>
              <w:right w:val="single" w:sz="4" w:space="0" w:color="auto"/>
            </w:tcBorders>
            <w:shd w:val="clear" w:color="auto" w:fill="auto"/>
            <w:vAlign w:val="center"/>
            <w:hideMark/>
          </w:tcPr>
          <w:p w14:paraId="140E4845" w14:textId="77777777" w:rsidR="00626279" w:rsidRPr="00626279" w:rsidRDefault="00626279" w:rsidP="00626279">
            <w:pPr>
              <w:jc w:val="center"/>
              <w:rPr>
                <w:color w:val="000000"/>
                <w:sz w:val="20"/>
                <w:szCs w:val="20"/>
              </w:rPr>
            </w:pPr>
            <w:r w:rsidRPr="00626279">
              <w:rPr>
                <w:color w:val="000000"/>
                <w:sz w:val="20"/>
                <w:szCs w:val="20"/>
              </w:rPr>
              <w:t>4,12</w:t>
            </w:r>
          </w:p>
        </w:tc>
        <w:tc>
          <w:tcPr>
            <w:tcW w:w="723" w:type="dxa"/>
            <w:tcBorders>
              <w:top w:val="nil"/>
              <w:left w:val="nil"/>
              <w:bottom w:val="single" w:sz="4" w:space="0" w:color="auto"/>
              <w:right w:val="single" w:sz="4" w:space="0" w:color="auto"/>
            </w:tcBorders>
            <w:shd w:val="clear" w:color="auto" w:fill="auto"/>
            <w:vAlign w:val="center"/>
            <w:hideMark/>
          </w:tcPr>
          <w:p w14:paraId="02F72DC0" w14:textId="77777777" w:rsidR="00626279" w:rsidRPr="00626279" w:rsidRDefault="00626279" w:rsidP="00626279">
            <w:pPr>
              <w:jc w:val="center"/>
              <w:rPr>
                <w:color w:val="000000"/>
                <w:sz w:val="20"/>
                <w:szCs w:val="20"/>
              </w:rPr>
            </w:pPr>
            <w:r w:rsidRPr="00626279">
              <w:rPr>
                <w:color w:val="000000"/>
                <w:sz w:val="20"/>
                <w:szCs w:val="20"/>
              </w:rPr>
              <w:t>0,52</w:t>
            </w:r>
          </w:p>
        </w:tc>
        <w:tc>
          <w:tcPr>
            <w:tcW w:w="839" w:type="dxa"/>
            <w:tcBorders>
              <w:top w:val="nil"/>
              <w:left w:val="nil"/>
              <w:bottom w:val="single" w:sz="4" w:space="0" w:color="auto"/>
              <w:right w:val="single" w:sz="4" w:space="0" w:color="auto"/>
            </w:tcBorders>
            <w:shd w:val="clear" w:color="auto" w:fill="auto"/>
            <w:vAlign w:val="center"/>
            <w:hideMark/>
          </w:tcPr>
          <w:p w14:paraId="5FA2D871" w14:textId="77777777" w:rsidR="00626279" w:rsidRPr="00626279" w:rsidRDefault="00626279" w:rsidP="00626279">
            <w:pPr>
              <w:jc w:val="center"/>
              <w:rPr>
                <w:color w:val="000000"/>
                <w:sz w:val="20"/>
                <w:szCs w:val="20"/>
              </w:rPr>
            </w:pPr>
            <w:r w:rsidRPr="00626279">
              <w:rPr>
                <w:color w:val="000000"/>
                <w:sz w:val="20"/>
                <w:szCs w:val="20"/>
              </w:rPr>
              <w:t>melnais</w:t>
            </w:r>
          </w:p>
        </w:tc>
        <w:tc>
          <w:tcPr>
            <w:tcW w:w="1139" w:type="dxa"/>
            <w:vMerge/>
            <w:tcBorders>
              <w:top w:val="nil"/>
              <w:left w:val="single" w:sz="4" w:space="0" w:color="auto"/>
              <w:bottom w:val="single" w:sz="4" w:space="0" w:color="000000"/>
              <w:right w:val="single" w:sz="4" w:space="0" w:color="auto"/>
            </w:tcBorders>
            <w:vAlign w:val="center"/>
            <w:hideMark/>
          </w:tcPr>
          <w:p w14:paraId="05566204" w14:textId="77777777" w:rsidR="00626279" w:rsidRPr="00626279" w:rsidRDefault="00626279" w:rsidP="00626279">
            <w:pPr>
              <w:rPr>
                <w:rFonts w:ascii="Arial" w:hAnsi="Arial" w:cs="Arial"/>
                <w:sz w:val="20"/>
                <w:szCs w:val="20"/>
              </w:rPr>
            </w:pPr>
          </w:p>
        </w:tc>
      </w:tr>
      <w:tr w:rsidR="00626279" w:rsidRPr="00626279" w14:paraId="287FFC38" w14:textId="77777777" w:rsidTr="00873076">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971FD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3588" w:type="dxa"/>
            <w:vMerge w:val="restart"/>
            <w:tcBorders>
              <w:top w:val="nil"/>
              <w:left w:val="single" w:sz="4" w:space="0" w:color="auto"/>
              <w:bottom w:val="single" w:sz="4" w:space="0" w:color="auto"/>
              <w:right w:val="single" w:sz="4" w:space="0" w:color="auto"/>
            </w:tcBorders>
            <w:shd w:val="clear" w:color="auto" w:fill="auto"/>
            <w:vAlign w:val="center"/>
            <w:hideMark/>
          </w:tcPr>
          <w:p w14:paraId="6FAE161B" w14:textId="77777777" w:rsidR="00626279" w:rsidRPr="00626279" w:rsidRDefault="00626279" w:rsidP="00626279">
            <w:pPr>
              <w:jc w:val="center"/>
              <w:rPr>
                <w:color w:val="000000"/>
                <w:sz w:val="20"/>
                <w:szCs w:val="20"/>
              </w:rPr>
            </w:pPr>
            <w:r w:rsidRPr="00626279">
              <w:rPr>
                <w:color w:val="000000"/>
                <w:sz w:val="20"/>
                <w:szCs w:val="20"/>
              </w:rPr>
              <w:t>12-3 Balvu ceļš-Rēzeknes ceļš</w:t>
            </w:r>
          </w:p>
        </w:tc>
        <w:tc>
          <w:tcPr>
            <w:tcW w:w="567" w:type="dxa"/>
            <w:tcBorders>
              <w:top w:val="nil"/>
              <w:left w:val="nil"/>
              <w:bottom w:val="single" w:sz="4" w:space="0" w:color="auto"/>
              <w:right w:val="single" w:sz="4" w:space="0" w:color="auto"/>
            </w:tcBorders>
            <w:shd w:val="clear" w:color="auto" w:fill="auto"/>
            <w:vAlign w:val="center"/>
            <w:hideMark/>
          </w:tcPr>
          <w:p w14:paraId="04930C43"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84A22F6" w14:textId="77777777" w:rsidR="00626279" w:rsidRPr="00626279" w:rsidRDefault="00626279" w:rsidP="00626279">
            <w:pPr>
              <w:jc w:val="center"/>
              <w:rPr>
                <w:color w:val="000000"/>
                <w:sz w:val="20"/>
                <w:szCs w:val="20"/>
              </w:rPr>
            </w:pPr>
            <w:r w:rsidRPr="00626279">
              <w:rPr>
                <w:color w:val="000000"/>
                <w:sz w:val="20"/>
                <w:szCs w:val="20"/>
              </w:rPr>
              <w:t>3,08</w:t>
            </w:r>
          </w:p>
        </w:tc>
        <w:tc>
          <w:tcPr>
            <w:tcW w:w="723" w:type="dxa"/>
            <w:tcBorders>
              <w:top w:val="nil"/>
              <w:left w:val="nil"/>
              <w:bottom w:val="single" w:sz="4" w:space="0" w:color="auto"/>
              <w:right w:val="single" w:sz="4" w:space="0" w:color="auto"/>
            </w:tcBorders>
            <w:shd w:val="clear" w:color="auto" w:fill="auto"/>
            <w:vAlign w:val="center"/>
            <w:hideMark/>
          </w:tcPr>
          <w:p w14:paraId="6F2BE8D1" w14:textId="77777777" w:rsidR="00626279" w:rsidRPr="00626279" w:rsidRDefault="00626279" w:rsidP="00626279">
            <w:pPr>
              <w:jc w:val="center"/>
              <w:rPr>
                <w:color w:val="000000"/>
                <w:sz w:val="20"/>
                <w:szCs w:val="20"/>
              </w:rPr>
            </w:pPr>
            <w:r w:rsidRPr="00626279">
              <w:rPr>
                <w:color w:val="000000"/>
                <w:sz w:val="20"/>
                <w:szCs w:val="20"/>
              </w:rPr>
              <w:t>3,08</w:t>
            </w:r>
          </w:p>
        </w:tc>
        <w:tc>
          <w:tcPr>
            <w:tcW w:w="839" w:type="dxa"/>
            <w:tcBorders>
              <w:top w:val="nil"/>
              <w:left w:val="nil"/>
              <w:bottom w:val="single" w:sz="4" w:space="0" w:color="auto"/>
              <w:right w:val="single" w:sz="4" w:space="0" w:color="auto"/>
            </w:tcBorders>
            <w:shd w:val="clear" w:color="auto" w:fill="auto"/>
            <w:vAlign w:val="center"/>
            <w:hideMark/>
          </w:tcPr>
          <w:p w14:paraId="028F95A3"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6C3D7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4B0E24DF" w14:textId="77777777" w:rsidTr="00873076">
        <w:trPr>
          <w:trHeight w:val="255"/>
        </w:trPr>
        <w:tc>
          <w:tcPr>
            <w:tcW w:w="721" w:type="dxa"/>
            <w:vMerge/>
            <w:tcBorders>
              <w:top w:val="nil"/>
              <w:left w:val="single" w:sz="4" w:space="0" w:color="auto"/>
              <w:bottom w:val="single" w:sz="4" w:space="0" w:color="000000"/>
              <w:right w:val="single" w:sz="4" w:space="0" w:color="auto"/>
            </w:tcBorders>
            <w:vAlign w:val="center"/>
            <w:hideMark/>
          </w:tcPr>
          <w:p w14:paraId="50FBBAF9" w14:textId="77777777" w:rsidR="00626279" w:rsidRPr="00626279" w:rsidRDefault="00626279" w:rsidP="00626279">
            <w:pPr>
              <w:rPr>
                <w:rFonts w:ascii="Arial" w:hAnsi="Arial" w:cs="Arial"/>
                <w:sz w:val="20"/>
                <w:szCs w:val="20"/>
              </w:rPr>
            </w:pPr>
          </w:p>
        </w:tc>
        <w:tc>
          <w:tcPr>
            <w:tcW w:w="3588" w:type="dxa"/>
            <w:vMerge/>
            <w:tcBorders>
              <w:top w:val="nil"/>
              <w:left w:val="single" w:sz="4" w:space="0" w:color="auto"/>
              <w:bottom w:val="single" w:sz="4" w:space="0" w:color="auto"/>
              <w:right w:val="single" w:sz="4" w:space="0" w:color="auto"/>
            </w:tcBorders>
            <w:vAlign w:val="center"/>
            <w:hideMark/>
          </w:tcPr>
          <w:p w14:paraId="6440B8FF" w14:textId="77777777" w:rsidR="00626279" w:rsidRPr="00626279" w:rsidRDefault="00626279" w:rsidP="00626279">
            <w:pPr>
              <w:rPr>
                <w:color w:val="000000"/>
                <w:sz w:val="20"/>
                <w:szCs w:val="20"/>
              </w:rPr>
            </w:pPr>
          </w:p>
        </w:tc>
        <w:tc>
          <w:tcPr>
            <w:tcW w:w="567" w:type="dxa"/>
            <w:tcBorders>
              <w:top w:val="nil"/>
              <w:left w:val="nil"/>
              <w:bottom w:val="single" w:sz="4" w:space="0" w:color="auto"/>
              <w:right w:val="single" w:sz="4" w:space="0" w:color="auto"/>
            </w:tcBorders>
            <w:shd w:val="clear" w:color="auto" w:fill="auto"/>
            <w:vAlign w:val="center"/>
            <w:hideMark/>
          </w:tcPr>
          <w:p w14:paraId="220606F9" w14:textId="77777777" w:rsidR="00626279" w:rsidRPr="00626279" w:rsidRDefault="00626279" w:rsidP="00626279">
            <w:pPr>
              <w:jc w:val="center"/>
              <w:rPr>
                <w:color w:val="000000"/>
                <w:sz w:val="20"/>
                <w:szCs w:val="20"/>
              </w:rPr>
            </w:pPr>
            <w:r w:rsidRPr="00626279">
              <w:rPr>
                <w:color w:val="000000"/>
                <w:sz w:val="20"/>
                <w:szCs w:val="20"/>
              </w:rPr>
              <w:t>3,08</w:t>
            </w:r>
          </w:p>
        </w:tc>
        <w:tc>
          <w:tcPr>
            <w:tcW w:w="567" w:type="dxa"/>
            <w:tcBorders>
              <w:top w:val="nil"/>
              <w:left w:val="nil"/>
              <w:bottom w:val="single" w:sz="4" w:space="0" w:color="auto"/>
              <w:right w:val="single" w:sz="4" w:space="0" w:color="auto"/>
            </w:tcBorders>
            <w:shd w:val="clear" w:color="auto" w:fill="auto"/>
            <w:vAlign w:val="center"/>
            <w:hideMark/>
          </w:tcPr>
          <w:p w14:paraId="5C464D5B" w14:textId="77777777" w:rsidR="00626279" w:rsidRPr="00626279" w:rsidRDefault="00626279" w:rsidP="00626279">
            <w:pPr>
              <w:jc w:val="center"/>
              <w:rPr>
                <w:color w:val="000000"/>
                <w:sz w:val="20"/>
                <w:szCs w:val="20"/>
              </w:rPr>
            </w:pPr>
            <w:r w:rsidRPr="00626279">
              <w:rPr>
                <w:color w:val="000000"/>
                <w:sz w:val="20"/>
                <w:szCs w:val="20"/>
              </w:rPr>
              <w:t>3,39</w:t>
            </w:r>
          </w:p>
        </w:tc>
        <w:tc>
          <w:tcPr>
            <w:tcW w:w="723" w:type="dxa"/>
            <w:tcBorders>
              <w:top w:val="nil"/>
              <w:left w:val="nil"/>
              <w:bottom w:val="single" w:sz="4" w:space="0" w:color="auto"/>
              <w:right w:val="single" w:sz="4" w:space="0" w:color="auto"/>
            </w:tcBorders>
            <w:shd w:val="clear" w:color="auto" w:fill="auto"/>
            <w:vAlign w:val="center"/>
            <w:hideMark/>
          </w:tcPr>
          <w:p w14:paraId="1012802B" w14:textId="77777777" w:rsidR="00626279" w:rsidRPr="00626279" w:rsidRDefault="00626279" w:rsidP="00626279">
            <w:pPr>
              <w:jc w:val="center"/>
              <w:rPr>
                <w:color w:val="000000"/>
                <w:sz w:val="20"/>
                <w:szCs w:val="20"/>
              </w:rPr>
            </w:pPr>
            <w:r w:rsidRPr="00626279">
              <w:rPr>
                <w:color w:val="000000"/>
                <w:sz w:val="20"/>
                <w:szCs w:val="20"/>
              </w:rPr>
              <w:t>0,31</w:t>
            </w:r>
          </w:p>
        </w:tc>
        <w:tc>
          <w:tcPr>
            <w:tcW w:w="839" w:type="dxa"/>
            <w:tcBorders>
              <w:top w:val="nil"/>
              <w:left w:val="nil"/>
              <w:bottom w:val="single" w:sz="4" w:space="0" w:color="auto"/>
              <w:right w:val="single" w:sz="4" w:space="0" w:color="auto"/>
            </w:tcBorders>
            <w:shd w:val="clear" w:color="auto" w:fill="auto"/>
            <w:vAlign w:val="center"/>
            <w:hideMark/>
          </w:tcPr>
          <w:p w14:paraId="30CB9883"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vMerge/>
            <w:tcBorders>
              <w:top w:val="nil"/>
              <w:left w:val="single" w:sz="4" w:space="0" w:color="auto"/>
              <w:bottom w:val="single" w:sz="4" w:space="0" w:color="000000"/>
              <w:right w:val="single" w:sz="4" w:space="0" w:color="auto"/>
            </w:tcBorders>
            <w:vAlign w:val="center"/>
            <w:hideMark/>
          </w:tcPr>
          <w:p w14:paraId="0DA6977C" w14:textId="77777777" w:rsidR="00626279" w:rsidRPr="00626279" w:rsidRDefault="00626279" w:rsidP="00626279">
            <w:pPr>
              <w:rPr>
                <w:rFonts w:ascii="Arial" w:hAnsi="Arial" w:cs="Arial"/>
                <w:sz w:val="20"/>
                <w:szCs w:val="20"/>
              </w:rPr>
            </w:pPr>
          </w:p>
        </w:tc>
      </w:tr>
      <w:tr w:rsidR="00626279" w:rsidRPr="00626279" w14:paraId="226C96F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A95B0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3588" w:type="dxa"/>
            <w:tcBorders>
              <w:top w:val="nil"/>
              <w:left w:val="nil"/>
              <w:bottom w:val="single" w:sz="4" w:space="0" w:color="auto"/>
              <w:right w:val="single" w:sz="4" w:space="0" w:color="auto"/>
            </w:tcBorders>
            <w:shd w:val="clear" w:color="auto" w:fill="auto"/>
            <w:vAlign w:val="center"/>
            <w:hideMark/>
          </w:tcPr>
          <w:p w14:paraId="1415D11F" w14:textId="77777777" w:rsidR="00626279" w:rsidRPr="00626279" w:rsidRDefault="00626279" w:rsidP="00626279">
            <w:pPr>
              <w:jc w:val="center"/>
              <w:rPr>
                <w:color w:val="000000"/>
                <w:sz w:val="20"/>
                <w:szCs w:val="20"/>
              </w:rPr>
            </w:pPr>
            <w:r w:rsidRPr="00626279">
              <w:rPr>
                <w:color w:val="000000"/>
                <w:sz w:val="20"/>
                <w:szCs w:val="20"/>
              </w:rPr>
              <w:t xml:space="preserve">12-4 Stradu skola- </w:t>
            </w:r>
            <w:proofErr w:type="spellStart"/>
            <w:r w:rsidRPr="00626279">
              <w:rPr>
                <w:color w:val="000000"/>
                <w:sz w:val="20"/>
                <w:szCs w:val="20"/>
              </w:rPr>
              <w:t>Antani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240440F2"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523C3D9C" w14:textId="77777777" w:rsidR="00626279" w:rsidRPr="00626279" w:rsidRDefault="00626279" w:rsidP="00626279">
            <w:pPr>
              <w:jc w:val="center"/>
              <w:rPr>
                <w:color w:val="000000"/>
                <w:sz w:val="20"/>
                <w:szCs w:val="20"/>
              </w:rPr>
            </w:pPr>
            <w:r w:rsidRPr="00626279">
              <w:rPr>
                <w:color w:val="000000"/>
                <w:sz w:val="20"/>
                <w:szCs w:val="20"/>
              </w:rPr>
              <w:t>4,91</w:t>
            </w:r>
          </w:p>
        </w:tc>
        <w:tc>
          <w:tcPr>
            <w:tcW w:w="723" w:type="dxa"/>
            <w:tcBorders>
              <w:top w:val="nil"/>
              <w:left w:val="nil"/>
              <w:bottom w:val="single" w:sz="4" w:space="0" w:color="auto"/>
              <w:right w:val="single" w:sz="4" w:space="0" w:color="auto"/>
            </w:tcBorders>
            <w:shd w:val="clear" w:color="auto" w:fill="auto"/>
            <w:vAlign w:val="center"/>
            <w:hideMark/>
          </w:tcPr>
          <w:p w14:paraId="6C145E43" w14:textId="77777777" w:rsidR="00626279" w:rsidRPr="00626279" w:rsidRDefault="00626279" w:rsidP="00626279">
            <w:pPr>
              <w:jc w:val="center"/>
              <w:rPr>
                <w:color w:val="000000"/>
                <w:sz w:val="20"/>
                <w:szCs w:val="20"/>
              </w:rPr>
            </w:pPr>
            <w:r w:rsidRPr="00626279">
              <w:rPr>
                <w:color w:val="000000"/>
                <w:sz w:val="20"/>
                <w:szCs w:val="20"/>
              </w:rPr>
              <w:t>4,91</w:t>
            </w:r>
          </w:p>
        </w:tc>
        <w:tc>
          <w:tcPr>
            <w:tcW w:w="839" w:type="dxa"/>
            <w:tcBorders>
              <w:top w:val="nil"/>
              <w:left w:val="nil"/>
              <w:bottom w:val="single" w:sz="4" w:space="0" w:color="auto"/>
              <w:right w:val="single" w:sz="4" w:space="0" w:color="auto"/>
            </w:tcBorders>
            <w:shd w:val="clear" w:color="auto" w:fill="auto"/>
            <w:vAlign w:val="center"/>
            <w:hideMark/>
          </w:tcPr>
          <w:p w14:paraId="64713350"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65CA716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60B8D971"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AE85DD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3588" w:type="dxa"/>
            <w:tcBorders>
              <w:top w:val="nil"/>
              <w:left w:val="nil"/>
              <w:bottom w:val="single" w:sz="4" w:space="0" w:color="auto"/>
              <w:right w:val="single" w:sz="4" w:space="0" w:color="auto"/>
            </w:tcBorders>
            <w:shd w:val="clear" w:color="auto" w:fill="auto"/>
            <w:vAlign w:val="center"/>
            <w:hideMark/>
          </w:tcPr>
          <w:p w14:paraId="7F63FDD4" w14:textId="77777777" w:rsidR="00626279" w:rsidRPr="00626279" w:rsidRDefault="00626279" w:rsidP="00626279">
            <w:pPr>
              <w:jc w:val="center"/>
              <w:rPr>
                <w:color w:val="000000"/>
                <w:sz w:val="20"/>
                <w:szCs w:val="20"/>
              </w:rPr>
            </w:pPr>
            <w:r w:rsidRPr="00626279">
              <w:rPr>
                <w:color w:val="000000"/>
                <w:sz w:val="20"/>
                <w:szCs w:val="20"/>
              </w:rPr>
              <w:t xml:space="preserve">12-5 </w:t>
            </w:r>
            <w:proofErr w:type="spellStart"/>
            <w:r w:rsidRPr="00626279">
              <w:rPr>
                <w:color w:val="000000"/>
                <w:sz w:val="20"/>
                <w:szCs w:val="20"/>
              </w:rPr>
              <w:t>Tiltakalns</w:t>
            </w:r>
            <w:proofErr w:type="spellEnd"/>
            <w:r w:rsidRPr="00626279">
              <w:rPr>
                <w:color w:val="000000"/>
                <w:sz w:val="20"/>
                <w:szCs w:val="20"/>
              </w:rPr>
              <w:t>-Birznieki</w:t>
            </w:r>
          </w:p>
        </w:tc>
        <w:tc>
          <w:tcPr>
            <w:tcW w:w="567" w:type="dxa"/>
            <w:tcBorders>
              <w:top w:val="nil"/>
              <w:left w:val="nil"/>
              <w:bottom w:val="single" w:sz="4" w:space="0" w:color="auto"/>
              <w:right w:val="single" w:sz="4" w:space="0" w:color="auto"/>
            </w:tcBorders>
            <w:shd w:val="clear" w:color="auto" w:fill="auto"/>
            <w:vAlign w:val="center"/>
            <w:hideMark/>
          </w:tcPr>
          <w:p w14:paraId="3A0DA53A"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8887B9C" w14:textId="77777777" w:rsidR="00626279" w:rsidRPr="00626279" w:rsidRDefault="00626279" w:rsidP="00626279">
            <w:pPr>
              <w:jc w:val="center"/>
              <w:rPr>
                <w:color w:val="000000"/>
                <w:sz w:val="20"/>
                <w:szCs w:val="20"/>
              </w:rPr>
            </w:pPr>
            <w:r w:rsidRPr="00626279">
              <w:rPr>
                <w:color w:val="000000"/>
                <w:sz w:val="20"/>
                <w:szCs w:val="20"/>
              </w:rPr>
              <w:t>0,83</w:t>
            </w:r>
          </w:p>
        </w:tc>
        <w:tc>
          <w:tcPr>
            <w:tcW w:w="723" w:type="dxa"/>
            <w:tcBorders>
              <w:top w:val="nil"/>
              <w:left w:val="nil"/>
              <w:bottom w:val="single" w:sz="4" w:space="0" w:color="auto"/>
              <w:right w:val="single" w:sz="4" w:space="0" w:color="auto"/>
            </w:tcBorders>
            <w:shd w:val="clear" w:color="auto" w:fill="auto"/>
            <w:vAlign w:val="center"/>
            <w:hideMark/>
          </w:tcPr>
          <w:p w14:paraId="66FAEBD5" w14:textId="77777777" w:rsidR="00626279" w:rsidRPr="00626279" w:rsidRDefault="00626279" w:rsidP="00626279">
            <w:pPr>
              <w:jc w:val="center"/>
              <w:rPr>
                <w:color w:val="000000"/>
                <w:sz w:val="20"/>
                <w:szCs w:val="20"/>
              </w:rPr>
            </w:pPr>
            <w:r w:rsidRPr="00626279">
              <w:rPr>
                <w:color w:val="000000"/>
                <w:sz w:val="20"/>
                <w:szCs w:val="20"/>
              </w:rPr>
              <w:t>0,83</w:t>
            </w:r>
          </w:p>
        </w:tc>
        <w:tc>
          <w:tcPr>
            <w:tcW w:w="839" w:type="dxa"/>
            <w:tcBorders>
              <w:top w:val="nil"/>
              <w:left w:val="nil"/>
              <w:bottom w:val="single" w:sz="4" w:space="0" w:color="auto"/>
              <w:right w:val="single" w:sz="4" w:space="0" w:color="auto"/>
            </w:tcBorders>
            <w:shd w:val="clear" w:color="auto" w:fill="auto"/>
            <w:vAlign w:val="center"/>
            <w:hideMark/>
          </w:tcPr>
          <w:p w14:paraId="4336344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117F6E5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065B51F"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E7ABC1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3588" w:type="dxa"/>
            <w:tcBorders>
              <w:top w:val="nil"/>
              <w:left w:val="nil"/>
              <w:bottom w:val="single" w:sz="4" w:space="0" w:color="auto"/>
              <w:right w:val="single" w:sz="4" w:space="0" w:color="auto"/>
            </w:tcBorders>
            <w:shd w:val="clear" w:color="auto" w:fill="auto"/>
            <w:vAlign w:val="center"/>
            <w:hideMark/>
          </w:tcPr>
          <w:p w14:paraId="358E7162" w14:textId="77777777" w:rsidR="00626279" w:rsidRPr="00626279" w:rsidRDefault="00626279" w:rsidP="00626279">
            <w:pPr>
              <w:jc w:val="center"/>
              <w:rPr>
                <w:color w:val="000000"/>
                <w:sz w:val="20"/>
                <w:szCs w:val="20"/>
              </w:rPr>
            </w:pPr>
            <w:r w:rsidRPr="00626279">
              <w:rPr>
                <w:color w:val="000000"/>
                <w:sz w:val="20"/>
                <w:szCs w:val="20"/>
              </w:rPr>
              <w:t xml:space="preserve">12-6 </w:t>
            </w:r>
            <w:proofErr w:type="spellStart"/>
            <w:r w:rsidRPr="00626279">
              <w:rPr>
                <w:color w:val="000000"/>
                <w:sz w:val="20"/>
                <w:szCs w:val="20"/>
              </w:rPr>
              <w:t>Jaunķīši-Darnīcas</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34A08AD4"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0DFAB2C6" w14:textId="77777777" w:rsidR="00626279" w:rsidRPr="00626279" w:rsidRDefault="00626279" w:rsidP="00626279">
            <w:pPr>
              <w:jc w:val="center"/>
              <w:rPr>
                <w:color w:val="000000"/>
                <w:sz w:val="20"/>
                <w:szCs w:val="20"/>
              </w:rPr>
            </w:pPr>
            <w:r w:rsidRPr="00626279">
              <w:rPr>
                <w:color w:val="000000"/>
                <w:sz w:val="20"/>
                <w:szCs w:val="20"/>
              </w:rPr>
              <w:t>3,72</w:t>
            </w:r>
          </w:p>
        </w:tc>
        <w:tc>
          <w:tcPr>
            <w:tcW w:w="723" w:type="dxa"/>
            <w:tcBorders>
              <w:top w:val="nil"/>
              <w:left w:val="nil"/>
              <w:bottom w:val="single" w:sz="4" w:space="0" w:color="auto"/>
              <w:right w:val="single" w:sz="4" w:space="0" w:color="auto"/>
            </w:tcBorders>
            <w:shd w:val="clear" w:color="auto" w:fill="auto"/>
            <w:vAlign w:val="center"/>
            <w:hideMark/>
          </w:tcPr>
          <w:p w14:paraId="65A8FB8B" w14:textId="77777777" w:rsidR="00626279" w:rsidRPr="00626279" w:rsidRDefault="00626279" w:rsidP="00626279">
            <w:pPr>
              <w:jc w:val="center"/>
              <w:rPr>
                <w:color w:val="000000"/>
                <w:sz w:val="20"/>
                <w:szCs w:val="20"/>
              </w:rPr>
            </w:pPr>
            <w:r w:rsidRPr="00626279">
              <w:rPr>
                <w:color w:val="000000"/>
                <w:sz w:val="20"/>
                <w:szCs w:val="20"/>
              </w:rPr>
              <w:t>3,72</w:t>
            </w:r>
          </w:p>
        </w:tc>
        <w:tc>
          <w:tcPr>
            <w:tcW w:w="839" w:type="dxa"/>
            <w:tcBorders>
              <w:top w:val="nil"/>
              <w:left w:val="nil"/>
              <w:bottom w:val="single" w:sz="4" w:space="0" w:color="auto"/>
              <w:right w:val="single" w:sz="4" w:space="0" w:color="auto"/>
            </w:tcBorders>
            <w:shd w:val="clear" w:color="auto" w:fill="auto"/>
            <w:vAlign w:val="center"/>
            <w:hideMark/>
          </w:tcPr>
          <w:p w14:paraId="1EC6E461"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4F3431C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0E4107C"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E2315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3588" w:type="dxa"/>
            <w:tcBorders>
              <w:top w:val="nil"/>
              <w:left w:val="nil"/>
              <w:bottom w:val="single" w:sz="4" w:space="0" w:color="auto"/>
              <w:right w:val="single" w:sz="4" w:space="0" w:color="auto"/>
            </w:tcBorders>
            <w:shd w:val="clear" w:color="auto" w:fill="auto"/>
            <w:vAlign w:val="center"/>
            <w:hideMark/>
          </w:tcPr>
          <w:p w14:paraId="188BB099" w14:textId="77777777" w:rsidR="00626279" w:rsidRPr="00626279" w:rsidRDefault="00626279" w:rsidP="00626279">
            <w:pPr>
              <w:jc w:val="center"/>
              <w:rPr>
                <w:color w:val="000000"/>
                <w:sz w:val="20"/>
                <w:szCs w:val="20"/>
              </w:rPr>
            </w:pPr>
            <w:r w:rsidRPr="00626279">
              <w:rPr>
                <w:color w:val="000000"/>
                <w:sz w:val="20"/>
                <w:szCs w:val="20"/>
              </w:rPr>
              <w:t>12-7 Darbnīcas-</w:t>
            </w:r>
            <w:proofErr w:type="spellStart"/>
            <w:r w:rsidRPr="00626279">
              <w:rPr>
                <w:color w:val="000000"/>
                <w:sz w:val="20"/>
                <w:szCs w:val="20"/>
              </w:rPr>
              <w:t>Samiņi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420296E7"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7863F408" w14:textId="77777777" w:rsidR="00626279" w:rsidRPr="00626279" w:rsidRDefault="00626279" w:rsidP="00626279">
            <w:pPr>
              <w:jc w:val="center"/>
              <w:rPr>
                <w:color w:val="000000"/>
                <w:sz w:val="20"/>
                <w:szCs w:val="20"/>
              </w:rPr>
            </w:pPr>
            <w:r w:rsidRPr="00626279">
              <w:rPr>
                <w:color w:val="000000"/>
                <w:sz w:val="20"/>
                <w:szCs w:val="20"/>
              </w:rPr>
              <w:t>1,63</w:t>
            </w:r>
          </w:p>
        </w:tc>
        <w:tc>
          <w:tcPr>
            <w:tcW w:w="723" w:type="dxa"/>
            <w:tcBorders>
              <w:top w:val="nil"/>
              <w:left w:val="nil"/>
              <w:bottom w:val="single" w:sz="4" w:space="0" w:color="auto"/>
              <w:right w:val="single" w:sz="4" w:space="0" w:color="auto"/>
            </w:tcBorders>
            <w:shd w:val="clear" w:color="auto" w:fill="auto"/>
            <w:vAlign w:val="center"/>
            <w:hideMark/>
          </w:tcPr>
          <w:p w14:paraId="2D95C820" w14:textId="77777777" w:rsidR="00626279" w:rsidRPr="00626279" w:rsidRDefault="00626279" w:rsidP="00626279">
            <w:pPr>
              <w:jc w:val="center"/>
              <w:rPr>
                <w:color w:val="000000"/>
                <w:sz w:val="20"/>
                <w:szCs w:val="20"/>
              </w:rPr>
            </w:pPr>
            <w:r w:rsidRPr="00626279">
              <w:rPr>
                <w:color w:val="000000"/>
                <w:sz w:val="20"/>
                <w:szCs w:val="20"/>
              </w:rPr>
              <w:t>1,63</w:t>
            </w:r>
          </w:p>
        </w:tc>
        <w:tc>
          <w:tcPr>
            <w:tcW w:w="839" w:type="dxa"/>
            <w:tcBorders>
              <w:top w:val="nil"/>
              <w:left w:val="nil"/>
              <w:bottom w:val="single" w:sz="4" w:space="0" w:color="auto"/>
              <w:right w:val="single" w:sz="4" w:space="0" w:color="auto"/>
            </w:tcBorders>
            <w:shd w:val="clear" w:color="auto" w:fill="auto"/>
            <w:vAlign w:val="center"/>
            <w:hideMark/>
          </w:tcPr>
          <w:p w14:paraId="662B38C8"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232E439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B3CEFD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593EF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3588" w:type="dxa"/>
            <w:tcBorders>
              <w:top w:val="nil"/>
              <w:left w:val="nil"/>
              <w:bottom w:val="single" w:sz="4" w:space="0" w:color="auto"/>
              <w:right w:val="single" w:sz="4" w:space="0" w:color="auto"/>
            </w:tcBorders>
            <w:shd w:val="clear" w:color="auto" w:fill="auto"/>
            <w:vAlign w:val="center"/>
            <w:hideMark/>
          </w:tcPr>
          <w:p w14:paraId="62D13C01" w14:textId="77777777" w:rsidR="00626279" w:rsidRPr="00626279" w:rsidRDefault="00626279" w:rsidP="00626279">
            <w:pPr>
              <w:jc w:val="center"/>
              <w:rPr>
                <w:color w:val="000000"/>
                <w:sz w:val="20"/>
                <w:szCs w:val="20"/>
              </w:rPr>
            </w:pPr>
            <w:r w:rsidRPr="00626279">
              <w:rPr>
                <w:color w:val="000000"/>
                <w:sz w:val="20"/>
                <w:szCs w:val="20"/>
              </w:rPr>
              <w:t>12-8 Rēzeknes ceļš-</w:t>
            </w:r>
            <w:proofErr w:type="spellStart"/>
            <w:r w:rsidRPr="00626279">
              <w:rPr>
                <w:color w:val="000000"/>
                <w:sz w:val="20"/>
                <w:szCs w:val="20"/>
              </w:rPr>
              <w:t>Jūdzkalni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0FF7EE00"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35721E3D" w14:textId="77777777" w:rsidR="00626279" w:rsidRPr="00626279" w:rsidRDefault="00626279" w:rsidP="00626279">
            <w:pPr>
              <w:jc w:val="center"/>
              <w:rPr>
                <w:color w:val="000000"/>
                <w:sz w:val="20"/>
                <w:szCs w:val="20"/>
              </w:rPr>
            </w:pPr>
            <w:r w:rsidRPr="00626279">
              <w:rPr>
                <w:color w:val="000000"/>
                <w:sz w:val="20"/>
                <w:szCs w:val="20"/>
              </w:rPr>
              <w:t>0,70</w:t>
            </w:r>
          </w:p>
        </w:tc>
        <w:tc>
          <w:tcPr>
            <w:tcW w:w="723" w:type="dxa"/>
            <w:tcBorders>
              <w:top w:val="nil"/>
              <w:left w:val="nil"/>
              <w:bottom w:val="single" w:sz="4" w:space="0" w:color="auto"/>
              <w:right w:val="single" w:sz="4" w:space="0" w:color="auto"/>
            </w:tcBorders>
            <w:shd w:val="clear" w:color="auto" w:fill="auto"/>
            <w:vAlign w:val="center"/>
            <w:hideMark/>
          </w:tcPr>
          <w:p w14:paraId="75FED263" w14:textId="77777777" w:rsidR="00626279" w:rsidRPr="00626279" w:rsidRDefault="00626279" w:rsidP="00626279">
            <w:pPr>
              <w:jc w:val="center"/>
              <w:rPr>
                <w:color w:val="000000"/>
                <w:sz w:val="20"/>
                <w:szCs w:val="20"/>
              </w:rPr>
            </w:pPr>
            <w:r w:rsidRPr="00626279">
              <w:rPr>
                <w:color w:val="000000"/>
                <w:sz w:val="20"/>
                <w:szCs w:val="20"/>
              </w:rPr>
              <w:t>0,70</w:t>
            </w:r>
          </w:p>
        </w:tc>
        <w:tc>
          <w:tcPr>
            <w:tcW w:w="839" w:type="dxa"/>
            <w:tcBorders>
              <w:top w:val="nil"/>
              <w:left w:val="nil"/>
              <w:bottom w:val="single" w:sz="4" w:space="0" w:color="auto"/>
              <w:right w:val="single" w:sz="4" w:space="0" w:color="auto"/>
            </w:tcBorders>
            <w:shd w:val="clear" w:color="auto" w:fill="auto"/>
            <w:vAlign w:val="center"/>
            <w:hideMark/>
          </w:tcPr>
          <w:p w14:paraId="4BDA2410"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0AA65CA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6752E44"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BC928E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3588" w:type="dxa"/>
            <w:tcBorders>
              <w:top w:val="nil"/>
              <w:left w:val="nil"/>
              <w:bottom w:val="single" w:sz="4" w:space="0" w:color="auto"/>
              <w:right w:val="single" w:sz="4" w:space="0" w:color="auto"/>
            </w:tcBorders>
            <w:shd w:val="clear" w:color="auto" w:fill="auto"/>
            <w:vAlign w:val="center"/>
            <w:hideMark/>
          </w:tcPr>
          <w:p w14:paraId="4F31EE31" w14:textId="77777777" w:rsidR="00626279" w:rsidRPr="00626279" w:rsidRDefault="00626279" w:rsidP="00626279">
            <w:pPr>
              <w:jc w:val="center"/>
              <w:rPr>
                <w:color w:val="000000"/>
                <w:sz w:val="20"/>
                <w:szCs w:val="20"/>
              </w:rPr>
            </w:pPr>
            <w:r w:rsidRPr="00626279">
              <w:rPr>
                <w:color w:val="000000"/>
                <w:sz w:val="20"/>
                <w:szCs w:val="20"/>
              </w:rPr>
              <w:t>12-9 Pekles ceļš</w:t>
            </w:r>
          </w:p>
        </w:tc>
        <w:tc>
          <w:tcPr>
            <w:tcW w:w="567" w:type="dxa"/>
            <w:tcBorders>
              <w:top w:val="nil"/>
              <w:left w:val="nil"/>
              <w:bottom w:val="single" w:sz="4" w:space="0" w:color="auto"/>
              <w:right w:val="single" w:sz="4" w:space="0" w:color="auto"/>
            </w:tcBorders>
            <w:shd w:val="clear" w:color="auto" w:fill="auto"/>
            <w:vAlign w:val="center"/>
            <w:hideMark/>
          </w:tcPr>
          <w:p w14:paraId="498BBF51"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1376763" w14:textId="77777777" w:rsidR="00626279" w:rsidRPr="00626279" w:rsidRDefault="00626279" w:rsidP="00626279">
            <w:pPr>
              <w:jc w:val="center"/>
              <w:rPr>
                <w:color w:val="000000"/>
                <w:sz w:val="20"/>
                <w:szCs w:val="20"/>
              </w:rPr>
            </w:pPr>
            <w:r w:rsidRPr="00626279">
              <w:rPr>
                <w:color w:val="000000"/>
                <w:sz w:val="20"/>
                <w:szCs w:val="20"/>
              </w:rPr>
              <w:t>3,54</w:t>
            </w:r>
          </w:p>
        </w:tc>
        <w:tc>
          <w:tcPr>
            <w:tcW w:w="723" w:type="dxa"/>
            <w:tcBorders>
              <w:top w:val="nil"/>
              <w:left w:val="nil"/>
              <w:bottom w:val="single" w:sz="4" w:space="0" w:color="auto"/>
              <w:right w:val="single" w:sz="4" w:space="0" w:color="auto"/>
            </w:tcBorders>
            <w:shd w:val="clear" w:color="auto" w:fill="auto"/>
            <w:vAlign w:val="center"/>
            <w:hideMark/>
          </w:tcPr>
          <w:p w14:paraId="1585F618" w14:textId="77777777" w:rsidR="00626279" w:rsidRPr="00626279" w:rsidRDefault="00626279" w:rsidP="00626279">
            <w:pPr>
              <w:jc w:val="center"/>
              <w:rPr>
                <w:color w:val="000000"/>
                <w:sz w:val="20"/>
                <w:szCs w:val="20"/>
              </w:rPr>
            </w:pPr>
            <w:r w:rsidRPr="00626279">
              <w:rPr>
                <w:color w:val="000000"/>
                <w:sz w:val="20"/>
                <w:szCs w:val="20"/>
              </w:rPr>
              <w:t>3,54</w:t>
            </w:r>
          </w:p>
        </w:tc>
        <w:tc>
          <w:tcPr>
            <w:tcW w:w="839" w:type="dxa"/>
            <w:tcBorders>
              <w:top w:val="nil"/>
              <w:left w:val="nil"/>
              <w:bottom w:val="single" w:sz="4" w:space="0" w:color="auto"/>
              <w:right w:val="single" w:sz="4" w:space="0" w:color="auto"/>
            </w:tcBorders>
            <w:shd w:val="clear" w:color="auto" w:fill="auto"/>
            <w:vAlign w:val="center"/>
            <w:hideMark/>
          </w:tcPr>
          <w:p w14:paraId="4F3EA1E0"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30D5003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2065B7D2"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7CD81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3588" w:type="dxa"/>
            <w:tcBorders>
              <w:top w:val="nil"/>
              <w:left w:val="nil"/>
              <w:bottom w:val="single" w:sz="4" w:space="0" w:color="auto"/>
              <w:right w:val="single" w:sz="4" w:space="0" w:color="auto"/>
            </w:tcBorders>
            <w:shd w:val="clear" w:color="auto" w:fill="auto"/>
            <w:vAlign w:val="center"/>
            <w:hideMark/>
          </w:tcPr>
          <w:p w14:paraId="3879FDA3" w14:textId="77777777" w:rsidR="00626279" w:rsidRPr="00626279" w:rsidRDefault="00626279" w:rsidP="00626279">
            <w:pPr>
              <w:jc w:val="center"/>
              <w:rPr>
                <w:color w:val="000000"/>
                <w:sz w:val="20"/>
                <w:szCs w:val="20"/>
              </w:rPr>
            </w:pPr>
            <w:r w:rsidRPr="00626279">
              <w:rPr>
                <w:color w:val="000000"/>
                <w:sz w:val="20"/>
                <w:szCs w:val="20"/>
              </w:rPr>
              <w:t>12-10 Līdumi-Zeltaleja-Stāmeriena</w:t>
            </w:r>
          </w:p>
        </w:tc>
        <w:tc>
          <w:tcPr>
            <w:tcW w:w="567" w:type="dxa"/>
            <w:tcBorders>
              <w:top w:val="nil"/>
              <w:left w:val="nil"/>
              <w:bottom w:val="single" w:sz="4" w:space="0" w:color="auto"/>
              <w:right w:val="single" w:sz="4" w:space="0" w:color="auto"/>
            </w:tcBorders>
            <w:shd w:val="clear" w:color="auto" w:fill="auto"/>
            <w:vAlign w:val="center"/>
            <w:hideMark/>
          </w:tcPr>
          <w:p w14:paraId="3B041A8D"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277B5FE0" w14:textId="77777777" w:rsidR="00626279" w:rsidRPr="00626279" w:rsidRDefault="00626279" w:rsidP="00626279">
            <w:pPr>
              <w:jc w:val="center"/>
              <w:rPr>
                <w:color w:val="000000"/>
                <w:sz w:val="20"/>
                <w:szCs w:val="20"/>
              </w:rPr>
            </w:pPr>
            <w:r w:rsidRPr="00626279">
              <w:rPr>
                <w:color w:val="000000"/>
                <w:sz w:val="20"/>
                <w:szCs w:val="20"/>
              </w:rPr>
              <w:t>4,06</w:t>
            </w:r>
          </w:p>
        </w:tc>
        <w:tc>
          <w:tcPr>
            <w:tcW w:w="723" w:type="dxa"/>
            <w:tcBorders>
              <w:top w:val="nil"/>
              <w:left w:val="nil"/>
              <w:bottom w:val="single" w:sz="4" w:space="0" w:color="auto"/>
              <w:right w:val="single" w:sz="4" w:space="0" w:color="auto"/>
            </w:tcBorders>
            <w:shd w:val="clear" w:color="auto" w:fill="auto"/>
            <w:vAlign w:val="center"/>
            <w:hideMark/>
          </w:tcPr>
          <w:p w14:paraId="4319E73F" w14:textId="77777777" w:rsidR="00626279" w:rsidRPr="00626279" w:rsidRDefault="00626279" w:rsidP="00626279">
            <w:pPr>
              <w:jc w:val="center"/>
              <w:rPr>
                <w:color w:val="000000"/>
                <w:sz w:val="20"/>
                <w:szCs w:val="20"/>
              </w:rPr>
            </w:pPr>
            <w:r w:rsidRPr="00626279">
              <w:rPr>
                <w:color w:val="000000"/>
                <w:sz w:val="20"/>
                <w:szCs w:val="20"/>
              </w:rPr>
              <w:t>4,06</w:t>
            </w:r>
          </w:p>
        </w:tc>
        <w:tc>
          <w:tcPr>
            <w:tcW w:w="839" w:type="dxa"/>
            <w:tcBorders>
              <w:top w:val="nil"/>
              <w:left w:val="nil"/>
              <w:bottom w:val="single" w:sz="4" w:space="0" w:color="auto"/>
              <w:right w:val="single" w:sz="4" w:space="0" w:color="auto"/>
            </w:tcBorders>
            <w:shd w:val="clear" w:color="auto" w:fill="auto"/>
            <w:vAlign w:val="center"/>
            <w:hideMark/>
          </w:tcPr>
          <w:p w14:paraId="53C931AE"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6883B93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19E49AF7"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49AD4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3588" w:type="dxa"/>
            <w:tcBorders>
              <w:top w:val="nil"/>
              <w:left w:val="nil"/>
              <w:bottom w:val="single" w:sz="4" w:space="0" w:color="auto"/>
              <w:right w:val="single" w:sz="4" w:space="0" w:color="auto"/>
            </w:tcBorders>
            <w:shd w:val="clear" w:color="auto" w:fill="auto"/>
            <w:vAlign w:val="center"/>
            <w:hideMark/>
          </w:tcPr>
          <w:p w14:paraId="1A8993A0" w14:textId="77777777" w:rsidR="00626279" w:rsidRPr="00626279" w:rsidRDefault="00626279" w:rsidP="00626279">
            <w:pPr>
              <w:jc w:val="center"/>
              <w:rPr>
                <w:color w:val="000000"/>
                <w:sz w:val="20"/>
                <w:szCs w:val="20"/>
              </w:rPr>
            </w:pPr>
            <w:r w:rsidRPr="00626279">
              <w:rPr>
                <w:color w:val="000000"/>
                <w:sz w:val="20"/>
                <w:szCs w:val="20"/>
              </w:rPr>
              <w:t>12-11 Piebraucamais ceļš Dzejniekiem</w:t>
            </w:r>
          </w:p>
        </w:tc>
        <w:tc>
          <w:tcPr>
            <w:tcW w:w="567" w:type="dxa"/>
            <w:tcBorders>
              <w:top w:val="nil"/>
              <w:left w:val="nil"/>
              <w:bottom w:val="single" w:sz="4" w:space="0" w:color="auto"/>
              <w:right w:val="single" w:sz="4" w:space="0" w:color="auto"/>
            </w:tcBorders>
            <w:shd w:val="clear" w:color="auto" w:fill="auto"/>
            <w:vAlign w:val="center"/>
            <w:hideMark/>
          </w:tcPr>
          <w:p w14:paraId="2AF12D54"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0164BEF2" w14:textId="77777777" w:rsidR="00626279" w:rsidRPr="00626279" w:rsidRDefault="00626279" w:rsidP="00626279">
            <w:pPr>
              <w:jc w:val="center"/>
              <w:rPr>
                <w:color w:val="000000"/>
                <w:sz w:val="20"/>
                <w:szCs w:val="20"/>
              </w:rPr>
            </w:pPr>
            <w:r w:rsidRPr="00626279">
              <w:rPr>
                <w:color w:val="000000"/>
                <w:sz w:val="20"/>
                <w:szCs w:val="20"/>
              </w:rPr>
              <w:t>1,37</w:t>
            </w:r>
          </w:p>
        </w:tc>
        <w:tc>
          <w:tcPr>
            <w:tcW w:w="723" w:type="dxa"/>
            <w:tcBorders>
              <w:top w:val="nil"/>
              <w:left w:val="nil"/>
              <w:bottom w:val="single" w:sz="4" w:space="0" w:color="auto"/>
              <w:right w:val="single" w:sz="4" w:space="0" w:color="auto"/>
            </w:tcBorders>
            <w:shd w:val="clear" w:color="auto" w:fill="auto"/>
            <w:vAlign w:val="center"/>
            <w:hideMark/>
          </w:tcPr>
          <w:p w14:paraId="10FDEBB6" w14:textId="77777777" w:rsidR="00626279" w:rsidRPr="00626279" w:rsidRDefault="00626279" w:rsidP="00626279">
            <w:pPr>
              <w:jc w:val="center"/>
              <w:rPr>
                <w:color w:val="000000"/>
                <w:sz w:val="20"/>
                <w:szCs w:val="20"/>
              </w:rPr>
            </w:pPr>
            <w:r w:rsidRPr="00626279">
              <w:rPr>
                <w:color w:val="000000"/>
                <w:sz w:val="20"/>
                <w:szCs w:val="20"/>
              </w:rPr>
              <w:t>1,37</w:t>
            </w:r>
          </w:p>
        </w:tc>
        <w:tc>
          <w:tcPr>
            <w:tcW w:w="839" w:type="dxa"/>
            <w:tcBorders>
              <w:top w:val="nil"/>
              <w:left w:val="nil"/>
              <w:bottom w:val="single" w:sz="4" w:space="0" w:color="auto"/>
              <w:right w:val="single" w:sz="4" w:space="0" w:color="auto"/>
            </w:tcBorders>
            <w:shd w:val="clear" w:color="auto" w:fill="auto"/>
            <w:vAlign w:val="center"/>
            <w:hideMark/>
          </w:tcPr>
          <w:p w14:paraId="78485585"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0A05C1B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6AB5E8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219AC4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3588" w:type="dxa"/>
            <w:tcBorders>
              <w:top w:val="nil"/>
              <w:left w:val="nil"/>
              <w:bottom w:val="single" w:sz="4" w:space="0" w:color="auto"/>
              <w:right w:val="single" w:sz="4" w:space="0" w:color="auto"/>
            </w:tcBorders>
            <w:shd w:val="clear" w:color="auto" w:fill="auto"/>
            <w:vAlign w:val="center"/>
            <w:hideMark/>
          </w:tcPr>
          <w:p w14:paraId="5DF3029F" w14:textId="77777777" w:rsidR="00626279" w:rsidRPr="00626279" w:rsidRDefault="00626279" w:rsidP="00626279">
            <w:pPr>
              <w:jc w:val="center"/>
              <w:rPr>
                <w:color w:val="000000"/>
                <w:sz w:val="20"/>
                <w:szCs w:val="20"/>
              </w:rPr>
            </w:pPr>
            <w:r w:rsidRPr="00626279">
              <w:rPr>
                <w:color w:val="000000"/>
                <w:sz w:val="20"/>
                <w:szCs w:val="20"/>
              </w:rPr>
              <w:t xml:space="preserve">12-12 </w:t>
            </w:r>
            <w:proofErr w:type="spellStart"/>
            <w:r w:rsidRPr="00626279">
              <w:rPr>
                <w:color w:val="000000"/>
                <w:sz w:val="20"/>
                <w:szCs w:val="20"/>
              </w:rPr>
              <w:t>Vīkšņi</w:t>
            </w:r>
            <w:proofErr w:type="spellEnd"/>
            <w:r w:rsidRPr="00626279">
              <w:rPr>
                <w:color w:val="000000"/>
                <w:sz w:val="20"/>
                <w:szCs w:val="20"/>
              </w:rPr>
              <w:t>-Atvases Voldemāri</w:t>
            </w:r>
          </w:p>
        </w:tc>
        <w:tc>
          <w:tcPr>
            <w:tcW w:w="567" w:type="dxa"/>
            <w:tcBorders>
              <w:top w:val="nil"/>
              <w:left w:val="nil"/>
              <w:bottom w:val="single" w:sz="4" w:space="0" w:color="auto"/>
              <w:right w:val="single" w:sz="4" w:space="0" w:color="auto"/>
            </w:tcBorders>
            <w:shd w:val="clear" w:color="auto" w:fill="auto"/>
            <w:vAlign w:val="center"/>
            <w:hideMark/>
          </w:tcPr>
          <w:p w14:paraId="4EB87E14"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6C9A9D2" w14:textId="77777777" w:rsidR="00626279" w:rsidRPr="00626279" w:rsidRDefault="00626279" w:rsidP="00626279">
            <w:pPr>
              <w:jc w:val="center"/>
              <w:rPr>
                <w:color w:val="000000"/>
                <w:sz w:val="20"/>
                <w:szCs w:val="20"/>
              </w:rPr>
            </w:pPr>
            <w:r w:rsidRPr="00626279">
              <w:rPr>
                <w:color w:val="000000"/>
                <w:sz w:val="20"/>
                <w:szCs w:val="20"/>
              </w:rPr>
              <w:t>3,11</w:t>
            </w:r>
          </w:p>
        </w:tc>
        <w:tc>
          <w:tcPr>
            <w:tcW w:w="723" w:type="dxa"/>
            <w:tcBorders>
              <w:top w:val="nil"/>
              <w:left w:val="nil"/>
              <w:bottom w:val="single" w:sz="4" w:space="0" w:color="auto"/>
              <w:right w:val="single" w:sz="4" w:space="0" w:color="auto"/>
            </w:tcBorders>
            <w:shd w:val="clear" w:color="auto" w:fill="auto"/>
            <w:vAlign w:val="center"/>
            <w:hideMark/>
          </w:tcPr>
          <w:p w14:paraId="5184ADFC" w14:textId="77777777" w:rsidR="00626279" w:rsidRPr="00626279" w:rsidRDefault="00626279" w:rsidP="00626279">
            <w:pPr>
              <w:jc w:val="center"/>
              <w:rPr>
                <w:color w:val="000000"/>
                <w:sz w:val="20"/>
                <w:szCs w:val="20"/>
              </w:rPr>
            </w:pPr>
            <w:r w:rsidRPr="00626279">
              <w:rPr>
                <w:color w:val="000000"/>
                <w:sz w:val="20"/>
                <w:szCs w:val="20"/>
              </w:rPr>
              <w:t>3,11</w:t>
            </w:r>
          </w:p>
        </w:tc>
        <w:tc>
          <w:tcPr>
            <w:tcW w:w="839" w:type="dxa"/>
            <w:tcBorders>
              <w:top w:val="nil"/>
              <w:left w:val="nil"/>
              <w:bottom w:val="single" w:sz="4" w:space="0" w:color="auto"/>
              <w:right w:val="single" w:sz="4" w:space="0" w:color="auto"/>
            </w:tcBorders>
            <w:shd w:val="clear" w:color="auto" w:fill="auto"/>
            <w:vAlign w:val="center"/>
            <w:hideMark/>
          </w:tcPr>
          <w:p w14:paraId="6A138E70"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0B4C3C2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F296D6B"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755749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3588" w:type="dxa"/>
            <w:tcBorders>
              <w:top w:val="nil"/>
              <w:left w:val="nil"/>
              <w:bottom w:val="single" w:sz="4" w:space="0" w:color="auto"/>
              <w:right w:val="single" w:sz="4" w:space="0" w:color="auto"/>
            </w:tcBorders>
            <w:shd w:val="clear" w:color="auto" w:fill="auto"/>
            <w:vAlign w:val="center"/>
            <w:hideMark/>
          </w:tcPr>
          <w:p w14:paraId="2467D7F9" w14:textId="77777777" w:rsidR="00626279" w:rsidRPr="00626279" w:rsidRDefault="00626279" w:rsidP="00626279">
            <w:pPr>
              <w:jc w:val="center"/>
              <w:rPr>
                <w:color w:val="000000"/>
                <w:sz w:val="20"/>
                <w:szCs w:val="20"/>
              </w:rPr>
            </w:pPr>
            <w:r w:rsidRPr="00626279">
              <w:rPr>
                <w:color w:val="000000"/>
                <w:sz w:val="20"/>
                <w:szCs w:val="20"/>
              </w:rPr>
              <w:t>12-18 Pļavnieku ceļš-Asari</w:t>
            </w:r>
          </w:p>
        </w:tc>
        <w:tc>
          <w:tcPr>
            <w:tcW w:w="567" w:type="dxa"/>
            <w:tcBorders>
              <w:top w:val="nil"/>
              <w:left w:val="nil"/>
              <w:bottom w:val="single" w:sz="4" w:space="0" w:color="auto"/>
              <w:right w:val="single" w:sz="4" w:space="0" w:color="auto"/>
            </w:tcBorders>
            <w:shd w:val="clear" w:color="auto" w:fill="auto"/>
            <w:noWrap/>
            <w:vAlign w:val="center"/>
            <w:hideMark/>
          </w:tcPr>
          <w:p w14:paraId="3ED527A0"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noWrap/>
            <w:vAlign w:val="center"/>
            <w:hideMark/>
          </w:tcPr>
          <w:p w14:paraId="125DF97F" w14:textId="77777777" w:rsidR="00626279" w:rsidRPr="00626279" w:rsidRDefault="00626279" w:rsidP="00626279">
            <w:pPr>
              <w:jc w:val="center"/>
              <w:rPr>
                <w:color w:val="000000"/>
                <w:sz w:val="20"/>
                <w:szCs w:val="20"/>
              </w:rPr>
            </w:pPr>
            <w:r w:rsidRPr="00626279">
              <w:rPr>
                <w:color w:val="000000"/>
                <w:sz w:val="20"/>
                <w:szCs w:val="20"/>
              </w:rPr>
              <w:t>0,46</w:t>
            </w:r>
          </w:p>
        </w:tc>
        <w:tc>
          <w:tcPr>
            <w:tcW w:w="723" w:type="dxa"/>
            <w:tcBorders>
              <w:top w:val="nil"/>
              <w:left w:val="nil"/>
              <w:bottom w:val="single" w:sz="4" w:space="0" w:color="auto"/>
              <w:right w:val="single" w:sz="4" w:space="0" w:color="auto"/>
            </w:tcBorders>
            <w:shd w:val="clear" w:color="auto" w:fill="auto"/>
            <w:noWrap/>
            <w:vAlign w:val="center"/>
            <w:hideMark/>
          </w:tcPr>
          <w:p w14:paraId="3A3944D8" w14:textId="77777777" w:rsidR="00626279" w:rsidRPr="00626279" w:rsidRDefault="00626279" w:rsidP="00626279">
            <w:pPr>
              <w:jc w:val="center"/>
              <w:rPr>
                <w:color w:val="000000"/>
                <w:sz w:val="20"/>
                <w:szCs w:val="20"/>
              </w:rPr>
            </w:pPr>
            <w:r w:rsidRPr="00626279">
              <w:rPr>
                <w:color w:val="000000"/>
                <w:sz w:val="20"/>
                <w:szCs w:val="20"/>
              </w:rPr>
              <w:t>0,46</w:t>
            </w:r>
          </w:p>
        </w:tc>
        <w:tc>
          <w:tcPr>
            <w:tcW w:w="839" w:type="dxa"/>
            <w:tcBorders>
              <w:top w:val="nil"/>
              <w:left w:val="nil"/>
              <w:bottom w:val="single" w:sz="4" w:space="0" w:color="auto"/>
              <w:right w:val="single" w:sz="4" w:space="0" w:color="auto"/>
            </w:tcBorders>
            <w:shd w:val="clear" w:color="auto" w:fill="auto"/>
            <w:vAlign w:val="center"/>
            <w:hideMark/>
          </w:tcPr>
          <w:p w14:paraId="4212E5CA"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6A064F9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6F95FB7"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3574F8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3588" w:type="dxa"/>
            <w:tcBorders>
              <w:top w:val="nil"/>
              <w:left w:val="nil"/>
              <w:bottom w:val="single" w:sz="4" w:space="0" w:color="auto"/>
              <w:right w:val="single" w:sz="4" w:space="0" w:color="auto"/>
            </w:tcBorders>
            <w:shd w:val="clear" w:color="auto" w:fill="auto"/>
            <w:vAlign w:val="center"/>
            <w:hideMark/>
          </w:tcPr>
          <w:p w14:paraId="0791D318" w14:textId="77777777" w:rsidR="00626279" w:rsidRPr="00626279" w:rsidRDefault="00626279" w:rsidP="00626279">
            <w:pPr>
              <w:jc w:val="center"/>
              <w:rPr>
                <w:color w:val="000000"/>
                <w:sz w:val="20"/>
                <w:szCs w:val="20"/>
              </w:rPr>
            </w:pPr>
            <w:r w:rsidRPr="00626279">
              <w:rPr>
                <w:color w:val="000000"/>
                <w:sz w:val="20"/>
                <w:szCs w:val="20"/>
              </w:rPr>
              <w:t xml:space="preserve">12-19 </w:t>
            </w:r>
            <w:proofErr w:type="spellStart"/>
            <w:r w:rsidRPr="00626279">
              <w:rPr>
                <w:color w:val="000000"/>
                <w:sz w:val="20"/>
                <w:szCs w:val="20"/>
              </w:rPr>
              <w:t>Tanslavu</w:t>
            </w:r>
            <w:proofErr w:type="spellEnd"/>
            <w:r w:rsidRPr="00626279">
              <w:rPr>
                <w:color w:val="000000"/>
                <w:sz w:val="20"/>
                <w:szCs w:val="20"/>
              </w:rPr>
              <w:t xml:space="preserve"> ceļš</w:t>
            </w:r>
          </w:p>
        </w:tc>
        <w:tc>
          <w:tcPr>
            <w:tcW w:w="567" w:type="dxa"/>
            <w:tcBorders>
              <w:top w:val="nil"/>
              <w:left w:val="nil"/>
              <w:bottom w:val="single" w:sz="4" w:space="0" w:color="auto"/>
              <w:right w:val="single" w:sz="4" w:space="0" w:color="auto"/>
            </w:tcBorders>
            <w:shd w:val="clear" w:color="auto" w:fill="auto"/>
            <w:vAlign w:val="center"/>
            <w:hideMark/>
          </w:tcPr>
          <w:p w14:paraId="005C0149"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64A9FE85" w14:textId="77777777" w:rsidR="00626279" w:rsidRPr="00626279" w:rsidRDefault="00626279" w:rsidP="00626279">
            <w:pPr>
              <w:jc w:val="center"/>
              <w:rPr>
                <w:color w:val="000000"/>
                <w:sz w:val="20"/>
                <w:szCs w:val="20"/>
              </w:rPr>
            </w:pPr>
            <w:r w:rsidRPr="00626279">
              <w:rPr>
                <w:color w:val="000000"/>
                <w:sz w:val="20"/>
                <w:szCs w:val="20"/>
              </w:rPr>
              <w:t>0,22</w:t>
            </w:r>
          </w:p>
        </w:tc>
        <w:tc>
          <w:tcPr>
            <w:tcW w:w="723" w:type="dxa"/>
            <w:tcBorders>
              <w:top w:val="nil"/>
              <w:left w:val="nil"/>
              <w:bottom w:val="single" w:sz="4" w:space="0" w:color="auto"/>
              <w:right w:val="single" w:sz="4" w:space="0" w:color="auto"/>
            </w:tcBorders>
            <w:shd w:val="clear" w:color="auto" w:fill="auto"/>
            <w:vAlign w:val="center"/>
            <w:hideMark/>
          </w:tcPr>
          <w:p w14:paraId="68962C93" w14:textId="77777777" w:rsidR="00626279" w:rsidRPr="00626279" w:rsidRDefault="00626279" w:rsidP="00626279">
            <w:pPr>
              <w:jc w:val="center"/>
              <w:rPr>
                <w:color w:val="000000"/>
                <w:sz w:val="20"/>
                <w:szCs w:val="20"/>
              </w:rPr>
            </w:pPr>
            <w:r w:rsidRPr="00626279">
              <w:rPr>
                <w:color w:val="000000"/>
                <w:sz w:val="20"/>
                <w:szCs w:val="20"/>
              </w:rPr>
              <w:t>0,22</w:t>
            </w:r>
          </w:p>
        </w:tc>
        <w:tc>
          <w:tcPr>
            <w:tcW w:w="839" w:type="dxa"/>
            <w:tcBorders>
              <w:top w:val="nil"/>
              <w:left w:val="nil"/>
              <w:bottom w:val="single" w:sz="4" w:space="0" w:color="auto"/>
              <w:right w:val="single" w:sz="4" w:space="0" w:color="auto"/>
            </w:tcBorders>
            <w:shd w:val="clear" w:color="auto" w:fill="auto"/>
            <w:vAlign w:val="center"/>
            <w:hideMark/>
          </w:tcPr>
          <w:p w14:paraId="64390015"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79C5090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029C260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7D9AC3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3588" w:type="dxa"/>
            <w:tcBorders>
              <w:top w:val="nil"/>
              <w:left w:val="nil"/>
              <w:bottom w:val="single" w:sz="4" w:space="0" w:color="auto"/>
              <w:right w:val="single" w:sz="4" w:space="0" w:color="auto"/>
            </w:tcBorders>
            <w:shd w:val="clear" w:color="auto" w:fill="auto"/>
            <w:vAlign w:val="center"/>
            <w:hideMark/>
          </w:tcPr>
          <w:p w14:paraId="74B1D2A3" w14:textId="77777777" w:rsidR="00626279" w:rsidRPr="00626279" w:rsidRDefault="00626279" w:rsidP="00626279">
            <w:pPr>
              <w:jc w:val="center"/>
              <w:rPr>
                <w:color w:val="000000"/>
                <w:sz w:val="20"/>
                <w:szCs w:val="20"/>
              </w:rPr>
            </w:pPr>
            <w:r w:rsidRPr="00626279">
              <w:rPr>
                <w:color w:val="000000"/>
                <w:sz w:val="20"/>
                <w:szCs w:val="20"/>
              </w:rPr>
              <w:t>12-13 Stāķu ceļš-</w:t>
            </w:r>
            <w:proofErr w:type="spellStart"/>
            <w:r w:rsidRPr="00626279">
              <w:rPr>
                <w:color w:val="000000"/>
                <w:sz w:val="20"/>
                <w:szCs w:val="20"/>
              </w:rPr>
              <w:t>Pakalnieši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64EAAAD4"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9A86B59" w14:textId="77777777" w:rsidR="00626279" w:rsidRPr="00626279" w:rsidRDefault="00626279" w:rsidP="00626279">
            <w:pPr>
              <w:jc w:val="center"/>
              <w:rPr>
                <w:color w:val="000000"/>
                <w:sz w:val="20"/>
                <w:szCs w:val="20"/>
              </w:rPr>
            </w:pPr>
            <w:r w:rsidRPr="00626279">
              <w:rPr>
                <w:color w:val="000000"/>
                <w:sz w:val="20"/>
                <w:szCs w:val="20"/>
              </w:rPr>
              <w:t>0,50</w:t>
            </w:r>
          </w:p>
        </w:tc>
        <w:tc>
          <w:tcPr>
            <w:tcW w:w="723" w:type="dxa"/>
            <w:tcBorders>
              <w:top w:val="nil"/>
              <w:left w:val="nil"/>
              <w:bottom w:val="single" w:sz="4" w:space="0" w:color="auto"/>
              <w:right w:val="single" w:sz="4" w:space="0" w:color="auto"/>
            </w:tcBorders>
            <w:shd w:val="clear" w:color="auto" w:fill="auto"/>
            <w:vAlign w:val="center"/>
            <w:hideMark/>
          </w:tcPr>
          <w:p w14:paraId="6D2AF11F" w14:textId="77777777" w:rsidR="00626279" w:rsidRPr="00626279" w:rsidRDefault="00626279" w:rsidP="00626279">
            <w:pPr>
              <w:jc w:val="center"/>
              <w:rPr>
                <w:color w:val="000000"/>
                <w:sz w:val="20"/>
                <w:szCs w:val="20"/>
              </w:rPr>
            </w:pPr>
            <w:r w:rsidRPr="00626279">
              <w:rPr>
                <w:color w:val="000000"/>
                <w:sz w:val="20"/>
                <w:szCs w:val="20"/>
              </w:rPr>
              <w:t>0,50</w:t>
            </w:r>
          </w:p>
        </w:tc>
        <w:tc>
          <w:tcPr>
            <w:tcW w:w="839" w:type="dxa"/>
            <w:tcBorders>
              <w:top w:val="nil"/>
              <w:left w:val="nil"/>
              <w:bottom w:val="single" w:sz="4" w:space="0" w:color="auto"/>
              <w:right w:val="single" w:sz="4" w:space="0" w:color="auto"/>
            </w:tcBorders>
            <w:shd w:val="clear" w:color="auto" w:fill="auto"/>
            <w:vAlign w:val="center"/>
            <w:hideMark/>
          </w:tcPr>
          <w:p w14:paraId="23713085" w14:textId="77777777" w:rsidR="00626279" w:rsidRPr="00626279" w:rsidRDefault="00626279" w:rsidP="00626279">
            <w:pPr>
              <w:jc w:val="center"/>
              <w:rPr>
                <w:color w:val="000000"/>
                <w:sz w:val="20"/>
                <w:szCs w:val="20"/>
              </w:rPr>
            </w:pPr>
            <w:r w:rsidRPr="00626279">
              <w:rPr>
                <w:color w:val="000000"/>
                <w:sz w:val="20"/>
                <w:szCs w:val="20"/>
              </w:rPr>
              <w:t>grants</w:t>
            </w:r>
          </w:p>
        </w:tc>
        <w:tc>
          <w:tcPr>
            <w:tcW w:w="1139" w:type="dxa"/>
            <w:tcBorders>
              <w:top w:val="nil"/>
              <w:left w:val="nil"/>
              <w:bottom w:val="single" w:sz="4" w:space="0" w:color="auto"/>
              <w:right w:val="single" w:sz="4" w:space="0" w:color="auto"/>
            </w:tcBorders>
            <w:shd w:val="clear" w:color="auto" w:fill="auto"/>
            <w:noWrap/>
            <w:vAlign w:val="center"/>
            <w:hideMark/>
          </w:tcPr>
          <w:p w14:paraId="485F145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D79AB7B"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B6B748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3588" w:type="dxa"/>
            <w:tcBorders>
              <w:top w:val="nil"/>
              <w:left w:val="nil"/>
              <w:bottom w:val="single" w:sz="4" w:space="0" w:color="auto"/>
              <w:right w:val="single" w:sz="4" w:space="0" w:color="auto"/>
            </w:tcBorders>
            <w:shd w:val="clear" w:color="auto" w:fill="auto"/>
            <w:vAlign w:val="center"/>
            <w:hideMark/>
          </w:tcPr>
          <w:p w14:paraId="2462D377" w14:textId="77777777" w:rsidR="00626279" w:rsidRPr="00626279" w:rsidRDefault="00626279" w:rsidP="00626279">
            <w:pPr>
              <w:jc w:val="center"/>
              <w:rPr>
                <w:color w:val="000000"/>
                <w:sz w:val="20"/>
                <w:szCs w:val="20"/>
              </w:rPr>
            </w:pPr>
            <w:r w:rsidRPr="00626279">
              <w:rPr>
                <w:color w:val="000000"/>
                <w:sz w:val="20"/>
                <w:szCs w:val="20"/>
              </w:rPr>
              <w:t>12-15 Vecais Rēzeknes ceļš</w:t>
            </w:r>
          </w:p>
        </w:tc>
        <w:tc>
          <w:tcPr>
            <w:tcW w:w="567" w:type="dxa"/>
            <w:tcBorders>
              <w:top w:val="nil"/>
              <w:left w:val="nil"/>
              <w:bottom w:val="single" w:sz="4" w:space="0" w:color="auto"/>
              <w:right w:val="single" w:sz="4" w:space="0" w:color="auto"/>
            </w:tcBorders>
            <w:shd w:val="clear" w:color="auto" w:fill="auto"/>
            <w:vAlign w:val="center"/>
            <w:hideMark/>
          </w:tcPr>
          <w:p w14:paraId="7E5733F9"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7271DD0D" w14:textId="77777777" w:rsidR="00626279" w:rsidRPr="00626279" w:rsidRDefault="00626279" w:rsidP="00626279">
            <w:pPr>
              <w:jc w:val="center"/>
              <w:rPr>
                <w:color w:val="000000"/>
                <w:sz w:val="20"/>
                <w:szCs w:val="20"/>
              </w:rPr>
            </w:pPr>
            <w:r w:rsidRPr="00626279">
              <w:rPr>
                <w:color w:val="000000"/>
                <w:sz w:val="20"/>
                <w:szCs w:val="20"/>
              </w:rPr>
              <w:t>0,87</w:t>
            </w:r>
          </w:p>
        </w:tc>
        <w:tc>
          <w:tcPr>
            <w:tcW w:w="723" w:type="dxa"/>
            <w:tcBorders>
              <w:top w:val="nil"/>
              <w:left w:val="nil"/>
              <w:bottom w:val="single" w:sz="4" w:space="0" w:color="auto"/>
              <w:right w:val="single" w:sz="4" w:space="0" w:color="auto"/>
            </w:tcBorders>
            <w:shd w:val="clear" w:color="auto" w:fill="auto"/>
            <w:vAlign w:val="center"/>
            <w:hideMark/>
          </w:tcPr>
          <w:p w14:paraId="153A36D5" w14:textId="77777777" w:rsidR="00626279" w:rsidRPr="00626279" w:rsidRDefault="00626279" w:rsidP="00626279">
            <w:pPr>
              <w:jc w:val="center"/>
              <w:rPr>
                <w:color w:val="000000"/>
                <w:sz w:val="20"/>
                <w:szCs w:val="20"/>
              </w:rPr>
            </w:pPr>
            <w:r w:rsidRPr="00626279">
              <w:rPr>
                <w:color w:val="000000"/>
                <w:sz w:val="20"/>
                <w:szCs w:val="20"/>
              </w:rPr>
              <w:t>0,87</w:t>
            </w:r>
          </w:p>
        </w:tc>
        <w:tc>
          <w:tcPr>
            <w:tcW w:w="839" w:type="dxa"/>
            <w:tcBorders>
              <w:top w:val="nil"/>
              <w:left w:val="nil"/>
              <w:bottom w:val="single" w:sz="4" w:space="0" w:color="auto"/>
              <w:right w:val="single" w:sz="4" w:space="0" w:color="auto"/>
            </w:tcBorders>
            <w:shd w:val="clear" w:color="auto" w:fill="auto"/>
            <w:vAlign w:val="center"/>
            <w:hideMark/>
          </w:tcPr>
          <w:p w14:paraId="75564DA3"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0AED524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575CEA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FB4710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18</w:t>
            </w:r>
          </w:p>
        </w:tc>
        <w:tc>
          <w:tcPr>
            <w:tcW w:w="3588" w:type="dxa"/>
            <w:tcBorders>
              <w:top w:val="nil"/>
              <w:left w:val="nil"/>
              <w:bottom w:val="single" w:sz="4" w:space="0" w:color="auto"/>
              <w:right w:val="single" w:sz="4" w:space="0" w:color="auto"/>
            </w:tcBorders>
            <w:shd w:val="clear" w:color="auto" w:fill="auto"/>
            <w:vAlign w:val="center"/>
            <w:hideMark/>
          </w:tcPr>
          <w:p w14:paraId="586160ED" w14:textId="77777777" w:rsidR="00626279" w:rsidRPr="00626279" w:rsidRDefault="00626279" w:rsidP="00626279">
            <w:pPr>
              <w:jc w:val="center"/>
              <w:rPr>
                <w:color w:val="000000"/>
                <w:sz w:val="20"/>
                <w:szCs w:val="20"/>
              </w:rPr>
            </w:pPr>
            <w:r w:rsidRPr="00626279">
              <w:rPr>
                <w:color w:val="000000"/>
                <w:sz w:val="20"/>
                <w:szCs w:val="20"/>
              </w:rPr>
              <w:t>12-16 Mežābeles-</w:t>
            </w:r>
            <w:proofErr w:type="spellStart"/>
            <w:r w:rsidRPr="00626279">
              <w:rPr>
                <w:color w:val="000000"/>
                <w:sz w:val="20"/>
                <w:szCs w:val="20"/>
              </w:rPr>
              <w:t>Jaunkapenieši</w:t>
            </w:r>
            <w:proofErr w:type="spellEnd"/>
          </w:p>
        </w:tc>
        <w:tc>
          <w:tcPr>
            <w:tcW w:w="567" w:type="dxa"/>
            <w:tcBorders>
              <w:top w:val="nil"/>
              <w:left w:val="nil"/>
              <w:bottom w:val="single" w:sz="4" w:space="0" w:color="auto"/>
              <w:right w:val="single" w:sz="4" w:space="0" w:color="auto"/>
            </w:tcBorders>
            <w:shd w:val="clear" w:color="auto" w:fill="auto"/>
            <w:vAlign w:val="center"/>
            <w:hideMark/>
          </w:tcPr>
          <w:p w14:paraId="2AD04B33"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3E1BAF9" w14:textId="77777777" w:rsidR="00626279" w:rsidRPr="00626279" w:rsidRDefault="00626279" w:rsidP="00626279">
            <w:pPr>
              <w:jc w:val="center"/>
              <w:rPr>
                <w:color w:val="000000"/>
                <w:sz w:val="20"/>
                <w:szCs w:val="20"/>
              </w:rPr>
            </w:pPr>
            <w:r w:rsidRPr="00626279">
              <w:rPr>
                <w:color w:val="000000"/>
                <w:sz w:val="20"/>
                <w:szCs w:val="20"/>
              </w:rPr>
              <w:t>1,70</w:t>
            </w:r>
          </w:p>
        </w:tc>
        <w:tc>
          <w:tcPr>
            <w:tcW w:w="723" w:type="dxa"/>
            <w:tcBorders>
              <w:top w:val="nil"/>
              <w:left w:val="nil"/>
              <w:bottom w:val="single" w:sz="4" w:space="0" w:color="auto"/>
              <w:right w:val="single" w:sz="4" w:space="0" w:color="auto"/>
            </w:tcBorders>
            <w:shd w:val="clear" w:color="auto" w:fill="auto"/>
            <w:vAlign w:val="center"/>
            <w:hideMark/>
          </w:tcPr>
          <w:p w14:paraId="55CE94F5" w14:textId="77777777" w:rsidR="00626279" w:rsidRPr="00626279" w:rsidRDefault="00626279" w:rsidP="00626279">
            <w:pPr>
              <w:jc w:val="center"/>
              <w:rPr>
                <w:color w:val="000000"/>
                <w:sz w:val="20"/>
                <w:szCs w:val="20"/>
              </w:rPr>
            </w:pPr>
            <w:r w:rsidRPr="00626279">
              <w:rPr>
                <w:color w:val="000000"/>
                <w:sz w:val="20"/>
                <w:szCs w:val="20"/>
              </w:rPr>
              <w:t>1,70</w:t>
            </w:r>
          </w:p>
        </w:tc>
        <w:tc>
          <w:tcPr>
            <w:tcW w:w="839" w:type="dxa"/>
            <w:tcBorders>
              <w:top w:val="nil"/>
              <w:left w:val="nil"/>
              <w:bottom w:val="single" w:sz="4" w:space="0" w:color="auto"/>
              <w:right w:val="single" w:sz="4" w:space="0" w:color="auto"/>
            </w:tcBorders>
            <w:shd w:val="clear" w:color="auto" w:fill="auto"/>
            <w:vAlign w:val="center"/>
            <w:hideMark/>
          </w:tcPr>
          <w:p w14:paraId="7135652D"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287757F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8523AFA"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84F00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19</w:t>
            </w:r>
          </w:p>
        </w:tc>
        <w:tc>
          <w:tcPr>
            <w:tcW w:w="3588" w:type="dxa"/>
            <w:tcBorders>
              <w:top w:val="nil"/>
              <w:left w:val="nil"/>
              <w:bottom w:val="single" w:sz="4" w:space="0" w:color="auto"/>
              <w:right w:val="single" w:sz="4" w:space="0" w:color="auto"/>
            </w:tcBorders>
            <w:shd w:val="clear" w:color="auto" w:fill="auto"/>
            <w:vAlign w:val="center"/>
            <w:hideMark/>
          </w:tcPr>
          <w:p w14:paraId="6DF8E17B" w14:textId="77777777" w:rsidR="00626279" w:rsidRPr="00626279" w:rsidRDefault="00626279" w:rsidP="00626279">
            <w:pPr>
              <w:jc w:val="center"/>
              <w:rPr>
                <w:color w:val="000000"/>
                <w:sz w:val="20"/>
                <w:szCs w:val="20"/>
              </w:rPr>
            </w:pPr>
            <w:r w:rsidRPr="00626279">
              <w:rPr>
                <w:color w:val="000000"/>
                <w:sz w:val="20"/>
                <w:szCs w:val="20"/>
              </w:rPr>
              <w:t xml:space="preserve">12-17 </w:t>
            </w:r>
            <w:proofErr w:type="spellStart"/>
            <w:r w:rsidRPr="00626279">
              <w:rPr>
                <w:color w:val="000000"/>
                <w:sz w:val="20"/>
                <w:szCs w:val="20"/>
              </w:rPr>
              <w:t>Silamalas</w:t>
            </w:r>
            <w:proofErr w:type="spellEnd"/>
            <w:r w:rsidRPr="00626279">
              <w:rPr>
                <w:color w:val="000000"/>
                <w:sz w:val="20"/>
                <w:szCs w:val="20"/>
              </w:rPr>
              <w:t>-Straumes</w:t>
            </w:r>
          </w:p>
        </w:tc>
        <w:tc>
          <w:tcPr>
            <w:tcW w:w="567" w:type="dxa"/>
            <w:tcBorders>
              <w:top w:val="nil"/>
              <w:left w:val="nil"/>
              <w:bottom w:val="single" w:sz="4" w:space="0" w:color="auto"/>
              <w:right w:val="single" w:sz="4" w:space="0" w:color="auto"/>
            </w:tcBorders>
            <w:shd w:val="clear" w:color="auto" w:fill="auto"/>
            <w:vAlign w:val="center"/>
            <w:hideMark/>
          </w:tcPr>
          <w:p w14:paraId="7FEF1A93" w14:textId="77777777" w:rsidR="00626279" w:rsidRPr="00626279" w:rsidRDefault="00626279" w:rsidP="00626279">
            <w:pPr>
              <w:jc w:val="center"/>
              <w:rPr>
                <w:color w:val="000000"/>
                <w:sz w:val="20"/>
                <w:szCs w:val="20"/>
              </w:rPr>
            </w:pPr>
            <w:r w:rsidRPr="00626279">
              <w:rPr>
                <w:color w:val="000000"/>
                <w:sz w:val="20"/>
                <w:szCs w:val="20"/>
              </w:rPr>
              <w:t>0,00</w:t>
            </w:r>
          </w:p>
        </w:tc>
        <w:tc>
          <w:tcPr>
            <w:tcW w:w="567" w:type="dxa"/>
            <w:tcBorders>
              <w:top w:val="nil"/>
              <w:left w:val="nil"/>
              <w:bottom w:val="single" w:sz="4" w:space="0" w:color="auto"/>
              <w:right w:val="single" w:sz="4" w:space="0" w:color="auto"/>
            </w:tcBorders>
            <w:shd w:val="clear" w:color="auto" w:fill="auto"/>
            <w:vAlign w:val="center"/>
            <w:hideMark/>
          </w:tcPr>
          <w:p w14:paraId="12DB7304" w14:textId="77777777" w:rsidR="00626279" w:rsidRPr="00626279" w:rsidRDefault="00626279" w:rsidP="00626279">
            <w:pPr>
              <w:jc w:val="center"/>
              <w:rPr>
                <w:color w:val="000000"/>
                <w:sz w:val="20"/>
                <w:szCs w:val="20"/>
              </w:rPr>
            </w:pPr>
            <w:r w:rsidRPr="00626279">
              <w:rPr>
                <w:color w:val="000000"/>
                <w:sz w:val="20"/>
                <w:szCs w:val="20"/>
              </w:rPr>
              <w:t>0,85</w:t>
            </w:r>
          </w:p>
        </w:tc>
        <w:tc>
          <w:tcPr>
            <w:tcW w:w="723" w:type="dxa"/>
            <w:tcBorders>
              <w:top w:val="nil"/>
              <w:left w:val="nil"/>
              <w:bottom w:val="single" w:sz="4" w:space="0" w:color="auto"/>
              <w:right w:val="single" w:sz="4" w:space="0" w:color="auto"/>
            </w:tcBorders>
            <w:shd w:val="clear" w:color="auto" w:fill="auto"/>
            <w:vAlign w:val="center"/>
            <w:hideMark/>
          </w:tcPr>
          <w:p w14:paraId="07D80C71" w14:textId="77777777" w:rsidR="00626279" w:rsidRPr="00626279" w:rsidRDefault="00626279" w:rsidP="00626279">
            <w:pPr>
              <w:jc w:val="center"/>
              <w:rPr>
                <w:color w:val="000000"/>
                <w:sz w:val="20"/>
                <w:szCs w:val="20"/>
              </w:rPr>
            </w:pPr>
            <w:r w:rsidRPr="00626279">
              <w:rPr>
                <w:color w:val="000000"/>
                <w:sz w:val="20"/>
                <w:szCs w:val="20"/>
              </w:rPr>
              <w:t>0,85</w:t>
            </w:r>
          </w:p>
        </w:tc>
        <w:tc>
          <w:tcPr>
            <w:tcW w:w="839" w:type="dxa"/>
            <w:tcBorders>
              <w:top w:val="nil"/>
              <w:left w:val="nil"/>
              <w:bottom w:val="single" w:sz="4" w:space="0" w:color="auto"/>
              <w:right w:val="single" w:sz="4" w:space="0" w:color="auto"/>
            </w:tcBorders>
            <w:shd w:val="clear" w:color="auto" w:fill="auto"/>
            <w:vAlign w:val="center"/>
            <w:hideMark/>
          </w:tcPr>
          <w:p w14:paraId="0661F01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139" w:type="dxa"/>
            <w:tcBorders>
              <w:top w:val="nil"/>
              <w:left w:val="nil"/>
              <w:bottom w:val="single" w:sz="4" w:space="0" w:color="auto"/>
              <w:right w:val="single" w:sz="4" w:space="0" w:color="auto"/>
            </w:tcBorders>
            <w:shd w:val="clear" w:color="auto" w:fill="auto"/>
            <w:noWrap/>
            <w:vAlign w:val="center"/>
            <w:hideMark/>
          </w:tcPr>
          <w:p w14:paraId="76438BA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D0F6423" w14:textId="77777777" w:rsidTr="00873076">
        <w:trPr>
          <w:trHeight w:val="255"/>
        </w:trPr>
        <w:tc>
          <w:tcPr>
            <w:tcW w:w="721" w:type="dxa"/>
            <w:tcBorders>
              <w:top w:val="nil"/>
              <w:left w:val="nil"/>
              <w:bottom w:val="nil"/>
              <w:right w:val="nil"/>
            </w:tcBorders>
            <w:shd w:val="clear" w:color="auto" w:fill="auto"/>
            <w:noWrap/>
            <w:vAlign w:val="center"/>
            <w:hideMark/>
          </w:tcPr>
          <w:p w14:paraId="25AD351B" w14:textId="77777777" w:rsidR="00626279" w:rsidRPr="00626279" w:rsidRDefault="00626279" w:rsidP="00626279">
            <w:pPr>
              <w:jc w:val="center"/>
              <w:rPr>
                <w:rFonts w:ascii="Arial" w:hAnsi="Arial" w:cs="Arial"/>
                <w:sz w:val="20"/>
                <w:szCs w:val="20"/>
              </w:rPr>
            </w:pPr>
          </w:p>
        </w:tc>
        <w:tc>
          <w:tcPr>
            <w:tcW w:w="3588" w:type="dxa"/>
            <w:tcBorders>
              <w:top w:val="nil"/>
              <w:left w:val="nil"/>
              <w:bottom w:val="nil"/>
              <w:right w:val="nil"/>
            </w:tcBorders>
            <w:shd w:val="clear" w:color="auto" w:fill="auto"/>
            <w:noWrap/>
            <w:vAlign w:val="center"/>
            <w:hideMark/>
          </w:tcPr>
          <w:p w14:paraId="00DB0DB3" w14:textId="77777777" w:rsidR="00626279" w:rsidRPr="00626279" w:rsidRDefault="00626279" w:rsidP="00626279">
            <w:pPr>
              <w:jc w:val="center"/>
              <w:rPr>
                <w:sz w:val="20"/>
                <w:szCs w:val="20"/>
              </w:rPr>
            </w:pPr>
          </w:p>
        </w:tc>
        <w:tc>
          <w:tcPr>
            <w:tcW w:w="567" w:type="dxa"/>
            <w:tcBorders>
              <w:top w:val="nil"/>
              <w:left w:val="nil"/>
              <w:bottom w:val="nil"/>
              <w:right w:val="nil"/>
            </w:tcBorders>
            <w:shd w:val="clear" w:color="auto" w:fill="auto"/>
            <w:noWrap/>
            <w:vAlign w:val="center"/>
            <w:hideMark/>
          </w:tcPr>
          <w:p w14:paraId="6EA94B0A" w14:textId="77777777" w:rsidR="00626279" w:rsidRPr="00626279" w:rsidRDefault="00626279" w:rsidP="00626279">
            <w:pPr>
              <w:jc w:val="center"/>
              <w:rPr>
                <w:sz w:val="20"/>
                <w:szCs w:val="20"/>
              </w:rPr>
            </w:pPr>
          </w:p>
        </w:tc>
        <w:tc>
          <w:tcPr>
            <w:tcW w:w="567" w:type="dxa"/>
            <w:tcBorders>
              <w:top w:val="nil"/>
              <w:left w:val="nil"/>
              <w:bottom w:val="nil"/>
              <w:right w:val="nil"/>
            </w:tcBorders>
            <w:shd w:val="clear" w:color="auto" w:fill="auto"/>
            <w:noWrap/>
            <w:vAlign w:val="center"/>
            <w:hideMark/>
          </w:tcPr>
          <w:p w14:paraId="6FB0B59E" w14:textId="77777777" w:rsidR="00626279" w:rsidRPr="00626279" w:rsidRDefault="00626279" w:rsidP="00626279">
            <w:pPr>
              <w:jc w:val="center"/>
              <w:rPr>
                <w:sz w:val="20"/>
                <w:szCs w:val="20"/>
              </w:rPr>
            </w:pPr>
          </w:p>
        </w:tc>
        <w:tc>
          <w:tcPr>
            <w:tcW w:w="723" w:type="dxa"/>
            <w:tcBorders>
              <w:top w:val="nil"/>
              <w:left w:val="nil"/>
              <w:bottom w:val="nil"/>
              <w:right w:val="nil"/>
            </w:tcBorders>
            <w:shd w:val="clear" w:color="auto" w:fill="auto"/>
            <w:noWrap/>
            <w:vAlign w:val="center"/>
            <w:hideMark/>
          </w:tcPr>
          <w:p w14:paraId="693464DC" w14:textId="77777777" w:rsidR="00626279" w:rsidRPr="00626279" w:rsidRDefault="00626279" w:rsidP="00626279">
            <w:pPr>
              <w:jc w:val="center"/>
              <w:rPr>
                <w:sz w:val="20"/>
                <w:szCs w:val="20"/>
              </w:rPr>
            </w:pPr>
          </w:p>
        </w:tc>
        <w:tc>
          <w:tcPr>
            <w:tcW w:w="839" w:type="dxa"/>
            <w:tcBorders>
              <w:top w:val="nil"/>
              <w:left w:val="nil"/>
              <w:bottom w:val="nil"/>
              <w:right w:val="nil"/>
            </w:tcBorders>
            <w:shd w:val="clear" w:color="auto" w:fill="auto"/>
            <w:noWrap/>
            <w:vAlign w:val="center"/>
            <w:hideMark/>
          </w:tcPr>
          <w:p w14:paraId="1A0E2C82" w14:textId="77777777" w:rsidR="00626279" w:rsidRPr="00626279" w:rsidRDefault="00626279" w:rsidP="00626279">
            <w:pPr>
              <w:jc w:val="center"/>
              <w:rPr>
                <w:sz w:val="20"/>
                <w:szCs w:val="20"/>
              </w:rPr>
            </w:pPr>
          </w:p>
        </w:tc>
        <w:tc>
          <w:tcPr>
            <w:tcW w:w="1139" w:type="dxa"/>
            <w:tcBorders>
              <w:top w:val="nil"/>
              <w:left w:val="nil"/>
              <w:bottom w:val="nil"/>
              <w:right w:val="nil"/>
            </w:tcBorders>
            <w:shd w:val="clear" w:color="auto" w:fill="auto"/>
            <w:noWrap/>
            <w:vAlign w:val="center"/>
            <w:hideMark/>
          </w:tcPr>
          <w:p w14:paraId="2CCE2FE0" w14:textId="77777777" w:rsidR="00626279" w:rsidRPr="00626279" w:rsidRDefault="00626279" w:rsidP="00626279">
            <w:pPr>
              <w:jc w:val="center"/>
              <w:rPr>
                <w:sz w:val="20"/>
                <w:szCs w:val="20"/>
              </w:rPr>
            </w:pPr>
          </w:p>
        </w:tc>
      </w:tr>
      <w:tr w:rsidR="00626279" w:rsidRPr="00626279" w14:paraId="4D7E4F42" w14:textId="77777777" w:rsidTr="00873076">
        <w:trPr>
          <w:trHeight w:val="255"/>
        </w:trPr>
        <w:tc>
          <w:tcPr>
            <w:tcW w:w="8144" w:type="dxa"/>
            <w:gridSpan w:val="7"/>
            <w:tcBorders>
              <w:top w:val="nil"/>
              <w:left w:val="nil"/>
              <w:bottom w:val="nil"/>
              <w:right w:val="nil"/>
            </w:tcBorders>
            <w:shd w:val="clear" w:color="auto" w:fill="auto"/>
            <w:noWrap/>
            <w:vAlign w:val="center"/>
            <w:hideMark/>
          </w:tcPr>
          <w:p w14:paraId="528182A8" w14:textId="69EDF3E5" w:rsidR="00626279" w:rsidRPr="00626279" w:rsidRDefault="00626279" w:rsidP="00626279">
            <w:pPr>
              <w:jc w:val="center"/>
              <w:rPr>
                <w:rFonts w:ascii="Arial" w:hAnsi="Arial" w:cs="Arial"/>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01B363DB" w14:textId="77777777" w:rsidR="00626279" w:rsidRPr="00626279" w:rsidRDefault="00626279" w:rsidP="00626279">
      <w:pPr>
        <w:rPr>
          <w:rFonts w:eastAsia="Calibri"/>
          <w:b/>
          <w:lang w:eastAsia="en-US"/>
        </w:rPr>
      </w:pPr>
    </w:p>
    <w:p w14:paraId="5A0A89F8" w14:textId="77777777" w:rsidR="00626279" w:rsidRPr="00626279" w:rsidRDefault="00626279" w:rsidP="00626279">
      <w:pPr>
        <w:spacing w:after="160" w:line="259" w:lineRule="auto"/>
        <w:rPr>
          <w:rFonts w:eastAsia="Calibri"/>
          <w:b/>
          <w:lang w:eastAsia="en-US"/>
        </w:rPr>
      </w:pPr>
      <w:r w:rsidRPr="00626279">
        <w:rPr>
          <w:rFonts w:eastAsia="Calibri"/>
          <w:b/>
          <w:lang w:eastAsia="en-US"/>
        </w:rPr>
        <w:br w:type="page"/>
      </w:r>
    </w:p>
    <w:tbl>
      <w:tblPr>
        <w:tblW w:w="7728" w:type="dxa"/>
        <w:tblLook w:val="04A0" w:firstRow="1" w:lastRow="0" w:firstColumn="1" w:lastColumn="0" w:noHBand="0" w:noVBand="1"/>
      </w:tblPr>
      <w:tblGrid>
        <w:gridCol w:w="721"/>
        <w:gridCol w:w="1718"/>
        <w:gridCol w:w="937"/>
        <w:gridCol w:w="937"/>
        <w:gridCol w:w="938"/>
        <w:gridCol w:w="1139"/>
        <w:gridCol w:w="1338"/>
      </w:tblGrid>
      <w:tr w:rsidR="00626279" w:rsidRPr="00626279" w14:paraId="1C829B9C" w14:textId="77777777" w:rsidTr="00C912BB">
        <w:trPr>
          <w:trHeight w:val="853"/>
        </w:trPr>
        <w:tc>
          <w:tcPr>
            <w:tcW w:w="7728" w:type="dxa"/>
            <w:gridSpan w:val="7"/>
            <w:tcBorders>
              <w:top w:val="nil"/>
              <w:left w:val="nil"/>
              <w:bottom w:val="nil"/>
              <w:right w:val="nil"/>
            </w:tcBorders>
            <w:shd w:val="clear" w:color="auto" w:fill="auto"/>
            <w:vAlign w:val="center"/>
            <w:hideMark/>
          </w:tcPr>
          <w:p w14:paraId="615BDEE3" w14:textId="77777777" w:rsidR="00626279" w:rsidRPr="00C912BB" w:rsidRDefault="00626279" w:rsidP="00626279">
            <w:pPr>
              <w:jc w:val="center"/>
              <w:rPr>
                <w:color w:val="000000"/>
              </w:rPr>
            </w:pPr>
            <w:r w:rsidRPr="00C912BB">
              <w:rPr>
                <w:color w:val="000000"/>
              </w:rPr>
              <w:lastRenderedPageBreak/>
              <w:t>Gulbenes novada autoceļu ikdienas uzturēšanas klases 2022./2023. gada ziemas sezonā</w:t>
            </w:r>
          </w:p>
        </w:tc>
      </w:tr>
      <w:tr w:rsidR="00626279" w:rsidRPr="00626279" w14:paraId="47B8A81D" w14:textId="77777777" w:rsidTr="00C912BB">
        <w:trPr>
          <w:trHeight w:val="567"/>
        </w:trPr>
        <w:tc>
          <w:tcPr>
            <w:tcW w:w="7728" w:type="dxa"/>
            <w:gridSpan w:val="7"/>
            <w:tcBorders>
              <w:top w:val="nil"/>
              <w:left w:val="nil"/>
              <w:bottom w:val="nil"/>
              <w:right w:val="nil"/>
            </w:tcBorders>
            <w:shd w:val="clear" w:color="auto" w:fill="auto"/>
            <w:vAlign w:val="center"/>
            <w:hideMark/>
          </w:tcPr>
          <w:p w14:paraId="59986DC9" w14:textId="77777777" w:rsidR="00626279" w:rsidRPr="00C912BB" w:rsidRDefault="00626279" w:rsidP="00626279">
            <w:pPr>
              <w:jc w:val="center"/>
              <w:rPr>
                <w:b/>
                <w:bCs/>
                <w:color w:val="000000"/>
              </w:rPr>
            </w:pPr>
            <w:r w:rsidRPr="00C912BB">
              <w:rPr>
                <w:b/>
                <w:bCs/>
                <w:color w:val="000000"/>
              </w:rPr>
              <w:t>Stāmerienas pagasts</w:t>
            </w:r>
          </w:p>
        </w:tc>
      </w:tr>
      <w:tr w:rsidR="00626279" w:rsidRPr="00626279" w14:paraId="68139141" w14:textId="77777777" w:rsidTr="00873076">
        <w:trPr>
          <w:trHeight w:val="1365"/>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63030"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1718" w:type="dxa"/>
            <w:tcBorders>
              <w:top w:val="single" w:sz="4" w:space="0" w:color="auto"/>
              <w:left w:val="nil"/>
              <w:bottom w:val="single" w:sz="4" w:space="0" w:color="auto"/>
              <w:right w:val="single" w:sz="4" w:space="0" w:color="auto"/>
            </w:tcBorders>
            <w:shd w:val="clear" w:color="auto" w:fill="auto"/>
            <w:vAlign w:val="center"/>
            <w:hideMark/>
          </w:tcPr>
          <w:p w14:paraId="78435822"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4A99011E" w14:textId="77777777" w:rsidR="00626279" w:rsidRPr="00626279" w:rsidRDefault="00626279" w:rsidP="00626279">
            <w:pPr>
              <w:jc w:val="center"/>
              <w:rPr>
                <w:color w:val="000000"/>
                <w:sz w:val="18"/>
                <w:szCs w:val="18"/>
              </w:rPr>
            </w:pPr>
            <w:r w:rsidRPr="00626279">
              <w:rPr>
                <w:color w:val="000000"/>
                <w:sz w:val="18"/>
                <w:szCs w:val="18"/>
              </w:rPr>
              <w:t>no</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6ACCC3F9" w14:textId="77777777" w:rsidR="00626279" w:rsidRPr="00626279" w:rsidRDefault="00626279" w:rsidP="00626279">
            <w:pPr>
              <w:jc w:val="center"/>
              <w:rPr>
                <w:color w:val="000000"/>
                <w:sz w:val="18"/>
                <w:szCs w:val="18"/>
              </w:rPr>
            </w:pPr>
            <w:r w:rsidRPr="00626279">
              <w:rPr>
                <w:color w:val="000000"/>
                <w:sz w:val="18"/>
                <w:szCs w:val="18"/>
              </w:rPr>
              <w:t>līdz</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4C870CC2" w14:textId="77777777" w:rsidR="00626279" w:rsidRPr="00626279" w:rsidRDefault="00626279" w:rsidP="00626279">
            <w:pPr>
              <w:jc w:val="center"/>
              <w:rPr>
                <w:color w:val="000000"/>
                <w:sz w:val="16"/>
                <w:szCs w:val="16"/>
              </w:rPr>
            </w:pPr>
            <w:r w:rsidRPr="00626279">
              <w:rPr>
                <w:color w:val="000000"/>
                <w:sz w:val="16"/>
                <w:szCs w:val="16"/>
              </w:rPr>
              <w:t>Garums (km)</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4015E7E"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338" w:type="dxa"/>
            <w:tcBorders>
              <w:top w:val="single" w:sz="4" w:space="0" w:color="auto"/>
              <w:left w:val="nil"/>
              <w:bottom w:val="nil"/>
              <w:right w:val="single" w:sz="4" w:space="0" w:color="auto"/>
            </w:tcBorders>
            <w:shd w:val="clear" w:color="auto" w:fill="auto"/>
            <w:vAlign w:val="center"/>
            <w:hideMark/>
          </w:tcPr>
          <w:p w14:paraId="7392F6D0"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4F0F3965"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1B8690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1718" w:type="dxa"/>
            <w:tcBorders>
              <w:top w:val="nil"/>
              <w:left w:val="nil"/>
              <w:bottom w:val="single" w:sz="4" w:space="0" w:color="auto"/>
              <w:right w:val="single" w:sz="4" w:space="0" w:color="auto"/>
            </w:tcBorders>
            <w:shd w:val="clear" w:color="auto" w:fill="auto"/>
            <w:vAlign w:val="center"/>
            <w:hideMark/>
          </w:tcPr>
          <w:p w14:paraId="2AA1A8B4" w14:textId="77777777" w:rsidR="00626279" w:rsidRPr="00626279" w:rsidRDefault="00626279" w:rsidP="00626279">
            <w:pPr>
              <w:jc w:val="center"/>
              <w:rPr>
                <w:color w:val="000000"/>
                <w:sz w:val="20"/>
                <w:szCs w:val="20"/>
              </w:rPr>
            </w:pPr>
            <w:r w:rsidRPr="00626279">
              <w:rPr>
                <w:color w:val="000000"/>
                <w:sz w:val="20"/>
                <w:szCs w:val="20"/>
              </w:rPr>
              <w:t>11-3 Kalniena-Lūri</w:t>
            </w:r>
          </w:p>
        </w:tc>
        <w:tc>
          <w:tcPr>
            <w:tcW w:w="937" w:type="dxa"/>
            <w:tcBorders>
              <w:top w:val="nil"/>
              <w:left w:val="nil"/>
              <w:bottom w:val="single" w:sz="4" w:space="0" w:color="auto"/>
              <w:right w:val="single" w:sz="4" w:space="0" w:color="auto"/>
            </w:tcBorders>
            <w:shd w:val="clear" w:color="auto" w:fill="auto"/>
            <w:vAlign w:val="center"/>
            <w:hideMark/>
          </w:tcPr>
          <w:p w14:paraId="16D1CA99"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095614D2" w14:textId="77777777" w:rsidR="00626279" w:rsidRPr="00626279" w:rsidRDefault="00626279" w:rsidP="00626279">
            <w:pPr>
              <w:jc w:val="center"/>
              <w:rPr>
                <w:color w:val="000000"/>
                <w:sz w:val="20"/>
                <w:szCs w:val="20"/>
              </w:rPr>
            </w:pPr>
            <w:r w:rsidRPr="00626279">
              <w:rPr>
                <w:color w:val="000000"/>
                <w:sz w:val="20"/>
                <w:szCs w:val="20"/>
              </w:rPr>
              <w:t>6,85</w:t>
            </w:r>
          </w:p>
        </w:tc>
        <w:tc>
          <w:tcPr>
            <w:tcW w:w="938" w:type="dxa"/>
            <w:tcBorders>
              <w:top w:val="nil"/>
              <w:left w:val="nil"/>
              <w:bottom w:val="single" w:sz="4" w:space="0" w:color="auto"/>
              <w:right w:val="single" w:sz="4" w:space="0" w:color="auto"/>
            </w:tcBorders>
            <w:shd w:val="clear" w:color="auto" w:fill="auto"/>
            <w:vAlign w:val="center"/>
            <w:hideMark/>
          </w:tcPr>
          <w:p w14:paraId="46696979" w14:textId="77777777" w:rsidR="00626279" w:rsidRPr="00626279" w:rsidRDefault="00626279" w:rsidP="00626279">
            <w:pPr>
              <w:jc w:val="center"/>
              <w:rPr>
                <w:color w:val="000000"/>
                <w:sz w:val="20"/>
                <w:szCs w:val="20"/>
              </w:rPr>
            </w:pPr>
            <w:r w:rsidRPr="00626279">
              <w:rPr>
                <w:color w:val="000000"/>
                <w:sz w:val="20"/>
                <w:szCs w:val="20"/>
              </w:rPr>
              <w:t>6,85</w:t>
            </w:r>
          </w:p>
        </w:tc>
        <w:tc>
          <w:tcPr>
            <w:tcW w:w="1139" w:type="dxa"/>
            <w:tcBorders>
              <w:top w:val="nil"/>
              <w:left w:val="nil"/>
              <w:bottom w:val="single" w:sz="4" w:space="0" w:color="auto"/>
              <w:right w:val="single" w:sz="4" w:space="0" w:color="auto"/>
            </w:tcBorders>
            <w:shd w:val="clear" w:color="auto" w:fill="auto"/>
            <w:vAlign w:val="center"/>
            <w:hideMark/>
          </w:tcPr>
          <w:p w14:paraId="55000EBD"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single" w:sz="4" w:space="0" w:color="auto"/>
              <w:left w:val="nil"/>
              <w:bottom w:val="single" w:sz="4" w:space="0" w:color="auto"/>
              <w:right w:val="single" w:sz="4" w:space="0" w:color="auto"/>
            </w:tcBorders>
            <w:shd w:val="clear" w:color="auto" w:fill="auto"/>
            <w:noWrap/>
            <w:vAlign w:val="center"/>
            <w:hideMark/>
          </w:tcPr>
          <w:p w14:paraId="7E4242F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53C6F66" w14:textId="77777777" w:rsidTr="00873076">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19BEB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1718" w:type="dxa"/>
            <w:tcBorders>
              <w:top w:val="nil"/>
              <w:left w:val="nil"/>
              <w:bottom w:val="single" w:sz="4" w:space="0" w:color="auto"/>
              <w:right w:val="single" w:sz="4" w:space="0" w:color="auto"/>
            </w:tcBorders>
            <w:shd w:val="clear" w:color="auto" w:fill="auto"/>
            <w:vAlign w:val="center"/>
            <w:hideMark/>
          </w:tcPr>
          <w:p w14:paraId="74B66950" w14:textId="77777777" w:rsidR="00626279" w:rsidRPr="00626279" w:rsidRDefault="00626279" w:rsidP="00626279">
            <w:pPr>
              <w:jc w:val="center"/>
              <w:rPr>
                <w:color w:val="000000"/>
                <w:sz w:val="20"/>
                <w:szCs w:val="20"/>
              </w:rPr>
            </w:pPr>
            <w:r w:rsidRPr="00626279">
              <w:rPr>
                <w:color w:val="000000"/>
                <w:sz w:val="20"/>
                <w:szCs w:val="20"/>
              </w:rPr>
              <w:t>11-5 Priednieki-Āboliņi-</w:t>
            </w:r>
            <w:proofErr w:type="spellStart"/>
            <w:r w:rsidRPr="00626279">
              <w:rPr>
                <w:color w:val="000000"/>
                <w:sz w:val="20"/>
                <w:szCs w:val="20"/>
              </w:rPr>
              <w:t>Staubernieki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14F3256A"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4EEF1705" w14:textId="77777777" w:rsidR="00626279" w:rsidRPr="00626279" w:rsidRDefault="00626279" w:rsidP="00626279">
            <w:pPr>
              <w:jc w:val="center"/>
              <w:rPr>
                <w:color w:val="000000"/>
                <w:sz w:val="20"/>
                <w:szCs w:val="20"/>
              </w:rPr>
            </w:pPr>
            <w:r w:rsidRPr="00626279">
              <w:rPr>
                <w:color w:val="000000"/>
                <w:sz w:val="20"/>
                <w:szCs w:val="20"/>
              </w:rPr>
              <w:t>2,97</w:t>
            </w:r>
          </w:p>
        </w:tc>
        <w:tc>
          <w:tcPr>
            <w:tcW w:w="938" w:type="dxa"/>
            <w:tcBorders>
              <w:top w:val="nil"/>
              <w:left w:val="nil"/>
              <w:bottom w:val="single" w:sz="4" w:space="0" w:color="auto"/>
              <w:right w:val="single" w:sz="4" w:space="0" w:color="auto"/>
            </w:tcBorders>
            <w:shd w:val="clear" w:color="auto" w:fill="auto"/>
            <w:vAlign w:val="center"/>
            <w:hideMark/>
          </w:tcPr>
          <w:p w14:paraId="4552E78B" w14:textId="77777777" w:rsidR="00626279" w:rsidRPr="00626279" w:rsidRDefault="00626279" w:rsidP="00626279">
            <w:pPr>
              <w:jc w:val="center"/>
              <w:rPr>
                <w:color w:val="000000"/>
                <w:sz w:val="20"/>
                <w:szCs w:val="20"/>
              </w:rPr>
            </w:pPr>
            <w:r w:rsidRPr="00626279">
              <w:rPr>
                <w:color w:val="000000"/>
                <w:sz w:val="20"/>
                <w:szCs w:val="20"/>
              </w:rPr>
              <w:t>2,97</w:t>
            </w:r>
          </w:p>
        </w:tc>
        <w:tc>
          <w:tcPr>
            <w:tcW w:w="1139" w:type="dxa"/>
            <w:tcBorders>
              <w:top w:val="nil"/>
              <w:left w:val="nil"/>
              <w:bottom w:val="single" w:sz="4" w:space="0" w:color="auto"/>
              <w:right w:val="single" w:sz="4" w:space="0" w:color="auto"/>
            </w:tcBorders>
            <w:shd w:val="clear" w:color="auto" w:fill="auto"/>
            <w:vAlign w:val="center"/>
            <w:hideMark/>
          </w:tcPr>
          <w:p w14:paraId="18899956"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71CC49E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0605567" w14:textId="77777777" w:rsidTr="00873076">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A8A6A5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1718" w:type="dxa"/>
            <w:tcBorders>
              <w:top w:val="nil"/>
              <w:left w:val="nil"/>
              <w:bottom w:val="single" w:sz="4" w:space="0" w:color="auto"/>
              <w:right w:val="single" w:sz="4" w:space="0" w:color="auto"/>
            </w:tcBorders>
            <w:shd w:val="clear" w:color="auto" w:fill="auto"/>
            <w:vAlign w:val="center"/>
            <w:hideMark/>
          </w:tcPr>
          <w:p w14:paraId="6B1EF7C7" w14:textId="77777777" w:rsidR="00626279" w:rsidRPr="00626279" w:rsidRDefault="00626279" w:rsidP="00626279">
            <w:pPr>
              <w:jc w:val="center"/>
              <w:rPr>
                <w:color w:val="000000"/>
                <w:sz w:val="20"/>
                <w:szCs w:val="20"/>
              </w:rPr>
            </w:pPr>
            <w:r w:rsidRPr="00626279">
              <w:rPr>
                <w:color w:val="000000"/>
                <w:sz w:val="20"/>
                <w:szCs w:val="20"/>
              </w:rPr>
              <w:t>11-10 Balvi-Gulbene(vecais ceļš)</w:t>
            </w:r>
          </w:p>
        </w:tc>
        <w:tc>
          <w:tcPr>
            <w:tcW w:w="937" w:type="dxa"/>
            <w:tcBorders>
              <w:top w:val="nil"/>
              <w:left w:val="nil"/>
              <w:bottom w:val="single" w:sz="4" w:space="0" w:color="auto"/>
              <w:right w:val="single" w:sz="4" w:space="0" w:color="auto"/>
            </w:tcBorders>
            <w:shd w:val="clear" w:color="auto" w:fill="auto"/>
            <w:vAlign w:val="center"/>
            <w:hideMark/>
          </w:tcPr>
          <w:p w14:paraId="1E147B84"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2D331ED" w14:textId="77777777" w:rsidR="00626279" w:rsidRPr="00626279" w:rsidRDefault="00626279" w:rsidP="00626279">
            <w:pPr>
              <w:jc w:val="center"/>
              <w:rPr>
                <w:color w:val="000000"/>
                <w:sz w:val="20"/>
                <w:szCs w:val="20"/>
              </w:rPr>
            </w:pPr>
            <w:r w:rsidRPr="00626279">
              <w:rPr>
                <w:color w:val="000000"/>
                <w:sz w:val="20"/>
                <w:szCs w:val="20"/>
              </w:rPr>
              <w:t>5,59</w:t>
            </w:r>
          </w:p>
        </w:tc>
        <w:tc>
          <w:tcPr>
            <w:tcW w:w="938" w:type="dxa"/>
            <w:tcBorders>
              <w:top w:val="nil"/>
              <w:left w:val="nil"/>
              <w:bottom w:val="single" w:sz="4" w:space="0" w:color="auto"/>
              <w:right w:val="single" w:sz="4" w:space="0" w:color="auto"/>
            </w:tcBorders>
            <w:shd w:val="clear" w:color="auto" w:fill="auto"/>
            <w:vAlign w:val="center"/>
            <w:hideMark/>
          </w:tcPr>
          <w:p w14:paraId="4B2F02B3" w14:textId="77777777" w:rsidR="00626279" w:rsidRPr="00626279" w:rsidRDefault="00626279" w:rsidP="00626279">
            <w:pPr>
              <w:jc w:val="center"/>
              <w:rPr>
                <w:color w:val="000000"/>
                <w:sz w:val="20"/>
                <w:szCs w:val="20"/>
              </w:rPr>
            </w:pPr>
            <w:r w:rsidRPr="00626279">
              <w:rPr>
                <w:color w:val="000000"/>
                <w:sz w:val="20"/>
                <w:szCs w:val="20"/>
              </w:rPr>
              <w:t>5,59</w:t>
            </w:r>
          </w:p>
        </w:tc>
        <w:tc>
          <w:tcPr>
            <w:tcW w:w="1139" w:type="dxa"/>
            <w:tcBorders>
              <w:top w:val="nil"/>
              <w:left w:val="nil"/>
              <w:bottom w:val="single" w:sz="4" w:space="0" w:color="auto"/>
              <w:right w:val="single" w:sz="4" w:space="0" w:color="auto"/>
            </w:tcBorders>
            <w:shd w:val="clear" w:color="auto" w:fill="auto"/>
            <w:vAlign w:val="center"/>
            <w:hideMark/>
          </w:tcPr>
          <w:p w14:paraId="6587704E"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17EC540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8E704AB"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AB9277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1718" w:type="dxa"/>
            <w:tcBorders>
              <w:top w:val="nil"/>
              <w:left w:val="nil"/>
              <w:bottom w:val="single" w:sz="4" w:space="0" w:color="auto"/>
              <w:right w:val="single" w:sz="4" w:space="0" w:color="auto"/>
            </w:tcBorders>
            <w:shd w:val="clear" w:color="auto" w:fill="auto"/>
            <w:vAlign w:val="center"/>
            <w:hideMark/>
          </w:tcPr>
          <w:p w14:paraId="5C2C9C6F" w14:textId="77777777" w:rsidR="00626279" w:rsidRPr="00626279" w:rsidRDefault="00626279" w:rsidP="00626279">
            <w:pPr>
              <w:jc w:val="center"/>
              <w:rPr>
                <w:color w:val="000000"/>
                <w:sz w:val="20"/>
                <w:szCs w:val="20"/>
              </w:rPr>
            </w:pPr>
            <w:r w:rsidRPr="00626279">
              <w:rPr>
                <w:color w:val="000000"/>
                <w:sz w:val="20"/>
                <w:szCs w:val="20"/>
              </w:rPr>
              <w:t>11-15 Tehnikums-</w:t>
            </w:r>
            <w:proofErr w:type="spellStart"/>
            <w:r w:rsidRPr="00626279">
              <w:rPr>
                <w:color w:val="000000"/>
                <w:sz w:val="20"/>
                <w:szCs w:val="20"/>
              </w:rPr>
              <w:t>Stūrastas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367A26BE"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072D0764" w14:textId="77777777" w:rsidR="00626279" w:rsidRPr="00626279" w:rsidRDefault="00626279" w:rsidP="00626279">
            <w:pPr>
              <w:jc w:val="center"/>
              <w:rPr>
                <w:color w:val="000000"/>
                <w:sz w:val="20"/>
                <w:szCs w:val="20"/>
              </w:rPr>
            </w:pPr>
            <w:r w:rsidRPr="00626279">
              <w:rPr>
                <w:color w:val="000000"/>
                <w:sz w:val="20"/>
                <w:szCs w:val="20"/>
              </w:rPr>
              <w:t>4,18</w:t>
            </w:r>
          </w:p>
        </w:tc>
        <w:tc>
          <w:tcPr>
            <w:tcW w:w="938" w:type="dxa"/>
            <w:tcBorders>
              <w:top w:val="nil"/>
              <w:left w:val="nil"/>
              <w:bottom w:val="single" w:sz="4" w:space="0" w:color="auto"/>
              <w:right w:val="single" w:sz="4" w:space="0" w:color="auto"/>
            </w:tcBorders>
            <w:shd w:val="clear" w:color="auto" w:fill="auto"/>
            <w:vAlign w:val="center"/>
            <w:hideMark/>
          </w:tcPr>
          <w:p w14:paraId="65813BED" w14:textId="77777777" w:rsidR="00626279" w:rsidRPr="00626279" w:rsidRDefault="00626279" w:rsidP="00626279">
            <w:pPr>
              <w:jc w:val="center"/>
              <w:rPr>
                <w:color w:val="000000"/>
                <w:sz w:val="20"/>
                <w:szCs w:val="20"/>
              </w:rPr>
            </w:pPr>
            <w:r w:rsidRPr="00626279">
              <w:rPr>
                <w:color w:val="000000"/>
                <w:sz w:val="20"/>
                <w:szCs w:val="20"/>
              </w:rPr>
              <w:t>4,18</w:t>
            </w:r>
          </w:p>
        </w:tc>
        <w:tc>
          <w:tcPr>
            <w:tcW w:w="1139" w:type="dxa"/>
            <w:tcBorders>
              <w:top w:val="nil"/>
              <w:left w:val="nil"/>
              <w:bottom w:val="single" w:sz="4" w:space="0" w:color="auto"/>
              <w:right w:val="single" w:sz="4" w:space="0" w:color="auto"/>
            </w:tcBorders>
            <w:shd w:val="clear" w:color="auto" w:fill="auto"/>
            <w:vAlign w:val="center"/>
            <w:hideMark/>
          </w:tcPr>
          <w:p w14:paraId="29E4E092"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4C8802F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78BCD10"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1AAD16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1718" w:type="dxa"/>
            <w:tcBorders>
              <w:top w:val="nil"/>
              <w:left w:val="nil"/>
              <w:bottom w:val="single" w:sz="4" w:space="0" w:color="auto"/>
              <w:right w:val="single" w:sz="4" w:space="0" w:color="auto"/>
            </w:tcBorders>
            <w:shd w:val="clear" w:color="auto" w:fill="auto"/>
            <w:vAlign w:val="center"/>
            <w:hideMark/>
          </w:tcPr>
          <w:p w14:paraId="41309950" w14:textId="77777777" w:rsidR="00626279" w:rsidRPr="00626279" w:rsidRDefault="00626279" w:rsidP="00626279">
            <w:pPr>
              <w:jc w:val="center"/>
              <w:rPr>
                <w:color w:val="000000"/>
                <w:sz w:val="20"/>
                <w:szCs w:val="20"/>
              </w:rPr>
            </w:pPr>
            <w:r w:rsidRPr="00626279">
              <w:rPr>
                <w:color w:val="000000"/>
                <w:sz w:val="20"/>
                <w:szCs w:val="20"/>
              </w:rPr>
              <w:t>11-1 Kalniena-Parka iela</w:t>
            </w:r>
          </w:p>
        </w:tc>
        <w:tc>
          <w:tcPr>
            <w:tcW w:w="937" w:type="dxa"/>
            <w:tcBorders>
              <w:top w:val="nil"/>
              <w:left w:val="nil"/>
              <w:bottom w:val="single" w:sz="4" w:space="0" w:color="auto"/>
              <w:right w:val="single" w:sz="4" w:space="0" w:color="auto"/>
            </w:tcBorders>
            <w:shd w:val="clear" w:color="auto" w:fill="auto"/>
            <w:vAlign w:val="center"/>
            <w:hideMark/>
          </w:tcPr>
          <w:p w14:paraId="007668C2"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99D9405" w14:textId="77777777" w:rsidR="00626279" w:rsidRPr="00626279" w:rsidRDefault="00626279" w:rsidP="00626279">
            <w:pPr>
              <w:jc w:val="center"/>
              <w:rPr>
                <w:color w:val="000000"/>
                <w:sz w:val="20"/>
                <w:szCs w:val="20"/>
              </w:rPr>
            </w:pPr>
            <w:r w:rsidRPr="00626279">
              <w:rPr>
                <w:color w:val="000000"/>
                <w:sz w:val="20"/>
                <w:szCs w:val="20"/>
              </w:rPr>
              <w:t>1,20</w:t>
            </w:r>
          </w:p>
        </w:tc>
        <w:tc>
          <w:tcPr>
            <w:tcW w:w="938" w:type="dxa"/>
            <w:tcBorders>
              <w:top w:val="nil"/>
              <w:left w:val="nil"/>
              <w:bottom w:val="single" w:sz="4" w:space="0" w:color="auto"/>
              <w:right w:val="single" w:sz="4" w:space="0" w:color="auto"/>
            </w:tcBorders>
            <w:shd w:val="clear" w:color="auto" w:fill="auto"/>
            <w:vAlign w:val="center"/>
            <w:hideMark/>
          </w:tcPr>
          <w:p w14:paraId="0D4470D7" w14:textId="77777777" w:rsidR="00626279" w:rsidRPr="00626279" w:rsidRDefault="00626279" w:rsidP="00626279">
            <w:pPr>
              <w:jc w:val="center"/>
              <w:rPr>
                <w:color w:val="000000"/>
                <w:sz w:val="20"/>
                <w:szCs w:val="20"/>
              </w:rPr>
            </w:pPr>
            <w:r w:rsidRPr="00626279">
              <w:rPr>
                <w:color w:val="000000"/>
                <w:sz w:val="20"/>
                <w:szCs w:val="20"/>
              </w:rPr>
              <w:t>1,20</w:t>
            </w:r>
          </w:p>
        </w:tc>
        <w:tc>
          <w:tcPr>
            <w:tcW w:w="1139" w:type="dxa"/>
            <w:tcBorders>
              <w:top w:val="nil"/>
              <w:left w:val="nil"/>
              <w:bottom w:val="single" w:sz="4" w:space="0" w:color="auto"/>
              <w:right w:val="single" w:sz="4" w:space="0" w:color="auto"/>
            </w:tcBorders>
            <w:shd w:val="clear" w:color="auto" w:fill="auto"/>
            <w:vAlign w:val="center"/>
            <w:hideMark/>
          </w:tcPr>
          <w:p w14:paraId="15A9B210"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2A20CE0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186D7CC"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946AA5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1718" w:type="dxa"/>
            <w:tcBorders>
              <w:top w:val="nil"/>
              <w:left w:val="nil"/>
              <w:bottom w:val="single" w:sz="4" w:space="0" w:color="auto"/>
              <w:right w:val="single" w:sz="4" w:space="0" w:color="auto"/>
            </w:tcBorders>
            <w:shd w:val="clear" w:color="auto" w:fill="auto"/>
            <w:vAlign w:val="center"/>
            <w:hideMark/>
          </w:tcPr>
          <w:p w14:paraId="0701A90B" w14:textId="77777777" w:rsidR="00626279" w:rsidRPr="00626279" w:rsidRDefault="00626279" w:rsidP="00626279">
            <w:pPr>
              <w:jc w:val="center"/>
              <w:rPr>
                <w:color w:val="000000"/>
                <w:sz w:val="20"/>
                <w:szCs w:val="20"/>
              </w:rPr>
            </w:pPr>
            <w:r w:rsidRPr="00626279">
              <w:rPr>
                <w:color w:val="000000"/>
                <w:sz w:val="20"/>
                <w:szCs w:val="20"/>
              </w:rPr>
              <w:t>11-6 Priednieki-</w:t>
            </w:r>
            <w:proofErr w:type="spellStart"/>
            <w:r w:rsidRPr="00626279">
              <w:rPr>
                <w:color w:val="000000"/>
                <w:sz w:val="20"/>
                <w:szCs w:val="20"/>
              </w:rPr>
              <w:t>Guldupji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65BED1E0"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4867822" w14:textId="77777777" w:rsidR="00626279" w:rsidRPr="00626279" w:rsidRDefault="00626279" w:rsidP="00626279">
            <w:pPr>
              <w:jc w:val="center"/>
              <w:rPr>
                <w:color w:val="000000"/>
                <w:sz w:val="20"/>
                <w:szCs w:val="20"/>
              </w:rPr>
            </w:pPr>
            <w:r w:rsidRPr="00626279">
              <w:rPr>
                <w:color w:val="000000"/>
                <w:sz w:val="20"/>
                <w:szCs w:val="20"/>
              </w:rPr>
              <w:t>4,41</w:t>
            </w:r>
          </w:p>
        </w:tc>
        <w:tc>
          <w:tcPr>
            <w:tcW w:w="938" w:type="dxa"/>
            <w:tcBorders>
              <w:top w:val="nil"/>
              <w:left w:val="nil"/>
              <w:bottom w:val="single" w:sz="4" w:space="0" w:color="auto"/>
              <w:right w:val="single" w:sz="4" w:space="0" w:color="auto"/>
            </w:tcBorders>
            <w:shd w:val="clear" w:color="auto" w:fill="auto"/>
            <w:vAlign w:val="center"/>
            <w:hideMark/>
          </w:tcPr>
          <w:p w14:paraId="15BB9090" w14:textId="77777777" w:rsidR="00626279" w:rsidRPr="00626279" w:rsidRDefault="00626279" w:rsidP="00626279">
            <w:pPr>
              <w:jc w:val="center"/>
              <w:rPr>
                <w:color w:val="000000"/>
                <w:sz w:val="20"/>
                <w:szCs w:val="20"/>
              </w:rPr>
            </w:pPr>
            <w:r w:rsidRPr="00626279">
              <w:rPr>
                <w:color w:val="000000"/>
                <w:sz w:val="20"/>
                <w:szCs w:val="20"/>
              </w:rPr>
              <w:t>4,41</w:t>
            </w:r>
          </w:p>
        </w:tc>
        <w:tc>
          <w:tcPr>
            <w:tcW w:w="1139" w:type="dxa"/>
            <w:tcBorders>
              <w:top w:val="nil"/>
              <w:left w:val="nil"/>
              <w:bottom w:val="single" w:sz="4" w:space="0" w:color="auto"/>
              <w:right w:val="single" w:sz="4" w:space="0" w:color="auto"/>
            </w:tcBorders>
            <w:shd w:val="clear" w:color="auto" w:fill="auto"/>
            <w:vAlign w:val="center"/>
            <w:hideMark/>
          </w:tcPr>
          <w:p w14:paraId="57A5A07B"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080A630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03DE24F"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D115A1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1718" w:type="dxa"/>
            <w:tcBorders>
              <w:top w:val="nil"/>
              <w:left w:val="nil"/>
              <w:bottom w:val="single" w:sz="4" w:space="0" w:color="auto"/>
              <w:right w:val="single" w:sz="4" w:space="0" w:color="auto"/>
            </w:tcBorders>
            <w:shd w:val="clear" w:color="auto" w:fill="auto"/>
            <w:vAlign w:val="center"/>
            <w:hideMark/>
          </w:tcPr>
          <w:p w14:paraId="1DB9176B" w14:textId="77777777" w:rsidR="00626279" w:rsidRPr="00626279" w:rsidRDefault="00626279" w:rsidP="00626279">
            <w:pPr>
              <w:jc w:val="center"/>
              <w:rPr>
                <w:color w:val="000000"/>
                <w:sz w:val="20"/>
                <w:szCs w:val="20"/>
              </w:rPr>
            </w:pPr>
            <w:r w:rsidRPr="00626279">
              <w:rPr>
                <w:color w:val="000000"/>
                <w:sz w:val="20"/>
                <w:szCs w:val="20"/>
              </w:rPr>
              <w:t>11-12 Skola-Līdumi</w:t>
            </w:r>
          </w:p>
        </w:tc>
        <w:tc>
          <w:tcPr>
            <w:tcW w:w="937" w:type="dxa"/>
            <w:tcBorders>
              <w:top w:val="nil"/>
              <w:left w:val="nil"/>
              <w:bottom w:val="single" w:sz="4" w:space="0" w:color="auto"/>
              <w:right w:val="single" w:sz="4" w:space="0" w:color="auto"/>
            </w:tcBorders>
            <w:shd w:val="clear" w:color="auto" w:fill="auto"/>
            <w:vAlign w:val="center"/>
            <w:hideMark/>
          </w:tcPr>
          <w:p w14:paraId="60C4243C"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FAEECC2" w14:textId="77777777" w:rsidR="00626279" w:rsidRPr="00626279" w:rsidRDefault="00626279" w:rsidP="00626279">
            <w:pPr>
              <w:jc w:val="center"/>
              <w:rPr>
                <w:color w:val="000000"/>
                <w:sz w:val="20"/>
                <w:szCs w:val="20"/>
              </w:rPr>
            </w:pPr>
            <w:r w:rsidRPr="00626279">
              <w:rPr>
                <w:color w:val="000000"/>
                <w:sz w:val="20"/>
                <w:szCs w:val="20"/>
              </w:rPr>
              <w:t>2,32</w:t>
            </w:r>
          </w:p>
        </w:tc>
        <w:tc>
          <w:tcPr>
            <w:tcW w:w="938" w:type="dxa"/>
            <w:tcBorders>
              <w:top w:val="nil"/>
              <w:left w:val="nil"/>
              <w:bottom w:val="single" w:sz="4" w:space="0" w:color="auto"/>
              <w:right w:val="single" w:sz="4" w:space="0" w:color="auto"/>
            </w:tcBorders>
            <w:shd w:val="clear" w:color="auto" w:fill="auto"/>
            <w:vAlign w:val="center"/>
            <w:hideMark/>
          </w:tcPr>
          <w:p w14:paraId="54BDBBF2" w14:textId="77777777" w:rsidR="00626279" w:rsidRPr="00626279" w:rsidRDefault="00626279" w:rsidP="00626279">
            <w:pPr>
              <w:jc w:val="center"/>
              <w:rPr>
                <w:color w:val="000000"/>
                <w:sz w:val="20"/>
                <w:szCs w:val="20"/>
              </w:rPr>
            </w:pPr>
            <w:r w:rsidRPr="00626279">
              <w:rPr>
                <w:color w:val="000000"/>
                <w:sz w:val="20"/>
                <w:szCs w:val="20"/>
              </w:rPr>
              <w:t>2,32</w:t>
            </w:r>
          </w:p>
        </w:tc>
        <w:tc>
          <w:tcPr>
            <w:tcW w:w="1139" w:type="dxa"/>
            <w:tcBorders>
              <w:top w:val="nil"/>
              <w:left w:val="nil"/>
              <w:bottom w:val="single" w:sz="4" w:space="0" w:color="auto"/>
              <w:right w:val="single" w:sz="4" w:space="0" w:color="auto"/>
            </w:tcBorders>
            <w:shd w:val="clear" w:color="auto" w:fill="auto"/>
            <w:vAlign w:val="center"/>
            <w:hideMark/>
          </w:tcPr>
          <w:p w14:paraId="0DE01B38"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6980E0D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90727EB"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1FBA8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1718" w:type="dxa"/>
            <w:tcBorders>
              <w:top w:val="nil"/>
              <w:left w:val="nil"/>
              <w:bottom w:val="single" w:sz="4" w:space="0" w:color="auto"/>
              <w:right w:val="single" w:sz="4" w:space="0" w:color="auto"/>
            </w:tcBorders>
            <w:shd w:val="clear" w:color="auto" w:fill="auto"/>
            <w:vAlign w:val="center"/>
            <w:hideMark/>
          </w:tcPr>
          <w:p w14:paraId="2942BD7B" w14:textId="77777777" w:rsidR="00626279" w:rsidRPr="00626279" w:rsidRDefault="00626279" w:rsidP="00626279">
            <w:pPr>
              <w:jc w:val="center"/>
              <w:rPr>
                <w:color w:val="000000"/>
                <w:sz w:val="20"/>
                <w:szCs w:val="20"/>
              </w:rPr>
            </w:pPr>
            <w:r w:rsidRPr="00626279">
              <w:rPr>
                <w:color w:val="000000"/>
                <w:sz w:val="20"/>
                <w:szCs w:val="20"/>
              </w:rPr>
              <w:t>11-14 Tehnikums-</w:t>
            </w:r>
            <w:proofErr w:type="spellStart"/>
            <w:r w:rsidRPr="00626279">
              <w:rPr>
                <w:color w:val="000000"/>
                <w:sz w:val="20"/>
                <w:szCs w:val="20"/>
              </w:rPr>
              <w:t>Lāčauss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006BF0A1"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47FAF4E7" w14:textId="77777777" w:rsidR="00626279" w:rsidRPr="00626279" w:rsidRDefault="00626279" w:rsidP="00626279">
            <w:pPr>
              <w:jc w:val="center"/>
              <w:rPr>
                <w:color w:val="000000"/>
                <w:sz w:val="20"/>
                <w:szCs w:val="20"/>
              </w:rPr>
            </w:pPr>
            <w:r w:rsidRPr="00626279">
              <w:rPr>
                <w:color w:val="000000"/>
                <w:sz w:val="20"/>
                <w:szCs w:val="20"/>
              </w:rPr>
              <w:t>1,90</w:t>
            </w:r>
          </w:p>
        </w:tc>
        <w:tc>
          <w:tcPr>
            <w:tcW w:w="938" w:type="dxa"/>
            <w:tcBorders>
              <w:top w:val="nil"/>
              <w:left w:val="nil"/>
              <w:bottom w:val="single" w:sz="4" w:space="0" w:color="auto"/>
              <w:right w:val="single" w:sz="4" w:space="0" w:color="auto"/>
            </w:tcBorders>
            <w:shd w:val="clear" w:color="auto" w:fill="auto"/>
            <w:vAlign w:val="center"/>
            <w:hideMark/>
          </w:tcPr>
          <w:p w14:paraId="01922667" w14:textId="77777777" w:rsidR="00626279" w:rsidRPr="00626279" w:rsidRDefault="00626279" w:rsidP="00626279">
            <w:pPr>
              <w:jc w:val="center"/>
              <w:rPr>
                <w:color w:val="000000"/>
                <w:sz w:val="20"/>
                <w:szCs w:val="20"/>
              </w:rPr>
            </w:pPr>
            <w:r w:rsidRPr="00626279">
              <w:rPr>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5ED7EC3F"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C8F1AE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8F20032"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9337B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1718" w:type="dxa"/>
            <w:tcBorders>
              <w:top w:val="nil"/>
              <w:left w:val="nil"/>
              <w:bottom w:val="single" w:sz="4" w:space="0" w:color="auto"/>
              <w:right w:val="single" w:sz="4" w:space="0" w:color="auto"/>
            </w:tcBorders>
            <w:shd w:val="clear" w:color="auto" w:fill="auto"/>
            <w:vAlign w:val="center"/>
            <w:hideMark/>
          </w:tcPr>
          <w:p w14:paraId="44CD3D0C" w14:textId="77777777" w:rsidR="00626279" w:rsidRPr="00626279" w:rsidRDefault="00626279" w:rsidP="00626279">
            <w:pPr>
              <w:jc w:val="center"/>
              <w:rPr>
                <w:color w:val="000000"/>
                <w:sz w:val="20"/>
                <w:szCs w:val="20"/>
              </w:rPr>
            </w:pPr>
            <w:r w:rsidRPr="00626279">
              <w:rPr>
                <w:color w:val="000000"/>
                <w:sz w:val="20"/>
                <w:szCs w:val="20"/>
              </w:rPr>
              <w:t xml:space="preserve">11-9 </w:t>
            </w:r>
            <w:proofErr w:type="spellStart"/>
            <w:r w:rsidRPr="00626279">
              <w:rPr>
                <w:color w:val="000000"/>
                <w:sz w:val="20"/>
                <w:szCs w:val="20"/>
              </w:rPr>
              <w:t>Pogupe</w:t>
            </w:r>
            <w:proofErr w:type="spellEnd"/>
            <w:r w:rsidRPr="00626279">
              <w:rPr>
                <w:color w:val="000000"/>
                <w:sz w:val="20"/>
                <w:szCs w:val="20"/>
              </w:rPr>
              <w:t>-Medņi</w:t>
            </w:r>
          </w:p>
        </w:tc>
        <w:tc>
          <w:tcPr>
            <w:tcW w:w="937" w:type="dxa"/>
            <w:tcBorders>
              <w:top w:val="nil"/>
              <w:left w:val="nil"/>
              <w:bottom w:val="single" w:sz="4" w:space="0" w:color="auto"/>
              <w:right w:val="single" w:sz="4" w:space="0" w:color="auto"/>
            </w:tcBorders>
            <w:shd w:val="clear" w:color="auto" w:fill="auto"/>
            <w:vAlign w:val="center"/>
            <w:hideMark/>
          </w:tcPr>
          <w:p w14:paraId="10ABDFD6"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CB6CC7E" w14:textId="77777777" w:rsidR="00626279" w:rsidRPr="00626279" w:rsidRDefault="00626279" w:rsidP="00626279">
            <w:pPr>
              <w:jc w:val="center"/>
              <w:rPr>
                <w:color w:val="000000"/>
                <w:sz w:val="20"/>
                <w:szCs w:val="20"/>
              </w:rPr>
            </w:pPr>
            <w:r w:rsidRPr="00626279">
              <w:rPr>
                <w:color w:val="000000"/>
                <w:sz w:val="20"/>
                <w:szCs w:val="20"/>
              </w:rPr>
              <w:t>1,44</w:t>
            </w:r>
          </w:p>
        </w:tc>
        <w:tc>
          <w:tcPr>
            <w:tcW w:w="938" w:type="dxa"/>
            <w:tcBorders>
              <w:top w:val="nil"/>
              <w:left w:val="nil"/>
              <w:bottom w:val="single" w:sz="4" w:space="0" w:color="auto"/>
              <w:right w:val="single" w:sz="4" w:space="0" w:color="auto"/>
            </w:tcBorders>
            <w:shd w:val="clear" w:color="auto" w:fill="auto"/>
            <w:vAlign w:val="center"/>
            <w:hideMark/>
          </w:tcPr>
          <w:p w14:paraId="7BCFB6A4" w14:textId="77777777" w:rsidR="00626279" w:rsidRPr="00626279" w:rsidRDefault="00626279" w:rsidP="00626279">
            <w:pPr>
              <w:jc w:val="center"/>
              <w:rPr>
                <w:color w:val="000000"/>
                <w:sz w:val="20"/>
                <w:szCs w:val="20"/>
              </w:rPr>
            </w:pPr>
            <w:r w:rsidRPr="00626279">
              <w:rPr>
                <w:color w:val="000000"/>
                <w:sz w:val="20"/>
                <w:szCs w:val="20"/>
              </w:rPr>
              <w:t>1,44</w:t>
            </w:r>
          </w:p>
        </w:tc>
        <w:tc>
          <w:tcPr>
            <w:tcW w:w="1139" w:type="dxa"/>
            <w:tcBorders>
              <w:top w:val="nil"/>
              <w:left w:val="nil"/>
              <w:bottom w:val="single" w:sz="4" w:space="0" w:color="auto"/>
              <w:right w:val="single" w:sz="4" w:space="0" w:color="auto"/>
            </w:tcBorders>
            <w:shd w:val="clear" w:color="auto" w:fill="auto"/>
            <w:vAlign w:val="center"/>
            <w:hideMark/>
          </w:tcPr>
          <w:p w14:paraId="6A9EAC9C"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6450C06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81BA977" w14:textId="77777777" w:rsidTr="00873076">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FE2A4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1718" w:type="dxa"/>
            <w:vMerge w:val="restart"/>
            <w:tcBorders>
              <w:top w:val="nil"/>
              <w:left w:val="single" w:sz="4" w:space="0" w:color="auto"/>
              <w:bottom w:val="single" w:sz="4" w:space="0" w:color="auto"/>
              <w:right w:val="single" w:sz="4" w:space="0" w:color="auto"/>
            </w:tcBorders>
            <w:shd w:val="clear" w:color="auto" w:fill="auto"/>
            <w:vAlign w:val="center"/>
            <w:hideMark/>
          </w:tcPr>
          <w:p w14:paraId="1FA97EED" w14:textId="77777777" w:rsidR="00626279" w:rsidRPr="00626279" w:rsidRDefault="00626279" w:rsidP="00626279">
            <w:pPr>
              <w:jc w:val="center"/>
              <w:rPr>
                <w:color w:val="000000"/>
                <w:sz w:val="20"/>
                <w:szCs w:val="20"/>
              </w:rPr>
            </w:pPr>
            <w:r w:rsidRPr="00626279">
              <w:rPr>
                <w:color w:val="000000"/>
                <w:sz w:val="20"/>
                <w:szCs w:val="20"/>
              </w:rPr>
              <w:t>11-2 Kalniena-Alejas</w:t>
            </w:r>
          </w:p>
        </w:tc>
        <w:tc>
          <w:tcPr>
            <w:tcW w:w="937" w:type="dxa"/>
            <w:tcBorders>
              <w:top w:val="nil"/>
              <w:left w:val="nil"/>
              <w:bottom w:val="single" w:sz="4" w:space="0" w:color="auto"/>
              <w:right w:val="single" w:sz="4" w:space="0" w:color="auto"/>
            </w:tcBorders>
            <w:shd w:val="clear" w:color="auto" w:fill="auto"/>
            <w:vAlign w:val="center"/>
            <w:hideMark/>
          </w:tcPr>
          <w:p w14:paraId="4477115B"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6E19FEF" w14:textId="77777777" w:rsidR="00626279" w:rsidRPr="00626279" w:rsidRDefault="00626279" w:rsidP="00626279">
            <w:pPr>
              <w:jc w:val="center"/>
              <w:rPr>
                <w:color w:val="000000"/>
                <w:sz w:val="20"/>
                <w:szCs w:val="20"/>
              </w:rPr>
            </w:pPr>
            <w:r w:rsidRPr="00626279">
              <w:rPr>
                <w:color w:val="000000"/>
                <w:sz w:val="20"/>
                <w:szCs w:val="20"/>
              </w:rPr>
              <w:t>0,45</w:t>
            </w:r>
          </w:p>
        </w:tc>
        <w:tc>
          <w:tcPr>
            <w:tcW w:w="938" w:type="dxa"/>
            <w:tcBorders>
              <w:top w:val="nil"/>
              <w:left w:val="nil"/>
              <w:bottom w:val="single" w:sz="4" w:space="0" w:color="auto"/>
              <w:right w:val="single" w:sz="4" w:space="0" w:color="auto"/>
            </w:tcBorders>
            <w:shd w:val="clear" w:color="auto" w:fill="auto"/>
            <w:vAlign w:val="center"/>
            <w:hideMark/>
          </w:tcPr>
          <w:p w14:paraId="38C15F6D" w14:textId="77777777" w:rsidR="00626279" w:rsidRPr="00626279" w:rsidRDefault="00626279" w:rsidP="00626279">
            <w:pPr>
              <w:jc w:val="center"/>
              <w:rPr>
                <w:color w:val="000000"/>
                <w:sz w:val="20"/>
                <w:szCs w:val="20"/>
              </w:rPr>
            </w:pPr>
            <w:r w:rsidRPr="00626279">
              <w:rPr>
                <w:color w:val="000000"/>
                <w:sz w:val="20"/>
                <w:szCs w:val="20"/>
              </w:rPr>
              <w:t>0,45</w:t>
            </w:r>
          </w:p>
        </w:tc>
        <w:tc>
          <w:tcPr>
            <w:tcW w:w="1139" w:type="dxa"/>
            <w:tcBorders>
              <w:top w:val="nil"/>
              <w:left w:val="nil"/>
              <w:bottom w:val="single" w:sz="4" w:space="0" w:color="auto"/>
              <w:right w:val="single" w:sz="4" w:space="0" w:color="auto"/>
            </w:tcBorders>
            <w:shd w:val="clear" w:color="auto" w:fill="auto"/>
            <w:vAlign w:val="center"/>
            <w:hideMark/>
          </w:tcPr>
          <w:p w14:paraId="6D76BD00"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7F3D921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5FC2383" w14:textId="77777777" w:rsidTr="00873076">
        <w:trPr>
          <w:trHeight w:val="510"/>
        </w:trPr>
        <w:tc>
          <w:tcPr>
            <w:tcW w:w="721" w:type="dxa"/>
            <w:vMerge/>
            <w:tcBorders>
              <w:top w:val="nil"/>
              <w:left w:val="single" w:sz="4" w:space="0" w:color="auto"/>
              <w:bottom w:val="single" w:sz="4" w:space="0" w:color="000000"/>
              <w:right w:val="single" w:sz="4" w:space="0" w:color="auto"/>
            </w:tcBorders>
            <w:vAlign w:val="center"/>
            <w:hideMark/>
          </w:tcPr>
          <w:p w14:paraId="58414452" w14:textId="77777777" w:rsidR="00626279" w:rsidRPr="00626279" w:rsidRDefault="00626279" w:rsidP="00626279">
            <w:pPr>
              <w:rPr>
                <w:rFonts w:ascii="Arial" w:hAnsi="Arial" w:cs="Arial"/>
                <w:sz w:val="20"/>
                <w:szCs w:val="20"/>
              </w:rPr>
            </w:pPr>
          </w:p>
        </w:tc>
        <w:tc>
          <w:tcPr>
            <w:tcW w:w="1718" w:type="dxa"/>
            <w:vMerge/>
            <w:tcBorders>
              <w:top w:val="nil"/>
              <w:left w:val="single" w:sz="4" w:space="0" w:color="auto"/>
              <w:bottom w:val="single" w:sz="4" w:space="0" w:color="auto"/>
              <w:right w:val="single" w:sz="4" w:space="0" w:color="auto"/>
            </w:tcBorders>
            <w:vAlign w:val="center"/>
            <w:hideMark/>
          </w:tcPr>
          <w:p w14:paraId="5AE6F500" w14:textId="77777777" w:rsidR="00626279" w:rsidRPr="00626279" w:rsidRDefault="00626279" w:rsidP="00626279">
            <w:pPr>
              <w:rPr>
                <w:color w:val="000000"/>
                <w:sz w:val="20"/>
                <w:szCs w:val="20"/>
              </w:rPr>
            </w:pPr>
          </w:p>
        </w:tc>
        <w:tc>
          <w:tcPr>
            <w:tcW w:w="937" w:type="dxa"/>
            <w:tcBorders>
              <w:top w:val="nil"/>
              <w:left w:val="nil"/>
              <w:bottom w:val="single" w:sz="4" w:space="0" w:color="auto"/>
              <w:right w:val="single" w:sz="4" w:space="0" w:color="auto"/>
            </w:tcBorders>
            <w:shd w:val="clear" w:color="auto" w:fill="auto"/>
            <w:vAlign w:val="center"/>
            <w:hideMark/>
          </w:tcPr>
          <w:p w14:paraId="6951DA76" w14:textId="77777777" w:rsidR="00626279" w:rsidRPr="00626279" w:rsidRDefault="00626279" w:rsidP="00626279">
            <w:pPr>
              <w:jc w:val="center"/>
              <w:rPr>
                <w:color w:val="000000"/>
                <w:sz w:val="20"/>
                <w:szCs w:val="20"/>
              </w:rPr>
            </w:pPr>
            <w:r w:rsidRPr="00626279">
              <w:rPr>
                <w:color w:val="000000"/>
                <w:sz w:val="20"/>
                <w:szCs w:val="20"/>
              </w:rPr>
              <w:t>0,45</w:t>
            </w:r>
          </w:p>
        </w:tc>
        <w:tc>
          <w:tcPr>
            <w:tcW w:w="937" w:type="dxa"/>
            <w:tcBorders>
              <w:top w:val="nil"/>
              <w:left w:val="nil"/>
              <w:bottom w:val="single" w:sz="4" w:space="0" w:color="auto"/>
              <w:right w:val="single" w:sz="4" w:space="0" w:color="auto"/>
            </w:tcBorders>
            <w:shd w:val="clear" w:color="auto" w:fill="auto"/>
            <w:vAlign w:val="center"/>
            <w:hideMark/>
          </w:tcPr>
          <w:p w14:paraId="0436DC6E" w14:textId="77777777" w:rsidR="00626279" w:rsidRPr="00626279" w:rsidRDefault="00626279" w:rsidP="00626279">
            <w:pPr>
              <w:jc w:val="center"/>
              <w:rPr>
                <w:color w:val="000000"/>
                <w:sz w:val="20"/>
                <w:szCs w:val="20"/>
              </w:rPr>
            </w:pPr>
            <w:r w:rsidRPr="00626279">
              <w:rPr>
                <w:color w:val="000000"/>
                <w:sz w:val="20"/>
                <w:szCs w:val="20"/>
              </w:rPr>
              <w:t>0,96</w:t>
            </w:r>
          </w:p>
        </w:tc>
        <w:tc>
          <w:tcPr>
            <w:tcW w:w="938" w:type="dxa"/>
            <w:tcBorders>
              <w:top w:val="nil"/>
              <w:left w:val="nil"/>
              <w:bottom w:val="single" w:sz="4" w:space="0" w:color="auto"/>
              <w:right w:val="single" w:sz="4" w:space="0" w:color="auto"/>
            </w:tcBorders>
            <w:shd w:val="clear" w:color="auto" w:fill="auto"/>
            <w:vAlign w:val="center"/>
            <w:hideMark/>
          </w:tcPr>
          <w:p w14:paraId="47B3093B" w14:textId="77777777" w:rsidR="00626279" w:rsidRPr="00626279" w:rsidRDefault="00626279" w:rsidP="00626279">
            <w:pPr>
              <w:jc w:val="center"/>
              <w:rPr>
                <w:color w:val="000000"/>
                <w:sz w:val="20"/>
                <w:szCs w:val="20"/>
              </w:rPr>
            </w:pPr>
            <w:r w:rsidRPr="00626279">
              <w:rPr>
                <w:color w:val="000000"/>
                <w:sz w:val="20"/>
                <w:szCs w:val="20"/>
              </w:rPr>
              <w:t>0,51</w:t>
            </w:r>
          </w:p>
        </w:tc>
        <w:tc>
          <w:tcPr>
            <w:tcW w:w="1139" w:type="dxa"/>
            <w:tcBorders>
              <w:top w:val="nil"/>
              <w:left w:val="nil"/>
              <w:bottom w:val="single" w:sz="4" w:space="0" w:color="auto"/>
              <w:right w:val="single" w:sz="4" w:space="0" w:color="auto"/>
            </w:tcBorders>
            <w:shd w:val="clear" w:color="auto" w:fill="auto"/>
            <w:vAlign w:val="center"/>
            <w:hideMark/>
          </w:tcPr>
          <w:p w14:paraId="3A75E8C9" w14:textId="77777777" w:rsidR="00626279" w:rsidRPr="00626279" w:rsidRDefault="00626279" w:rsidP="00626279">
            <w:pPr>
              <w:jc w:val="center"/>
              <w:rPr>
                <w:color w:val="000000"/>
                <w:sz w:val="20"/>
                <w:szCs w:val="20"/>
              </w:rPr>
            </w:pPr>
            <w:r w:rsidRPr="00626279">
              <w:rPr>
                <w:color w:val="000000"/>
                <w:sz w:val="20"/>
                <w:szCs w:val="20"/>
              </w:rPr>
              <w:t>bez seguma</w:t>
            </w:r>
          </w:p>
        </w:tc>
        <w:tc>
          <w:tcPr>
            <w:tcW w:w="1338" w:type="dxa"/>
            <w:tcBorders>
              <w:top w:val="nil"/>
              <w:left w:val="nil"/>
              <w:bottom w:val="single" w:sz="4" w:space="0" w:color="auto"/>
              <w:right w:val="single" w:sz="4" w:space="0" w:color="auto"/>
            </w:tcBorders>
            <w:shd w:val="clear" w:color="auto" w:fill="auto"/>
            <w:noWrap/>
            <w:vAlign w:val="center"/>
            <w:hideMark/>
          </w:tcPr>
          <w:p w14:paraId="5870446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33F2A72"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4EB567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1718" w:type="dxa"/>
            <w:tcBorders>
              <w:top w:val="nil"/>
              <w:left w:val="nil"/>
              <w:bottom w:val="single" w:sz="4" w:space="0" w:color="auto"/>
              <w:right w:val="single" w:sz="4" w:space="0" w:color="auto"/>
            </w:tcBorders>
            <w:shd w:val="clear" w:color="auto" w:fill="auto"/>
            <w:vAlign w:val="center"/>
            <w:hideMark/>
          </w:tcPr>
          <w:p w14:paraId="2361196E" w14:textId="77777777" w:rsidR="00626279" w:rsidRPr="00626279" w:rsidRDefault="00626279" w:rsidP="00626279">
            <w:pPr>
              <w:jc w:val="center"/>
              <w:rPr>
                <w:color w:val="000000"/>
                <w:sz w:val="20"/>
                <w:szCs w:val="20"/>
              </w:rPr>
            </w:pPr>
            <w:r w:rsidRPr="00626279">
              <w:rPr>
                <w:color w:val="000000"/>
                <w:sz w:val="20"/>
                <w:szCs w:val="20"/>
              </w:rPr>
              <w:t>11-8 Kalniena-</w:t>
            </w:r>
            <w:proofErr w:type="spellStart"/>
            <w:r w:rsidRPr="00626279">
              <w:rPr>
                <w:color w:val="000000"/>
                <w:sz w:val="20"/>
                <w:szCs w:val="20"/>
              </w:rPr>
              <w:t>Vidiena</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5F1950A6"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937D947" w14:textId="77777777" w:rsidR="00626279" w:rsidRPr="00626279" w:rsidRDefault="00626279" w:rsidP="00626279">
            <w:pPr>
              <w:jc w:val="center"/>
              <w:rPr>
                <w:color w:val="000000"/>
                <w:sz w:val="20"/>
                <w:szCs w:val="20"/>
              </w:rPr>
            </w:pPr>
            <w:r w:rsidRPr="00626279">
              <w:rPr>
                <w:color w:val="000000"/>
                <w:sz w:val="20"/>
                <w:szCs w:val="20"/>
              </w:rPr>
              <w:t>1,77</w:t>
            </w:r>
          </w:p>
        </w:tc>
        <w:tc>
          <w:tcPr>
            <w:tcW w:w="938" w:type="dxa"/>
            <w:tcBorders>
              <w:top w:val="nil"/>
              <w:left w:val="nil"/>
              <w:bottom w:val="single" w:sz="4" w:space="0" w:color="auto"/>
              <w:right w:val="single" w:sz="4" w:space="0" w:color="auto"/>
            </w:tcBorders>
            <w:shd w:val="clear" w:color="auto" w:fill="auto"/>
            <w:vAlign w:val="center"/>
            <w:hideMark/>
          </w:tcPr>
          <w:p w14:paraId="1E9764FE" w14:textId="77777777" w:rsidR="00626279" w:rsidRPr="00626279" w:rsidRDefault="00626279" w:rsidP="00626279">
            <w:pPr>
              <w:jc w:val="center"/>
              <w:rPr>
                <w:color w:val="000000"/>
                <w:sz w:val="20"/>
                <w:szCs w:val="20"/>
              </w:rPr>
            </w:pPr>
            <w:r w:rsidRPr="00626279">
              <w:rPr>
                <w:color w:val="000000"/>
                <w:sz w:val="20"/>
                <w:szCs w:val="20"/>
              </w:rPr>
              <w:t>1,77</w:t>
            </w:r>
          </w:p>
        </w:tc>
        <w:tc>
          <w:tcPr>
            <w:tcW w:w="1139" w:type="dxa"/>
            <w:tcBorders>
              <w:top w:val="nil"/>
              <w:left w:val="nil"/>
              <w:bottom w:val="single" w:sz="4" w:space="0" w:color="auto"/>
              <w:right w:val="single" w:sz="4" w:space="0" w:color="auto"/>
            </w:tcBorders>
            <w:shd w:val="clear" w:color="auto" w:fill="auto"/>
            <w:vAlign w:val="center"/>
            <w:hideMark/>
          </w:tcPr>
          <w:p w14:paraId="310A22D7"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6CE75F4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FB3A6B2"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4C107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1718" w:type="dxa"/>
            <w:tcBorders>
              <w:top w:val="nil"/>
              <w:left w:val="nil"/>
              <w:bottom w:val="single" w:sz="4" w:space="0" w:color="auto"/>
              <w:right w:val="single" w:sz="4" w:space="0" w:color="auto"/>
            </w:tcBorders>
            <w:shd w:val="clear" w:color="auto" w:fill="auto"/>
            <w:vAlign w:val="center"/>
            <w:hideMark/>
          </w:tcPr>
          <w:p w14:paraId="661F54EE" w14:textId="77777777" w:rsidR="00626279" w:rsidRPr="00626279" w:rsidRDefault="00626279" w:rsidP="00626279">
            <w:pPr>
              <w:jc w:val="center"/>
              <w:rPr>
                <w:color w:val="000000"/>
                <w:sz w:val="20"/>
                <w:szCs w:val="20"/>
              </w:rPr>
            </w:pPr>
            <w:r w:rsidRPr="00626279">
              <w:rPr>
                <w:color w:val="000000"/>
                <w:sz w:val="20"/>
                <w:szCs w:val="20"/>
              </w:rPr>
              <w:t>11-4 Kalniena-Priednieku ceļš</w:t>
            </w:r>
          </w:p>
        </w:tc>
        <w:tc>
          <w:tcPr>
            <w:tcW w:w="937" w:type="dxa"/>
            <w:tcBorders>
              <w:top w:val="nil"/>
              <w:left w:val="nil"/>
              <w:bottom w:val="single" w:sz="4" w:space="0" w:color="auto"/>
              <w:right w:val="single" w:sz="4" w:space="0" w:color="auto"/>
            </w:tcBorders>
            <w:shd w:val="clear" w:color="auto" w:fill="auto"/>
            <w:vAlign w:val="center"/>
            <w:hideMark/>
          </w:tcPr>
          <w:p w14:paraId="5B0A20CD"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E99395B" w14:textId="77777777" w:rsidR="00626279" w:rsidRPr="00626279" w:rsidRDefault="00626279" w:rsidP="00626279">
            <w:pPr>
              <w:jc w:val="center"/>
              <w:rPr>
                <w:color w:val="000000"/>
                <w:sz w:val="20"/>
                <w:szCs w:val="20"/>
              </w:rPr>
            </w:pPr>
            <w:r w:rsidRPr="00626279">
              <w:rPr>
                <w:color w:val="000000"/>
                <w:sz w:val="20"/>
                <w:szCs w:val="20"/>
              </w:rPr>
              <w:t>0,42</w:t>
            </w:r>
          </w:p>
        </w:tc>
        <w:tc>
          <w:tcPr>
            <w:tcW w:w="938" w:type="dxa"/>
            <w:tcBorders>
              <w:top w:val="nil"/>
              <w:left w:val="nil"/>
              <w:bottom w:val="single" w:sz="4" w:space="0" w:color="auto"/>
              <w:right w:val="single" w:sz="4" w:space="0" w:color="auto"/>
            </w:tcBorders>
            <w:shd w:val="clear" w:color="auto" w:fill="auto"/>
            <w:vAlign w:val="center"/>
            <w:hideMark/>
          </w:tcPr>
          <w:p w14:paraId="473A2C94" w14:textId="77777777" w:rsidR="00626279" w:rsidRPr="00626279" w:rsidRDefault="00626279" w:rsidP="00626279">
            <w:pPr>
              <w:jc w:val="center"/>
              <w:rPr>
                <w:color w:val="000000"/>
                <w:sz w:val="20"/>
                <w:szCs w:val="20"/>
              </w:rPr>
            </w:pPr>
            <w:r w:rsidRPr="00626279">
              <w:rPr>
                <w:color w:val="000000"/>
                <w:sz w:val="20"/>
                <w:szCs w:val="20"/>
              </w:rPr>
              <w:t>0,42</w:t>
            </w:r>
          </w:p>
        </w:tc>
        <w:tc>
          <w:tcPr>
            <w:tcW w:w="1139" w:type="dxa"/>
            <w:tcBorders>
              <w:top w:val="nil"/>
              <w:left w:val="nil"/>
              <w:bottom w:val="single" w:sz="4" w:space="0" w:color="auto"/>
              <w:right w:val="single" w:sz="4" w:space="0" w:color="auto"/>
            </w:tcBorders>
            <w:shd w:val="clear" w:color="auto" w:fill="auto"/>
            <w:vAlign w:val="center"/>
            <w:hideMark/>
          </w:tcPr>
          <w:p w14:paraId="1DCCFF69"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5C6F2A3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13EBE4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A0EDA4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1718" w:type="dxa"/>
            <w:tcBorders>
              <w:top w:val="nil"/>
              <w:left w:val="nil"/>
              <w:bottom w:val="single" w:sz="4" w:space="0" w:color="auto"/>
              <w:right w:val="single" w:sz="4" w:space="0" w:color="auto"/>
            </w:tcBorders>
            <w:shd w:val="clear" w:color="auto" w:fill="auto"/>
            <w:vAlign w:val="center"/>
            <w:hideMark/>
          </w:tcPr>
          <w:p w14:paraId="46D88094" w14:textId="77777777" w:rsidR="00626279" w:rsidRPr="00626279" w:rsidRDefault="00626279" w:rsidP="00626279">
            <w:pPr>
              <w:jc w:val="center"/>
              <w:rPr>
                <w:color w:val="000000"/>
                <w:sz w:val="20"/>
                <w:szCs w:val="20"/>
              </w:rPr>
            </w:pPr>
            <w:r w:rsidRPr="00626279">
              <w:rPr>
                <w:color w:val="000000"/>
                <w:sz w:val="20"/>
                <w:szCs w:val="20"/>
              </w:rPr>
              <w:t>11-48 Asari-</w:t>
            </w:r>
            <w:proofErr w:type="spellStart"/>
            <w:r w:rsidRPr="00626279">
              <w:rPr>
                <w:color w:val="000000"/>
                <w:sz w:val="20"/>
                <w:szCs w:val="20"/>
              </w:rPr>
              <w:t>Kaugurupīte</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7AC97CBD"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EC349BC" w14:textId="77777777" w:rsidR="00626279" w:rsidRPr="00626279" w:rsidRDefault="00626279" w:rsidP="00626279">
            <w:pPr>
              <w:jc w:val="center"/>
              <w:rPr>
                <w:color w:val="000000"/>
                <w:sz w:val="20"/>
                <w:szCs w:val="20"/>
              </w:rPr>
            </w:pPr>
            <w:r w:rsidRPr="00626279">
              <w:rPr>
                <w:color w:val="000000"/>
                <w:sz w:val="20"/>
                <w:szCs w:val="20"/>
              </w:rPr>
              <w:t>0,20</w:t>
            </w:r>
          </w:p>
        </w:tc>
        <w:tc>
          <w:tcPr>
            <w:tcW w:w="938" w:type="dxa"/>
            <w:tcBorders>
              <w:top w:val="nil"/>
              <w:left w:val="nil"/>
              <w:bottom w:val="single" w:sz="4" w:space="0" w:color="auto"/>
              <w:right w:val="single" w:sz="4" w:space="0" w:color="auto"/>
            </w:tcBorders>
            <w:shd w:val="clear" w:color="auto" w:fill="auto"/>
            <w:vAlign w:val="center"/>
            <w:hideMark/>
          </w:tcPr>
          <w:p w14:paraId="44F07A80" w14:textId="77777777" w:rsidR="00626279" w:rsidRPr="00626279" w:rsidRDefault="00626279" w:rsidP="00626279">
            <w:pPr>
              <w:jc w:val="center"/>
              <w:rPr>
                <w:color w:val="000000"/>
                <w:sz w:val="20"/>
                <w:szCs w:val="20"/>
              </w:rPr>
            </w:pPr>
            <w:r w:rsidRPr="00626279">
              <w:rPr>
                <w:color w:val="000000"/>
                <w:sz w:val="20"/>
                <w:szCs w:val="20"/>
              </w:rPr>
              <w:t>0,20</w:t>
            </w:r>
          </w:p>
        </w:tc>
        <w:tc>
          <w:tcPr>
            <w:tcW w:w="1139" w:type="dxa"/>
            <w:tcBorders>
              <w:top w:val="nil"/>
              <w:left w:val="nil"/>
              <w:bottom w:val="single" w:sz="4" w:space="0" w:color="auto"/>
              <w:right w:val="single" w:sz="4" w:space="0" w:color="auto"/>
            </w:tcBorders>
            <w:shd w:val="clear" w:color="auto" w:fill="auto"/>
            <w:vAlign w:val="center"/>
            <w:hideMark/>
          </w:tcPr>
          <w:p w14:paraId="58986C19"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r w:rsidRPr="00626279">
              <w:rPr>
                <w:color w:val="000000"/>
                <w:sz w:val="20"/>
                <w:szCs w:val="20"/>
              </w:rPr>
              <w:t>.</w:t>
            </w:r>
          </w:p>
        </w:tc>
        <w:tc>
          <w:tcPr>
            <w:tcW w:w="1338" w:type="dxa"/>
            <w:tcBorders>
              <w:top w:val="nil"/>
              <w:left w:val="nil"/>
              <w:bottom w:val="single" w:sz="4" w:space="0" w:color="auto"/>
              <w:right w:val="single" w:sz="4" w:space="0" w:color="auto"/>
            </w:tcBorders>
            <w:shd w:val="clear" w:color="auto" w:fill="auto"/>
            <w:noWrap/>
            <w:vAlign w:val="center"/>
            <w:hideMark/>
          </w:tcPr>
          <w:p w14:paraId="6A77CEA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4968239" w14:textId="77777777" w:rsidTr="00873076">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16375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1718" w:type="dxa"/>
            <w:vMerge w:val="restart"/>
            <w:tcBorders>
              <w:top w:val="nil"/>
              <w:left w:val="single" w:sz="4" w:space="0" w:color="auto"/>
              <w:bottom w:val="single" w:sz="4" w:space="0" w:color="auto"/>
              <w:right w:val="single" w:sz="4" w:space="0" w:color="auto"/>
            </w:tcBorders>
            <w:shd w:val="clear" w:color="auto" w:fill="auto"/>
            <w:vAlign w:val="center"/>
            <w:hideMark/>
          </w:tcPr>
          <w:p w14:paraId="0256732E" w14:textId="77777777" w:rsidR="00626279" w:rsidRPr="00626279" w:rsidRDefault="00626279" w:rsidP="00626279">
            <w:pPr>
              <w:jc w:val="center"/>
              <w:rPr>
                <w:color w:val="000000"/>
                <w:sz w:val="20"/>
                <w:szCs w:val="20"/>
              </w:rPr>
            </w:pPr>
            <w:r w:rsidRPr="00626279">
              <w:rPr>
                <w:color w:val="000000"/>
                <w:sz w:val="20"/>
                <w:szCs w:val="20"/>
              </w:rPr>
              <w:t>11-11 Baznīca-Kalēji</w:t>
            </w:r>
          </w:p>
        </w:tc>
        <w:tc>
          <w:tcPr>
            <w:tcW w:w="937" w:type="dxa"/>
            <w:tcBorders>
              <w:top w:val="nil"/>
              <w:left w:val="nil"/>
              <w:bottom w:val="single" w:sz="4" w:space="0" w:color="auto"/>
              <w:right w:val="single" w:sz="4" w:space="0" w:color="auto"/>
            </w:tcBorders>
            <w:shd w:val="clear" w:color="auto" w:fill="auto"/>
            <w:vAlign w:val="center"/>
            <w:hideMark/>
          </w:tcPr>
          <w:p w14:paraId="498D6C60"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1836F59" w14:textId="77777777" w:rsidR="00626279" w:rsidRPr="00626279" w:rsidRDefault="00626279" w:rsidP="00626279">
            <w:pPr>
              <w:jc w:val="center"/>
              <w:rPr>
                <w:color w:val="000000"/>
                <w:sz w:val="20"/>
                <w:szCs w:val="20"/>
              </w:rPr>
            </w:pPr>
            <w:r w:rsidRPr="00626279">
              <w:rPr>
                <w:color w:val="000000"/>
                <w:sz w:val="20"/>
                <w:szCs w:val="20"/>
              </w:rPr>
              <w:t>0,55</w:t>
            </w:r>
          </w:p>
        </w:tc>
        <w:tc>
          <w:tcPr>
            <w:tcW w:w="938" w:type="dxa"/>
            <w:tcBorders>
              <w:top w:val="nil"/>
              <w:left w:val="nil"/>
              <w:bottom w:val="single" w:sz="4" w:space="0" w:color="auto"/>
              <w:right w:val="single" w:sz="4" w:space="0" w:color="auto"/>
            </w:tcBorders>
            <w:shd w:val="clear" w:color="auto" w:fill="auto"/>
            <w:vAlign w:val="center"/>
            <w:hideMark/>
          </w:tcPr>
          <w:p w14:paraId="3A539D52" w14:textId="77777777" w:rsidR="00626279" w:rsidRPr="00626279" w:rsidRDefault="00626279" w:rsidP="00626279">
            <w:pPr>
              <w:jc w:val="center"/>
              <w:rPr>
                <w:color w:val="000000"/>
                <w:sz w:val="20"/>
                <w:szCs w:val="20"/>
              </w:rPr>
            </w:pPr>
            <w:r w:rsidRPr="00626279">
              <w:rPr>
                <w:color w:val="000000"/>
                <w:sz w:val="20"/>
                <w:szCs w:val="20"/>
              </w:rPr>
              <w:t>0,55</w:t>
            </w:r>
          </w:p>
        </w:tc>
        <w:tc>
          <w:tcPr>
            <w:tcW w:w="1139" w:type="dxa"/>
            <w:tcBorders>
              <w:top w:val="nil"/>
              <w:left w:val="nil"/>
              <w:bottom w:val="single" w:sz="4" w:space="0" w:color="auto"/>
              <w:right w:val="single" w:sz="4" w:space="0" w:color="auto"/>
            </w:tcBorders>
            <w:shd w:val="clear" w:color="auto" w:fill="auto"/>
            <w:vAlign w:val="center"/>
            <w:hideMark/>
          </w:tcPr>
          <w:p w14:paraId="34C73386"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5910624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723AB6C" w14:textId="77777777" w:rsidTr="00873076">
        <w:trPr>
          <w:trHeight w:val="255"/>
        </w:trPr>
        <w:tc>
          <w:tcPr>
            <w:tcW w:w="721" w:type="dxa"/>
            <w:vMerge/>
            <w:tcBorders>
              <w:top w:val="nil"/>
              <w:left w:val="single" w:sz="4" w:space="0" w:color="auto"/>
              <w:bottom w:val="single" w:sz="4" w:space="0" w:color="000000"/>
              <w:right w:val="single" w:sz="4" w:space="0" w:color="auto"/>
            </w:tcBorders>
            <w:vAlign w:val="center"/>
            <w:hideMark/>
          </w:tcPr>
          <w:p w14:paraId="7D0EB565" w14:textId="77777777" w:rsidR="00626279" w:rsidRPr="00626279" w:rsidRDefault="00626279" w:rsidP="00626279">
            <w:pPr>
              <w:rPr>
                <w:rFonts w:ascii="Arial" w:hAnsi="Arial" w:cs="Arial"/>
                <w:sz w:val="20"/>
                <w:szCs w:val="20"/>
              </w:rPr>
            </w:pPr>
          </w:p>
        </w:tc>
        <w:tc>
          <w:tcPr>
            <w:tcW w:w="1718" w:type="dxa"/>
            <w:vMerge/>
            <w:tcBorders>
              <w:top w:val="nil"/>
              <w:left w:val="single" w:sz="4" w:space="0" w:color="auto"/>
              <w:bottom w:val="single" w:sz="4" w:space="0" w:color="auto"/>
              <w:right w:val="single" w:sz="4" w:space="0" w:color="auto"/>
            </w:tcBorders>
            <w:vAlign w:val="center"/>
            <w:hideMark/>
          </w:tcPr>
          <w:p w14:paraId="3851EB16" w14:textId="77777777" w:rsidR="00626279" w:rsidRPr="00626279" w:rsidRDefault="00626279" w:rsidP="00626279">
            <w:pPr>
              <w:rPr>
                <w:color w:val="000000"/>
                <w:sz w:val="20"/>
                <w:szCs w:val="20"/>
              </w:rPr>
            </w:pPr>
          </w:p>
        </w:tc>
        <w:tc>
          <w:tcPr>
            <w:tcW w:w="937" w:type="dxa"/>
            <w:tcBorders>
              <w:top w:val="nil"/>
              <w:left w:val="nil"/>
              <w:bottom w:val="single" w:sz="4" w:space="0" w:color="auto"/>
              <w:right w:val="single" w:sz="4" w:space="0" w:color="auto"/>
            </w:tcBorders>
            <w:shd w:val="clear" w:color="auto" w:fill="auto"/>
            <w:vAlign w:val="center"/>
            <w:hideMark/>
          </w:tcPr>
          <w:p w14:paraId="39B48D86" w14:textId="77777777" w:rsidR="00626279" w:rsidRPr="00626279" w:rsidRDefault="00626279" w:rsidP="00626279">
            <w:pPr>
              <w:jc w:val="center"/>
              <w:rPr>
                <w:color w:val="000000"/>
                <w:sz w:val="20"/>
                <w:szCs w:val="20"/>
              </w:rPr>
            </w:pPr>
            <w:r w:rsidRPr="00626279">
              <w:rPr>
                <w:color w:val="000000"/>
                <w:sz w:val="20"/>
                <w:szCs w:val="20"/>
              </w:rPr>
              <w:t>0,55</w:t>
            </w:r>
          </w:p>
        </w:tc>
        <w:tc>
          <w:tcPr>
            <w:tcW w:w="937" w:type="dxa"/>
            <w:tcBorders>
              <w:top w:val="nil"/>
              <w:left w:val="nil"/>
              <w:bottom w:val="single" w:sz="4" w:space="0" w:color="auto"/>
              <w:right w:val="single" w:sz="4" w:space="0" w:color="auto"/>
            </w:tcBorders>
            <w:shd w:val="clear" w:color="auto" w:fill="auto"/>
            <w:vAlign w:val="center"/>
            <w:hideMark/>
          </w:tcPr>
          <w:p w14:paraId="5EA6220C" w14:textId="77777777" w:rsidR="00626279" w:rsidRPr="00626279" w:rsidRDefault="00626279" w:rsidP="00626279">
            <w:pPr>
              <w:jc w:val="center"/>
              <w:rPr>
                <w:color w:val="000000"/>
                <w:sz w:val="20"/>
                <w:szCs w:val="20"/>
              </w:rPr>
            </w:pPr>
            <w:r w:rsidRPr="00626279">
              <w:rPr>
                <w:color w:val="000000"/>
                <w:sz w:val="20"/>
                <w:szCs w:val="20"/>
              </w:rPr>
              <w:t>2,55</w:t>
            </w:r>
          </w:p>
        </w:tc>
        <w:tc>
          <w:tcPr>
            <w:tcW w:w="938" w:type="dxa"/>
            <w:tcBorders>
              <w:top w:val="nil"/>
              <w:left w:val="nil"/>
              <w:bottom w:val="single" w:sz="4" w:space="0" w:color="auto"/>
              <w:right w:val="single" w:sz="4" w:space="0" w:color="auto"/>
            </w:tcBorders>
            <w:shd w:val="clear" w:color="auto" w:fill="auto"/>
            <w:vAlign w:val="center"/>
            <w:hideMark/>
          </w:tcPr>
          <w:p w14:paraId="2675146E" w14:textId="77777777" w:rsidR="00626279" w:rsidRPr="00626279" w:rsidRDefault="00626279" w:rsidP="00626279">
            <w:pPr>
              <w:jc w:val="center"/>
              <w:rPr>
                <w:color w:val="000000"/>
                <w:sz w:val="20"/>
                <w:szCs w:val="20"/>
              </w:rPr>
            </w:pPr>
            <w:r w:rsidRPr="00626279">
              <w:rPr>
                <w:color w:val="000000"/>
                <w:sz w:val="20"/>
                <w:szCs w:val="20"/>
              </w:rPr>
              <w:t>2,00</w:t>
            </w:r>
          </w:p>
        </w:tc>
        <w:tc>
          <w:tcPr>
            <w:tcW w:w="1139" w:type="dxa"/>
            <w:tcBorders>
              <w:top w:val="nil"/>
              <w:left w:val="nil"/>
              <w:bottom w:val="single" w:sz="4" w:space="0" w:color="auto"/>
              <w:right w:val="single" w:sz="4" w:space="0" w:color="auto"/>
            </w:tcBorders>
            <w:shd w:val="clear" w:color="auto" w:fill="auto"/>
            <w:vAlign w:val="center"/>
            <w:hideMark/>
          </w:tcPr>
          <w:p w14:paraId="749D9347" w14:textId="77777777" w:rsidR="00626279" w:rsidRPr="00626279" w:rsidRDefault="00626279" w:rsidP="00626279">
            <w:pPr>
              <w:jc w:val="center"/>
              <w:rPr>
                <w:color w:val="000000"/>
                <w:sz w:val="20"/>
                <w:szCs w:val="20"/>
              </w:rPr>
            </w:pPr>
            <w:r w:rsidRPr="00626279">
              <w:rPr>
                <w:color w:val="000000"/>
                <w:sz w:val="20"/>
                <w:szCs w:val="20"/>
              </w:rPr>
              <w:t>grants</w:t>
            </w:r>
          </w:p>
        </w:tc>
        <w:tc>
          <w:tcPr>
            <w:tcW w:w="1338" w:type="dxa"/>
            <w:tcBorders>
              <w:top w:val="nil"/>
              <w:left w:val="nil"/>
              <w:bottom w:val="single" w:sz="4" w:space="0" w:color="auto"/>
              <w:right w:val="single" w:sz="4" w:space="0" w:color="auto"/>
            </w:tcBorders>
            <w:shd w:val="clear" w:color="auto" w:fill="auto"/>
            <w:noWrap/>
            <w:vAlign w:val="center"/>
            <w:hideMark/>
          </w:tcPr>
          <w:p w14:paraId="5C280A6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5529FD5"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E7402D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1718" w:type="dxa"/>
            <w:tcBorders>
              <w:top w:val="nil"/>
              <w:left w:val="nil"/>
              <w:bottom w:val="single" w:sz="4" w:space="0" w:color="auto"/>
              <w:right w:val="single" w:sz="4" w:space="0" w:color="auto"/>
            </w:tcBorders>
            <w:shd w:val="clear" w:color="auto" w:fill="auto"/>
            <w:vAlign w:val="center"/>
            <w:hideMark/>
          </w:tcPr>
          <w:p w14:paraId="439D92D9" w14:textId="77777777" w:rsidR="00626279" w:rsidRPr="00626279" w:rsidRDefault="00626279" w:rsidP="00626279">
            <w:pPr>
              <w:jc w:val="center"/>
              <w:rPr>
                <w:color w:val="000000"/>
                <w:sz w:val="20"/>
                <w:szCs w:val="20"/>
              </w:rPr>
            </w:pPr>
            <w:r w:rsidRPr="00626279">
              <w:rPr>
                <w:color w:val="000000"/>
                <w:sz w:val="20"/>
                <w:szCs w:val="20"/>
              </w:rPr>
              <w:t>11-16 Stāmeriena-</w:t>
            </w:r>
            <w:proofErr w:type="spellStart"/>
            <w:r w:rsidRPr="00626279">
              <w:rPr>
                <w:color w:val="000000"/>
                <w:sz w:val="20"/>
                <w:szCs w:val="20"/>
              </w:rPr>
              <w:t>Mežvārgaļi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0F177736"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12450712" w14:textId="77777777" w:rsidR="00626279" w:rsidRPr="00626279" w:rsidRDefault="00626279" w:rsidP="00626279">
            <w:pPr>
              <w:jc w:val="center"/>
              <w:rPr>
                <w:color w:val="000000"/>
                <w:sz w:val="20"/>
                <w:szCs w:val="20"/>
              </w:rPr>
            </w:pPr>
            <w:r w:rsidRPr="00626279">
              <w:rPr>
                <w:color w:val="000000"/>
                <w:sz w:val="20"/>
                <w:szCs w:val="20"/>
              </w:rPr>
              <w:t>1,69</w:t>
            </w:r>
          </w:p>
        </w:tc>
        <w:tc>
          <w:tcPr>
            <w:tcW w:w="938" w:type="dxa"/>
            <w:tcBorders>
              <w:top w:val="nil"/>
              <w:left w:val="nil"/>
              <w:bottom w:val="single" w:sz="4" w:space="0" w:color="auto"/>
              <w:right w:val="single" w:sz="4" w:space="0" w:color="auto"/>
            </w:tcBorders>
            <w:shd w:val="clear" w:color="auto" w:fill="auto"/>
            <w:vAlign w:val="center"/>
            <w:hideMark/>
          </w:tcPr>
          <w:p w14:paraId="7D2CF6B5" w14:textId="77777777" w:rsidR="00626279" w:rsidRPr="00626279" w:rsidRDefault="00626279" w:rsidP="00626279">
            <w:pPr>
              <w:jc w:val="center"/>
              <w:rPr>
                <w:color w:val="000000"/>
                <w:sz w:val="20"/>
                <w:szCs w:val="20"/>
              </w:rPr>
            </w:pPr>
            <w:r w:rsidRPr="00626279">
              <w:rPr>
                <w:color w:val="000000"/>
                <w:sz w:val="20"/>
                <w:szCs w:val="20"/>
              </w:rPr>
              <w:t>1,69</w:t>
            </w:r>
          </w:p>
        </w:tc>
        <w:tc>
          <w:tcPr>
            <w:tcW w:w="1139" w:type="dxa"/>
            <w:tcBorders>
              <w:top w:val="nil"/>
              <w:left w:val="nil"/>
              <w:bottom w:val="single" w:sz="4" w:space="0" w:color="auto"/>
              <w:right w:val="single" w:sz="4" w:space="0" w:color="auto"/>
            </w:tcBorders>
            <w:shd w:val="clear" w:color="auto" w:fill="auto"/>
            <w:vAlign w:val="center"/>
            <w:hideMark/>
          </w:tcPr>
          <w:p w14:paraId="41016E4C"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6EF12CD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DA5442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DCA72F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16</w:t>
            </w:r>
          </w:p>
        </w:tc>
        <w:tc>
          <w:tcPr>
            <w:tcW w:w="1718" w:type="dxa"/>
            <w:tcBorders>
              <w:top w:val="nil"/>
              <w:left w:val="nil"/>
              <w:bottom w:val="single" w:sz="4" w:space="0" w:color="auto"/>
              <w:right w:val="single" w:sz="4" w:space="0" w:color="auto"/>
            </w:tcBorders>
            <w:shd w:val="clear" w:color="auto" w:fill="auto"/>
            <w:vAlign w:val="center"/>
            <w:hideMark/>
          </w:tcPr>
          <w:p w14:paraId="1AA842BF" w14:textId="77777777" w:rsidR="00626279" w:rsidRPr="00626279" w:rsidRDefault="00626279" w:rsidP="00626279">
            <w:pPr>
              <w:jc w:val="center"/>
              <w:rPr>
                <w:color w:val="000000"/>
                <w:sz w:val="20"/>
                <w:szCs w:val="20"/>
              </w:rPr>
            </w:pPr>
            <w:r w:rsidRPr="00626279">
              <w:rPr>
                <w:color w:val="000000"/>
                <w:sz w:val="20"/>
                <w:szCs w:val="20"/>
              </w:rPr>
              <w:t>11-25 Kalniena-Skola-Klubs</w:t>
            </w:r>
          </w:p>
        </w:tc>
        <w:tc>
          <w:tcPr>
            <w:tcW w:w="937" w:type="dxa"/>
            <w:tcBorders>
              <w:top w:val="nil"/>
              <w:left w:val="nil"/>
              <w:bottom w:val="single" w:sz="4" w:space="0" w:color="auto"/>
              <w:right w:val="single" w:sz="4" w:space="0" w:color="auto"/>
            </w:tcBorders>
            <w:shd w:val="clear" w:color="auto" w:fill="auto"/>
            <w:vAlign w:val="center"/>
            <w:hideMark/>
          </w:tcPr>
          <w:p w14:paraId="44155FE5"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030CAB1D" w14:textId="77777777" w:rsidR="00626279" w:rsidRPr="00626279" w:rsidRDefault="00626279" w:rsidP="00626279">
            <w:pPr>
              <w:jc w:val="center"/>
              <w:rPr>
                <w:color w:val="000000"/>
                <w:sz w:val="20"/>
                <w:szCs w:val="20"/>
              </w:rPr>
            </w:pPr>
            <w:r w:rsidRPr="00626279">
              <w:rPr>
                <w:color w:val="000000"/>
                <w:sz w:val="20"/>
                <w:szCs w:val="20"/>
              </w:rPr>
              <w:t>0,58</w:t>
            </w:r>
          </w:p>
        </w:tc>
        <w:tc>
          <w:tcPr>
            <w:tcW w:w="938" w:type="dxa"/>
            <w:tcBorders>
              <w:top w:val="nil"/>
              <w:left w:val="nil"/>
              <w:bottom w:val="single" w:sz="4" w:space="0" w:color="auto"/>
              <w:right w:val="single" w:sz="4" w:space="0" w:color="auto"/>
            </w:tcBorders>
            <w:shd w:val="clear" w:color="auto" w:fill="auto"/>
            <w:vAlign w:val="center"/>
            <w:hideMark/>
          </w:tcPr>
          <w:p w14:paraId="180D1FA0" w14:textId="77777777" w:rsidR="00626279" w:rsidRPr="00626279" w:rsidRDefault="00626279" w:rsidP="00626279">
            <w:pPr>
              <w:jc w:val="center"/>
              <w:rPr>
                <w:color w:val="000000"/>
                <w:sz w:val="20"/>
                <w:szCs w:val="20"/>
              </w:rPr>
            </w:pPr>
            <w:r w:rsidRPr="00626279">
              <w:rPr>
                <w:color w:val="000000"/>
                <w:sz w:val="20"/>
                <w:szCs w:val="20"/>
              </w:rPr>
              <w:t>0,58</w:t>
            </w:r>
          </w:p>
        </w:tc>
        <w:tc>
          <w:tcPr>
            <w:tcW w:w="1139" w:type="dxa"/>
            <w:tcBorders>
              <w:top w:val="nil"/>
              <w:left w:val="nil"/>
              <w:bottom w:val="single" w:sz="4" w:space="0" w:color="auto"/>
              <w:right w:val="single" w:sz="4" w:space="0" w:color="auto"/>
            </w:tcBorders>
            <w:shd w:val="clear" w:color="auto" w:fill="auto"/>
            <w:vAlign w:val="center"/>
            <w:hideMark/>
          </w:tcPr>
          <w:p w14:paraId="4A82F76C"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D5AC0D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801018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833BD7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1718" w:type="dxa"/>
            <w:tcBorders>
              <w:top w:val="nil"/>
              <w:left w:val="nil"/>
              <w:bottom w:val="single" w:sz="4" w:space="0" w:color="auto"/>
              <w:right w:val="single" w:sz="4" w:space="0" w:color="auto"/>
            </w:tcBorders>
            <w:shd w:val="clear" w:color="auto" w:fill="auto"/>
            <w:vAlign w:val="center"/>
            <w:hideMark/>
          </w:tcPr>
          <w:p w14:paraId="43F96F41" w14:textId="77777777" w:rsidR="00626279" w:rsidRPr="00626279" w:rsidRDefault="00626279" w:rsidP="00626279">
            <w:pPr>
              <w:jc w:val="center"/>
              <w:rPr>
                <w:color w:val="000000"/>
                <w:sz w:val="20"/>
                <w:szCs w:val="20"/>
              </w:rPr>
            </w:pPr>
            <w:r w:rsidRPr="00626279">
              <w:rPr>
                <w:color w:val="000000"/>
                <w:sz w:val="20"/>
                <w:szCs w:val="20"/>
              </w:rPr>
              <w:t>11-26 Priednieki-</w:t>
            </w:r>
            <w:proofErr w:type="spellStart"/>
            <w:r w:rsidRPr="00626279">
              <w:rPr>
                <w:color w:val="000000"/>
                <w:sz w:val="20"/>
                <w:szCs w:val="20"/>
              </w:rPr>
              <w:t>Dzelzavieši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532DDA58"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11E319F" w14:textId="77777777" w:rsidR="00626279" w:rsidRPr="00626279" w:rsidRDefault="00626279" w:rsidP="00626279">
            <w:pPr>
              <w:jc w:val="center"/>
              <w:rPr>
                <w:color w:val="000000"/>
                <w:sz w:val="20"/>
                <w:szCs w:val="20"/>
              </w:rPr>
            </w:pPr>
            <w:r w:rsidRPr="00626279">
              <w:rPr>
                <w:color w:val="000000"/>
                <w:sz w:val="20"/>
                <w:szCs w:val="20"/>
              </w:rPr>
              <w:t>1,20</w:t>
            </w:r>
          </w:p>
        </w:tc>
        <w:tc>
          <w:tcPr>
            <w:tcW w:w="938" w:type="dxa"/>
            <w:tcBorders>
              <w:top w:val="nil"/>
              <w:left w:val="nil"/>
              <w:bottom w:val="single" w:sz="4" w:space="0" w:color="auto"/>
              <w:right w:val="single" w:sz="4" w:space="0" w:color="auto"/>
            </w:tcBorders>
            <w:shd w:val="clear" w:color="auto" w:fill="auto"/>
            <w:vAlign w:val="center"/>
            <w:hideMark/>
          </w:tcPr>
          <w:p w14:paraId="1E625776" w14:textId="77777777" w:rsidR="00626279" w:rsidRPr="00626279" w:rsidRDefault="00626279" w:rsidP="00626279">
            <w:pPr>
              <w:jc w:val="center"/>
              <w:rPr>
                <w:color w:val="000000"/>
                <w:sz w:val="20"/>
                <w:szCs w:val="20"/>
              </w:rPr>
            </w:pPr>
            <w:r w:rsidRPr="00626279">
              <w:rPr>
                <w:color w:val="000000"/>
                <w:sz w:val="20"/>
                <w:szCs w:val="20"/>
              </w:rPr>
              <w:t>1,20</w:t>
            </w:r>
          </w:p>
        </w:tc>
        <w:tc>
          <w:tcPr>
            <w:tcW w:w="1139" w:type="dxa"/>
            <w:tcBorders>
              <w:top w:val="nil"/>
              <w:left w:val="nil"/>
              <w:bottom w:val="single" w:sz="4" w:space="0" w:color="auto"/>
              <w:right w:val="single" w:sz="4" w:space="0" w:color="auto"/>
            </w:tcBorders>
            <w:shd w:val="clear" w:color="auto" w:fill="auto"/>
            <w:vAlign w:val="center"/>
            <w:hideMark/>
          </w:tcPr>
          <w:p w14:paraId="3DC21445"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990831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CB562B7"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A3CC5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18</w:t>
            </w:r>
          </w:p>
        </w:tc>
        <w:tc>
          <w:tcPr>
            <w:tcW w:w="1718" w:type="dxa"/>
            <w:tcBorders>
              <w:top w:val="nil"/>
              <w:left w:val="nil"/>
              <w:bottom w:val="single" w:sz="4" w:space="0" w:color="auto"/>
              <w:right w:val="single" w:sz="4" w:space="0" w:color="auto"/>
            </w:tcBorders>
            <w:shd w:val="clear" w:color="auto" w:fill="auto"/>
            <w:vAlign w:val="center"/>
            <w:hideMark/>
          </w:tcPr>
          <w:p w14:paraId="1BE3FA75" w14:textId="77777777" w:rsidR="00626279" w:rsidRPr="00626279" w:rsidRDefault="00626279" w:rsidP="00626279">
            <w:pPr>
              <w:jc w:val="center"/>
              <w:rPr>
                <w:color w:val="000000"/>
                <w:sz w:val="20"/>
                <w:szCs w:val="20"/>
              </w:rPr>
            </w:pPr>
            <w:r w:rsidRPr="00626279">
              <w:rPr>
                <w:color w:val="000000"/>
                <w:sz w:val="20"/>
                <w:szCs w:val="20"/>
              </w:rPr>
              <w:t>11-29 Balvu šoseja</w:t>
            </w:r>
            <w:r w:rsidRPr="00626279">
              <w:rPr>
                <w:color w:val="000000"/>
                <w:sz w:val="20"/>
                <w:szCs w:val="20"/>
              </w:rPr>
              <w:br/>
              <w:t>-Valmierieši</w:t>
            </w:r>
          </w:p>
        </w:tc>
        <w:tc>
          <w:tcPr>
            <w:tcW w:w="937" w:type="dxa"/>
            <w:tcBorders>
              <w:top w:val="nil"/>
              <w:left w:val="nil"/>
              <w:bottom w:val="single" w:sz="4" w:space="0" w:color="auto"/>
              <w:right w:val="single" w:sz="4" w:space="0" w:color="auto"/>
            </w:tcBorders>
            <w:shd w:val="clear" w:color="auto" w:fill="auto"/>
            <w:vAlign w:val="center"/>
            <w:hideMark/>
          </w:tcPr>
          <w:p w14:paraId="140C18EC"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F24D4FA" w14:textId="77777777" w:rsidR="00626279" w:rsidRPr="00626279" w:rsidRDefault="00626279" w:rsidP="00626279">
            <w:pPr>
              <w:jc w:val="center"/>
              <w:rPr>
                <w:color w:val="000000"/>
                <w:sz w:val="20"/>
                <w:szCs w:val="20"/>
              </w:rPr>
            </w:pPr>
            <w:r w:rsidRPr="00626279">
              <w:rPr>
                <w:color w:val="000000"/>
                <w:sz w:val="20"/>
                <w:szCs w:val="20"/>
              </w:rPr>
              <w:t>0,51</w:t>
            </w:r>
          </w:p>
        </w:tc>
        <w:tc>
          <w:tcPr>
            <w:tcW w:w="938" w:type="dxa"/>
            <w:tcBorders>
              <w:top w:val="nil"/>
              <w:left w:val="nil"/>
              <w:bottom w:val="single" w:sz="4" w:space="0" w:color="auto"/>
              <w:right w:val="single" w:sz="4" w:space="0" w:color="auto"/>
            </w:tcBorders>
            <w:shd w:val="clear" w:color="auto" w:fill="auto"/>
            <w:vAlign w:val="center"/>
            <w:hideMark/>
          </w:tcPr>
          <w:p w14:paraId="330B39FC" w14:textId="77777777" w:rsidR="00626279" w:rsidRPr="00626279" w:rsidRDefault="00626279" w:rsidP="00626279">
            <w:pPr>
              <w:jc w:val="center"/>
              <w:rPr>
                <w:color w:val="000000"/>
                <w:sz w:val="20"/>
                <w:szCs w:val="20"/>
              </w:rPr>
            </w:pPr>
            <w:r w:rsidRPr="00626279">
              <w:rPr>
                <w:color w:val="000000"/>
                <w:sz w:val="20"/>
                <w:szCs w:val="20"/>
              </w:rPr>
              <w:t>0,51</w:t>
            </w:r>
          </w:p>
        </w:tc>
        <w:tc>
          <w:tcPr>
            <w:tcW w:w="1139" w:type="dxa"/>
            <w:tcBorders>
              <w:top w:val="nil"/>
              <w:left w:val="nil"/>
              <w:bottom w:val="single" w:sz="4" w:space="0" w:color="auto"/>
              <w:right w:val="single" w:sz="4" w:space="0" w:color="auto"/>
            </w:tcBorders>
            <w:shd w:val="clear" w:color="auto" w:fill="auto"/>
            <w:vAlign w:val="center"/>
            <w:hideMark/>
          </w:tcPr>
          <w:p w14:paraId="50BC571B"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6466897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17FF5D5"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98EC4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19</w:t>
            </w:r>
          </w:p>
        </w:tc>
        <w:tc>
          <w:tcPr>
            <w:tcW w:w="1718" w:type="dxa"/>
            <w:tcBorders>
              <w:top w:val="nil"/>
              <w:left w:val="nil"/>
              <w:bottom w:val="single" w:sz="4" w:space="0" w:color="auto"/>
              <w:right w:val="single" w:sz="4" w:space="0" w:color="auto"/>
            </w:tcBorders>
            <w:shd w:val="clear" w:color="auto" w:fill="auto"/>
            <w:vAlign w:val="center"/>
            <w:hideMark/>
          </w:tcPr>
          <w:p w14:paraId="36AE66C5" w14:textId="77777777" w:rsidR="00626279" w:rsidRPr="00626279" w:rsidRDefault="00626279" w:rsidP="00626279">
            <w:pPr>
              <w:jc w:val="center"/>
              <w:rPr>
                <w:color w:val="000000"/>
                <w:sz w:val="20"/>
                <w:szCs w:val="20"/>
              </w:rPr>
            </w:pPr>
            <w:r w:rsidRPr="00626279">
              <w:rPr>
                <w:color w:val="000000"/>
                <w:sz w:val="20"/>
                <w:szCs w:val="20"/>
              </w:rPr>
              <w:t>11-48 Vecais Balvu ceļš-Salenieki</w:t>
            </w:r>
          </w:p>
        </w:tc>
        <w:tc>
          <w:tcPr>
            <w:tcW w:w="937" w:type="dxa"/>
            <w:tcBorders>
              <w:top w:val="nil"/>
              <w:left w:val="nil"/>
              <w:bottom w:val="single" w:sz="4" w:space="0" w:color="auto"/>
              <w:right w:val="single" w:sz="4" w:space="0" w:color="auto"/>
            </w:tcBorders>
            <w:shd w:val="clear" w:color="auto" w:fill="auto"/>
            <w:vAlign w:val="center"/>
            <w:hideMark/>
          </w:tcPr>
          <w:p w14:paraId="5BA965C3"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0CB1CDA6" w14:textId="77777777" w:rsidR="00626279" w:rsidRPr="00626279" w:rsidRDefault="00626279" w:rsidP="00626279">
            <w:pPr>
              <w:jc w:val="center"/>
              <w:rPr>
                <w:color w:val="000000"/>
                <w:sz w:val="20"/>
                <w:szCs w:val="20"/>
              </w:rPr>
            </w:pPr>
            <w:r w:rsidRPr="00626279">
              <w:rPr>
                <w:color w:val="000000"/>
                <w:sz w:val="20"/>
                <w:szCs w:val="20"/>
              </w:rPr>
              <w:t>2,09</w:t>
            </w:r>
          </w:p>
        </w:tc>
        <w:tc>
          <w:tcPr>
            <w:tcW w:w="938" w:type="dxa"/>
            <w:tcBorders>
              <w:top w:val="nil"/>
              <w:left w:val="nil"/>
              <w:bottom w:val="single" w:sz="4" w:space="0" w:color="auto"/>
              <w:right w:val="single" w:sz="4" w:space="0" w:color="auto"/>
            </w:tcBorders>
            <w:shd w:val="clear" w:color="auto" w:fill="auto"/>
            <w:vAlign w:val="center"/>
            <w:hideMark/>
          </w:tcPr>
          <w:p w14:paraId="1C2B0AAF" w14:textId="77777777" w:rsidR="00626279" w:rsidRPr="00626279" w:rsidRDefault="00626279" w:rsidP="00626279">
            <w:pPr>
              <w:jc w:val="center"/>
              <w:rPr>
                <w:color w:val="000000"/>
                <w:sz w:val="20"/>
                <w:szCs w:val="20"/>
              </w:rPr>
            </w:pPr>
            <w:r w:rsidRPr="00626279">
              <w:rPr>
                <w:color w:val="000000"/>
                <w:sz w:val="20"/>
                <w:szCs w:val="20"/>
              </w:rPr>
              <w:t>2,09</w:t>
            </w:r>
          </w:p>
        </w:tc>
        <w:tc>
          <w:tcPr>
            <w:tcW w:w="1139" w:type="dxa"/>
            <w:tcBorders>
              <w:top w:val="nil"/>
              <w:left w:val="nil"/>
              <w:bottom w:val="single" w:sz="4" w:space="0" w:color="auto"/>
              <w:right w:val="single" w:sz="4" w:space="0" w:color="auto"/>
            </w:tcBorders>
            <w:shd w:val="clear" w:color="auto" w:fill="auto"/>
            <w:vAlign w:val="center"/>
            <w:hideMark/>
          </w:tcPr>
          <w:p w14:paraId="3A45A9F3"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D95A8F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513459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506A7A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20</w:t>
            </w:r>
          </w:p>
        </w:tc>
        <w:tc>
          <w:tcPr>
            <w:tcW w:w="1718" w:type="dxa"/>
            <w:tcBorders>
              <w:top w:val="nil"/>
              <w:left w:val="nil"/>
              <w:bottom w:val="single" w:sz="4" w:space="0" w:color="auto"/>
              <w:right w:val="single" w:sz="4" w:space="0" w:color="auto"/>
            </w:tcBorders>
            <w:shd w:val="clear" w:color="auto" w:fill="auto"/>
            <w:vAlign w:val="center"/>
            <w:hideMark/>
          </w:tcPr>
          <w:p w14:paraId="1B5A58C8" w14:textId="77777777" w:rsidR="00626279" w:rsidRPr="00626279" w:rsidRDefault="00626279" w:rsidP="00626279">
            <w:pPr>
              <w:jc w:val="center"/>
              <w:rPr>
                <w:color w:val="000000"/>
                <w:sz w:val="20"/>
                <w:szCs w:val="20"/>
              </w:rPr>
            </w:pPr>
            <w:r w:rsidRPr="00626279">
              <w:rPr>
                <w:color w:val="000000"/>
                <w:sz w:val="20"/>
                <w:szCs w:val="20"/>
              </w:rPr>
              <w:t>11-7 Palsas-</w:t>
            </w:r>
            <w:proofErr w:type="spellStart"/>
            <w:r w:rsidRPr="00626279">
              <w:rPr>
                <w:color w:val="000000"/>
                <w:sz w:val="20"/>
                <w:szCs w:val="20"/>
              </w:rPr>
              <w:t>Lubānieši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740CC399"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8B8C7B5" w14:textId="77777777" w:rsidR="00626279" w:rsidRPr="00626279" w:rsidRDefault="00626279" w:rsidP="00626279">
            <w:pPr>
              <w:jc w:val="center"/>
              <w:rPr>
                <w:color w:val="000000"/>
                <w:sz w:val="20"/>
                <w:szCs w:val="20"/>
              </w:rPr>
            </w:pPr>
            <w:r w:rsidRPr="00626279">
              <w:rPr>
                <w:color w:val="000000"/>
                <w:sz w:val="20"/>
                <w:szCs w:val="20"/>
              </w:rPr>
              <w:t>1,50</w:t>
            </w:r>
          </w:p>
        </w:tc>
        <w:tc>
          <w:tcPr>
            <w:tcW w:w="938" w:type="dxa"/>
            <w:tcBorders>
              <w:top w:val="nil"/>
              <w:left w:val="nil"/>
              <w:bottom w:val="single" w:sz="4" w:space="0" w:color="auto"/>
              <w:right w:val="single" w:sz="4" w:space="0" w:color="auto"/>
            </w:tcBorders>
            <w:shd w:val="clear" w:color="auto" w:fill="auto"/>
            <w:vAlign w:val="center"/>
            <w:hideMark/>
          </w:tcPr>
          <w:p w14:paraId="53D23FCC" w14:textId="77777777" w:rsidR="00626279" w:rsidRPr="00626279" w:rsidRDefault="00626279" w:rsidP="00626279">
            <w:pPr>
              <w:jc w:val="center"/>
              <w:rPr>
                <w:color w:val="000000"/>
                <w:sz w:val="20"/>
                <w:szCs w:val="20"/>
              </w:rPr>
            </w:pPr>
            <w:r w:rsidRPr="00626279">
              <w:rPr>
                <w:color w:val="000000"/>
                <w:sz w:val="20"/>
                <w:szCs w:val="20"/>
              </w:rPr>
              <w:t>1,50</w:t>
            </w:r>
          </w:p>
        </w:tc>
        <w:tc>
          <w:tcPr>
            <w:tcW w:w="1139" w:type="dxa"/>
            <w:tcBorders>
              <w:top w:val="nil"/>
              <w:left w:val="nil"/>
              <w:bottom w:val="single" w:sz="4" w:space="0" w:color="auto"/>
              <w:right w:val="single" w:sz="4" w:space="0" w:color="auto"/>
            </w:tcBorders>
            <w:shd w:val="clear" w:color="auto" w:fill="auto"/>
            <w:vAlign w:val="center"/>
            <w:hideMark/>
          </w:tcPr>
          <w:p w14:paraId="43E6552B"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765E273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499086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F619F2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21</w:t>
            </w:r>
          </w:p>
        </w:tc>
        <w:tc>
          <w:tcPr>
            <w:tcW w:w="1718" w:type="dxa"/>
            <w:tcBorders>
              <w:top w:val="nil"/>
              <w:left w:val="nil"/>
              <w:bottom w:val="single" w:sz="4" w:space="0" w:color="auto"/>
              <w:right w:val="single" w:sz="4" w:space="0" w:color="auto"/>
            </w:tcBorders>
            <w:shd w:val="clear" w:color="auto" w:fill="auto"/>
            <w:vAlign w:val="center"/>
            <w:hideMark/>
          </w:tcPr>
          <w:p w14:paraId="7F245BB5" w14:textId="77777777" w:rsidR="00626279" w:rsidRPr="00626279" w:rsidRDefault="00626279" w:rsidP="00626279">
            <w:pPr>
              <w:jc w:val="center"/>
              <w:rPr>
                <w:color w:val="000000"/>
                <w:sz w:val="20"/>
                <w:szCs w:val="20"/>
              </w:rPr>
            </w:pPr>
            <w:r w:rsidRPr="00626279">
              <w:rPr>
                <w:color w:val="000000"/>
                <w:sz w:val="20"/>
                <w:szCs w:val="20"/>
              </w:rPr>
              <w:t>11-13 Zālīši-Vilku purvs</w:t>
            </w:r>
          </w:p>
        </w:tc>
        <w:tc>
          <w:tcPr>
            <w:tcW w:w="937" w:type="dxa"/>
            <w:tcBorders>
              <w:top w:val="nil"/>
              <w:left w:val="nil"/>
              <w:bottom w:val="single" w:sz="4" w:space="0" w:color="auto"/>
              <w:right w:val="single" w:sz="4" w:space="0" w:color="auto"/>
            </w:tcBorders>
            <w:shd w:val="clear" w:color="auto" w:fill="auto"/>
            <w:vAlign w:val="center"/>
            <w:hideMark/>
          </w:tcPr>
          <w:p w14:paraId="30DF3135"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D6F7ADE" w14:textId="77777777" w:rsidR="00626279" w:rsidRPr="00626279" w:rsidRDefault="00626279" w:rsidP="00626279">
            <w:pPr>
              <w:jc w:val="center"/>
              <w:rPr>
                <w:color w:val="000000"/>
                <w:sz w:val="20"/>
                <w:szCs w:val="20"/>
              </w:rPr>
            </w:pPr>
            <w:r w:rsidRPr="00626279">
              <w:rPr>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38C994D4" w14:textId="77777777" w:rsidR="00626279" w:rsidRPr="00626279" w:rsidRDefault="00626279" w:rsidP="00626279">
            <w:pPr>
              <w:jc w:val="center"/>
              <w:rPr>
                <w:color w:val="000000"/>
                <w:sz w:val="20"/>
                <w:szCs w:val="20"/>
              </w:rPr>
            </w:pPr>
            <w:r w:rsidRPr="00626279">
              <w:rPr>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285F5E5C"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6DB3C4F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0A78837"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DE375C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lastRenderedPageBreak/>
              <w:t>22</w:t>
            </w:r>
          </w:p>
        </w:tc>
        <w:tc>
          <w:tcPr>
            <w:tcW w:w="1718" w:type="dxa"/>
            <w:tcBorders>
              <w:top w:val="nil"/>
              <w:left w:val="nil"/>
              <w:bottom w:val="single" w:sz="4" w:space="0" w:color="auto"/>
              <w:right w:val="single" w:sz="4" w:space="0" w:color="auto"/>
            </w:tcBorders>
            <w:shd w:val="clear" w:color="auto" w:fill="auto"/>
            <w:vAlign w:val="center"/>
            <w:hideMark/>
          </w:tcPr>
          <w:p w14:paraId="3A2A8639" w14:textId="77777777" w:rsidR="00626279" w:rsidRPr="00626279" w:rsidRDefault="00626279" w:rsidP="00626279">
            <w:pPr>
              <w:jc w:val="center"/>
              <w:rPr>
                <w:color w:val="000000"/>
                <w:sz w:val="20"/>
                <w:szCs w:val="20"/>
              </w:rPr>
            </w:pPr>
            <w:r w:rsidRPr="00626279">
              <w:rPr>
                <w:color w:val="000000"/>
                <w:sz w:val="20"/>
                <w:szCs w:val="20"/>
              </w:rPr>
              <w:t>11-17 Stāmeriena-</w:t>
            </w:r>
            <w:proofErr w:type="spellStart"/>
            <w:r w:rsidRPr="00626279">
              <w:rPr>
                <w:color w:val="000000"/>
                <w:sz w:val="20"/>
                <w:szCs w:val="20"/>
              </w:rPr>
              <w:t>Putrāni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0C6C0942"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27ABE692" w14:textId="77777777" w:rsidR="00626279" w:rsidRPr="00626279" w:rsidRDefault="00626279" w:rsidP="00626279">
            <w:pPr>
              <w:jc w:val="center"/>
              <w:rPr>
                <w:color w:val="000000"/>
                <w:sz w:val="20"/>
                <w:szCs w:val="20"/>
              </w:rPr>
            </w:pPr>
            <w:r w:rsidRPr="00626279">
              <w:rPr>
                <w:color w:val="000000"/>
                <w:sz w:val="20"/>
                <w:szCs w:val="20"/>
              </w:rPr>
              <w:t>0,51</w:t>
            </w:r>
          </w:p>
        </w:tc>
        <w:tc>
          <w:tcPr>
            <w:tcW w:w="938" w:type="dxa"/>
            <w:tcBorders>
              <w:top w:val="nil"/>
              <w:left w:val="nil"/>
              <w:bottom w:val="single" w:sz="4" w:space="0" w:color="auto"/>
              <w:right w:val="single" w:sz="4" w:space="0" w:color="auto"/>
            </w:tcBorders>
            <w:shd w:val="clear" w:color="auto" w:fill="auto"/>
            <w:vAlign w:val="center"/>
            <w:hideMark/>
          </w:tcPr>
          <w:p w14:paraId="08B92E5B" w14:textId="77777777" w:rsidR="00626279" w:rsidRPr="00626279" w:rsidRDefault="00626279" w:rsidP="00626279">
            <w:pPr>
              <w:jc w:val="center"/>
              <w:rPr>
                <w:color w:val="000000"/>
                <w:sz w:val="20"/>
                <w:szCs w:val="20"/>
              </w:rPr>
            </w:pPr>
            <w:r w:rsidRPr="00626279">
              <w:rPr>
                <w:color w:val="000000"/>
                <w:sz w:val="20"/>
                <w:szCs w:val="20"/>
              </w:rPr>
              <w:t>0,51</w:t>
            </w:r>
          </w:p>
        </w:tc>
        <w:tc>
          <w:tcPr>
            <w:tcW w:w="1139" w:type="dxa"/>
            <w:tcBorders>
              <w:top w:val="nil"/>
              <w:left w:val="nil"/>
              <w:bottom w:val="single" w:sz="4" w:space="0" w:color="auto"/>
              <w:right w:val="single" w:sz="4" w:space="0" w:color="auto"/>
            </w:tcBorders>
            <w:shd w:val="clear" w:color="auto" w:fill="auto"/>
            <w:vAlign w:val="center"/>
            <w:hideMark/>
          </w:tcPr>
          <w:p w14:paraId="43341F3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419D753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472767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62184C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23</w:t>
            </w:r>
          </w:p>
        </w:tc>
        <w:tc>
          <w:tcPr>
            <w:tcW w:w="1718" w:type="dxa"/>
            <w:tcBorders>
              <w:top w:val="nil"/>
              <w:left w:val="nil"/>
              <w:bottom w:val="single" w:sz="4" w:space="0" w:color="auto"/>
              <w:right w:val="single" w:sz="4" w:space="0" w:color="auto"/>
            </w:tcBorders>
            <w:shd w:val="clear" w:color="auto" w:fill="auto"/>
            <w:vAlign w:val="center"/>
            <w:hideMark/>
          </w:tcPr>
          <w:p w14:paraId="0EEF246E" w14:textId="77777777" w:rsidR="00626279" w:rsidRPr="00626279" w:rsidRDefault="00626279" w:rsidP="00626279">
            <w:pPr>
              <w:jc w:val="center"/>
              <w:rPr>
                <w:color w:val="000000"/>
                <w:sz w:val="20"/>
                <w:szCs w:val="20"/>
              </w:rPr>
            </w:pPr>
            <w:r w:rsidRPr="00626279">
              <w:rPr>
                <w:color w:val="000000"/>
                <w:sz w:val="20"/>
                <w:szCs w:val="20"/>
              </w:rPr>
              <w:t>11-34 Pļavnieku ceļš-Kauguri</w:t>
            </w:r>
          </w:p>
        </w:tc>
        <w:tc>
          <w:tcPr>
            <w:tcW w:w="937" w:type="dxa"/>
            <w:tcBorders>
              <w:top w:val="nil"/>
              <w:left w:val="nil"/>
              <w:bottom w:val="single" w:sz="4" w:space="0" w:color="auto"/>
              <w:right w:val="single" w:sz="4" w:space="0" w:color="auto"/>
            </w:tcBorders>
            <w:shd w:val="clear" w:color="auto" w:fill="auto"/>
            <w:vAlign w:val="center"/>
            <w:hideMark/>
          </w:tcPr>
          <w:p w14:paraId="07553F8B"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C737815" w14:textId="77777777" w:rsidR="00626279" w:rsidRPr="00626279" w:rsidRDefault="00626279" w:rsidP="00626279">
            <w:pPr>
              <w:jc w:val="center"/>
              <w:rPr>
                <w:color w:val="000000"/>
                <w:sz w:val="20"/>
                <w:szCs w:val="20"/>
              </w:rPr>
            </w:pPr>
            <w:r w:rsidRPr="00626279">
              <w:rPr>
                <w:color w:val="000000"/>
                <w:sz w:val="20"/>
                <w:szCs w:val="20"/>
              </w:rPr>
              <w:t>1,90</w:t>
            </w:r>
          </w:p>
        </w:tc>
        <w:tc>
          <w:tcPr>
            <w:tcW w:w="938" w:type="dxa"/>
            <w:tcBorders>
              <w:top w:val="nil"/>
              <w:left w:val="nil"/>
              <w:bottom w:val="single" w:sz="4" w:space="0" w:color="auto"/>
              <w:right w:val="single" w:sz="4" w:space="0" w:color="auto"/>
            </w:tcBorders>
            <w:shd w:val="clear" w:color="auto" w:fill="auto"/>
            <w:vAlign w:val="center"/>
            <w:hideMark/>
          </w:tcPr>
          <w:p w14:paraId="24D2AD80" w14:textId="77777777" w:rsidR="00626279" w:rsidRPr="00626279" w:rsidRDefault="00626279" w:rsidP="00626279">
            <w:pPr>
              <w:jc w:val="center"/>
              <w:rPr>
                <w:color w:val="000000"/>
                <w:sz w:val="20"/>
                <w:szCs w:val="20"/>
              </w:rPr>
            </w:pPr>
            <w:r w:rsidRPr="00626279">
              <w:rPr>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4156C25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38698DD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F7608C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636E65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24</w:t>
            </w:r>
          </w:p>
        </w:tc>
        <w:tc>
          <w:tcPr>
            <w:tcW w:w="1718" w:type="dxa"/>
            <w:tcBorders>
              <w:top w:val="nil"/>
              <w:left w:val="nil"/>
              <w:bottom w:val="single" w:sz="4" w:space="0" w:color="auto"/>
              <w:right w:val="single" w:sz="4" w:space="0" w:color="auto"/>
            </w:tcBorders>
            <w:shd w:val="clear" w:color="auto" w:fill="auto"/>
            <w:vAlign w:val="center"/>
            <w:hideMark/>
          </w:tcPr>
          <w:p w14:paraId="332FFCF6" w14:textId="77777777" w:rsidR="00626279" w:rsidRPr="00626279" w:rsidRDefault="00626279" w:rsidP="00626279">
            <w:pPr>
              <w:jc w:val="center"/>
              <w:rPr>
                <w:color w:val="000000"/>
                <w:sz w:val="20"/>
                <w:szCs w:val="20"/>
              </w:rPr>
            </w:pPr>
            <w:r w:rsidRPr="00626279">
              <w:rPr>
                <w:color w:val="000000"/>
                <w:sz w:val="20"/>
                <w:szCs w:val="20"/>
              </w:rPr>
              <w:t>11-35 Pļavnieku ceļš-Lielgabalnieki</w:t>
            </w:r>
          </w:p>
        </w:tc>
        <w:tc>
          <w:tcPr>
            <w:tcW w:w="937" w:type="dxa"/>
            <w:tcBorders>
              <w:top w:val="nil"/>
              <w:left w:val="nil"/>
              <w:bottom w:val="single" w:sz="4" w:space="0" w:color="auto"/>
              <w:right w:val="single" w:sz="4" w:space="0" w:color="auto"/>
            </w:tcBorders>
            <w:shd w:val="clear" w:color="auto" w:fill="auto"/>
            <w:vAlign w:val="center"/>
            <w:hideMark/>
          </w:tcPr>
          <w:p w14:paraId="5308435B"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F0CD9AA" w14:textId="77777777" w:rsidR="00626279" w:rsidRPr="00626279" w:rsidRDefault="00626279" w:rsidP="00626279">
            <w:pPr>
              <w:jc w:val="center"/>
              <w:rPr>
                <w:color w:val="000000"/>
                <w:sz w:val="20"/>
                <w:szCs w:val="20"/>
              </w:rPr>
            </w:pPr>
            <w:r w:rsidRPr="00626279">
              <w:rPr>
                <w:color w:val="000000"/>
                <w:sz w:val="20"/>
                <w:szCs w:val="20"/>
              </w:rPr>
              <w:t>0,41</w:t>
            </w:r>
          </w:p>
        </w:tc>
        <w:tc>
          <w:tcPr>
            <w:tcW w:w="938" w:type="dxa"/>
            <w:tcBorders>
              <w:top w:val="nil"/>
              <w:left w:val="nil"/>
              <w:bottom w:val="single" w:sz="4" w:space="0" w:color="auto"/>
              <w:right w:val="single" w:sz="4" w:space="0" w:color="auto"/>
            </w:tcBorders>
            <w:shd w:val="clear" w:color="auto" w:fill="auto"/>
            <w:vAlign w:val="center"/>
            <w:hideMark/>
          </w:tcPr>
          <w:p w14:paraId="2B074645" w14:textId="77777777" w:rsidR="00626279" w:rsidRPr="00626279" w:rsidRDefault="00626279" w:rsidP="00626279">
            <w:pPr>
              <w:jc w:val="center"/>
              <w:rPr>
                <w:color w:val="000000"/>
                <w:sz w:val="20"/>
                <w:szCs w:val="20"/>
              </w:rPr>
            </w:pPr>
            <w:r w:rsidRPr="00626279">
              <w:rPr>
                <w:color w:val="000000"/>
                <w:sz w:val="20"/>
                <w:szCs w:val="20"/>
              </w:rPr>
              <w:t>0,41</w:t>
            </w:r>
          </w:p>
        </w:tc>
        <w:tc>
          <w:tcPr>
            <w:tcW w:w="1139" w:type="dxa"/>
            <w:tcBorders>
              <w:top w:val="nil"/>
              <w:left w:val="nil"/>
              <w:bottom w:val="single" w:sz="4" w:space="0" w:color="auto"/>
              <w:right w:val="single" w:sz="4" w:space="0" w:color="auto"/>
            </w:tcBorders>
            <w:shd w:val="clear" w:color="auto" w:fill="auto"/>
            <w:vAlign w:val="center"/>
            <w:hideMark/>
          </w:tcPr>
          <w:p w14:paraId="511F941D"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43820E9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B4F9F1C"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E3B78E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25</w:t>
            </w:r>
          </w:p>
        </w:tc>
        <w:tc>
          <w:tcPr>
            <w:tcW w:w="1718" w:type="dxa"/>
            <w:tcBorders>
              <w:top w:val="nil"/>
              <w:left w:val="nil"/>
              <w:bottom w:val="single" w:sz="4" w:space="0" w:color="auto"/>
              <w:right w:val="single" w:sz="4" w:space="0" w:color="auto"/>
            </w:tcBorders>
            <w:shd w:val="clear" w:color="auto" w:fill="auto"/>
            <w:vAlign w:val="center"/>
            <w:hideMark/>
          </w:tcPr>
          <w:p w14:paraId="6A9B3CF7" w14:textId="77777777" w:rsidR="00626279" w:rsidRPr="00626279" w:rsidRDefault="00626279" w:rsidP="00626279">
            <w:pPr>
              <w:jc w:val="center"/>
              <w:rPr>
                <w:color w:val="000000"/>
                <w:sz w:val="20"/>
                <w:szCs w:val="20"/>
              </w:rPr>
            </w:pPr>
            <w:r w:rsidRPr="00626279">
              <w:rPr>
                <w:color w:val="000000"/>
                <w:sz w:val="20"/>
                <w:szCs w:val="20"/>
              </w:rPr>
              <w:t xml:space="preserve">11-37 </w:t>
            </w:r>
            <w:proofErr w:type="spellStart"/>
            <w:r w:rsidRPr="00626279">
              <w:rPr>
                <w:color w:val="000000"/>
                <w:sz w:val="20"/>
                <w:szCs w:val="20"/>
              </w:rPr>
              <w:t>Stancmuiža</w:t>
            </w:r>
            <w:proofErr w:type="spellEnd"/>
            <w:r w:rsidRPr="00626279">
              <w:rPr>
                <w:color w:val="000000"/>
                <w:sz w:val="20"/>
                <w:szCs w:val="20"/>
              </w:rPr>
              <w:t>-Vilku purvs</w:t>
            </w:r>
          </w:p>
        </w:tc>
        <w:tc>
          <w:tcPr>
            <w:tcW w:w="937" w:type="dxa"/>
            <w:tcBorders>
              <w:top w:val="nil"/>
              <w:left w:val="nil"/>
              <w:bottom w:val="single" w:sz="4" w:space="0" w:color="auto"/>
              <w:right w:val="single" w:sz="4" w:space="0" w:color="auto"/>
            </w:tcBorders>
            <w:shd w:val="clear" w:color="auto" w:fill="auto"/>
            <w:vAlign w:val="center"/>
            <w:hideMark/>
          </w:tcPr>
          <w:p w14:paraId="607ECF42"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BE1F6A8" w14:textId="77777777" w:rsidR="00626279" w:rsidRPr="00626279" w:rsidRDefault="00626279" w:rsidP="00626279">
            <w:pPr>
              <w:jc w:val="center"/>
              <w:rPr>
                <w:color w:val="000000"/>
                <w:sz w:val="20"/>
                <w:szCs w:val="20"/>
              </w:rPr>
            </w:pPr>
            <w:r w:rsidRPr="00626279">
              <w:rPr>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26C08983" w14:textId="77777777" w:rsidR="00626279" w:rsidRPr="00626279" w:rsidRDefault="00626279" w:rsidP="00626279">
            <w:pPr>
              <w:jc w:val="center"/>
              <w:rPr>
                <w:color w:val="000000"/>
                <w:sz w:val="20"/>
                <w:szCs w:val="20"/>
              </w:rPr>
            </w:pPr>
            <w:r w:rsidRPr="00626279">
              <w:rPr>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4368317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0F3DA78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83B9232"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897C53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26</w:t>
            </w:r>
          </w:p>
        </w:tc>
        <w:tc>
          <w:tcPr>
            <w:tcW w:w="1718" w:type="dxa"/>
            <w:tcBorders>
              <w:top w:val="nil"/>
              <w:left w:val="nil"/>
              <w:bottom w:val="single" w:sz="4" w:space="0" w:color="auto"/>
              <w:right w:val="single" w:sz="4" w:space="0" w:color="auto"/>
            </w:tcBorders>
            <w:shd w:val="clear" w:color="auto" w:fill="auto"/>
            <w:vAlign w:val="center"/>
            <w:hideMark/>
          </w:tcPr>
          <w:p w14:paraId="0174E8B5" w14:textId="77777777" w:rsidR="00626279" w:rsidRPr="00626279" w:rsidRDefault="00626279" w:rsidP="00626279">
            <w:pPr>
              <w:jc w:val="center"/>
              <w:rPr>
                <w:color w:val="000000"/>
                <w:sz w:val="20"/>
                <w:szCs w:val="20"/>
              </w:rPr>
            </w:pPr>
            <w:r w:rsidRPr="00626279">
              <w:rPr>
                <w:color w:val="000000"/>
                <w:sz w:val="20"/>
                <w:szCs w:val="20"/>
              </w:rPr>
              <w:t xml:space="preserve">11-40 </w:t>
            </w:r>
            <w:proofErr w:type="spellStart"/>
            <w:r w:rsidRPr="00626279">
              <w:rPr>
                <w:color w:val="000000"/>
                <w:sz w:val="20"/>
                <w:szCs w:val="20"/>
              </w:rPr>
              <w:t>Naglenes</w:t>
            </w:r>
            <w:proofErr w:type="spellEnd"/>
            <w:r w:rsidRPr="00626279">
              <w:rPr>
                <w:color w:val="000000"/>
                <w:sz w:val="20"/>
                <w:szCs w:val="20"/>
              </w:rPr>
              <w:t xml:space="preserve"> ceļš-</w:t>
            </w:r>
            <w:proofErr w:type="spellStart"/>
            <w:r w:rsidRPr="00626279">
              <w:rPr>
                <w:color w:val="000000"/>
                <w:sz w:val="20"/>
                <w:szCs w:val="20"/>
              </w:rPr>
              <w:t>Mežameiši</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7D101D8D"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6E4A9418" w14:textId="77777777" w:rsidR="00626279" w:rsidRPr="00626279" w:rsidRDefault="00626279" w:rsidP="00626279">
            <w:pPr>
              <w:jc w:val="center"/>
              <w:rPr>
                <w:color w:val="000000"/>
                <w:sz w:val="20"/>
                <w:szCs w:val="20"/>
              </w:rPr>
            </w:pPr>
            <w:r w:rsidRPr="00626279">
              <w:rPr>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3E205B6C" w14:textId="77777777" w:rsidR="00626279" w:rsidRPr="00626279" w:rsidRDefault="00626279" w:rsidP="00626279">
            <w:pPr>
              <w:jc w:val="center"/>
              <w:rPr>
                <w:color w:val="000000"/>
                <w:sz w:val="20"/>
                <w:szCs w:val="20"/>
              </w:rPr>
            </w:pPr>
            <w:r w:rsidRPr="00626279">
              <w:rPr>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7A601E10"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546E583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5F4CFB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645BF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27</w:t>
            </w:r>
          </w:p>
        </w:tc>
        <w:tc>
          <w:tcPr>
            <w:tcW w:w="1718" w:type="dxa"/>
            <w:tcBorders>
              <w:top w:val="nil"/>
              <w:left w:val="nil"/>
              <w:bottom w:val="single" w:sz="4" w:space="0" w:color="auto"/>
              <w:right w:val="single" w:sz="4" w:space="0" w:color="auto"/>
            </w:tcBorders>
            <w:shd w:val="clear" w:color="auto" w:fill="auto"/>
            <w:vAlign w:val="center"/>
            <w:hideMark/>
          </w:tcPr>
          <w:p w14:paraId="7527BC82" w14:textId="77777777" w:rsidR="00626279" w:rsidRPr="00626279" w:rsidRDefault="00626279" w:rsidP="00626279">
            <w:pPr>
              <w:jc w:val="center"/>
              <w:rPr>
                <w:color w:val="000000"/>
                <w:sz w:val="20"/>
                <w:szCs w:val="20"/>
              </w:rPr>
            </w:pPr>
            <w:r w:rsidRPr="00626279">
              <w:rPr>
                <w:color w:val="000000"/>
                <w:sz w:val="20"/>
                <w:szCs w:val="20"/>
              </w:rPr>
              <w:t>11-24 Kalniena-</w:t>
            </w:r>
            <w:proofErr w:type="spellStart"/>
            <w:r w:rsidRPr="00626279">
              <w:rPr>
                <w:color w:val="000000"/>
                <w:sz w:val="20"/>
                <w:szCs w:val="20"/>
              </w:rPr>
              <w:t>Lāčagāršas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1077BB85"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C618D32" w14:textId="77777777" w:rsidR="00626279" w:rsidRPr="00626279" w:rsidRDefault="00626279" w:rsidP="00626279">
            <w:pPr>
              <w:jc w:val="center"/>
              <w:rPr>
                <w:color w:val="000000"/>
                <w:sz w:val="20"/>
                <w:szCs w:val="20"/>
              </w:rPr>
            </w:pPr>
            <w:r w:rsidRPr="00626279">
              <w:rPr>
                <w:color w:val="000000"/>
                <w:sz w:val="20"/>
                <w:szCs w:val="20"/>
              </w:rPr>
              <w:t>1,15</w:t>
            </w:r>
          </w:p>
        </w:tc>
        <w:tc>
          <w:tcPr>
            <w:tcW w:w="938" w:type="dxa"/>
            <w:tcBorders>
              <w:top w:val="nil"/>
              <w:left w:val="nil"/>
              <w:bottom w:val="single" w:sz="4" w:space="0" w:color="auto"/>
              <w:right w:val="single" w:sz="4" w:space="0" w:color="auto"/>
            </w:tcBorders>
            <w:shd w:val="clear" w:color="auto" w:fill="auto"/>
            <w:vAlign w:val="center"/>
            <w:hideMark/>
          </w:tcPr>
          <w:p w14:paraId="257293A1" w14:textId="77777777" w:rsidR="00626279" w:rsidRPr="00626279" w:rsidRDefault="00626279" w:rsidP="00626279">
            <w:pPr>
              <w:jc w:val="center"/>
              <w:rPr>
                <w:color w:val="000000"/>
                <w:sz w:val="20"/>
                <w:szCs w:val="20"/>
              </w:rPr>
            </w:pPr>
            <w:r w:rsidRPr="00626279">
              <w:rPr>
                <w:color w:val="000000"/>
                <w:sz w:val="20"/>
                <w:szCs w:val="20"/>
              </w:rPr>
              <w:t>1,15</w:t>
            </w:r>
          </w:p>
        </w:tc>
        <w:tc>
          <w:tcPr>
            <w:tcW w:w="1139" w:type="dxa"/>
            <w:tcBorders>
              <w:top w:val="nil"/>
              <w:left w:val="nil"/>
              <w:bottom w:val="single" w:sz="4" w:space="0" w:color="auto"/>
              <w:right w:val="single" w:sz="4" w:space="0" w:color="auto"/>
            </w:tcBorders>
            <w:shd w:val="clear" w:color="auto" w:fill="auto"/>
            <w:vAlign w:val="center"/>
            <w:hideMark/>
          </w:tcPr>
          <w:p w14:paraId="3796408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A359DD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425AC3F"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BD1896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28</w:t>
            </w:r>
          </w:p>
        </w:tc>
        <w:tc>
          <w:tcPr>
            <w:tcW w:w="1718" w:type="dxa"/>
            <w:tcBorders>
              <w:top w:val="nil"/>
              <w:left w:val="nil"/>
              <w:bottom w:val="single" w:sz="4" w:space="0" w:color="auto"/>
              <w:right w:val="single" w:sz="4" w:space="0" w:color="auto"/>
            </w:tcBorders>
            <w:shd w:val="clear" w:color="auto" w:fill="auto"/>
            <w:vAlign w:val="center"/>
            <w:hideMark/>
          </w:tcPr>
          <w:p w14:paraId="609214A7" w14:textId="77777777" w:rsidR="00626279" w:rsidRPr="00626279" w:rsidRDefault="00626279" w:rsidP="00626279">
            <w:pPr>
              <w:jc w:val="center"/>
              <w:rPr>
                <w:color w:val="000000"/>
                <w:sz w:val="20"/>
                <w:szCs w:val="20"/>
              </w:rPr>
            </w:pPr>
            <w:r w:rsidRPr="00626279">
              <w:rPr>
                <w:color w:val="000000"/>
                <w:sz w:val="20"/>
                <w:szCs w:val="20"/>
              </w:rPr>
              <w:t>11-31 Žagatas-Jaunzemi</w:t>
            </w:r>
          </w:p>
        </w:tc>
        <w:tc>
          <w:tcPr>
            <w:tcW w:w="937" w:type="dxa"/>
            <w:tcBorders>
              <w:top w:val="nil"/>
              <w:left w:val="nil"/>
              <w:bottom w:val="single" w:sz="4" w:space="0" w:color="auto"/>
              <w:right w:val="single" w:sz="4" w:space="0" w:color="auto"/>
            </w:tcBorders>
            <w:shd w:val="clear" w:color="auto" w:fill="auto"/>
            <w:vAlign w:val="center"/>
            <w:hideMark/>
          </w:tcPr>
          <w:p w14:paraId="5F2F46D3"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33BCE5AB" w14:textId="77777777" w:rsidR="00626279" w:rsidRPr="00626279" w:rsidRDefault="00626279" w:rsidP="00626279">
            <w:pPr>
              <w:jc w:val="center"/>
              <w:rPr>
                <w:color w:val="000000"/>
                <w:sz w:val="20"/>
                <w:szCs w:val="20"/>
              </w:rPr>
            </w:pPr>
            <w:r w:rsidRPr="00626279">
              <w:rPr>
                <w:color w:val="000000"/>
                <w:sz w:val="20"/>
                <w:szCs w:val="20"/>
              </w:rPr>
              <w:t>1,17</w:t>
            </w:r>
          </w:p>
        </w:tc>
        <w:tc>
          <w:tcPr>
            <w:tcW w:w="938" w:type="dxa"/>
            <w:tcBorders>
              <w:top w:val="nil"/>
              <w:left w:val="nil"/>
              <w:bottom w:val="single" w:sz="4" w:space="0" w:color="auto"/>
              <w:right w:val="single" w:sz="4" w:space="0" w:color="auto"/>
            </w:tcBorders>
            <w:shd w:val="clear" w:color="auto" w:fill="auto"/>
            <w:vAlign w:val="center"/>
            <w:hideMark/>
          </w:tcPr>
          <w:p w14:paraId="70C3A2DD" w14:textId="77777777" w:rsidR="00626279" w:rsidRPr="00626279" w:rsidRDefault="00626279" w:rsidP="00626279">
            <w:pPr>
              <w:jc w:val="center"/>
              <w:rPr>
                <w:color w:val="000000"/>
                <w:sz w:val="20"/>
                <w:szCs w:val="20"/>
              </w:rPr>
            </w:pPr>
            <w:r w:rsidRPr="00626279">
              <w:rPr>
                <w:color w:val="000000"/>
                <w:sz w:val="20"/>
                <w:szCs w:val="20"/>
              </w:rPr>
              <w:t>1,17</w:t>
            </w:r>
          </w:p>
        </w:tc>
        <w:tc>
          <w:tcPr>
            <w:tcW w:w="1139" w:type="dxa"/>
            <w:tcBorders>
              <w:top w:val="nil"/>
              <w:left w:val="nil"/>
              <w:bottom w:val="single" w:sz="4" w:space="0" w:color="auto"/>
              <w:right w:val="single" w:sz="4" w:space="0" w:color="auto"/>
            </w:tcBorders>
            <w:shd w:val="clear" w:color="auto" w:fill="auto"/>
            <w:vAlign w:val="center"/>
            <w:hideMark/>
          </w:tcPr>
          <w:p w14:paraId="1C4BFF0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A82B9F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F2275C0"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4DD37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29</w:t>
            </w:r>
          </w:p>
        </w:tc>
        <w:tc>
          <w:tcPr>
            <w:tcW w:w="1718" w:type="dxa"/>
            <w:tcBorders>
              <w:top w:val="nil"/>
              <w:left w:val="nil"/>
              <w:bottom w:val="single" w:sz="4" w:space="0" w:color="auto"/>
              <w:right w:val="single" w:sz="4" w:space="0" w:color="auto"/>
            </w:tcBorders>
            <w:shd w:val="clear" w:color="auto" w:fill="auto"/>
            <w:vAlign w:val="center"/>
            <w:hideMark/>
          </w:tcPr>
          <w:p w14:paraId="18B64956" w14:textId="77777777" w:rsidR="00626279" w:rsidRPr="00626279" w:rsidRDefault="00626279" w:rsidP="00626279">
            <w:pPr>
              <w:jc w:val="center"/>
              <w:rPr>
                <w:color w:val="000000"/>
                <w:sz w:val="20"/>
                <w:szCs w:val="20"/>
              </w:rPr>
            </w:pPr>
            <w:r w:rsidRPr="00626279">
              <w:rPr>
                <w:color w:val="000000"/>
                <w:sz w:val="20"/>
                <w:szCs w:val="20"/>
              </w:rPr>
              <w:t>11-32 Cīruļi-</w:t>
            </w:r>
            <w:proofErr w:type="spellStart"/>
            <w:r w:rsidRPr="00626279">
              <w:rPr>
                <w:color w:val="000000"/>
                <w:sz w:val="20"/>
                <w:szCs w:val="20"/>
              </w:rPr>
              <w:t>Verdena</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24281833"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31351998" w14:textId="77777777" w:rsidR="00626279" w:rsidRPr="00626279" w:rsidRDefault="00626279" w:rsidP="00626279">
            <w:pPr>
              <w:jc w:val="center"/>
              <w:rPr>
                <w:color w:val="000000"/>
                <w:sz w:val="20"/>
                <w:szCs w:val="20"/>
              </w:rPr>
            </w:pPr>
            <w:r w:rsidRPr="00626279">
              <w:rPr>
                <w:color w:val="000000"/>
                <w:sz w:val="20"/>
                <w:szCs w:val="20"/>
              </w:rPr>
              <w:t>1,00</w:t>
            </w:r>
          </w:p>
        </w:tc>
        <w:tc>
          <w:tcPr>
            <w:tcW w:w="938" w:type="dxa"/>
            <w:tcBorders>
              <w:top w:val="nil"/>
              <w:left w:val="nil"/>
              <w:bottom w:val="single" w:sz="4" w:space="0" w:color="auto"/>
              <w:right w:val="single" w:sz="4" w:space="0" w:color="auto"/>
            </w:tcBorders>
            <w:shd w:val="clear" w:color="auto" w:fill="auto"/>
            <w:vAlign w:val="center"/>
            <w:hideMark/>
          </w:tcPr>
          <w:p w14:paraId="5D23B77B" w14:textId="77777777" w:rsidR="00626279" w:rsidRPr="00626279" w:rsidRDefault="00626279" w:rsidP="00626279">
            <w:pPr>
              <w:jc w:val="center"/>
              <w:rPr>
                <w:color w:val="000000"/>
                <w:sz w:val="20"/>
                <w:szCs w:val="20"/>
              </w:rPr>
            </w:pPr>
            <w:r w:rsidRPr="00626279">
              <w:rPr>
                <w:color w:val="000000"/>
                <w:sz w:val="20"/>
                <w:szCs w:val="20"/>
              </w:rPr>
              <w:t>1,00</w:t>
            </w:r>
          </w:p>
        </w:tc>
        <w:tc>
          <w:tcPr>
            <w:tcW w:w="1139" w:type="dxa"/>
            <w:tcBorders>
              <w:top w:val="nil"/>
              <w:left w:val="nil"/>
              <w:bottom w:val="single" w:sz="4" w:space="0" w:color="auto"/>
              <w:right w:val="single" w:sz="4" w:space="0" w:color="auto"/>
            </w:tcBorders>
            <w:shd w:val="clear" w:color="auto" w:fill="auto"/>
            <w:vAlign w:val="center"/>
            <w:hideMark/>
          </w:tcPr>
          <w:p w14:paraId="3E42CCAA"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23B26D9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8F269C0"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80BF5F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30</w:t>
            </w:r>
          </w:p>
        </w:tc>
        <w:tc>
          <w:tcPr>
            <w:tcW w:w="1718" w:type="dxa"/>
            <w:tcBorders>
              <w:top w:val="nil"/>
              <w:left w:val="nil"/>
              <w:bottom w:val="single" w:sz="4" w:space="0" w:color="auto"/>
              <w:right w:val="single" w:sz="4" w:space="0" w:color="auto"/>
            </w:tcBorders>
            <w:shd w:val="clear" w:color="auto" w:fill="auto"/>
            <w:vAlign w:val="center"/>
            <w:hideMark/>
          </w:tcPr>
          <w:p w14:paraId="3DE77C1D" w14:textId="77777777" w:rsidR="00626279" w:rsidRPr="00626279" w:rsidRDefault="00626279" w:rsidP="00626279">
            <w:pPr>
              <w:jc w:val="center"/>
              <w:rPr>
                <w:color w:val="000000"/>
                <w:sz w:val="20"/>
                <w:szCs w:val="20"/>
              </w:rPr>
            </w:pPr>
            <w:r w:rsidRPr="00626279">
              <w:rPr>
                <w:color w:val="000000"/>
                <w:sz w:val="20"/>
                <w:szCs w:val="20"/>
              </w:rPr>
              <w:t xml:space="preserve">11-39 </w:t>
            </w:r>
            <w:proofErr w:type="spellStart"/>
            <w:r w:rsidRPr="00626279">
              <w:rPr>
                <w:color w:val="000000"/>
                <w:sz w:val="20"/>
                <w:szCs w:val="20"/>
              </w:rPr>
              <w:t>Stūrastu</w:t>
            </w:r>
            <w:proofErr w:type="spellEnd"/>
            <w:r w:rsidRPr="00626279">
              <w:rPr>
                <w:color w:val="000000"/>
                <w:sz w:val="20"/>
                <w:szCs w:val="20"/>
              </w:rPr>
              <w:t xml:space="preserve"> ceļš-Viļņi</w:t>
            </w:r>
          </w:p>
        </w:tc>
        <w:tc>
          <w:tcPr>
            <w:tcW w:w="937" w:type="dxa"/>
            <w:tcBorders>
              <w:top w:val="nil"/>
              <w:left w:val="nil"/>
              <w:bottom w:val="single" w:sz="4" w:space="0" w:color="auto"/>
              <w:right w:val="single" w:sz="4" w:space="0" w:color="auto"/>
            </w:tcBorders>
            <w:shd w:val="clear" w:color="auto" w:fill="auto"/>
            <w:vAlign w:val="center"/>
            <w:hideMark/>
          </w:tcPr>
          <w:p w14:paraId="749142A4"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03B6932E" w14:textId="77777777" w:rsidR="00626279" w:rsidRPr="00626279" w:rsidRDefault="00626279" w:rsidP="00626279">
            <w:pPr>
              <w:jc w:val="center"/>
              <w:rPr>
                <w:color w:val="000000"/>
                <w:sz w:val="20"/>
                <w:szCs w:val="20"/>
              </w:rPr>
            </w:pPr>
            <w:r w:rsidRPr="00626279">
              <w:rPr>
                <w:color w:val="000000"/>
                <w:sz w:val="20"/>
                <w:szCs w:val="20"/>
              </w:rPr>
              <w:t>0,23</w:t>
            </w:r>
          </w:p>
        </w:tc>
        <w:tc>
          <w:tcPr>
            <w:tcW w:w="938" w:type="dxa"/>
            <w:tcBorders>
              <w:top w:val="nil"/>
              <w:left w:val="nil"/>
              <w:bottom w:val="single" w:sz="4" w:space="0" w:color="auto"/>
              <w:right w:val="single" w:sz="4" w:space="0" w:color="auto"/>
            </w:tcBorders>
            <w:shd w:val="clear" w:color="auto" w:fill="auto"/>
            <w:vAlign w:val="center"/>
            <w:hideMark/>
          </w:tcPr>
          <w:p w14:paraId="0E38FA18" w14:textId="77777777" w:rsidR="00626279" w:rsidRPr="00626279" w:rsidRDefault="00626279" w:rsidP="00626279">
            <w:pPr>
              <w:jc w:val="center"/>
              <w:rPr>
                <w:color w:val="000000"/>
                <w:sz w:val="20"/>
                <w:szCs w:val="20"/>
              </w:rPr>
            </w:pPr>
            <w:r w:rsidRPr="00626279">
              <w:rPr>
                <w:color w:val="000000"/>
                <w:sz w:val="20"/>
                <w:szCs w:val="20"/>
              </w:rPr>
              <w:t>0,23</w:t>
            </w:r>
          </w:p>
        </w:tc>
        <w:tc>
          <w:tcPr>
            <w:tcW w:w="1139" w:type="dxa"/>
            <w:tcBorders>
              <w:top w:val="nil"/>
              <w:left w:val="nil"/>
              <w:bottom w:val="single" w:sz="4" w:space="0" w:color="auto"/>
              <w:right w:val="single" w:sz="4" w:space="0" w:color="auto"/>
            </w:tcBorders>
            <w:shd w:val="clear" w:color="auto" w:fill="auto"/>
            <w:vAlign w:val="center"/>
            <w:hideMark/>
          </w:tcPr>
          <w:p w14:paraId="3ADF2EE7"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1F17390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1DCC8C4"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6CFBFC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31</w:t>
            </w:r>
          </w:p>
        </w:tc>
        <w:tc>
          <w:tcPr>
            <w:tcW w:w="1718" w:type="dxa"/>
            <w:tcBorders>
              <w:top w:val="nil"/>
              <w:left w:val="nil"/>
              <w:bottom w:val="single" w:sz="4" w:space="0" w:color="auto"/>
              <w:right w:val="single" w:sz="4" w:space="0" w:color="auto"/>
            </w:tcBorders>
            <w:shd w:val="clear" w:color="auto" w:fill="auto"/>
            <w:vAlign w:val="center"/>
            <w:hideMark/>
          </w:tcPr>
          <w:p w14:paraId="4AFDAECE" w14:textId="77777777" w:rsidR="00626279" w:rsidRPr="00626279" w:rsidRDefault="00626279" w:rsidP="00626279">
            <w:pPr>
              <w:jc w:val="center"/>
              <w:rPr>
                <w:color w:val="000000"/>
                <w:sz w:val="20"/>
                <w:szCs w:val="20"/>
              </w:rPr>
            </w:pPr>
            <w:r w:rsidRPr="00626279">
              <w:rPr>
                <w:color w:val="000000"/>
                <w:sz w:val="20"/>
                <w:szCs w:val="20"/>
              </w:rPr>
              <w:t xml:space="preserve">11-41 </w:t>
            </w:r>
            <w:proofErr w:type="spellStart"/>
            <w:r w:rsidRPr="00626279">
              <w:rPr>
                <w:color w:val="000000"/>
                <w:sz w:val="20"/>
                <w:szCs w:val="20"/>
              </w:rPr>
              <w:t>Ludzupīte-Ludzassils</w:t>
            </w:r>
            <w:proofErr w:type="spellEnd"/>
          </w:p>
        </w:tc>
        <w:tc>
          <w:tcPr>
            <w:tcW w:w="937" w:type="dxa"/>
            <w:tcBorders>
              <w:top w:val="nil"/>
              <w:left w:val="nil"/>
              <w:bottom w:val="single" w:sz="4" w:space="0" w:color="auto"/>
              <w:right w:val="single" w:sz="4" w:space="0" w:color="auto"/>
            </w:tcBorders>
            <w:shd w:val="clear" w:color="auto" w:fill="auto"/>
            <w:vAlign w:val="center"/>
            <w:hideMark/>
          </w:tcPr>
          <w:p w14:paraId="0127E96F"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332FD92" w14:textId="77777777" w:rsidR="00626279" w:rsidRPr="00626279" w:rsidRDefault="00626279" w:rsidP="00626279">
            <w:pPr>
              <w:jc w:val="center"/>
              <w:rPr>
                <w:color w:val="000000"/>
                <w:sz w:val="20"/>
                <w:szCs w:val="20"/>
              </w:rPr>
            </w:pPr>
            <w:r w:rsidRPr="00626279">
              <w:rPr>
                <w:color w:val="000000"/>
                <w:sz w:val="20"/>
                <w:szCs w:val="20"/>
              </w:rPr>
              <w:t>1,89</w:t>
            </w:r>
          </w:p>
        </w:tc>
        <w:tc>
          <w:tcPr>
            <w:tcW w:w="938" w:type="dxa"/>
            <w:tcBorders>
              <w:top w:val="nil"/>
              <w:left w:val="nil"/>
              <w:bottom w:val="single" w:sz="4" w:space="0" w:color="auto"/>
              <w:right w:val="single" w:sz="4" w:space="0" w:color="auto"/>
            </w:tcBorders>
            <w:shd w:val="clear" w:color="auto" w:fill="auto"/>
            <w:vAlign w:val="center"/>
            <w:hideMark/>
          </w:tcPr>
          <w:p w14:paraId="0636B75D" w14:textId="77777777" w:rsidR="00626279" w:rsidRPr="00626279" w:rsidRDefault="00626279" w:rsidP="00626279">
            <w:pPr>
              <w:jc w:val="center"/>
              <w:rPr>
                <w:color w:val="000000"/>
                <w:sz w:val="20"/>
                <w:szCs w:val="20"/>
              </w:rPr>
            </w:pPr>
            <w:r w:rsidRPr="00626279">
              <w:rPr>
                <w:color w:val="000000"/>
                <w:sz w:val="20"/>
                <w:szCs w:val="20"/>
              </w:rPr>
              <w:t>1,89</w:t>
            </w:r>
          </w:p>
        </w:tc>
        <w:tc>
          <w:tcPr>
            <w:tcW w:w="1139" w:type="dxa"/>
            <w:tcBorders>
              <w:top w:val="nil"/>
              <w:left w:val="nil"/>
              <w:bottom w:val="single" w:sz="4" w:space="0" w:color="auto"/>
              <w:right w:val="single" w:sz="4" w:space="0" w:color="auto"/>
            </w:tcBorders>
            <w:shd w:val="clear" w:color="auto" w:fill="auto"/>
            <w:vAlign w:val="center"/>
            <w:hideMark/>
          </w:tcPr>
          <w:p w14:paraId="7C252A65"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38D86D1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5894D1B" w14:textId="77777777" w:rsidTr="00873076">
        <w:trPr>
          <w:trHeight w:val="76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E0EEBC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32</w:t>
            </w:r>
          </w:p>
        </w:tc>
        <w:tc>
          <w:tcPr>
            <w:tcW w:w="1718" w:type="dxa"/>
            <w:tcBorders>
              <w:top w:val="nil"/>
              <w:left w:val="nil"/>
              <w:bottom w:val="single" w:sz="4" w:space="0" w:color="auto"/>
              <w:right w:val="single" w:sz="4" w:space="0" w:color="auto"/>
            </w:tcBorders>
            <w:shd w:val="clear" w:color="auto" w:fill="auto"/>
            <w:vAlign w:val="center"/>
            <w:hideMark/>
          </w:tcPr>
          <w:p w14:paraId="4D77422D" w14:textId="77777777" w:rsidR="00626279" w:rsidRPr="00626279" w:rsidRDefault="00626279" w:rsidP="00626279">
            <w:pPr>
              <w:jc w:val="center"/>
              <w:rPr>
                <w:color w:val="000000"/>
                <w:sz w:val="20"/>
                <w:szCs w:val="20"/>
              </w:rPr>
            </w:pPr>
            <w:r w:rsidRPr="00626279">
              <w:rPr>
                <w:color w:val="000000"/>
                <w:sz w:val="20"/>
                <w:szCs w:val="20"/>
              </w:rPr>
              <w:t xml:space="preserve">11-42 </w:t>
            </w:r>
            <w:proofErr w:type="spellStart"/>
            <w:r w:rsidRPr="00626279">
              <w:rPr>
                <w:color w:val="000000"/>
                <w:sz w:val="20"/>
                <w:szCs w:val="20"/>
              </w:rPr>
              <w:t>Vecstāmeriena</w:t>
            </w:r>
            <w:proofErr w:type="spellEnd"/>
            <w:r w:rsidRPr="00626279">
              <w:rPr>
                <w:color w:val="000000"/>
                <w:sz w:val="20"/>
                <w:szCs w:val="20"/>
              </w:rPr>
              <w:t>-Garāžas</w:t>
            </w:r>
          </w:p>
        </w:tc>
        <w:tc>
          <w:tcPr>
            <w:tcW w:w="937" w:type="dxa"/>
            <w:tcBorders>
              <w:top w:val="nil"/>
              <w:left w:val="nil"/>
              <w:bottom w:val="single" w:sz="4" w:space="0" w:color="auto"/>
              <w:right w:val="single" w:sz="4" w:space="0" w:color="auto"/>
            </w:tcBorders>
            <w:shd w:val="clear" w:color="auto" w:fill="auto"/>
            <w:vAlign w:val="center"/>
            <w:hideMark/>
          </w:tcPr>
          <w:p w14:paraId="733283F3"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3FCE5AE" w14:textId="77777777" w:rsidR="00626279" w:rsidRPr="00626279" w:rsidRDefault="00626279" w:rsidP="00626279">
            <w:pPr>
              <w:jc w:val="center"/>
              <w:rPr>
                <w:color w:val="000000"/>
                <w:sz w:val="20"/>
                <w:szCs w:val="20"/>
              </w:rPr>
            </w:pPr>
            <w:r w:rsidRPr="00626279">
              <w:rPr>
                <w:color w:val="000000"/>
                <w:sz w:val="20"/>
                <w:szCs w:val="20"/>
              </w:rPr>
              <w:t>0,25</w:t>
            </w:r>
          </w:p>
        </w:tc>
        <w:tc>
          <w:tcPr>
            <w:tcW w:w="938" w:type="dxa"/>
            <w:tcBorders>
              <w:top w:val="nil"/>
              <w:left w:val="nil"/>
              <w:bottom w:val="single" w:sz="4" w:space="0" w:color="auto"/>
              <w:right w:val="single" w:sz="4" w:space="0" w:color="auto"/>
            </w:tcBorders>
            <w:shd w:val="clear" w:color="auto" w:fill="auto"/>
            <w:vAlign w:val="center"/>
            <w:hideMark/>
          </w:tcPr>
          <w:p w14:paraId="48042D56" w14:textId="77777777" w:rsidR="00626279" w:rsidRPr="00626279" w:rsidRDefault="00626279" w:rsidP="00626279">
            <w:pPr>
              <w:jc w:val="center"/>
              <w:rPr>
                <w:color w:val="000000"/>
                <w:sz w:val="20"/>
                <w:szCs w:val="20"/>
              </w:rPr>
            </w:pPr>
            <w:r w:rsidRPr="00626279">
              <w:rPr>
                <w:color w:val="000000"/>
                <w:sz w:val="20"/>
                <w:szCs w:val="20"/>
              </w:rPr>
              <w:t>0,25</w:t>
            </w:r>
          </w:p>
        </w:tc>
        <w:tc>
          <w:tcPr>
            <w:tcW w:w="1139" w:type="dxa"/>
            <w:tcBorders>
              <w:top w:val="nil"/>
              <w:left w:val="nil"/>
              <w:bottom w:val="single" w:sz="4" w:space="0" w:color="auto"/>
              <w:right w:val="single" w:sz="4" w:space="0" w:color="auto"/>
            </w:tcBorders>
            <w:shd w:val="clear" w:color="auto" w:fill="auto"/>
            <w:vAlign w:val="center"/>
            <w:hideMark/>
          </w:tcPr>
          <w:p w14:paraId="634C1016"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7811FFA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F75C7A2"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F6001D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33</w:t>
            </w:r>
          </w:p>
        </w:tc>
        <w:tc>
          <w:tcPr>
            <w:tcW w:w="1718" w:type="dxa"/>
            <w:tcBorders>
              <w:top w:val="nil"/>
              <w:left w:val="nil"/>
              <w:bottom w:val="single" w:sz="4" w:space="0" w:color="auto"/>
              <w:right w:val="single" w:sz="4" w:space="0" w:color="auto"/>
            </w:tcBorders>
            <w:shd w:val="clear" w:color="auto" w:fill="auto"/>
            <w:vAlign w:val="center"/>
            <w:hideMark/>
          </w:tcPr>
          <w:p w14:paraId="01345B33" w14:textId="77777777" w:rsidR="00626279" w:rsidRPr="00626279" w:rsidRDefault="00626279" w:rsidP="00626279">
            <w:pPr>
              <w:jc w:val="center"/>
              <w:rPr>
                <w:color w:val="000000"/>
                <w:sz w:val="20"/>
                <w:szCs w:val="20"/>
              </w:rPr>
            </w:pPr>
            <w:r w:rsidRPr="00626279">
              <w:rPr>
                <w:color w:val="000000"/>
                <w:sz w:val="20"/>
                <w:szCs w:val="20"/>
              </w:rPr>
              <w:t>11-43 Draudzes-Kūtiņas</w:t>
            </w:r>
          </w:p>
        </w:tc>
        <w:tc>
          <w:tcPr>
            <w:tcW w:w="937" w:type="dxa"/>
            <w:tcBorders>
              <w:top w:val="nil"/>
              <w:left w:val="nil"/>
              <w:bottom w:val="single" w:sz="4" w:space="0" w:color="auto"/>
              <w:right w:val="single" w:sz="4" w:space="0" w:color="auto"/>
            </w:tcBorders>
            <w:shd w:val="clear" w:color="auto" w:fill="auto"/>
            <w:vAlign w:val="center"/>
            <w:hideMark/>
          </w:tcPr>
          <w:p w14:paraId="509B53D2"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1EB8424" w14:textId="77777777" w:rsidR="00626279" w:rsidRPr="00626279" w:rsidRDefault="00626279" w:rsidP="00626279">
            <w:pPr>
              <w:jc w:val="center"/>
              <w:rPr>
                <w:color w:val="000000"/>
                <w:sz w:val="20"/>
                <w:szCs w:val="20"/>
              </w:rPr>
            </w:pPr>
            <w:r w:rsidRPr="00626279">
              <w:rPr>
                <w:color w:val="000000"/>
                <w:sz w:val="20"/>
                <w:szCs w:val="20"/>
              </w:rPr>
              <w:t>0,33</w:t>
            </w:r>
          </w:p>
        </w:tc>
        <w:tc>
          <w:tcPr>
            <w:tcW w:w="938" w:type="dxa"/>
            <w:tcBorders>
              <w:top w:val="nil"/>
              <w:left w:val="nil"/>
              <w:bottom w:val="single" w:sz="4" w:space="0" w:color="auto"/>
              <w:right w:val="single" w:sz="4" w:space="0" w:color="auto"/>
            </w:tcBorders>
            <w:shd w:val="clear" w:color="auto" w:fill="auto"/>
            <w:vAlign w:val="center"/>
            <w:hideMark/>
          </w:tcPr>
          <w:p w14:paraId="7339511C" w14:textId="77777777" w:rsidR="00626279" w:rsidRPr="00626279" w:rsidRDefault="00626279" w:rsidP="00626279">
            <w:pPr>
              <w:jc w:val="center"/>
              <w:rPr>
                <w:color w:val="000000"/>
                <w:sz w:val="20"/>
                <w:szCs w:val="20"/>
              </w:rPr>
            </w:pPr>
            <w:r w:rsidRPr="00626279">
              <w:rPr>
                <w:color w:val="000000"/>
                <w:sz w:val="20"/>
                <w:szCs w:val="20"/>
              </w:rPr>
              <w:t>0,33</w:t>
            </w:r>
          </w:p>
        </w:tc>
        <w:tc>
          <w:tcPr>
            <w:tcW w:w="1139" w:type="dxa"/>
            <w:tcBorders>
              <w:top w:val="nil"/>
              <w:left w:val="nil"/>
              <w:bottom w:val="single" w:sz="4" w:space="0" w:color="auto"/>
              <w:right w:val="single" w:sz="4" w:space="0" w:color="auto"/>
            </w:tcBorders>
            <w:shd w:val="clear" w:color="auto" w:fill="auto"/>
            <w:vAlign w:val="center"/>
            <w:hideMark/>
          </w:tcPr>
          <w:p w14:paraId="78E99F1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3588782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DD8A421"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478616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34</w:t>
            </w:r>
          </w:p>
        </w:tc>
        <w:tc>
          <w:tcPr>
            <w:tcW w:w="1718" w:type="dxa"/>
            <w:tcBorders>
              <w:top w:val="nil"/>
              <w:left w:val="nil"/>
              <w:bottom w:val="single" w:sz="4" w:space="0" w:color="auto"/>
              <w:right w:val="single" w:sz="4" w:space="0" w:color="auto"/>
            </w:tcBorders>
            <w:shd w:val="clear" w:color="auto" w:fill="auto"/>
            <w:vAlign w:val="center"/>
            <w:hideMark/>
          </w:tcPr>
          <w:p w14:paraId="493E68B1" w14:textId="77777777" w:rsidR="00626279" w:rsidRPr="00626279" w:rsidRDefault="00626279" w:rsidP="00626279">
            <w:pPr>
              <w:jc w:val="center"/>
              <w:rPr>
                <w:color w:val="000000"/>
                <w:sz w:val="20"/>
                <w:szCs w:val="20"/>
              </w:rPr>
            </w:pPr>
            <w:r w:rsidRPr="00626279">
              <w:rPr>
                <w:color w:val="000000"/>
                <w:sz w:val="20"/>
                <w:szCs w:val="20"/>
              </w:rPr>
              <w:t>11-44 Ceļi uz mājām</w:t>
            </w:r>
          </w:p>
        </w:tc>
        <w:tc>
          <w:tcPr>
            <w:tcW w:w="937" w:type="dxa"/>
            <w:tcBorders>
              <w:top w:val="nil"/>
              <w:left w:val="nil"/>
              <w:bottom w:val="single" w:sz="4" w:space="0" w:color="auto"/>
              <w:right w:val="single" w:sz="4" w:space="0" w:color="auto"/>
            </w:tcBorders>
            <w:shd w:val="clear" w:color="auto" w:fill="auto"/>
            <w:vAlign w:val="center"/>
            <w:hideMark/>
          </w:tcPr>
          <w:p w14:paraId="7A431CE6"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7BB89225" w14:textId="77777777" w:rsidR="00626279" w:rsidRPr="00626279" w:rsidRDefault="00626279" w:rsidP="00626279">
            <w:pPr>
              <w:jc w:val="center"/>
              <w:rPr>
                <w:color w:val="000000"/>
                <w:sz w:val="20"/>
                <w:szCs w:val="20"/>
              </w:rPr>
            </w:pPr>
            <w:r w:rsidRPr="00626279">
              <w:rPr>
                <w:color w:val="000000"/>
                <w:sz w:val="20"/>
                <w:szCs w:val="20"/>
              </w:rPr>
              <w:t>0,36</w:t>
            </w:r>
          </w:p>
        </w:tc>
        <w:tc>
          <w:tcPr>
            <w:tcW w:w="938" w:type="dxa"/>
            <w:tcBorders>
              <w:top w:val="nil"/>
              <w:left w:val="nil"/>
              <w:bottom w:val="single" w:sz="4" w:space="0" w:color="auto"/>
              <w:right w:val="single" w:sz="4" w:space="0" w:color="auto"/>
            </w:tcBorders>
            <w:shd w:val="clear" w:color="auto" w:fill="auto"/>
            <w:vAlign w:val="center"/>
            <w:hideMark/>
          </w:tcPr>
          <w:p w14:paraId="72CB998A" w14:textId="77777777" w:rsidR="00626279" w:rsidRPr="00626279" w:rsidRDefault="00626279" w:rsidP="00626279">
            <w:pPr>
              <w:jc w:val="center"/>
              <w:rPr>
                <w:color w:val="000000"/>
                <w:sz w:val="20"/>
                <w:szCs w:val="20"/>
              </w:rPr>
            </w:pPr>
            <w:r w:rsidRPr="00626279">
              <w:rPr>
                <w:color w:val="000000"/>
                <w:sz w:val="20"/>
                <w:szCs w:val="20"/>
              </w:rPr>
              <w:t>0,36</w:t>
            </w:r>
          </w:p>
        </w:tc>
        <w:tc>
          <w:tcPr>
            <w:tcW w:w="1139" w:type="dxa"/>
            <w:tcBorders>
              <w:top w:val="nil"/>
              <w:left w:val="nil"/>
              <w:bottom w:val="single" w:sz="4" w:space="0" w:color="auto"/>
              <w:right w:val="single" w:sz="4" w:space="0" w:color="auto"/>
            </w:tcBorders>
            <w:shd w:val="clear" w:color="auto" w:fill="auto"/>
            <w:vAlign w:val="center"/>
            <w:hideMark/>
          </w:tcPr>
          <w:p w14:paraId="07CE25F8"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0A933EB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313E48B"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1D56B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35</w:t>
            </w:r>
          </w:p>
        </w:tc>
        <w:tc>
          <w:tcPr>
            <w:tcW w:w="1718" w:type="dxa"/>
            <w:tcBorders>
              <w:top w:val="nil"/>
              <w:left w:val="nil"/>
              <w:bottom w:val="single" w:sz="4" w:space="0" w:color="auto"/>
              <w:right w:val="single" w:sz="4" w:space="0" w:color="auto"/>
            </w:tcBorders>
            <w:shd w:val="clear" w:color="auto" w:fill="auto"/>
            <w:vAlign w:val="center"/>
            <w:hideMark/>
          </w:tcPr>
          <w:p w14:paraId="7F936976" w14:textId="77777777" w:rsidR="00626279" w:rsidRPr="00626279" w:rsidRDefault="00626279" w:rsidP="00626279">
            <w:pPr>
              <w:jc w:val="center"/>
              <w:rPr>
                <w:color w:val="000000"/>
                <w:sz w:val="20"/>
                <w:szCs w:val="20"/>
              </w:rPr>
            </w:pPr>
            <w:r w:rsidRPr="00626279">
              <w:rPr>
                <w:color w:val="000000"/>
                <w:sz w:val="20"/>
                <w:szCs w:val="20"/>
              </w:rPr>
              <w:t>11-45 Ceļi uz mājām</w:t>
            </w:r>
          </w:p>
        </w:tc>
        <w:tc>
          <w:tcPr>
            <w:tcW w:w="937" w:type="dxa"/>
            <w:tcBorders>
              <w:top w:val="nil"/>
              <w:left w:val="nil"/>
              <w:bottom w:val="single" w:sz="4" w:space="0" w:color="auto"/>
              <w:right w:val="single" w:sz="4" w:space="0" w:color="auto"/>
            </w:tcBorders>
            <w:shd w:val="clear" w:color="auto" w:fill="auto"/>
            <w:vAlign w:val="center"/>
            <w:hideMark/>
          </w:tcPr>
          <w:p w14:paraId="5541D7AA"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59FB8214" w14:textId="77777777" w:rsidR="00626279" w:rsidRPr="00626279" w:rsidRDefault="00626279" w:rsidP="00626279">
            <w:pPr>
              <w:jc w:val="center"/>
              <w:rPr>
                <w:color w:val="000000"/>
                <w:sz w:val="20"/>
                <w:szCs w:val="20"/>
              </w:rPr>
            </w:pPr>
            <w:r w:rsidRPr="00626279">
              <w:rPr>
                <w:color w:val="000000"/>
                <w:sz w:val="20"/>
                <w:szCs w:val="20"/>
              </w:rPr>
              <w:t>0,27</w:t>
            </w:r>
          </w:p>
        </w:tc>
        <w:tc>
          <w:tcPr>
            <w:tcW w:w="938" w:type="dxa"/>
            <w:tcBorders>
              <w:top w:val="nil"/>
              <w:left w:val="nil"/>
              <w:bottom w:val="single" w:sz="4" w:space="0" w:color="auto"/>
              <w:right w:val="single" w:sz="4" w:space="0" w:color="auto"/>
            </w:tcBorders>
            <w:shd w:val="clear" w:color="auto" w:fill="auto"/>
            <w:vAlign w:val="center"/>
            <w:hideMark/>
          </w:tcPr>
          <w:p w14:paraId="20BA13A2" w14:textId="77777777" w:rsidR="00626279" w:rsidRPr="00626279" w:rsidRDefault="00626279" w:rsidP="00626279">
            <w:pPr>
              <w:jc w:val="center"/>
              <w:rPr>
                <w:color w:val="000000"/>
                <w:sz w:val="20"/>
                <w:szCs w:val="20"/>
              </w:rPr>
            </w:pPr>
            <w:r w:rsidRPr="00626279">
              <w:rPr>
                <w:color w:val="000000"/>
                <w:sz w:val="20"/>
                <w:szCs w:val="20"/>
              </w:rPr>
              <w:t>0,27</w:t>
            </w:r>
          </w:p>
        </w:tc>
        <w:tc>
          <w:tcPr>
            <w:tcW w:w="1139" w:type="dxa"/>
            <w:tcBorders>
              <w:top w:val="nil"/>
              <w:left w:val="nil"/>
              <w:bottom w:val="single" w:sz="4" w:space="0" w:color="auto"/>
              <w:right w:val="single" w:sz="4" w:space="0" w:color="auto"/>
            </w:tcBorders>
            <w:shd w:val="clear" w:color="auto" w:fill="auto"/>
            <w:vAlign w:val="center"/>
            <w:hideMark/>
          </w:tcPr>
          <w:p w14:paraId="1D8FE394"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341A614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39760C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D33A85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36</w:t>
            </w:r>
          </w:p>
        </w:tc>
        <w:tc>
          <w:tcPr>
            <w:tcW w:w="1718" w:type="dxa"/>
            <w:tcBorders>
              <w:top w:val="nil"/>
              <w:left w:val="nil"/>
              <w:bottom w:val="single" w:sz="4" w:space="0" w:color="auto"/>
              <w:right w:val="single" w:sz="4" w:space="0" w:color="auto"/>
            </w:tcBorders>
            <w:shd w:val="clear" w:color="auto" w:fill="auto"/>
            <w:vAlign w:val="center"/>
            <w:hideMark/>
          </w:tcPr>
          <w:p w14:paraId="21CD4D7F" w14:textId="77777777" w:rsidR="00626279" w:rsidRPr="00626279" w:rsidRDefault="00626279" w:rsidP="00626279">
            <w:pPr>
              <w:jc w:val="center"/>
              <w:rPr>
                <w:color w:val="000000"/>
                <w:sz w:val="20"/>
                <w:szCs w:val="20"/>
              </w:rPr>
            </w:pPr>
            <w:r w:rsidRPr="00626279">
              <w:rPr>
                <w:color w:val="000000"/>
                <w:sz w:val="20"/>
                <w:szCs w:val="20"/>
              </w:rPr>
              <w:t>11-47 Ceļš apkārt Stāmerienas skolai</w:t>
            </w:r>
          </w:p>
        </w:tc>
        <w:tc>
          <w:tcPr>
            <w:tcW w:w="937" w:type="dxa"/>
            <w:tcBorders>
              <w:top w:val="nil"/>
              <w:left w:val="nil"/>
              <w:bottom w:val="single" w:sz="4" w:space="0" w:color="auto"/>
              <w:right w:val="single" w:sz="4" w:space="0" w:color="auto"/>
            </w:tcBorders>
            <w:shd w:val="clear" w:color="auto" w:fill="auto"/>
            <w:vAlign w:val="center"/>
            <w:hideMark/>
          </w:tcPr>
          <w:p w14:paraId="5C22D6B4" w14:textId="77777777" w:rsidR="00626279" w:rsidRPr="00626279" w:rsidRDefault="00626279" w:rsidP="00626279">
            <w:pPr>
              <w:jc w:val="center"/>
              <w:rPr>
                <w:color w:val="000000"/>
                <w:sz w:val="20"/>
                <w:szCs w:val="20"/>
              </w:rPr>
            </w:pPr>
            <w:r w:rsidRPr="00626279">
              <w:rPr>
                <w:color w:val="000000"/>
                <w:sz w:val="20"/>
                <w:szCs w:val="20"/>
              </w:rPr>
              <w:t>0,00</w:t>
            </w:r>
          </w:p>
        </w:tc>
        <w:tc>
          <w:tcPr>
            <w:tcW w:w="937" w:type="dxa"/>
            <w:tcBorders>
              <w:top w:val="nil"/>
              <w:left w:val="nil"/>
              <w:bottom w:val="single" w:sz="4" w:space="0" w:color="auto"/>
              <w:right w:val="single" w:sz="4" w:space="0" w:color="auto"/>
            </w:tcBorders>
            <w:shd w:val="clear" w:color="auto" w:fill="auto"/>
            <w:vAlign w:val="center"/>
            <w:hideMark/>
          </w:tcPr>
          <w:p w14:paraId="3F93A1DD" w14:textId="77777777" w:rsidR="00626279" w:rsidRPr="00626279" w:rsidRDefault="00626279" w:rsidP="00626279">
            <w:pPr>
              <w:jc w:val="center"/>
              <w:rPr>
                <w:color w:val="000000"/>
                <w:sz w:val="20"/>
                <w:szCs w:val="20"/>
              </w:rPr>
            </w:pPr>
            <w:r w:rsidRPr="00626279">
              <w:rPr>
                <w:color w:val="000000"/>
                <w:sz w:val="20"/>
                <w:szCs w:val="20"/>
              </w:rPr>
              <w:t>0,24</w:t>
            </w:r>
          </w:p>
        </w:tc>
        <w:tc>
          <w:tcPr>
            <w:tcW w:w="938" w:type="dxa"/>
            <w:tcBorders>
              <w:top w:val="nil"/>
              <w:left w:val="nil"/>
              <w:bottom w:val="single" w:sz="4" w:space="0" w:color="auto"/>
              <w:right w:val="single" w:sz="4" w:space="0" w:color="auto"/>
            </w:tcBorders>
            <w:shd w:val="clear" w:color="auto" w:fill="auto"/>
            <w:vAlign w:val="center"/>
            <w:hideMark/>
          </w:tcPr>
          <w:p w14:paraId="1DB57966" w14:textId="77777777" w:rsidR="00626279" w:rsidRPr="00626279" w:rsidRDefault="00626279" w:rsidP="00626279">
            <w:pPr>
              <w:jc w:val="center"/>
              <w:rPr>
                <w:color w:val="000000"/>
                <w:sz w:val="20"/>
                <w:szCs w:val="20"/>
              </w:rPr>
            </w:pPr>
            <w:r w:rsidRPr="00626279">
              <w:rPr>
                <w:color w:val="000000"/>
                <w:sz w:val="20"/>
                <w:szCs w:val="20"/>
              </w:rPr>
              <w:t>0,24</w:t>
            </w:r>
          </w:p>
        </w:tc>
        <w:tc>
          <w:tcPr>
            <w:tcW w:w="1139" w:type="dxa"/>
            <w:tcBorders>
              <w:top w:val="nil"/>
              <w:left w:val="nil"/>
              <w:bottom w:val="single" w:sz="4" w:space="0" w:color="auto"/>
              <w:right w:val="single" w:sz="4" w:space="0" w:color="auto"/>
            </w:tcBorders>
            <w:shd w:val="clear" w:color="auto" w:fill="auto"/>
            <w:vAlign w:val="center"/>
            <w:hideMark/>
          </w:tcPr>
          <w:p w14:paraId="55FEF6ED"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38" w:type="dxa"/>
            <w:tcBorders>
              <w:top w:val="nil"/>
              <w:left w:val="nil"/>
              <w:bottom w:val="single" w:sz="4" w:space="0" w:color="auto"/>
              <w:right w:val="single" w:sz="4" w:space="0" w:color="auto"/>
            </w:tcBorders>
            <w:shd w:val="clear" w:color="auto" w:fill="auto"/>
            <w:noWrap/>
            <w:vAlign w:val="center"/>
            <w:hideMark/>
          </w:tcPr>
          <w:p w14:paraId="3153B6C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5EB2ACC" w14:textId="77777777" w:rsidTr="00873076">
        <w:trPr>
          <w:trHeight w:val="255"/>
        </w:trPr>
        <w:tc>
          <w:tcPr>
            <w:tcW w:w="721" w:type="dxa"/>
            <w:tcBorders>
              <w:top w:val="nil"/>
              <w:left w:val="nil"/>
              <w:bottom w:val="nil"/>
              <w:right w:val="nil"/>
            </w:tcBorders>
            <w:shd w:val="clear" w:color="auto" w:fill="auto"/>
            <w:noWrap/>
            <w:vAlign w:val="center"/>
            <w:hideMark/>
          </w:tcPr>
          <w:p w14:paraId="1168C1DC" w14:textId="77777777" w:rsidR="00626279" w:rsidRPr="00626279" w:rsidRDefault="00626279" w:rsidP="00626279">
            <w:pPr>
              <w:jc w:val="center"/>
              <w:rPr>
                <w:rFonts w:ascii="Arial" w:hAnsi="Arial" w:cs="Arial"/>
                <w:sz w:val="20"/>
                <w:szCs w:val="20"/>
              </w:rPr>
            </w:pPr>
          </w:p>
        </w:tc>
        <w:tc>
          <w:tcPr>
            <w:tcW w:w="1718" w:type="dxa"/>
            <w:tcBorders>
              <w:top w:val="nil"/>
              <w:left w:val="nil"/>
              <w:bottom w:val="nil"/>
              <w:right w:val="nil"/>
            </w:tcBorders>
            <w:shd w:val="clear" w:color="auto" w:fill="auto"/>
            <w:noWrap/>
            <w:vAlign w:val="center"/>
            <w:hideMark/>
          </w:tcPr>
          <w:p w14:paraId="7AE1C94B" w14:textId="77777777" w:rsidR="00626279" w:rsidRPr="00626279" w:rsidRDefault="00626279" w:rsidP="00626279">
            <w:pPr>
              <w:jc w:val="center"/>
              <w:rPr>
                <w:sz w:val="20"/>
                <w:szCs w:val="20"/>
              </w:rPr>
            </w:pPr>
          </w:p>
        </w:tc>
        <w:tc>
          <w:tcPr>
            <w:tcW w:w="937" w:type="dxa"/>
            <w:tcBorders>
              <w:top w:val="nil"/>
              <w:left w:val="nil"/>
              <w:bottom w:val="nil"/>
              <w:right w:val="nil"/>
            </w:tcBorders>
            <w:shd w:val="clear" w:color="auto" w:fill="auto"/>
            <w:noWrap/>
            <w:vAlign w:val="center"/>
            <w:hideMark/>
          </w:tcPr>
          <w:p w14:paraId="42F4412D" w14:textId="77777777" w:rsidR="00626279" w:rsidRPr="00626279" w:rsidRDefault="00626279" w:rsidP="00626279">
            <w:pPr>
              <w:jc w:val="center"/>
              <w:rPr>
                <w:sz w:val="20"/>
                <w:szCs w:val="20"/>
              </w:rPr>
            </w:pPr>
          </w:p>
        </w:tc>
        <w:tc>
          <w:tcPr>
            <w:tcW w:w="937" w:type="dxa"/>
            <w:tcBorders>
              <w:top w:val="nil"/>
              <w:left w:val="nil"/>
              <w:bottom w:val="nil"/>
              <w:right w:val="nil"/>
            </w:tcBorders>
            <w:shd w:val="clear" w:color="auto" w:fill="auto"/>
            <w:noWrap/>
            <w:vAlign w:val="center"/>
            <w:hideMark/>
          </w:tcPr>
          <w:p w14:paraId="2F7529CD" w14:textId="77777777" w:rsidR="00626279" w:rsidRPr="00626279" w:rsidRDefault="00626279" w:rsidP="00626279">
            <w:pPr>
              <w:jc w:val="center"/>
              <w:rPr>
                <w:sz w:val="20"/>
                <w:szCs w:val="20"/>
              </w:rPr>
            </w:pPr>
          </w:p>
        </w:tc>
        <w:tc>
          <w:tcPr>
            <w:tcW w:w="938" w:type="dxa"/>
            <w:tcBorders>
              <w:top w:val="nil"/>
              <w:left w:val="nil"/>
              <w:bottom w:val="nil"/>
              <w:right w:val="nil"/>
            </w:tcBorders>
            <w:shd w:val="clear" w:color="auto" w:fill="auto"/>
            <w:noWrap/>
            <w:vAlign w:val="center"/>
            <w:hideMark/>
          </w:tcPr>
          <w:p w14:paraId="3CD157C4" w14:textId="77777777" w:rsidR="00626279" w:rsidRPr="00626279" w:rsidRDefault="00626279" w:rsidP="00626279">
            <w:pPr>
              <w:jc w:val="center"/>
              <w:rPr>
                <w:sz w:val="20"/>
                <w:szCs w:val="20"/>
              </w:rPr>
            </w:pPr>
          </w:p>
        </w:tc>
        <w:tc>
          <w:tcPr>
            <w:tcW w:w="1139" w:type="dxa"/>
            <w:tcBorders>
              <w:top w:val="nil"/>
              <w:left w:val="nil"/>
              <w:bottom w:val="nil"/>
              <w:right w:val="nil"/>
            </w:tcBorders>
            <w:shd w:val="clear" w:color="auto" w:fill="auto"/>
            <w:noWrap/>
            <w:vAlign w:val="center"/>
            <w:hideMark/>
          </w:tcPr>
          <w:p w14:paraId="4620E02E" w14:textId="77777777" w:rsidR="00626279" w:rsidRPr="00626279" w:rsidRDefault="00626279" w:rsidP="00626279">
            <w:pPr>
              <w:jc w:val="center"/>
              <w:rPr>
                <w:sz w:val="20"/>
                <w:szCs w:val="20"/>
              </w:rPr>
            </w:pPr>
          </w:p>
        </w:tc>
        <w:tc>
          <w:tcPr>
            <w:tcW w:w="1338" w:type="dxa"/>
            <w:tcBorders>
              <w:top w:val="nil"/>
              <w:left w:val="nil"/>
              <w:bottom w:val="nil"/>
              <w:right w:val="nil"/>
            </w:tcBorders>
            <w:shd w:val="clear" w:color="auto" w:fill="auto"/>
            <w:noWrap/>
            <w:vAlign w:val="center"/>
            <w:hideMark/>
          </w:tcPr>
          <w:p w14:paraId="764526B7" w14:textId="77777777" w:rsidR="00626279" w:rsidRPr="00626279" w:rsidRDefault="00626279" w:rsidP="00626279">
            <w:pPr>
              <w:jc w:val="center"/>
              <w:rPr>
                <w:sz w:val="20"/>
                <w:szCs w:val="20"/>
              </w:rPr>
            </w:pPr>
          </w:p>
        </w:tc>
      </w:tr>
      <w:tr w:rsidR="00626279" w:rsidRPr="00626279" w14:paraId="571D0253" w14:textId="77777777" w:rsidTr="00873076">
        <w:trPr>
          <w:trHeight w:val="765"/>
        </w:trPr>
        <w:tc>
          <w:tcPr>
            <w:tcW w:w="7728" w:type="dxa"/>
            <w:gridSpan w:val="7"/>
            <w:tcBorders>
              <w:top w:val="nil"/>
              <w:left w:val="nil"/>
              <w:bottom w:val="nil"/>
              <w:right w:val="nil"/>
            </w:tcBorders>
            <w:shd w:val="clear" w:color="auto" w:fill="auto"/>
            <w:vAlign w:val="center"/>
            <w:hideMark/>
          </w:tcPr>
          <w:p w14:paraId="39D5B8BD" w14:textId="68B2928C" w:rsidR="00626279" w:rsidRPr="00626279" w:rsidRDefault="00626279" w:rsidP="00626279">
            <w:pPr>
              <w:rPr>
                <w:rFonts w:ascii="Arial" w:hAnsi="Arial" w:cs="Arial"/>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0EEF17ED" w14:textId="77777777" w:rsidR="00626279" w:rsidRPr="00626279" w:rsidRDefault="00626279" w:rsidP="00626279">
      <w:pPr>
        <w:rPr>
          <w:rFonts w:eastAsia="Calibri"/>
          <w:b/>
          <w:lang w:eastAsia="en-US"/>
        </w:rPr>
      </w:pPr>
    </w:p>
    <w:p w14:paraId="0575968C" w14:textId="77777777" w:rsidR="00626279" w:rsidRPr="00626279" w:rsidRDefault="00626279" w:rsidP="00626279">
      <w:pPr>
        <w:spacing w:after="160" w:line="259" w:lineRule="auto"/>
        <w:rPr>
          <w:rFonts w:eastAsia="Calibri"/>
          <w:b/>
          <w:lang w:eastAsia="en-US"/>
        </w:rPr>
      </w:pPr>
      <w:r w:rsidRPr="00626279">
        <w:rPr>
          <w:rFonts w:eastAsia="Calibri"/>
          <w:b/>
          <w:lang w:eastAsia="en-US"/>
        </w:rPr>
        <w:br w:type="page"/>
      </w:r>
    </w:p>
    <w:tbl>
      <w:tblPr>
        <w:tblW w:w="8167" w:type="dxa"/>
        <w:tblLook w:val="04A0" w:firstRow="1" w:lastRow="0" w:firstColumn="1" w:lastColumn="0" w:noHBand="0" w:noVBand="1"/>
      </w:tblPr>
      <w:tblGrid>
        <w:gridCol w:w="721"/>
        <w:gridCol w:w="2140"/>
        <w:gridCol w:w="938"/>
        <w:gridCol w:w="938"/>
        <w:gridCol w:w="936"/>
        <w:gridCol w:w="1139"/>
        <w:gridCol w:w="1355"/>
      </w:tblGrid>
      <w:tr w:rsidR="00626279" w:rsidRPr="00626279" w14:paraId="7B9C157E" w14:textId="77777777" w:rsidTr="00C912BB">
        <w:trPr>
          <w:trHeight w:val="711"/>
        </w:trPr>
        <w:tc>
          <w:tcPr>
            <w:tcW w:w="8167" w:type="dxa"/>
            <w:gridSpan w:val="7"/>
            <w:tcBorders>
              <w:top w:val="nil"/>
              <w:left w:val="nil"/>
              <w:bottom w:val="nil"/>
              <w:right w:val="nil"/>
            </w:tcBorders>
            <w:shd w:val="clear" w:color="auto" w:fill="auto"/>
            <w:vAlign w:val="center"/>
            <w:hideMark/>
          </w:tcPr>
          <w:p w14:paraId="0B1D3C39" w14:textId="77777777" w:rsidR="00626279" w:rsidRPr="00C912BB" w:rsidRDefault="00626279" w:rsidP="00626279">
            <w:pPr>
              <w:jc w:val="center"/>
              <w:rPr>
                <w:color w:val="000000"/>
              </w:rPr>
            </w:pPr>
            <w:r w:rsidRPr="00C912BB">
              <w:rPr>
                <w:color w:val="000000"/>
              </w:rPr>
              <w:lastRenderedPageBreak/>
              <w:t>Gulbenes novada autoceļu ikdienas uzturēšanas klases 2022./2023. gada ziemas sezonā</w:t>
            </w:r>
          </w:p>
        </w:tc>
      </w:tr>
      <w:tr w:rsidR="00626279" w:rsidRPr="00626279" w14:paraId="2676B458" w14:textId="77777777" w:rsidTr="00C912BB">
        <w:trPr>
          <w:trHeight w:val="565"/>
        </w:trPr>
        <w:tc>
          <w:tcPr>
            <w:tcW w:w="8167" w:type="dxa"/>
            <w:gridSpan w:val="7"/>
            <w:tcBorders>
              <w:top w:val="nil"/>
              <w:left w:val="nil"/>
              <w:bottom w:val="nil"/>
              <w:right w:val="nil"/>
            </w:tcBorders>
            <w:shd w:val="clear" w:color="auto" w:fill="auto"/>
            <w:vAlign w:val="center"/>
            <w:hideMark/>
          </w:tcPr>
          <w:p w14:paraId="2DF18B38" w14:textId="77777777" w:rsidR="00626279" w:rsidRPr="00C912BB" w:rsidRDefault="00626279" w:rsidP="00626279">
            <w:pPr>
              <w:jc w:val="center"/>
              <w:rPr>
                <w:b/>
                <w:bCs/>
                <w:color w:val="000000"/>
              </w:rPr>
            </w:pPr>
            <w:r w:rsidRPr="00C912BB">
              <w:rPr>
                <w:b/>
                <w:bCs/>
                <w:color w:val="000000"/>
              </w:rPr>
              <w:t>Rankas pagasts</w:t>
            </w:r>
          </w:p>
        </w:tc>
      </w:tr>
      <w:tr w:rsidR="00626279" w:rsidRPr="00626279" w14:paraId="1A6A79C8" w14:textId="77777777" w:rsidTr="00873076">
        <w:trPr>
          <w:trHeight w:val="96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32F15502"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140" w:type="dxa"/>
            <w:tcBorders>
              <w:top w:val="single" w:sz="4" w:space="0" w:color="auto"/>
              <w:left w:val="nil"/>
              <w:bottom w:val="nil"/>
              <w:right w:val="single" w:sz="4" w:space="0" w:color="auto"/>
            </w:tcBorders>
            <w:shd w:val="clear" w:color="auto" w:fill="auto"/>
            <w:vAlign w:val="center"/>
            <w:hideMark/>
          </w:tcPr>
          <w:p w14:paraId="6F56FAAD"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938" w:type="dxa"/>
            <w:tcBorders>
              <w:top w:val="single" w:sz="4" w:space="0" w:color="auto"/>
              <w:left w:val="nil"/>
              <w:bottom w:val="nil"/>
              <w:right w:val="single" w:sz="4" w:space="0" w:color="auto"/>
            </w:tcBorders>
            <w:shd w:val="clear" w:color="auto" w:fill="auto"/>
            <w:vAlign w:val="center"/>
            <w:hideMark/>
          </w:tcPr>
          <w:p w14:paraId="76DBAD97" w14:textId="77777777" w:rsidR="00626279" w:rsidRPr="00626279" w:rsidRDefault="00626279" w:rsidP="00626279">
            <w:pPr>
              <w:jc w:val="center"/>
              <w:rPr>
                <w:color w:val="000000"/>
                <w:sz w:val="18"/>
                <w:szCs w:val="18"/>
              </w:rPr>
            </w:pPr>
            <w:r w:rsidRPr="00626279">
              <w:rPr>
                <w:color w:val="000000"/>
                <w:sz w:val="18"/>
                <w:szCs w:val="18"/>
              </w:rPr>
              <w:t>no</w:t>
            </w:r>
          </w:p>
        </w:tc>
        <w:tc>
          <w:tcPr>
            <w:tcW w:w="938" w:type="dxa"/>
            <w:tcBorders>
              <w:top w:val="single" w:sz="4" w:space="0" w:color="auto"/>
              <w:left w:val="nil"/>
              <w:bottom w:val="nil"/>
              <w:right w:val="single" w:sz="4" w:space="0" w:color="auto"/>
            </w:tcBorders>
            <w:shd w:val="clear" w:color="auto" w:fill="auto"/>
            <w:vAlign w:val="center"/>
            <w:hideMark/>
          </w:tcPr>
          <w:p w14:paraId="649F65AD" w14:textId="77777777" w:rsidR="00626279" w:rsidRPr="00626279" w:rsidRDefault="00626279" w:rsidP="00626279">
            <w:pPr>
              <w:jc w:val="center"/>
              <w:rPr>
                <w:color w:val="000000"/>
                <w:sz w:val="18"/>
                <w:szCs w:val="18"/>
              </w:rPr>
            </w:pPr>
            <w:r w:rsidRPr="00626279">
              <w:rPr>
                <w:color w:val="000000"/>
                <w:sz w:val="18"/>
                <w:szCs w:val="18"/>
              </w:rPr>
              <w:t>līdz</w:t>
            </w:r>
          </w:p>
        </w:tc>
        <w:tc>
          <w:tcPr>
            <w:tcW w:w="936" w:type="dxa"/>
            <w:tcBorders>
              <w:top w:val="single" w:sz="4" w:space="0" w:color="auto"/>
              <w:left w:val="nil"/>
              <w:bottom w:val="nil"/>
              <w:right w:val="single" w:sz="4" w:space="0" w:color="auto"/>
            </w:tcBorders>
            <w:shd w:val="clear" w:color="auto" w:fill="auto"/>
            <w:vAlign w:val="center"/>
            <w:hideMark/>
          </w:tcPr>
          <w:p w14:paraId="520C865F" w14:textId="77777777" w:rsidR="00626279" w:rsidRPr="00626279" w:rsidRDefault="00626279" w:rsidP="00626279">
            <w:pPr>
              <w:jc w:val="center"/>
              <w:rPr>
                <w:color w:val="000000"/>
                <w:sz w:val="16"/>
                <w:szCs w:val="16"/>
              </w:rPr>
            </w:pPr>
            <w:r w:rsidRPr="00626279">
              <w:rPr>
                <w:color w:val="000000"/>
                <w:sz w:val="16"/>
                <w:szCs w:val="16"/>
              </w:rPr>
              <w:t>Garums (km)</w:t>
            </w:r>
          </w:p>
        </w:tc>
        <w:tc>
          <w:tcPr>
            <w:tcW w:w="1139" w:type="dxa"/>
            <w:tcBorders>
              <w:top w:val="single" w:sz="4" w:space="0" w:color="auto"/>
              <w:left w:val="nil"/>
              <w:bottom w:val="nil"/>
              <w:right w:val="single" w:sz="4" w:space="0" w:color="auto"/>
            </w:tcBorders>
            <w:shd w:val="clear" w:color="auto" w:fill="auto"/>
            <w:vAlign w:val="center"/>
            <w:hideMark/>
          </w:tcPr>
          <w:p w14:paraId="458BD343"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355" w:type="dxa"/>
            <w:tcBorders>
              <w:top w:val="single" w:sz="4" w:space="0" w:color="auto"/>
              <w:left w:val="nil"/>
              <w:bottom w:val="nil"/>
              <w:right w:val="single" w:sz="4" w:space="0" w:color="auto"/>
            </w:tcBorders>
            <w:shd w:val="clear" w:color="auto" w:fill="auto"/>
            <w:vAlign w:val="center"/>
            <w:hideMark/>
          </w:tcPr>
          <w:p w14:paraId="203488A2"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5727727F" w14:textId="77777777" w:rsidTr="00873076">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EB9B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72B73C9A" w14:textId="77777777" w:rsidR="00626279" w:rsidRPr="00626279" w:rsidRDefault="00626279" w:rsidP="00626279">
            <w:pPr>
              <w:jc w:val="center"/>
              <w:rPr>
                <w:color w:val="000000"/>
                <w:sz w:val="20"/>
                <w:szCs w:val="20"/>
              </w:rPr>
            </w:pPr>
            <w:r w:rsidRPr="00626279">
              <w:rPr>
                <w:color w:val="000000"/>
                <w:sz w:val="20"/>
                <w:szCs w:val="20"/>
              </w:rPr>
              <w:t xml:space="preserve">10-1 Vālodzes - </w:t>
            </w:r>
            <w:proofErr w:type="spellStart"/>
            <w:r w:rsidRPr="00626279">
              <w:rPr>
                <w:color w:val="000000"/>
                <w:sz w:val="20"/>
                <w:szCs w:val="20"/>
              </w:rPr>
              <w:t>Sejatas</w:t>
            </w:r>
            <w:proofErr w:type="spellEnd"/>
            <w:r w:rsidRPr="00626279">
              <w:rPr>
                <w:color w:val="000000"/>
                <w:sz w:val="20"/>
                <w:szCs w:val="20"/>
              </w:rPr>
              <w:t xml:space="preserve">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7A9CD6B5"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6DE5CAC6" w14:textId="77777777" w:rsidR="00626279" w:rsidRPr="00626279" w:rsidRDefault="00626279" w:rsidP="00626279">
            <w:pPr>
              <w:jc w:val="center"/>
              <w:rPr>
                <w:color w:val="000000"/>
                <w:sz w:val="20"/>
                <w:szCs w:val="20"/>
              </w:rPr>
            </w:pPr>
            <w:r w:rsidRPr="00626279">
              <w:rPr>
                <w:color w:val="000000"/>
                <w:sz w:val="20"/>
                <w:szCs w:val="20"/>
              </w:rPr>
              <w:t>1,94</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23A0F2DC" w14:textId="77777777" w:rsidR="00626279" w:rsidRPr="00626279" w:rsidRDefault="00626279" w:rsidP="00626279">
            <w:pPr>
              <w:jc w:val="center"/>
              <w:rPr>
                <w:color w:val="000000"/>
                <w:sz w:val="20"/>
                <w:szCs w:val="20"/>
              </w:rPr>
            </w:pPr>
            <w:r w:rsidRPr="00626279">
              <w:rPr>
                <w:color w:val="000000"/>
                <w:sz w:val="20"/>
                <w:szCs w:val="20"/>
              </w:rPr>
              <w:t>1,94</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091AF2C"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14:paraId="1FFA0F3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3575A941"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F605C1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2140" w:type="dxa"/>
            <w:tcBorders>
              <w:top w:val="nil"/>
              <w:left w:val="nil"/>
              <w:bottom w:val="single" w:sz="4" w:space="0" w:color="auto"/>
              <w:right w:val="single" w:sz="4" w:space="0" w:color="auto"/>
            </w:tcBorders>
            <w:shd w:val="clear" w:color="auto" w:fill="auto"/>
            <w:vAlign w:val="center"/>
            <w:hideMark/>
          </w:tcPr>
          <w:p w14:paraId="4EB98BB0" w14:textId="77777777" w:rsidR="00626279" w:rsidRPr="00626279" w:rsidRDefault="00626279" w:rsidP="00626279">
            <w:pPr>
              <w:jc w:val="center"/>
              <w:rPr>
                <w:color w:val="000000"/>
                <w:sz w:val="20"/>
                <w:szCs w:val="20"/>
              </w:rPr>
            </w:pPr>
            <w:r w:rsidRPr="00626279">
              <w:rPr>
                <w:color w:val="000000"/>
                <w:sz w:val="20"/>
                <w:szCs w:val="20"/>
              </w:rPr>
              <w:t xml:space="preserve"> 10-5 Ranka - Lācītes</w:t>
            </w:r>
          </w:p>
        </w:tc>
        <w:tc>
          <w:tcPr>
            <w:tcW w:w="938" w:type="dxa"/>
            <w:tcBorders>
              <w:top w:val="nil"/>
              <w:left w:val="nil"/>
              <w:bottom w:val="single" w:sz="4" w:space="0" w:color="auto"/>
              <w:right w:val="single" w:sz="4" w:space="0" w:color="auto"/>
            </w:tcBorders>
            <w:shd w:val="clear" w:color="auto" w:fill="auto"/>
            <w:vAlign w:val="center"/>
            <w:hideMark/>
          </w:tcPr>
          <w:p w14:paraId="3F30B4A8"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A8F6314" w14:textId="77777777" w:rsidR="00626279" w:rsidRPr="00626279" w:rsidRDefault="00626279" w:rsidP="00626279">
            <w:pPr>
              <w:jc w:val="center"/>
              <w:rPr>
                <w:color w:val="000000"/>
                <w:sz w:val="20"/>
                <w:szCs w:val="20"/>
              </w:rPr>
            </w:pPr>
            <w:r w:rsidRPr="00626279">
              <w:rPr>
                <w:color w:val="000000"/>
                <w:sz w:val="20"/>
                <w:szCs w:val="20"/>
              </w:rPr>
              <w:t>3,24</w:t>
            </w:r>
          </w:p>
        </w:tc>
        <w:tc>
          <w:tcPr>
            <w:tcW w:w="936" w:type="dxa"/>
            <w:tcBorders>
              <w:top w:val="nil"/>
              <w:left w:val="nil"/>
              <w:bottom w:val="single" w:sz="4" w:space="0" w:color="auto"/>
              <w:right w:val="single" w:sz="4" w:space="0" w:color="auto"/>
            </w:tcBorders>
            <w:shd w:val="clear" w:color="auto" w:fill="auto"/>
            <w:vAlign w:val="center"/>
            <w:hideMark/>
          </w:tcPr>
          <w:p w14:paraId="79D8CC21" w14:textId="77777777" w:rsidR="00626279" w:rsidRPr="00626279" w:rsidRDefault="00626279" w:rsidP="00626279">
            <w:pPr>
              <w:jc w:val="center"/>
              <w:rPr>
                <w:color w:val="000000"/>
                <w:sz w:val="20"/>
                <w:szCs w:val="20"/>
              </w:rPr>
            </w:pPr>
            <w:r w:rsidRPr="00626279">
              <w:rPr>
                <w:color w:val="000000"/>
                <w:sz w:val="20"/>
                <w:szCs w:val="20"/>
              </w:rPr>
              <w:t>3,24</w:t>
            </w:r>
          </w:p>
        </w:tc>
        <w:tc>
          <w:tcPr>
            <w:tcW w:w="1139" w:type="dxa"/>
            <w:tcBorders>
              <w:top w:val="nil"/>
              <w:left w:val="nil"/>
              <w:bottom w:val="single" w:sz="4" w:space="0" w:color="auto"/>
              <w:right w:val="single" w:sz="4" w:space="0" w:color="auto"/>
            </w:tcBorders>
            <w:shd w:val="clear" w:color="auto" w:fill="auto"/>
            <w:vAlign w:val="center"/>
            <w:hideMark/>
          </w:tcPr>
          <w:p w14:paraId="0D1C1457"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0944F4F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15D074BB"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DEAE51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2140" w:type="dxa"/>
            <w:tcBorders>
              <w:top w:val="nil"/>
              <w:left w:val="nil"/>
              <w:bottom w:val="single" w:sz="4" w:space="0" w:color="auto"/>
              <w:right w:val="single" w:sz="4" w:space="0" w:color="auto"/>
            </w:tcBorders>
            <w:shd w:val="clear" w:color="auto" w:fill="auto"/>
            <w:vAlign w:val="center"/>
            <w:hideMark/>
          </w:tcPr>
          <w:p w14:paraId="3762E82A" w14:textId="77777777" w:rsidR="00626279" w:rsidRPr="00626279" w:rsidRDefault="00626279" w:rsidP="00626279">
            <w:pPr>
              <w:jc w:val="center"/>
              <w:rPr>
                <w:color w:val="000000"/>
                <w:sz w:val="20"/>
                <w:szCs w:val="20"/>
              </w:rPr>
            </w:pPr>
            <w:r w:rsidRPr="00626279">
              <w:rPr>
                <w:color w:val="000000"/>
                <w:sz w:val="20"/>
                <w:szCs w:val="20"/>
              </w:rPr>
              <w:t xml:space="preserve"> 10-6 Ranka - Rankas stacija</w:t>
            </w:r>
          </w:p>
        </w:tc>
        <w:tc>
          <w:tcPr>
            <w:tcW w:w="938" w:type="dxa"/>
            <w:tcBorders>
              <w:top w:val="nil"/>
              <w:left w:val="nil"/>
              <w:bottom w:val="single" w:sz="4" w:space="0" w:color="auto"/>
              <w:right w:val="single" w:sz="4" w:space="0" w:color="auto"/>
            </w:tcBorders>
            <w:shd w:val="clear" w:color="auto" w:fill="auto"/>
            <w:vAlign w:val="center"/>
            <w:hideMark/>
          </w:tcPr>
          <w:p w14:paraId="68715A36"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5F9ECA58" w14:textId="77777777" w:rsidR="00626279" w:rsidRPr="00626279" w:rsidRDefault="00626279" w:rsidP="00626279">
            <w:pPr>
              <w:jc w:val="center"/>
              <w:rPr>
                <w:color w:val="000000"/>
                <w:sz w:val="20"/>
                <w:szCs w:val="20"/>
              </w:rPr>
            </w:pPr>
            <w:r w:rsidRPr="00626279">
              <w:rPr>
                <w:color w:val="000000"/>
                <w:sz w:val="20"/>
                <w:szCs w:val="20"/>
              </w:rPr>
              <w:t>3,90</w:t>
            </w:r>
          </w:p>
        </w:tc>
        <w:tc>
          <w:tcPr>
            <w:tcW w:w="936" w:type="dxa"/>
            <w:tcBorders>
              <w:top w:val="nil"/>
              <w:left w:val="nil"/>
              <w:bottom w:val="single" w:sz="4" w:space="0" w:color="auto"/>
              <w:right w:val="single" w:sz="4" w:space="0" w:color="auto"/>
            </w:tcBorders>
            <w:shd w:val="clear" w:color="auto" w:fill="auto"/>
            <w:vAlign w:val="center"/>
            <w:hideMark/>
          </w:tcPr>
          <w:p w14:paraId="69C56E0E" w14:textId="77777777" w:rsidR="00626279" w:rsidRPr="00626279" w:rsidRDefault="00626279" w:rsidP="00626279">
            <w:pPr>
              <w:jc w:val="center"/>
              <w:rPr>
                <w:color w:val="000000"/>
                <w:sz w:val="20"/>
                <w:szCs w:val="20"/>
              </w:rPr>
            </w:pPr>
            <w:r w:rsidRPr="00626279">
              <w:rPr>
                <w:color w:val="000000"/>
                <w:sz w:val="20"/>
                <w:szCs w:val="20"/>
              </w:rPr>
              <w:t>3,90</w:t>
            </w:r>
          </w:p>
        </w:tc>
        <w:tc>
          <w:tcPr>
            <w:tcW w:w="1139" w:type="dxa"/>
            <w:tcBorders>
              <w:top w:val="nil"/>
              <w:left w:val="nil"/>
              <w:bottom w:val="single" w:sz="4" w:space="0" w:color="auto"/>
              <w:right w:val="single" w:sz="4" w:space="0" w:color="auto"/>
            </w:tcBorders>
            <w:shd w:val="clear" w:color="auto" w:fill="auto"/>
            <w:vAlign w:val="center"/>
            <w:hideMark/>
          </w:tcPr>
          <w:p w14:paraId="561BF1FE"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091F6E2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6B2BDCC9"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1AD8C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2140" w:type="dxa"/>
            <w:tcBorders>
              <w:top w:val="nil"/>
              <w:left w:val="nil"/>
              <w:bottom w:val="single" w:sz="4" w:space="0" w:color="auto"/>
              <w:right w:val="single" w:sz="4" w:space="0" w:color="auto"/>
            </w:tcBorders>
            <w:shd w:val="clear" w:color="auto" w:fill="auto"/>
            <w:vAlign w:val="center"/>
            <w:hideMark/>
          </w:tcPr>
          <w:p w14:paraId="15FA9ED6" w14:textId="77777777" w:rsidR="00626279" w:rsidRPr="00626279" w:rsidRDefault="00626279" w:rsidP="00626279">
            <w:pPr>
              <w:jc w:val="center"/>
              <w:rPr>
                <w:color w:val="000000"/>
                <w:sz w:val="20"/>
                <w:szCs w:val="20"/>
              </w:rPr>
            </w:pPr>
            <w:r w:rsidRPr="00626279">
              <w:rPr>
                <w:color w:val="000000"/>
                <w:sz w:val="20"/>
                <w:szCs w:val="20"/>
              </w:rPr>
              <w:t xml:space="preserve"> 10-2 </w:t>
            </w:r>
            <w:proofErr w:type="spellStart"/>
            <w:r w:rsidRPr="00626279">
              <w:rPr>
                <w:color w:val="000000"/>
                <w:sz w:val="20"/>
                <w:szCs w:val="20"/>
              </w:rPr>
              <w:t>Rēveļi-Mežsilieši</w:t>
            </w:r>
            <w:proofErr w:type="spellEnd"/>
            <w:r w:rsidRPr="00626279">
              <w:rPr>
                <w:color w:val="000000"/>
                <w:sz w:val="20"/>
                <w:szCs w:val="20"/>
              </w:rPr>
              <w:t xml:space="preserve">- </w:t>
            </w:r>
            <w:proofErr w:type="spellStart"/>
            <w:r w:rsidRPr="00626279">
              <w:rPr>
                <w:color w:val="000000"/>
                <w:sz w:val="20"/>
                <w:szCs w:val="20"/>
              </w:rPr>
              <w:t>Vērzemnieki</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4AAC4418"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DBD2A14" w14:textId="77777777" w:rsidR="00626279" w:rsidRPr="00626279" w:rsidRDefault="00626279" w:rsidP="00626279">
            <w:pPr>
              <w:jc w:val="center"/>
              <w:rPr>
                <w:color w:val="000000"/>
                <w:sz w:val="20"/>
                <w:szCs w:val="20"/>
              </w:rPr>
            </w:pPr>
            <w:r w:rsidRPr="00626279">
              <w:rPr>
                <w:color w:val="000000"/>
                <w:sz w:val="20"/>
                <w:szCs w:val="20"/>
              </w:rPr>
              <w:t>6,18</w:t>
            </w:r>
          </w:p>
        </w:tc>
        <w:tc>
          <w:tcPr>
            <w:tcW w:w="936" w:type="dxa"/>
            <w:tcBorders>
              <w:top w:val="nil"/>
              <w:left w:val="nil"/>
              <w:bottom w:val="single" w:sz="4" w:space="0" w:color="auto"/>
              <w:right w:val="single" w:sz="4" w:space="0" w:color="auto"/>
            </w:tcBorders>
            <w:shd w:val="clear" w:color="auto" w:fill="auto"/>
            <w:vAlign w:val="center"/>
            <w:hideMark/>
          </w:tcPr>
          <w:p w14:paraId="6D04278A" w14:textId="77777777" w:rsidR="00626279" w:rsidRPr="00626279" w:rsidRDefault="00626279" w:rsidP="00626279">
            <w:pPr>
              <w:jc w:val="center"/>
              <w:rPr>
                <w:color w:val="000000"/>
                <w:sz w:val="20"/>
                <w:szCs w:val="20"/>
              </w:rPr>
            </w:pPr>
            <w:r w:rsidRPr="00626279">
              <w:rPr>
                <w:color w:val="000000"/>
                <w:sz w:val="20"/>
                <w:szCs w:val="20"/>
              </w:rPr>
              <w:t>6,18</w:t>
            </w:r>
          </w:p>
        </w:tc>
        <w:tc>
          <w:tcPr>
            <w:tcW w:w="1139" w:type="dxa"/>
            <w:tcBorders>
              <w:top w:val="nil"/>
              <w:left w:val="nil"/>
              <w:bottom w:val="single" w:sz="4" w:space="0" w:color="auto"/>
              <w:right w:val="single" w:sz="4" w:space="0" w:color="auto"/>
            </w:tcBorders>
            <w:shd w:val="clear" w:color="auto" w:fill="auto"/>
            <w:vAlign w:val="center"/>
            <w:hideMark/>
          </w:tcPr>
          <w:p w14:paraId="536DD703"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37DE6DE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AEDE9F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C1F3F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2140" w:type="dxa"/>
            <w:tcBorders>
              <w:top w:val="nil"/>
              <w:left w:val="nil"/>
              <w:bottom w:val="single" w:sz="4" w:space="0" w:color="auto"/>
              <w:right w:val="single" w:sz="4" w:space="0" w:color="auto"/>
            </w:tcBorders>
            <w:shd w:val="clear" w:color="auto" w:fill="auto"/>
            <w:vAlign w:val="center"/>
            <w:hideMark/>
          </w:tcPr>
          <w:p w14:paraId="07BA438C" w14:textId="77777777" w:rsidR="00626279" w:rsidRPr="00626279" w:rsidRDefault="00626279" w:rsidP="00626279">
            <w:pPr>
              <w:jc w:val="center"/>
              <w:rPr>
                <w:color w:val="000000"/>
                <w:sz w:val="20"/>
                <w:szCs w:val="20"/>
              </w:rPr>
            </w:pPr>
            <w:r w:rsidRPr="00626279">
              <w:rPr>
                <w:color w:val="000000"/>
                <w:sz w:val="20"/>
                <w:szCs w:val="20"/>
              </w:rPr>
              <w:t xml:space="preserve">10-3 </w:t>
            </w:r>
            <w:proofErr w:type="spellStart"/>
            <w:r w:rsidRPr="00626279">
              <w:rPr>
                <w:color w:val="000000"/>
                <w:sz w:val="20"/>
                <w:szCs w:val="20"/>
              </w:rPr>
              <w:t>Mežsilieši</w:t>
            </w:r>
            <w:proofErr w:type="spellEnd"/>
            <w:r w:rsidRPr="00626279">
              <w:rPr>
                <w:color w:val="000000"/>
                <w:sz w:val="20"/>
                <w:szCs w:val="20"/>
              </w:rPr>
              <w:t xml:space="preserve"> - Kaudzītes </w:t>
            </w:r>
          </w:p>
        </w:tc>
        <w:tc>
          <w:tcPr>
            <w:tcW w:w="938" w:type="dxa"/>
            <w:tcBorders>
              <w:top w:val="nil"/>
              <w:left w:val="nil"/>
              <w:bottom w:val="single" w:sz="4" w:space="0" w:color="auto"/>
              <w:right w:val="single" w:sz="4" w:space="0" w:color="auto"/>
            </w:tcBorders>
            <w:shd w:val="clear" w:color="auto" w:fill="auto"/>
            <w:vAlign w:val="center"/>
            <w:hideMark/>
          </w:tcPr>
          <w:p w14:paraId="0FBE1765"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A9446C0" w14:textId="77777777" w:rsidR="00626279" w:rsidRPr="00626279" w:rsidRDefault="00626279" w:rsidP="00626279">
            <w:pPr>
              <w:jc w:val="center"/>
              <w:rPr>
                <w:color w:val="000000"/>
                <w:sz w:val="20"/>
                <w:szCs w:val="20"/>
              </w:rPr>
            </w:pPr>
            <w:r w:rsidRPr="00626279">
              <w:rPr>
                <w:color w:val="000000"/>
                <w:sz w:val="20"/>
                <w:szCs w:val="20"/>
              </w:rPr>
              <w:t>2,46</w:t>
            </w:r>
          </w:p>
        </w:tc>
        <w:tc>
          <w:tcPr>
            <w:tcW w:w="936" w:type="dxa"/>
            <w:tcBorders>
              <w:top w:val="nil"/>
              <w:left w:val="nil"/>
              <w:bottom w:val="single" w:sz="4" w:space="0" w:color="auto"/>
              <w:right w:val="single" w:sz="4" w:space="0" w:color="auto"/>
            </w:tcBorders>
            <w:shd w:val="clear" w:color="auto" w:fill="auto"/>
            <w:vAlign w:val="center"/>
            <w:hideMark/>
          </w:tcPr>
          <w:p w14:paraId="756AEB0B" w14:textId="77777777" w:rsidR="00626279" w:rsidRPr="00626279" w:rsidRDefault="00626279" w:rsidP="00626279">
            <w:pPr>
              <w:jc w:val="center"/>
              <w:rPr>
                <w:color w:val="000000"/>
                <w:sz w:val="20"/>
                <w:szCs w:val="20"/>
              </w:rPr>
            </w:pPr>
            <w:r w:rsidRPr="00626279">
              <w:rPr>
                <w:color w:val="000000"/>
                <w:sz w:val="20"/>
                <w:szCs w:val="20"/>
              </w:rPr>
              <w:t>2,46</w:t>
            </w:r>
          </w:p>
        </w:tc>
        <w:tc>
          <w:tcPr>
            <w:tcW w:w="1139" w:type="dxa"/>
            <w:tcBorders>
              <w:top w:val="nil"/>
              <w:left w:val="nil"/>
              <w:bottom w:val="single" w:sz="4" w:space="0" w:color="auto"/>
              <w:right w:val="single" w:sz="4" w:space="0" w:color="auto"/>
            </w:tcBorders>
            <w:shd w:val="clear" w:color="auto" w:fill="auto"/>
            <w:vAlign w:val="center"/>
            <w:hideMark/>
          </w:tcPr>
          <w:p w14:paraId="21C80726"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11C703E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EF7AC64"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434BCC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2140" w:type="dxa"/>
            <w:tcBorders>
              <w:top w:val="nil"/>
              <w:left w:val="nil"/>
              <w:bottom w:val="single" w:sz="4" w:space="0" w:color="auto"/>
              <w:right w:val="single" w:sz="4" w:space="0" w:color="auto"/>
            </w:tcBorders>
            <w:shd w:val="clear" w:color="auto" w:fill="auto"/>
            <w:vAlign w:val="center"/>
            <w:hideMark/>
          </w:tcPr>
          <w:p w14:paraId="663A4221" w14:textId="77777777" w:rsidR="00626279" w:rsidRPr="00626279" w:rsidRDefault="00626279" w:rsidP="00626279">
            <w:pPr>
              <w:jc w:val="center"/>
              <w:rPr>
                <w:color w:val="000000"/>
                <w:sz w:val="20"/>
                <w:szCs w:val="20"/>
              </w:rPr>
            </w:pPr>
            <w:r w:rsidRPr="00626279">
              <w:rPr>
                <w:color w:val="000000"/>
                <w:sz w:val="20"/>
                <w:szCs w:val="20"/>
              </w:rPr>
              <w:t xml:space="preserve">10-7 </w:t>
            </w:r>
            <w:proofErr w:type="spellStart"/>
            <w:r w:rsidRPr="00626279">
              <w:rPr>
                <w:color w:val="000000"/>
                <w:sz w:val="20"/>
                <w:szCs w:val="20"/>
              </w:rPr>
              <w:t>Uriekstes</w:t>
            </w:r>
            <w:proofErr w:type="spellEnd"/>
            <w:r w:rsidRPr="00626279">
              <w:rPr>
                <w:color w:val="000000"/>
                <w:sz w:val="20"/>
                <w:szCs w:val="20"/>
              </w:rPr>
              <w:t xml:space="preserve"> stacija-</w:t>
            </w:r>
            <w:proofErr w:type="spellStart"/>
            <w:r w:rsidRPr="00626279">
              <w:rPr>
                <w:color w:val="000000"/>
                <w:sz w:val="20"/>
                <w:szCs w:val="20"/>
              </w:rPr>
              <w:t>Kaļvji</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6407DC27"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1C95C127" w14:textId="77777777" w:rsidR="00626279" w:rsidRPr="00626279" w:rsidRDefault="00626279" w:rsidP="00626279">
            <w:pPr>
              <w:jc w:val="center"/>
              <w:rPr>
                <w:color w:val="000000"/>
                <w:sz w:val="20"/>
                <w:szCs w:val="20"/>
              </w:rPr>
            </w:pPr>
            <w:r w:rsidRPr="00626279">
              <w:rPr>
                <w:color w:val="000000"/>
                <w:sz w:val="20"/>
                <w:szCs w:val="20"/>
              </w:rPr>
              <w:t>2,62</w:t>
            </w:r>
          </w:p>
        </w:tc>
        <w:tc>
          <w:tcPr>
            <w:tcW w:w="936" w:type="dxa"/>
            <w:tcBorders>
              <w:top w:val="nil"/>
              <w:left w:val="nil"/>
              <w:bottom w:val="single" w:sz="4" w:space="0" w:color="auto"/>
              <w:right w:val="single" w:sz="4" w:space="0" w:color="auto"/>
            </w:tcBorders>
            <w:shd w:val="clear" w:color="auto" w:fill="auto"/>
            <w:vAlign w:val="center"/>
            <w:hideMark/>
          </w:tcPr>
          <w:p w14:paraId="381FA7BF" w14:textId="77777777" w:rsidR="00626279" w:rsidRPr="00626279" w:rsidRDefault="00626279" w:rsidP="00626279">
            <w:pPr>
              <w:jc w:val="center"/>
              <w:rPr>
                <w:color w:val="000000"/>
                <w:sz w:val="20"/>
                <w:szCs w:val="20"/>
              </w:rPr>
            </w:pPr>
            <w:r w:rsidRPr="00626279">
              <w:rPr>
                <w:color w:val="000000"/>
                <w:sz w:val="20"/>
                <w:szCs w:val="20"/>
              </w:rPr>
              <w:t>2,62</w:t>
            </w:r>
          </w:p>
        </w:tc>
        <w:tc>
          <w:tcPr>
            <w:tcW w:w="1139" w:type="dxa"/>
            <w:tcBorders>
              <w:top w:val="nil"/>
              <w:left w:val="nil"/>
              <w:bottom w:val="single" w:sz="4" w:space="0" w:color="auto"/>
              <w:right w:val="single" w:sz="4" w:space="0" w:color="auto"/>
            </w:tcBorders>
            <w:shd w:val="clear" w:color="auto" w:fill="auto"/>
            <w:vAlign w:val="center"/>
            <w:hideMark/>
          </w:tcPr>
          <w:p w14:paraId="3173152B"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6FFD0B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FA5BC49"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E9D47F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2140" w:type="dxa"/>
            <w:tcBorders>
              <w:top w:val="nil"/>
              <w:left w:val="nil"/>
              <w:bottom w:val="single" w:sz="4" w:space="0" w:color="auto"/>
              <w:right w:val="single" w:sz="4" w:space="0" w:color="auto"/>
            </w:tcBorders>
            <w:shd w:val="clear" w:color="auto" w:fill="auto"/>
            <w:vAlign w:val="center"/>
            <w:hideMark/>
          </w:tcPr>
          <w:p w14:paraId="32DF1EE2" w14:textId="77777777" w:rsidR="00626279" w:rsidRPr="00626279" w:rsidRDefault="00626279" w:rsidP="00626279">
            <w:pPr>
              <w:jc w:val="center"/>
              <w:rPr>
                <w:color w:val="000000"/>
                <w:sz w:val="20"/>
                <w:szCs w:val="20"/>
              </w:rPr>
            </w:pPr>
            <w:r w:rsidRPr="00626279">
              <w:rPr>
                <w:color w:val="000000"/>
                <w:sz w:val="20"/>
                <w:szCs w:val="20"/>
              </w:rPr>
              <w:t xml:space="preserve"> 10-8 </w:t>
            </w:r>
            <w:proofErr w:type="spellStart"/>
            <w:r w:rsidRPr="00626279">
              <w:rPr>
                <w:color w:val="000000"/>
                <w:sz w:val="20"/>
                <w:szCs w:val="20"/>
              </w:rPr>
              <w:t>Mežsētas</w:t>
            </w:r>
            <w:proofErr w:type="spellEnd"/>
            <w:r w:rsidRPr="00626279">
              <w:rPr>
                <w:color w:val="000000"/>
                <w:sz w:val="20"/>
                <w:szCs w:val="20"/>
              </w:rPr>
              <w:t xml:space="preserve"> - </w:t>
            </w:r>
            <w:proofErr w:type="spellStart"/>
            <w:r w:rsidRPr="00626279">
              <w:rPr>
                <w:color w:val="000000"/>
                <w:sz w:val="20"/>
                <w:szCs w:val="20"/>
              </w:rPr>
              <w:t>Vecāmuiža</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34B08E82"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7457D2DC" w14:textId="77777777" w:rsidR="00626279" w:rsidRPr="00626279" w:rsidRDefault="00626279" w:rsidP="00626279">
            <w:pPr>
              <w:jc w:val="center"/>
              <w:rPr>
                <w:color w:val="000000"/>
                <w:sz w:val="20"/>
                <w:szCs w:val="20"/>
              </w:rPr>
            </w:pPr>
            <w:r w:rsidRPr="00626279">
              <w:rPr>
                <w:color w:val="000000"/>
                <w:sz w:val="20"/>
                <w:szCs w:val="20"/>
              </w:rPr>
              <w:t>1,78</w:t>
            </w:r>
          </w:p>
        </w:tc>
        <w:tc>
          <w:tcPr>
            <w:tcW w:w="936" w:type="dxa"/>
            <w:tcBorders>
              <w:top w:val="nil"/>
              <w:left w:val="nil"/>
              <w:bottom w:val="single" w:sz="4" w:space="0" w:color="auto"/>
              <w:right w:val="single" w:sz="4" w:space="0" w:color="auto"/>
            </w:tcBorders>
            <w:shd w:val="clear" w:color="auto" w:fill="auto"/>
            <w:vAlign w:val="center"/>
            <w:hideMark/>
          </w:tcPr>
          <w:p w14:paraId="6841469E" w14:textId="77777777" w:rsidR="00626279" w:rsidRPr="00626279" w:rsidRDefault="00626279" w:rsidP="00626279">
            <w:pPr>
              <w:jc w:val="center"/>
              <w:rPr>
                <w:color w:val="000000"/>
                <w:sz w:val="20"/>
                <w:szCs w:val="20"/>
              </w:rPr>
            </w:pPr>
            <w:r w:rsidRPr="00626279">
              <w:rPr>
                <w:color w:val="000000"/>
                <w:sz w:val="20"/>
                <w:szCs w:val="20"/>
              </w:rPr>
              <w:t>1,78</w:t>
            </w:r>
          </w:p>
        </w:tc>
        <w:tc>
          <w:tcPr>
            <w:tcW w:w="1139" w:type="dxa"/>
            <w:tcBorders>
              <w:top w:val="nil"/>
              <w:left w:val="nil"/>
              <w:bottom w:val="single" w:sz="4" w:space="0" w:color="auto"/>
              <w:right w:val="single" w:sz="4" w:space="0" w:color="auto"/>
            </w:tcBorders>
            <w:shd w:val="clear" w:color="auto" w:fill="auto"/>
            <w:vAlign w:val="center"/>
            <w:hideMark/>
          </w:tcPr>
          <w:p w14:paraId="2B3F0F9D"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D46C95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7A1409E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434F52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2140" w:type="dxa"/>
            <w:tcBorders>
              <w:top w:val="nil"/>
              <w:left w:val="nil"/>
              <w:bottom w:val="single" w:sz="4" w:space="0" w:color="auto"/>
              <w:right w:val="single" w:sz="4" w:space="0" w:color="auto"/>
            </w:tcBorders>
            <w:shd w:val="clear" w:color="auto" w:fill="auto"/>
            <w:vAlign w:val="center"/>
            <w:hideMark/>
          </w:tcPr>
          <w:p w14:paraId="5EAE3262" w14:textId="77777777" w:rsidR="00626279" w:rsidRPr="00626279" w:rsidRDefault="00626279" w:rsidP="00626279">
            <w:pPr>
              <w:jc w:val="center"/>
              <w:rPr>
                <w:color w:val="000000"/>
                <w:sz w:val="20"/>
                <w:szCs w:val="20"/>
              </w:rPr>
            </w:pPr>
            <w:r w:rsidRPr="00626279">
              <w:rPr>
                <w:color w:val="000000"/>
                <w:sz w:val="20"/>
                <w:szCs w:val="20"/>
              </w:rPr>
              <w:t xml:space="preserve"> 10-9 </w:t>
            </w:r>
            <w:proofErr w:type="spellStart"/>
            <w:r w:rsidRPr="00626279">
              <w:rPr>
                <w:color w:val="000000"/>
                <w:sz w:val="20"/>
                <w:szCs w:val="20"/>
              </w:rPr>
              <w:t>Dambakalns</w:t>
            </w:r>
            <w:proofErr w:type="spellEnd"/>
            <w:r w:rsidRPr="00626279">
              <w:rPr>
                <w:color w:val="000000"/>
                <w:sz w:val="20"/>
                <w:szCs w:val="20"/>
              </w:rPr>
              <w:t xml:space="preserve"> - </w:t>
            </w:r>
            <w:proofErr w:type="spellStart"/>
            <w:r w:rsidRPr="00626279">
              <w:rPr>
                <w:color w:val="000000"/>
                <w:sz w:val="20"/>
                <w:szCs w:val="20"/>
              </w:rPr>
              <w:t>Birzieši</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5BCFC98B"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D73C192" w14:textId="77777777" w:rsidR="00626279" w:rsidRPr="00626279" w:rsidRDefault="00626279" w:rsidP="00626279">
            <w:pPr>
              <w:jc w:val="center"/>
              <w:rPr>
                <w:color w:val="000000"/>
                <w:sz w:val="20"/>
                <w:szCs w:val="20"/>
              </w:rPr>
            </w:pPr>
            <w:r w:rsidRPr="00626279">
              <w:rPr>
                <w:color w:val="000000"/>
                <w:sz w:val="20"/>
                <w:szCs w:val="20"/>
              </w:rPr>
              <w:t>2,90</w:t>
            </w:r>
          </w:p>
        </w:tc>
        <w:tc>
          <w:tcPr>
            <w:tcW w:w="936" w:type="dxa"/>
            <w:tcBorders>
              <w:top w:val="nil"/>
              <w:left w:val="nil"/>
              <w:bottom w:val="single" w:sz="4" w:space="0" w:color="auto"/>
              <w:right w:val="single" w:sz="4" w:space="0" w:color="auto"/>
            </w:tcBorders>
            <w:shd w:val="clear" w:color="auto" w:fill="auto"/>
            <w:vAlign w:val="center"/>
            <w:hideMark/>
          </w:tcPr>
          <w:p w14:paraId="6CD5E357" w14:textId="77777777" w:rsidR="00626279" w:rsidRPr="00626279" w:rsidRDefault="00626279" w:rsidP="00626279">
            <w:pPr>
              <w:jc w:val="center"/>
              <w:rPr>
                <w:color w:val="000000"/>
                <w:sz w:val="20"/>
                <w:szCs w:val="20"/>
              </w:rPr>
            </w:pPr>
            <w:r w:rsidRPr="00626279">
              <w:rPr>
                <w:color w:val="000000"/>
                <w:sz w:val="20"/>
                <w:szCs w:val="20"/>
              </w:rPr>
              <w:t>2,90</w:t>
            </w:r>
          </w:p>
        </w:tc>
        <w:tc>
          <w:tcPr>
            <w:tcW w:w="1139" w:type="dxa"/>
            <w:tcBorders>
              <w:top w:val="nil"/>
              <w:left w:val="nil"/>
              <w:bottom w:val="single" w:sz="4" w:space="0" w:color="auto"/>
              <w:right w:val="single" w:sz="4" w:space="0" w:color="auto"/>
            </w:tcBorders>
            <w:shd w:val="clear" w:color="auto" w:fill="auto"/>
            <w:vAlign w:val="center"/>
            <w:hideMark/>
          </w:tcPr>
          <w:p w14:paraId="647F709F"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081072E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41F52F2"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CC35B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2140" w:type="dxa"/>
            <w:tcBorders>
              <w:top w:val="nil"/>
              <w:left w:val="nil"/>
              <w:bottom w:val="single" w:sz="4" w:space="0" w:color="auto"/>
              <w:right w:val="single" w:sz="4" w:space="0" w:color="auto"/>
            </w:tcBorders>
            <w:shd w:val="clear" w:color="auto" w:fill="auto"/>
            <w:vAlign w:val="center"/>
            <w:hideMark/>
          </w:tcPr>
          <w:p w14:paraId="4E365945" w14:textId="77777777" w:rsidR="00626279" w:rsidRPr="00626279" w:rsidRDefault="00626279" w:rsidP="00626279">
            <w:pPr>
              <w:jc w:val="center"/>
              <w:rPr>
                <w:color w:val="000000"/>
                <w:sz w:val="20"/>
                <w:szCs w:val="20"/>
              </w:rPr>
            </w:pPr>
            <w:r w:rsidRPr="00626279">
              <w:rPr>
                <w:color w:val="000000"/>
                <w:sz w:val="20"/>
                <w:szCs w:val="20"/>
              </w:rPr>
              <w:t xml:space="preserve">10-10 </w:t>
            </w:r>
            <w:proofErr w:type="spellStart"/>
            <w:r w:rsidRPr="00626279">
              <w:rPr>
                <w:color w:val="000000"/>
                <w:sz w:val="20"/>
                <w:szCs w:val="20"/>
              </w:rPr>
              <w:t>Sejatas</w:t>
            </w:r>
            <w:proofErr w:type="spellEnd"/>
            <w:r w:rsidRPr="00626279">
              <w:rPr>
                <w:color w:val="000000"/>
                <w:sz w:val="20"/>
                <w:szCs w:val="20"/>
              </w:rPr>
              <w:t xml:space="preserve"> - </w:t>
            </w:r>
            <w:proofErr w:type="spellStart"/>
            <w:r w:rsidRPr="00626279">
              <w:rPr>
                <w:color w:val="000000"/>
                <w:sz w:val="20"/>
                <w:szCs w:val="20"/>
              </w:rPr>
              <w:t>Veczimzas</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160B7C2B"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51A737C4" w14:textId="77777777" w:rsidR="00626279" w:rsidRPr="00626279" w:rsidRDefault="00626279" w:rsidP="00626279">
            <w:pPr>
              <w:jc w:val="center"/>
              <w:rPr>
                <w:color w:val="000000"/>
                <w:sz w:val="20"/>
                <w:szCs w:val="20"/>
              </w:rPr>
            </w:pPr>
            <w:r w:rsidRPr="00626279">
              <w:rPr>
                <w:color w:val="000000"/>
                <w:sz w:val="20"/>
                <w:szCs w:val="20"/>
              </w:rPr>
              <w:t>4,01</w:t>
            </w:r>
          </w:p>
        </w:tc>
        <w:tc>
          <w:tcPr>
            <w:tcW w:w="936" w:type="dxa"/>
            <w:tcBorders>
              <w:top w:val="nil"/>
              <w:left w:val="nil"/>
              <w:bottom w:val="single" w:sz="4" w:space="0" w:color="auto"/>
              <w:right w:val="single" w:sz="4" w:space="0" w:color="auto"/>
            </w:tcBorders>
            <w:shd w:val="clear" w:color="auto" w:fill="auto"/>
            <w:vAlign w:val="center"/>
            <w:hideMark/>
          </w:tcPr>
          <w:p w14:paraId="1713323F" w14:textId="77777777" w:rsidR="00626279" w:rsidRPr="00626279" w:rsidRDefault="00626279" w:rsidP="00626279">
            <w:pPr>
              <w:jc w:val="center"/>
              <w:rPr>
                <w:color w:val="000000"/>
                <w:sz w:val="20"/>
                <w:szCs w:val="20"/>
              </w:rPr>
            </w:pPr>
            <w:r w:rsidRPr="00626279">
              <w:rPr>
                <w:color w:val="000000"/>
                <w:sz w:val="20"/>
                <w:szCs w:val="20"/>
              </w:rPr>
              <w:t>4,01</w:t>
            </w:r>
          </w:p>
        </w:tc>
        <w:tc>
          <w:tcPr>
            <w:tcW w:w="1139" w:type="dxa"/>
            <w:tcBorders>
              <w:top w:val="nil"/>
              <w:left w:val="nil"/>
              <w:bottom w:val="single" w:sz="4" w:space="0" w:color="auto"/>
              <w:right w:val="single" w:sz="4" w:space="0" w:color="auto"/>
            </w:tcBorders>
            <w:shd w:val="clear" w:color="auto" w:fill="auto"/>
            <w:vAlign w:val="center"/>
            <w:hideMark/>
          </w:tcPr>
          <w:p w14:paraId="567B5EC5"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5EF9B2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BBDDA5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0BE07D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2140" w:type="dxa"/>
            <w:tcBorders>
              <w:top w:val="nil"/>
              <w:left w:val="nil"/>
              <w:bottom w:val="single" w:sz="4" w:space="0" w:color="auto"/>
              <w:right w:val="single" w:sz="4" w:space="0" w:color="auto"/>
            </w:tcBorders>
            <w:shd w:val="clear" w:color="auto" w:fill="auto"/>
            <w:vAlign w:val="center"/>
            <w:hideMark/>
          </w:tcPr>
          <w:p w14:paraId="353EF16F" w14:textId="77777777" w:rsidR="00626279" w:rsidRPr="00626279" w:rsidRDefault="00626279" w:rsidP="00626279">
            <w:pPr>
              <w:jc w:val="center"/>
              <w:rPr>
                <w:color w:val="000000"/>
                <w:sz w:val="20"/>
                <w:szCs w:val="20"/>
              </w:rPr>
            </w:pPr>
            <w:r w:rsidRPr="00626279">
              <w:rPr>
                <w:color w:val="000000"/>
                <w:sz w:val="20"/>
                <w:szCs w:val="20"/>
              </w:rPr>
              <w:t xml:space="preserve">10-13 </w:t>
            </w:r>
            <w:proofErr w:type="spellStart"/>
            <w:r w:rsidRPr="00626279">
              <w:rPr>
                <w:color w:val="000000"/>
                <w:sz w:val="20"/>
                <w:szCs w:val="20"/>
              </w:rPr>
              <w:t>Degļupe</w:t>
            </w:r>
            <w:proofErr w:type="spellEnd"/>
            <w:r w:rsidRPr="00626279">
              <w:rPr>
                <w:color w:val="000000"/>
                <w:sz w:val="20"/>
                <w:szCs w:val="20"/>
              </w:rPr>
              <w:t xml:space="preserve"> - Strēlnieki       </w:t>
            </w:r>
          </w:p>
        </w:tc>
        <w:tc>
          <w:tcPr>
            <w:tcW w:w="938" w:type="dxa"/>
            <w:tcBorders>
              <w:top w:val="nil"/>
              <w:left w:val="nil"/>
              <w:bottom w:val="single" w:sz="4" w:space="0" w:color="auto"/>
              <w:right w:val="single" w:sz="4" w:space="0" w:color="auto"/>
            </w:tcBorders>
            <w:shd w:val="clear" w:color="auto" w:fill="auto"/>
            <w:vAlign w:val="center"/>
            <w:hideMark/>
          </w:tcPr>
          <w:p w14:paraId="4AC1099D"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6A9AA127" w14:textId="77777777" w:rsidR="00626279" w:rsidRPr="00626279" w:rsidRDefault="00626279" w:rsidP="00626279">
            <w:pPr>
              <w:jc w:val="center"/>
              <w:rPr>
                <w:color w:val="000000"/>
                <w:sz w:val="20"/>
                <w:szCs w:val="20"/>
              </w:rPr>
            </w:pPr>
            <w:r w:rsidRPr="00626279">
              <w:rPr>
                <w:color w:val="000000"/>
                <w:sz w:val="20"/>
                <w:szCs w:val="20"/>
              </w:rPr>
              <w:t>3,37</w:t>
            </w:r>
          </w:p>
        </w:tc>
        <w:tc>
          <w:tcPr>
            <w:tcW w:w="936" w:type="dxa"/>
            <w:tcBorders>
              <w:top w:val="nil"/>
              <w:left w:val="nil"/>
              <w:bottom w:val="single" w:sz="4" w:space="0" w:color="auto"/>
              <w:right w:val="single" w:sz="4" w:space="0" w:color="auto"/>
            </w:tcBorders>
            <w:shd w:val="clear" w:color="auto" w:fill="auto"/>
            <w:vAlign w:val="center"/>
            <w:hideMark/>
          </w:tcPr>
          <w:p w14:paraId="49253C32" w14:textId="77777777" w:rsidR="00626279" w:rsidRPr="00626279" w:rsidRDefault="00626279" w:rsidP="00626279">
            <w:pPr>
              <w:jc w:val="center"/>
              <w:rPr>
                <w:color w:val="000000"/>
                <w:sz w:val="20"/>
                <w:szCs w:val="20"/>
              </w:rPr>
            </w:pPr>
            <w:r w:rsidRPr="00626279">
              <w:rPr>
                <w:color w:val="000000"/>
                <w:sz w:val="20"/>
                <w:szCs w:val="20"/>
              </w:rPr>
              <w:t>3,37</w:t>
            </w:r>
          </w:p>
        </w:tc>
        <w:tc>
          <w:tcPr>
            <w:tcW w:w="1139" w:type="dxa"/>
            <w:tcBorders>
              <w:top w:val="nil"/>
              <w:left w:val="nil"/>
              <w:bottom w:val="single" w:sz="4" w:space="0" w:color="auto"/>
              <w:right w:val="single" w:sz="4" w:space="0" w:color="auto"/>
            </w:tcBorders>
            <w:shd w:val="clear" w:color="auto" w:fill="auto"/>
            <w:vAlign w:val="center"/>
            <w:hideMark/>
          </w:tcPr>
          <w:p w14:paraId="34831AA3"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4A1BC3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89A8F8B"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6D8E4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2140" w:type="dxa"/>
            <w:tcBorders>
              <w:top w:val="nil"/>
              <w:left w:val="nil"/>
              <w:bottom w:val="single" w:sz="4" w:space="0" w:color="auto"/>
              <w:right w:val="single" w:sz="4" w:space="0" w:color="auto"/>
            </w:tcBorders>
            <w:shd w:val="clear" w:color="auto" w:fill="auto"/>
            <w:vAlign w:val="center"/>
            <w:hideMark/>
          </w:tcPr>
          <w:p w14:paraId="1EF7F178" w14:textId="77777777" w:rsidR="00626279" w:rsidRPr="00626279" w:rsidRDefault="00626279" w:rsidP="00626279">
            <w:pPr>
              <w:jc w:val="center"/>
              <w:rPr>
                <w:color w:val="000000"/>
                <w:sz w:val="20"/>
                <w:szCs w:val="20"/>
              </w:rPr>
            </w:pPr>
            <w:r w:rsidRPr="00626279">
              <w:rPr>
                <w:color w:val="000000"/>
                <w:sz w:val="20"/>
                <w:szCs w:val="20"/>
              </w:rPr>
              <w:t xml:space="preserve">10-12 </w:t>
            </w:r>
            <w:proofErr w:type="spellStart"/>
            <w:r w:rsidRPr="00626279">
              <w:rPr>
                <w:color w:val="000000"/>
                <w:sz w:val="20"/>
                <w:szCs w:val="20"/>
              </w:rPr>
              <w:t>Rēveļi</w:t>
            </w:r>
            <w:proofErr w:type="spellEnd"/>
            <w:r w:rsidRPr="00626279">
              <w:rPr>
                <w:color w:val="000000"/>
                <w:sz w:val="20"/>
                <w:szCs w:val="20"/>
              </w:rPr>
              <w:t xml:space="preserve"> - </w:t>
            </w:r>
            <w:proofErr w:type="spellStart"/>
            <w:r w:rsidRPr="00626279">
              <w:rPr>
                <w:color w:val="000000"/>
                <w:sz w:val="20"/>
                <w:szCs w:val="20"/>
              </w:rPr>
              <w:t>Sejatas</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28F73A93"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2F8ED2CC" w14:textId="77777777" w:rsidR="00626279" w:rsidRPr="00626279" w:rsidRDefault="00626279" w:rsidP="00626279">
            <w:pPr>
              <w:jc w:val="center"/>
              <w:rPr>
                <w:color w:val="000000"/>
                <w:sz w:val="20"/>
                <w:szCs w:val="20"/>
              </w:rPr>
            </w:pPr>
            <w:r w:rsidRPr="00626279">
              <w:rPr>
                <w:color w:val="000000"/>
                <w:sz w:val="20"/>
                <w:szCs w:val="20"/>
              </w:rPr>
              <w:t>1,32</w:t>
            </w:r>
          </w:p>
        </w:tc>
        <w:tc>
          <w:tcPr>
            <w:tcW w:w="936" w:type="dxa"/>
            <w:tcBorders>
              <w:top w:val="nil"/>
              <w:left w:val="nil"/>
              <w:bottom w:val="single" w:sz="4" w:space="0" w:color="auto"/>
              <w:right w:val="single" w:sz="4" w:space="0" w:color="auto"/>
            </w:tcBorders>
            <w:shd w:val="clear" w:color="auto" w:fill="auto"/>
            <w:vAlign w:val="center"/>
            <w:hideMark/>
          </w:tcPr>
          <w:p w14:paraId="1539BB32" w14:textId="77777777" w:rsidR="00626279" w:rsidRPr="00626279" w:rsidRDefault="00626279" w:rsidP="00626279">
            <w:pPr>
              <w:jc w:val="center"/>
              <w:rPr>
                <w:color w:val="000000"/>
                <w:sz w:val="20"/>
                <w:szCs w:val="20"/>
              </w:rPr>
            </w:pPr>
            <w:r w:rsidRPr="00626279">
              <w:rPr>
                <w:color w:val="000000"/>
                <w:sz w:val="20"/>
                <w:szCs w:val="20"/>
              </w:rPr>
              <w:t>1,32</w:t>
            </w:r>
          </w:p>
        </w:tc>
        <w:tc>
          <w:tcPr>
            <w:tcW w:w="1139" w:type="dxa"/>
            <w:tcBorders>
              <w:top w:val="nil"/>
              <w:left w:val="nil"/>
              <w:bottom w:val="single" w:sz="4" w:space="0" w:color="auto"/>
              <w:right w:val="single" w:sz="4" w:space="0" w:color="auto"/>
            </w:tcBorders>
            <w:shd w:val="clear" w:color="auto" w:fill="auto"/>
            <w:vAlign w:val="center"/>
            <w:hideMark/>
          </w:tcPr>
          <w:p w14:paraId="62CF33E5"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4206C40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E18551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C8182E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2140" w:type="dxa"/>
            <w:tcBorders>
              <w:top w:val="nil"/>
              <w:left w:val="nil"/>
              <w:bottom w:val="single" w:sz="4" w:space="0" w:color="auto"/>
              <w:right w:val="single" w:sz="4" w:space="0" w:color="auto"/>
            </w:tcBorders>
            <w:shd w:val="clear" w:color="auto" w:fill="auto"/>
            <w:vAlign w:val="center"/>
            <w:hideMark/>
          </w:tcPr>
          <w:p w14:paraId="0F88266C" w14:textId="77777777" w:rsidR="00626279" w:rsidRPr="00626279" w:rsidRDefault="00626279" w:rsidP="00626279">
            <w:pPr>
              <w:jc w:val="center"/>
              <w:rPr>
                <w:color w:val="000000"/>
                <w:sz w:val="20"/>
                <w:szCs w:val="20"/>
              </w:rPr>
            </w:pPr>
            <w:r w:rsidRPr="00626279">
              <w:rPr>
                <w:color w:val="000000"/>
                <w:sz w:val="20"/>
                <w:szCs w:val="20"/>
              </w:rPr>
              <w:t xml:space="preserve"> 10-14 Kalnāji - </w:t>
            </w:r>
            <w:proofErr w:type="spellStart"/>
            <w:r w:rsidRPr="00626279">
              <w:rPr>
                <w:color w:val="000000"/>
                <w:sz w:val="20"/>
                <w:szCs w:val="20"/>
              </w:rPr>
              <w:t>Vidusbirzuļi</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7536C7C9"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519B5FF5" w14:textId="77777777" w:rsidR="00626279" w:rsidRPr="00626279" w:rsidRDefault="00626279" w:rsidP="00626279">
            <w:pPr>
              <w:jc w:val="center"/>
              <w:rPr>
                <w:color w:val="000000"/>
                <w:sz w:val="20"/>
                <w:szCs w:val="20"/>
              </w:rPr>
            </w:pPr>
            <w:r w:rsidRPr="00626279">
              <w:rPr>
                <w:color w:val="000000"/>
                <w:sz w:val="20"/>
                <w:szCs w:val="20"/>
              </w:rPr>
              <w:t>6,54</w:t>
            </w:r>
          </w:p>
        </w:tc>
        <w:tc>
          <w:tcPr>
            <w:tcW w:w="936" w:type="dxa"/>
            <w:tcBorders>
              <w:top w:val="nil"/>
              <w:left w:val="nil"/>
              <w:bottom w:val="single" w:sz="4" w:space="0" w:color="auto"/>
              <w:right w:val="single" w:sz="4" w:space="0" w:color="auto"/>
            </w:tcBorders>
            <w:shd w:val="clear" w:color="auto" w:fill="auto"/>
            <w:vAlign w:val="center"/>
            <w:hideMark/>
          </w:tcPr>
          <w:p w14:paraId="50BD103F" w14:textId="77777777" w:rsidR="00626279" w:rsidRPr="00626279" w:rsidRDefault="00626279" w:rsidP="00626279">
            <w:pPr>
              <w:jc w:val="center"/>
              <w:rPr>
                <w:color w:val="000000"/>
                <w:sz w:val="20"/>
                <w:szCs w:val="20"/>
              </w:rPr>
            </w:pPr>
            <w:r w:rsidRPr="00626279">
              <w:rPr>
                <w:color w:val="000000"/>
                <w:sz w:val="20"/>
                <w:szCs w:val="20"/>
              </w:rPr>
              <w:t>6,54</w:t>
            </w:r>
          </w:p>
        </w:tc>
        <w:tc>
          <w:tcPr>
            <w:tcW w:w="1139" w:type="dxa"/>
            <w:tcBorders>
              <w:top w:val="nil"/>
              <w:left w:val="nil"/>
              <w:bottom w:val="single" w:sz="4" w:space="0" w:color="auto"/>
              <w:right w:val="single" w:sz="4" w:space="0" w:color="auto"/>
            </w:tcBorders>
            <w:shd w:val="clear" w:color="auto" w:fill="auto"/>
            <w:vAlign w:val="center"/>
            <w:hideMark/>
          </w:tcPr>
          <w:p w14:paraId="00251D5A"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AE3BEB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B856BBC"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68516B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2140" w:type="dxa"/>
            <w:tcBorders>
              <w:top w:val="nil"/>
              <w:left w:val="nil"/>
              <w:bottom w:val="single" w:sz="4" w:space="0" w:color="auto"/>
              <w:right w:val="single" w:sz="4" w:space="0" w:color="auto"/>
            </w:tcBorders>
            <w:shd w:val="clear" w:color="auto" w:fill="auto"/>
            <w:vAlign w:val="center"/>
            <w:hideMark/>
          </w:tcPr>
          <w:p w14:paraId="3AC54FB6" w14:textId="77777777" w:rsidR="00626279" w:rsidRPr="00626279" w:rsidRDefault="00626279" w:rsidP="00626279">
            <w:pPr>
              <w:jc w:val="center"/>
              <w:rPr>
                <w:color w:val="000000"/>
                <w:sz w:val="20"/>
                <w:szCs w:val="20"/>
              </w:rPr>
            </w:pPr>
            <w:r w:rsidRPr="00626279">
              <w:rPr>
                <w:color w:val="000000"/>
                <w:sz w:val="20"/>
                <w:szCs w:val="20"/>
              </w:rPr>
              <w:t xml:space="preserve">  10-15 </w:t>
            </w:r>
            <w:proofErr w:type="spellStart"/>
            <w:r w:rsidRPr="00626279">
              <w:rPr>
                <w:color w:val="000000"/>
                <w:sz w:val="20"/>
                <w:szCs w:val="20"/>
              </w:rPr>
              <w:t>Azanda</w:t>
            </w:r>
            <w:proofErr w:type="spellEnd"/>
            <w:r w:rsidRPr="00626279">
              <w:rPr>
                <w:color w:val="000000"/>
                <w:sz w:val="20"/>
                <w:szCs w:val="20"/>
              </w:rPr>
              <w:t xml:space="preserve"> - Lapsiņas        </w:t>
            </w:r>
          </w:p>
        </w:tc>
        <w:tc>
          <w:tcPr>
            <w:tcW w:w="938" w:type="dxa"/>
            <w:tcBorders>
              <w:top w:val="nil"/>
              <w:left w:val="nil"/>
              <w:bottom w:val="single" w:sz="4" w:space="0" w:color="auto"/>
              <w:right w:val="single" w:sz="4" w:space="0" w:color="auto"/>
            </w:tcBorders>
            <w:shd w:val="clear" w:color="auto" w:fill="auto"/>
            <w:vAlign w:val="center"/>
            <w:hideMark/>
          </w:tcPr>
          <w:p w14:paraId="3E8FBBCE"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2B249AA4" w14:textId="77777777" w:rsidR="00626279" w:rsidRPr="00626279" w:rsidRDefault="00626279" w:rsidP="00626279">
            <w:pPr>
              <w:jc w:val="center"/>
              <w:rPr>
                <w:color w:val="000000"/>
                <w:sz w:val="20"/>
                <w:szCs w:val="20"/>
              </w:rPr>
            </w:pPr>
            <w:r w:rsidRPr="00626279">
              <w:rPr>
                <w:color w:val="000000"/>
                <w:sz w:val="20"/>
                <w:szCs w:val="20"/>
              </w:rPr>
              <w:t>2,47</w:t>
            </w:r>
          </w:p>
        </w:tc>
        <w:tc>
          <w:tcPr>
            <w:tcW w:w="936" w:type="dxa"/>
            <w:tcBorders>
              <w:top w:val="nil"/>
              <w:left w:val="nil"/>
              <w:bottom w:val="single" w:sz="4" w:space="0" w:color="auto"/>
              <w:right w:val="single" w:sz="4" w:space="0" w:color="auto"/>
            </w:tcBorders>
            <w:shd w:val="clear" w:color="auto" w:fill="auto"/>
            <w:vAlign w:val="center"/>
            <w:hideMark/>
          </w:tcPr>
          <w:p w14:paraId="364D4006" w14:textId="77777777" w:rsidR="00626279" w:rsidRPr="00626279" w:rsidRDefault="00626279" w:rsidP="00626279">
            <w:pPr>
              <w:jc w:val="center"/>
              <w:rPr>
                <w:color w:val="000000"/>
                <w:sz w:val="20"/>
                <w:szCs w:val="20"/>
              </w:rPr>
            </w:pPr>
            <w:r w:rsidRPr="00626279">
              <w:rPr>
                <w:color w:val="000000"/>
                <w:sz w:val="20"/>
                <w:szCs w:val="20"/>
              </w:rPr>
              <w:t>2,47</w:t>
            </w:r>
          </w:p>
        </w:tc>
        <w:tc>
          <w:tcPr>
            <w:tcW w:w="1139" w:type="dxa"/>
            <w:tcBorders>
              <w:top w:val="nil"/>
              <w:left w:val="nil"/>
              <w:bottom w:val="single" w:sz="4" w:space="0" w:color="auto"/>
              <w:right w:val="single" w:sz="4" w:space="0" w:color="auto"/>
            </w:tcBorders>
            <w:shd w:val="clear" w:color="auto" w:fill="auto"/>
            <w:vAlign w:val="center"/>
            <w:hideMark/>
          </w:tcPr>
          <w:p w14:paraId="4C9DF3BB"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629C26B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9CAB59E"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882C27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2140" w:type="dxa"/>
            <w:tcBorders>
              <w:top w:val="nil"/>
              <w:left w:val="nil"/>
              <w:bottom w:val="single" w:sz="4" w:space="0" w:color="auto"/>
              <w:right w:val="single" w:sz="4" w:space="0" w:color="auto"/>
            </w:tcBorders>
            <w:shd w:val="clear" w:color="auto" w:fill="auto"/>
            <w:vAlign w:val="center"/>
            <w:hideMark/>
          </w:tcPr>
          <w:p w14:paraId="7B6A5D43" w14:textId="77777777" w:rsidR="00626279" w:rsidRPr="00626279" w:rsidRDefault="00626279" w:rsidP="00626279">
            <w:pPr>
              <w:jc w:val="center"/>
              <w:rPr>
                <w:color w:val="000000"/>
                <w:sz w:val="20"/>
                <w:szCs w:val="20"/>
              </w:rPr>
            </w:pPr>
            <w:r w:rsidRPr="00626279">
              <w:rPr>
                <w:color w:val="000000"/>
                <w:sz w:val="20"/>
                <w:szCs w:val="20"/>
              </w:rPr>
              <w:t xml:space="preserve"> 10-19 </w:t>
            </w:r>
            <w:proofErr w:type="spellStart"/>
            <w:r w:rsidRPr="00626279">
              <w:rPr>
                <w:color w:val="000000"/>
                <w:sz w:val="20"/>
                <w:szCs w:val="20"/>
              </w:rPr>
              <w:t>Lejaskaudzītes</w:t>
            </w:r>
            <w:proofErr w:type="spellEnd"/>
            <w:r w:rsidRPr="00626279">
              <w:rPr>
                <w:color w:val="000000"/>
                <w:sz w:val="20"/>
                <w:szCs w:val="20"/>
              </w:rPr>
              <w:t>-Kaudžu purvs</w:t>
            </w:r>
          </w:p>
        </w:tc>
        <w:tc>
          <w:tcPr>
            <w:tcW w:w="938" w:type="dxa"/>
            <w:tcBorders>
              <w:top w:val="nil"/>
              <w:left w:val="nil"/>
              <w:bottom w:val="single" w:sz="4" w:space="0" w:color="auto"/>
              <w:right w:val="single" w:sz="4" w:space="0" w:color="auto"/>
            </w:tcBorders>
            <w:shd w:val="clear" w:color="auto" w:fill="auto"/>
            <w:vAlign w:val="center"/>
            <w:hideMark/>
          </w:tcPr>
          <w:p w14:paraId="3A88C8FA"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2C92FF8E" w14:textId="77777777" w:rsidR="00626279" w:rsidRPr="00626279" w:rsidRDefault="00626279" w:rsidP="00626279">
            <w:pPr>
              <w:jc w:val="center"/>
              <w:rPr>
                <w:color w:val="000000"/>
                <w:sz w:val="20"/>
                <w:szCs w:val="20"/>
              </w:rPr>
            </w:pPr>
            <w:r w:rsidRPr="00626279">
              <w:rPr>
                <w:color w:val="000000"/>
                <w:sz w:val="20"/>
                <w:szCs w:val="20"/>
              </w:rPr>
              <w:t>0,79</w:t>
            </w:r>
          </w:p>
        </w:tc>
        <w:tc>
          <w:tcPr>
            <w:tcW w:w="936" w:type="dxa"/>
            <w:tcBorders>
              <w:top w:val="nil"/>
              <w:left w:val="nil"/>
              <w:bottom w:val="single" w:sz="4" w:space="0" w:color="auto"/>
              <w:right w:val="single" w:sz="4" w:space="0" w:color="auto"/>
            </w:tcBorders>
            <w:shd w:val="clear" w:color="auto" w:fill="auto"/>
            <w:vAlign w:val="center"/>
            <w:hideMark/>
          </w:tcPr>
          <w:p w14:paraId="1E62B12C" w14:textId="77777777" w:rsidR="00626279" w:rsidRPr="00626279" w:rsidRDefault="00626279" w:rsidP="00626279">
            <w:pPr>
              <w:jc w:val="center"/>
              <w:rPr>
                <w:color w:val="000000"/>
                <w:sz w:val="20"/>
                <w:szCs w:val="20"/>
              </w:rPr>
            </w:pPr>
            <w:r w:rsidRPr="00626279">
              <w:rPr>
                <w:color w:val="000000"/>
                <w:sz w:val="20"/>
                <w:szCs w:val="20"/>
              </w:rPr>
              <w:t>0,79</w:t>
            </w:r>
          </w:p>
        </w:tc>
        <w:tc>
          <w:tcPr>
            <w:tcW w:w="1139" w:type="dxa"/>
            <w:tcBorders>
              <w:top w:val="nil"/>
              <w:left w:val="nil"/>
              <w:bottom w:val="single" w:sz="4" w:space="0" w:color="auto"/>
              <w:right w:val="single" w:sz="4" w:space="0" w:color="auto"/>
            </w:tcBorders>
            <w:shd w:val="clear" w:color="auto" w:fill="auto"/>
            <w:vAlign w:val="center"/>
            <w:hideMark/>
          </w:tcPr>
          <w:p w14:paraId="4B339C82"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1607F18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E80E6D0"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0A650D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2140" w:type="dxa"/>
            <w:tcBorders>
              <w:top w:val="nil"/>
              <w:left w:val="nil"/>
              <w:bottom w:val="single" w:sz="4" w:space="0" w:color="auto"/>
              <w:right w:val="single" w:sz="4" w:space="0" w:color="auto"/>
            </w:tcBorders>
            <w:shd w:val="clear" w:color="auto" w:fill="auto"/>
            <w:vAlign w:val="center"/>
            <w:hideMark/>
          </w:tcPr>
          <w:p w14:paraId="0778AEF7" w14:textId="77777777" w:rsidR="00626279" w:rsidRPr="00626279" w:rsidRDefault="00626279" w:rsidP="00626279">
            <w:pPr>
              <w:jc w:val="center"/>
              <w:rPr>
                <w:color w:val="000000"/>
                <w:sz w:val="20"/>
                <w:szCs w:val="20"/>
              </w:rPr>
            </w:pPr>
            <w:r w:rsidRPr="00626279">
              <w:rPr>
                <w:color w:val="000000"/>
                <w:sz w:val="20"/>
                <w:szCs w:val="20"/>
              </w:rPr>
              <w:t xml:space="preserve">10-4 </w:t>
            </w:r>
            <w:proofErr w:type="spellStart"/>
            <w:r w:rsidRPr="00626279">
              <w:rPr>
                <w:color w:val="000000"/>
                <w:sz w:val="20"/>
                <w:szCs w:val="20"/>
              </w:rPr>
              <w:t>Gaujezeri</w:t>
            </w:r>
            <w:proofErr w:type="spellEnd"/>
            <w:r w:rsidRPr="00626279">
              <w:rPr>
                <w:color w:val="000000"/>
                <w:sz w:val="20"/>
                <w:szCs w:val="20"/>
              </w:rPr>
              <w:t>-Lācītes</w:t>
            </w:r>
          </w:p>
        </w:tc>
        <w:tc>
          <w:tcPr>
            <w:tcW w:w="938" w:type="dxa"/>
            <w:tcBorders>
              <w:top w:val="nil"/>
              <w:left w:val="nil"/>
              <w:bottom w:val="single" w:sz="4" w:space="0" w:color="auto"/>
              <w:right w:val="single" w:sz="4" w:space="0" w:color="auto"/>
            </w:tcBorders>
            <w:shd w:val="clear" w:color="auto" w:fill="auto"/>
            <w:vAlign w:val="center"/>
            <w:hideMark/>
          </w:tcPr>
          <w:p w14:paraId="3BDCDF32"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236B5F9D" w14:textId="77777777" w:rsidR="00626279" w:rsidRPr="00626279" w:rsidRDefault="00626279" w:rsidP="00626279">
            <w:pPr>
              <w:jc w:val="center"/>
              <w:rPr>
                <w:color w:val="000000"/>
                <w:sz w:val="20"/>
                <w:szCs w:val="20"/>
              </w:rPr>
            </w:pPr>
            <w:r w:rsidRPr="00626279">
              <w:rPr>
                <w:color w:val="000000"/>
                <w:sz w:val="20"/>
                <w:szCs w:val="20"/>
              </w:rPr>
              <w:t>0,74</w:t>
            </w:r>
          </w:p>
        </w:tc>
        <w:tc>
          <w:tcPr>
            <w:tcW w:w="936" w:type="dxa"/>
            <w:tcBorders>
              <w:top w:val="nil"/>
              <w:left w:val="nil"/>
              <w:bottom w:val="single" w:sz="4" w:space="0" w:color="auto"/>
              <w:right w:val="single" w:sz="4" w:space="0" w:color="auto"/>
            </w:tcBorders>
            <w:shd w:val="clear" w:color="auto" w:fill="auto"/>
            <w:vAlign w:val="center"/>
            <w:hideMark/>
          </w:tcPr>
          <w:p w14:paraId="693FCF1E" w14:textId="77777777" w:rsidR="00626279" w:rsidRPr="00626279" w:rsidRDefault="00626279" w:rsidP="00626279">
            <w:pPr>
              <w:jc w:val="center"/>
              <w:rPr>
                <w:color w:val="000000"/>
                <w:sz w:val="20"/>
                <w:szCs w:val="20"/>
              </w:rPr>
            </w:pPr>
            <w:r w:rsidRPr="00626279">
              <w:rPr>
                <w:color w:val="000000"/>
                <w:sz w:val="20"/>
                <w:szCs w:val="20"/>
              </w:rPr>
              <w:t>0,74</w:t>
            </w:r>
          </w:p>
        </w:tc>
        <w:tc>
          <w:tcPr>
            <w:tcW w:w="1139" w:type="dxa"/>
            <w:tcBorders>
              <w:top w:val="nil"/>
              <w:left w:val="nil"/>
              <w:bottom w:val="single" w:sz="4" w:space="0" w:color="auto"/>
              <w:right w:val="single" w:sz="4" w:space="0" w:color="auto"/>
            </w:tcBorders>
            <w:shd w:val="clear" w:color="auto" w:fill="auto"/>
            <w:vAlign w:val="center"/>
            <w:hideMark/>
          </w:tcPr>
          <w:p w14:paraId="4FF99DDF"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362A440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E466C20"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2236F5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16</w:t>
            </w:r>
          </w:p>
        </w:tc>
        <w:tc>
          <w:tcPr>
            <w:tcW w:w="2140" w:type="dxa"/>
            <w:tcBorders>
              <w:top w:val="nil"/>
              <w:left w:val="nil"/>
              <w:bottom w:val="single" w:sz="4" w:space="0" w:color="auto"/>
              <w:right w:val="single" w:sz="4" w:space="0" w:color="auto"/>
            </w:tcBorders>
            <w:shd w:val="clear" w:color="auto" w:fill="auto"/>
            <w:vAlign w:val="center"/>
            <w:hideMark/>
          </w:tcPr>
          <w:p w14:paraId="2474064C" w14:textId="77777777" w:rsidR="00626279" w:rsidRPr="00626279" w:rsidRDefault="00626279" w:rsidP="00626279">
            <w:pPr>
              <w:jc w:val="center"/>
              <w:rPr>
                <w:color w:val="000000"/>
                <w:sz w:val="20"/>
                <w:szCs w:val="20"/>
              </w:rPr>
            </w:pPr>
            <w:r w:rsidRPr="00626279">
              <w:rPr>
                <w:color w:val="000000"/>
                <w:sz w:val="20"/>
                <w:szCs w:val="20"/>
              </w:rPr>
              <w:t xml:space="preserve"> 10-17 </w:t>
            </w:r>
            <w:proofErr w:type="spellStart"/>
            <w:r w:rsidRPr="00626279">
              <w:rPr>
                <w:color w:val="000000"/>
                <w:sz w:val="20"/>
                <w:szCs w:val="20"/>
              </w:rPr>
              <w:t>Pakalnieši-Ķeži</w:t>
            </w:r>
            <w:proofErr w:type="spellEnd"/>
          </w:p>
        </w:tc>
        <w:tc>
          <w:tcPr>
            <w:tcW w:w="938" w:type="dxa"/>
            <w:tcBorders>
              <w:top w:val="nil"/>
              <w:left w:val="nil"/>
              <w:bottom w:val="single" w:sz="4" w:space="0" w:color="auto"/>
              <w:right w:val="single" w:sz="4" w:space="0" w:color="auto"/>
            </w:tcBorders>
            <w:shd w:val="clear" w:color="auto" w:fill="auto"/>
            <w:vAlign w:val="center"/>
            <w:hideMark/>
          </w:tcPr>
          <w:p w14:paraId="12225E57"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4B89FA15" w14:textId="77777777" w:rsidR="00626279" w:rsidRPr="00626279" w:rsidRDefault="00626279" w:rsidP="00626279">
            <w:pPr>
              <w:jc w:val="center"/>
              <w:rPr>
                <w:color w:val="000000"/>
                <w:sz w:val="20"/>
                <w:szCs w:val="20"/>
              </w:rPr>
            </w:pPr>
            <w:r w:rsidRPr="00626279">
              <w:rPr>
                <w:color w:val="000000"/>
                <w:sz w:val="20"/>
                <w:szCs w:val="20"/>
              </w:rPr>
              <w:t>1,30</w:t>
            </w:r>
          </w:p>
        </w:tc>
        <w:tc>
          <w:tcPr>
            <w:tcW w:w="936" w:type="dxa"/>
            <w:tcBorders>
              <w:top w:val="nil"/>
              <w:left w:val="nil"/>
              <w:bottom w:val="single" w:sz="4" w:space="0" w:color="auto"/>
              <w:right w:val="single" w:sz="4" w:space="0" w:color="auto"/>
            </w:tcBorders>
            <w:shd w:val="clear" w:color="auto" w:fill="auto"/>
            <w:vAlign w:val="center"/>
            <w:hideMark/>
          </w:tcPr>
          <w:p w14:paraId="074BE69A" w14:textId="77777777" w:rsidR="00626279" w:rsidRPr="00626279" w:rsidRDefault="00626279" w:rsidP="00626279">
            <w:pPr>
              <w:jc w:val="center"/>
              <w:rPr>
                <w:color w:val="000000"/>
                <w:sz w:val="20"/>
                <w:szCs w:val="20"/>
              </w:rPr>
            </w:pPr>
            <w:r w:rsidRPr="00626279">
              <w:rPr>
                <w:color w:val="000000"/>
                <w:sz w:val="20"/>
                <w:szCs w:val="20"/>
              </w:rPr>
              <w:t>1,30</w:t>
            </w:r>
          </w:p>
        </w:tc>
        <w:tc>
          <w:tcPr>
            <w:tcW w:w="1139" w:type="dxa"/>
            <w:tcBorders>
              <w:top w:val="nil"/>
              <w:left w:val="nil"/>
              <w:bottom w:val="single" w:sz="4" w:space="0" w:color="auto"/>
              <w:right w:val="single" w:sz="4" w:space="0" w:color="auto"/>
            </w:tcBorders>
            <w:shd w:val="clear" w:color="auto" w:fill="auto"/>
            <w:vAlign w:val="center"/>
            <w:hideMark/>
          </w:tcPr>
          <w:p w14:paraId="05DA55CD"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41A414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0ACFF0F"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EAED7B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2140" w:type="dxa"/>
            <w:tcBorders>
              <w:top w:val="nil"/>
              <w:left w:val="nil"/>
              <w:bottom w:val="single" w:sz="4" w:space="0" w:color="auto"/>
              <w:right w:val="single" w:sz="4" w:space="0" w:color="auto"/>
            </w:tcBorders>
            <w:shd w:val="clear" w:color="auto" w:fill="auto"/>
            <w:vAlign w:val="center"/>
            <w:hideMark/>
          </w:tcPr>
          <w:p w14:paraId="6496B4B6" w14:textId="77777777" w:rsidR="00626279" w:rsidRPr="00626279" w:rsidRDefault="00626279" w:rsidP="00626279">
            <w:pPr>
              <w:jc w:val="center"/>
              <w:rPr>
                <w:color w:val="000000"/>
                <w:sz w:val="20"/>
                <w:szCs w:val="20"/>
              </w:rPr>
            </w:pPr>
            <w:r w:rsidRPr="00626279">
              <w:rPr>
                <w:color w:val="000000"/>
                <w:sz w:val="20"/>
                <w:szCs w:val="20"/>
              </w:rPr>
              <w:t xml:space="preserve">10-11 </w:t>
            </w:r>
            <w:proofErr w:type="spellStart"/>
            <w:r w:rsidRPr="00626279">
              <w:rPr>
                <w:color w:val="000000"/>
                <w:sz w:val="20"/>
                <w:szCs w:val="20"/>
              </w:rPr>
              <w:t>Silieši-Kutumi</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049FA886"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7C10E090" w14:textId="77777777" w:rsidR="00626279" w:rsidRPr="00626279" w:rsidRDefault="00626279" w:rsidP="00626279">
            <w:pPr>
              <w:jc w:val="center"/>
              <w:rPr>
                <w:color w:val="000000"/>
                <w:sz w:val="20"/>
                <w:szCs w:val="20"/>
              </w:rPr>
            </w:pPr>
            <w:r w:rsidRPr="00626279">
              <w:rPr>
                <w:color w:val="000000"/>
                <w:sz w:val="20"/>
                <w:szCs w:val="20"/>
              </w:rPr>
              <w:t>2,66</w:t>
            </w:r>
          </w:p>
        </w:tc>
        <w:tc>
          <w:tcPr>
            <w:tcW w:w="936" w:type="dxa"/>
            <w:tcBorders>
              <w:top w:val="nil"/>
              <w:left w:val="nil"/>
              <w:bottom w:val="single" w:sz="4" w:space="0" w:color="auto"/>
              <w:right w:val="single" w:sz="4" w:space="0" w:color="auto"/>
            </w:tcBorders>
            <w:shd w:val="clear" w:color="auto" w:fill="auto"/>
            <w:vAlign w:val="center"/>
            <w:hideMark/>
          </w:tcPr>
          <w:p w14:paraId="2E83E3E2" w14:textId="77777777" w:rsidR="00626279" w:rsidRPr="00626279" w:rsidRDefault="00626279" w:rsidP="00626279">
            <w:pPr>
              <w:jc w:val="center"/>
              <w:rPr>
                <w:color w:val="000000"/>
                <w:sz w:val="20"/>
                <w:szCs w:val="20"/>
              </w:rPr>
            </w:pPr>
            <w:r w:rsidRPr="00626279">
              <w:rPr>
                <w:color w:val="000000"/>
                <w:sz w:val="20"/>
                <w:szCs w:val="20"/>
              </w:rPr>
              <w:t>2,66</w:t>
            </w:r>
          </w:p>
        </w:tc>
        <w:tc>
          <w:tcPr>
            <w:tcW w:w="1139" w:type="dxa"/>
            <w:tcBorders>
              <w:top w:val="nil"/>
              <w:left w:val="nil"/>
              <w:bottom w:val="single" w:sz="4" w:space="0" w:color="auto"/>
              <w:right w:val="single" w:sz="4" w:space="0" w:color="auto"/>
            </w:tcBorders>
            <w:shd w:val="clear" w:color="auto" w:fill="auto"/>
            <w:vAlign w:val="center"/>
            <w:hideMark/>
          </w:tcPr>
          <w:p w14:paraId="14CA1A6A"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286408A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F420AFF"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C196C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18</w:t>
            </w:r>
          </w:p>
        </w:tc>
        <w:tc>
          <w:tcPr>
            <w:tcW w:w="2140" w:type="dxa"/>
            <w:tcBorders>
              <w:top w:val="nil"/>
              <w:left w:val="nil"/>
              <w:bottom w:val="single" w:sz="4" w:space="0" w:color="auto"/>
              <w:right w:val="single" w:sz="4" w:space="0" w:color="auto"/>
            </w:tcBorders>
            <w:shd w:val="clear" w:color="auto" w:fill="auto"/>
            <w:vAlign w:val="center"/>
            <w:hideMark/>
          </w:tcPr>
          <w:p w14:paraId="48C11559" w14:textId="77777777" w:rsidR="00626279" w:rsidRPr="00626279" w:rsidRDefault="00626279" w:rsidP="00626279">
            <w:pPr>
              <w:jc w:val="center"/>
              <w:rPr>
                <w:color w:val="000000"/>
                <w:sz w:val="20"/>
                <w:szCs w:val="20"/>
              </w:rPr>
            </w:pPr>
            <w:r w:rsidRPr="00626279">
              <w:rPr>
                <w:color w:val="000000"/>
                <w:sz w:val="20"/>
                <w:szCs w:val="20"/>
              </w:rPr>
              <w:t>10-16 Caunes-</w:t>
            </w:r>
            <w:proofErr w:type="spellStart"/>
            <w:r w:rsidRPr="00626279">
              <w:rPr>
                <w:color w:val="000000"/>
                <w:sz w:val="20"/>
                <w:szCs w:val="20"/>
              </w:rPr>
              <w:t>Upesskangaļi</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325CC9C1"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2CB4C376" w14:textId="77777777" w:rsidR="00626279" w:rsidRPr="00626279" w:rsidRDefault="00626279" w:rsidP="00626279">
            <w:pPr>
              <w:jc w:val="center"/>
              <w:rPr>
                <w:color w:val="000000"/>
                <w:sz w:val="20"/>
                <w:szCs w:val="20"/>
              </w:rPr>
            </w:pPr>
            <w:r w:rsidRPr="00626279">
              <w:rPr>
                <w:color w:val="000000"/>
                <w:sz w:val="20"/>
                <w:szCs w:val="20"/>
              </w:rPr>
              <w:t>2,02</w:t>
            </w:r>
          </w:p>
        </w:tc>
        <w:tc>
          <w:tcPr>
            <w:tcW w:w="936" w:type="dxa"/>
            <w:tcBorders>
              <w:top w:val="nil"/>
              <w:left w:val="nil"/>
              <w:bottom w:val="single" w:sz="4" w:space="0" w:color="auto"/>
              <w:right w:val="single" w:sz="4" w:space="0" w:color="auto"/>
            </w:tcBorders>
            <w:shd w:val="clear" w:color="auto" w:fill="auto"/>
            <w:vAlign w:val="center"/>
            <w:hideMark/>
          </w:tcPr>
          <w:p w14:paraId="2DBB513F" w14:textId="77777777" w:rsidR="00626279" w:rsidRPr="00626279" w:rsidRDefault="00626279" w:rsidP="00626279">
            <w:pPr>
              <w:jc w:val="center"/>
              <w:rPr>
                <w:color w:val="000000"/>
                <w:sz w:val="20"/>
                <w:szCs w:val="20"/>
              </w:rPr>
            </w:pPr>
            <w:r w:rsidRPr="00626279">
              <w:rPr>
                <w:color w:val="000000"/>
                <w:sz w:val="20"/>
                <w:szCs w:val="20"/>
              </w:rPr>
              <w:t>2,02</w:t>
            </w:r>
          </w:p>
        </w:tc>
        <w:tc>
          <w:tcPr>
            <w:tcW w:w="1139" w:type="dxa"/>
            <w:tcBorders>
              <w:top w:val="nil"/>
              <w:left w:val="nil"/>
              <w:bottom w:val="single" w:sz="4" w:space="0" w:color="auto"/>
              <w:right w:val="single" w:sz="4" w:space="0" w:color="auto"/>
            </w:tcBorders>
            <w:shd w:val="clear" w:color="auto" w:fill="auto"/>
            <w:vAlign w:val="center"/>
            <w:hideMark/>
          </w:tcPr>
          <w:p w14:paraId="0628AD64"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61907E1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AA7B9BC"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3ACE64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19</w:t>
            </w:r>
          </w:p>
        </w:tc>
        <w:tc>
          <w:tcPr>
            <w:tcW w:w="2140" w:type="dxa"/>
            <w:tcBorders>
              <w:top w:val="nil"/>
              <w:left w:val="nil"/>
              <w:bottom w:val="single" w:sz="4" w:space="0" w:color="auto"/>
              <w:right w:val="single" w:sz="4" w:space="0" w:color="auto"/>
            </w:tcBorders>
            <w:shd w:val="clear" w:color="auto" w:fill="auto"/>
            <w:vAlign w:val="center"/>
            <w:hideMark/>
          </w:tcPr>
          <w:p w14:paraId="3B0A0AC7" w14:textId="77777777" w:rsidR="00626279" w:rsidRPr="00626279" w:rsidRDefault="00626279" w:rsidP="00626279">
            <w:pPr>
              <w:jc w:val="center"/>
              <w:rPr>
                <w:color w:val="000000"/>
                <w:sz w:val="20"/>
                <w:szCs w:val="20"/>
              </w:rPr>
            </w:pPr>
            <w:r w:rsidRPr="00626279">
              <w:rPr>
                <w:color w:val="000000"/>
                <w:sz w:val="20"/>
                <w:szCs w:val="20"/>
              </w:rPr>
              <w:t>10-22 Rankas stacija-</w:t>
            </w:r>
            <w:proofErr w:type="spellStart"/>
            <w:r w:rsidRPr="00626279">
              <w:rPr>
                <w:color w:val="000000"/>
                <w:sz w:val="20"/>
                <w:szCs w:val="20"/>
              </w:rPr>
              <w:t>Ērkalni</w:t>
            </w:r>
            <w:proofErr w:type="spellEnd"/>
            <w:r w:rsidRPr="00626279">
              <w:rPr>
                <w:color w:val="000000"/>
                <w:sz w:val="20"/>
                <w:szCs w:val="20"/>
              </w:rPr>
              <w:t xml:space="preserve"> </w:t>
            </w:r>
          </w:p>
        </w:tc>
        <w:tc>
          <w:tcPr>
            <w:tcW w:w="938" w:type="dxa"/>
            <w:tcBorders>
              <w:top w:val="nil"/>
              <w:left w:val="nil"/>
              <w:bottom w:val="single" w:sz="4" w:space="0" w:color="auto"/>
              <w:right w:val="single" w:sz="4" w:space="0" w:color="auto"/>
            </w:tcBorders>
            <w:shd w:val="clear" w:color="auto" w:fill="auto"/>
            <w:vAlign w:val="center"/>
            <w:hideMark/>
          </w:tcPr>
          <w:p w14:paraId="0B4C52DB"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A1357E1" w14:textId="77777777" w:rsidR="00626279" w:rsidRPr="00626279" w:rsidRDefault="00626279" w:rsidP="00626279">
            <w:pPr>
              <w:jc w:val="center"/>
              <w:rPr>
                <w:color w:val="000000"/>
                <w:sz w:val="20"/>
                <w:szCs w:val="20"/>
              </w:rPr>
            </w:pPr>
            <w:r w:rsidRPr="00626279">
              <w:rPr>
                <w:color w:val="000000"/>
                <w:sz w:val="20"/>
                <w:szCs w:val="20"/>
              </w:rPr>
              <w:t>1,56</w:t>
            </w:r>
          </w:p>
        </w:tc>
        <w:tc>
          <w:tcPr>
            <w:tcW w:w="936" w:type="dxa"/>
            <w:tcBorders>
              <w:top w:val="nil"/>
              <w:left w:val="nil"/>
              <w:bottom w:val="single" w:sz="4" w:space="0" w:color="auto"/>
              <w:right w:val="single" w:sz="4" w:space="0" w:color="auto"/>
            </w:tcBorders>
            <w:shd w:val="clear" w:color="auto" w:fill="auto"/>
            <w:vAlign w:val="center"/>
            <w:hideMark/>
          </w:tcPr>
          <w:p w14:paraId="231F0EAF" w14:textId="77777777" w:rsidR="00626279" w:rsidRPr="00626279" w:rsidRDefault="00626279" w:rsidP="00626279">
            <w:pPr>
              <w:jc w:val="center"/>
              <w:rPr>
                <w:color w:val="000000"/>
                <w:sz w:val="20"/>
                <w:szCs w:val="20"/>
              </w:rPr>
            </w:pPr>
            <w:r w:rsidRPr="00626279">
              <w:rPr>
                <w:color w:val="000000"/>
                <w:sz w:val="20"/>
                <w:szCs w:val="20"/>
              </w:rPr>
              <w:t>1,56</w:t>
            </w:r>
          </w:p>
        </w:tc>
        <w:tc>
          <w:tcPr>
            <w:tcW w:w="1139" w:type="dxa"/>
            <w:tcBorders>
              <w:top w:val="nil"/>
              <w:left w:val="nil"/>
              <w:bottom w:val="single" w:sz="4" w:space="0" w:color="auto"/>
              <w:right w:val="single" w:sz="4" w:space="0" w:color="auto"/>
            </w:tcBorders>
            <w:shd w:val="clear" w:color="auto" w:fill="auto"/>
            <w:vAlign w:val="center"/>
            <w:hideMark/>
          </w:tcPr>
          <w:p w14:paraId="79830F09"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33E4C6B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CE4EBF"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F8D530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20</w:t>
            </w:r>
          </w:p>
        </w:tc>
        <w:tc>
          <w:tcPr>
            <w:tcW w:w="2140" w:type="dxa"/>
            <w:tcBorders>
              <w:top w:val="nil"/>
              <w:left w:val="nil"/>
              <w:bottom w:val="single" w:sz="4" w:space="0" w:color="auto"/>
              <w:right w:val="single" w:sz="4" w:space="0" w:color="auto"/>
            </w:tcBorders>
            <w:shd w:val="clear" w:color="auto" w:fill="auto"/>
            <w:vAlign w:val="center"/>
            <w:hideMark/>
          </w:tcPr>
          <w:p w14:paraId="2BB77622" w14:textId="77777777" w:rsidR="00626279" w:rsidRPr="00626279" w:rsidRDefault="00626279" w:rsidP="00626279">
            <w:pPr>
              <w:jc w:val="center"/>
              <w:rPr>
                <w:color w:val="000000"/>
                <w:sz w:val="20"/>
                <w:szCs w:val="20"/>
              </w:rPr>
            </w:pPr>
            <w:r w:rsidRPr="00626279">
              <w:rPr>
                <w:color w:val="000000"/>
                <w:sz w:val="20"/>
                <w:szCs w:val="20"/>
              </w:rPr>
              <w:t xml:space="preserve">10-23 Rasmaņi-Druvas </w:t>
            </w:r>
          </w:p>
        </w:tc>
        <w:tc>
          <w:tcPr>
            <w:tcW w:w="938" w:type="dxa"/>
            <w:tcBorders>
              <w:top w:val="nil"/>
              <w:left w:val="nil"/>
              <w:bottom w:val="single" w:sz="4" w:space="0" w:color="auto"/>
              <w:right w:val="single" w:sz="4" w:space="0" w:color="auto"/>
            </w:tcBorders>
            <w:shd w:val="clear" w:color="auto" w:fill="auto"/>
            <w:vAlign w:val="center"/>
            <w:hideMark/>
          </w:tcPr>
          <w:p w14:paraId="383BC57A"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6813ABF7" w14:textId="77777777" w:rsidR="00626279" w:rsidRPr="00626279" w:rsidRDefault="00626279" w:rsidP="00626279">
            <w:pPr>
              <w:jc w:val="center"/>
              <w:rPr>
                <w:color w:val="000000"/>
                <w:sz w:val="20"/>
                <w:szCs w:val="20"/>
              </w:rPr>
            </w:pPr>
            <w:r w:rsidRPr="00626279">
              <w:rPr>
                <w:color w:val="000000"/>
                <w:sz w:val="20"/>
                <w:szCs w:val="20"/>
              </w:rPr>
              <w:t>1,47</w:t>
            </w:r>
          </w:p>
        </w:tc>
        <w:tc>
          <w:tcPr>
            <w:tcW w:w="936" w:type="dxa"/>
            <w:tcBorders>
              <w:top w:val="nil"/>
              <w:left w:val="nil"/>
              <w:bottom w:val="single" w:sz="4" w:space="0" w:color="auto"/>
              <w:right w:val="single" w:sz="4" w:space="0" w:color="auto"/>
            </w:tcBorders>
            <w:shd w:val="clear" w:color="auto" w:fill="auto"/>
            <w:vAlign w:val="center"/>
            <w:hideMark/>
          </w:tcPr>
          <w:p w14:paraId="55B909FB" w14:textId="77777777" w:rsidR="00626279" w:rsidRPr="00626279" w:rsidRDefault="00626279" w:rsidP="00626279">
            <w:pPr>
              <w:jc w:val="center"/>
              <w:rPr>
                <w:color w:val="000000"/>
                <w:sz w:val="20"/>
                <w:szCs w:val="20"/>
              </w:rPr>
            </w:pPr>
            <w:r w:rsidRPr="00626279">
              <w:rPr>
                <w:color w:val="000000"/>
                <w:sz w:val="20"/>
                <w:szCs w:val="20"/>
              </w:rPr>
              <w:t>1,47</w:t>
            </w:r>
          </w:p>
        </w:tc>
        <w:tc>
          <w:tcPr>
            <w:tcW w:w="1139" w:type="dxa"/>
            <w:tcBorders>
              <w:top w:val="nil"/>
              <w:left w:val="nil"/>
              <w:bottom w:val="single" w:sz="4" w:space="0" w:color="auto"/>
              <w:right w:val="single" w:sz="4" w:space="0" w:color="auto"/>
            </w:tcBorders>
            <w:shd w:val="clear" w:color="auto" w:fill="auto"/>
            <w:vAlign w:val="center"/>
            <w:hideMark/>
          </w:tcPr>
          <w:p w14:paraId="36C0C790"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1CB4AFF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9EFB630"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7AFD6F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21</w:t>
            </w:r>
          </w:p>
        </w:tc>
        <w:tc>
          <w:tcPr>
            <w:tcW w:w="2140" w:type="dxa"/>
            <w:tcBorders>
              <w:top w:val="nil"/>
              <w:left w:val="nil"/>
              <w:bottom w:val="single" w:sz="4" w:space="0" w:color="auto"/>
              <w:right w:val="single" w:sz="4" w:space="0" w:color="auto"/>
            </w:tcBorders>
            <w:shd w:val="clear" w:color="auto" w:fill="auto"/>
            <w:vAlign w:val="center"/>
            <w:hideMark/>
          </w:tcPr>
          <w:p w14:paraId="6FD5C86B" w14:textId="77777777" w:rsidR="00626279" w:rsidRPr="00626279" w:rsidRDefault="00626279" w:rsidP="00626279">
            <w:pPr>
              <w:jc w:val="center"/>
              <w:rPr>
                <w:color w:val="000000"/>
                <w:sz w:val="20"/>
                <w:szCs w:val="20"/>
              </w:rPr>
            </w:pPr>
            <w:r w:rsidRPr="00626279">
              <w:rPr>
                <w:color w:val="000000"/>
                <w:sz w:val="20"/>
                <w:szCs w:val="20"/>
              </w:rPr>
              <w:t xml:space="preserve"> 10-25 Lācītes-Sarkanais krasts</w:t>
            </w:r>
          </w:p>
        </w:tc>
        <w:tc>
          <w:tcPr>
            <w:tcW w:w="938" w:type="dxa"/>
            <w:tcBorders>
              <w:top w:val="nil"/>
              <w:left w:val="nil"/>
              <w:bottom w:val="single" w:sz="4" w:space="0" w:color="auto"/>
              <w:right w:val="single" w:sz="4" w:space="0" w:color="auto"/>
            </w:tcBorders>
            <w:shd w:val="clear" w:color="auto" w:fill="auto"/>
            <w:vAlign w:val="center"/>
            <w:hideMark/>
          </w:tcPr>
          <w:p w14:paraId="7776AE26"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1F03DC9F" w14:textId="77777777" w:rsidR="00626279" w:rsidRPr="00626279" w:rsidRDefault="00626279" w:rsidP="00626279">
            <w:pPr>
              <w:jc w:val="center"/>
              <w:rPr>
                <w:color w:val="000000"/>
                <w:sz w:val="20"/>
                <w:szCs w:val="20"/>
              </w:rPr>
            </w:pPr>
            <w:r w:rsidRPr="00626279">
              <w:rPr>
                <w:color w:val="000000"/>
                <w:sz w:val="20"/>
                <w:szCs w:val="20"/>
              </w:rPr>
              <w:t>1,70</w:t>
            </w:r>
          </w:p>
        </w:tc>
        <w:tc>
          <w:tcPr>
            <w:tcW w:w="936" w:type="dxa"/>
            <w:tcBorders>
              <w:top w:val="nil"/>
              <w:left w:val="nil"/>
              <w:bottom w:val="single" w:sz="4" w:space="0" w:color="auto"/>
              <w:right w:val="single" w:sz="4" w:space="0" w:color="auto"/>
            </w:tcBorders>
            <w:shd w:val="clear" w:color="auto" w:fill="auto"/>
            <w:vAlign w:val="center"/>
            <w:hideMark/>
          </w:tcPr>
          <w:p w14:paraId="72337A21" w14:textId="77777777" w:rsidR="00626279" w:rsidRPr="00626279" w:rsidRDefault="00626279" w:rsidP="00626279">
            <w:pPr>
              <w:jc w:val="center"/>
              <w:rPr>
                <w:color w:val="000000"/>
                <w:sz w:val="20"/>
                <w:szCs w:val="20"/>
              </w:rPr>
            </w:pPr>
            <w:r w:rsidRPr="00626279">
              <w:rPr>
                <w:color w:val="000000"/>
                <w:sz w:val="20"/>
                <w:szCs w:val="20"/>
              </w:rPr>
              <w:t>1,70</w:t>
            </w:r>
          </w:p>
        </w:tc>
        <w:tc>
          <w:tcPr>
            <w:tcW w:w="1139" w:type="dxa"/>
            <w:tcBorders>
              <w:top w:val="nil"/>
              <w:left w:val="nil"/>
              <w:bottom w:val="single" w:sz="4" w:space="0" w:color="auto"/>
              <w:right w:val="single" w:sz="4" w:space="0" w:color="auto"/>
            </w:tcBorders>
            <w:shd w:val="clear" w:color="auto" w:fill="auto"/>
            <w:vAlign w:val="center"/>
            <w:hideMark/>
          </w:tcPr>
          <w:p w14:paraId="3BE130EF"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491F1ED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31060462"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C2D283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22</w:t>
            </w:r>
          </w:p>
        </w:tc>
        <w:tc>
          <w:tcPr>
            <w:tcW w:w="2140" w:type="dxa"/>
            <w:tcBorders>
              <w:top w:val="nil"/>
              <w:left w:val="nil"/>
              <w:bottom w:val="single" w:sz="4" w:space="0" w:color="auto"/>
              <w:right w:val="single" w:sz="4" w:space="0" w:color="auto"/>
            </w:tcBorders>
            <w:shd w:val="clear" w:color="auto" w:fill="auto"/>
            <w:vAlign w:val="center"/>
            <w:hideMark/>
          </w:tcPr>
          <w:p w14:paraId="3B6D1C47" w14:textId="77777777" w:rsidR="00626279" w:rsidRPr="00626279" w:rsidRDefault="00626279" w:rsidP="00626279">
            <w:pPr>
              <w:jc w:val="center"/>
              <w:rPr>
                <w:color w:val="000000"/>
                <w:sz w:val="20"/>
                <w:szCs w:val="20"/>
              </w:rPr>
            </w:pPr>
            <w:r w:rsidRPr="00626279">
              <w:rPr>
                <w:color w:val="000000"/>
                <w:sz w:val="20"/>
                <w:szCs w:val="20"/>
              </w:rPr>
              <w:t xml:space="preserve"> 10-26 Strēlnieki - Kaudzes </w:t>
            </w:r>
          </w:p>
        </w:tc>
        <w:tc>
          <w:tcPr>
            <w:tcW w:w="938" w:type="dxa"/>
            <w:tcBorders>
              <w:top w:val="nil"/>
              <w:left w:val="nil"/>
              <w:bottom w:val="single" w:sz="4" w:space="0" w:color="auto"/>
              <w:right w:val="single" w:sz="4" w:space="0" w:color="auto"/>
            </w:tcBorders>
            <w:shd w:val="clear" w:color="auto" w:fill="auto"/>
            <w:vAlign w:val="center"/>
            <w:hideMark/>
          </w:tcPr>
          <w:p w14:paraId="63E29626" w14:textId="77777777" w:rsidR="00626279" w:rsidRPr="00626279" w:rsidRDefault="00626279" w:rsidP="00626279">
            <w:pPr>
              <w:jc w:val="center"/>
              <w:rPr>
                <w:color w:val="000000"/>
                <w:sz w:val="20"/>
                <w:szCs w:val="20"/>
              </w:rPr>
            </w:pPr>
            <w:r w:rsidRPr="00626279">
              <w:rPr>
                <w:color w:val="000000"/>
                <w:sz w:val="20"/>
                <w:szCs w:val="20"/>
              </w:rPr>
              <w:t>0,00</w:t>
            </w:r>
          </w:p>
        </w:tc>
        <w:tc>
          <w:tcPr>
            <w:tcW w:w="938" w:type="dxa"/>
            <w:tcBorders>
              <w:top w:val="nil"/>
              <w:left w:val="nil"/>
              <w:bottom w:val="single" w:sz="4" w:space="0" w:color="auto"/>
              <w:right w:val="single" w:sz="4" w:space="0" w:color="auto"/>
            </w:tcBorders>
            <w:shd w:val="clear" w:color="auto" w:fill="auto"/>
            <w:vAlign w:val="center"/>
            <w:hideMark/>
          </w:tcPr>
          <w:p w14:paraId="06A71F27" w14:textId="77777777" w:rsidR="00626279" w:rsidRPr="00626279" w:rsidRDefault="00626279" w:rsidP="00626279">
            <w:pPr>
              <w:jc w:val="center"/>
              <w:rPr>
                <w:color w:val="000000"/>
                <w:sz w:val="20"/>
                <w:szCs w:val="20"/>
              </w:rPr>
            </w:pPr>
            <w:r w:rsidRPr="00626279">
              <w:rPr>
                <w:color w:val="000000"/>
                <w:sz w:val="20"/>
                <w:szCs w:val="20"/>
              </w:rPr>
              <w:t>2,12</w:t>
            </w:r>
          </w:p>
        </w:tc>
        <w:tc>
          <w:tcPr>
            <w:tcW w:w="936" w:type="dxa"/>
            <w:tcBorders>
              <w:top w:val="nil"/>
              <w:left w:val="nil"/>
              <w:bottom w:val="single" w:sz="4" w:space="0" w:color="auto"/>
              <w:right w:val="single" w:sz="4" w:space="0" w:color="auto"/>
            </w:tcBorders>
            <w:shd w:val="clear" w:color="auto" w:fill="auto"/>
            <w:vAlign w:val="center"/>
            <w:hideMark/>
          </w:tcPr>
          <w:p w14:paraId="5462CB7F" w14:textId="77777777" w:rsidR="00626279" w:rsidRPr="00626279" w:rsidRDefault="00626279" w:rsidP="00626279">
            <w:pPr>
              <w:jc w:val="center"/>
              <w:rPr>
                <w:color w:val="000000"/>
                <w:sz w:val="20"/>
                <w:szCs w:val="20"/>
              </w:rPr>
            </w:pPr>
            <w:r w:rsidRPr="00626279">
              <w:rPr>
                <w:color w:val="000000"/>
                <w:sz w:val="20"/>
                <w:szCs w:val="20"/>
              </w:rPr>
              <w:t>2,12</w:t>
            </w:r>
          </w:p>
        </w:tc>
        <w:tc>
          <w:tcPr>
            <w:tcW w:w="1139" w:type="dxa"/>
            <w:tcBorders>
              <w:top w:val="nil"/>
              <w:left w:val="nil"/>
              <w:bottom w:val="single" w:sz="4" w:space="0" w:color="auto"/>
              <w:right w:val="single" w:sz="4" w:space="0" w:color="auto"/>
            </w:tcBorders>
            <w:shd w:val="clear" w:color="auto" w:fill="auto"/>
            <w:vAlign w:val="center"/>
            <w:hideMark/>
          </w:tcPr>
          <w:p w14:paraId="6D25A70B" w14:textId="77777777" w:rsidR="00626279" w:rsidRPr="00626279" w:rsidRDefault="00626279" w:rsidP="00626279">
            <w:pPr>
              <w:jc w:val="center"/>
              <w:rPr>
                <w:color w:val="000000"/>
                <w:sz w:val="20"/>
                <w:szCs w:val="20"/>
              </w:rPr>
            </w:pPr>
            <w:r w:rsidRPr="00626279">
              <w:rPr>
                <w:color w:val="000000"/>
                <w:sz w:val="20"/>
                <w:szCs w:val="20"/>
              </w:rPr>
              <w:t>grants</w:t>
            </w:r>
          </w:p>
        </w:tc>
        <w:tc>
          <w:tcPr>
            <w:tcW w:w="1355" w:type="dxa"/>
            <w:tcBorders>
              <w:top w:val="nil"/>
              <w:left w:val="nil"/>
              <w:bottom w:val="single" w:sz="4" w:space="0" w:color="auto"/>
              <w:right w:val="single" w:sz="4" w:space="0" w:color="auto"/>
            </w:tcBorders>
            <w:shd w:val="clear" w:color="auto" w:fill="auto"/>
            <w:noWrap/>
            <w:vAlign w:val="center"/>
            <w:hideMark/>
          </w:tcPr>
          <w:p w14:paraId="58863E0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2EE8E8B" w14:textId="77777777" w:rsidTr="00873076">
        <w:trPr>
          <w:trHeight w:val="255"/>
        </w:trPr>
        <w:tc>
          <w:tcPr>
            <w:tcW w:w="721" w:type="dxa"/>
            <w:tcBorders>
              <w:top w:val="nil"/>
              <w:left w:val="nil"/>
              <w:bottom w:val="nil"/>
              <w:right w:val="nil"/>
            </w:tcBorders>
            <w:shd w:val="clear" w:color="auto" w:fill="auto"/>
            <w:noWrap/>
            <w:vAlign w:val="center"/>
            <w:hideMark/>
          </w:tcPr>
          <w:p w14:paraId="4EE2F0C7" w14:textId="77777777" w:rsidR="00626279" w:rsidRPr="00626279" w:rsidRDefault="00626279" w:rsidP="00626279">
            <w:pPr>
              <w:jc w:val="center"/>
              <w:rPr>
                <w:rFonts w:ascii="Arial" w:hAnsi="Arial" w:cs="Arial"/>
                <w:sz w:val="20"/>
                <w:szCs w:val="20"/>
              </w:rPr>
            </w:pPr>
          </w:p>
        </w:tc>
        <w:tc>
          <w:tcPr>
            <w:tcW w:w="2140" w:type="dxa"/>
            <w:tcBorders>
              <w:top w:val="nil"/>
              <w:left w:val="nil"/>
              <w:bottom w:val="nil"/>
              <w:right w:val="nil"/>
            </w:tcBorders>
            <w:shd w:val="clear" w:color="auto" w:fill="auto"/>
            <w:noWrap/>
            <w:vAlign w:val="center"/>
            <w:hideMark/>
          </w:tcPr>
          <w:p w14:paraId="733BDF93" w14:textId="77777777" w:rsidR="00626279" w:rsidRPr="00626279" w:rsidRDefault="00626279" w:rsidP="00626279">
            <w:pPr>
              <w:jc w:val="center"/>
              <w:rPr>
                <w:sz w:val="20"/>
                <w:szCs w:val="20"/>
              </w:rPr>
            </w:pPr>
          </w:p>
        </w:tc>
        <w:tc>
          <w:tcPr>
            <w:tcW w:w="938" w:type="dxa"/>
            <w:tcBorders>
              <w:top w:val="nil"/>
              <w:left w:val="nil"/>
              <w:bottom w:val="nil"/>
              <w:right w:val="nil"/>
            </w:tcBorders>
            <w:shd w:val="clear" w:color="auto" w:fill="auto"/>
            <w:noWrap/>
            <w:vAlign w:val="center"/>
            <w:hideMark/>
          </w:tcPr>
          <w:p w14:paraId="5AFD1013" w14:textId="77777777" w:rsidR="00626279" w:rsidRPr="00626279" w:rsidRDefault="00626279" w:rsidP="00626279">
            <w:pPr>
              <w:jc w:val="center"/>
              <w:rPr>
                <w:sz w:val="20"/>
                <w:szCs w:val="20"/>
              </w:rPr>
            </w:pPr>
          </w:p>
        </w:tc>
        <w:tc>
          <w:tcPr>
            <w:tcW w:w="938" w:type="dxa"/>
            <w:tcBorders>
              <w:top w:val="nil"/>
              <w:left w:val="nil"/>
              <w:bottom w:val="nil"/>
              <w:right w:val="nil"/>
            </w:tcBorders>
            <w:shd w:val="clear" w:color="auto" w:fill="auto"/>
            <w:noWrap/>
            <w:vAlign w:val="center"/>
            <w:hideMark/>
          </w:tcPr>
          <w:p w14:paraId="395E848A" w14:textId="77777777" w:rsidR="00626279" w:rsidRPr="00626279" w:rsidRDefault="00626279" w:rsidP="00626279">
            <w:pPr>
              <w:jc w:val="center"/>
              <w:rPr>
                <w:sz w:val="20"/>
                <w:szCs w:val="20"/>
              </w:rPr>
            </w:pPr>
          </w:p>
        </w:tc>
        <w:tc>
          <w:tcPr>
            <w:tcW w:w="936" w:type="dxa"/>
            <w:tcBorders>
              <w:top w:val="nil"/>
              <w:left w:val="nil"/>
              <w:bottom w:val="nil"/>
              <w:right w:val="nil"/>
            </w:tcBorders>
            <w:shd w:val="clear" w:color="auto" w:fill="auto"/>
            <w:noWrap/>
            <w:vAlign w:val="center"/>
            <w:hideMark/>
          </w:tcPr>
          <w:p w14:paraId="7A0F8197" w14:textId="77777777" w:rsidR="00626279" w:rsidRPr="00626279" w:rsidRDefault="00626279" w:rsidP="00626279">
            <w:pPr>
              <w:jc w:val="center"/>
              <w:rPr>
                <w:sz w:val="20"/>
                <w:szCs w:val="20"/>
              </w:rPr>
            </w:pPr>
          </w:p>
        </w:tc>
        <w:tc>
          <w:tcPr>
            <w:tcW w:w="1139" w:type="dxa"/>
            <w:tcBorders>
              <w:top w:val="nil"/>
              <w:left w:val="nil"/>
              <w:bottom w:val="nil"/>
              <w:right w:val="nil"/>
            </w:tcBorders>
            <w:shd w:val="clear" w:color="auto" w:fill="auto"/>
            <w:noWrap/>
            <w:vAlign w:val="center"/>
            <w:hideMark/>
          </w:tcPr>
          <w:p w14:paraId="3FEB676E" w14:textId="77777777" w:rsidR="00626279" w:rsidRPr="00626279" w:rsidRDefault="00626279" w:rsidP="00626279">
            <w:pPr>
              <w:jc w:val="center"/>
              <w:rPr>
                <w:sz w:val="20"/>
                <w:szCs w:val="20"/>
              </w:rPr>
            </w:pPr>
          </w:p>
        </w:tc>
        <w:tc>
          <w:tcPr>
            <w:tcW w:w="1355" w:type="dxa"/>
            <w:tcBorders>
              <w:top w:val="nil"/>
              <w:left w:val="nil"/>
              <w:bottom w:val="nil"/>
              <w:right w:val="nil"/>
            </w:tcBorders>
            <w:shd w:val="clear" w:color="auto" w:fill="auto"/>
            <w:noWrap/>
            <w:vAlign w:val="center"/>
            <w:hideMark/>
          </w:tcPr>
          <w:p w14:paraId="44EBBE41" w14:textId="77777777" w:rsidR="00626279" w:rsidRPr="00626279" w:rsidRDefault="00626279" w:rsidP="00626279">
            <w:pPr>
              <w:jc w:val="center"/>
              <w:rPr>
                <w:sz w:val="20"/>
                <w:szCs w:val="20"/>
              </w:rPr>
            </w:pPr>
          </w:p>
        </w:tc>
      </w:tr>
      <w:tr w:rsidR="00626279" w:rsidRPr="00626279" w14:paraId="723C80B5" w14:textId="77777777" w:rsidTr="00873076">
        <w:trPr>
          <w:trHeight w:val="255"/>
        </w:trPr>
        <w:tc>
          <w:tcPr>
            <w:tcW w:w="8167" w:type="dxa"/>
            <w:gridSpan w:val="7"/>
            <w:tcBorders>
              <w:top w:val="nil"/>
              <w:left w:val="nil"/>
              <w:bottom w:val="nil"/>
              <w:right w:val="nil"/>
            </w:tcBorders>
            <w:shd w:val="clear" w:color="auto" w:fill="auto"/>
            <w:noWrap/>
            <w:vAlign w:val="center"/>
            <w:hideMark/>
          </w:tcPr>
          <w:p w14:paraId="34DF368D" w14:textId="25ACF674" w:rsidR="00626279" w:rsidRPr="00626279" w:rsidRDefault="00626279" w:rsidP="00626279">
            <w:pPr>
              <w:jc w:val="center"/>
              <w:rPr>
                <w:rFonts w:ascii="Arial" w:hAnsi="Arial" w:cs="Arial"/>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16229685" w14:textId="77777777" w:rsidR="00626279" w:rsidRPr="00626279" w:rsidRDefault="00626279" w:rsidP="00626279">
      <w:pPr>
        <w:rPr>
          <w:rFonts w:eastAsia="Calibri"/>
          <w:b/>
          <w:lang w:eastAsia="en-US"/>
        </w:rPr>
      </w:pPr>
    </w:p>
    <w:p w14:paraId="47F51C0C" w14:textId="77777777" w:rsidR="00626279" w:rsidRPr="00626279" w:rsidRDefault="00626279" w:rsidP="00626279">
      <w:pPr>
        <w:rPr>
          <w:rFonts w:eastAsia="Calibri"/>
          <w:b/>
          <w:lang w:eastAsia="en-US"/>
        </w:rPr>
      </w:pPr>
    </w:p>
    <w:p w14:paraId="2141C6E3" w14:textId="77777777" w:rsidR="00626279" w:rsidRPr="00626279" w:rsidRDefault="00626279" w:rsidP="00626279">
      <w:pPr>
        <w:spacing w:after="160" w:line="259" w:lineRule="auto"/>
        <w:rPr>
          <w:rFonts w:eastAsia="Calibri"/>
          <w:b/>
          <w:lang w:eastAsia="en-US"/>
        </w:rPr>
      </w:pPr>
      <w:r w:rsidRPr="00626279">
        <w:rPr>
          <w:rFonts w:eastAsia="Calibri"/>
          <w:b/>
          <w:lang w:eastAsia="en-US"/>
        </w:rPr>
        <w:br w:type="page"/>
      </w:r>
    </w:p>
    <w:tbl>
      <w:tblPr>
        <w:tblW w:w="8232" w:type="dxa"/>
        <w:tblLook w:val="04A0" w:firstRow="1" w:lastRow="0" w:firstColumn="1" w:lastColumn="0" w:noHBand="0" w:noVBand="1"/>
      </w:tblPr>
      <w:tblGrid>
        <w:gridCol w:w="721"/>
        <w:gridCol w:w="2318"/>
        <w:gridCol w:w="935"/>
        <w:gridCol w:w="935"/>
        <w:gridCol w:w="932"/>
        <w:gridCol w:w="1139"/>
        <w:gridCol w:w="1252"/>
      </w:tblGrid>
      <w:tr w:rsidR="00626279" w:rsidRPr="00626279" w14:paraId="5236C86D" w14:textId="77777777" w:rsidTr="00C912BB">
        <w:trPr>
          <w:trHeight w:val="711"/>
        </w:trPr>
        <w:tc>
          <w:tcPr>
            <w:tcW w:w="8232" w:type="dxa"/>
            <w:gridSpan w:val="7"/>
            <w:tcBorders>
              <w:top w:val="nil"/>
              <w:left w:val="nil"/>
              <w:bottom w:val="nil"/>
              <w:right w:val="nil"/>
            </w:tcBorders>
            <w:shd w:val="clear" w:color="auto" w:fill="auto"/>
            <w:vAlign w:val="center"/>
            <w:hideMark/>
          </w:tcPr>
          <w:p w14:paraId="7377B3B9" w14:textId="77777777" w:rsidR="00626279" w:rsidRPr="00C912BB" w:rsidRDefault="00626279" w:rsidP="00626279">
            <w:pPr>
              <w:jc w:val="center"/>
              <w:rPr>
                <w:color w:val="000000"/>
              </w:rPr>
            </w:pPr>
            <w:r w:rsidRPr="00C912BB">
              <w:rPr>
                <w:color w:val="000000"/>
              </w:rPr>
              <w:lastRenderedPageBreak/>
              <w:t>Gulbenes novada autoceļu ikdienas uzturēšanas klases 2022./2023. gada ziemas sezonā</w:t>
            </w:r>
          </w:p>
        </w:tc>
      </w:tr>
      <w:tr w:rsidR="00626279" w:rsidRPr="00626279" w14:paraId="01AA265D" w14:textId="77777777" w:rsidTr="00C912BB">
        <w:trPr>
          <w:trHeight w:val="567"/>
        </w:trPr>
        <w:tc>
          <w:tcPr>
            <w:tcW w:w="8232" w:type="dxa"/>
            <w:gridSpan w:val="7"/>
            <w:tcBorders>
              <w:top w:val="nil"/>
              <w:left w:val="nil"/>
              <w:bottom w:val="nil"/>
              <w:right w:val="nil"/>
            </w:tcBorders>
            <w:shd w:val="clear" w:color="auto" w:fill="auto"/>
            <w:vAlign w:val="center"/>
            <w:hideMark/>
          </w:tcPr>
          <w:p w14:paraId="1AB3E022" w14:textId="77777777" w:rsidR="00626279" w:rsidRPr="00C912BB" w:rsidRDefault="00626279" w:rsidP="00626279">
            <w:pPr>
              <w:jc w:val="center"/>
              <w:rPr>
                <w:b/>
                <w:bCs/>
                <w:color w:val="000000"/>
              </w:rPr>
            </w:pPr>
            <w:r w:rsidRPr="00C912BB">
              <w:rPr>
                <w:b/>
                <w:bCs/>
                <w:color w:val="000000"/>
              </w:rPr>
              <w:t>Lizuma pagasts</w:t>
            </w:r>
          </w:p>
        </w:tc>
      </w:tr>
      <w:tr w:rsidR="00626279" w:rsidRPr="00626279" w14:paraId="12C5ED1B" w14:textId="77777777" w:rsidTr="00873076">
        <w:trPr>
          <w:trHeight w:val="120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778E5F20"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318" w:type="dxa"/>
            <w:tcBorders>
              <w:top w:val="single" w:sz="4" w:space="0" w:color="auto"/>
              <w:left w:val="nil"/>
              <w:bottom w:val="nil"/>
              <w:right w:val="single" w:sz="4" w:space="0" w:color="auto"/>
            </w:tcBorders>
            <w:shd w:val="clear" w:color="auto" w:fill="auto"/>
            <w:vAlign w:val="center"/>
            <w:hideMark/>
          </w:tcPr>
          <w:p w14:paraId="2BE44850"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935" w:type="dxa"/>
            <w:tcBorders>
              <w:top w:val="single" w:sz="4" w:space="0" w:color="auto"/>
              <w:left w:val="nil"/>
              <w:bottom w:val="nil"/>
              <w:right w:val="single" w:sz="4" w:space="0" w:color="auto"/>
            </w:tcBorders>
            <w:shd w:val="clear" w:color="auto" w:fill="auto"/>
            <w:vAlign w:val="center"/>
            <w:hideMark/>
          </w:tcPr>
          <w:p w14:paraId="6FB6E37A" w14:textId="77777777" w:rsidR="00626279" w:rsidRPr="00626279" w:rsidRDefault="00626279" w:rsidP="00626279">
            <w:pPr>
              <w:jc w:val="center"/>
              <w:rPr>
                <w:color w:val="000000"/>
                <w:sz w:val="18"/>
                <w:szCs w:val="18"/>
              </w:rPr>
            </w:pPr>
            <w:r w:rsidRPr="00626279">
              <w:rPr>
                <w:color w:val="000000"/>
                <w:sz w:val="18"/>
                <w:szCs w:val="18"/>
              </w:rPr>
              <w:t>no</w:t>
            </w:r>
          </w:p>
        </w:tc>
        <w:tc>
          <w:tcPr>
            <w:tcW w:w="935" w:type="dxa"/>
            <w:tcBorders>
              <w:top w:val="single" w:sz="4" w:space="0" w:color="auto"/>
              <w:left w:val="nil"/>
              <w:bottom w:val="nil"/>
              <w:right w:val="single" w:sz="4" w:space="0" w:color="auto"/>
            </w:tcBorders>
            <w:shd w:val="clear" w:color="auto" w:fill="auto"/>
            <w:vAlign w:val="center"/>
            <w:hideMark/>
          </w:tcPr>
          <w:p w14:paraId="5641A4EC" w14:textId="77777777" w:rsidR="00626279" w:rsidRPr="00626279" w:rsidRDefault="00626279" w:rsidP="00626279">
            <w:pPr>
              <w:jc w:val="center"/>
              <w:rPr>
                <w:color w:val="000000"/>
                <w:sz w:val="18"/>
                <w:szCs w:val="18"/>
              </w:rPr>
            </w:pPr>
            <w:r w:rsidRPr="00626279">
              <w:rPr>
                <w:color w:val="000000"/>
                <w:sz w:val="18"/>
                <w:szCs w:val="18"/>
              </w:rPr>
              <w:t>līdz</w:t>
            </w:r>
          </w:p>
        </w:tc>
        <w:tc>
          <w:tcPr>
            <w:tcW w:w="932" w:type="dxa"/>
            <w:tcBorders>
              <w:top w:val="single" w:sz="4" w:space="0" w:color="auto"/>
              <w:left w:val="nil"/>
              <w:bottom w:val="nil"/>
              <w:right w:val="single" w:sz="4" w:space="0" w:color="auto"/>
            </w:tcBorders>
            <w:shd w:val="clear" w:color="auto" w:fill="auto"/>
            <w:vAlign w:val="center"/>
            <w:hideMark/>
          </w:tcPr>
          <w:p w14:paraId="2F60D743" w14:textId="77777777" w:rsidR="00626279" w:rsidRPr="00626279" w:rsidRDefault="00626279" w:rsidP="00626279">
            <w:pPr>
              <w:jc w:val="center"/>
              <w:rPr>
                <w:color w:val="000000"/>
                <w:sz w:val="16"/>
                <w:szCs w:val="16"/>
              </w:rPr>
            </w:pPr>
            <w:r w:rsidRPr="00626279">
              <w:rPr>
                <w:color w:val="000000"/>
                <w:sz w:val="16"/>
                <w:szCs w:val="16"/>
              </w:rPr>
              <w:t>Garums (km)</w:t>
            </w:r>
          </w:p>
        </w:tc>
        <w:tc>
          <w:tcPr>
            <w:tcW w:w="1139" w:type="dxa"/>
            <w:tcBorders>
              <w:top w:val="single" w:sz="4" w:space="0" w:color="auto"/>
              <w:left w:val="nil"/>
              <w:bottom w:val="nil"/>
              <w:right w:val="single" w:sz="4" w:space="0" w:color="auto"/>
            </w:tcBorders>
            <w:shd w:val="clear" w:color="auto" w:fill="auto"/>
            <w:vAlign w:val="center"/>
            <w:hideMark/>
          </w:tcPr>
          <w:p w14:paraId="312F03E7"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252" w:type="dxa"/>
            <w:tcBorders>
              <w:top w:val="single" w:sz="4" w:space="0" w:color="auto"/>
              <w:left w:val="nil"/>
              <w:bottom w:val="nil"/>
              <w:right w:val="single" w:sz="4" w:space="0" w:color="auto"/>
            </w:tcBorders>
            <w:shd w:val="clear" w:color="auto" w:fill="auto"/>
            <w:vAlign w:val="center"/>
            <w:hideMark/>
          </w:tcPr>
          <w:p w14:paraId="73B5713B"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30158618" w14:textId="77777777" w:rsidTr="00873076">
        <w:trPr>
          <w:trHeight w:val="255"/>
        </w:trPr>
        <w:tc>
          <w:tcPr>
            <w:tcW w:w="7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E25E446" w14:textId="77777777" w:rsidR="00626279" w:rsidRPr="00626279" w:rsidRDefault="00626279" w:rsidP="00626279">
            <w:pPr>
              <w:jc w:val="center"/>
              <w:rPr>
                <w:sz w:val="20"/>
                <w:szCs w:val="20"/>
              </w:rPr>
            </w:pPr>
            <w:r w:rsidRPr="00626279">
              <w:rPr>
                <w:sz w:val="20"/>
                <w:szCs w:val="20"/>
              </w:rPr>
              <w:t>1</w:t>
            </w:r>
          </w:p>
        </w:tc>
        <w:tc>
          <w:tcPr>
            <w:tcW w:w="23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32580" w14:textId="77777777" w:rsidR="00626279" w:rsidRPr="00626279" w:rsidRDefault="00626279" w:rsidP="00626279">
            <w:pPr>
              <w:jc w:val="center"/>
              <w:rPr>
                <w:color w:val="000000"/>
                <w:sz w:val="20"/>
                <w:szCs w:val="20"/>
              </w:rPr>
            </w:pPr>
            <w:r w:rsidRPr="00626279">
              <w:rPr>
                <w:color w:val="000000"/>
                <w:sz w:val="20"/>
                <w:szCs w:val="20"/>
              </w:rPr>
              <w:t>7-1 Ražotāji-</w:t>
            </w:r>
            <w:proofErr w:type="spellStart"/>
            <w:r w:rsidRPr="00626279">
              <w:rPr>
                <w:color w:val="000000"/>
                <w:sz w:val="20"/>
                <w:szCs w:val="20"/>
              </w:rPr>
              <w:t>Grūšļi</w:t>
            </w:r>
            <w:proofErr w:type="spellEnd"/>
            <w:r w:rsidRPr="00626279">
              <w:rPr>
                <w:color w:val="000000"/>
                <w:sz w:val="20"/>
                <w:szCs w:val="20"/>
              </w:rPr>
              <w:t>-Censoņi-Kalniņi</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59B271B2"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single" w:sz="4" w:space="0" w:color="auto"/>
              <w:left w:val="nil"/>
              <w:bottom w:val="single" w:sz="4" w:space="0" w:color="auto"/>
              <w:right w:val="single" w:sz="4" w:space="0" w:color="auto"/>
            </w:tcBorders>
            <w:shd w:val="clear" w:color="auto" w:fill="auto"/>
            <w:vAlign w:val="center"/>
            <w:hideMark/>
          </w:tcPr>
          <w:p w14:paraId="2DC09D78" w14:textId="77777777" w:rsidR="00626279" w:rsidRPr="00626279" w:rsidRDefault="00626279" w:rsidP="00626279">
            <w:pPr>
              <w:jc w:val="center"/>
              <w:rPr>
                <w:color w:val="000000"/>
                <w:sz w:val="20"/>
                <w:szCs w:val="20"/>
              </w:rPr>
            </w:pPr>
            <w:r w:rsidRPr="00626279">
              <w:rPr>
                <w:color w:val="000000"/>
                <w:sz w:val="20"/>
                <w:szCs w:val="20"/>
              </w:rPr>
              <w:t>0,38</w:t>
            </w:r>
          </w:p>
        </w:tc>
        <w:tc>
          <w:tcPr>
            <w:tcW w:w="932" w:type="dxa"/>
            <w:tcBorders>
              <w:top w:val="single" w:sz="4" w:space="0" w:color="auto"/>
              <w:left w:val="nil"/>
              <w:bottom w:val="single" w:sz="4" w:space="0" w:color="auto"/>
              <w:right w:val="single" w:sz="4" w:space="0" w:color="auto"/>
            </w:tcBorders>
            <w:shd w:val="clear" w:color="auto" w:fill="auto"/>
            <w:vAlign w:val="center"/>
            <w:hideMark/>
          </w:tcPr>
          <w:p w14:paraId="5165DC56" w14:textId="77777777" w:rsidR="00626279" w:rsidRPr="00626279" w:rsidRDefault="00626279" w:rsidP="00626279">
            <w:pPr>
              <w:jc w:val="center"/>
              <w:rPr>
                <w:color w:val="000000"/>
                <w:sz w:val="20"/>
                <w:szCs w:val="20"/>
              </w:rPr>
            </w:pPr>
            <w:r w:rsidRPr="00626279">
              <w:rPr>
                <w:color w:val="000000"/>
                <w:sz w:val="20"/>
                <w:szCs w:val="20"/>
              </w:rPr>
              <w:t>0,38</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4BC29D9E" w14:textId="77777777" w:rsidR="00626279" w:rsidRPr="00626279" w:rsidRDefault="00626279" w:rsidP="00626279">
            <w:pPr>
              <w:jc w:val="center"/>
              <w:rPr>
                <w:color w:val="000000"/>
                <w:sz w:val="20"/>
                <w:szCs w:val="20"/>
              </w:rPr>
            </w:pPr>
            <w:r w:rsidRPr="00626279">
              <w:rPr>
                <w:color w:val="000000"/>
                <w:sz w:val="20"/>
                <w:szCs w:val="20"/>
              </w:rPr>
              <w:t>melnais</w:t>
            </w:r>
          </w:p>
        </w:tc>
        <w:tc>
          <w:tcPr>
            <w:tcW w:w="12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425901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39AE8915" w14:textId="77777777" w:rsidTr="00873076">
        <w:trPr>
          <w:trHeight w:val="255"/>
        </w:trPr>
        <w:tc>
          <w:tcPr>
            <w:tcW w:w="721" w:type="dxa"/>
            <w:vMerge/>
            <w:tcBorders>
              <w:top w:val="single" w:sz="4" w:space="0" w:color="auto"/>
              <w:left w:val="single" w:sz="4" w:space="0" w:color="auto"/>
              <w:bottom w:val="single" w:sz="4" w:space="0" w:color="000000"/>
              <w:right w:val="single" w:sz="4" w:space="0" w:color="auto"/>
            </w:tcBorders>
            <w:vAlign w:val="center"/>
            <w:hideMark/>
          </w:tcPr>
          <w:p w14:paraId="44C601FD" w14:textId="77777777" w:rsidR="00626279" w:rsidRPr="00626279" w:rsidRDefault="00626279" w:rsidP="00626279">
            <w:pPr>
              <w:rPr>
                <w:sz w:val="20"/>
                <w:szCs w:val="20"/>
              </w:rPr>
            </w:pP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7B471462" w14:textId="77777777" w:rsidR="00626279" w:rsidRPr="00626279" w:rsidRDefault="00626279" w:rsidP="00626279">
            <w:pPr>
              <w:rPr>
                <w:color w:val="000000"/>
                <w:sz w:val="20"/>
                <w:szCs w:val="20"/>
              </w:rPr>
            </w:pPr>
          </w:p>
        </w:tc>
        <w:tc>
          <w:tcPr>
            <w:tcW w:w="935" w:type="dxa"/>
            <w:tcBorders>
              <w:top w:val="nil"/>
              <w:left w:val="nil"/>
              <w:bottom w:val="single" w:sz="4" w:space="0" w:color="auto"/>
              <w:right w:val="single" w:sz="4" w:space="0" w:color="auto"/>
            </w:tcBorders>
            <w:shd w:val="clear" w:color="auto" w:fill="auto"/>
            <w:vAlign w:val="center"/>
            <w:hideMark/>
          </w:tcPr>
          <w:p w14:paraId="70E5ECC2" w14:textId="77777777" w:rsidR="00626279" w:rsidRPr="00626279" w:rsidRDefault="00626279" w:rsidP="00626279">
            <w:pPr>
              <w:jc w:val="center"/>
              <w:rPr>
                <w:color w:val="000000"/>
                <w:sz w:val="20"/>
                <w:szCs w:val="20"/>
              </w:rPr>
            </w:pPr>
            <w:r w:rsidRPr="00626279">
              <w:rPr>
                <w:color w:val="000000"/>
                <w:sz w:val="20"/>
                <w:szCs w:val="20"/>
              </w:rPr>
              <w:t>0,39</w:t>
            </w:r>
          </w:p>
        </w:tc>
        <w:tc>
          <w:tcPr>
            <w:tcW w:w="935" w:type="dxa"/>
            <w:tcBorders>
              <w:top w:val="nil"/>
              <w:left w:val="nil"/>
              <w:bottom w:val="single" w:sz="4" w:space="0" w:color="auto"/>
              <w:right w:val="single" w:sz="4" w:space="0" w:color="auto"/>
            </w:tcBorders>
            <w:shd w:val="clear" w:color="auto" w:fill="auto"/>
            <w:vAlign w:val="center"/>
            <w:hideMark/>
          </w:tcPr>
          <w:p w14:paraId="3FB8C3BD" w14:textId="77777777" w:rsidR="00626279" w:rsidRPr="00626279" w:rsidRDefault="00626279" w:rsidP="00626279">
            <w:pPr>
              <w:jc w:val="center"/>
              <w:rPr>
                <w:color w:val="000000"/>
                <w:sz w:val="20"/>
                <w:szCs w:val="20"/>
              </w:rPr>
            </w:pPr>
            <w:r w:rsidRPr="00626279">
              <w:rPr>
                <w:color w:val="000000"/>
                <w:sz w:val="20"/>
                <w:szCs w:val="20"/>
              </w:rPr>
              <w:t>5,61</w:t>
            </w:r>
          </w:p>
        </w:tc>
        <w:tc>
          <w:tcPr>
            <w:tcW w:w="932" w:type="dxa"/>
            <w:tcBorders>
              <w:top w:val="nil"/>
              <w:left w:val="nil"/>
              <w:bottom w:val="single" w:sz="4" w:space="0" w:color="auto"/>
              <w:right w:val="single" w:sz="4" w:space="0" w:color="auto"/>
            </w:tcBorders>
            <w:shd w:val="clear" w:color="auto" w:fill="auto"/>
            <w:vAlign w:val="center"/>
            <w:hideMark/>
          </w:tcPr>
          <w:p w14:paraId="2E3A0DD7" w14:textId="77777777" w:rsidR="00626279" w:rsidRPr="00626279" w:rsidRDefault="00626279" w:rsidP="00626279">
            <w:pPr>
              <w:jc w:val="center"/>
              <w:rPr>
                <w:color w:val="000000"/>
                <w:sz w:val="20"/>
                <w:szCs w:val="20"/>
              </w:rPr>
            </w:pPr>
            <w:r w:rsidRPr="00626279">
              <w:rPr>
                <w:color w:val="000000"/>
                <w:sz w:val="20"/>
                <w:szCs w:val="20"/>
              </w:rPr>
              <w:t>5,23</w:t>
            </w:r>
          </w:p>
        </w:tc>
        <w:tc>
          <w:tcPr>
            <w:tcW w:w="1139" w:type="dxa"/>
            <w:tcBorders>
              <w:top w:val="nil"/>
              <w:left w:val="nil"/>
              <w:bottom w:val="single" w:sz="4" w:space="0" w:color="auto"/>
              <w:right w:val="single" w:sz="4" w:space="0" w:color="auto"/>
            </w:tcBorders>
            <w:shd w:val="clear" w:color="auto" w:fill="auto"/>
            <w:vAlign w:val="center"/>
            <w:hideMark/>
          </w:tcPr>
          <w:p w14:paraId="0431C554"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vMerge/>
            <w:tcBorders>
              <w:top w:val="single" w:sz="4" w:space="0" w:color="auto"/>
              <w:left w:val="single" w:sz="4" w:space="0" w:color="auto"/>
              <w:bottom w:val="single" w:sz="4" w:space="0" w:color="000000"/>
              <w:right w:val="single" w:sz="4" w:space="0" w:color="auto"/>
            </w:tcBorders>
            <w:vAlign w:val="center"/>
            <w:hideMark/>
          </w:tcPr>
          <w:p w14:paraId="046BE14A" w14:textId="77777777" w:rsidR="00626279" w:rsidRPr="00626279" w:rsidRDefault="00626279" w:rsidP="00626279">
            <w:pPr>
              <w:rPr>
                <w:rFonts w:ascii="Arial" w:hAnsi="Arial" w:cs="Arial"/>
                <w:sz w:val="20"/>
                <w:szCs w:val="20"/>
              </w:rPr>
            </w:pPr>
          </w:p>
        </w:tc>
      </w:tr>
      <w:tr w:rsidR="00626279" w:rsidRPr="00626279" w14:paraId="60F0CB0A"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7CDC31E" w14:textId="77777777" w:rsidR="00626279" w:rsidRPr="00626279" w:rsidRDefault="00626279" w:rsidP="00626279">
            <w:pPr>
              <w:jc w:val="center"/>
              <w:rPr>
                <w:sz w:val="20"/>
                <w:szCs w:val="20"/>
              </w:rPr>
            </w:pPr>
            <w:r w:rsidRPr="00626279">
              <w:rPr>
                <w:sz w:val="20"/>
                <w:szCs w:val="20"/>
              </w:rPr>
              <w:t>2</w:t>
            </w:r>
          </w:p>
        </w:tc>
        <w:tc>
          <w:tcPr>
            <w:tcW w:w="2318" w:type="dxa"/>
            <w:tcBorders>
              <w:top w:val="nil"/>
              <w:left w:val="nil"/>
              <w:bottom w:val="single" w:sz="4" w:space="0" w:color="auto"/>
              <w:right w:val="single" w:sz="4" w:space="0" w:color="auto"/>
            </w:tcBorders>
            <w:shd w:val="clear" w:color="auto" w:fill="auto"/>
            <w:vAlign w:val="center"/>
            <w:hideMark/>
          </w:tcPr>
          <w:p w14:paraId="2BC34398" w14:textId="77777777" w:rsidR="00626279" w:rsidRPr="00626279" w:rsidRDefault="00626279" w:rsidP="00626279">
            <w:pPr>
              <w:jc w:val="center"/>
              <w:rPr>
                <w:color w:val="000000"/>
                <w:sz w:val="20"/>
                <w:szCs w:val="20"/>
              </w:rPr>
            </w:pPr>
            <w:r w:rsidRPr="00626279">
              <w:rPr>
                <w:color w:val="000000"/>
                <w:sz w:val="20"/>
                <w:szCs w:val="20"/>
              </w:rPr>
              <w:t>7-2 Silenieki-Podnieki-</w:t>
            </w:r>
            <w:proofErr w:type="spellStart"/>
            <w:r w:rsidRPr="00626279">
              <w:rPr>
                <w:color w:val="000000"/>
                <w:sz w:val="20"/>
                <w:szCs w:val="20"/>
              </w:rPr>
              <w:t>Velēnmuiža</w:t>
            </w:r>
            <w:proofErr w:type="spellEnd"/>
            <w:r w:rsidRPr="00626279">
              <w:rPr>
                <w:color w:val="000000"/>
                <w:sz w:val="20"/>
                <w:szCs w:val="20"/>
              </w:rPr>
              <w:t>-</w:t>
            </w:r>
            <w:proofErr w:type="spellStart"/>
            <w:r w:rsidRPr="00626279">
              <w:rPr>
                <w:color w:val="000000"/>
                <w:sz w:val="20"/>
                <w:szCs w:val="20"/>
              </w:rPr>
              <w:t>Grūšļi</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7D04F50F"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23A2E4B" w14:textId="77777777" w:rsidR="00626279" w:rsidRPr="00626279" w:rsidRDefault="00626279" w:rsidP="00626279">
            <w:pPr>
              <w:jc w:val="center"/>
              <w:rPr>
                <w:color w:val="000000"/>
                <w:sz w:val="20"/>
                <w:szCs w:val="20"/>
              </w:rPr>
            </w:pPr>
            <w:r w:rsidRPr="00626279">
              <w:rPr>
                <w:color w:val="000000"/>
                <w:sz w:val="20"/>
                <w:szCs w:val="20"/>
              </w:rPr>
              <w:t>5,00</w:t>
            </w:r>
          </w:p>
        </w:tc>
        <w:tc>
          <w:tcPr>
            <w:tcW w:w="932" w:type="dxa"/>
            <w:tcBorders>
              <w:top w:val="nil"/>
              <w:left w:val="nil"/>
              <w:bottom w:val="single" w:sz="4" w:space="0" w:color="auto"/>
              <w:right w:val="single" w:sz="4" w:space="0" w:color="auto"/>
            </w:tcBorders>
            <w:shd w:val="clear" w:color="auto" w:fill="auto"/>
            <w:vAlign w:val="center"/>
            <w:hideMark/>
          </w:tcPr>
          <w:p w14:paraId="4D0ED82D" w14:textId="77777777" w:rsidR="00626279" w:rsidRPr="00626279" w:rsidRDefault="00626279" w:rsidP="00626279">
            <w:pPr>
              <w:jc w:val="center"/>
              <w:rPr>
                <w:color w:val="000000"/>
                <w:sz w:val="20"/>
                <w:szCs w:val="20"/>
              </w:rPr>
            </w:pPr>
            <w:r w:rsidRPr="00626279">
              <w:rPr>
                <w:color w:val="000000"/>
                <w:sz w:val="20"/>
                <w:szCs w:val="20"/>
              </w:rPr>
              <w:t>5,00</w:t>
            </w:r>
          </w:p>
        </w:tc>
        <w:tc>
          <w:tcPr>
            <w:tcW w:w="1139" w:type="dxa"/>
            <w:tcBorders>
              <w:top w:val="nil"/>
              <w:left w:val="nil"/>
              <w:bottom w:val="single" w:sz="4" w:space="0" w:color="auto"/>
              <w:right w:val="single" w:sz="4" w:space="0" w:color="auto"/>
            </w:tcBorders>
            <w:shd w:val="clear" w:color="auto" w:fill="auto"/>
            <w:vAlign w:val="center"/>
            <w:hideMark/>
          </w:tcPr>
          <w:p w14:paraId="4D880386"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75FC08F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C6F7C3A"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AA1A46" w14:textId="77777777" w:rsidR="00626279" w:rsidRPr="00626279" w:rsidRDefault="00626279" w:rsidP="00626279">
            <w:pPr>
              <w:jc w:val="center"/>
              <w:rPr>
                <w:sz w:val="20"/>
                <w:szCs w:val="20"/>
              </w:rPr>
            </w:pPr>
            <w:r w:rsidRPr="00626279">
              <w:rPr>
                <w:sz w:val="20"/>
                <w:szCs w:val="20"/>
              </w:rPr>
              <w:t>3</w:t>
            </w:r>
          </w:p>
        </w:tc>
        <w:tc>
          <w:tcPr>
            <w:tcW w:w="2318" w:type="dxa"/>
            <w:tcBorders>
              <w:top w:val="nil"/>
              <w:left w:val="nil"/>
              <w:bottom w:val="single" w:sz="4" w:space="0" w:color="auto"/>
              <w:right w:val="single" w:sz="4" w:space="0" w:color="auto"/>
            </w:tcBorders>
            <w:shd w:val="clear" w:color="auto" w:fill="auto"/>
            <w:vAlign w:val="center"/>
            <w:hideMark/>
          </w:tcPr>
          <w:p w14:paraId="68BEA886" w14:textId="77777777" w:rsidR="00626279" w:rsidRPr="00626279" w:rsidRDefault="00626279" w:rsidP="00626279">
            <w:pPr>
              <w:jc w:val="center"/>
              <w:rPr>
                <w:color w:val="000000"/>
                <w:sz w:val="20"/>
                <w:szCs w:val="20"/>
              </w:rPr>
            </w:pPr>
            <w:r w:rsidRPr="00626279">
              <w:rPr>
                <w:color w:val="000000"/>
                <w:sz w:val="20"/>
                <w:szCs w:val="20"/>
              </w:rPr>
              <w:t xml:space="preserve">7-3 </w:t>
            </w:r>
            <w:proofErr w:type="spellStart"/>
            <w:r w:rsidRPr="00626279">
              <w:rPr>
                <w:color w:val="000000"/>
                <w:sz w:val="20"/>
                <w:szCs w:val="20"/>
              </w:rPr>
              <w:t>Rīdūži</w:t>
            </w:r>
            <w:proofErr w:type="spellEnd"/>
            <w:r w:rsidRPr="00626279">
              <w:rPr>
                <w:color w:val="000000"/>
                <w:sz w:val="20"/>
                <w:szCs w:val="20"/>
              </w:rPr>
              <w:t xml:space="preserve">- </w:t>
            </w:r>
            <w:proofErr w:type="spellStart"/>
            <w:r w:rsidRPr="00626279">
              <w:rPr>
                <w:color w:val="000000"/>
                <w:sz w:val="20"/>
                <w:szCs w:val="20"/>
              </w:rPr>
              <w:t>Strēbeles</w:t>
            </w:r>
            <w:proofErr w:type="spellEnd"/>
            <w:r w:rsidRPr="00626279">
              <w:rPr>
                <w:color w:val="000000"/>
                <w:sz w:val="20"/>
                <w:szCs w:val="20"/>
              </w:rPr>
              <w:t>- Rankas pag. rob.</w:t>
            </w:r>
          </w:p>
        </w:tc>
        <w:tc>
          <w:tcPr>
            <w:tcW w:w="935" w:type="dxa"/>
            <w:tcBorders>
              <w:top w:val="nil"/>
              <w:left w:val="nil"/>
              <w:bottom w:val="single" w:sz="4" w:space="0" w:color="auto"/>
              <w:right w:val="single" w:sz="4" w:space="0" w:color="auto"/>
            </w:tcBorders>
            <w:shd w:val="clear" w:color="auto" w:fill="auto"/>
            <w:vAlign w:val="center"/>
            <w:hideMark/>
          </w:tcPr>
          <w:p w14:paraId="75540640"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3380C2D5" w14:textId="77777777" w:rsidR="00626279" w:rsidRPr="00626279" w:rsidRDefault="00626279" w:rsidP="00626279">
            <w:pPr>
              <w:jc w:val="center"/>
              <w:rPr>
                <w:color w:val="000000"/>
                <w:sz w:val="20"/>
                <w:szCs w:val="20"/>
              </w:rPr>
            </w:pPr>
            <w:r w:rsidRPr="00626279">
              <w:rPr>
                <w:color w:val="000000"/>
                <w:sz w:val="20"/>
                <w:szCs w:val="20"/>
              </w:rPr>
              <w:t>8,70</w:t>
            </w:r>
          </w:p>
        </w:tc>
        <w:tc>
          <w:tcPr>
            <w:tcW w:w="932" w:type="dxa"/>
            <w:tcBorders>
              <w:top w:val="nil"/>
              <w:left w:val="nil"/>
              <w:bottom w:val="single" w:sz="4" w:space="0" w:color="auto"/>
              <w:right w:val="single" w:sz="4" w:space="0" w:color="auto"/>
            </w:tcBorders>
            <w:shd w:val="clear" w:color="auto" w:fill="auto"/>
            <w:vAlign w:val="center"/>
            <w:hideMark/>
          </w:tcPr>
          <w:p w14:paraId="6DBF2956" w14:textId="77777777" w:rsidR="00626279" w:rsidRPr="00626279" w:rsidRDefault="00626279" w:rsidP="00626279">
            <w:pPr>
              <w:jc w:val="center"/>
              <w:rPr>
                <w:color w:val="000000"/>
                <w:sz w:val="20"/>
                <w:szCs w:val="20"/>
              </w:rPr>
            </w:pPr>
            <w:r w:rsidRPr="00626279">
              <w:rPr>
                <w:color w:val="000000"/>
                <w:sz w:val="20"/>
                <w:szCs w:val="20"/>
              </w:rPr>
              <w:t>8,70</w:t>
            </w:r>
          </w:p>
        </w:tc>
        <w:tc>
          <w:tcPr>
            <w:tcW w:w="1139" w:type="dxa"/>
            <w:tcBorders>
              <w:top w:val="nil"/>
              <w:left w:val="nil"/>
              <w:bottom w:val="single" w:sz="4" w:space="0" w:color="auto"/>
              <w:right w:val="single" w:sz="4" w:space="0" w:color="auto"/>
            </w:tcBorders>
            <w:shd w:val="clear" w:color="auto" w:fill="auto"/>
            <w:vAlign w:val="center"/>
            <w:hideMark/>
          </w:tcPr>
          <w:p w14:paraId="59A1BEC7"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2D20BFE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9CA76C1"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BFD9F74" w14:textId="77777777" w:rsidR="00626279" w:rsidRPr="00626279" w:rsidRDefault="00626279" w:rsidP="00626279">
            <w:pPr>
              <w:jc w:val="center"/>
              <w:rPr>
                <w:sz w:val="20"/>
                <w:szCs w:val="20"/>
              </w:rPr>
            </w:pPr>
            <w:r w:rsidRPr="00626279">
              <w:rPr>
                <w:sz w:val="20"/>
                <w:szCs w:val="20"/>
              </w:rPr>
              <w:t>4</w:t>
            </w:r>
          </w:p>
        </w:tc>
        <w:tc>
          <w:tcPr>
            <w:tcW w:w="2318" w:type="dxa"/>
            <w:tcBorders>
              <w:top w:val="nil"/>
              <w:left w:val="nil"/>
              <w:bottom w:val="single" w:sz="4" w:space="0" w:color="auto"/>
              <w:right w:val="single" w:sz="4" w:space="0" w:color="auto"/>
            </w:tcBorders>
            <w:shd w:val="clear" w:color="auto" w:fill="auto"/>
            <w:vAlign w:val="center"/>
            <w:hideMark/>
          </w:tcPr>
          <w:p w14:paraId="0BDAEB94" w14:textId="77777777" w:rsidR="00626279" w:rsidRPr="00626279" w:rsidRDefault="00626279" w:rsidP="00626279">
            <w:pPr>
              <w:jc w:val="center"/>
              <w:rPr>
                <w:color w:val="000000"/>
                <w:sz w:val="20"/>
                <w:szCs w:val="20"/>
              </w:rPr>
            </w:pPr>
            <w:r w:rsidRPr="00626279">
              <w:rPr>
                <w:color w:val="000000"/>
                <w:sz w:val="20"/>
                <w:szCs w:val="20"/>
              </w:rPr>
              <w:t>7-4 Lizums-Kalēji-Avoti</w:t>
            </w:r>
          </w:p>
        </w:tc>
        <w:tc>
          <w:tcPr>
            <w:tcW w:w="935" w:type="dxa"/>
            <w:tcBorders>
              <w:top w:val="nil"/>
              <w:left w:val="nil"/>
              <w:bottom w:val="single" w:sz="4" w:space="0" w:color="auto"/>
              <w:right w:val="single" w:sz="4" w:space="0" w:color="auto"/>
            </w:tcBorders>
            <w:shd w:val="clear" w:color="auto" w:fill="auto"/>
            <w:vAlign w:val="center"/>
            <w:hideMark/>
          </w:tcPr>
          <w:p w14:paraId="688C3659"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60DED44" w14:textId="77777777" w:rsidR="00626279" w:rsidRPr="00626279" w:rsidRDefault="00626279" w:rsidP="00626279">
            <w:pPr>
              <w:jc w:val="center"/>
              <w:rPr>
                <w:color w:val="000000"/>
                <w:sz w:val="20"/>
                <w:szCs w:val="20"/>
              </w:rPr>
            </w:pPr>
            <w:r w:rsidRPr="00626279">
              <w:rPr>
                <w:color w:val="000000"/>
                <w:sz w:val="20"/>
                <w:szCs w:val="20"/>
              </w:rPr>
              <w:t>0,98</w:t>
            </w:r>
          </w:p>
        </w:tc>
        <w:tc>
          <w:tcPr>
            <w:tcW w:w="932" w:type="dxa"/>
            <w:tcBorders>
              <w:top w:val="nil"/>
              <w:left w:val="nil"/>
              <w:bottom w:val="single" w:sz="4" w:space="0" w:color="auto"/>
              <w:right w:val="single" w:sz="4" w:space="0" w:color="auto"/>
            </w:tcBorders>
            <w:shd w:val="clear" w:color="auto" w:fill="auto"/>
            <w:vAlign w:val="center"/>
            <w:hideMark/>
          </w:tcPr>
          <w:p w14:paraId="3F5429FD" w14:textId="77777777" w:rsidR="00626279" w:rsidRPr="00626279" w:rsidRDefault="00626279" w:rsidP="00626279">
            <w:pPr>
              <w:jc w:val="center"/>
              <w:rPr>
                <w:color w:val="000000"/>
                <w:sz w:val="20"/>
                <w:szCs w:val="20"/>
              </w:rPr>
            </w:pPr>
            <w:r w:rsidRPr="00626279">
              <w:rPr>
                <w:color w:val="000000"/>
                <w:sz w:val="20"/>
                <w:szCs w:val="20"/>
              </w:rPr>
              <w:t>0,98</w:t>
            </w:r>
          </w:p>
        </w:tc>
        <w:tc>
          <w:tcPr>
            <w:tcW w:w="1139" w:type="dxa"/>
            <w:tcBorders>
              <w:top w:val="nil"/>
              <w:left w:val="nil"/>
              <w:bottom w:val="single" w:sz="4" w:space="0" w:color="auto"/>
              <w:right w:val="single" w:sz="4" w:space="0" w:color="auto"/>
            </w:tcBorders>
            <w:shd w:val="clear" w:color="auto" w:fill="auto"/>
            <w:vAlign w:val="center"/>
            <w:hideMark/>
          </w:tcPr>
          <w:p w14:paraId="1ADB920C" w14:textId="77777777" w:rsidR="00626279" w:rsidRPr="00626279" w:rsidRDefault="00626279" w:rsidP="00626279">
            <w:pPr>
              <w:jc w:val="center"/>
              <w:rPr>
                <w:color w:val="000000"/>
                <w:sz w:val="20"/>
                <w:szCs w:val="20"/>
              </w:rPr>
            </w:pPr>
            <w:r w:rsidRPr="00626279">
              <w:rPr>
                <w:color w:val="000000"/>
                <w:sz w:val="20"/>
                <w:szCs w:val="20"/>
              </w:rPr>
              <w:t>melnais</w:t>
            </w:r>
          </w:p>
        </w:tc>
        <w:tc>
          <w:tcPr>
            <w:tcW w:w="1252" w:type="dxa"/>
            <w:tcBorders>
              <w:top w:val="nil"/>
              <w:left w:val="nil"/>
              <w:bottom w:val="single" w:sz="4" w:space="0" w:color="auto"/>
              <w:right w:val="single" w:sz="4" w:space="0" w:color="auto"/>
            </w:tcBorders>
            <w:shd w:val="clear" w:color="auto" w:fill="auto"/>
            <w:noWrap/>
            <w:vAlign w:val="center"/>
            <w:hideMark/>
          </w:tcPr>
          <w:p w14:paraId="747EA69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0442C29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73A9A10" w14:textId="77777777" w:rsidR="00626279" w:rsidRPr="00626279" w:rsidRDefault="00626279" w:rsidP="00626279">
            <w:pPr>
              <w:jc w:val="center"/>
              <w:rPr>
                <w:sz w:val="20"/>
                <w:szCs w:val="20"/>
              </w:rPr>
            </w:pPr>
            <w:r w:rsidRPr="00626279">
              <w:rPr>
                <w:sz w:val="20"/>
                <w:szCs w:val="20"/>
              </w:rPr>
              <w:t>5</w:t>
            </w:r>
          </w:p>
        </w:tc>
        <w:tc>
          <w:tcPr>
            <w:tcW w:w="2318" w:type="dxa"/>
            <w:tcBorders>
              <w:top w:val="nil"/>
              <w:left w:val="nil"/>
              <w:bottom w:val="single" w:sz="4" w:space="0" w:color="auto"/>
              <w:right w:val="single" w:sz="4" w:space="0" w:color="auto"/>
            </w:tcBorders>
            <w:shd w:val="clear" w:color="auto" w:fill="auto"/>
            <w:vAlign w:val="center"/>
            <w:hideMark/>
          </w:tcPr>
          <w:p w14:paraId="0E352A63" w14:textId="77777777" w:rsidR="00626279" w:rsidRPr="00626279" w:rsidRDefault="00626279" w:rsidP="00626279">
            <w:pPr>
              <w:jc w:val="center"/>
              <w:rPr>
                <w:color w:val="000000"/>
                <w:sz w:val="20"/>
                <w:szCs w:val="20"/>
              </w:rPr>
            </w:pPr>
            <w:r w:rsidRPr="00626279">
              <w:rPr>
                <w:color w:val="000000"/>
                <w:sz w:val="20"/>
                <w:szCs w:val="20"/>
              </w:rPr>
              <w:t>7-5 Kalēji-Mežāres-Elstes-Taures</w:t>
            </w:r>
          </w:p>
        </w:tc>
        <w:tc>
          <w:tcPr>
            <w:tcW w:w="935" w:type="dxa"/>
            <w:tcBorders>
              <w:top w:val="nil"/>
              <w:left w:val="nil"/>
              <w:bottom w:val="single" w:sz="4" w:space="0" w:color="auto"/>
              <w:right w:val="single" w:sz="4" w:space="0" w:color="auto"/>
            </w:tcBorders>
            <w:shd w:val="clear" w:color="auto" w:fill="auto"/>
            <w:vAlign w:val="center"/>
            <w:hideMark/>
          </w:tcPr>
          <w:p w14:paraId="28A7D1E3"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92BB49A" w14:textId="77777777" w:rsidR="00626279" w:rsidRPr="00626279" w:rsidRDefault="00626279" w:rsidP="00626279">
            <w:pPr>
              <w:jc w:val="center"/>
              <w:rPr>
                <w:color w:val="000000"/>
                <w:sz w:val="20"/>
                <w:szCs w:val="20"/>
              </w:rPr>
            </w:pPr>
            <w:r w:rsidRPr="00626279">
              <w:rPr>
                <w:color w:val="000000"/>
                <w:sz w:val="20"/>
                <w:szCs w:val="20"/>
              </w:rPr>
              <w:t>6,26</w:t>
            </w:r>
          </w:p>
        </w:tc>
        <w:tc>
          <w:tcPr>
            <w:tcW w:w="932" w:type="dxa"/>
            <w:tcBorders>
              <w:top w:val="nil"/>
              <w:left w:val="nil"/>
              <w:bottom w:val="single" w:sz="4" w:space="0" w:color="auto"/>
              <w:right w:val="single" w:sz="4" w:space="0" w:color="auto"/>
            </w:tcBorders>
            <w:shd w:val="clear" w:color="auto" w:fill="auto"/>
            <w:vAlign w:val="center"/>
            <w:hideMark/>
          </w:tcPr>
          <w:p w14:paraId="2CBC4832" w14:textId="77777777" w:rsidR="00626279" w:rsidRPr="00626279" w:rsidRDefault="00626279" w:rsidP="00626279">
            <w:pPr>
              <w:jc w:val="center"/>
              <w:rPr>
                <w:color w:val="000000"/>
                <w:sz w:val="20"/>
                <w:szCs w:val="20"/>
              </w:rPr>
            </w:pPr>
            <w:r w:rsidRPr="00626279">
              <w:rPr>
                <w:color w:val="000000"/>
                <w:sz w:val="20"/>
                <w:szCs w:val="20"/>
              </w:rPr>
              <w:t>6,26</w:t>
            </w:r>
          </w:p>
        </w:tc>
        <w:tc>
          <w:tcPr>
            <w:tcW w:w="1139" w:type="dxa"/>
            <w:tcBorders>
              <w:top w:val="nil"/>
              <w:left w:val="nil"/>
              <w:bottom w:val="single" w:sz="4" w:space="0" w:color="auto"/>
              <w:right w:val="single" w:sz="4" w:space="0" w:color="auto"/>
            </w:tcBorders>
            <w:shd w:val="clear" w:color="auto" w:fill="auto"/>
            <w:vAlign w:val="center"/>
            <w:hideMark/>
          </w:tcPr>
          <w:p w14:paraId="4E2A6E3F"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4CD436A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29DD7EB9"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02F4391" w14:textId="77777777" w:rsidR="00626279" w:rsidRPr="00626279" w:rsidRDefault="00626279" w:rsidP="00626279">
            <w:pPr>
              <w:jc w:val="center"/>
              <w:rPr>
                <w:sz w:val="20"/>
                <w:szCs w:val="20"/>
              </w:rPr>
            </w:pPr>
            <w:r w:rsidRPr="00626279">
              <w:rPr>
                <w:sz w:val="20"/>
                <w:szCs w:val="20"/>
              </w:rPr>
              <w:t>6</w:t>
            </w:r>
          </w:p>
        </w:tc>
        <w:tc>
          <w:tcPr>
            <w:tcW w:w="2318" w:type="dxa"/>
            <w:tcBorders>
              <w:top w:val="nil"/>
              <w:left w:val="nil"/>
              <w:bottom w:val="single" w:sz="4" w:space="0" w:color="auto"/>
              <w:right w:val="single" w:sz="4" w:space="0" w:color="auto"/>
            </w:tcBorders>
            <w:shd w:val="clear" w:color="auto" w:fill="auto"/>
            <w:vAlign w:val="center"/>
            <w:hideMark/>
          </w:tcPr>
          <w:p w14:paraId="003FD411" w14:textId="77777777" w:rsidR="00626279" w:rsidRPr="00626279" w:rsidRDefault="00626279" w:rsidP="00626279">
            <w:pPr>
              <w:jc w:val="center"/>
              <w:rPr>
                <w:color w:val="000000"/>
                <w:sz w:val="20"/>
                <w:szCs w:val="20"/>
              </w:rPr>
            </w:pPr>
            <w:r w:rsidRPr="00626279">
              <w:rPr>
                <w:color w:val="000000"/>
                <w:sz w:val="20"/>
                <w:szCs w:val="20"/>
              </w:rPr>
              <w:t>7-6 Rublēni-Pieti</w:t>
            </w:r>
          </w:p>
        </w:tc>
        <w:tc>
          <w:tcPr>
            <w:tcW w:w="935" w:type="dxa"/>
            <w:tcBorders>
              <w:top w:val="nil"/>
              <w:left w:val="nil"/>
              <w:bottom w:val="single" w:sz="4" w:space="0" w:color="auto"/>
              <w:right w:val="single" w:sz="4" w:space="0" w:color="auto"/>
            </w:tcBorders>
            <w:shd w:val="clear" w:color="auto" w:fill="auto"/>
            <w:vAlign w:val="center"/>
            <w:hideMark/>
          </w:tcPr>
          <w:p w14:paraId="2BB7411B"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304973BD" w14:textId="77777777" w:rsidR="00626279" w:rsidRPr="00626279" w:rsidRDefault="00626279" w:rsidP="00626279">
            <w:pPr>
              <w:jc w:val="center"/>
              <w:rPr>
                <w:color w:val="000000"/>
                <w:sz w:val="20"/>
                <w:szCs w:val="20"/>
              </w:rPr>
            </w:pPr>
            <w:r w:rsidRPr="00626279">
              <w:rPr>
                <w:color w:val="000000"/>
                <w:sz w:val="20"/>
                <w:szCs w:val="20"/>
              </w:rPr>
              <w:t>0,38</w:t>
            </w:r>
          </w:p>
        </w:tc>
        <w:tc>
          <w:tcPr>
            <w:tcW w:w="932" w:type="dxa"/>
            <w:tcBorders>
              <w:top w:val="nil"/>
              <w:left w:val="nil"/>
              <w:bottom w:val="single" w:sz="4" w:space="0" w:color="auto"/>
              <w:right w:val="single" w:sz="4" w:space="0" w:color="auto"/>
            </w:tcBorders>
            <w:shd w:val="clear" w:color="auto" w:fill="auto"/>
            <w:vAlign w:val="center"/>
            <w:hideMark/>
          </w:tcPr>
          <w:p w14:paraId="0CE9F41A" w14:textId="77777777" w:rsidR="00626279" w:rsidRPr="00626279" w:rsidRDefault="00626279" w:rsidP="00626279">
            <w:pPr>
              <w:jc w:val="center"/>
              <w:rPr>
                <w:color w:val="000000"/>
                <w:sz w:val="20"/>
                <w:szCs w:val="20"/>
              </w:rPr>
            </w:pPr>
            <w:r w:rsidRPr="00626279">
              <w:rPr>
                <w:color w:val="000000"/>
                <w:sz w:val="20"/>
                <w:szCs w:val="20"/>
              </w:rPr>
              <w:t>0,38</w:t>
            </w:r>
          </w:p>
        </w:tc>
        <w:tc>
          <w:tcPr>
            <w:tcW w:w="1139" w:type="dxa"/>
            <w:tcBorders>
              <w:top w:val="nil"/>
              <w:left w:val="nil"/>
              <w:bottom w:val="single" w:sz="4" w:space="0" w:color="auto"/>
              <w:right w:val="single" w:sz="4" w:space="0" w:color="auto"/>
            </w:tcBorders>
            <w:shd w:val="clear" w:color="auto" w:fill="auto"/>
            <w:vAlign w:val="center"/>
            <w:hideMark/>
          </w:tcPr>
          <w:p w14:paraId="06464624"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50FD8B8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1120F6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1535527" w14:textId="77777777" w:rsidR="00626279" w:rsidRPr="00626279" w:rsidRDefault="00626279" w:rsidP="00626279">
            <w:pPr>
              <w:jc w:val="center"/>
              <w:rPr>
                <w:sz w:val="20"/>
                <w:szCs w:val="20"/>
              </w:rPr>
            </w:pPr>
            <w:r w:rsidRPr="00626279">
              <w:rPr>
                <w:sz w:val="20"/>
                <w:szCs w:val="20"/>
              </w:rPr>
              <w:t>7</w:t>
            </w:r>
          </w:p>
        </w:tc>
        <w:tc>
          <w:tcPr>
            <w:tcW w:w="2318" w:type="dxa"/>
            <w:tcBorders>
              <w:top w:val="nil"/>
              <w:left w:val="nil"/>
              <w:bottom w:val="single" w:sz="4" w:space="0" w:color="auto"/>
              <w:right w:val="single" w:sz="4" w:space="0" w:color="auto"/>
            </w:tcBorders>
            <w:shd w:val="clear" w:color="auto" w:fill="auto"/>
            <w:vAlign w:val="center"/>
            <w:hideMark/>
          </w:tcPr>
          <w:p w14:paraId="64F679C1" w14:textId="77777777" w:rsidR="00626279" w:rsidRPr="00626279" w:rsidRDefault="00626279" w:rsidP="00626279">
            <w:pPr>
              <w:jc w:val="center"/>
              <w:rPr>
                <w:color w:val="000000"/>
                <w:sz w:val="20"/>
                <w:szCs w:val="20"/>
              </w:rPr>
            </w:pPr>
            <w:r w:rsidRPr="00626279">
              <w:rPr>
                <w:color w:val="000000"/>
                <w:sz w:val="20"/>
                <w:szCs w:val="20"/>
              </w:rPr>
              <w:t>7-7 Melderi-</w:t>
            </w:r>
            <w:proofErr w:type="spellStart"/>
            <w:r w:rsidRPr="00626279">
              <w:rPr>
                <w:color w:val="000000"/>
                <w:sz w:val="20"/>
                <w:szCs w:val="20"/>
              </w:rPr>
              <w:t>Grauži</w:t>
            </w:r>
            <w:proofErr w:type="spellEnd"/>
            <w:r w:rsidRPr="00626279">
              <w:rPr>
                <w:color w:val="000000"/>
                <w:sz w:val="20"/>
                <w:szCs w:val="20"/>
              </w:rPr>
              <w:t>-</w:t>
            </w:r>
            <w:proofErr w:type="spellStart"/>
            <w:r w:rsidRPr="00626279">
              <w:rPr>
                <w:color w:val="000000"/>
                <w:sz w:val="20"/>
                <w:szCs w:val="20"/>
              </w:rPr>
              <w:t>Vinķeles</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5EA9D0FB"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33C30E4B" w14:textId="77777777" w:rsidR="00626279" w:rsidRPr="00626279" w:rsidRDefault="00626279" w:rsidP="00626279">
            <w:pPr>
              <w:jc w:val="center"/>
              <w:rPr>
                <w:color w:val="000000"/>
                <w:sz w:val="20"/>
                <w:szCs w:val="20"/>
              </w:rPr>
            </w:pPr>
            <w:r w:rsidRPr="00626279">
              <w:rPr>
                <w:color w:val="000000"/>
                <w:sz w:val="20"/>
                <w:szCs w:val="20"/>
              </w:rPr>
              <w:t>4,04</w:t>
            </w:r>
          </w:p>
        </w:tc>
        <w:tc>
          <w:tcPr>
            <w:tcW w:w="932" w:type="dxa"/>
            <w:tcBorders>
              <w:top w:val="nil"/>
              <w:left w:val="nil"/>
              <w:bottom w:val="single" w:sz="4" w:space="0" w:color="auto"/>
              <w:right w:val="single" w:sz="4" w:space="0" w:color="auto"/>
            </w:tcBorders>
            <w:shd w:val="clear" w:color="auto" w:fill="auto"/>
            <w:vAlign w:val="center"/>
            <w:hideMark/>
          </w:tcPr>
          <w:p w14:paraId="5D08164E" w14:textId="77777777" w:rsidR="00626279" w:rsidRPr="00626279" w:rsidRDefault="00626279" w:rsidP="00626279">
            <w:pPr>
              <w:jc w:val="center"/>
              <w:rPr>
                <w:color w:val="000000"/>
                <w:sz w:val="20"/>
                <w:szCs w:val="20"/>
              </w:rPr>
            </w:pPr>
            <w:r w:rsidRPr="00626279">
              <w:rPr>
                <w:color w:val="000000"/>
                <w:sz w:val="20"/>
                <w:szCs w:val="20"/>
              </w:rPr>
              <w:t>4,04</w:t>
            </w:r>
          </w:p>
        </w:tc>
        <w:tc>
          <w:tcPr>
            <w:tcW w:w="1139" w:type="dxa"/>
            <w:tcBorders>
              <w:top w:val="nil"/>
              <w:left w:val="nil"/>
              <w:bottom w:val="single" w:sz="4" w:space="0" w:color="auto"/>
              <w:right w:val="single" w:sz="4" w:space="0" w:color="auto"/>
            </w:tcBorders>
            <w:shd w:val="clear" w:color="auto" w:fill="auto"/>
            <w:vAlign w:val="center"/>
            <w:hideMark/>
          </w:tcPr>
          <w:p w14:paraId="1A4C9DFB"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0855726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EA672F9"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CE5377C" w14:textId="77777777" w:rsidR="00626279" w:rsidRPr="00626279" w:rsidRDefault="00626279" w:rsidP="00626279">
            <w:pPr>
              <w:jc w:val="center"/>
              <w:rPr>
                <w:sz w:val="20"/>
                <w:szCs w:val="20"/>
              </w:rPr>
            </w:pPr>
            <w:r w:rsidRPr="00626279">
              <w:rPr>
                <w:sz w:val="20"/>
                <w:szCs w:val="20"/>
              </w:rPr>
              <w:t>8</w:t>
            </w:r>
          </w:p>
        </w:tc>
        <w:tc>
          <w:tcPr>
            <w:tcW w:w="2318" w:type="dxa"/>
            <w:tcBorders>
              <w:top w:val="nil"/>
              <w:left w:val="nil"/>
              <w:bottom w:val="single" w:sz="4" w:space="0" w:color="auto"/>
              <w:right w:val="single" w:sz="4" w:space="0" w:color="auto"/>
            </w:tcBorders>
            <w:shd w:val="clear" w:color="auto" w:fill="auto"/>
            <w:vAlign w:val="center"/>
            <w:hideMark/>
          </w:tcPr>
          <w:p w14:paraId="408E66D0" w14:textId="77777777" w:rsidR="00626279" w:rsidRPr="00626279" w:rsidRDefault="00626279" w:rsidP="00626279">
            <w:pPr>
              <w:jc w:val="center"/>
              <w:rPr>
                <w:color w:val="000000"/>
                <w:sz w:val="20"/>
                <w:szCs w:val="20"/>
              </w:rPr>
            </w:pPr>
            <w:r w:rsidRPr="00626279">
              <w:rPr>
                <w:color w:val="000000"/>
                <w:sz w:val="20"/>
                <w:szCs w:val="20"/>
              </w:rPr>
              <w:t xml:space="preserve">7-8 </w:t>
            </w:r>
            <w:proofErr w:type="spellStart"/>
            <w:r w:rsidRPr="00626279">
              <w:rPr>
                <w:color w:val="000000"/>
                <w:sz w:val="20"/>
                <w:szCs w:val="20"/>
              </w:rPr>
              <w:t>Velēnmuiža</w:t>
            </w:r>
            <w:proofErr w:type="spellEnd"/>
            <w:r w:rsidRPr="00626279">
              <w:rPr>
                <w:color w:val="000000"/>
                <w:sz w:val="20"/>
                <w:szCs w:val="20"/>
              </w:rPr>
              <w:t>-Augstie kalni-Draudzes skola</w:t>
            </w:r>
          </w:p>
        </w:tc>
        <w:tc>
          <w:tcPr>
            <w:tcW w:w="935" w:type="dxa"/>
            <w:tcBorders>
              <w:top w:val="nil"/>
              <w:left w:val="nil"/>
              <w:bottom w:val="single" w:sz="4" w:space="0" w:color="auto"/>
              <w:right w:val="single" w:sz="4" w:space="0" w:color="auto"/>
            </w:tcBorders>
            <w:shd w:val="clear" w:color="auto" w:fill="auto"/>
            <w:vAlign w:val="center"/>
            <w:hideMark/>
          </w:tcPr>
          <w:p w14:paraId="320B2071"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FE85196" w14:textId="77777777" w:rsidR="00626279" w:rsidRPr="00626279" w:rsidRDefault="00626279" w:rsidP="00626279">
            <w:pPr>
              <w:jc w:val="center"/>
              <w:rPr>
                <w:color w:val="000000"/>
                <w:sz w:val="20"/>
                <w:szCs w:val="20"/>
              </w:rPr>
            </w:pPr>
            <w:r w:rsidRPr="00626279">
              <w:rPr>
                <w:color w:val="000000"/>
                <w:sz w:val="20"/>
                <w:szCs w:val="20"/>
              </w:rPr>
              <w:t>3,09</w:t>
            </w:r>
          </w:p>
        </w:tc>
        <w:tc>
          <w:tcPr>
            <w:tcW w:w="932" w:type="dxa"/>
            <w:tcBorders>
              <w:top w:val="nil"/>
              <w:left w:val="nil"/>
              <w:bottom w:val="single" w:sz="4" w:space="0" w:color="auto"/>
              <w:right w:val="single" w:sz="4" w:space="0" w:color="auto"/>
            </w:tcBorders>
            <w:shd w:val="clear" w:color="auto" w:fill="auto"/>
            <w:vAlign w:val="center"/>
            <w:hideMark/>
          </w:tcPr>
          <w:p w14:paraId="3E8ECCB9" w14:textId="77777777" w:rsidR="00626279" w:rsidRPr="00626279" w:rsidRDefault="00626279" w:rsidP="00626279">
            <w:pPr>
              <w:jc w:val="center"/>
              <w:rPr>
                <w:color w:val="000000"/>
                <w:sz w:val="20"/>
                <w:szCs w:val="20"/>
              </w:rPr>
            </w:pPr>
            <w:r w:rsidRPr="00626279">
              <w:rPr>
                <w:color w:val="000000"/>
                <w:sz w:val="20"/>
                <w:szCs w:val="20"/>
              </w:rPr>
              <w:t>3,09</w:t>
            </w:r>
          </w:p>
        </w:tc>
        <w:tc>
          <w:tcPr>
            <w:tcW w:w="1139" w:type="dxa"/>
            <w:tcBorders>
              <w:top w:val="nil"/>
              <w:left w:val="nil"/>
              <w:bottom w:val="single" w:sz="4" w:space="0" w:color="auto"/>
              <w:right w:val="single" w:sz="4" w:space="0" w:color="auto"/>
            </w:tcBorders>
            <w:shd w:val="clear" w:color="auto" w:fill="auto"/>
            <w:vAlign w:val="center"/>
            <w:hideMark/>
          </w:tcPr>
          <w:p w14:paraId="075097F9"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9E2D8D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C3F44BD"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958861" w14:textId="77777777" w:rsidR="00626279" w:rsidRPr="00626279" w:rsidRDefault="00626279" w:rsidP="00626279">
            <w:pPr>
              <w:jc w:val="center"/>
              <w:rPr>
                <w:sz w:val="20"/>
                <w:szCs w:val="20"/>
              </w:rPr>
            </w:pPr>
            <w:r w:rsidRPr="00626279">
              <w:rPr>
                <w:sz w:val="20"/>
                <w:szCs w:val="20"/>
              </w:rPr>
              <w:t>9</w:t>
            </w:r>
          </w:p>
        </w:tc>
        <w:tc>
          <w:tcPr>
            <w:tcW w:w="2318" w:type="dxa"/>
            <w:tcBorders>
              <w:top w:val="nil"/>
              <w:left w:val="nil"/>
              <w:bottom w:val="single" w:sz="4" w:space="0" w:color="auto"/>
              <w:right w:val="single" w:sz="4" w:space="0" w:color="auto"/>
            </w:tcBorders>
            <w:shd w:val="clear" w:color="auto" w:fill="auto"/>
            <w:vAlign w:val="center"/>
            <w:hideMark/>
          </w:tcPr>
          <w:p w14:paraId="1D9DEDD9" w14:textId="77777777" w:rsidR="00626279" w:rsidRPr="00626279" w:rsidRDefault="00626279" w:rsidP="00626279">
            <w:pPr>
              <w:jc w:val="center"/>
              <w:rPr>
                <w:color w:val="000000"/>
                <w:sz w:val="20"/>
                <w:szCs w:val="20"/>
              </w:rPr>
            </w:pPr>
            <w:r w:rsidRPr="00626279">
              <w:rPr>
                <w:color w:val="000000"/>
                <w:sz w:val="20"/>
                <w:szCs w:val="20"/>
              </w:rPr>
              <w:t>7-9 Kalēji-</w:t>
            </w:r>
            <w:proofErr w:type="spellStart"/>
            <w:r w:rsidRPr="00626279">
              <w:rPr>
                <w:color w:val="000000"/>
                <w:sz w:val="20"/>
                <w:szCs w:val="20"/>
              </w:rPr>
              <w:t>Kolaņģi</w:t>
            </w:r>
            <w:proofErr w:type="spellEnd"/>
            <w:r w:rsidRPr="00626279">
              <w:rPr>
                <w:color w:val="000000"/>
                <w:sz w:val="20"/>
                <w:szCs w:val="20"/>
              </w:rPr>
              <w:t>-Melderi</w:t>
            </w:r>
          </w:p>
        </w:tc>
        <w:tc>
          <w:tcPr>
            <w:tcW w:w="935" w:type="dxa"/>
            <w:tcBorders>
              <w:top w:val="nil"/>
              <w:left w:val="nil"/>
              <w:bottom w:val="single" w:sz="4" w:space="0" w:color="auto"/>
              <w:right w:val="single" w:sz="4" w:space="0" w:color="auto"/>
            </w:tcBorders>
            <w:shd w:val="clear" w:color="auto" w:fill="auto"/>
            <w:vAlign w:val="center"/>
            <w:hideMark/>
          </w:tcPr>
          <w:p w14:paraId="4EBA53EE"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D32B0D8" w14:textId="77777777" w:rsidR="00626279" w:rsidRPr="00626279" w:rsidRDefault="00626279" w:rsidP="00626279">
            <w:pPr>
              <w:jc w:val="center"/>
              <w:rPr>
                <w:color w:val="000000"/>
                <w:sz w:val="20"/>
                <w:szCs w:val="20"/>
              </w:rPr>
            </w:pPr>
            <w:r w:rsidRPr="00626279">
              <w:rPr>
                <w:color w:val="000000"/>
                <w:sz w:val="20"/>
                <w:szCs w:val="20"/>
              </w:rPr>
              <w:t>2,45</w:t>
            </w:r>
          </w:p>
        </w:tc>
        <w:tc>
          <w:tcPr>
            <w:tcW w:w="932" w:type="dxa"/>
            <w:tcBorders>
              <w:top w:val="nil"/>
              <w:left w:val="nil"/>
              <w:bottom w:val="single" w:sz="4" w:space="0" w:color="auto"/>
              <w:right w:val="single" w:sz="4" w:space="0" w:color="auto"/>
            </w:tcBorders>
            <w:shd w:val="clear" w:color="auto" w:fill="auto"/>
            <w:vAlign w:val="center"/>
            <w:hideMark/>
          </w:tcPr>
          <w:p w14:paraId="7CB73112" w14:textId="77777777" w:rsidR="00626279" w:rsidRPr="00626279" w:rsidRDefault="00626279" w:rsidP="00626279">
            <w:pPr>
              <w:jc w:val="center"/>
              <w:rPr>
                <w:color w:val="000000"/>
                <w:sz w:val="20"/>
                <w:szCs w:val="20"/>
              </w:rPr>
            </w:pPr>
            <w:r w:rsidRPr="00626279">
              <w:rPr>
                <w:color w:val="000000"/>
                <w:sz w:val="20"/>
                <w:szCs w:val="20"/>
              </w:rPr>
              <w:t>2,45</w:t>
            </w:r>
          </w:p>
        </w:tc>
        <w:tc>
          <w:tcPr>
            <w:tcW w:w="1139" w:type="dxa"/>
            <w:tcBorders>
              <w:top w:val="nil"/>
              <w:left w:val="nil"/>
              <w:bottom w:val="single" w:sz="4" w:space="0" w:color="auto"/>
              <w:right w:val="single" w:sz="4" w:space="0" w:color="auto"/>
            </w:tcBorders>
            <w:shd w:val="clear" w:color="auto" w:fill="auto"/>
            <w:vAlign w:val="center"/>
            <w:hideMark/>
          </w:tcPr>
          <w:p w14:paraId="1AE2813E"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7E84EB2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5799243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3CD868" w14:textId="77777777" w:rsidR="00626279" w:rsidRPr="00626279" w:rsidRDefault="00626279" w:rsidP="00626279">
            <w:pPr>
              <w:jc w:val="center"/>
              <w:rPr>
                <w:sz w:val="20"/>
                <w:szCs w:val="20"/>
              </w:rPr>
            </w:pPr>
            <w:r w:rsidRPr="00626279">
              <w:rPr>
                <w:sz w:val="20"/>
                <w:szCs w:val="20"/>
              </w:rPr>
              <w:t>10</w:t>
            </w:r>
          </w:p>
        </w:tc>
        <w:tc>
          <w:tcPr>
            <w:tcW w:w="2318" w:type="dxa"/>
            <w:tcBorders>
              <w:top w:val="nil"/>
              <w:left w:val="nil"/>
              <w:bottom w:val="single" w:sz="4" w:space="0" w:color="auto"/>
              <w:right w:val="single" w:sz="4" w:space="0" w:color="auto"/>
            </w:tcBorders>
            <w:shd w:val="clear" w:color="auto" w:fill="auto"/>
            <w:vAlign w:val="center"/>
            <w:hideMark/>
          </w:tcPr>
          <w:p w14:paraId="6346EE23" w14:textId="77777777" w:rsidR="00626279" w:rsidRPr="00626279" w:rsidRDefault="00626279" w:rsidP="00626279">
            <w:pPr>
              <w:jc w:val="center"/>
              <w:rPr>
                <w:color w:val="000000"/>
                <w:sz w:val="20"/>
                <w:szCs w:val="20"/>
              </w:rPr>
            </w:pPr>
            <w:r w:rsidRPr="00626279">
              <w:rPr>
                <w:color w:val="000000"/>
                <w:sz w:val="20"/>
                <w:szCs w:val="20"/>
              </w:rPr>
              <w:t>7-10 Velēna-Draudzes skola</w:t>
            </w:r>
          </w:p>
        </w:tc>
        <w:tc>
          <w:tcPr>
            <w:tcW w:w="935" w:type="dxa"/>
            <w:tcBorders>
              <w:top w:val="nil"/>
              <w:left w:val="nil"/>
              <w:bottom w:val="single" w:sz="4" w:space="0" w:color="auto"/>
              <w:right w:val="single" w:sz="4" w:space="0" w:color="auto"/>
            </w:tcBorders>
            <w:shd w:val="clear" w:color="auto" w:fill="auto"/>
            <w:vAlign w:val="center"/>
            <w:hideMark/>
          </w:tcPr>
          <w:p w14:paraId="332AA52F"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060FC835" w14:textId="77777777" w:rsidR="00626279" w:rsidRPr="00626279" w:rsidRDefault="00626279" w:rsidP="00626279">
            <w:pPr>
              <w:jc w:val="center"/>
              <w:rPr>
                <w:color w:val="000000"/>
                <w:sz w:val="20"/>
                <w:szCs w:val="20"/>
              </w:rPr>
            </w:pPr>
            <w:r w:rsidRPr="00626279">
              <w:rPr>
                <w:color w:val="000000"/>
                <w:sz w:val="20"/>
                <w:szCs w:val="20"/>
              </w:rPr>
              <w:t>1,27</w:t>
            </w:r>
          </w:p>
        </w:tc>
        <w:tc>
          <w:tcPr>
            <w:tcW w:w="932" w:type="dxa"/>
            <w:tcBorders>
              <w:top w:val="nil"/>
              <w:left w:val="nil"/>
              <w:bottom w:val="single" w:sz="4" w:space="0" w:color="auto"/>
              <w:right w:val="single" w:sz="4" w:space="0" w:color="auto"/>
            </w:tcBorders>
            <w:shd w:val="clear" w:color="auto" w:fill="auto"/>
            <w:vAlign w:val="center"/>
            <w:hideMark/>
          </w:tcPr>
          <w:p w14:paraId="26803B59" w14:textId="77777777" w:rsidR="00626279" w:rsidRPr="00626279" w:rsidRDefault="00626279" w:rsidP="00626279">
            <w:pPr>
              <w:jc w:val="center"/>
              <w:rPr>
                <w:color w:val="000000"/>
                <w:sz w:val="20"/>
                <w:szCs w:val="20"/>
              </w:rPr>
            </w:pPr>
            <w:r w:rsidRPr="00626279">
              <w:rPr>
                <w:color w:val="000000"/>
                <w:sz w:val="20"/>
                <w:szCs w:val="20"/>
              </w:rPr>
              <w:t>1,27</w:t>
            </w:r>
          </w:p>
        </w:tc>
        <w:tc>
          <w:tcPr>
            <w:tcW w:w="1139" w:type="dxa"/>
            <w:tcBorders>
              <w:top w:val="nil"/>
              <w:left w:val="nil"/>
              <w:bottom w:val="single" w:sz="4" w:space="0" w:color="auto"/>
              <w:right w:val="single" w:sz="4" w:space="0" w:color="auto"/>
            </w:tcBorders>
            <w:shd w:val="clear" w:color="auto" w:fill="auto"/>
            <w:vAlign w:val="center"/>
            <w:hideMark/>
          </w:tcPr>
          <w:p w14:paraId="2071919C"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FEBE41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297663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90F02C3" w14:textId="77777777" w:rsidR="00626279" w:rsidRPr="00626279" w:rsidRDefault="00626279" w:rsidP="00626279">
            <w:pPr>
              <w:jc w:val="center"/>
              <w:rPr>
                <w:sz w:val="20"/>
                <w:szCs w:val="20"/>
              </w:rPr>
            </w:pPr>
            <w:r w:rsidRPr="00626279">
              <w:rPr>
                <w:sz w:val="20"/>
                <w:szCs w:val="20"/>
              </w:rPr>
              <w:t>11</w:t>
            </w:r>
          </w:p>
        </w:tc>
        <w:tc>
          <w:tcPr>
            <w:tcW w:w="2318" w:type="dxa"/>
            <w:tcBorders>
              <w:top w:val="nil"/>
              <w:left w:val="nil"/>
              <w:bottom w:val="single" w:sz="4" w:space="0" w:color="auto"/>
              <w:right w:val="single" w:sz="4" w:space="0" w:color="auto"/>
            </w:tcBorders>
            <w:shd w:val="clear" w:color="auto" w:fill="auto"/>
            <w:vAlign w:val="center"/>
            <w:hideMark/>
          </w:tcPr>
          <w:p w14:paraId="3FE9AFD5" w14:textId="77777777" w:rsidR="00626279" w:rsidRPr="00626279" w:rsidRDefault="00626279" w:rsidP="00626279">
            <w:pPr>
              <w:jc w:val="center"/>
              <w:rPr>
                <w:color w:val="000000"/>
                <w:sz w:val="20"/>
                <w:szCs w:val="20"/>
              </w:rPr>
            </w:pPr>
            <w:r w:rsidRPr="00626279">
              <w:rPr>
                <w:color w:val="000000"/>
                <w:sz w:val="20"/>
                <w:szCs w:val="20"/>
              </w:rPr>
              <w:t>7-11 Mežāres-</w:t>
            </w:r>
            <w:proofErr w:type="spellStart"/>
            <w:r w:rsidRPr="00626279">
              <w:rPr>
                <w:color w:val="000000"/>
                <w:sz w:val="20"/>
                <w:szCs w:val="20"/>
              </w:rPr>
              <w:t>Smilškalni</w:t>
            </w:r>
            <w:proofErr w:type="spellEnd"/>
            <w:r w:rsidRPr="00626279">
              <w:rPr>
                <w:color w:val="000000"/>
                <w:sz w:val="20"/>
                <w:szCs w:val="20"/>
              </w:rPr>
              <w:t>-</w:t>
            </w:r>
            <w:proofErr w:type="spellStart"/>
            <w:r w:rsidRPr="00626279">
              <w:rPr>
                <w:color w:val="000000"/>
                <w:sz w:val="20"/>
                <w:szCs w:val="20"/>
              </w:rPr>
              <w:t>Rodzupi</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030B52AD"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46F7795" w14:textId="77777777" w:rsidR="00626279" w:rsidRPr="00626279" w:rsidRDefault="00626279" w:rsidP="00626279">
            <w:pPr>
              <w:jc w:val="center"/>
              <w:rPr>
                <w:color w:val="000000"/>
                <w:sz w:val="20"/>
                <w:szCs w:val="20"/>
              </w:rPr>
            </w:pPr>
            <w:r w:rsidRPr="00626279">
              <w:rPr>
                <w:color w:val="000000"/>
                <w:sz w:val="20"/>
                <w:szCs w:val="20"/>
              </w:rPr>
              <w:t>2,81</w:t>
            </w:r>
          </w:p>
        </w:tc>
        <w:tc>
          <w:tcPr>
            <w:tcW w:w="932" w:type="dxa"/>
            <w:tcBorders>
              <w:top w:val="nil"/>
              <w:left w:val="nil"/>
              <w:bottom w:val="single" w:sz="4" w:space="0" w:color="auto"/>
              <w:right w:val="single" w:sz="4" w:space="0" w:color="auto"/>
            </w:tcBorders>
            <w:shd w:val="clear" w:color="auto" w:fill="auto"/>
            <w:vAlign w:val="center"/>
            <w:hideMark/>
          </w:tcPr>
          <w:p w14:paraId="234B8CF0" w14:textId="77777777" w:rsidR="00626279" w:rsidRPr="00626279" w:rsidRDefault="00626279" w:rsidP="00626279">
            <w:pPr>
              <w:jc w:val="center"/>
              <w:rPr>
                <w:color w:val="000000"/>
                <w:sz w:val="20"/>
                <w:szCs w:val="20"/>
              </w:rPr>
            </w:pPr>
            <w:r w:rsidRPr="00626279">
              <w:rPr>
                <w:color w:val="000000"/>
                <w:sz w:val="20"/>
                <w:szCs w:val="20"/>
              </w:rPr>
              <w:t>2,81</w:t>
            </w:r>
          </w:p>
        </w:tc>
        <w:tc>
          <w:tcPr>
            <w:tcW w:w="1139" w:type="dxa"/>
            <w:tcBorders>
              <w:top w:val="nil"/>
              <w:left w:val="nil"/>
              <w:bottom w:val="single" w:sz="4" w:space="0" w:color="auto"/>
              <w:right w:val="single" w:sz="4" w:space="0" w:color="auto"/>
            </w:tcBorders>
            <w:shd w:val="clear" w:color="auto" w:fill="auto"/>
            <w:vAlign w:val="center"/>
            <w:hideMark/>
          </w:tcPr>
          <w:p w14:paraId="246A9CB2"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290A136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7CA16E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538C88A" w14:textId="77777777" w:rsidR="00626279" w:rsidRPr="00626279" w:rsidRDefault="00626279" w:rsidP="00626279">
            <w:pPr>
              <w:jc w:val="center"/>
              <w:rPr>
                <w:sz w:val="20"/>
                <w:szCs w:val="20"/>
              </w:rPr>
            </w:pPr>
            <w:r w:rsidRPr="00626279">
              <w:rPr>
                <w:sz w:val="20"/>
                <w:szCs w:val="20"/>
              </w:rPr>
              <w:t>12</w:t>
            </w:r>
          </w:p>
        </w:tc>
        <w:tc>
          <w:tcPr>
            <w:tcW w:w="2318" w:type="dxa"/>
            <w:tcBorders>
              <w:top w:val="nil"/>
              <w:left w:val="nil"/>
              <w:bottom w:val="single" w:sz="4" w:space="0" w:color="auto"/>
              <w:right w:val="single" w:sz="4" w:space="0" w:color="auto"/>
            </w:tcBorders>
            <w:shd w:val="clear" w:color="auto" w:fill="auto"/>
            <w:vAlign w:val="center"/>
            <w:hideMark/>
          </w:tcPr>
          <w:p w14:paraId="6E71FBF9" w14:textId="77777777" w:rsidR="00626279" w:rsidRPr="00626279" w:rsidRDefault="00626279" w:rsidP="00626279">
            <w:pPr>
              <w:jc w:val="center"/>
              <w:rPr>
                <w:color w:val="000000"/>
                <w:sz w:val="20"/>
                <w:szCs w:val="20"/>
              </w:rPr>
            </w:pPr>
            <w:r w:rsidRPr="00626279">
              <w:rPr>
                <w:color w:val="000000"/>
                <w:sz w:val="20"/>
                <w:szCs w:val="20"/>
              </w:rPr>
              <w:t>7-12 Velēna-</w:t>
            </w:r>
            <w:proofErr w:type="spellStart"/>
            <w:r w:rsidRPr="00626279">
              <w:rPr>
                <w:color w:val="000000"/>
                <w:sz w:val="20"/>
                <w:szCs w:val="20"/>
              </w:rPr>
              <w:t>Grimnauži</w:t>
            </w:r>
            <w:proofErr w:type="spellEnd"/>
            <w:r w:rsidRPr="00626279">
              <w:rPr>
                <w:color w:val="000000"/>
                <w:sz w:val="20"/>
                <w:szCs w:val="20"/>
              </w:rPr>
              <w:t>-Līkās priedes</w:t>
            </w:r>
          </w:p>
        </w:tc>
        <w:tc>
          <w:tcPr>
            <w:tcW w:w="935" w:type="dxa"/>
            <w:tcBorders>
              <w:top w:val="nil"/>
              <w:left w:val="nil"/>
              <w:bottom w:val="single" w:sz="4" w:space="0" w:color="auto"/>
              <w:right w:val="single" w:sz="4" w:space="0" w:color="auto"/>
            </w:tcBorders>
            <w:shd w:val="clear" w:color="auto" w:fill="auto"/>
            <w:vAlign w:val="center"/>
            <w:hideMark/>
          </w:tcPr>
          <w:p w14:paraId="25DC65E0"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133D189F" w14:textId="77777777" w:rsidR="00626279" w:rsidRPr="00626279" w:rsidRDefault="00626279" w:rsidP="00626279">
            <w:pPr>
              <w:jc w:val="center"/>
              <w:rPr>
                <w:color w:val="000000"/>
                <w:sz w:val="20"/>
                <w:szCs w:val="20"/>
              </w:rPr>
            </w:pPr>
            <w:r w:rsidRPr="00626279">
              <w:rPr>
                <w:color w:val="000000"/>
                <w:sz w:val="20"/>
                <w:szCs w:val="20"/>
              </w:rPr>
              <w:t>2,78</w:t>
            </w:r>
          </w:p>
        </w:tc>
        <w:tc>
          <w:tcPr>
            <w:tcW w:w="932" w:type="dxa"/>
            <w:tcBorders>
              <w:top w:val="nil"/>
              <w:left w:val="nil"/>
              <w:bottom w:val="single" w:sz="4" w:space="0" w:color="auto"/>
              <w:right w:val="single" w:sz="4" w:space="0" w:color="auto"/>
            </w:tcBorders>
            <w:shd w:val="clear" w:color="auto" w:fill="auto"/>
            <w:vAlign w:val="center"/>
            <w:hideMark/>
          </w:tcPr>
          <w:p w14:paraId="29E641DD" w14:textId="77777777" w:rsidR="00626279" w:rsidRPr="00626279" w:rsidRDefault="00626279" w:rsidP="00626279">
            <w:pPr>
              <w:jc w:val="center"/>
              <w:rPr>
                <w:color w:val="000000"/>
                <w:sz w:val="20"/>
                <w:szCs w:val="20"/>
              </w:rPr>
            </w:pPr>
            <w:r w:rsidRPr="00626279">
              <w:rPr>
                <w:color w:val="000000"/>
                <w:sz w:val="20"/>
                <w:szCs w:val="20"/>
              </w:rPr>
              <w:t>2,78</w:t>
            </w:r>
          </w:p>
        </w:tc>
        <w:tc>
          <w:tcPr>
            <w:tcW w:w="1139" w:type="dxa"/>
            <w:tcBorders>
              <w:top w:val="nil"/>
              <w:left w:val="nil"/>
              <w:bottom w:val="single" w:sz="4" w:space="0" w:color="auto"/>
              <w:right w:val="single" w:sz="4" w:space="0" w:color="auto"/>
            </w:tcBorders>
            <w:shd w:val="clear" w:color="auto" w:fill="auto"/>
            <w:vAlign w:val="center"/>
            <w:hideMark/>
          </w:tcPr>
          <w:p w14:paraId="0179744F"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2B6FB6F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534CFB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EDCF7EB" w14:textId="77777777" w:rsidR="00626279" w:rsidRPr="00626279" w:rsidRDefault="00626279" w:rsidP="00626279">
            <w:pPr>
              <w:jc w:val="center"/>
              <w:rPr>
                <w:sz w:val="20"/>
                <w:szCs w:val="20"/>
              </w:rPr>
            </w:pPr>
            <w:r w:rsidRPr="00626279">
              <w:rPr>
                <w:sz w:val="20"/>
                <w:szCs w:val="20"/>
              </w:rPr>
              <w:t>13</w:t>
            </w:r>
          </w:p>
        </w:tc>
        <w:tc>
          <w:tcPr>
            <w:tcW w:w="2318" w:type="dxa"/>
            <w:tcBorders>
              <w:top w:val="nil"/>
              <w:left w:val="nil"/>
              <w:bottom w:val="single" w:sz="4" w:space="0" w:color="auto"/>
              <w:right w:val="single" w:sz="4" w:space="0" w:color="auto"/>
            </w:tcBorders>
            <w:shd w:val="clear" w:color="auto" w:fill="auto"/>
            <w:vAlign w:val="center"/>
            <w:hideMark/>
          </w:tcPr>
          <w:p w14:paraId="1E1FAE64" w14:textId="77777777" w:rsidR="00626279" w:rsidRPr="00626279" w:rsidRDefault="00626279" w:rsidP="00626279">
            <w:pPr>
              <w:jc w:val="center"/>
              <w:rPr>
                <w:color w:val="000000"/>
                <w:sz w:val="20"/>
                <w:szCs w:val="20"/>
              </w:rPr>
            </w:pPr>
            <w:r w:rsidRPr="00626279">
              <w:rPr>
                <w:color w:val="000000"/>
                <w:sz w:val="20"/>
                <w:szCs w:val="20"/>
              </w:rPr>
              <w:t>7-13 Siena miltu kalte-Akmens tilts-Senči</w:t>
            </w:r>
          </w:p>
        </w:tc>
        <w:tc>
          <w:tcPr>
            <w:tcW w:w="935" w:type="dxa"/>
            <w:tcBorders>
              <w:top w:val="nil"/>
              <w:left w:val="nil"/>
              <w:bottom w:val="single" w:sz="4" w:space="0" w:color="auto"/>
              <w:right w:val="single" w:sz="4" w:space="0" w:color="auto"/>
            </w:tcBorders>
            <w:shd w:val="clear" w:color="auto" w:fill="auto"/>
            <w:vAlign w:val="center"/>
            <w:hideMark/>
          </w:tcPr>
          <w:p w14:paraId="4071F8C3"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F6120C9" w14:textId="77777777" w:rsidR="00626279" w:rsidRPr="00626279" w:rsidRDefault="00626279" w:rsidP="00626279">
            <w:pPr>
              <w:jc w:val="center"/>
              <w:rPr>
                <w:color w:val="000000"/>
                <w:sz w:val="20"/>
                <w:szCs w:val="20"/>
              </w:rPr>
            </w:pPr>
            <w:r w:rsidRPr="00626279">
              <w:rPr>
                <w:color w:val="000000"/>
                <w:sz w:val="20"/>
                <w:szCs w:val="20"/>
              </w:rPr>
              <w:t>5,22</w:t>
            </w:r>
          </w:p>
        </w:tc>
        <w:tc>
          <w:tcPr>
            <w:tcW w:w="932" w:type="dxa"/>
            <w:tcBorders>
              <w:top w:val="nil"/>
              <w:left w:val="nil"/>
              <w:bottom w:val="single" w:sz="4" w:space="0" w:color="auto"/>
              <w:right w:val="single" w:sz="4" w:space="0" w:color="auto"/>
            </w:tcBorders>
            <w:shd w:val="clear" w:color="auto" w:fill="auto"/>
            <w:vAlign w:val="center"/>
            <w:hideMark/>
          </w:tcPr>
          <w:p w14:paraId="7C33B7F3" w14:textId="77777777" w:rsidR="00626279" w:rsidRPr="00626279" w:rsidRDefault="00626279" w:rsidP="00626279">
            <w:pPr>
              <w:jc w:val="center"/>
              <w:rPr>
                <w:color w:val="000000"/>
                <w:sz w:val="20"/>
                <w:szCs w:val="20"/>
              </w:rPr>
            </w:pPr>
            <w:r w:rsidRPr="00626279">
              <w:rPr>
                <w:color w:val="000000"/>
                <w:sz w:val="20"/>
                <w:szCs w:val="20"/>
              </w:rPr>
              <w:t>5,22</w:t>
            </w:r>
          </w:p>
        </w:tc>
        <w:tc>
          <w:tcPr>
            <w:tcW w:w="1139" w:type="dxa"/>
            <w:tcBorders>
              <w:top w:val="nil"/>
              <w:left w:val="nil"/>
              <w:bottom w:val="single" w:sz="4" w:space="0" w:color="auto"/>
              <w:right w:val="single" w:sz="4" w:space="0" w:color="auto"/>
            </w:tcBorders>
            <w:shd w:val="clear" w:color="auto" w:fill="auto"/>
            <w:vAlign w:val="center"/>
            <w:hideMark/>
          </w:tcPr>
          <w:p w14:paraId="6724EC12"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0E81660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2C7478C"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610CABD" w14:textId="77777777" w:rsidR="00626279" w:rsidRPr="00626279" w:rsidRDefault="00626279" w:rsidP="00626279">
            <w:pPr>
              <w:jc w:val="center"/>
              <w:rPr>
                <w:sz w:val="20"/>
                <w:szCs w:val="20"/>
              </w:rPr>
            </w:pPr>
            <w:r w:rsidRPr="00626279">
              <w:rPr>
                <w:sz w:val="20"/>
                <w:szCs w:val="20"/>
              </w:rPr>
              <w:t>14</w:t>
            </w:r>
          </w:p>
        </w:tc>
        <w:tc>
          <w:tcPr>
            <w:tcW w:w="2318" w:type="dxa"/>
            <w:tcBorders>
              <w:top w:val="nil"/>
              <w:left w:val="nil"/>
              <w:bottom w:val="single" w:sz="4" w:space="0" w:color="auto"/>
              <w:right w:val="single" w:sz="4" w:space="0" w:color="auto"/>
            </w:tcBorders>
            <w:shd w:val="clear" w:color="auto" w:fill="auto"/>
            <w:vAlign w:val="center"/>
            <w:hideMark/>
          </w:tcPr>
          <w:p w14:paraId="6D3E7DCA" w14:textId="77777777" w:rsidR="00626279" w:rsidRPr="00626279" w:rsidRDefault="00626279" w:rsidP="00626279">
            <w:pPr>
              <w:jc w:val="center"/>
              <w:rPr>
                <w:color w:val="000000"/>
                <w:sz w:val="20"/>
                <w:szCs w:val="20"/>
              </w:rPr>
            </w:pPr>
            <w:r w:rsidRPr="00626279">
              <w:rPr>
                <w:color w:val="000000"/>
                <w:sz w:val="20"/>
                <w:szCs w:val="20"/>
              </w:rPr>
              <w:t>7-14 Poļu purvs-</w:t>
            </w:r>
            <w:proofErr w:type="spellStart"/>
            <w:r w:rsidRPr="00626279">
              <w:rPr>
                <w:color w:val="000000"/>
                <w:sz w:val="20"/>
                <w:szCs w:val="20"/>
              </w:rPr>
              <w:t>Grūšļi</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116C9304"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0D50B1D6" w14:textId="77777777" w:rsidR="00626279" w:rsidRPr="00626279" w:rsidRDefault="00626279" w:rsidP="00626279">
            <w:pPr>
              <w:jc w:val="center"/>
              <w:rPr>
                <w:color w:val="000000"/>
                <w:sz w:val="20"/>
                <w:szCs w:val="20"/>
              </w:rPr>
            </w:pPr>
            <w:r w:rsidRPr="00626279">
              <w:rPr>
                <w:color w:val="000000"/>
                <w:sz w:val="20"/>
                <w:szCs w:val="20"/>
              </w:rPr>
              <w:t>1,62</w:t>
            </w:r>
          </w:p>
        </w:tc>
        <w:tc>
          <w:tcPr>
            <w:tcW w:w="932" w:type="dxa"/>
            <w:tcBorders>
              <w:top w:val="nil"/>
              <w:left w:val="nil"/>
              <w:bottom w:val="single" w:sz="4" w:space="0" w:color="auto"/>
              <w:right w:val="single" w:sz="4" w:space="0" w:color="auto"/>
            </w:tcBorders>
            <w:shd w:val="clear" w:color="auto" w:fill="auto"/>
            <w:vAlign w:val="center"/>
            <w:hideMark/>
          </w:tcPr>
          <w:p w14:paraId="6BC306C0" w14:textId="77777777" w:rsidR="00626279" w:rsidRPr="00626279" w:rsidRDefault="00626279" w:rsidP="00626279">
            <w:pPr>
              <w:jc w:val="center"/>
              <w:rPr>
                <w:color w:val="000000"/>
                <w:sz w:val="20"/>
                <w:szCs w:val="20"/>
              </w:rPr>
            </w:pPr>
            <w:r w:rsidRPr="00626279">
              <w:rPr>
                <w:color w:val="000000"/>
                <w:sz w:val="20"/>
                <w:szCs w:val="20"/>
              </w:rPr>
              <w:t>1,62</w:t>
            </w:r>
          </w:p>
        </w:tc>
        <w:tc>
          <w:tcPr>
            <w:tcW w:w="1139" w:type="dxa"/>
            <w:tcBorders>
              <w:top w:val="nil"/>
              <w:left w:val="nil"/>
              <w:bottom w:val="single" w:sz="4" w:space="0" w:color="auto"/>
              <w:right w:val="single" w:sz="4" w:space="0" w:color="auto"/>
            </w:tcBorders>
            <w:shd w:val="clear" w:color="auto" w:fill="auto"/>
            <w:vAlign w:val="center"/>
            <w:hideMark/>
          </w:tcPr>
          <w:p w14:paraId="33E6F3CE"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E23E9A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CE54CA8"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21068DA" w14:textId="77777777" w:rsidR="00626279" w:rsidRPr="00626279" w:rsidRDefault="00626279" w:rsidP="00626279">
            <w:pPr>
              <w:jc w:val="center"/>
              <w:rPr>
                <w:sz w:val="20"/>
                <w:szCs w:val="20"/>
              </w:rPr>
            </w:pPr>
            <w:r w:rsidRPr="00626279">
              <w:rPr>
                <w:sz w:val="20"/>
                <w:szCs w:val="20"/>
              </w:rPr>
              <w:t>15</w:t>
            </w:r>
          </w:p>
        </w:tc>
        <w:tc>
          <w:tcPr>
            <w:tcW w:w="2318" w:type="dxa"/>
            <w:tcBorders>
              <w:top w:val="nil"/>
              <w:left w:val="nil"/>
              <w:bottom w:val="single" w:sz="4" w:space="0" w:color="auto"/>
              <w:right w:val="single" w:sz="4" w:space="0" w:color="auto"/>
            </w:tcBorders>
            <w:shd w:val="clear" w:color="auto" w:fill="auto"/>
            <w:vAlign w:val="center"/>
            <w:hideMark/>
          </w:tcPr>
          <w:p w14:paraId="3A93465E" w14:textId="77777777" w:rsidR="00626279" w:rsidRPr="00626279" w:rsidRDefault="00626279" w:rsidP="00626279">
            <w:pPr>
              <w:jc w:val="center"/>
              <w:rPr>
                <w:color w:val="000000"/>
                <w:sz w:val="20"/>
                <w:szCs w:val="20"/>
              </w:rPr>
            </w:pPr>
            <w:r w:rsidRPr="00626279">
              <w:rPr>
                <w:color w:val="000000"/>
                <w:sz w:val="20"/>
                <w:szCs w:val="20"/>
              </w:rPr>
              <w:t xml:space="preserve">7-15 </w:t>
            </w:r>
            <w:proofErr w:type="spellStart"/>
            <w:r w:rsidRPr="00626279">
              <w:rPr>
                <w:color w:val="000000"/>
                <w:sz w:val="20"/>
                <w:szCs w:val="20"/>
              </w:rPr>
              <w:t>Velēnmuiža</w:t>
            </w:r>
            <w:proofErr w:type="spellEnd"/>
            <w:r w:rsidRPr="00626279">
              <w:rPr>
                <w:color w:val="000000"/>
                <w:sz w:val="20"/>
                <w:szCs w:val="20"/>
              </w:rPr>
              <w:t>-Sila kapi</w:t>
            </w:r>
          </w:p>
        </w:tc>
        <w:tc>
          <w:tcPr>
            <w:tcW w:w="935" w:type="dxa"/>
            <w:tcBorders>
              <w:top w:val="nil"/>
              <w:left w:val="nil"/>
              <w:bottom w:val="single" w:sz="4" w:space="0" w:color="auto"/>
              <w:right w:val="single" w:sz="4" w:space="0" w:color="auto"/>
            </w:tcBorders>
            <w:shd w:val="clear" w:color="auto" w:fill="auto"/>
            <w:vAlign w:val="center"/>
            <w:hideMark/>
          </w:tcPr>
          <w:p w14:paraId="3EFF6674"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70A55F7" w14:textId="77777777" w:rsidR="00626279" w:rsidRPr="00626279" w:rsidRDefault="00626279" w:rsidP="00626279">
            <w:pPr>
              <w:jc w:val="center"/>
              <w:rPr>
                <w:color w:val="000000"/>
                <w:sz w:val="20"/>
                <w:szCs w:val="20"/>
              </w:rPr>
            </w:pPr>
            <w:r w:rsidRPr="00626279">
              <w:rPr>
                <w:color w:val="000000"/>
                <w:sz w:val="20"/>
                <w:szCs w:val="20"/>
              </w:rPr>
              <w:t>1,19</w:t>
            </w:r>
          </w:p>
        </w:tc>
        <w:tc>
          <w:tcPr>
            <w:tcW w:w="932" w:type="dxa"/>
            <w:tcBorders>
              <w:top w:val="nil"/>
              <w:left w:val="nil"/>
              <w:bottom w:val="single" w:sz="4" w:space="0" w:color="auto"/>
              <w:right w:val="single" w:sz="4" w:space="0" w:color="auto"/>
            </w:tcBorders>
            <w:shd w:val="clear" w:color="auto" w:fill="auto"/>
            <w:vAlign w:val="center"/>
            <w:hideMark/>
          </w:tcPr>
          <w:p w14:paraId="1290DF2B" w14:textId="77777777" w:rsidR="00626279" w:rsidRPr="00626279" w:rsidRDefault="00626279" w:rsidP="00626279">
            <w:pPr>
              <w:jc w:val="center"/>
              <w:rPr>
                <w:color w:val="000000"/>
                <w:sz w:val="20"/>
                <w:szCs w:val="20"/>
              </w:rPr>
            </w:pPr>
            <w:r w:rsidRPr="00626279">
              <w:rPr>
                <w:color w:val="000000"/>
                <w:sz w:val="20"/>
                <w:szCs w:val="20"/>
              </w:rPr>
              <w:t>1,19</w:t>
            </w:r>
          </w:p>
        </w:tc>
        <w:tc>
          <w:tcPr>
            <w:tcW w:w="1139" w:type="dxa"/>
            <w:tcBorders>
              <w:top w:val="nil"/>
              <w:left w:val="nil"/>
              <w:bottom w:val="single" w:sz="4" w:space="0" w:color="auto"/>
              <w:right w:val="single" w:sz="4" w:space="0" w:color="auto"/>
            </w:tcBorders>
            <w:shd w:val="clear" w:color="auto" w:fill="auto"/>
            <w:vAlign w:val="center"/>
            <w:hideMark/>
          </w:tcPr>
          <w:p w14:paraId="5ACE2074"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0BFE5F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A40176"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3BA9769" w14:textId="77777777" w:rsidR="00626279" w:rsidRPr="00626279" w:rsidRDefault="00626279" w:rsidP="00626279">
            <w:pPr>
              <w:jc w:val="center"/>
              <w:rPr>
                <w:sz w:val="20"/>
                <w:szCs w:val="20"/>
              </w:rPr>
            </w:pPr>
            <w:r w:rsidRPr="00626279">
              <w:rPr>
                <w:sz w:val="20"/>
                <w:szCs w:val="20"/>
              </w:rPr>
              <w:t>16</w:t>
            </w:r>
          </w:p>
        </w:tc>
        <w:tc>
          <w:tcPr>
            <w:tcW w:w="2318" w:type="dxa"/>
            <w:tcBorders>
              <w:top w:val="nil"/>
              <w:left w:val="nil"/>
              <w:bottom w:val="single" w:sz="4" w:space="0" w:color="auto"/>
              <w:right w:val="single" w:sz="4" w:space="0" w:color="auto"/>
            </w:tcBorders>
            <w:shd w:val="clear" w:color="auto" w:fill="auto"/>
            <w:vAlign w:val="center"/>
            <w:hideMark/>
          </w:tcPr>
          <w:p w14:paraId="784F4A78" w14:textId="77777777" w:rsidR="00626279" w:rsidRPr="00626279" w:rsidRDefault="00626279" w:rsidP="00626279">
            <w:pPr>
              <w:jc w:val="center"/>
              <w:rPr>
                <w:color w:val="000000"/>
                <w:sz w:val="20"/>
                <w:szCs w:val="20"/>
              </w:rPr>
            </w:pPr>
            <w:r w:rsidRPr="00626279">
              <w:rPr>
                <w:color w:val="000000"/>
                <w:sz w:val="20"/>
                <w:szCs w:val="20"/>
              </w:rPr>
              <w:t>7-16 Ķīvītes-</w:t>
            </w:r>
            <w:proofErr w:type="spellStart"/>
            <w:r w:rsidRPr="00626279">
              <w:rPr>
                <w:color w:val="000000"/>
                <w:sz w:val="20"/>
                <w:szCs w:val="20"/>
              </w:rPr>
              <w:t>Gārškalns</w:t>
            </w:r>
            <w:proofErr w:type="spellEnd"/>
          </w:p>
        </w:tc>
        <w:tc>
          <w:tcPr>
            <w:tcW w:w="935" w:type="dxa"/>
            <w:tcBorders>
              <w:top w:val="nil"/>
              <w:left w:val="nil"/>
              <w:bottom w:val="single" w:sz="4" w:space="0" w:color="auto"/>
              <w:right w:val="single" w:sz="4" w:space="0" w:color="auto"/>
            </w:tcBorders>
            <w:shd w:val="clear" w:color="auto" w:fill="auto"/>
            <w:vAlign w:val="center"/>
            <w:hideMark/>
          </w:tcPr>
          <w:p w14:paraId="14E8C7B2"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4141B2EF" w14:textId="77777777" w:rsidR="00626279" w:rsidRPr="00626279" w:rsidRDefault="00626279" w:rsidP="00626279">
            <w:pPr>
              <w:jc w:val="center"/>
              <w:rPr>
                <w:color w:val="000000"/>
                <w:sz w:val="20"/>
                <w:szCs w:val="20"/>
              </w:rPr>
            </w:pPr>
            <w:r w:rsidRPr="00626279">
              <w:rPr>
                <w:color w:val="000000"/>
                <w:sz w:val="20"/>
                <w:szCs w:val="20"/>
              </w:rPr>
              <w:t>1,18</w:t>
            </w:r>
          </w:p>
        </w:tc>
        <w:tc>
          <w:tcPr>
            <w:tcW w:w="932" w:type="dxa"/>
            <w:tcBorders>
              <w:top w:val="nil"/>
              <w:left w:val="nil"/>
              <w:bottom w:val="single" w:sz="4" w:space="0" w:color="auto"/>
              <w:right w:val="single" w:sz="4" w:space="0" w:color="auto"/>
            </w:tcBorders>
            <w:shd w:val="clear" w:color="auto" w:fill="auto"/>
            <w:vAlign w:val="center"/>
            <w:hideMark/>
          </w:tcPr>
          <w:p w14:paraId="107A484E" w14:textId="77777777" w:rsidR="00626279" w:rsidRPr="00626279" w:rsidRDefault="00626279" w:rsidP="00626279">
            <w:pPr>
              <w:jc w:val="center"/>
              <w:rPr>
                <w:color w:val="000000"/>
                <w:sz w:val="20"/>
                <w:szCs w:val="20"/>
              </w:rPr>
            </w:pPr>
            <w:r w:rsidRPr="00626279">
              <w:rPr>
                <w:color w:val="000000"/>
                <w:sz w:val="20"/>
                <w:szCs w:val="20"/>
              </w:rPr>
              <w:t>1,18</w:t>
            </w:r>
          </w:p>
        </w:tc>
        <w:tc>
          <w:tcPr>
            <w:tcW w:w="1139" w:type="dxa"/>
            <w:tcBorders>
              <w:top w:val="nil"/>
              <w:left w:val="nil"/>
              <w:bottom w:val="single" w:sz="4" w:space="0" w:color="auto"/>
              <w:right w:val="single" w:sz="4" w:space="0" w:color="auto"/>
            </w:tcBorders>
            <w:shd w:val="clear" w:color="auto" w:fill="auto"/>
            <w:vAlign w:val="center"/>
            <w:hideMark/>
          </w:tcPr>
          <w:p w14:paraId="3E3484C5"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7FD6486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3380084"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D903AD" w14:textId="77777777" w:rsidR="00626279" w:rsidRPr="00626279" w:rsidRDefault="00626279" w:rsidP="00626279">
            <w:pPr>
              <w:jc w:val="center"/>
              <w:rPr>
                <w:sz w:val="20"/>
                <w:szCs w:val="20"/>
              </w:rPr>
            </w:pPr>
            <w:r w:rsidRPr="00626279">
              <w:rPr>
                <w:sz w:val="20"/>
                <w:szCs w:val="20"/>
              </w:rPr>
              <w:t>17</w:t>
            </w:r>
          </w:p>
        </w:tc>
        <w:tc>
          <w:tcPr>
            <w:tcW w:w="2318" w:type="dxa"/>
            <w:tcBorders>
              <w:top w:val="nil"/>
              <w:left w:val="nil"/>
              <w:bottom w:val="single" w:sz="4" w:space="0" w:color="auto"/>
              <w:right w:val="single" w:sz="4" w:space="0" w:color="auto"/>
            </w:tcBorders>
            <w:shd w:val="clear" w:color="auto" w:fill="auto"/>
            <w:vAlign w:val="center"/>
            <w:hideMark/>
          </w:tcPr>
          <w:p w14:paraId="006EEEB3" w14:textId="77777777" w:rsidR="00626279" w:rsidRPr="00626279" w:rsidRDefault="00626279" w:rsidP="00626279">
            <w:pPr>
              <w:jc w:val="center"/>
              <w:rPr>
                <w:color w:val="000000"/>
                <w:sz w:val="20"/>
                <w:szCs w:val="20"/>
              </w:rPr>
            </w:pPr>
            <w:r w:rsidRPr="00626279">
              <w:rPr>
                <w:color w:val="000000"/>
                <w:sz w:val="20"/>
                <w:szCs w:val="20"/>
              </w:rPr>
              <w:t>7-17 Lizuma ceļš-Upītes</w:t>
            </w:r>
          </w:p>
        </w:tc>
        <w:tc>
          <w:tcPr>
            <w:tcW w:w="935" w:type="dxa"/>
            <w:tcBorders>
              <w:top w:val="nil"/>
              <w:left w:val="nil"/>
              <w:bottom w:val="single" w:sz="4" w:space="0" w:color="auto"/>
              <w:right w:val="single" w:sz="4" w:space="0" w:color="auto"/>
            </w:tcBorders>
            <w:shd w:val="clear" w:color="auto" w:fill="auto"/>
            <w:vAlign w:val="center"/>
            <w:hideMark/>
          </w:tcPr>
          <w:p w14:paraId="3AC7FD41"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254B713F" w14:textId="77777777" w:rsidR="00626279" w:rsidRPr="00626279" w:rsidRDefault="00626279" w:rsidP="00626279">
            <w:pPr>
              <w:jc w:val="center"/>
              <w:rPr>
                <w:color w:val="000000"/>
                <w:sz w:val="20"/>
                <w:szCs w:val="20"/>
              </w:rPr>
            </w:pPr>
            <w:r w:rsidRPr="00626279">
              <w:rPr>
                <w:color w:val="000000"/>
                <w:sz w:val="20"/>
                <w:szCs w:val="20"/>
              </w:rPr>
              <w:t>1,17</w:t>
            </w:r>
          </w:p>
        </w:tc>
        <w:tc>
          <w:tcPr>
            <w:tcW w:w="932" w:type="dxa"/>
            <w:tcBorders>
              <w:top w:val="nil"/>
              <w:left w:val="nil"/>
              <w:bottom w:val="single" w:sz="4" w:space="0" w:color="auto"/>
              <w:right w:val="single" w:sz="4" w:space="0" w:color="auto"/>
            </w:tcBorders>
            <w:shd w:val="clear" w:color="auto" w:fill="auto"/>
            <w:vAlign w:val="center"/>
            <w:hideMark/>
          </w:tcPr>
          <w:p w14:paraId="5A443987" w14:textId="77777777" w:rsidR="00626279" w:rsidRPr="00626279" w:rsidRDefault="00626279" w:rsidP="00626279">
            <w:pPr>
              <w:jc w:val="center"/>
              <w:rPr>
                <w:color w:val="000000"/>
                <w:sz w:val="20"/>
                <w:szCs w:val="20"/>
              </w:rPr>
            </w:pPr>
            <w:r w:rsidRPr="00626279">
              <w:rPr>
                <w:color w:val="000000"/>
                <w:sz w:val="20"/>
                <w:szCs w:val="20"/>
              </w:rPr>
              <w:t>1,17</w:t>
            </w:r>
          </w:p>
        </w:tc>
        <w:tc>
          <w:tcPr>
            <w:tcW w:w="1139" w:type="dxa"/>
            <w:tcBorders>
              <w:top w:val="nil"/>
              <w:left w:val="nil"/>
              <w:bottom w:val="single" w:sz="4" w:space="0" w:color="auto"/>
              <w:right w:val="single" w:sz="4" w:space="0" w:color="auto"/>
            </w:tcBorders>
            <w:shd w:val="clear" w:color="auto" w:fill="auto"/>
            <w:vAlign w:val="center"/>
            <w:hideMark/>
          </w:tcPr>
          <w:p w14:paraId="065FE05D"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272F0DF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609CE8E"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678B9D9" w14:textId="77777777" w:rsidR="00626279" w:rsidRPr="00626279" w:rsidRDefault="00626279" w:rsidP="00626279">
            <w:pPr>
              <w:jc w:val="center"/>
              <w:rPr>
                <w:sz w:val="20"/>
                <w:szCs w:val="20"/>
              </w:rPr>
            </w:pPr>
            <w:r w:rsidRPr="00626279">
              <w:rPr>
                <w:sz w:val="20"/>
                <w:szCs w:val="20"/>
              </w:rPr>
              <w:t>18</w:t>
            </w:r>
          </w:p>
        </w:tc>
        <w:tc>
          <w:tcPr>
            <w:tcW w:w="2318" w:type="dxa"/>
            <w:tcBorders>
              <w:top w:val="nil"/>
              <w:left w:val="nil"/>
              <w:bottom w:val="single" w:sz="4" w:space="0" w:color="auto"/>
              <w:right w:val="single" w:sz="4" w:space="0" w:color="auto"/>
            </w:tcBorders>
            <w:shd w:val="clear" w:color="auto" w:fill="auto"/>
            <w:vAlign w:val="center"/>
            <w:hideMark/>
          </w:tcPr>
          <w:p w14:paraId="007E70E9" w14:textId="77777777" w:rsidR="00626279" w:rsidRPr="00626279" w:rsidRDefault="00626279" w:rsidP="00626279">
            <w:pPr>
              <w:jc w:val="center"/>
              <w:rPr>
                <w:color w:val="000000"/>
                <w:sz w:val="20"/>
                <w:szCs w:val="20"/>
              </w:rPr>
            </w:pPr>
            <w:r w:rsidRPr="00626279">
              <w:rPr>
                <w:color w:val="000000"/>
                <w:sz w:val="20"/>
                <w:szCs w:val="20"/>
              </w:rPr>
              <w:t>7-18 Apsītes-Priedaine</w:t>
            </w:r>
          </w:p>
        </w:tc>
        <w:tc>
          <w:tcPr>
            <w:tcW w:w="935" w:type="dxa"/>
            <w:tcBorders>
              <w:top w:val="nil"/>
              <w:left w:val="nil"/>
              <w:bottom w:val="single" w:sz="4" w:space="0" w:color="auto"/>
              <w:right w:val="single" w:sz="4" w:space="0" w:color="auto"/>
            </w:tcBorders>
            <w:shd w:val="clear" w:color="auto" w:fill="auto"/>
            <w:vAlign w:val="center"/>
            <w:hideMark/>
          </w:tcPr>
          <w:p w14:paraId="0DBE3B2B"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5F08DA7" w14:textId="77777777" w:rsidR="00626279" w:rsidRPr="00626279" w:rsidRDefault="00626279" w:rsidP="00626279">
            <w:pPr>
              <w:jc w:val="center"/>
              <w:rPr>
                <w:color w:val="000000"/>
                <w:sz w:val="20"/>
                <w:szCs w:val="20"/>
              </w:rPr>
            </w:pPr>
            <w:r w:rsidRPr="00626279">
              <w:rPr>
                <w:color w:val="000000"/>
                <w:sz w:val="20"/>
                <w:szCs w:val="20"/>
              </w:rPr>
              <w:t>1,11</w:t>
            </w:r>
          </w:p>
        </w:tc>
        <w:tc>
          <w:tcPr>
            <w:tcW w:w="932" w:type="dxa"/>
            <w:tcBorders>
              <w:top w:val="nil"/>
              <w:left w:val="nil"/>
              <w:bottom w:val="single" w:sz="4" w:space="0" w:color="auto"/>
              <w:right w:val="single" w:sz="4" w:space="0" w:color="auto"/>
            </w:tcBorders>
            <w:shd w:val="clear" w:color="auto" w:fill="auto"/>
            <w:vAlign w:val="center"/>
            <w:hideMark/>
          </w:tcPr>
          <w:p w14:paraId="08772B62" w14:textId="77777777" w:rsidR="00626279" w:rsidRPr="00626279" w:rsidRDefault="00626279" w:rsidP="00626279">
            <w:pPr>
              <w:jc w:val="center"/>
              <w:rPr>
                <w:color w:val="000000"/>
                <w:sz w:val="20"/>
                <w:szCs w:val="20"/>
              </w:rPr>
            </w:pPr>
            <w:r w:rsidRPr="00626279">
              <w:rPr>
                <w:color w:val="000000"/>
                <w:sz w:val="20"/>
                <w:szCs w:val="20"/>
              </w:rPr>
              <w:t>1,11</w:t>
            </w:r>
          </w:p>
        </w:tc>
        <w:tc>
          <w:tcPr>
            <w:tcW w:w="1139" w:type="dxa"/>
            <w:tcBorders>
              <w:top w:val="nil"/>
              <w:left w:val="nil"/>
              <w:bottom w:val="single" w:sz="4" w:space="0" w:color="auto"/>
              <w:right w:val="single" w:sz="4" w:space="0" w:color="auto"/>
            </w:tcBorders>
            <w:shd w:val="clear" w:color="auto" w:fill="auto"/>
            <w:vAlign w:val="center"/>
            <w:hideMark/>
          </w:tcPr>
          <w:p w14:paraId="5EC7F304"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37C2C4E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96A500"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145ED3D" w14:textId="77777777" w:rsidR="00626279" w:rsidRPr="00626279" w:rsidRDefault="00626279" w:rsidP="00626279">
            <w:pPr>
              <w:jc w:val="center"/>
              <w:rPr>
                <w:sz w:val="20"/>
                <w:szCs w:val="20"/>
              </w:rPr>
            </w:pPr>
            <w:r w:rsidRPr="00626279">
              <w:rPr>
                <w:sz w:val="20"/>
                <w:szCs w:val="20"/>
              </w:rPr>
              <w:t>19</w:t>
            </w:r>
          </w:p>
        </w:tc>
        <w:tc>
          <w:tcPr>
            <w:tcW w:w="2318" w:type="dxa"/>
            <w:tcBorders>
              <w:top w:val="nil"/>
              <w:left w:val="nil"/>
              <w:bottom w:val="single" w:sz="4" w:space="0" w:color="auto"/>
              <w:right w:val="single" w:sz="4" w:space="0" w:color="auto"/>
            </w:tcBorders>
            <w:shd w:val="clear" w:color="auto" w:fill="auto"/>
            <w:vAlign w:val="center"/>
            <w:hideMark/>
          </w:tcPr>
          <w:p w14:paraId="72AAF3DB" w14:textId="77777777" w:rsidR="00626279" w:rsidRPr="00626279" w:rsidRDefault="00626279" w:rsidP="00626279">
            <w:pPr>
              <w:jc w:val="center"/>
              <w:rPr>
                <w:color w:val="000000"/>
                <w:sz w:val="20"/>
                <w:szCs w:val="20"/>
              </w:rPr>
            </w:pPr>
            <w:r w:rsidRPr="00626279">
              <w:rPr>
                <w:color w:val="000000"/>
                <w:sz w:val="20"/>
                <w:szCs w:val="20"/>
              </w:rPr>
              <w:t>7-19 Podnieki-Ķieģeļceplis</w:t>
            </w:r>
          </w:p>
        </w:tc>
        <w:tc>
          <w:tcPr>
            <w:tcW w:w="935" w:type="dxa"/>
            <w:tcBorders>
              <w:top w:val="nil"/>
              <w:left w:val="nil"/>
              <w:bottom w:val="single" w:sz="4" w:space="0" w:color="auto"/>
              <w:right w:val="single" w:sz="4" w:space="0" w:color="auto"/>
            </w:tcBorders>
            <w:shd w:val="clear" w:color="auto" w:fill="auto"/>
            <w:vAlign w:val="center"/>
            <w:hideMark/>
          </w:tcPr>
          <w:p w14:paraId="235A0954"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024A8C4" w14:textId="77777777" w:rsidR="00626279" w:rsidRPr="00626279" w:rsidRDefault="00626279" w:rsidP="00626279">
            <w:pPr>
              <w:jc w:val="center"/>
              <w:rPr>
                <w:color w:val="000000"/>
                <w:sz w:val="20"/>
                <w:szCs w:val="20"/>
              </w:rPr>
            </w:pPr>
            <w:r w:rsidRPr="00626279">
              <w:rPr>
                <w:color w:val="000000"/>
                <w:sz w:val="20"/>
                <w:szCs w:val="20"/>
              </w:rPr>
              <w:t>0,37</w:t>
            </w:r>
          </w:p>
        </w:tc>
        <w:tc>
          <w:tcPr>
            <w:tcW w:w="932" w:type="dxa"/>
            <w:tcBorders>
              <w:top w:val="nil"/>
              <w:left w:val="nil"/>
              <w:bottom w:val="single" w:sz="4" w:space="0" w:color="auto"/>
              <w:right w:val="single" w:sz="4" w:space="0" w:color="auto"/>
            </w:tcBorders>
            <w:shd w:val="clear" w:color="auto" w:fill="auto"/>
            <w:vAlign w:val="center"/>
            <w:hideMark/>
          </w:tcPr>
          <w:p w14:paraId="296B4B75" w14:textId="77777777" w:rsidR="00626279" w:rsidRPr="00626279" w:rsidRDefault="00626279" w:rsidP="00626279">
            <w:pPr>
              <w:jc w:val="center"/>
              <w:rPr>
                <w:color w:val="000000"/>
                <w:sz w:val="20"/>
                <w:szCs w:val="20"/>
              </w:rPr>
            </w:pPr>
            <w:r w:rsidRPr="00626279">
              <w:rPr>
                <w:color w:val="000000"/>
                <w:sz w:val="20"/>
                <w:szCs w:val="20"/>
              </w:rPr>
              <w:t>0,37</w:t>
            </w:r>
          </w:p>
        </w:tc>
        <w:tc>
          <w:tcPr>
            <w:tcW w:w="1139" w:type="dxa"/>
            <w:tcBorders>
              <w:top w:val="nil"/>
              <w:left w:val="nil"/>
              <w:bottom w:val="single" w:sz="4" w:space="0" w:color="auto"/>
              <w:right w:val="single" w:sz="4" w:space="0" w:color="auto"/>
            </w:tcBorders>
            <w:shd w:val="clear" w:color="auto" w:fill="auto"/>
            <w:vAlign w:val="center"/>
            <w:hideMark/>
          </w:tcPr>
          <w:p w14:paraId="143AA2B2"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28803C5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5B2420A"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44C5F8" w14:textId="77777777" w:rsidR="00626279" w:rsidRPr="00626279" w:rsidRDefault="00626279" w:rsidP="00626279">
            <w:pPr>
              <w:jc w:val="center"/>
              <w:rPr>
                <w:sz w:val="20"/>
                <w:szCs w:val="20"/>
              </w:rPr>
            </w:pPr>
            <w:r w:rsidRPr="00626279">
              <w:rPr>
                <w:sz w:val="20"/>
                <w:szCs w:val="20"/>
              </w:rPr>
              <w:t>20</w:t>
            </w:r>
          </w:p>
        </w:tc>
        <w:tc>
          <w:tcPr>
            <w:tcW w:w="2318" w:type="dxa"/>
            <w:tcBorders>
              <w:top w:val="nil"/>
              <w:left w:val="nil"/>
              <w:bottom w:val="single" w:sz="4" w:space="0" w:color="auto"/>
              <w:right w:val="single" w:sz="4" w:space="0" w:color="auto"/>
            </w:tcBorders>
            <w:shd w:val="clear" w:color="auto" w:fill="auto"/>
            <w:vAlign w:val="center"/>
            <w:hideMark/>
          </w:tcPr>
          <w:p w14:paraId="496B942F" w14:textId="77777777" w:rsidR="00626279" w:rsidRPr="00626279" w:rsidRDefault="00626279" w:rsidP="00626279">
            <w:pPr>
              <w:jc w:val="center"/>
              <w:rPr>
                <w:color w:val="000000"/>
                <w:sz w:val="20"/>
                <w:szCs w:val="20"/>
              </w:rPr>
            </w:pPr>
            <w:r w:rsidRPr="00626279">
              <w:rPr>
                <w:color w:val="000000"/>
                <w:sz w:val="20"/>
                <w:szCs w:val="20"/>
              </w:rPr>
              <w:t>7-20 Ražotāji - Klajumi</w:t>
            </w:r>
          </w:p>
        </w:tc>
        <w:tc>
          <w:tcPr>
            <w:tcW w:w="935" w:type="dxa"/>
            <w:tcBorders>
              <w:top w:val="nil"/>
              <w:left w:val="nil"/>
              <w:bottom w:val="single" w:sz="4" w:space="0" w:color="auto"/>
              <w:right w:val="single" w:sz="4" w:space="0" w:color="auto"/>
            </w:tcBorders>
            <w:shd w:val="clear" w:color="auto" w:fill="auto"/>
            <w:vAlign w:val="center"/>
            <w:hideMark/>
          </w:tcPr>
          <w:p w14:paraId="3F20A7CA"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62D1CC9E" w14:textId="77777777" w:rsidR="00626279" w:rsidRPr="00626279" w:rsidRDefault="00626279" w:rsidP="00626279">
            <w:pPr>
              <w:jc w:val="center"/>
              <w:rPr>
                <w:color w:val="000000"/>
                <w:sz w:val="20"/>
                <w:szCs w:val="20"/>
              </w:rPr>
            </w:pPr>
            <w:r w:rsidRPr="00626279">
              <w:rPr>
                <w:color w:val="000000"/>
                <w:sz w:val="20"/>
                <w:szCs w:val="20"/>
              </w:rPr>
              <w:t>0,42</w:t>
            </w:r>
          </w:p>
        </w:tc>
        <w:tc>
          <w:tcPr>
            <w:tcW w:w="932" w:type="dxa"/>
            <w:tcBorders>
              <w:top w:val="nil"/>
              <w:left w:val="nil"/>
              <w:bottom w:val="single" w:sz="4" w:space="0" w:color="auto"/>
              <w:right w:val="single" w:sz="4" w:space="0" w:color="auto"/>
            </w:tcBorders>
            <w:shd w:val="clear" w:color="auto" w:fill="auto"/>
            <w:vAlign w:val="center"/>
            <w:hideMark/>
          </w:tcPr>
          <w:p w14:paraId="25A3BA3E" w14:textId="77777777" w:rsidR="00626279" w:rsidRPr="00626279" w:rsidRDefault="00626279" w:rsidP="00626279">
            <w:pPr>
              <w:jc w:val="center"/>
              <w:rPr>
                <w:color w:val="000000"/>
                <w:sz w:val="20"/>
                <w:szCs w:val="20"/>
              </w:rPr>
            </w:pPr>
            <w:r w:rsidRPr="00626279">
              <w:rPr>
                <w:color w:val="000000"/>
                <w:sz w:val="20"/>
                <w:szCs w:val="20"/>
              </w:rPr>
              <w:t>0,42</w:t>
            </w:r>
          </w:p>
        </w:tc>
        <w:tc>
          <w:tcPr>
            <w:tcW w:w="1139" w:type="dxa"/>
            <w:tcBorders>
              <w:top w:val="nil"/>
              <w:left w:val="nil"/>
              <w:bottom w:val="single" w:sz="4" w:space="0" w:color="auto"/>
              <w:right w:val="single" w:sz="4" w:space="0" w:color="auto"/>
            </w:tcBorders>
            <w:shd w:val="clear" w:color="auto" w:fill="auto"/>
            <w:vAlign w:val="center"/>
            <w:hideMark/>
          </w:tcPr>
          <w:p w14:paraId="152CA522"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6CC7BD3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23A137E"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29C64DA" w14:textId="77777777" w:rsidR="00626279" w:rsidRPr="00626279" w:rsidRDefault="00626279" w:rsidP="00626279">
            <w:pPr>
              <w:jc w:val="center"/>
              <w:rPr>
                <w:sz w:val="20"/>
                <w:szCs w:val="20"/>
              </w:rPr>
            </w:pPr>
            <w:r w:rsidRPr="00626279">
              <w:rPr>
                <w:sz w:val="20"/>
                <w:szCs w:val="20"/>
              </w:rPr>
              <w:t>21</w:t>
            </w:r>
          </w:p>
        </w:tc>
        <w:tc>
          <w:tcPr>
            <w:tcW w:w="2318" w:type="dxa"/>
            <w:tcBorders>
              <w:top w:val="nil"/>
              <w:left w:val="nil"/>
              <w:bottom w:val="single" w:sz="4" w:space="0" w:color="auto"/>
              <w:right w:val="single" w:sz="4" w:space="0" w:color="auto"/>
            </w:tcBorders>
            <w:shd w:val="clear" w:color="auto" w:fill="auto"/>
            <w:vAlign w:val="center"/>
            <w:hideMark/>
          </w:tcPr>
          <w:p w14:paraId="24D5FCA1" w14:textId="77777777" w:rsidR="00626279" w:rsidRPr="00626279" w:rsidRDefault="00626279" w:rsidP="00626279">
            <w:pPr>
              <w:jc w:val="center"/>
              <w:rPr>
                <w:color w:val="000000"/>
                <w:sz w:val="20"/>
                <w:szCs w:val="20"/>
              </w:rPr>
            </w:pPr>
            <w:r w:rsidRPr="00626279">
              <w:rPr>
                <w:color w:val="000000"/>
                <w:sz w:val="20"/>
                <w:szCs w:val="20"/>
              </w:rPr>
              <w:t>7-21 Ražotāji - Rūpnīca</w:t>
            </w:r>
          </w:p>
        </w:tc>
        <w:tc>
          <w:tcPr>
            <w:tcW w:w="935" w:type="dxa"/>
            <w:tcBorders>
              <w:top w:val="nil"/>
              <w:left w:val="nil"/>
              <w:bottom w:val="single" w:sz="4" w:space="0" w:color="auto"/>
              <w:right w:val="single" w:sz="4" w:space="0" w:color="auto"/>
            </w:tcBorders>
            <w:shd w:val="clear" w:color="auto" w:fill="auto"/>
            <w:vAlign w:val="center"/>
            <w:hideMark/>
          </w:tcPr>
          <w:p w14:paraId="40496283"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A551401" w14:textId="77777777" w:rsidR="00626279" w:rsidRPr="00626279" w:rsidRDefault="00626279" w:rsidP="00626279">
            <w:pPr>
              <w:jc w:val="center"/>
              <w:rPr>
                <w:color w:val="000000"/>
                <w:sz w:val="20"/>
                <w:szCs w:val="20"/>
              </w:rPr>
            </w:pPr>
            <w:r w:rsidRPr="00626279">
              <w:rPr>
                <w:color w:val="000000"/>
                <w:sz w:val="20"/>
                <w:szCs w:val="20"/>
              </w:rPr>
              <w:t>0,10</w:t>
            </w:r>
          </w:p>
        </w:tc>
        <w:tc>
          <w:tcPr>
            <w:tcW w:w="932" w:type="dxa"/>
            <w:tcBorders>
              <w:top w:val="nil"/>
              <w:left w:val="nil"/>
              <w:bottom w:val="single" w:sz="4" w:space="0" w:color="auto"/>
              <w:right w:val="single" w:sz="4" w:space="0" w:color="auto"/>
            </w:tcBorders>
            <w:shd w:val="clear" w:color="auto" w:fill="auto"/>
            <w:vAlign w:val="center"/>
            <w:hideMark/>
          </w:tcPr>
          <w:p w14:paraId="0CED5118" w14:textId="77777777" w:rsidR="00626279" w:rsidRPr="00626279" w:rsidRDefault="00626279" w:rsidP="00626279">
            <w:pPr>
              <w:jc w:val="center"/>
              <w:rPr>
                <w:color w:val="000000"/>
                <w:sz w:val="20"/>
                <w:szCs w:val="20"/>
              </w:rPr>
            </w:pPr>
            <w:r w:rsidRPr="00626279">
              <w:rPr>
                <w:color w:val="000000"/>
                <w:sz w:val="20"/>
                <w:szCs w:val="20"/>
              </w:rPr>
              <w:t>0,10</w:t>
            </w:r>
          </w:p>
        </w:tc>
        <w:tc>
          <w:tcPr>
            <w:tcW w:w="1139" w:type="dxa"/>
            <w:tcBorders>
              <w:top w:val="nil"/>
              <w:left w:val="nil"/>
              <w:bottom w:val="single" w:sz="4" w:space="0" w:color="auto"/>
              <w:right w:val="single" w:sz="4" w:space="0" w:color="auto"/>
            </w:tcBorders>
            <w:shd w:val="clear" w:color="auto" w:fill="auto"/>
            <w:vAlign w:val="center"/>
            <w:hideMark/>
          </w:tcPr>
          <w:p w14:paraId="074CBA52" w14:textId="77777777" w:rsidR="00626279" w:rsidRPr="00626279" w:rsidRDefault="00626279" w:rsidP="00626279">
            <w:pPr>
              <w:jc w:val="center"/>
              <w:rPr>
                <w:color w:val="000000"/>
                <w:sz w:val="20"/>
                <w:szCs w:val="20"/>
              </w:rPr>
            </w:pPr>
            <w:r w:rsidRPr="00626279">
              <w:rPr>
                <w:color w:val="000000"/>
                <w:sz w:val="20"/>
                <w:szCs w:val="20"/>
              </w:rPr>
              <w:t>melnais</w:t>
            </w:r>
          </w:p>
        </w:tc>
        <w:tc>
          <w:tcPr>
            <w:tcW w:w="1252" w:type="dxa"/>
            <w:tcBorders>
              <w:top w:val="nil"/>
              <w:left w:val="nil"/>
              <w:bottom w:val="single" w:sz="4" w:space="0" w:color="auto"/>
              <w:right w:val="single" w:sz="4" w:space="0" w:color="auto"/>
            </w:tcBorders>
            <w:shd w:val="clear" w:color="auto" w:fill="auto"/>
            <w:noWrap/>
            <w:vAlign w:val="center"/>
            <w:hideMark/>
          </w:tcPr>
          <w:p w14:paraId="2594A2E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CDE5754"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90A9C9F" w14:textId="77777777" w:rsidR="00626279" w:rsidRPr="00626279" w:rsidRDefault="00626279" w:rsidP="00626279">
            <w:pPr>
              <w:jc w:val="center"/>
              <w:rPr>
                <w:sz w:val="20"/>
                <w:szCs w:val="20"/>
              </w:rPr>
            </w:pPr>
            <w:r w:rsidRPr="00626279">
              <w:rPr>
                <w:sz w:val="20"/>
                <w:szCs w:val="20"/>
              </w:rPr>
              <w:t>22</w:t>
            </w:r>
          </w:p>
        </w:tc>
        <w:tc>
          <w:tcPr>
            <w:tcW w:w="2318" w:type="dxa"/>
            <w:tcBorders>
              <w:top w:val="nil"/>
              <w:left w:val="nil"/>
              <w:bottom w:val="single" w:sz="4" w:space="0" w:color="auto"/>
              <w:right w:val="single" w:sz="4" w:space="0" w:color="auto"/>
            </w:tcBorders>
            <w:shd w:val="clear" w:color="auto" w:fill="auto"/>
            <w:vAlign w:val="center"/>
            <w:hideMark/>
          </w:tcPr>
          <w:p w14:paraId="47273D0E" w14:textId="77777777" w:rsidR="00626279" w:rsidRPr="00626279" w:rsidRDefault="00626279" w:rsidP="00626279">
            <w:pPr>
              <w:jc w:val="center"/>
              <w:rPr>
                <w:color w:val="000000"/>
                <w:sz w:val="20"/>
                <w:szCs w:val="20"/>
              </w:rPr>
            </w:pPr>
            <w:r w:rsidRPr="00626279">
              <w:rPr>
                <w:color w:val="000000"/>
                <w:sz w:val="20"/>
                <w:szCs w:val="20"/>
              </w:rPr>
              <w:t xml:space="preserve">7-22 </w:t>
            </w:r>
            <w:proofErr w:type="spellStart"/>
            <w:r w:rsidRPr="00626279">
              <w:rPr>
                <w:color w:val="000000"/>
                <w:sz w:val="20"/>
                <w:szCs w:val="20"/>
              </w:rPr>
              <w:t>Jaunkalniņi</w:t>
            </w:r>
            <w:proofErr w:type="spellEnd"/>
            <w:r w:rsidRPr="00626279">
              <w:rPr>
                <w:color w:val="000000"/>
                <w:sz w:val="20"/>
                <w:szCs w:val="20"/>
              </w:rPr>
              <w:t xml:space="preserve"> - Rublēni</w:t>
            </w:r>
          </w:p>
        </w:tc>
        <w:tc>
          <w:tcPr>
            <w:tcW w:w="935" w:type="dxa"/>
            <w:tcBorders>
              <w:top w:val="nil"/>
              <w:left w:val="nil"/>
              <w:bottom w:val="single" w:sz="4" w:space="0" w:color="auto"/>
              <w:right w:val="single" w:sz="4" w:space="0" w:color="auto"/>
            </w:tcBorders>
            <w:shd w:val="clear" w:color="auto" w:fill="auto"/>
            <w:vAlign w:val="center"/>
            <w:hideMark/>
          </w:tcPr>
          <w:p w14:paraId="475E0BE4"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7DFB0071" w14:textId="77777777" w:rsidR="00626279" w:rsidRPr="00626279" w:rsidRDefault="00626279" w:rsidP="00626279">
            <w:pPr>
              <w:jc w:val="center"/>
              <w:rPr>
                <w:color w:val="000000"/>
                <w:sz w:val="20"/>
                <w:szCs w:val="20"/>
              </w:rPr>
            </w:pPr>
            <w:r w:rsidRPr="00626279">
              <w:rPr>
                <w:color w:val="000000"/>
                <w:sz w:val="20"/>
                <w:szCs w:val="20"/>
              </w:rPr>
              <w:t>0,94</w:t>
            </w:r>
          </w:p>
        </w:tc>
        <w:tc>
          <w:tcPr>
            <w:tcW w:w="932" w:type="dxa"/>
            <w:tcBorders>
              <w:top w:val="nil"/>
              <w:left w:val="nil"/>
              <w:bottom w:val="single" w:sz="4" w:space="0" w:color="auto"/>
              <w:right w:val="single" w:sz="4" w:space="0" w:color="auto"/>
            </w:tcBorders>
            <w:shd w:val="clear" w:color="auto" w:fill="auto"/>
            <w:vAlign w:val="center"/>
            <w:hideMark/>
          </w:tcPr>
          <w:p w14:paraId="214CEE5B" w14:textId="77777777" w:rsidR="00626279" w:rsidRPr="00626279" w:rsidRDefault="00626279" w:rsidP="00626279">
            <w:pPr>
              <w:jc w:val="center"/>
              <w:rPr>
                <w:color w:val="000000"/>
                <w:sz w:val="20"/>
                <w:szCs w:val="20"/>
              </w:rPr>
            </w:pPr>
            <w:r w:rsidRPr="00626279">
              <w:rPr>
                <w:color w:val="000000"/>
                <w:sz w:val="20"/>
                <w:szCs w:val="20"/>
              </w:rPr>
              <w:t>0,94</w:t>
            </w:r>
          </w:p>
        </w:tc>
        <w:tc>
          <w:tcPr>
            <w:tcW w:w="1139" w:type="dxa"/>
            <w:tcBorders>
              <w:top w:val="nil"/>
              <w:left w:val="nil"/>
              <w:bottom w:val="single" w:sz="4" w:space="0" w:color="auto"/>
              <w:right w:val="single" w:sz="4" w:space="0" w:color="auto"/>
            </w:tcBorders>
            <w:shd w:val="clear" w:color="auto" w:fill="auto"/>
            <w:vAlign w:val="center"/>
            <w:hideMark/>
          </w:tcPr>
          <w:p w14:paraId="1F60E3EA"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63144D1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1AE428D"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8C9018B" w14:textId="77777777" w:rsidR="00626279" w:rsidRPr="00626279" w:rsidRDefault="00626279" w:rsidP="00626279">
            <w:pPr>
              <w:jc w:val="center"/>
              <w:rPr>
                <w:sz w:val="20"/>
                <w:szCs w:val="20"/>
              </w:rPr>
            </w:pPr>
            <w:r w:rsidRPr="00626279">
              <w:rPr>
                <w:sz w:val="20"/>
                <w:szCs w:val="20"/>
              </w:rPr>
              <w:t>23</w:t>
            </w:r>
          </w:p>
        </w:tc>
        <w:tc>
          <w:tcPr>
            <w:tcW w:w="2318" w:type="dxa"/>
            <w:tcBorders>
              <w:top w:val="nil"/>
              <w:left w:val="nil"/>
              <w:bottom w:val="single" w:sz="4" w:space="0" w:color="auto"/>
              <w:right w:val="single" w:sz="4" w:space="0" w:color="auto"/>
            </w:tcBorders>
            <w:shd w:val="clear" w:color="auto" w:fill="auto"/>
            <w:vAlign w:val="center"/>
            <w:hideMark/>
          </w:tcPr>
          <w:p w14:paraId="724CE4AB" w14:textId="77777777" w:rsidR="00626279" w:rsidRPr="00626279" w:rsidRDefault="00626279" w:rsidP="00626279">
            <w:pPr>
              <w:jc w:val="center"/>
              <w:rPr>
                <w:color w:val="000000"/>
                <w:sz w:val="20"/>
                <w:szCs w:val="20"/>
              </w:rPr>
            </w:pPr>
            <w:r w:rsidRPr="00626279">
              <w:rPr>
                <w:color w:val="000000"/>
                <w:sz w:val="20"/>
                <w:szCs w:val="20"/>
              </w:rPr>
              <w:t>7-23 Internāts - Mārtiņi</w:t>
            </w:r>
          </w:p>
        </w:tc>
        <w:tc>
          <w:tcPr>
            <w:tcW w:w="935" w:type="dxa"/>
            <w:tcBorders>
              <w:top w:val="nil"/>
              <w:left w:val="nil"/>
              <w:bottom w:val="single" w:sz="4" w:space="0" w:color="auto"/>
              <w:right w:val="single" w:sz="4" w:space="0" w:color="auto"/>
            </w:tcBorders>
            <w:shd w:val="clear" w:color="auto" w:fill="auto"/>
            <w:vAlign w:val="center"/>
            <w:hideMark/>
          </w:tcPr>
          <w:p w14:paraId="0AED76A6" w14:textId="77777777" w:rsidR="00626279" w:rsidRPr="00626279" w:rsidRDefault="00626279" w:rsidP="00626279">
            <w:pPr>
              <w:jc w:val="center"/>
              <w:rPr>
                <w:color w:val="000000"/>
                <w:sz w:val="20"/>
                <w:szCs w:val="20"/>
              </w:rPr>
            </w:pPr>
            <w:r w:rsidRPr="00626279">
              <w:rPr>
                <w:color w:val="000000"/>
                <w:sz w:val="20"/>
                <w:szCs w:val="20"/>
              </w:rPr>
              <w:t>0,00</w:t>
            </w:r>
          </w:p>
        </w:tc>
        <w:tc>
          <w:tcPr>
            <w:tcW w:w="935" w:type="dxa"/>
            <w:tcBorders>
              <w:top w:val="nil"/>
              <w:left w:val="nil"/>
              <w:bottom w:val="single" w:sz="4" w:space="0" w:color="auto"/>
              <w:right w:val="single" w:sz="4" w:space="0" w:color="auto"/>
            </w:tcBorders>
            <w:shd w:val="clear" w:color="auto" w:fill="auto"/>
            <w:vAlign w:val="center"/>
            <w:hideMark/>
          </w:tcPr>
          <w:p w14:paraId="52ED81F7" w14:textId="77777777" w:rsidR="00626279" w:rsidRPr="00626279" w:rsidRDefault="00626279" w:rsidP="00626279">
            <w:pPr>
              <w:jc w:val="center"/>
              <w:rPr>
                <w:color w:val="000000"/>
                <w:sz w:val="20"/>
                <w:szCs w:val="20"/>
              </w:rPr>
            </w:pPr>
            <w:r w:rsidRPr="00626279">
              <w:rPr>
                <w:color w:val="000000"/>
                <w:sz w:val="20"/>
                <w:szCs w:val="20"/>
              </w:rPr>
              <w:t>0,10</w:t>
            </w:r>
          </w:p>
        </w:tc>
        <w:tc>
          <w:tcPr>
            <w:tcW w:w="932" w:type="dxa"/>
            <w:tcBorders>
              <w:top w:val="nil"/>
              <w:left w:val="nil"/>
              <w:bottom w:val="single" w:sz="4" w:space="0" w:color="auto"/>
              <w:right w:val="single" w:sz="4" w:space="0" w:color="auto"/>
            </w:tcBorders>
            <w:shd w:val="clear" w:color="auto" w:fill="auto"/>
            <w:vAlign w:val="center"/>
            <w:hideMark/>
          </w:tcPr>
          <w:p w14:paraId="7C9FBB64" w14:textId="77777777" w:rsidR="00626279" w:rsidRPr="00626279" w:rsidRDefault="00626279" w:rsidP="00626279">
            <w:pPr>
              <w:jc w:val="center"/>
              <w:rPr>
                <w:color w:val="000000"/>
                <w:sz w:val="20"/>
                <w:szCs w:val="20"/>
              </w:rPr>
            </w:pPr>
            <w:r w:rsidRPr="00626279">
              <w:rPr>
                <w:color w:val="000000"/>
                <w:sz w:val="20"/>
                <w:szCs w:val="20"/>
              </w:rPr>
              <w:t>0,10</w:t>
            </w:r>
          </w:p>
        </w:tc>
        <w:tc>
          <w:tcPr>
            <w:tcW w:w="1139" w:type="dxa"/>
            <w:tcBorders>
              <w:top w:val="nil"/>
              <w:left w:val="nil"/>
              <w:bottom w:val="single" w:sz="4" w:space="0" w:color="auto"/>
              <w:right w:val="single" w:sz="4" w:space="0" w:color="auto"/>
            </w:tcBorders>
            <w:shd w:val="clear" w:color="auto" w:fill="auto"/>
            <w:vAlign w:val="center"/>
            <w:hideMark/>
          </w:tcPr>
          <w:p w14:paraId="16E4E34B" w14:textId="77777777" w:rsidR="00626279" w:rsidRPr="00626279" w:rsidRDefault="00626279" w:rsidP="00626279">
            <w:pPr>
              <w:jc w:val="center"/>
              <w:rPr>
                <w:color w:val="000000"/>
                <w:sz w:val="20"/>
                <w:szCs w:val="20"/>
              </w:rPr>
            </w:pPr>
            <w:r w:rsidRPr="00626279">
              <w:rPr>
                <w:color w:val="000000"/>
                <w:sz w:val="20"/>
                <w:szCs w:val="20"/>
              </w:rPr>
              <w:t>grants</w:t>
            </w:r>
          </w:p>
        </w:tc>
        <w:tc>
          <w:tcPr>
            <w:tcW w:w="1252" w:type="dxa"/>
            <w:tcBorders>
              <w:top w:val="nil"/>
              <w:left w:val="nil"/>
              <w:bottom w:val="single" w:sz="4" w:space="0" w:color="auto"/>
              <w:right w:val="single" w:sz="4" w:space="0" w:color="auto"/>
            </w:tcBorders>
            <w:shd w:val="clear" w:color="auto" w:fill="auto"/>
            <w:noWrap/>
            <w:vAlign w:val="center"/>
            <w:hideMark/>
          </w:tcPr>
          <w:p w14:paraId="65F0606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8A58B6A" w14:textId="77777777" w:rsidTr="00873076">
        <w:trPr>
          <w:trHeight w:val="255"/>
        </w:trPr>
        <w:tc>
          <w:tcPr>
            <w:tcW w:w="721" w:type="dxa"/>
            <w:tcBorders>
              <w:top w:val="nil"/>
              <w:left w:val="nil"/>
              <w:bottom w:val="nil"/>
              <w:right w:val="nil"/>
            </w:tcBorders>
            <w:shd w:val="clear" w:color="auto" w:fill="auto"/>
            <w:noWrap/>
            <w:vAlign w:val="center"/>
            <w:hideMark/>
          </w:tcPr>
          <w:p w14:paraId="253C08D8" w14:textId="77777777" w:rsidR="00626279" w:rsidRPr="00626279" w:rsidRDefault="00626279" w:rsidP="00626279">
            <w:pPr>
              <w:jc w:val="center"/>
              <w:rPr>
                <w:rFonts w:ascii="Arial" w:hAnsi="Arial" w:cs="Arial"/>
                <w:sz w:val="20"/>
                <w:szCs w:val="20"/>
              </w:rPr>
            </w:pPr>
          </w:p>
        </w:tc>
        <w:tc>
          <w:tcPr>
            <w:tcW w:w="2318" w:type="dxa"/>
            <w:tcBorders>
              <w:top w:val="nil"/>
              <w:left w:val="nil"/>
              <w:bottom w:val="nil"/>
              <w:right w:val="nil"/>
            </w:tcBorders>
            <w:shd w:val="clear" w:color="auto" w:fill="auto"/>
            <w:noWrap/>
            <w:vAlign w:val="center"/>
            <w:hideMark/>
          </w:tcPr>
          <w:p w14:paraId="0B2C1659" w14:textId="77777777" w:rsidR="00626279" w:rsidRPr="00626279" w:rsidRDefault="00626279" w:rsidP="00626279">
            <w:pPr>
              <w:jc w:val="center"/>
              <w:rPr>
                <w:sz w:val="20"/>
                <w:szCs w:val="20"/>
              </w:rPr>
            </w:pPr>
          </w:p>
        </w:tc>
        <w:tc>
          <w:tcPr>
            <w:tcW w:w="935" w:type="dxa"/>
            <w:tcBorders>
              <w:top w:val="nil"/>
              <w:left w:val="nil"/>
              <w:bottom w:val="nil"/>
              <w:right w:val="nil"/>
            </w:tcBorders>
            <w:shd w:val="clear" w:color="auto" w:fill="auto"/>
            <w:noWrap/>
            <w:vAlign w:val="center"/>
            <w:hideMark/>
          </w:tcPr>
          <w:p w14:paraId="3561F993" w14:textId="77777777" w:rsidR="00626279" w:rsidRPr="00626279" w:rsidRDefault="00626279" w:rsidP="00626279">
            <w:pPr>
              <w:jc w:val="center"/>
              <w:rPr>
                <w:sz w:val="20"/>
                <w:szCs w:val="20"/>
              </w:rPr>
            </w:pPr>
          </w:p>
        </w:tc>
        <w:tc>
          <w:tcPr>
            <w:tcW w:w="935" w:type="dxa"/>
            <w:tcBorders>
              <w:top w:val="nil"/>
              <w:left w:val="nil"/>
              <w:bottom w:val="nil"/>
              <w:right w:val="nil"/>
            </w:tcBorders>
            <w:shd w:val="clear" w:color="auto" w:fill="auto"/>
            <w:noWrap/>
            <w:vAlign w:val="center"/>
            <w:hideMark/>
          </w:tcPr>
          <w:p w14:paraId="0AB03A72" w14:textId="77777777" w:rsidR="00626279" w:rsidRPr="00626279" w:rsidRDefault="00626279" w:rsidP="00626279">
            <w:pPr>
              <w:jc w:val="center"/>
              <w:rPr>
                <w:sz w:val="20"/>
                <w:szCs w:val="20"/>
              </w:rPr>
            </w:pPr>
          </w:p>
        </w:tc>
        <w:tc>
          <w:tcPr>
            <w:tcW w:w="932" w:type="dxa"/>
            <w:tcBorders>
              <w:top w:val="nil"/>
              <w:left w:val="nil"/>
              <w:bottom w:val="nil"/>
              <w:right w:val="nil"/>
            </w:tcBorders>
            <w:shd w:val="clear" w:color="auto" w:fill="auto"/>
            <w:noWrap/>
            <w:vAlign w:val="center"/>
            <w:hideMark/>
          </w:tcPr>
          <w:p w14:paraId="25BEEA2D" w14:textId="77777777" w:rsidR="00626279" w:rsidRPr="00626279" w:rsidRDefault="00626279" w:rsidP="00626279">
            <w:pPr>
              <w:jc w:val="center"/>
              <w:rPr>
                <w:sz w:val="20"/>
                <w:szCs w:val="20"/>
              </w:rPr>
            </w:pPr>
          </w:p>
        </w:tc>
        <w:tc>
          <w:tcPr>
            <w:tcW w:w="1139" w:type="dxa"/>
            <w:tcBorders>
              <w:top w:val="nil"/>
              <w:left w:val="nil"/>
              <w:bottom w:val="nil"/>
              <w:right w:val="nil"/>
            </w:tcBorders>
            <w:shd w:val="clear" w:color="auto" w:fill="auto"/>
            <w:noWrap/>
            <w:vAlign w:val="center"/>
            <w:hideMark/>
          </w:tcPr>
          <w:p w14:paraId="282A941F" w14:textId="77777777" w:rsidR="00626279" w:rsidRPr="00626279" w:rsidRDefault="00626279" w:rsidP="00626279">
            <w:pPr>
              <w:jc w:val="center"/>
              <w:rPr>
                <w:sz w:val="20"/>
                <w:szCs w:val="20"/>
              </w:rPr>
            </w:pPr>
          </w:p>
        </w:tc>
        <w:tc>
          <w:tcPr>
            <w:tcW w:w="1252" w:type="dxa"/>
            <w:tcBorders>
              <w:top w:val="nil"/>
              <w:left w:val="nil"/>
              <w:bottom w:val="nil"/>
              <w:right w:val="nil"/>
            </w:tcBorders>
            <w:shd w:val="clear" w:color="auto" w:fill="auto"/>
            <w:noWrap/>
            <w:vAlign w:val="center"/>
            <w:hideMark/>
          </w:tcPr>
          <w:p w14:paraId="04811F97" w14:textId="77777777" w:rsidR="00626279" w:rsidRPr="00626279" w:rsidRDefault="00626279" w:rsidP="00626279">
            <w:pPr>
              <w:jc w:val="center"/>
              <w:rPr>
                <w:sz w:val="20"/>
                <w:szCs w:val="20"/>
              </w:rPr>
            </w:pPr>
          </w:p>
        </w:tc>
      </w:tr>
      <w:tr w:rsidR="00626279" w:rsidRPr="00626279" w14:paraId="54415AFF" w14:textId="77777777" w:rsidTr="00873076">
        <w:trPr>
          <w:trHeight w:val="255"/>
        </w:trPr>
        <w:tc>
          <w:tcPr>
            <w:tcW w:w="8232" w:type="dxa"/>
            <w:gridSpan w:val="7"/>
            <w:tcBorders>
              <w:top w:val="nil"/>
              <w:left w:val="nil"/>
              <w:bottom w:val="nil"/>
              <w:right w:val="nil"/>
            </w:tcBorders>
            <w:shd w:val="clear" w:color="auto" w:fill="auto"/>
            <w:noWrap/>
            <w:vAlign w:val="center"/>
            <w:hideMark/>
          </w:tcPr>
          <w:p w14:paraId="31E25E1D" w14:textId="777781B3" w:rsidR="00626279" w:rsidRPr="00626279" w:rsidRDefault="00626279" w:rsidP="00626279">
            <w:pPr>
              <w:jc w:val="center"/>
              <w:rPr>
                <w:rFonts w:ascii="Arial" w:hAnsi="Arial" w:cs="Arial"/>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6A4CC805" w14:textId="77777777" w:rsidR="00626279" w:rsidRPr="00626279" w:rsidRDefault="00626279" w:rsidP="00626279">
      <w:pPr>
        <w:rPr>
          <w:rFonts w:eastAsia="Calibri"/>
          <w:b/>
          <w:lang w:eastAsia="en-US"/>
        </w:rPr>
      </w:pPr>
    </w:p>
    <w:p w14:paraId="1EA24A6D" w14:textId="77777777" w:rsidR="00626279" w:rsidRPr="00626279" w:rsidRDefault="00626279" w:rsidP="00626279">
      <w:pPr>
        <w:spacing w:after="160" w:line="259" w:lineRule="auto"/>
        <w:rPr>
          <w:rFonts w:eastAsia="Calibri"/>
          <w:b/>
          <w:lang w:eastAsia="en-US"/>
        </w:rPr>
      </w:pPr>
      <w:r w:rsidRPr="00626279">
        <w:rPr>
          <w:rFonts w:eastAsia="Calibri"/>
          <w:b/>
          <w:lang w:eastAsia="en-US"/>
        </w:rPr>
        <w:br w:type="page"/>
      </w:r>
    </w:p>
    <w:tbl>
      <w:tblPr>
        <w:tblW w:w="7688" w:type="dxa"/>
        <w:tblInd w:w="142" w:type="dxa"/>
        <w:tblLook w:val="04A0" w:firstRow="1" w:lastRow="0" w:firstColumn="1" w:lastColumn="0" w:noHBand="0" w:noVBand="1"/>
      </w:tblPr>
      <w:tblGrid>
        <w:gridCol w:w="721"/>
        <w:gridCol w:w="1989"/>
        <w:gridCol w:w="952"/>
        <w:gridCol w:w="913"/>
        <w:gridCol w:w="926"/>
        <w:gridCol w:w="940"/>
        <w:gridCol w:w="1247"/>
      </w:tblGrid>
      <w:tr w:rsidR="00626279" w:rsidRPr="00626279" w14:paraId="583986FD" w14:textId="77777777" w:rsidTr="00C912BB">
        <w:trPr>
          <w:trHeight w:val="711"/>
        </w:trPr>
        <w:tc>
          <w:tcPr>
            <w:tcW w:w="7688" w:type="dxa"/>
            <w:gridSpan w:val="7"/>
            <w:tcBorders>
              <w:top w:val="nil"/>
              <w:left w:val="nil"/>
              <w:bottom w:val="nil"/>
              <w:right w:val="nil"/>
            </w:tcBorders>
            <w:shd w:val="clear" w:color="auto" w:fill="auto"/>
            <w:vAlign w:val="center"/>
            <w:hideMark/>
          </w:tcPr>
          <w:p w14:paraId="530DEC92" w14:textId="77777777" w:rsidR="00626279" w:rsidRPr="00C912BB" w:rsidRDefault="00626279" w:rsidP="00626279">
            <w:pPr>
              <w:jc w:val="center"/>
              <w:rPr>
                <w:color w:val="000000"/>
              </w:rPr>
            </w:pPr>
            <w:r w:rsidRPr="00C912BB">
              <w:rPr>
                <w:color w:val="000000"/>
              </w:rPr>
              <w:lastRenderedPageBreak/>
              <w:t>Gulbenes novada autoceļu ikdienas uzturēšanas klases 2022./2023. gada ziemas sezonā</w:t>
            </w:r>
          </w:p>
        </w:tc>
      </w:tr>
      <w:tr w:rsidR="00626279" w:rsidRPr="00626279" w14:paraId="3BB8EF07" w14:textId="77777777" w:rsidTr="00C912BB">
        <w:trPr>
          <w:trHeight w:val="565"/>
        </w:trPr>
        <w:tc>
          <w:tcPr>
            <w:tcW w:w="7688" w:type="dxa"/>
            <w:gridSpan w:val="7"/>
            <w:tcBorders>
              <w:top w:val="nil"/>
              <w:left w:val="nil"/>
              <w:bottom w:val="nil"/>
              <w:right w:val="nil"/>
            </w:tcBorders>
            <w:shd w:val="clear" w:color="auto" w:fill="auto"/>
            <w:vAlign w:val="center"/>
            <w:hideMark/>
          </w:tcPr>
          <w:p w14:paraId="31FC6B9B" w14:textId="77777777" w:rsidR="00626279" w:rsidRPr="00C912BB" w:rsidRDefault="00626279" w:rsidP="00626279">
            <w:pPr>
              <w:jc w:val="center"/>
              <w:rPr>
                <w:b/>
                <w:bCs/>
                <w:color w:val="000000"/>
              </w:rPr>
            </w:pPr>
            <w:r w:rsidRPr="00C912BB">
              <w:rPr>
                <w:b/>
                <w:bCs/>
                <w:color w:val="000000"/>
              </w:rPr>
              <w:t>Līgo pagasts</w:t>
            </w:r>
          </w:p>
        </w:tc>
      </w:tr>
      <w:tr w:rsidR="00626279" w:rsidRPr="00626279" w14:paraId="70C46084" w14:textId="77777777" w:rsidTr="00873076">
        <w:trPr>
          <w:trHeight w:val="1200"/>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40B6B197"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1989" w:type="dxa"/>
            <w:tcBorders>
              <w:top w:val="single" w:sz="4" w:space="0" w:color="auto"/>
              <w:left w:val="nil"/>
              <w:bottom w:val="nil"/>
              <w:right w:val="single" w:sz="4" w:space="0" w:color="auto"/>
            </w:tcBorders>
            <w:shd w:val="clear" w:color="auto" w:fill="auto"/>
            <w:vAlign w:val="center"/>
            <w:hideMark/>
          </w:tcPr>
          <w:p w14:paraId="3BC7C3B9"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952" w:type="dxa"/>
            <w:tcBorders>
              <w:top w:val="single" w:sz="4" w:space="0" w:color="auto"/>
              <w:left w:val="nil"/>
              <w:bottom w:val="nil"/>
              <w:right w:val="single" w:sz="4" w:space="0" w:color="auto"/>
            </w:tcBorders>
            <w:shd w:val="clear" w:color="auto" w:fill="auto"/>
            <w:vAlign w:val="center"/>
            <w:hideMark/>
          </w:tcPr>
          <w:p w14:paraId="79AC7030" w14:textId="77777777" w:rsidR="00626279" w:rsidRPr="00626279" w:rsidRDefault="00626279" w:rsidP="00626279">
            <w:pPr>
              <w:jc w:val="center"/>
              <w:rPr>
                <w:color w:val="000000"/>
                <w:sz w:val="18"/>
                <w:szCs w:val="18"/>
              </w:rPr>
            </w:pPr>
            <w:r w:rsidRPr="00626279">
              <w:rPr>
                <w:color w:val="000000"/>
                <w:sz w:val="18"/>
                <w:szCs w:val="18"/>
              </w:rPr>
              <w:t>no</w:t>
            </w:r>
          </w:p>
        </w:tc>
        <w:tc>
          <w:tcPr>
            <w:tcW w:w="913" w:type="dxa"/>
            <w:tcBorders>
              <w:top w:val="single" w:sz="4" w:space="0" w:color="auto"/>
              <w:left w:val="nil"/>
              <w:bottom w:val="nil"/>
              <w:right w:val="single" w:sz="4" w:space="0" w:color="auto"/>
            </w:tcBorders>
            <w:shd w:val="clear" w:color="auto" w:fill="auto"/>
            <w:vAlign w:val="center"/>
            <w:hideMark/>
          </w:tcPr>
          <w:p w14:paraId="6758D56D" w14:textId="77777777" w:rsidR="00626279" w:rsidRPr="00626279" w:rsidRDefault="00626279" w:rsidP="00626279">
            <w:pPr>
              <w:jc w:val="center"/>
              <w:rPr>
                <w:color w:val="000000"/>
                <w:sz w:val="18"/>
                <w:szCs w:val="18"/>
              </w:rPr>
            </w:pPr>
            <w:r w:rsidRPr="00626279">
              <w:rPr>
                <w:color w:val="000000"/>
                <w:sz w:val="18"/>
                <w:szCs w:val="18"/>
              </w:rPr>
              <w:t>līdz</w:t>
            </w:r>
          </w:p>
        </w:tc>
        <w:tc>
          <w:tcPr>
            <w:tcW w:w="926" w:type="dxa"/>
            <w:tcBorders>
              <w:top w:val="single" w:sz="4" w:space="0" w:color="auto"/>
              <w:left w:val="nil"/>
              <w:bottom w:val="nil"/>
              <w:right w:val="single" w:sz="4" w:space="0" w:color="auto"/>
            </w:tcBorders>
            <w:shd w:val="clear" w:color="auto" w:fill="auto"/>
            <w:vAlign w:val="center"/>
            <w:hideMark/>
          </w:tcPr>
          <w:p w14:paraId="56009754" w14:textId="77777777" w:rsidR="00626279" w:rsidRPr="00626279" w:rsidRDefault="00626279" w:rsidP="00626279">
            <w:pPr>
              <w:jc w:val="center"/>
              <w:rPr>
                <w:color w:val="000000"/>
                <w:sz w:val="16"/>
                <w:szCs w:val="16"/>
              </w:rPr>
            </w:pPr>
            <w:r w:rsidRPr="00626279">
              <w:rPr>
                <w:color w:val="000000"/>
                <w:sz w:val="16"/>
                <w:szCs w:val="16"/>
              </w:rPr>
              <w:t>Garums (km)</w:t>
            </w:r>
          </w:p>
        </w:tc>
        <w:tc>
          <w:tcPr>
            <w:tcW w:w="940" w:type="dxa"/>
            <w:tcBorders>
              <w:top w:val="single" w:sz="4" w:space="0" w:color="auto"/>
              <w:left w:val="nil"/>
              <w:bottom w:val="nil"/>
              <w:right w:val="single" w:sz="4" w:space="0" w:color="auto"/>
            </w:tcBorders>
            <w:shd w:val="clear" w:color="auto" w:fill="auto"/>
            <w:vAlign w:val="center"/>
            <w:hideMark/>
          </w:tcPr>
          <w:p w14:paraId="6FBA5E75"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247" w:type="dxa"/>
            <w:tcBorders>
              <w:top w:val="single" w:sz="4" w:space="0" w:color="auto"/>
              <w:left w:val="nil"/>
              <w:bottom w:val="nil"/>
              <w:right w:val="single" w:sz="4" w:space="0" w:color="auto"/>
            </w:tcBorders>
            <w:shd w:val="clear" w:color="auto" w:fill="auto"/>
            <w:vAlign w:val="center"/>
            <w:hideMark/>
          </w:tcPr>
          <w:p w14:paraId="5BC6B2C0"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025FD144" w14:textId="77777777" w:rsidTr="00873076">
        <w:trPr>
          <w:trHeight w:val="255"/>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78FF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1989" w:type="dxa"/>
            <w:tcBorders>
              <w:top w:val="single" w:sz="4" w:space="0" w:color="auto"/>
              <w:left w:val="nil"/>
              <w:bottom w:val="single" w:sz="4" w:space="0" w:color="auto"/>
              <w:right w:val="single" w:sz="4" w:space="0" w:color="auto"/>
            </w:tcBorders>
            <w:shd w:val="clear" w:color="auto" w:fill="auto"/>
            <w:vAlign w:val="center"/>
            <w:hideMark/>
          </w:tcPr>
          <w:p w14:paraId="751A61F9" w14:textId="77777777" w:rsidR="00626279" w:rsidRPr="00626279" w:rsidRDefault="00626279" w:rsidP="00626279">
            <w:pPr>
              <w:jc w:val="center"/>
              <w:rPr>
                <w:color w:val="000000"/>
                <w:sz w:val="20"/>
                <w:szCs w:val="20"/>
              </w:rPr>
            </w:pPr>
            <w:r w:rsidRPr="00626279">
              <w:rPr>
                <w:color w:val="000000"/>
                <w:sz w:val="20"/>
                <w:szCs w:val="20"/>
              </w:rPr>
              <w:t>9-1 Siltais - Ušuri</w:t>
            </w:r>
          </w:p>
        </w:tc>
        <w:tc>
          <w:tcPr>
            <w:tcW w:w="952" w:type="dxa"/>
            <w:tcBorders>
              <w:top w:val="single" w:sz="4" w:space="0" w:color="auto"/>
              <w:left w:val="nil"/>
              <w:bottom w:val="single" w:sz="4" w:space="0" w:color="auto"/>
              <w:right w:val="single" w:sz="4" w:space="0" w:color="auto"/>
            </w:tcBorders>
            <w:shd w:val="clear" w:color="auto" w:fill="auto"/>
            <w:vAlign w:val="center"/>
            <w:hideMark/>
          </w:tcPr>
          <w:p w14:paraId="102D8199"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single" w:sz="4" w:space="0" w:color="auto"/>
              <w:left w:val="nil"/>
              <w:bottom w:val="single" w:sz="4" w:space="0" w:color="auto"/>
              <w:right w:val="single" w:sz="4" w:space="0" w:color="auto"/>
            </w:tcBorders>
            <w:shd w:val="clear" w:color="auto" w:fill="auto"/>
            <w:vAlign w:val="center"/>
            <w:hideMark/>
          </w:tcPr>
          <w:p w14:paraId="3CD1930A" w14:textId="77777777" w:rsidR="00626279" w:rsidRPr="00626279" w:rsidRDefault="00626279" w:rsidP="00626279">
            <w:pPr>
              <w:jc w:val="center"/>
              <w:rPr>
                <w:color w:val="000000"/>
                <w:sz w:val="20"/>
                <w:szCs w:val="20"/>
              </w:rPr>
            </w:pPr>
            <w:r w:rsidRPr="00626279">
              <w:rPr>
                <w:color w:val="000000"/>
                <w:sz w:val="20"/>
                <w:szCs w:val="20"/>
              </w:rPr>
              <w:t>4,77</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F02B2E9" w14:textId="77777777" w:rsidR="00626279" w:rsidRPr="00626279" w:rsidRDefault="00626279" w:rsidP="00626279">
            <w:pPr>
              <w:jc w:val="center"/>
              <w:rPr>
                <w:color w:val="000000"/>
                <w:sz w:val="20"/>
                <w:szCs w:val="20"/>
              </w:rPr>
            </w:pPr>
            <w:r w:rsidRPr="00626279">
              <w:rPr>
                <w:color w:val="000000"/>
                <w:sz w:val="20"/>
                <w:szCs w:val="20"/>
              </w:rPr>
              <w:t>4,77</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5966B0A"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669522A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73E8DB1"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0EBDAB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1989" w:type="dxa"/>
            <w:tcBorders>
              <w:top w:val="nil"/>
              <w:left w:val="nil"/>
              <w:bottom w:val="single" w:sz="4" w:space="0" w:color="auto"/>
              <w:right w:val="single" w:sz="4" w:space="0" w:color="auto"/>
            </w:tcBorders>
            <w:shd w:val="clear" w:color="auto" w:fill="auto"/>
            <w:vAlign w:val="center"/>
            <w:hideMark/>
          </w:tcPr>
          <w:p w14:paraId="6331B2F5" w14:textId="77777777" w:rsidR="00626279" w:rsidRPr="00626279" w:rsidRDefault="00626279" w:rsidP="00626279">
            <w:pPr>
              <w:jc w:val="center"/>
              <w:rPr>
                <w:color w:val="000000"/>
                <w:sz w:val="20"/>
                <w:szCs w:val="20"/>
              </w:rPr>
            </w:pPr>
            <w:r w:rsidRPr="00626279">
              <w:rPr>
                <w:color w:val="000000"/>
                <w:sz w:val="20"/>
                <w:szCs w:val="20"/>
              </w:rPr>
              <w:t xml:space="preserve">9-2 Siltais- </w:t>
            </w:r>
            <w:proofErr w:type="spellStart"/>
            <w:r w:rsidRPr="00626279">
              <w:rPr>
                <w:color w:val="000000"/>
                <w:sz w:val="20"/>
                <w:szCs w:val="20"/>
              </w:rPr>
              <w:t>Liedupes</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04AB5F1D"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3D6C838C" w14:textId="77777777" w:rsidR="00626279" w:rsidRPr="00626279" w:rsidRDefault="00626279" w:rsidP="00626279">
            <w:pPr>
              <w:jc w:val="center"/>
              <w:rPr>
                <w:color w:val="000000"/>
                <w:sz w:val="20"/>
                <w:szCs w:val="20"/>
              </w:rPr>
            </w:pPr>
            <w:r w:rsidRPr="00626279">
              <w:rPr>
                <w:color w:val="000000"/>
                <w:sz w:val="20"/>
                <w:szCs w:val="20"/>
              </w:rPr>
              <w:t>2,85</w:t>
            </w:r>
          </w:p>
        </w:tc>
        <w:tc>
          <w:tcPr>
            <w:tcW w:w="926" w:type="dxa"/>
            <w:tcBorders>
              <w:top w:val="nil"/>
              <w:left w:val="nil"/>
              <w:bottom w:val="single" w:sz="4" w:space="0" w:color="auto"/>
              <w:right w:val="single" w:sz="4" w:space="0" w:color="auto"/>
            </w:tcBorders>
            <w:shd w:val="clear" w:color="auto" w:fill="auto"/>
            <w:vAlign w:val="center"/>
            <w:hideMark/>
          </w:tcPr>
          <w:p w14:paraId="06FF6B8D" w14:textId="77777777" w:rsidR="00626279" w:rsidRPr="00626279" w:rsidRDefault="00626279" w:rsidP="00626279">
            <w:pPr>
              <w:jc w:val="center"/>
              <w:rPr>
                <w:color w:val="000000"/>
                <w:sz w:val="20"/>
                <w:szCs w:val="20"/>
              </w:rPr>
            </w:pPr>
            <w:r w:rsidRPr="00626279">
              <w:rPr>
                <w:color w:val="000000"/>
                <w:sz w:val="20"/>
                <w:szCs w:val="20"/>
              </w:rPr>
              <w:t>2,85</w:t>
            </w:r>
          </w:p>
        </w:tc>
        <w:tc>
          <w:tcPr>
            <w:tcW w:w="940" w:type="dxa"/>
            <w:tcBorders>
              <w:top w:val="nil"/>
              <w:left w:val="nil"/>
              <w:bottom w:val="single" w:sz="4" w:space="0" w:color="auto"/>
              <w:right w:val="single" w:sz="4" w:space="0" w:color="auto"/>
            </w:tcBorders>
            <w:shd w:val="clear" w:color="auto" w:fill="auto"/>
            <w:vAlign w:val="center"/>
            <w:hideMark/>
          </w:tcPr>
          <w:p w14:paraId="0FCDC3F6"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63E36FA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8C208E9"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5CE921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1989" w:type="dxa"/>
            <w:tcBorders>
              <w:top w:val="nil"/>
              <w:left w:val="nil"/>
              <w:bottom w:val="single" w:sz="4" w:space="0" w:color="auto"/>
              <w:right w:val="single" w:sz="4" w:space="0" w:color="auto"/>
            </w:tcBorders>
            <w:shd w:val="clear" w:color="auto" w:fill="auto"/>
            <w:vAlign w:val="center"/>
            <w:hideMark/>
          </w:tcPr>
          <w:p w14:paraId="00C797E9" w14:textId="77777777" w:rsidR="00626279" w:rsidRPr="00626279" w:rsidRDefault="00626279" w:rsidP="00626279">
            <w:pPr>
              <w:jc w:val="center"/>
              <w:rPr>
                <w:color w:val="000000"/>
                <w:sz w:val="20"/>
                <w:szCs w:val="20"/>
              </w:rPr>
            </w:pPr>
            <w:r w:rsidRPr="00626279">
              <w:rPr>
                <w:color w:val="000000"/>
                <w:sz w:val="20"/>
                <w:szCs w:val="20"/>
              </w:rPr>
              <w:t xml:space="preserve">9-12 </w:t>
            </w:r>
            <w:proofErr w:type="spellStart"/>
            <w:r w:rsidRPr="00626279">
              <w:rPr>
                <w:color w:val="000000"/>
                <w:sz w:val="20"/>
                <w:szCs w:val="20"/>
              </w:rPr>
              <w:t>Liedupes</w:t>
            </w:r>
            <w:proofErr w:type="spellEnd"/>
            <w:r w:rsidRPr="00626279">
              <w:rPr>
                <w:color w:val="000000"/>
                <w:sz w:val="20"/>
                <w:szCs w:val="20"/>
              </w:rPr>
              <w:t>-Rožkalni</w:t>
            </w:r>
          </w:p>
        </w:tc>
        <w:tc>
          <w:tcPr>
            <w:tcW w:w="952" w:type="dxa"/>
            <w:tcBorders>
              <w:top w:val="nil"/>
              <w:left w:val="nil"/>
              <w:bottom w:val="single" w:sz="4" w:space="0" w:color="auto"/>
              <w:right w:val="single" w:sz="4" w:space="0" w:color="auto"/>
            </w:tcBorders>
            <w:shd w:val="clear" w:color="auto" w:fill="auto"/>
            <w:vAlign w:val="center"/>
            <w:hideMark/>
          </w:tcPr>
          <w:p w14:paraId="041B7C6C"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2D80E63F" w14:textId="77777777" w:rsidR="00626279" w:rsidRPr="00626279" w:rsidRDefault="00626279" w:rsidP="00626279">
            <w:pPr>
              <w:jc w:val="center"/>
              <w:rPr>
                <w:color w:val="000000"/>
                <w:sz w:val="20"/>
                <w:szCs w:val="20"/>
              </w:rPr>
            </w:pPr>
            <w:r w:rsidRPr="00626279">
              <w:rPr>
                <w:color w:val="000000"/>
                <w:sz w:val="20"/>
                <w:szCs w:val="20"/>
              </w:rPr>
              <w:t>2,00</w:t>
            </w:r>
          </w:p>
        </w:tc>
        <w:tc>
          <w:tcPr>
            <w:tcW w:w="926" w:type="dxa"/>
            <w:tcBorders>
              <w:top w:val="nil"/>
              <w:left w:val="nil"/>
              <w:bottom w:val="single" w:sz="4" w:space="0" w:color="auto"/>
              <w:right w:val="single" w:sz="4" w:space="0" w:color="auto"/>
            </w:tcBorders>
            <w:shd w:val="clear" w:color="auto" w:fill="auto"/>
            <w:vAlign w:val="center"/>
            <w:hideMark/>
          </w:tcPr>
          <w:p w14:paraId="450DC7E6" w14:textId="77777777" w:rsidR="00626279" w:rsidRPr="00626279" w:rsidRDefault="00626279" w:rsidP="00626279">
            <w:pPr>
              <w:jc w:val="center"/>
              <w:rPr>
                <w:color w:val="000000"/>
                <w:sz w:val="20"/>
                <w:szCs w:val="20"/>
              </w:rPr>
            </w:pPr>
            <w:r w:rsidRPr="00626279">
              <w:rPr>
                <w:color w:val="000000"/>
                <w:sz w:val="20"/>
                <w:szCs w:val="20"/>
              </w:rPr>
              <w:t>2,00</w:t>
            </w:r>
          </w:p>
        </w:tc>
        <w:tc>
          <w:tcPr>
            <w:tcW w:w="940" w:type="dxa"/>
            <w:tcBorders>
              <w:top w:val="nil"/>
              <w:left w:val="nil"/>
              <w:bottom w:val="single" w:sz="4" w:space="0" w:color="auto"/>
              <w:right w:val="single" w:sz="4" w:space="0" w:color="auto"/>
            </w:tcBorders>
            <w:shd w:val="clear" w:color="auto" w:fill="auto"/>
            <w:vAlign w:val="center"/>
            <w:hideMark/>
          </w:tcPr>
          <w:p w14:paraId="3CBAA845"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5FD63BD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9F6047F"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6DCA4C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1989" w:type="dxa"/>
            <w:tcBorders>
              <w:top w:val="nil"/>
              <w:left w:val="nil"/>
              <w:bottom w:val="single" w:sz="4" w:space="0" w:color="auto"/>
              <w:right w:val="single" w:sz="4" w:space="0" w:color="auto"/>
            </w:tcBorders>
            <w:shd w:val="clear" w:color="auto" w:fill="auto"/>
            <w:vAlign w:val="center"/>
            <w:hideMark/>
          </w:tcPr>
          <w:p w14:paraId="59A9D00A" w14:textId="77777777" w:rsidR="00626279" w:rsidRPr="00626279" w:rsidRDefault="00626279" w:rsidP="00626279">
            <w:pPr>
              <w:jc w:val="center"/>
              <w:rPr>
                <w:color w:val="000000"/>
                <w:sz w:val="20"/>
                <w:szCs w:val="20"/>
              </w:rPr>
            </w:pPr>
            <w:r w:rsidRPr="00626279">
              <w:rPr>
                <w:color w:val="000000"/>
                <w:sz w:val="20"/>
                <w:szCs w:val="20"/>
              </w:rPr>
              <w:t xml:space="preserve">9-5 Dravnieki - </w:t>
            </w:r>
            <w:proofErr w:type="spellStart"/>
            <w:r w:rsidRPr="00626279">
              <w:rPr>
                <w:color w:val="000000"/>
                <w:sz w:val="20"/>
                <w:szCs w:val="20"/>
              </w:rPr>
              <w:t>Lapši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629EEB7E"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5BD3524" w14:textId="77777777" w:rsidR="00626279" w:rsidRPr="00626279" w:rsidRDefault="00626279" w:rsidP="00626279">
            <w:pPr>
              <w:jc w:val="center"/>
              <w:rPr>
                <w:color w:val="000000"/>
                <w:sz w:val="20"/>
                <w:szCs w:val="20"/>
              </w:rPr>
            </w:pPr>
            <w:r w:rsidRPr="00626279">
              <w:rPr>
                <w:color w:val="000000"/>
                <w:sz w:val="20"/>
                <w:szCs w:val="20"/>
              </w:rPr>
              <w:t>3,44</w:t>
            </w:r>
          </w:p>
        </w:tc>
        <w:tc>
          <w:tcPr>
            <w:tcW w:w="926" w:type="dxa"/>
            <w:tcBorders>
              <w:top w:val="nil"/>
              <w:left w:val="nil"/>
              <w:bottom w:val="single" w:sz="4" w:space="0" w:color="auto"/>
              <w:right w:val="single" w:sz="4" w:space="0" w:color="auto"/>
            </w:tcBorders>
            <w:shd w:val="clear" w:color="auto" w:fill="auto"/>
            <w:vAlign w:val="center"/>
            <w:hideMark/>
          </w:tcPr>
          <w:p w14:paraId="46AC5CED" w14:textId="77777777" w:rsidR="00626279" w:rsidRPr="00626279" w:rsidRDefault="00626279" w:rsidP="00626279">
            <w:pPr>
              <w:jc w:val="center"/>
              <w:rPr>
                <w:color w:val="000000"/>
                <w:sz w:val="20"/>
                <w:szCs w:val="20"/>
              </w:rPr>
            </w:pPr>
            <w:r w:rsidRPr="00626279">
              <w:rPr>
                <w:color w:val="000000"/>
                <w:sz w:val="20"/>
                <w:szCs w:val="20"/>
              </w:rPr>
              <w:t>3,44</w:t>
            </w:r>
          </w:p>
        </w:tc>
        <w:tc>
          <w:tcPr>
            <w:tcW w:w="940" w:type="dxa"/>
            <w:tcBorders>
              <w:top w:val="nil"/>
              <w:left w:val="nil"/>
              <w:bottom w:val="single" w:sz="4" w:space="0" w:color="auto"/>
              <w:right w:val="single" w:sz="4" w:space="0" w:color="auto"/>
            </w:tcBorders>
            <w:shd w:val="clear" w:color="auto" w:fill="auto"/>
            <w:vAlign w:val="center"/>
            <w:hideMark/>
          </w:tcPr>
          <w:p w14:paraId="5D75C870"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0A97507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BA32879" w14:textId="77777777" w:rsidTr="00873076">
        <w:trPr>
          <w:trHeight w:val="255"/>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17693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1989" w:type="dxa"/>
            <w:vMerge w:val="restart"/>
            <w:tcBorders>
              <w:top w:val="nil"/>
              <w:left w:val="single" w:sz="4" w:space="0" w:color="auto"/>
              <w:bottom w:val="single" w:sz="4" w:space="0" w:color="auto"/>
              <w:right w:val="single" w:sz="4" w:space="0" w:color="auto"/>
            </w:tcBorders>
            <w:shd w:val="clear" w:color="auto" w:fill="auto"/>
            <w:vAlign w:val="center"/>
            <w:hideMark/>
          </w:tcPr>
          <w:p w14:paraId="032CE842" w14:textId="77777777" w:rsidR="00626279" w:rsidRPr="00626279" w:rsidRDefault="00626279" w:rsidP="00626279">
            <w:pPr>
              <w:jc w:val="center"/>
              <w:rPr>
                <w:color w:val="000000"/>
                <w:sz w:val="20"/>
                <w:szCs w:val="20"/>
              </w:rPr>
            </w:pPr>
            <w:r w:rsidRPr="00626279">
              <w:rPr>
                <w:color w:val="000000"/>
                <w:sz w:val="20"/>
                <w:szCs w:val="20"/>
              </w:rPr>
              <w:t xml:space="preserve">9-17 </w:t>
            </w:r>
            <w:proofErr w:type="spellStart"/>
            <w:r w:rsidRPr="00626279">
              <w:rPr>
                <w:color w:val="000000"/>
                <w:sz w:val="20"/>
                <w:szCs w:val="20"/>
              </w:rPr>
              <w:t>Lapši</w:t>
            </w:r>
            <w:proofErr w:type="spellEnd"/>
            <w:r w:rsidRPr="00626279">
              <w:rPr>
                <w:color w:val="000000"/>
                <w:sz w:val="20"/>
                <w:szCs w:val="20"/>
              </w:rPr>
              <w:t xml:space="preserve"> - Ušuri</w:t>
            </w:r>
          </w:p>
        </w:tc>
        <w:tc>
          <w:tcPr>
            <w:tcW w:w="952" w:type="dxa"/>
            <w:tcBorders>
              <w:top w:val="nil"/>
              <w:left w:val="nil"/>
              <w:bottom w:val="single" w:sz="4" w:space="0" w:color="auto"/>
              <w:right w:val="single" w:sz="4" w:space="0" w:color="auto"/>
            </w:tcBorders>
            <w:shd w:val="clear" w:color="auto" w:fill="auto"/>
            <w:vAlign w:val="center"/>
            <w:hideMark/>
          </w:tcPr>
          <w:p w14:paraId="6CD6EE10"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C77BD9A" w14:textId="77777777" w:rsidR="00626279" w:rsidRPr="00626279" w:rsidRDefault="00626279" w:rsidP="00626279">
            <w:pPr>
              <w:jc w:val="center"/>
              <w:rPr>
                <w:color w:val="000000"/>
                <w:sz w:val="20"/>
                <w:szCs w:val="20"/>
              </w:rPr>
            </w:pPr>
            <w:r w:rsidRPr="00626279">
              <w:rPr>
                <w:color w:val="000000"/>
                <w:sz w:val="20"/>
                <w:szCs w:val="20"/>
              </w:rPr>
              <w:t>1,42</w:t>
            </w:r>
          </w:p>
        </w:tc>
        <w:tc>
          <w:tcPr>
            <w:tcW w:w="926" w:type="dxa"/>
            <w:tcBorders>
              <w:top w:val="nil"/>
              <w:left w:val="nil"/>
              <w:bottom w:val="single" w:sz="4" w:space="0" w:color="auto"/>
              <w:right w:val="single" w:sz="4" w:space="0" w:color="auto"/>
            </w:tcBorders>
            <w:shd w:val="clear" w:color="auto" w:fill="auto"/>
            <w:vAlign w:val="center"/>
            <w:hideMark/>
          </w:tcPr>
          <w:p w14:paraId="68B162A2" w14:textId="77777777" w:rsidR="00626279" w:rsidRPr="00626279" w:rsidRDefault="00626279" w:rsidP="00626279">
            <w:pPr>
              <w:jc w:val="center"/>
              <w:rPr>
                <w:color w:val="000000"/>
                <w:sz w:val="20"/>
                <w:szCs w:val="20"/>
              </w:rPr>
            </w:pPr>
            <w:r w:rsidRPr="00626279">
              <w:rPr>
                <w:color w:val="000000"/>
                <w:sz w:val="20"/>
                <w:szCs w:val="20"/>
              </w:rPr>
              <w:t>1,42</w:t>
            </w:r>
          </w:p>
        </w:tc>
        <w:tc>
          <w:tcPr>
            <w:tcW w:w="940" w:type="dxa"/>
            <w:tcBorders>
              <w:top w:val="nil"/>
              <w:left w:val="nil"/>
              <w:bottom w:val="single" w:sz="4" w:space="0" w:color="auto"/>
              <w:right w:val="single" w:sz="4" w:space="0" w:color="auto"/>
            </w:tcBorders>
            <w:shd w:val="clear" w:color="auto" w:fill="auto"/>
            <w:vAlign w:val="center"/>
            <w:hideMark/>
          </w:tcPr>
          <w:p w14:paraId="7821C8B3"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431D71C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1A8AA40" w14:textId="77777777" w:rsidTr="00873076">
        <w:trPr>
          <w:trHeight w:val="510"/>
        </w:trPr>
        <w:tc>
          <w:tcPr>
            <w:tcW w:w="721" w:type="dxa"/>
            <w:vMerge/>
            <w:tcBorders>
              <w:top w:val="nil"/>
              <w:left w:val="single" w:sz="4" w:space="0" w:color="auto"/>
              <w:bottom w:val="single" w:sz="4" w:space="0" w:color="000000"/>
              <w:right w:val="single" w:sz="4" w:space="0" w:color="auto"/>
            </w:tcBorders>
            <w:vAlign w:val="center"/>
            <w:hideMark/>
          </w:tcPr>
          <w:p w14:paraId="1D549ED9" w14:textId="77777777" w:rsidR="00626279" w:rsidRPr="00626279" w:rsidRDefault="00626279" w:rsidP="00626279">
            <w:pPr>
              <w:rPr>
                <w:rFonts w:ascii="Arial" w:hAnsi="Arial" w:cs="Arial"/>
                <w:sz w:val="20"/>
                <w:szCs w:val="20"/>
              </w:rPr>
            </w:pPr>
          </w:p>
        </w:tc>
        <w:tc>
          <w:tcPr>
            <w:tcW w:w="1989" w:type="dxa"/>
            <w:vMerge/>
            <w:tcBorders>
              <w:top w:val="nil"/>
              <w:left w:val="single" w:sz="4" w:space="0" w:color="auto"/>
              <w:bottom w:val="single" w:sz="4" w:space="0" w:color="auto"/>
              <w:right w:val="single" w:sz="4" w:space="0" w:color="auto"/>
            </w:tcBorders>
            <w:vAlign w:val="center"/>
            <w:hideMark/>
          </w:tcPr>
          <w:p w14:paraId="525EAC18" w14:textId="77777777" w:rsidR="00626279" w:rsidRPr="00626279" w:rsidRDefault="00626279" w:rsidP="00626279">
            <w:pPr>
              <w:rPr>
                <w:color w:val="000000"/>
                <w:sz w:val="20"/>
                <w:szCs w:val="20"/>
              </w:rPr>
            </w:pPr>
          </w:p>
        </w:tc>
        <w:tc>
          <w:tcPr>
            <w:tcW w:w="952" w:type="dxa"/>
            <w:tcBorders>
              <w:top w:val="nil"/>
              <w:left w:val="nil"/>
              <w:bottom w:val="single" w:sz="4" w:space="0" w:color="auto"/>
              <w:right w:val="single" w:sz="4" w:space="0" w:color="auto"/>
            </w:tcBorders>
            <w:shd w:val="clear" w:color="auto" w:fill="auto"/>
            <w:vAlign w:val="center"/>
            <w:hideMark/>
          </w:tcPr>
          <w:p w14:paraId="14FCF694" w14:textId="77777777" w:rsidR="00626279" w:rsidRPr="00626279" w:rsidRDefault="00626279" w:rsidP="00626279">
            <w:pPr>
              <w:jc w:val="center"/>
              <w:rPr>
                <w:color w:val="000000"/>
                <w:sz w:val="20"/>
                <w:szCs w:val="20"/>
              </w:rPr>
            </w:pPr>
            <w:r w:rsidRPr="00626279">
              <w:rPr>
                <w:color w:val="000000"/>
                <w:sz w:val="20"/>
                <w:szCs w:val="20"/>
              </w:rPr>
              <w:t>1,42</w:t>
            </w:r>
          </w:p>
        </w:tc>
        <w:tc>
          <w:tcPr>
            <w:tcW w:w="913" w:type="dxa"/>
            <w:tcBorders>
              <w:top w:val="nil"/>
              <w:left w:val="nil"/>
              <w:bottom w:val="single" w:sz="4" w:space="0" w:color="auto"/>
              <w:right w:val="single" w:sz="4" w:space="0" w:color="auto"/>
            </w:tcBorders>
            <w:shd w:val="clear" w:color="auto" w:fill="auto"/>
            <w:vAlign w:val="center"/>
            <w:hideMark/>
          </w:tcPr>
          <w:p w14:paraId="478C47C8" w14:textId="77777777" w:rsidR="00626279" w:rsidRPr="00626279" w:rsidRDefault="00626279" w:rsidP="00626279">
            <w:pPr>
              <w:jc w:val="center"/>
              <w:rPr>
                <w:color w:val="000000"/>
                <w:sz w:val="20"/>
                <w:szCs w:val="20"/>
              </w:rPr>
            </w:pPr>
            <w:r w:rsidRPr="00626279">
              <w:rPr>
                <w:color w:val="000000"/>
                <w:sz w:val="20"/>
                <w:szCs w:val="20"/>
              </w:rPr>
              <w:t>2,92</w:t>
            </w:r>
          </w:p>
        </w:tc>
        <w:tc>
          <w:tcPr>
            <w:tcW w:w="926" w:type="dxa"/>
            <w:tcBorders>
              <w:top w:val="nil"/>
              <w:left w:val="nil"/>
              <w:bottom w:val="single" w:sz="4" w:space="0" w:color="auto"/>
              <w:right w:val="single" w:sz="4" w:space="0" w:color="auto"/>
            </w:tcBorders>
            <w:shd w:val="clear" w:color="auto" w:fill="auto"/>
            <w:vAlign w:val="center"/>
            <w:hideMark/>
          </w:tcPr>
          <w:p w14:paraId="6BAAB073" w14:textId="77777777" w:rsidR="00626279" w:rsidRPr="00626279" w:rsidRDefault="00626279" w:rsidP="00626279">
            <w:pPr>
              <w:jc w:val="center"/>
              <w:rPr>
                <w:color w:val="000000"/>
                <w:sz w:val="20"/>
                <w:szCs w:val="20"/>
              </w:rPr>
            </w:pPr>
            <w:r w:rsidRPr="00626279">
              <w:rPr>
                <w:color w:val="000000"/>
                <w:sz w:val="20"/>
                <w:szCs w:val="20"/>
              </w:rPr>
              <w:t>1,50</w:t>
            </w:r>
          </w:p>
        </w:tc>
        <w:tc>
          <w:tcPr>
            <w:tcW w:w="940" w:type="dxa"/>
            <w:tcBorders>
              <w:top w:val="nil"/>
              <w:left w:val="nil"/>
              <w:bottom w:val="single" w:sz="4" w:space="0" w:color="auto"/>
              <w:right w:val="single" w:sz="4" w:space="0" w:color="auto"/>
            </w:tcBorders>
            <w:shd w:val="clear" w:color="auto" w:fill="auto"/>
            <w:vAlign w:val="center"/>
            <w:hideMark/>
          </w:tcPr>
          <w:p w14:paraId="0E402218" w14:textId="77777777" w:rsidR="00626279" w:rsidRPr="00626279" w:rsidRDefault="00626279" w:rsidP="00626279">
            <w:pPr>
              <w:jc w:val="center"/>
              <w:rPr>
                <w:color w:val="000000"/>
                <w:sz w:val="20"/>
                <w:szCs w:val="20"/>
              </w:rPr>
            </w:pPr>
            <w:r w:rsidRPr="00626279">
              <w:rPr>
                <w:color w:val="000000"/>
                <w:sz w:val="20"/>
                <w:szCs w:val="20"/>
              </w:rPr>
              <w:t>betona plāksnes</w:t>
            </w:r>
          </w:p>
        </w:tc>
        <w:tc>
          <w:tcPr>
            <w:tcW w:w="1247" w:type="dxa"/>
            <w:tcBorders>
              <w:top w:val="nil"/>
              <w:left w:val="nil"/>
              <w:bottom w:val="single" w:sz="4" w:space="0" w:color="auto"/>
              <w:right w:val="single" w:sz="4" w:space="0" w:color="auto"/>
            </w:tcBorders>
            <w:shd w:val="clear" w:color="auto" w:fill="auto"/>
            <w:noWrap/>
            <w:vAlign w:val="center"/>
            <w:hideMark/>
          </w:tcPr>
          <w:p w14:paraId="4D689F0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E33C6B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E983EA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1989" w:type="dxa"/>
            <w:tcBorders>
              <w:top w:val="nil"/>
              <w:left w:val="nil"/>
              <w:bottom w:val="single" w:sz="4" w:space="0" w:color="auto"/>
              <w:right w:val="single" w:sz="4" w:space="0" w:color="auto"/>
            </w:tcBorders>
            <w:shd w:val="clear" w:color="auto" w:fill="auto"/>
            <w:vAlign w:val="center"/>
            <w:hideMark/>
          </w:tcPr>
          <w:p w14:paraId="31A7771D" w14:textId="77777777" w:rsidR="00626279" w:rsidRPr="00626279" w:rsidRDefault="00626279" w:rsidP="00626279">
            <w:pPr>
              <w:jc w:val="center"/>
              <w:rPr>
                <w:color w:val="000000"/>
                <w:sz w:val="20"/>
                <w:szCs w:val="20"/>
              </w:rPr>
            </w:pPr>
            <w:r w:rsidRPr="00626279">
              <w:rPr>
                <w:color w:val="000000"/>
                <w:sz w:val="20"/>
                <w:szCs w:val="20"/>
              </w:rPr>
              <w:t>9-6 Līgo muiža - Dzelzavas robeža</w:t>
            </w:r>
          </w:p>
        </w:tc>
        <w:tc>
          <w:tcPr>
            <w:tcW w:w="952" w:type="dxa"/>
            <w:tcBorders>
              <w:top w:val="nil"/>
              <w:left w:val="nil"/>
              <w:bottom w:val="single" w:sz="4" w:space="0" w:color="auto"/>
              <w:right w:val="single" w:sz="4" w:space="0" w:color="auto"/>
            </w:tcBorders>
            <w:shd w:val="clear" w:color="auto" w:fill="auto"/>
            <w:vAlign w:val="center"/>
            <w:hideMark/>
          </w:tcPr>
          <w:p w14:paraId="00915819"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62ED7246" w14:textId="77777777" w:rsidR="00626279" w:rsidRPr="00626279" w:rsidRDefault="00626279" w:rsidP="00626279">
            <w:pPr>
              <w:jc w:val="center"/>
              <w:rPr>
                <w:color w:val="000000"/>
                <w:sz w:val="20"/>
                <w:szCs w:val="20"/>
              </w:rPr>
            </w:pPr>
            <w:r w:rsidRPr="00626279">
              <w:rPr>
                <w:color w:val="000000"/>
                <w:sz w:val="20"/>
                <w:szCs w:val="20"/>
              </w:rPr>
              <w:t>2,10</w:t>
            </w:r>
          </w:p>
        </w:tc>
        <w:tc>
          <w:tcPr>
            <w:tcW w:w="926" w:type="dxa"/>
            <w:tcBorders>
              <w:top w:val="nil"/>
              <w:left w:val="nil"/>
              <w:bottom w:val="single" w:sz="4" w:space="0" w:color="auto"/>
              <w:right w:val="single" w:sz="4" w:space="0" w:color="auto"/>
            </w:tcBorders>
            <w:shd w:val="clear" w:color="auto" w:fill="auto"/>
            <w:vAlign w:val="center"/>
            <w:hideMark/>
          </w:tcPr>
          <w:p w14:paraId="4A45D44D" w14:textId="77777777" w:rsidR="00626279" w:rsidRPr="00626279" w:rsidRDefault="00626279" w:rsidP="00626279">
            <w:pPr>
              <w:jc w:val="center"/>
              <w:rPr>
                <w:color w:val="000000"/>
                <w:sz w:val="20"/>
                <w:szCs w:val="20"/>
              </w:rPr>
            </w:pPr>
            <w:r w:rsidRPr="00626279">
              <w:rPr>
                <w:color w:val="000000"/>
                <w:sz w:val="20"/>
                <w:szCs w:val="20"/>
              </w:rPr>
              <w:t>2,10</w:t>
            </w:r>
          </w:p>
        </w:tc>
        <w:tc>
          <w:tcPr>
            <w:tcW w:w="940" w:type="dxa"/>
            <w:tcBorders>
              <w:top w:val="nil"/>
              <w:left w:val="nil"/>
              <w:bottom w:val="single" w:sz="4" w:space="0" w:color="auto"/>
              <w:right w:val="single" w:sz="4" w:space="0" w:color="auto"/>
            </w:tcBorders>
            <w:shd w:val="clear" w:color="auto" w:fill="auto"/>
            <w:vAlign w:val="center"/>
            <w:hideMark/>
          </w:tcPr>
          <w:p w14:paraId="73EE705A"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1D59197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47D7228"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35B79C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1989" w:type="dxa"/>
            <w:tcBorders>
              <w:top w:val="nil"/>
              <w:left w:val="nil"/>
              <w:bottom w:val="single" w:sz="4" w:space="0" w:color="auto"/>
              <w:right w:val="single" w:sz="4" w:space="0" w:color="auto"/>
            </w:tcBorders>
            <w:shd w:val="clear" w:color="auto" w:fill="auto"/>
            <w:vAlign w:val="center"/>
            <w:hideMark/>
          </w:tcPr>
          <w:p w14:paraId="075BA7BB" w14:textId="77777777" w:rsidR="00626279" w:rsidRPr="00626279" w:rsidRDefault="00626279" w:rsidP="00626279">
            <w:pPr>
              <w:jc w:val="center"/>
              <w:rPr>
                <w:color w:val="000000"/>
                <w:sz w:val="20"/>
                <w:szCs w:val="20"/>
              </w:rPr>
            </w:pPr>
            <w:r w:rsidRPr="00626279">
              <w:rPr>
                <w:color w:val="000000"/>
                <w:sz w:val="20"/>
                <w:szCs w:val="20"/>
              </w:rPr>
              <w:t xml:space="preserve">9-7 </w:t>
            </w:r>
            <w:proofErr w:type="spellStart"/>
            <w:r w:rsidRPr="00626279">
              <w:rPr>
                <w:color w:val="000000"/>
                <w:sz w:val="20"/>
                <w:szCs w:val="20"/>
              </w:rPr>
              <w:t>Varītes</w:t>
            </w:r>
            <w:proofErr w:type="spellEnd"/>
            <w:r w:rsidRPr="00626279">
              <w:rPr>
                <w:color w:val="000000"/>
                <w:sz w:val="20"/>
                <w:szCs w:val="20"/>
              </w:rPr>
              <w:t xml:space="preserve">- </w:t>
            </w:r>
            <w:proofErr w:type="spellStart"/>
            <w:r w:rsidRPr="00626279">
              <w:rPr>
                <w:color w:val="000000"/>
                <w:sz w:val="20"/>
                <w:szCs w:val="20"/>
              </w:rPr>
              <w:t>Vecezeriņi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623E5BA4"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0D4E90F3" w14:textId="77777777" w:rsidR="00626279" w:rsidRPr="00626279" w:rsidRDefault="00626279" w:rsidP="00626279">
            <w:pPr>
              <w:jc w:val="center"/>
              <w:rPr>
                <w:color w:val="000000"/>
                <w:sz w:val="20"/>
                <w:szCs w:val="20"/>
              </w:rPr>
            </w:pPr>
            <w:r w:rsidRPr="00626279">
              <w:rPr>
                <w:color w:val="000000"/>
                <w:sz w:val="20"/>
                <w:szCs w:val="20"/>
              </w:rPr>
              <w:t>0,85</w:t>
            </w:r>
          </w:p>
        </w:tc>
        <w:tc>
          <w:tcPr>
            <w:tcW w:w="926" w:type="dxa"/>
            <w:tcBorders>
              <w:top w:val="nil"/>
              <w:left w:val="nil"/>
              <w:bottom w:val="single" w:sz="4" w:space="0" w:color="auto"/>
              <w:right w:val="single" w:sz="4" w:space="0" w:color="auto"/>
            </w:tcBorders>
            <w:shd w:val="clear" w:color="auto" w:fill="auto"/>
            <w:vAlign w:val="center"/>
            <w:hideMark/>
          </w:tcPr>
          <w:p w14:paraId="1A1B831C" w14:textId="77777777" w:rsidR="00626279" w:rsidRPr="00626279" w:rsidRDefault="00626279" w:rsidP="00626279">
            <w:pPr>
              <w:jc w:val="center"/>
              <w:rPr>
                <w:color w:val="000000"/>
                <w:sz w:val="20"/>
                <w:szCs w:val="20"/>
              </w:rPr>
            </w:pPr>
            <w:r w:rsidRPr="00626279">
              <w:rPr>
                <w:color w:val="000000"/>
                <w:sz w:val="20"/>
                <w:szCs w:val="20"/>
              </w:rPr>
              <w:t>0,85</w:t>
            </w:r>
          </w:p>
        </w:tc>
        <w:tc>
          <w:tcPr>
            <w:tcW w:w="940" w:type="dxa"/>
            <w:tcBorders>
              <w:top w:val="nil"/>
              <w:left w:val="nil"/>
              <w:bottom w:val="single" w:sz="4" w:space="0" w:color="auto"/>
              <w:right w:val="single" w:sz="4" w:space="0" w:color="auto"/>
            </w:tcBorders>
            <w:shd w:val="clear" w:color="auto" w:fill="auto"/>
            <w:vAlign w:val="center"/>
            <w:hideMark/>
          </w:tcPr>
          <w:p w14:paraId="2C8191EE"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01C8194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58EEA3D"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91546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1989" w:type="dxa"/>
            <w:tcBorders>
              <w:top w:val="nil"/>
              <w:left w:val="nil"/>
              <w:bottom w:val="single" w:sz="4" w:space="0" w:color="auto"/>
              <w:right w:val="single" w:sz="4" w:space="0" w:color="auto"/>
            </w:tcBorders>
            <w:shd w:val="clear" w:color="auto" w:fill="auto"/>
            <w:vAlign w:val="center"/>
            <w:hideMark/>
          </w:tcPr>
          <w:p w14:paraId="6160E018" w14:textId="77777777" w:rsidR="00626279" w:rsidRPr="00626279" w:rsidRDefault="00626279" w:rsidP="00626279">
            <w:pPr>
              <w:jc w:val="center"/>
              <w:rPr>
                <w:color w:val="000000"/>
                <w:sz w:val="20"/>
                <w:szCs w:val="20"/>
              </w:rPr>
            </w:pPr>
            <w:r w:rsidRPr="00626279">
              <w:rPr>
                <w:color w:val="000000"/>
                <w:sz w:val="20"/>
                <w:szCs w:val="20"/>
              </w:rPr>
              <w:t xml:space="preserve">9-13 Stukmaņi- </w:t>
            </w:r>
            <w:proofErr w:type="spellStart"/>
            <w:r w:rsidRPr="00626279">
              <w:rPr>
                <w:color w:val="000000"/>
                <w:sz w:val="20"/>
                <w:szCs w:val="20"/>
              </w:rPr>
              <w:t>Jaunasarupji-Roznieki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5C81D448"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7BB9A6A5" w14:textId="77777777" w:rsidR="00626279" w:rsidRPr="00626279" w:rsidRDefault="00626279" w:rsidP="00626279">
            <w:pPr>
              <w:jc w:val="center"/>
              <w:rPr>
                <w:color w:val="000000"/>
                <w:sz w:val="20"/>
                <w:szCs w:val="20"/>
              </w:rPr>
            </w:pPr>
            <w:r w:rsidRPr="00626279">
              <w:rPr>
                <w:color w:val="000000"/>
                <w:sz w:val="20"/>
                <w:szCs w:val="20"/>
              </w:rPr>
              <w:t>3,17</w:t>
            </w:r>
          </w:p>
        </w:tc>
        <w:tc>
          <w:tcPr>
            <w:tcW w:w="926" w:type="dxa"/>
            <w:tcBorders>
              <w:top w:val="nil"/>
              <w:left w:val="nil"/>
              <w:bottom w:val="single" w:sz="4" w:space="0" w:color="auto"/>
              <w:right w:val="single" w:sz="4" w:space="0" w:color="auto"/>
            </w:tcBorders>
            <w:shd w:val="clear" w:color="auto" w:fill="auto"/>
            <w:vAlign w:val="center"/>
            <w:hideMark/>
          </w:tcPr>
          <w:p w14:paraId="1C3AF5A4" w14:textId="77777777" w:rsidR="00626279" w:rsidRPr="00626279" w:rsidRDefault="00626279" w:rsidP="00626279">
            <w:pPr>
              <w:jc w:val="center"/>
              <w:rPr>
                <w:color w:val="000000"/>
                <w:sz w:val="20"/>
                <w:szCs w:val="20"/>
              </w:rPr>
            </w:pPr>
            <w:r w:rsidRPr="00626279">
              <w:rPr>
                <w:color w:val="000000"/>
                <w:sz w:val="20"/>
                <w:szCs w:val="20"/>
              </w:rPr>
              <w:t>3,17</w:t>
            </w:r>
          </w:p>
        </w:tc>
        <w:tc>
          <w:tcPr>
            <w:tcW w:w="940" w:type="dxa"/>
            <w:tcBorders>
              <w:top w:val="nil"/>
              <w:left w:val="nil"/>
              <w:bottom w:val="single" w:sz="4" w:space="0" w:color="auto"/>
              <w:right w:val="single" w:sz="4" w:space="0" w:color="auto"/>
            </w:tcBorders>
            <w:shd w:val="clear" w:color="auto" w:fill="auto"/>
            <w:vAlign w:val="center"/>
            <w:hideMark/>
          </w:tcPr>
          <w:p w14:paraId="1CEE450F"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7BDC17E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14B9268"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6BD0BD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1989" w:type="dxa"/>
            <w:tcBorders>
              <w:top w:val="nil"/>
              <w:left w:val="nil"/>
              <w:bottom w:val="single" w:sz="4" w:space="0" w:color="auto"/>
              <w:right w:val="single" w:sz="4" w:space="0" w:color="auto"/>
            </w:tcBorders>
            <w:shd w:val="clear" w:color="auto" w:fill="auto"/>
            <w:vAlign w:val="center"/>
            <w:hideMark/>
          </w:tcPr>
          <w:p w14:paraId="6D7BFD3C" w14:textId="77777777" w:rsidR="00626279" w:rsidRPr="00626279" w:rsidRDefault="00626279" w:rsidP="00626279">
            <w:pPr>
              <w:jc w:val="center"/>
              <w:rPr>
                <w:color w:val="000000"/>
                <w:sz w:val="20"/>
                <w:szCs w:val="20"/>
              </w:rPr>
            </w:pPr>
            <w:r w:rsidRPr="00626279">
              <w:rPr>
                <w:color w:val="000000"/>
                <w:sz w:val="20"/>
                <w:szCs w:val="20"/>
              </w:rPr>
              <w:t xml:space="preserve">9-9 Ceriņi - </w:t>
            </w:r>
            <w:proofErr w:type="spellStart"/>
            <w:r w:rsidRPr="00626279">
              <w:rPr>
                <w:color w:val="000000"/>
                <w:sz w:val="20"/>
                <w:szCs w:val="20"/>
              </w:rPr>
              <w:t>Jaunrozes</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48AEE799"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78F7BBB6" w14:textId="77777777" w:rsidR="00626279" w:rsidRPr="00626279" w:rsidRDefault="00626279" w:rsidP="00626279">
            <w:pPr>
              <w:jc w:val="center"/>
              <w:rPr>
                <w:color w:val="000000"/>
                <w:sz w:val="20"/>
                <w:szCs w:val="20"/>
              </w:rPr>
            </w:pPr>
            <w:r w:rsidRPr="00626279">
              <w:rPr>
                <w:color w:val="000000"/>
                <w:sz w:val="20"/>
                <w:szCs w:val="20"/>
              </w:rPr>
              <w:t>1,60</w:t>
            </w:r>
          </w:p>
        </w:tc>
        <w:tc>
          <w:tcPr>
            <w:tcW w:w="926" w:type="dxa"/>
            <w:tcBorders>
              <w:top w:val="nil"/>
              <w:left w:val="nil"/>
              <w:bottom w:val="single" w:sz="4" w:space="0" w:color="auto"/>
              <w:right w:val="single" w:sz="4" w:space="0" w:color="auto"/>
            </w:tcBorders>
            <w:shd w:val="clear" w:color="auto" w:fill="auto"/>
            <w:vAlign w:val="center"/>
            <w:hideMark/>
          </w:tcPr>
          <w:p w14:paraId="52E91ADE" w14:textId="77777777" w:rsidR="00626279" w:rsidRPr="00626279" w:rsidRDefault="00626279" w:rsidP="00626279">
            <w:pPr>
              <w:jc w:val="center"/>
              <w:rPr>
                <w:color w:val="000000"/>
                <w:sz w:val="20"/>
                <w:szCs w:val="20"/>
              </w:rPr>
            </w:pPr>
            <w:r w:rsidRPr="00626279">
              <w:rPr>
                <w:color w:val="000000"/>
                <w:sz w:val="20"/>
                <w:szCs w:val="20"/>
              </w:rPr>
              <w:t>1,60</w:t>
            </w:r>
          </w:p>
        </w:tc>
        <w:tc>
          <w:tcPr>
            <w:tcW w:w="940" w:type="dxa"/>
            <w:tcBorders>
              <w:top w:val="nil"/>
              <w:left w:val="nil"/>
              <w:bottom w:val="single" w:sz="4" w:space="0" w:color="auto"/>
              <w:right w:val="single" w:sz="4" w:space="0" w:color="auto"/>
            </w:tcBorders>
            <w:shd w:val="clear" w:color="auto" w:fill="auto"/>
            <w:vAlign w:val="center"/>
            <w:hideMark/>
          </w:tcPr>
          <w:p w14:paraId="53B8AA43"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6E68B09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1C47C25"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3C7BD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1989" w:type="dxa"/>
            <w:tcBorders>
              <w:top w:val="nil"/>
              <w:left w:val="nil"/>
              <w:bottom w:val="single" w:sz="4" w:space="0" w:color="auto"/>
              <w:right w:val="single" w:sz="4" w:space="0" w:color="auto"/>
            </w:tcBorders>
            <w:shd w:val="clear" w:color="auto" w:fill="auto"/>
            <w:vAlign w:val="center"/>
            <w:hideMark/>
          </w:tcPr>
          <w:p w14:paraId="2A68D68E" w14:textId="77777777" w:rsidR="00626279" w:rsidRPr="00626279" w:rsidRDefault="00626279" w:rsidP="00626279">
            <w:pPr>
              <w:jc w:val="center"/>
              <w:rPr>
                <w:color w:val="000000"/>
                <w:sz w:val="20"/>
                <w:szCs w:val="20"/>
              </w:rPr>
            </w:pPr>
            <w:r w:rsidRPr="00626279">
              <w:rPr>
                <w:color w:val="000000"/>
                <w:sz w:val="20"/>
                <w:szCs w:val="20"/>
              </w:rPr>
              <w:t xml:space="preserve">9-3 </w:t>
            </w:r>
            <w:proofErr w:type="spellStart"/>
            <w:r w:rsidRPr="00626279">
              <w:rPr>
                <w:color w:val="000000"/>
                <w:sz w:val="20"/>
                <w:szCs w:val="20"/>
              </w:rPr>
              <w:t>Uplejas</w:t>
            </w:r>
            <w:proofErr w:type="spellEnd"/>
            <w:r w:rsidRPr="00626279">
              <w:rPr>
                <w:color w:val="000000"/>
                <w:sz w:val="20"/>
                <w:szCs w:val="20"/>
              </w:rPr>
              <w:t xml:space="preserve"> - </w:t>
            </w:r>
            <w:proofErr w:type="spellStart"/>
            <w:r w:rsidRPr="00626279">
              <w:rPr>
                <w:color w:val="000000"/>
                <w:sz w:val="20"/>
                <w:szCs w:val="20"/>
              </w:rPr>
              <w:t>Jaunāmuiža</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12FBD670"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625E39C9" w14:textId="77777777" w:rsidR="00626279" w:rsidRPr="00626279" w:rsidRDefault="00626279" w:rsidP="00626279">
            <w:pPr>
              <w:jc w:val="center"/>
              <w:rPr>
                <w:color w:val="000000"/>
                <w:sz w:val="20"/>
                <w:szCs w:val="20"/>
              </w:rPr>
            </w:pPr>
            <w:r w:rsidRPr="00626279">
              <w:rPr>
                <w:color w:val="000000"/>
                <w:sz w:val="20"/>
                <w:szCs w:val="20"/>
              </w:rPr>
              <w:t>1,00</w:t>
            </w:r>
          </w:p>
        </w:tc>
        <w:tc>
          <w:tcPr>
            <w:tcW w:w="926" w:type="dxa"/>
            <w:tcBorders>
              <w:top w:val="nil"/>
              <w:left w:val="nil"/>
              <w:bottom w:val="single" w:sz="4" w:space="0" w:color="auto"/>
              <w:right w:val="single" w:sz="4" w:space="0" w:color="auto"/>
            </w:tcBorders>
            <w:shd w:val="clear" w:color="auto" w:fill="auto"/>
            <w:vAlign w:val="center"/>
            <w:hideMark/>
          </w:tcPr>
          <w:p w14:paraId="53DBCF93" w14:textId="77777777" w:rsidR="00626279" w:rsidRPr="00626279" w:rsidRDefault="00626279" w:rsidP="00626279">
            <w:pPr>
              <w:jc w:val="center"/>
              <w:rPr>
                <w:color w:val="000000"/>
                <w:sz w:val="20"/>
                <w:szCs w:val="20"/>
              </w:rPr>
            </w:pPr>
            <w:r w:rsidRPr="00626279">
              <w:rPr>
                <w:color w:val="000000"/>
                <w:sz w:val="20"/>
                <w:szCs w:val="20"/>
              </w:rPr>
              <w:t>1,00</w:t>
            </w:r>
          </w:p>
        </w:tc>
        <w:tc>
          <w:tcPr>
            <w:tcW w:w="940" w:type="dxa"/>
            <w:tcBorders>
              <w:top w:val="nil"/>
              <w:left w:val="nil"/>
              <w:bottom w:val="single" w:sz="4" w:space="0" w:color="auto"/>
              <w:right w:val="single" w:sz="4" w:space="0" w:color="auto"/>
            </w:tcBorders>
            <w:shd w:val="clear" w:color="auto" w:fill="auto"/>
            <w:vAlign w:val="center"/>
            <w:hideMark/>
          </w:tcPr>
          <w:p w14:paraId="32B72866"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37959D6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C583532"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9DB575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1989" w:type="dxa"/>
            <w:tcBorders>
              <w:top w:val="nil"/>
              <w:left w:val="nil"/>
              <w:bottom w:val="single" w:sz="4" w:space="0" w:color="auto"/>
              <w:right w:val="single" w:sz="4" w:space="0" w:color="auto"/>
            </w:tcBorders>
            <w:shd w:val="clear" w:color="auto" w:fill="auto"/>
            <w:vAlign w:val="center"/>
            <w:hideMark/>
          </w:tcPr>
          <w:p w14:paraId="1EB31594" w14:textId="77777777" w:rsidR="00626279" w:rsidRPr="00626279" w:rsidRDefault="00626279" w:rsidP="00626279">
            <w:pPr>
              <w:jc w:val="center"/>
              <w:rPr>
                <w:color w:val="000000"/>
                <w:sz w:val="20"/>
                <w:szCs w:val="20"/>
              </w:rPr>
            </w:pPr>
            <w:r w:rsidRPr="00626279">
              <w:rPr>
                <w:color w:val="000000"/>
                <w:sz w:val="20"/>
                <w:szCs w:val="20"/>
              </w:rPr>
              <w:t xml:space="preserve">9-4 Stukmaņi - </w:t>
            </w:r>
            <w:proofErr w:type="spellStart"/>
            <w:r w:rsidRPr="00626279">
              <w:rPr>
                <w:color w:val="000000"/>
                <w:sz w:val="20"/>
                <w:szCs w:val="20"/>
              </w:rPr>
              <w:t>Eļmi</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574F9F3D"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249CC426" w14:textId="77777777" w:rsidR="00626279" w:rsidRPr="00626279" w:rsidRDefault="00626279" w:rsidP="00626279">
            <w:pPr>
              <w:jc w:val="center"/>
              <w:rPr>
                <w:color w:val="000000"/>
                <w:sz w:val="20"/>
                <w:szCs w:val="20"/>
              </w:rPr>
            </w:pPr>
            <w:r w:rsidRPr="00626279">
              <w:rPr>
                <w:color w:val="000000"/>
                <w:sz w:val="20"/>
                <w:szCs w:val="20"/>
              </w:rPr>
              <w:t>1,60</w:t>
            </w:r>
          </w:p>
        </w:tc>
        <w:tc>
          <w:tcPr>
            <w:tcW w:w="926" w:type="dxa"/>
            <w:tcBorders>
              <w:top w:val="nil"/>
              <w:left w:val="nil"/>
              <w:bottom w:val="single" w:sz="4" w:space="0" w:color="auto"/>
              <w:right w:val="single" w:sz="4" w:space="0" w:color="auto"/>
            </w:tcBorders>
            <w:shd w:val="clear" w:color="auto" w:fill="auto"/>
            <w:vAlign w:val="center"/>
            <w:hideMark/>
          </w:tcPr>
          <w:p w14:paraId="2D1DA93E" w14:textId="77777777" w:rsidR="00626279" w:rsidRPr="00626279" w:rsidRDefault="00626279" w:rsidP="00626279">
            <w:pPr>
              <w:jc w:val="center"/>
              <w:rPr>
                <w:color w:val="000000"/>
                <w:sz w:val="20"/>
                <w:szCs w:val="20"/>
              </w:rPr>
            </w:pPr>
            <w:r w:rsidRPr="00626279">
              <w:rPr>
                <w:color w:val="000000"/>
                <w:sz w:val="20"/>
                <w:szCs w:val="20"/>
              </w:rPr>
              <w:t>1,60</w:t>
            </w:r>
          </w:p>
        </w:tc>
        <w:tc>
          <w:tcPr>
            <w:tcW w:w="940" w:type="dxa"/>
            <w:tcBorders>
              <w:top w:val="nil"/>
              <w:left w:val="nil"/>
              <w:bottom w:val="single" w:sz="4" w:space="0" w:color="auto"/>
              <w:right w:val="single" w:sz="4" w:space="0" w:color="auto"/>
            </w:tcBorders>
            <w:shd w:val="clear" w:color="auto" w:fill="auto"/>
            <w:vAlign w:val="center"/>
            <w:hideMark/>
          </w:tcPr>
          <w:p w14:paraId="65F27548"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218A291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E5DFE3E"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EFD9C1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1989" w:type="dxa"/>
            <w:tcBorders>
              <w:top w:val="nil"/>
              <w:left w:val="nil"/>
              <w:bottom w:val="single" w:sz="4" w:space="0" w:color="auto"/>
              <w:right w:val="single" w:sz="4" w:space="0" w:color="auto"/>
            </w:tcBorders>
            <w:shd w:val="clear" w:color="auto" w:fill="auto"/>
            <w:vAlign w:val="center"/>
            <w:hideMark/>
          </w:tcPr>
          <w:p w14:paraId="125967BC" w14:textId="77777777" w:rsidR="00626279" w:rsidRPr="00626279" w:rsidRDefault="00626279" w:rsidP="00626279">
            <w:pPr>
              <w:jc w:val="center"/>
              <w:rPr>
                <w:color w:val="000000"/>
                <w:sz w:val="20"/>
                <w:szCs w:val="20"/>
              </w:rPr>
            </w:pPr>
            <w:r w:rsidRPr="00626279">
              <w:rPr>
                <w:color w:val="000000"/>
                <w:sz w:val="20"/>
                <w:szCs w:val="20"/>
              </w:rPr>
              <w:t>9-10 Jāņukalns-Strautnieki-Krasta 20</w:t>
            </w:r>
          </w:p>
        </w:tc>
        <w:tc>
          <w:tcPr>
            <w:tcW w:w="952" w:type="dxa"/>
            <w:tcBorders>
              <w:top w:val="nil"/>
              <w:left w:val="nil"/>
              <w:bottom w:val="single" w:sz="4" w:space="0" w:color="auto"/>
              <w:right w:val="single" w:sz="4" w:space="0" w:color="auto"/>
            </w:tcBorders>
            <w:shd w:val="clear" w:color="auto" w:fill="auto"/>
            <w:vAlign w:val="center"/>
            <w:hideMark/>
          </w:tcPr>
          <w:p w14:paraId="0AED6141"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4FB8B8CE" w14:textId="77777777" w:rsidR="00626279" w:rsidRPr="00626279" w:rsidRDefault="00626279" w:rsidP="00626279">
            <w:pPr>
              <w:jc w:val="center"/>
              <w:rPr>
                <w:color w:val="000000"/>
                <w:sz w:val="20"/>
                <w:szCs w:val="20"/>
              </w:rPr>
            </w:pPr>
            <w:r w:rsidRPr="00626279">
              <w:rPr>
                <w:color w:val="000000"/>
                <w:sz w:val="20"/>
                <w:szCs w:val="20"/>
              </w:rPr>
              <w:t>0,55</w:t>
            </w:r>
          </w:p>
        </w:tc>
        <w:tc>
          <w:tcPr>
            <w:tcW w:w="926" w:type="dxa"/>
            <w:tcBorders>
              <w:top w:val="nil"/>
              <w:left w:val="nil"/>
              <w:bottom w:val="single" w:sz="4" w:space="0" w:color="auto"/>
              <w:right w:val="single" w:sz="4" w:space="0" w:color="auto"/>
            </w:tcBorders>
            <w:shd w:val="clear" w:color="auto" w:fill="auto"/>
            <w:vAlign w:val="center"/>
            <w:hideMark/>
          </w:tcPr>
          <w:p w14:paraId="7C968788" w14:textId="77777777" w:rsidR="00626279" w:rsidRPr="00626279" w:rsidRDefault="00626279" w:rsidP="00626279">
            <w:pPr>
              <w:jc w:val="center"/>
              <w:rPr>
                <w:color w:val="000000"/>
                <w:sz w:val="20"/>
                <w:szCs w:val="20"/>
              </w:rPr>
            </w:pPr>
            <w:r w:rsidRPr="00626279">
              <w:rPr>
                <w:color w:val="000000"/>
                <w:sz w:val="20"/>
                <w:szCs w:val="20"/>
              </w:rPr>
              <w:t>0,55</w:t>
            </w:r>
          </w:p>
        </w:tc>
        <w:tc>
          <w:tcPr>
            <w:tcW w:w="940" w:type="dxa"/>
            <w:tcBorders>
              <w:top w:val="nil"/>
              <w:left w:val="nil"/>
              <w:bottom w:val="single" w:sz="4" w:space="0" w:color="auto"/>
              <w:right w:val="single" w:sz="4" w:space="0" w:color="auto"/>
            </w:tcBorders>
            <w:shd w:val="clear" w:color="auto" w:fill="auto"/>
            <w:vAlign w:val="center"/>
            <w:hideMark/>
          </w:tcPr>
          <w:p w14:paraId="35DA5E4C"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1560670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9A282A7"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6EF63E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1989" w:type="dxa"/>
            <w:tcBorders>
              <w:top w:val="nil"/>
              <w:left w:val="nil"/>
              <w:bottom w:val="single" w:sz="4" w:space="0" w:color="auto"/>
              <w:right w:val="single" w:sz="4" w:space="0" w:color="auto"/>
            </w:tcBorders>
            <w:shd w:val="clear" w:color="auto" w:fill="auto"/>
            <w:vAlign w:val="center"/>
            <w:hideMark/>
          </w:tcPr>
          <w:p w14:paraId="08D90E95" w14:textId="77777777" w:rsidR="00626279" w:rsidRPr="00626279" w:rsidRDefault="00626279" w:rsidP="00626279">
            <w:pPr>
              <w:jc w:val="center"/>
              <w:rPr>
                <w:color w:val="000000"/>
                <w:sz w:val="20"/>
                <w:szCs w:val="20"/>
              </w:rPr>
            </w:pPr>
            <w:r w:rsidRPr="00626279">
              <w:rPr>
                <w:color w:val="000000"/>
                <w:sz w:val="20"/>
                <w:szCs w:val="20"/>
              </w:rPr>
              <w:t>9-19 Dravnieki-Ielejas</w:t>
            </w:r>
          </w:p>
        </w:tc>
        <w:tc>
          <w:tcPr>
            <w:tcW w:w="952" w:type="dxa"/>
            <w:tcBorders>
              <w:top w:val="nil"/>
              <w:left w:val="nil"/>
              <w:bottom w:val="single" w:sz="4" w:space="0" w:color="auto"/>
              <w:right w:val="single" w:sz="4" w:space="0" w:color="auto"/>
            </w:tcBorders>
            <w:shd w:val="clear" w:color="auto" w:fill="auto"/>
            <w:vAlign w:val="center"/>
            <w:hideMark/>
          </w:tcPr>
          <w:p w14:paraId="0A11264D"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4EF705FA" w14:textId="77777777" w:rsidR="00626279" w:rsidRPr="00626279" w:rsidRDefault="00626279" w:rsidP="00626279">
            <w:pPr>
              <w:jc w:val="center"/>
              <w:rPr>
                <w:color w:val="000000"/>
                <w:sz w:val="20"/>
                <w:szCs w:val="20"/>
              </w:rPr>
            </w:pPr>
            <w:r w:rsidRPr="00626279">
              <w:rPr>
                <w:color w:val="000000"/>
                <w:sz w:val="20"/>
                <w:szCs w:val="20"/>
              </w:rPr>
              <w:t>0,75</w:t>
            </w:r>
          </w:p>
        </w:tc>
        <w:tc>
          <w:tcPr>
            <w:tcW w:w="926" w:type="dxa"/>
            <w:tcBorders>
              <w:top w:val="nil"/>
              <w:left w:val="nil"/>
              <w:bottom w:val="single" w:sz="4" w:space="0" w:color="auto"/>
              <w:right w:val="single" w:sz="4" w:space="0" w:color="auto"/>
            </w:tcBorders>
            <w:shd w:val="clear" w:color="auto" w:fill="auto"/>
            <w:vAlign w:val="center"/>
            <w:hideMark/>
          </w:tcPr>
          <w:p w14:paraId="75AD35E3" w14:textId="77777777" w:rsidR="00626279" w:rsidRPr="00626279" w:rsidRDefault="00626279" w:rsidP="00626279">
            <w:pPr>
              <w:jc w:val="center"/>
              <w:rPr>
                <w:color w:val="000000"/>
                <w:sz w:val="20"/>
                <w:szCs w:val="20"/>
              </w:rPr>
            </w:pPr>
            <w:r w:rsidRPr="00626279">
              <w:rPr>
                <w:color w:val="000000"/>
                <w:sz w:val="20"/>
                <w:szCs w:val="20"/>
              </w:rPr>
              <w:t>0,75</w:t>
            </w:r>
          </w:p>
        </w:tc>
        <w:tc>
          <w:tcPr>
            <w:tcW w:w="940" w:type="dxa"/>
            <w:tcBorders>
              <w:top w:val="nil"/>
              <w:left w:val="nil"/>
              <w:bottom w:val="single" w:sz="4" w:space="0" w:color="auto"/>
              <w:right w:val="single" w:sz="4" w:space="0" w:color="auto"/>
            </w:tcBorders>
            <w:shd w:val="clear" w:color="auto" w:fill="auto"/>
            <w:vAlign w:val="center"/>
            <w:hideMark/>
          </w:tcPr>
          <w:p w14:paraId="10F93F27"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44F86E0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65D5955"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A7AEE4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1989" w:type="dxa"/>
            <w:tcBorders>
              <w:top w:val="nil"/>
              <w:left w:val="nil"/>
              <w:bottom w:val="single" w:sz="4" w:space="0" w:color="auto"/>
              <w:right w:val="single" w:sz="4" w:space="0" w:color="auto"/>
            </w:tcBorders>
            <w:shd w:val="clear" w:color="auto" w:fill="auto"/>
            <w:vAlign w:val="center"/>
            <w:hideMark/>
          </w:tcPr>
          <w:p w14:paraId="1914CB34" w14:textId="77777777" w:rsidR="00626279" w:rsidRPr="00626279" w:rsidRDefault="00626279" w:rsidP="00626279">
            <w:pPr>
              <w:jc w:val="center"/>
              <w:rPr>
                <w:color w:val="000000"/>
                <w:sz w:val="20"/>
                <w:szCs w:val="20"/>
              </w:rPr>
            </w:pPr>
            <w:r w:rsidRPr="00626279">
              <w:rPr>
                <w:color w:val="000000"/>
                <w:sz w:val="20"/>
                <w:szCs w:val="20"/>
              </w:rPr>
              <w:t>9-14 Jasmīni - Stradi</w:t>
            </w:r>
          </w:p>
        </w:tc>
        <w:tc>
          <w:tcPr>
            <w:tcW w:w="952" w:type="dxa"/>
            <w:tcBorders>
              <w:top w:val="nil"/>
              <w:left w:val="nil"/>
              <w:bottom w:val="single" w:sz="4" w:space="0" w:color="auto"/>
              <w:right w:val="single" w:sz="4" w:space="0" w:color="auto"/>
            </w:tcBorders>
            <w:shd w:val="clear" w:color="auto" w:fill="auto"/>
            <w:vAlign w:val="center"/>
            <w:hideMark/>
          </w:tcPr>
          <w:p w14:paraId="4DC44B74"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7E8F7881" w14:textId="77777777" w:rsidR="00626279" w:rsidRPr="00626279" w:rsidRDefault="00626279" w:rsidP="00626279">
            <w:pPr>
              <w:jc w:val="center"/>
              <w:rPr>
                <w:color w:val="000000"/>
                <w:sz w:val="20"/>
                <w:szCs w:val="20"/>
              </w:rPr>
            </w:pPr>
            <w:r w:rsidRPr="00626279">
              <w:rPr>
                <w:color w:val="000000"/>
                <w:sz w:val="20"/>
                <w:szCs w:val="20"/>
              </w:rPr>
              <w:t>2,65</w:t>
            </w:r>
          </w:p>
        </w:tc>
        <w:tc>
          <w:tcPr>
            <w:tcW w:w="926" w:type="dxa"/>
            <w:tcBorders>
              <w:top w:val="nil"/>
              <w:left w:val="nil"/>
              <w:bottom w:val="single" w:sz="4" w:space="0" w:color="auto"/>
              <w:right w:val="single" w:sz="4" w:space="0" w:color="auto"/>
            </w:tcBorders>
            <w:shd w:val="clear" w:color="auto" w:fill="auto"/>
            <w:vAlign w:val="center"/>
            <w:hideMark/>
          </w:tcPr>
          <w:p w14:paraId="610EE51F" w14:textId="77777777" w:rsidR="00626279" w:rsidRPr="00626279" w:rsidRDefault="00626279" w:rsidP="00626279">
            <w:pPr>
              <w:jc w:val="center"/>
              <w:rPr>
                <w:color w:val="000000"/>
                <w:sz w:val="20"/>
                <w:szCs w:val="20"/>
              </w:rPr>
            </w:pPr>
            <w:r w:rsidRPr="00626279">
              <w:rPr>
                <w:color w:val="000000"/>
                <w:sz w:val="20"/>
                <w:szCs w:val="20"/>
              </w:rPr>
              <w:t>2,65</w:t>
            </w:r>
          </w:p>
        </w:tc>
        <w:tc>
          <w:tcPr>
            <w:tcW w:w="940" w:type="dxa"/>
            <w:tcBorders>
              <w:top w:val="nil"/>
              <w:left w:val="nil"/>
              <w:bottom w:val="single" w:sz="4" w:space="0" w:color="auto"/>
              <w:right w:val="single" w:sz="4" w:space="0" w:color="auto"/>
            </w:tcBorders>
            <w:shd w:val="clear" w:color="auto" w:fill="auto"/>
            <w:vAlign w:val="center"/>
            <w:hideMark/>
          </w:tcPr>
          <w:p w14:paraId="1378C4A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247" w:type="dxa"/>
            <w:tcBorders>
              <w:top w:val="nil"/>
              <w:left w:val="nil"/>
              <w:bottom w:val="single" w:sz="4" w:space="0" w:color="auto"/>
              <w:right w:val="single" w:sz="4" w:space="0" w:color="auto"/>
            </w:tcBorders>
            <w:shd w:val="clear" w:color="auto" w:fill="auto"/>
            <w:noWrap/>
            <w:vAlign w:val="center"/>
            <w:hideMark/>
          </w:tcPr>
          <w:p w14:paraId="1B1C43A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E</w:t>
            </w:r>
          </w:p>
        </w:tc>
      </w:tr>
      <w:tr w:rsidR="00626279" w:rsidRPr="00626279" w14:paraId="02B17730"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638D3A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1989" w:type="dxa"/>
            <w:tcBorders>
              <w:top w:val="nil"/>
              <w:left w:val="nil"/>
              <w:bottom w:val="single" w:sz="4" w:space="0" w:color="auto"/>
              <w:right w:val="single" w:sz="4" w:space="0" w:color="auto"/>
            </w:tcBorders>
            <w:shd w:val="clear" w:color="auto" w:fill="auto"/>
            <w:vAlign w:val="center"/>
            <w:hideMark/>
          </w:tcPr>
          <w:p w14:paraId="2D1D0D08" w14:textId="77777777" w:rsidR="00626279" w:rsidRPr="00626279" w:rsidRDefault="00626279" w:rsidP="00626279">
            <w:pPr>
              <w:jc w:val="center"/>
              <w:rPr>
                <w:color w:val="000000"/>
                <w:sz w:val="20"/>
                <w:szCs w:val="20"/>
              </w:rPr>
            </w:pPr>
            <w:r w:rsidRPr="00626279">
              <w:rPr>
                <w:color w:val="000000"/>
                <w:sz w:val="20"/>
                <w:szCs w:val="20"/>
              </w:rPr>
              <w:t>9-20 Ērgļi - Auzāni</w:t>
            </w:r>
          </w:p>
        </w:tc>
        <w:tc>
          <w:tcPr>
            <w:tcW w:w="952" w:type="dxa"/>
            <w:tcBorders>
              <w:top w:val="nil"/>
              <w:left w:val="nil"/>
              <w:bottom w:val="single" w:sz="4" w:space="0" w:color="auto"/>
              <w:right w:val="single" w:sz="4" w:space="0" w:color="auto"/>
            </w:tcBorders>
            <w:shd w:val="clear" w:color="auto" w:fill="auto"/>
            <w:vAlign w:val="center"/>
            <w:hideMark/>
          </w:tcPr>
          <w:p w14:paraId="4E89B170"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1369051C" w14:textId="77777777" w:rsidR="00626279" w:rsidRPr="00626279" w:rsidRDefault="00626279" w:rsidP="00626279">
            <w:pPr>
              <w:jc w:val="center"/>
              <w:rPr>
                <w:color w:val="000000"/>
                <w:sz w:val="20"/>
                <w:szCs w:val="20"/>
              </w:rPr>
            </w:pPr>
            <w:r w:rsidRPr="00626279">
              <w:rPr>
                <w:color w:val="000000"/>
                <w:sz w:val="20"/>
                <w:szCs w:val="20"/>
              </w:rPr>
              <w:t>1,10</w:t>
            </w:r>
          </w:p>
        </w:tc>
        <w:tc>
          <w:tcPr>
            <w:tcW w:w="926" w:type="dxa"/>
            <w:tcBorders>
              <w:top w:val="nil"/>
              <w:left w:val="nil"/>
              <w:bottom w:val="single" w:sz="4" w:space="0" w:color="auto"/>
              <w:right w:val="single" w:sz="4" w:space="0" w:color="auto"/>
            </w:tcBorders>
            <w:shd w:val="clear" w:color="auto" w:fill="auto"/>
            <w:vAlign w:val="center"/>
            <w:hideMark/>
          </w:tcPr>
          <w:p w14:paraId="3EF5BA78" w14:textId="77777777" w:rsidR="00626279" w:rsidRPr="00626279" w:rsidRDefault="00626279" w:rsidP="00626279">
            <w:pPr>
              <w:jc w:val="center"/>
              <w:rPr>
                <w:color w:val="000000"/>
                <w:sz w:val="20"/>
                <w:szCs w:val="20"/>
              </w:rPr>
            </w:pPr>
            <w:r w:rsidRPr="00626279">
              <w:rPr>
                <w:color w:val="000000"/>
                <w:sz w:val="20"/>
                <w:szCs w:val="20"/>
              </w:rPr>
              <w:t>1,10</w:t>
            </w:r>
          </w:p>
        </w:tc>
        <w:tc>
          <w:tcPr>
            <w:tcW w:w="940" w:type="dxa"/>
            <w:tcBorders>
              <w:top w:val="nil"/>
              <w:left w:val="nil"/>
              <w:bottom w:val="single" w:sz="4" w:space="0" w:color="auto"/>
              <w:right w:val="single" w:sz="4" w:space="0" w:color="auto"/>
            </w:tcBorders>
            <w:shd w:val="clear" w:color="auto" w:fill="auto"/>
            <w:vAlign w:val="center"/>
            <w:hideMark/>
          </w:tcPr>
          <w:p w14:paraId="73FF6961"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287A9BA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0545ACC"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D361E0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16</w:t>
            </w:r>
          </w:p>
        </w:tc>
        <w:tc>
          <w:tcPr>
            <w:tcW w:w="1989" w:type="dxa"/>
            <w:tcBorders>
              <w:top w:val="nil"/>
              <w:left w:val="nil"/>
              <w:bottom w:val="single" w:sz="4" w:space="0" w:color="auto"/>
              <w:right w:val="single" w:sz="4" w:space="0" w:color="auto"/>
            </w:tcBorders>
            <w:shd w:val="clear" w:color="auto" w:fill="auto"/>
            <w:vAlign w:val="center"/>
            <w:hideMark/>
          </w:tcPr>
          <w:p w14:paraId="502B48EA" w14:textId="77777777" w:rsidR="00626279" w:rsidRPr="00626279" w:rsidRDefault="00626279" w:rsidP="00626279">
            <w:pPr>
              <w:jc w:val="center"/>
              <w:rPr>
                <w:color w:val="000000"/>
                <w:sz w:val="20"/>
                <w:szCs w:val="20"/>
              </w:rPr>
            </w:pPr>
            <w:r w:rsidRPr="00626279">
              <w:rPr>
                <w:color w:val="000000"/>
                <w:sz w:val="20"/>
                <w:szCs w:val="20"/>
              </w:rPr>
              <w:t>9-11 Riesti- Podziņas</w:t>
            </w:r>
          </w:p>
        </w:tc>
        <w:tc>
          <w:tcPr>
            <w:tcW w:w="952" w:type="dxa"/>
            <w:tcBorders>
              <w:top w:val="nil"/>
              <w:left w:val="nil"/>
              <w:bottom w:val="single" w:sz="4" w:space="0" w:color="auto"/>
              <w:right w:val="single" w:sz="4" w:space="0" w:color="auto"/>
            </w:tcBorders>
            <w:shd w:val="clear" w:color="auto" w:fill="auto"/>
            <w:vAlign w:val="center"/>
            <w:hideMark/>
          </w:tcPr>
          <w:p w14:paraId="27991D57"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38074E66" w14:textId="77777777" w:rsidR="00626279" w:rsidRPr="00626279" w:rsidRDefault="00626279" w:rsidP="00626279">
            <w:pPr>
              <w:jc w:val="center"/>
              <w:rPr>
                <w:color w:val="000000"/>
                <w:sz w:val="20"/>
                <w:szCs w:val="20"/>
              </w:rPr>
            </w:pPr>
            <w:r w:rsidRPr="00626279">
              <w:rPr>
                <w:color w:val="000000"/>
                <w:sz w:val="20"/>
                <w:szCs w:val="20"/>
              </w:rPr>
              <w:t>0,60</w:t>
            </w:r>
          </w:p>
        </w:tc>
        <w:tc>
          <w:tcPr>
            <w:tcW w:w="926" w:type="dxa"/>
            <w:tcBorders>
              <w:top w:val="nil"/>
              <w:left w:val="nil"/>
              <w:bottom w:val="single" w:sz="4" w:space="0" w:color="auto"/>
              <w:right w:val="single" w:sz="4" w:space="0" w:color="auto"/>
            </w:tcBorders>
            <w:shd w:val="clear" w:color="auto" w:fill="auto"/>
            <w:vAlign w:val="center"/>
            <w:hideMark/>
          </w:tcPr>
          <w:p w14:paraId="0B5776F3" w14:textId="77777777" w:rsidR="00626279" w:rsidRPr="00626279" w:rsidRDefault="00626279" w:rsidP="00626279">
            <w:pPr>
              <w:jc w:val="center"/>
              <w:rPr>
                <w:color w:val="000000"/>
                <w:sz w:val="20"/>
                <w:szCs w:val="20"/>
              </w:rPr>
            </w:pPr>
            <w:r w:rsidRPr="00626279">
              <w:rPr>
                <w:color w:val="000000"/>
                <w:sz w:val="20"/>
                <w:szCs w:val="20"/>
              </w:rPr>
              <w:t>0,60</w:t>
            </w:r>
          </w:p>
        </w:tc>
        <w:tc>
          <w:tcPr>
            <w:tcW w:w="940" w:type="dxa"/>
            <w:tcBorders>
              <w:top w:val="nil"/>
              <w:left w:val="nil"/>
              <w:bottom w:val="single" w:sz="4" w:space="0" w:color="auto"/>
              <w:right w:val="single" w:sz="4" w:space="0" w:color="auto"/>
            </w:tcBorders>
            <w:shd w:val="clear" w:color="auto" w:fill="auto"/>
            <w:vAlign w:val="center"/>
            <w:hideMark/>
          </w:tcPr>
          <w:p w14:paraId="357AFE3A" w14:textId="77777777" w:rsidR="00626279" w:rsidRPr="00626279" w:rsidRDefault="00626279" w:rsidP="00626279">
            <w:pPr>
              <w:jc w:val="center"/>
              <w:rPr>
                <w:color w:val="000000"/>
                <w:sz w:val="20"/>
                <w:szCs w:val="20"/>
              </w:rPr>
            </w:pPr>
            <w:r w:rsidRPr="00626279">
              <w:rPr>
                <w:color w:val="000000"/>
                <w:sz w:val="20"/>
                <w:szCs w:val="20"/>
              </w:rPr>
              <w:t>grants</w:t>
            </w:r>
          </w:p>
        </w:tc>
        <w:tc>
          <w:tcPr>
            <w:tcW w:w="1247" w:type="dxa"/>
            <w:tcBorders>
              <w:top w:val="nil"/>
              <w:left w:val="nil"/>
              <w:bottom w:val="single" w:sz="4" w:space="0" w:color="auto"/>
              <w:right w:val="single" w:sz="4" w:space="0" w:color="auto"/>
            </w:tcBorders>
            <w:shd w:val="clear" w:color="auto" w:fill="auto"/>
            <w:noWrap/>
            <w:vAlign w:val="center"/>
            <w:hideMark/>
          </w:tcPr>
          <w:p w14:paraId="4A77C88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BBE3C4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F2C450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1989" w:type="dxa"/>
            <w:tcBorders>
              <w:top w:val="nil"/>
              <w:left w:val="nil"/>
              <w:bottom w:val="single" w:sz="4" w:space="0" w:color="auto"/>
              <w:right w:val="single" w:sz="4" w:space="0" w:color="auto"/>
            </w:tcBorders>
            <w:shd w:val="clear" w:color="auto" w:fill="auto"/>
            <w:vAlign w:val="center"/>
            <w:hideMark/>
          </w:tcPr>
          <w:p w14:paraId="10624185" w14:textId="77777777" w:rsidR="00626279" w:rsidRPr="00626279" w:rsidRDefault="00626279" w:rsidP="00626279">
            <w:pPr>
              <w:jc w:val="center"/>
              <w:rPr>
                <w:color w:val="000000"/>
                <w:sz w:val="20"/>
                <w:szCs w:val="20"/>
              </w:rPr>
            </w:pPr>
            <w:r w:rsidRPr="00626279">
              <w:rPr>
                <w:color w:val="000000"/>
                <w:sz w:val="20"/>
                <w:szCs w:val="20"/>
              </w:rPr>
              <w:t xml:space="preserve">9-16 </w:t>
            </w:r>
            <w:proofErr w:type="spellStart"/>
            <w:r w:rsidRPr="00626279">
              <w:rPr>
                <w:color w:val="000000"/>
                <w:sz w:val="20"/>
                <w:szCs w:val="20"/>
              </w:rPr>
              <w:t>Jaunāmuiža</w:t>
            </w:r>
            <w:proofErr w:type="spellEnd"/>
            <w:r w:rsidRPr="00626279">
              <w:rPr>
                <w:color w:val="000000"/>
                <w:sz w:val="20"/>
                <w:szCs w:val="20"/>
              </w:rPr>
              <w:t>- Plēsums</w:t>
            </w:r>
          </w:p>
        </w:tc>
        <w:tc>
          <w:tcPr>
            <w:tcW w:w="952" w:type="dxa"/>
            <w:tcBorders>
              <w:top w:val="nil"/>
              <w:left w:val="nil"/>
              <w:bottom w:val="single" w:sz="4" w:space="0" w:color="auto"/>
              <w:right w:val="single" w:sz="4" w:space="0" w:color="auto"/>
            </w:tcBorders>
            <w:shd w:val="clear" w:color="auto" w:fill="auto"/>
            <w:vAlign w:val="center"/>
            <w:hideMark/>
          </w:tcPr>
          <w:p w14:paraId="2478428A" w14:textId="77777777" w:rsidR="00626279" w:rsidRPr="00626279" w:rsidRDefault="00626279" w:rsidP="00626279">
            <w:pPr>
              <w:jc w:val="center"/>
              <w:rPr>
                <w:color w:val="000000"/>
                <w:sz w:val="20"/>
                <w:szCs w:val="20"/>
              </w:rPr>
            </w:pPr>
            <w:r w:rsidRPr="00626279">
              <w:rPr>
                <w:color w:val="000000"/>
                <w:sz w:val="20"/>
                <w:szCs w:val="20"/>
              </w:rPr>
              <w:t>0,00</w:t>
            </w:r>
          </w:p>
        </w:tc>
        <w:tc>
          <w:tcPr>
            <w:tcW w:w="913" w:type="dxa"/>
            <w:tcBorders>
              <w:top w:val="nil"/>
              <w:left w:val="nil"/>
              <w:bottom w:val="single" w:sz="4" w:space="0" w:color="auto"/>
              <w:right w:val="single" w:sz="4" w:space="0" w:color="auto"/>
            </w:tcBorders>
            <w:shd w:val="clear" w:color="auto" w:fill="auto"/>
            <w:vAlign w:val="center"/>
            <w:hideMark/>
          </w:tcPr>
          <w:p w14:paraId="349D7CF4" w14:textId="77777777" w:rsidR="00626279" w:rsidRPr="00626279" w:rsidRDefault="00626279" w:rsidP="00626279">
            <w:pPr>
              <w:jc w:val="center"/>
              <w:rPr>
                <w:color w:val="000000"/>
                <w:sz w:val="20"/>
                <w:szCs w:val="20"/>
              </w:rPr>
            </w:pPr>
            <w:r w:rsidRPr="00626279">
              <w:rPr>
                <w:color w:val="000000"/>
                <w:sz w:val="20"/>
                <w:szCs w:val="20"/>
              </w:rPr>
              <w:t>0,86</w:t>
            </w:r>
          </w:p>
        </w:tc>
        <w:tc>
          <w:tcPr>
            <w:tcW w:w="926" w:type="dxa"/>
            <w:tcBorders>
              <w:top w:val="nil"/>
              <w:left w:val="nil"/>
              <w:bottom w:val="single" w:sz="4" w:space="0" w:color="auto"/>
              <w:right w:val="single" w:sz="4" w:space="0" w:color="auto"/>
            </w:tcBorders>
            <w:shd w:val="clear" w:color="auto" w:fill="auto"/>
            <w:vAlign w:val="center"/>
            <w:hideMark/>
          </w:tcPr>
          <w:p w14:paraId="18CF67CC" w14:textId="77777777" w:rsidR="00626279" w:rsidRPr="00626279" w:rsidRDefault="00626279" w:rsidP="00626279">
            <w:pPr>
              <w:jc w:val="center"/>
              <w:rPr>
                <w:color w:val="000000"/>
                <w:sz w:val="20"/>
                <w:szCs w:val="20"/>
              </w:rPr>
            </w:pPr>
            <w:r w:rsidRPr="00626279">
              <w:rPr>
                <w:color w:val="000000"/>
                <w:sz w:val="20"/>
                <w:szCs w:val="20"/>
              </w:rPr>
              <w:t>0,86</w:t>
            </w:r>
          </w:p>
        </w:tc>
        <w:tc>
          <w:tcPr>
            <w:tcW w:w="940" w:type="dxa"/>
            <w:tcBorders>
              <w:top w:val="nil"/>
              <w:left w:val="nil"/>
              <w:bottom w:val="single" w:sz="4" w:space="0" w:color="auto"/>
              <w:right w:val="single" w:sz="4" w:space="0" w:color="auto"/>
            </w:tcBorders>
            <w:shd w:val="clear" w:color="auto" w:fill="auto"/>
            <w:vAlign w:val="center"/>
            <w:hideMark/>
          </w:tcPr>
          <w:p w14:paraId="67CDB7B4"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247" w:type="dxa"/>
            <w:tcBorders>
              <w:top w:val="nil"/>
              <w:left w:val="nil"/>
              <w:bottom w:val="single" w:sz="4" w:space="0" w:color="auto"/>
              <w:right w:val="single" w:sz="4" w:space="0" w:color="auto"/>
            </w:tcBorders>
            <w:shd w:val="clear" w:color="auto" w:fill="auto"/>
            <w:noWrap/>
            <w:vAlign w:val="center"/>
            <w:hideMark/>
          </w:tcPr>
          <w:p w14:paraId="5A0D4FE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E</w:t>
            </w:r>
          </w:p>
        </w:tc>
      </w:tr>
      <w:tr w:rsidR="00626279" w:rsidRPr="00626279" w14:paraId="4DBD38F2" w14:textId="77777777" w:rsidTr="00873076">
        <w:trPr>
          <w:trHeight w:val="255"/>
        </w:trPr>
        <w:tc>
          <w:tcPr>
            <w:tcW w:w="721" w:type="dxa"/>
            <w:tcBorders>
              <w:top w:val="nil"/>
              <w:left w:val="nil"/>
              <w:bottom w:val="nil"/>
              <w:right w:val="nil"/>
            </w:tcBorders>
            <w:shd w:val="clear" w:color="auto" w:fill="auto"/>
            <w:noWrap/>
            <w:vAlign w:val="bottom"/>
            <w:hideMark/>
          </w:tcPr>
          <w:p w14:paraId="5C1AA1CB" w14:textId="77777777" w:rsidR="00626279" w:rsidRPr="00626279" w:rsidRDefault="00626279" w:rsidP="00626279">
            <w:pPr>
              <w:jc w:val="center"/>
              <w:rPr>
                <w:rFonts w:ascii="Arial" w:hAnsi="Arial" w:cs="Arial"/>
                <w:sz w:val="20"/>
                <w:szCs w:val="20"/>
              </w:rPr>
            </w:pPr>
          </w:p>
        </w:tc>
        <w:tc>
          <w:tcPr>
            <w:tcW w:w="1989" w:type="dxa"/>
            <w:tcBorders>
              <w:top w:val="nil"/>
              <w:left w:val="nil"/>
              <w:bottom w:val="nil"/>
              <w:right w:val="nil"/>
            </w:tcBorders>
            <w:shd w:val="clear" w:color="auto" w:fill="auto"/>
            <w:noWrap/>
            <w:vAlign w:val="bottom"/>
            <w:hideMark/>
          </w:tcPr>
          <w:p w14:paraId="04BDBF38" w14:textId="77777777" w:rsidR="00626279" w:rsidRPr="00626279" w:rsidRDefault="00626279" w:rsidP="00626279">
            <w:pPr>
              <w:rPr>
                <w:sz w:val="20"/>
                <w:szCs w:val="20"/>
              </w:rPr>
            </w:pPr>
          </w:p>
        </w:tc>
        <w:tc>
          <w:tcPr>
            <w:tcW w:w="952" w:type="dxa"/>
            <w:tcBorders>
              <w:top w:val="nil"/>
              <w:left w:val="nil"/>
              <w:bottom w:val="nil"/>
              <w:right w:val="nil"/>
            </w:tcBorders>
            <w:shd w:val="clear" w:color="auto" w:fill="auto"/>
            <w:noWrap/>
            <w:vAlign w:val="bottom"/>
            <w:hideMark/>
          </w:tcPr>
          <w:p w14:paraId="7E5D6BFB" w14:textId="77777777" w:rsidR="00626279" w:rsidRPr="00626279" w:rsidRDefault="00626279" w:rsidP="00626279">
            <w:pPr>
              <w:rPr>
                <w:sz w:val="20"/>
                <w:szCs w:val="20"/>
              </w:rPr>
            </w:pPr>
          </w:p>
        </w:tc>
        <w:tc>
          <w:tcPr>
            <w:tcW w:w="913" w:type="dxa"/>
            <w:tcBorders>
              <w:top w:val="nil"/>
              <w:left w:val="nil"/>
              <w:bottom w:val="nil"/>
              <w:right w:val="nil"/>
            </w:tcBorders>
            <w:shd w:val="clear" w:color="auto" w:fill="auto"/>
            <w:noWrap/>
            <w:vAlign w:val="bottom"/>
            <w:hideMark/>
          </w:tcPr>
          <w:p w14:paraId="61047591" w14:textId="77777777" w:rsidR="00626279" w:rsidRPr="00626279" w:rsidRDefault="00626279" w:rsidP="00626279">
            <w:pPr>
              <w:rPr>
                <w:sz w:val="20"/>
                <w:szCs w:val="20"/>
              </w:rPr>
            </w:pPr>
          </w:p>
        </w:tc>
        <w:tc>
          <w:tcPr>
            <w:tcW w:w="926" w:type="dxa"/>
            <w:tcBorders>
              <w:top w:val="nil"/>
              <w:left w:val="nil"/>
              <w:bottom w:val="nil"/>
              <w:right w:val="nil"/>
            </w:tcBorders>
            <w:shd w:val="clear" w:color="auto" w:fill="auto"/>
            <w:noWrap/>
            <w:vAlign w:val="bottom"/>
            <w:hideMark/>
          </w:tcPr>
          <w:p w14:paraId="031F1F69" w14:textId="77777777" w:rsidR="00626279" w:rsidRPr="00626279" w:rsidRDefault="00626279" w:rsidP="00626279">
            <w:pPr>
              <w:rPr>
                <w:sz w:val="20"/>
                <w:szCs w:val="20"/>
              </w:rPr>
            </w:pPr>
          </w:p>
        </w:tc>
        <w:tc>
          <w:tcPr>
            <w:tcW w:w="940" w:type="dxa"/>
            <w:tcBorders>
              <w:top w:val="nil"/>
              <w:left w:val="nil"/>
              <w:bottom w:val="nil"/>
              <w:right w:val="nil"/>
            </w:tcBorders>
            <w:shd w:val="clear" w:color="auto" w:fill="auto"/>
            <w:noWrap/>
            <w:vAlign w:val="bottom"/>
            <w:hideMark/>
          </w:tcPr>
          <w:p w14:paraId="5C04A98D" w14:textId="77777777" w:rsidR="00626279" w:rsidRPr="00626279" w:rsidRDefault="00626279" w:rsidP="00626279">
            <w:pPr>
              <w:rPr>
                <w:sz w:val="20"/>
                <w:szCs w:val="20"/>
              </w:rPr>
            </w:pPr>
          </w:p>
        </w:tc>
        <w:tc>
          <w:tcPr>
            <w:tcW w:w="1247" w:type="dxa"/>
            <w:tcBorders>
              <w:top w:val="nil"/>
              <w:left w:val="nil"/>
              <w:bottom w:val="nil"/>
              <w:right w:val="nil"/>
            </w:tcBorders>
            <w:shd w:val="clear" w:color="auto" w:fill="auto"/>
            <w:noWrap/>
            <w:vAlign w:val="bottom"/>
            <w:hideMark/>
          </w:tcPr>
          <w:p w14:paraId="39E97F16" w14:textId="77777777" w:rsidR="00626279" w:rsidRPr="00626279" w:rsidRDefault="00626279" w:rsidP="00626279">
            <w:pPr>
              <w:rPr>
                <w:sz w:val="20"/>
                <w:szCs w:val="20"/>
              </w:rPr>
            </w:pPr>
          </w:p>
        </w:tc>
      </w:tr>
      <w:tr w:rsidR="00626279" w:rsidRPr="00626279" w14:paraId="4BD34C4B" w14:textId="77777777" w:rsidTr="00873076">
        <w:trPr>
          <w:trHeight w:val="255"/>
        </w:trPr>
        <w:tc>
          <w:tcPr>
            <w:tcW w:w="7688" w:type="dxa"/>
            <w:gridSpan w:val="7"/>
            <w:tcBorders>
              <w:top w:val="nil"/>
              <w:left w:val="nil"/>
              <w:bottom w:val="nil"/>
              <w:right w:val="nil"/>
            </w:tcBorders>
            <w:shd w:val="clear" w:color="auto" w:fill="auto"/>
            <w:noWrap/>
            <w:vAlign w:val="bottom"/>
            <w:hideMark/>
          </w:tcPr>
          <w:p w14:paraId="6F3E8077" w14:textId="3EB7ADC2" w:rsidR="00626279" w:rsidRPr="00626279" w:rsidRDefault="00626279" w:rsidP="00626279">
            <w:pPr>
              <w:rPr>
                <w:rFonts w:ascii="Arial" w:hAnsi="Arial" w:cs="Arial"/>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0422A4DA" w14:textId="77777777" w:rsidR="00626279" w:rsidRPr="00626279" w:rsidRDefault="00626279" w:rsidP="00626279">
      <w:pPr>
        <w:rPr>
          <w:rFonts w:eastAsia="Calibri"/>
          <w:b/>
          <w:lang w:eastAsia="en-US"/>
        </w:rPr>
      </w:pPr>
    </w:p>
    <w:p w14:paraId="401AFD3C" w14:textId="77777777" w:rsidR="00626279" w:rsidRPr="00626279" w:rsidRDefault="00626279" w:rsidP="00626279">
      <w:pPr>
        <w:spacing w:after="160" w:line="259" w:lineRule="auto"/>
        <w:rPr>
          <w:rFonts w:eastAsia="Calibri"/>
          <w:b/>
          <w:lang w:eastAsia="en-US"/>
        </w:rPr>
      </w:pPr>
      <w:r w:rsidRPr="00626279">
        <w:rPr>
          <w:rFonts w:eastAsia="Calibri"/>
          <w:b/>
          <w:lang w:eastAsia="en-US"/>
        </w:rPr>
        <w:br w:type="page"/>
      </w:r>
    </w:p>
    <w:tbl>
      <w:tblPr>
        <w:tblW w:w="8092" w:type="dxa"/>
        <w:tblLook w:val="04A0" w:firstRow="1" w:lastRow="0" w:firstColumn="1" w:lastColumn="0" w:noHBand="0" w:noVBand="1"/>
      </w:tblPr>
      <w:tblGrid>
        <w:gridCol w:w="721"/>
        <w:gridCol w:w="2107"/>
        <w:gridCol w:w="846"/>
        <w:gridCol w:w="939"/>
        <w:gridCol w:w="937"/>
        <w:gridCol w:w="949"/>
        <w:gridCol w:w="1371"/>
        <w:gridCol w:w="222"/>
      </w:tblGrid>
      <w:tr w:rsidR="00626279" w:rsidRPr="00626279" w14:paraId="37426481" w14:textId="77777777" w:rsidTr="00E313D8">
        <w:trPr>
          <w:gridAfter w:val="1"/>
          <w:wAfter w:w="222" w:type="dxa"/>
          <w:trHeight w:val="711"/>
        </w:trPr>
        <w:tc>
          <w:tcPr>
            <w:tcW w:w="7870" w:type="dxa"/>
            <w:gridSpan w:val="7"/>
            <w:tcBorders>
              <w:top w:val="nil"/>
              <w:left w:val="nil"/>
              <w:bottom w:val="nil"/>
              <w:right w:val="nil"/>
            </w:tcBorders>
            <w:shd w:val="clear" w:color="auto" w:fill="auto"/>
            <w:vAlign w:val="center"/>
            <w:hideMark/>
          </w:tcPr>
          <w:p w14:paraId="6671CFEB" w14:textId="77777777" w:rsidR="00626279" w:rsidRPr="00E313D8" w:rsidRDefault="00626279" w:rsidP="00626279">
            <w:pPr>
              <w:jc w:val="center"/>
              <w:rPr>
                <w:color w:val="000000"/>
              </w:rPr>
            </w:pPr>
            <w:r w:rsidRPr="00E313D8">
              <w:rPr>
                <w:color w:val="000000"/>
              </w:rPr>
              <w:lastRenderedPageBreak/>
              <w:t>Gulbenes novada autoceļu ikdienas uzturēšanas klases 2022./2023. gada ziemas sezonā</w:t>
            </w:r>
          </w:p>
        </w:tc>
      </w:tr>
      <w:tr w:rsidR="00626279" w:rsidRPr="00626279" w14:paraId="400E4026" w14:textId="77777777" w:rsidTr="00873076">
        <w:trPr>
          <w:gridAfter w:val="1"/>
          <w:wAfter w:w="222" w:type="dxa"/>
          <w:trHeight w:val="495"/>
        </w:trPr>
        <w:tc>
          <w:tcPr>
            <w:tcW w:w="7870" w:type="dxa"/>
            <w:gridSpan w:val="7"/>
            <w:tcBorders>
              <w:top w:val="nil"/>
              <w:left w:val="nil"/>
              <w:bottom w:val="nil"/>
              <w:right w:val="nil"/>
            </w:tcBorders>
            <w:shd w:val="clear" w:color="auto" w:fill="auto"/>
            <w:vAlign w:val="center"/>
            <w:hideMark/>
          </w:tcPr>
          <w:p w14:paraId="0916858E" w14:textId="77777777" w:rsidR="00626279" w:rsidRPr="00E313D8" w:rsidRDefault="00626279" w:rsidP="00626279">
            <w:pPr>
              <w:jc w:val="center"/>
              <w:rPr>
                <w:b/>
                <w:bCs/>
                <w:color w:val="000000"/>
              </w:rPr>
            </w:pPr>
            <w:proofErr w:type="spellStart"/>
            <w:r w:rsidRPr="00E313D8">
              <w:rPr>
                <w:b/>
                <w:bCs/>
                <w:color w:val="000000"/>
              </w:rPr>
              <w:t>Daukstu</w:t>
            </w:r>
            <w:proofErr w:type="spellEnd"/>
            <w:r w:rsidRPr="00E313D8">
              <w:rPr>
                <w:b/>
                <w:bCs/>
                <w:color w:val="000000"/>
              </w:rPr>
              <w:t xml:space="preserve"> pagasts</w:t>
            </w:r>
          </w:p>
        </w:tc>
      </w:tr>
      <w:tr w:rsidR="00626279" w:rsidRPr="00626279" w14:paraId="17DFE673" w14:textId="77777777" w:rsidTr="00873076">
        <w:trPr>
          <w:gridAfter w:val="1"/>
          <w:wAfter w:w="222" w:type="dxa"/>
          <w:trHeight w:val="96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FC80B"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14:paraId="416A50D2"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846" w:type="dxa"/>
            <w:tcBorders>
              <w:top w:val="single" w:sz="4" w:space="0" w:color="auto"/>
              <w:left w:val="nil"/>
              <w:bottom w:val="single" w:sz="4" w:space="0" w:color="auto"/>
              <w:right w:val="single" w:sz="4" w:space="0" w:color="auto"/>
            </w:tcBorders>
            <w:shd w:val="clear" w:color="auto" w:fill="auto"/>
            <w:vAlign w:val="center"/>
            <w:hideMark/>
          </w:tcPr>
          <w:p w14:paraId="26AB67D3" w14:textId="77777777" w:rsidR="00626279" w:rsidRPr="00626279" w:rsidRDefault="00626279" w:rsidP="00626279">
            <w:pPr>
              <w:jc w:val="center"/>
              <w:rPr>
                <w:color w:val="000000"/>
                <w:sz w:val="18"/>
                <w:szCs w:val="18"/>
              </w:rPr>
            </w:pPr>
            <w:r w:rsidRPr="00626279">
              <w:rPr>
                <w:color w:val="000000"/>
                <w:sz w:val="18"/>
                <w:szCs w:val="18"/>
              </w:rPr>
              <w:t>no</w:t>
            </w:r>
          </w:p>
        </w:tc>
        <w:tc>
          <w:tcPr>
            <w:tcW w:w="939" w:type="dxa"/>
            <w:tcBorders>
              <w:top w:val="single" w:sz="4" w:space="0" w:color="auto"/>
              <w:left w:val="nil"/>
              <w:bottom w:val="single" w:sz="4" w:space="0" w:color="auto"/>
              <w:right w:val="single" w:sz="4" w:space="0" w:color="auto"/>
            </w:tcBorders>
            <w:shd w:val="clear" w:color="auto" w:fill="auto"/>
            <w:vAlign w:val="center"/>
            <w:hideMark/>
          </w:tcPr>
          <w:p w14:paraId="18BAD3D6" w14:textId="77777777" w:rsidR="00626279" w:rsidRPr="00626279" w:rsidRDefault="00626279" w:rsidP="00626279">
            <w:pPr>
              <w:jc w:val="center"/>
              <w:rPr>
                <w:color w:val="000000"/>
                <w:sz w:val="18"/>
                <w:szCs w:val="18"/>
              </w:rPr>
            </w:pPr>
            <w:r w:rsidRPr="00626279">
              <w:rPr>
                <w:color w:val="000000"/>
                <w:sz w:val="18"/>
                <w:szCs w:val="18"/>
              </w:rPr>
              <w:t>līdz</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525D6579" w14:textId="77777777" w:rsidR="00626279" w:rsidRPr="00626279" w:rsidRDefault="00626279" w:rsidP="00626279">
            <w:pPr>
              <w:jc w:val="center"/>
              <w:rPr>
                <w:color w:val="000000"/>
                <w:sz w:val="16"/>
                <w:szCs w:val="16"/>
              </w:rPr>
            </w:pPr>
            <w:r w:rsidRPr="00626279">
              <w:rPr>
                <w:color w:val="000000"/>
                <w:sz w:val="16"/>
                <w:szCs w:val="16"/>
              </w:rPr>
              <w:t>Garums (km)</w:t>
            </w:r>
          </w:p>
        </w:tc>
        <w:tc>
          <w:tcPr>
            <w:tcW w:w="949" w:type="dxa"/>
            <w:tcBorders>
              <w:top w:val="single" w:sz="4" w:space="0" w:color="auto"/>
              <w:left w:val="nil"/>
              <w:bottom w:val="single" w:sz="4" w:space="0" w:color="auto"/>
              <w:right w:val="single" w:sz="4" w:space="0" w:color="auto"/>
            </w:tcBorders>
            <w:shd w:val="clear" w:color="auto" w:fill="auto"/>
            <w:vAlign w:val="center"/>
            <w:hideMark/>
          </w:tcPr>
          <w:p w14:paraId="640ABDA7"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0B1AA2B0"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684B08E3" w14:textId="77777777" w:rsidTr="00873076">
        <w:trPr>
          <w:gridAfter w:val="1"/>
          <w:wAfter w:w="222" w:type="dxa"/>
          <w:trHeight w:val="25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3987936" w14:textId="77777777" w:rsidR="00626279" w:rsidRPr="00626279" w:rsidRDefault="00626279" w:rsidP="00626279">
            <w:pPr>
              <w:jc w:val="center"/>
              <w:rPr>
                <w:color w:val="000000"/>
                <w:sz w:val="18"/>
                <w:szCs w:val="18"/>
              </w:rPr>
            </w:pPr>
            <w:r w:rsidRPr="00626279">
              <w:rPr>
                <w:color w:val="000000"/>
                <w:sz w:val="18"/>
                <w:szCs w:val="18"/>
              </w:rPr>
              <w:t>1</w:t>
            </w:r>
          </w:p>
        </w:tc>
        <w:tc>
          <w:tcPr>
            <w:tcW w:w="2107" w:type="dxa"/>
            <w:tcBorders>
              <w:top w:val="nil"/>
              <w:left w:val="nil"/>
              <w:bottom w:val="single" w:sz="4" w:space="0" w:color="auto"/>
              <w:right w:val="single" w:sz="4" w:space="0" w:color="auto"/>
            </w:tcBorders>
            <w:shd w:val="clear" w:color="auto" w:fill="auto"/>
            <w:vAlign w:val="center"/>
            <w:hideMark/>
          </w:tcPr>
          <w:p w14:paraId="0B6EBF46" w14:textId="77777777" w:rsidR="00626279" w:rsidRPr="00626279" w:rsidRDefault="00626279" w:rsidP="00626279">
            <w:pPr>
              <w:jc w:val="center"/>
              <w:rPr>
                <w:color w:val="000000"/>
                <w:sz w:val="18"/>
                <w:szCs w:val="18"/>
              </w:rPr>
            </w:pPr>
            <w:r w:rsidRPr="00626279">
              <w:rPr>
                <w:color w:val="000000"/>
                <w:sz w:val="18"/>
                <w:szCs w:val="18"/>
              </w:rPr>
              <w:t>2</w:t>
            </w:r>
          </w:p>
        </w:tc>
        <w:tc>
          <w:tcPr>
            <w:tcW w:w="846" w:type="dxa"/>
            <w:tcBorders>
              <w:top w:val="nil"/>
              <w:left w:val="nil"/>
              <w:bottom w:val="single" w:sz="4" w:space="0" w:color="auto"/>
              <w:right w:val="single" w:sz="4" w:space="0" w:color="auto"/>
            </w:tcBorders>
            <w:shd w:val="clear" w:color="auto" w:fill="auto"/>
            <w:vAlign w:val="center"/>
            <w:hideMark/>
          </w:tcPr>
          <w:p w14:paraId="32AC8BD0" w14:textId="77777777" w:rsidR="00626279" w:rsidRPr="00626279" w:rsidRDefault="00626279" w:rsidP="00626279">
            <w:pPr>
              <w:jc w:val="center"/>
              <w:rPr>
                <w:color w:val="000000"/>
                <w:sz w:val="18"/>
                <w:szCs w:val="18"/>
              </w:rPr>
            </w:pPr>
            <w:r w:rsidRPr="00626279">
              <w:rPr>
                <w:color w:val="000000"/>
                <w:sz w:val="18"/>
                <w:szCs w:val="18"/>
              </w:rPr>
              <w:t>3</w:t>
            </w:r>
          </w:p>
        </w:tc>
        <w:tc>
          <w:tcPr>
            <w:tcW w:w="939" w:type="dxa"/>
            <w:tcBorders>
              <w:top w:val="nil"/>
              <w:left w:val="nil"/>
              <w:bottom w:val="single" w:sz="4" w:space="0" w:color="auto"/>
              <w:right w:val="single" w:sz="4" w:space="0" w:color="auto"/>
            </w:tcBorders>
            <w:shd w:val="clear" w:color="auto" w:fill="auto"/>
            <w:vAlign w:val="center"/>
            <w:hideMark/>
          </w:tcPr>
          <w:p w14:paraId="207C8AEC" w14:textId="77777777" w:rsidR="00626279" w:rsidRPr="00626279" w:rsidRDefault="00626279" w:rsidP="00626279">
            <w:pPr>
              <w:jc w:val="center"/>
              <w:rPr>
                <w:color w:val="000000"/>
                <w:sz w:val="18"/>
                <w:szCs w:val="18"/>
              </w:rPr>
            </w:pPr>
            <w:r w:rsidRPr="00626279">
              <w:rPr>
                <w:color w:val="000000"/>
                <w:sz w:val="18"/>
                <w:szCs w:val="18"/>
              </w:rPr>
              <w:t>4</w:t>
            </w:r>
          </w:p>
        </w:tc>
        <w:tc>
          <w:tcPr>
            <w:tcW w:w="937" w:type="dxa"/>
            <w:tcBorders>
              <w:top w:val="nil"/>
              <w:left w:val="nil"/>
              <w:bottom w:val="single" w:sz="4" w:space="0" w:color="auto"/>
              <w:right w:val="single" w:sz="4" w:space="0" w:color="auto"/>
            </w:tcBorders>
            <w:shd w:val="clear" w:color="auto" w:fill="auto"/>
            <w:vAlign w:val="center"/>
            <w:hideMark/>
          </w:tcPr>
          <w:p w14:paraId="64EA49D6" w14:textId="77777777" w:rsidR="00626279" w:rsidRPr="00626279" w:rsidRDefault="00626279" w:rsidP="00626279">
            <w:pPr>
              <w:jc w:val="center"/>
              <w:rPr>
                <w:color w:val="000000"/>
                <w:sz w:val="18"/>
                <w:szCs w:val="18"/>
              </w:rPr>
            </w:pPr>
            <w:r w:rsidRPr="00626279">
              <w:rPr>
                <w:color w:val="000000"/>
                <w:sz w:val="18"/>
                <w:szCs w:val="18"/>
              </w:rPr>
              <w:t>5</w:t>
            </w:r>
          </w:p>
        </w:tc>
        <w:tc>
          <w:tcPr>
            <w:tcW w:w="949" w:type="dxa"/>
            <w:tcBorders>
              <w:top w:val="nil"/>
              <w:left w:val="nil"/>
              <w:bottom w:val="single" w:sz="4" w:space="0" w:color="auto"/>
              <w:right w:val="single" w:sz="4" w:space="0" w:color="auto"/>
            </w:tcBorders>
            <w:shd w:val="clear" w:color="auto" w:fill="auto"/>
            <w:vAlign w:val="center"/>
            <w:hideMark/>
          </w:tcPr>
          <w:p w14:paraId="0B1F893C" w14:textId="77777777" w:rsidR="00626279" w:rsidRPr="00626279" w:rsidRDefault="00626279" w:rsidP="00626279">
            <w:pPr>
              <w:jc w:val="center"/>
              <w:rPr>
                <w:color w:val="000000"/>
                <w:sz w:val="18"/>
                <w:szCs w:val="18"/>
              </w:rPr>
            </w:pPr>
            <w:r w:rsidRPr="00626279">
              <w:rPr>
                <w:color w:val="000000"/>
                <w:sz w:val="18"/>
                <w:szCs w:val="18"/>
              </w:rPr>
              <w:t>6</w:t>
            </w:r>
          </w:p>
        </w:tc>
        <w:tc>
          <w:tcPr>
            <w:tcW w:w="1371" w:type="dxa"/>
            <w:tcBorders>
              <w:top w:val="nil"/>
              <w:left w:val="nil"/>
              <w:bottom w:val="single" w:sz="4" w:space="0" w:color="auto"/>
              <w:right w:val="single" w:sz="4" w:space="0" w:color="auto"/>
            </w:tcBorders>
            <w:shd w:val="clear" w:color="auto" w:fill="auto"/>
            <w:vAlign w:val="center"/>
            <w:hideMark/>
          </w:tcPr>
          <w:p w14:paraId="53E08B40" w14:textId="77777777" w:rsidR="00626279" w:rsidRPr="00626279" w:rsidRDefault="00626279" w:rsidP="00626279">
            <w:pPr>
              <w:jc w:val="center"/>
              <w:rPr>
                <w:color w:val="000000"/>
                <w:sz w:val="18"/>
                <w:szCs w:val="18"/>
              </w:rPr>
            </w:pPr>
            <w:r w:rsidRPr="00626279">
              <w:rPr>
                <w:color w:val="000000"/>
                <w:sz w:val="18"/>
                <w:szCs w:val="18"/>
              </w:rPr>
              <w:t>7</w:t>
            </w:r>
          </w:p>
        </w:tc>
      </w:tr>
      <w:tr w:rsidR="00626279" w:rsidRPr="00626279" w14:paraId="00DB4A0D"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1A0E939" w14:textId="77777777" w:rsidR="00626279" w:rsidRPr="00626279" w:rsidRDefault="00626279" w:rsidP="00626279">
            <w:pPr>
              <w:jc w:val="center"/>
              <w:rPr>
                <w:color w:val="000000"/>
                <w:sz w:val="20"/>
                <w:szCs w:val="20"/>
              </w:rPr>
            </w:pPr>
            <w:r w:rsidRPr="00626279">
              <w:rPr>
                <w:color w:val="000000"/>
                <w:sz w:val="20"/>
                <w:szCs w:val="20"/>
              </w:rPr>
              <w:t>1</w:t>
            </w:r>
          </w:p>
        </w:tc>
        <w:tc>
          <w:tcPr>
            <w:tcW w:w="2107" w:type="dxa"/>
            <w:tcBorders>
              <w:top w:val="nil"/>
              <w:left w:val="nil"/>
              <w:bottom w:val="single" w:sz="4" w:space="0" w:color="auto"/>
              <w:right w:val="single" w:sz="4" w:space="0" w:color="auto"/>
            </w:tcBorders>
            <w:shd w:val="clear" w:color="auto" w:fill="auto"/>
            <w:vAlign w:val="center"/>
            <w:hideMark/>
          </w:tcPr>
          <w:p w14:paraId="351FF3BE" w14:textId="77777777" w:rsidR="00626279" w:rsidRPr="00626279" w:rsidRDefault="00626279" w:rsidP="00626279">
            <w:pPr>
              <w:jc w:val="center"/>
              <w:rPr>
                <w:color w:val="000000"/>
                <w:sz w:val="20"/>
                <w:szCs w:val="20"/>
              </w:rPr>
            </w:pPr>
            <w:r w:rsidRPr="00626279">
              <w:rPr>
                <w:color w:val="000000"/>
                <w:sz w:val="20"/>
                <w:szCs w:val="20"/>
              </w:rPr>
              <w:t xml:space="preserve"> 2-5 </w:t>
            </w:r>
            <w:proofErr w:type="spellStart"/>
            <w:r w:rsidRPr="00626279">
              <w:rPr>
                <w:color w:val="000000"/>
                <w:sz w:val="20"/>
                <w:szCs w:val="20"/>
              </w:rPr>
              <w:t>Mālukalni</w:t>
            </w:r>
            <w:proofErr w:type="spellEnd"/>
            <w:r w:rsidRPr="00626279">
              <w:rPr>
                <w:color w:val="000000"/>
                <w:sz w:val="20"/>
                <w:szCs w:val="20"/>
              </w:rPr>
              <w:t>-Zaķīši-</w:t>
            </w:r>
            <w:proofErr w:type="spellStart"/>
            <w:r w:rsidRPr="00626279">
              <w:rPr>
                <w:color w:val="000000"/>
                <w:sz w:val="20"/>
                <w:szCs w:val="20"/>
              </w:rPr>
              <w:t>Krapa</w:t>
            </w:r>
            <w:proofErr w:type="spellEnd"/>
            <w:r w:rsidRPr="00626279">
              <w:rPr>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25D6972B"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472099D" w14:textId="77777777" w:rsidR="00626279" w:rsidRPr="00626279" w:rsidRDefault="00626279" w:rsidP="00626279">
            <w:pPr>
              <w:jc w:val="center"/>
              <w:rPr>
                <w:color w:val="000000"/>
                <w:sz w:val="20"/>
                <w:szCs w:val="20"/>
              </w:rPr>
            </w:pPr>
            <w:r w:rsidRPr="00626279">
              <w:rPr>
                <w:color w:val="000000"/>
                <w:sz w:val="20"/>
                <w:szCs w:val="20"/>
              </w:rPr>
              <w:t>4,39</w:t>
            </w:r>
          </w:p>
        </w:tc>
        <w:tc>
          <w:tcPr>
            <w:tcW w:w="937" w:type="dxa"/>
            <w:tcBorders>
              <w:top w:val="nil"/>
              <w:left w:val="nil"/>
              <w:bottom w:val="single" w:sz="4" w:space="0" w:color="auto"/>
              <w:right w:val="single" w:sz="4" w:space="0" w:color="auto"/>
            </w:tcBorders>
            <w:shd w:val="clear" w:color="auto" w:fill="auto"/>
            <w:vAlign w:val="center"/>
            <w:hideMark/>
          </w:tcPr>
          <w:p w14:paraId="15E7A055" w14:textId="77777777" w:rsidR="00626279" w:rsidRPr="00626279" w:rsidRDefault="00626279" w:rsidP="00626279">
            <w:pPr>
              <w:jc w:val="center"/>
              <w:rPr>
                <w:color w:val="000000"/>
                <w:sz w:val="20"/>
                <w:szCs w:val="20"/>
              </w:rPr>
            </w:pPr>
            <w:r w:rsidRPr="00626279">
              <w:rPr>
                <w:color w:val="000000"/>
                <w:sz w:val="20"/>
                <w:szCs w:val="20"/>
              </w:rPr>
              <w:t>4,39</w:t>
            </w:r>
          </w:p>
        </w:tc>
        <w:tc>
          <w:tcPr>
            <w:tcW w:w="949" w:type="dxa"/>
            <w:tcBorders>
              <w:top w:val="nil"/>
              <w:left w:val="nil"/>
              <w:bottom w:val="single" w:sz="4" w:space="0" w:color="auto"/>
              <w:right w:val="single" w:sz="4" w:space="0" w:color="auto"/>
            </w:tcBorders>
            <w:shd w:val="clear" w:color="auto" w:fill="auto"/>
            <w:vAlign w:val="center"/>
            <w:hideMark/>
          </w:tcPr>
          <w:p w14:paraId="71FE9D9D"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4FF18DD7" w14:textId="77777777" w:rsidR="00626279" w:rsidRPr="00626279" w:rsidRDefault="00626279" w:rsidP="00626279">
            <w:pPr>
              <w:jc w:val="center"/>
              <w:rPr>
                <w:color w:val="000000"/>
              </w:rPr>
            </w:pPr>
            <w:r w:rsidRPr="00626279">
              <w:rPr>
                <w:color w:val="000000"/>
              </w:rPr>
              <w:t>D</w:t>
            </w:r>
          </w:p>
        </w:tc>
      </w:tr>
      <w:tr w:rsidR="00626279" w:rsidRPr="00626279" w14:paraId="0CE2D39F"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7B47922" w14:textId="77777777" w:rsidR="00626279" w:rsidRPr="00626279" w:rsidRDefault="00626279" w:rsidP="00626279">
            <w:pPr>
              <w:jc w:val="center"/>
              <w:rPr>
                <w:color w:val="000000"/>
                <w:sz w:val="20"/>
                <w:szCs w:val="20"/>
              </w:rPr>
            </w:pPr>
            <w:r w:rsidRPr="00626279">
              <w:rPr>
                <w:color w:val="000000"/>
                <w:sz w:val="20"/>
                <w:szCs w:val="20"/>
              </w:rPr>
              <w:t>2</w:t>
            </w:r>
          </w:p>
        </w:tc>
        <w:tc>
          <w:tcPr>
            <w:tcW w:w="2107" w:type="dxa"/>
            <w:tcBorders>
              <w:top w:val="nil"/>
              <w:left w:val="nil"/>
              <w:bottom w:val="single" w:sz="4" w:space="0" w:color="auto"/>
              <w:right w:val="single" w:sz="4" w:space="0" w:color="auto"/>
            </w:tcBorders>
            <w:shd w:val="clear" w:color="auto" w:fill="auto"/>
            <w:vAlign w:val="center"/>
            <w:hideMark/>
          </w:tcPr>
          <w:p w14:paraId="61981831" w14:textId="77777777" w:rsidR="00626279" w:rsidRPr="00626279" w:rsidRDefault="00626279" w:rsidP="00626279">
            <w:pPr>
              <w:jc w:val="center"/>
              <w:rPr>
                <w:color w:val="000000"/>
                <w:sz w:val="20"/>
                <w:szCs w:val="20"/>
              </w:rPr>
            </w:pPr>
            <w:r w:rsidRPr="00626279">
              <w:rPr>
                <w:color w:val="000000"/>
                <w:sz w:val="20"/>
                <w:szCs w:val="20"/>
              </w:rPr>
              <w:t xml:space="preserve">2-17 </w:t>
            </w:r>
            <w:proofErr w:type="spellStart"/>
            <w:r w:rsidRPr="00626279">
              <w:rPr>
                <w:color w:val="000000"/>
                <w:sz w:val="20"/>
                <w:szCs w:val="20"/>
              </w:rPr>
              <w:t>Krapa</w:t>
            </w:r>
            <w:proofErr w:type="spellEnd"/>
            <w:r w:rsidRPr="00626279">
              <w:rPr>
                <w:color w:val="000000"/>
                <w:sz w:val="20"/>
                <w:szCs w:val="20"/>
              </w:rPr>
              <w:t>-</w:t>
            </w:r>
            <w:proofErr w:type="spellStart"/>
            <w:r w:rsidRPr="00626279">
              <w:rPr>
                <w:color w:val="000000"/>
                <w:sz w:val="20"/>
                <w:szCs w:val="20"/>
              </w:rPr>
              <w:t>Aizupieši</w:t>
            </w:r>
            <w:proofErr w:type="spellEnd"/>
            <w:r w:rsidRPr="00626279">
              <w:rPr>
                <w:color w:val="000000"/>
                <w:sz w:val="20"/>
                <w:szCs w:val="20"/>
              </w:rPr>
              <w:t>-Gārša</w:t>
            </w:r>
          </w:p>
        </w:tc>
        <w:tc>
          <w:tcPr>
            <w:tcW w:w="846" w:type="dxa"/>
            <w:tcBorders>
              <w:top w:val="nil"/>
              <w:left w:val="nil"/>
              <w:bottom w:val="single" w:sz="4" w:space="0" w:color="auto"/>
              <w:right w:val="single" w:sz="4" w:space="0" w:color="auto"/>
            </w:tcBorders>
            <w:shd w:val="clear" w:color="auto" w:fill="auto"/>
            <w:vAlign w:val="center"/>
            <w:hideMark/>
          </w:tcPr>
          <w:p w14:paraId="22E50B82"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47F74FCB" w14:textId="77777777" w:rsidR="00626279" w:rsidRPr="00626279" w:rsidRDefault="00626279" w:rsidP="00626279">
            <w:pPr>
              <w:jc w:val="center"/>
              <w:rPr>
                <w:color w:val="000000"/>
                <w:sz w:val="20"/>
                <w:szCs w:val="20"/>
              </w:rPr>
            </w:pPr>
            <w:r w:rsidRPr="00626279">
              <w:rPr>
                <w:color w:val="000000"/>
                <w:sz w:val="20"/>
                <w:szCs w:val="20"/>
              </w:rPr>
              <w:t>3,89 </w:t>
            </w:r>
          </w:p>
        </w:tc>
        <w:tc>
          <w:tcPr>
            <w:tcW w:w="937" w:type="dxa"/>
            <w:tcBorders>
              <w:top w:val="nil"/>
              <w:left w:val="nil"/>
              <w:bottom w:val="single" w:sz="4" w:space="0" w:color="auto"/>
              <w:right w:val="single" w:sz="4" w:space="0" w:color="auto"/>
            </w:tcBorders>
            <w:shd w:val="clear" w:color="auto" w:fill="auto"/>
            <w:vAlign w:val="center"/>
            <w:hideMark/>
          </w:tcPr>
          <w:p w14:paraId="75BD0937" w14:textId="77777777" w:rsidR="00626279" w:rsidRPr="00626279" w:rsidRDefault="00626279" w:rsidP="00626279">
            <w:pPr>
              <w:jc w:val="center"/>
              <w:rPr>
                <w:color w:val="000000"/>
                <w:sz w:val="20"/>
                <w:szCs w:val="20"/>
              </w:rPr>
            </w:pPr>
            <w:r w:rsidRPr="00626279">
              <w:rPr>
                <w:color w:val="000000"/>
                <w:sz w:val="20"/>
                <w:szCs w:val="20"/>
              </w:rPr>
              <w:t>3,89</w:t>
            </w:r>
          </w:p>
        </w:tc>
        <w:tc>
          <w:tcPr>
            <w:tcW w:w="949" w:type="dxa"/>
            <w:tcBorders>
              <w:top w:val="nil"/>
              <w:left w:val="nil"/>
              <w:bottom w:val="single" w:sz="4" w:space="0" w:color="auto"/>
              <w:right w:val="single" w:sz="4" w:space="0" w:color="auto"/>
            </w:tcBorders>
            <w:shd w:val="clear" w:color="auto" w:fill="auto"/>
            <w:vAlign w:val="center"/>
            <w:hideMark/>
          </w:tcPr>
          <w:p w14:paraId="70178773"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51B44C60" w14:textId="77777777" w:rsidR="00626279" w:rsidRPr="00626279" w:rsidRDefault="00626279" w:rsidP="00626279">
            <w:pPr>
              <w:jc w:val="center"/>
              <w:rPr>
                <w:color w:val="000000"/>
              </w:rPr>
            </w:pPr>
            <w:r w:rsidRPr="00626279">
              <w:rPr>
                <w:color w:val="000000"/>
              </w:rPr>
              <w:t>D</w:t>
            </w:r>
          </w:p>
        </w:tc>
      </w:tr>
      <w:tr w:rsidR="00626279" w:rsidRPr="00626279" w14:paraId="3FE7B03E"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4DD3EF2" w14:textId="77777777" w:rsidR="00626279" w:rsidRPr="00626279" w:rsidRDefault="00626279" w:rsidP="00626279">
            <w:pPr>
              <w:jc w:val="center"/>
              <w:rPr>
                <w:color w:val="000000"/>
                <w:sz w:val="20"/>
                <w:szCs w:val="20"/>
              </w:rPr>
            </w:pPr>
            <w:r w:rsidRPr="00626279">
              <w:rPr>
                <w:color w:val="000000"/>
                <w:sz w:val="20"/>
                <w:szCs w:val="20"/>
              </w:rPr>
              <w:t>3</w:t>
            </w:r>
          </w:p>
        </w:tc>
        <w:tc>
          <w:tcPr>
            <w:tcW w:w="2107" w:type="dxa"/>
            <w:tcBorders>
              <w:top w:val="nil"/>
              <w:left w:val="nil"/>
              <w:bottom w:val="single" w:sz="4" w:space="0" w:color="auto"/>
              <w:right w:val="single" w:sz="4" w:space="0" w:color="auto"/>
            </w:tcBorders>
            <w:shd w:val="clear" w:color="auto" w:fill="auto"/>
            <w:vAlign w:val="center"/>
            <w:hideMark/>
          </w:tcPr>
          <w:p w14:paraId="66C4AEFE" w14:textId="77777777" w:rsidR="00626279" w:rsidRPr="00626279" w:rsidRDefault="00626279" w:rsidP="00626279">
            <w:pPr>
              <w:jc w:val="center"/>
              <w:rPr>
                <w:color w:val="000000"/>
                <w:sz w:val="20"/>
                <w:szCs w:val="20"/>
              </w:rPr>
            </w:pPr>
            <w:r w:rsidRPr="00626279">
              <w:rPr>
                <w:color w:val="000000"/>
                <w:sz w:val="20"/>
                <w:szCs w:val="20"/>
              </w:rPr>
              <w:t> 2-1 Madonas ceļš-</w:t>
            </w:r>
            <w:proofErr w:type="spellStart"/>
            <w:r w:rsidRPr="00626279">
              <w:rPr>
                <w:color w:val="000000"/>
                <w:sz w:val="20"/>
                <w:szCs w:val="20"/>
              </w:rPr>
              <w:t>Krapa</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227A2177"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426287E1" w14:textId="77777777" w:rsidR="00626279" w:rsidRPr="00626279" w:rsidRDefault="00626279" w:rsidP="00626279">
            <w:pPr>
              <w:jc w:val="center"/>
              <w:rPr>
                <w:color w:val="000000"/>
                <w:sz w:val="20"/>
                <w:szCs w:val="20"/>
              </w:rPr>
            </w:pPr>
            <w:r w:rsidRPr="00626279">
              <w:rPr>
                <w:color w:val="000000"/>
                <w:sz w:val="20"/>
                <w:szCs w:val="20"/>
              </w:rPr>
              <w:t>1,78</w:t>
            </w:r>
          </w:p>
        </w:tc>
        <w:tc>
          <w:tcPr>
            <w:tcW w:w="937" w:type="dxa"/>
            <w:tcBorders>
              <w:top w:val="nil"/>
              <w:left w:val="nil"/>
              <w:bottom w:val="single" w:sz="4" w:space="0" w:color="auto"/>
              <w:right w:val="single" w:sz="4" w:space="0" w:color="auto"/>
            </w:tcBorders>
            <w:shd w:val="clear" w:color="auto" w:fill="auto"/>
            <w:vAlign w:val="center"/>
            <w:hideMark/>
          </w:tcPr>
          <w:p w14:paraId="59039EAD" w14:textId="77777777" w:rsidR="00626279" w:rsidRPr="00626279" w:rsidRDefault="00626279" w:rsidP="00626279">
            <w:pPr>
              <w:jc w:val="center"/>
              <w:rPr>
                <w:color w:val="000000"/>
                <w:sz w:val="20"/>
                <w:szCs w:val="20"/>
              </w:rPr>
            </w:pPr>
            <w:r w:rsidRPr="00626279">
              <w:rPr>
                <w:color w:val="000000"/>
                <w:sz w:val="20"/>
                <w:szCs w:val="20"/>
              </w:rPr>
              <w:t>1,78</w:t>
            </w:r>
          </w:p>
        </w:tc>
        <w:tc>
          <w:tcPr>
            <w:tcW w:w="949" w:type="dxa"/>
            <w:tcBorders>
              <w:top w:val="nil"/>
              <w:left w:val="nil"/>
              <w:bottom w:val="single" w:sz="4" w:space="0" w:color="auto"/>
              <w:right w:val="single" w:sz="4" w:space="0" w:color="auto"/>
            </w:tcBorders>
            <w:shd w:val="clear" w:color="auto" w:fill="auto"/>
            <w:vAlign w:val="center"/>
            <w:hideMark/>
          </w:tcPr>
          <w:p w14:paraId="7AEB27D0"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2A635604" w14:textId="77777777" w:rsidR="00626279" w:rsidRPr="00626279" w:rsidRDefault="00626279" w:rsidP="00626279">
            <w:pPr>
              <w:jc w:val="center"/>
              <w:rPr>
                <w:color w:val="000000"/>
              </w:rPr>
            </w:pPr>
            <w:r w:rsidRPr="00626279">
              <w:rPr>
                <w:color w:val="000000"/>
              </w:rPr>
              <w:t>D</w:t>
            </w:r>
          </w:p>
        </w:tc>
      </w:tr>
      <w:tr w:rsidR="00626279" w:rsidRPr="00626279" w14:paraId="7F56FB6B" w14:textId="77777777" w:rsidTr="00873076">
        <w:trPr>
          <w:gridAfter w:val="1"/>
          <w:wAfter w:w="222" w:type="dxa"/>
          <w:trHeight w:val="529"/>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6611DBB" w14:textId="77777777" w:rsidR="00626279" w:rsidRPr="00626279" w:rsidRDefault="00626279" w:rsidP="00626279">
            <w:pPr>
              <w:jc w:val="center"/>
              <w:rPr>
                <w:color w:val="000000"/>
                <w:sz w:val="20"/>
                <w:szCs w:val="20"/>
              </w:rPr>
            </w:pPr>
            <w:r w:rsidRPr="00626279">
              <w:rPr>
                <w:color w:val="000000"/>
                <w:sz w:val="20"/>
                <w:szCs w:val="20"/>
              </w:rPr>
              <w:t>4</w:t>
            </w:r>
          </w:p>
        </w:tc>
        <w:tc>
          <w:tcPr>
            <w:tcW w:w="2107" w:type="dxa"/>
            <w:vMerge w:val="restart"/>
            <w:tcBorders>
              <w:top w:val="nil"/>
              <w:left w:val="single" w:sz="4" w:space="0" w:color="auto"/>
              <w:bottom w:val="single" w:sz="4" w:space="0" w:color="000000"/>
              <w:right w:val="single" w:sz="4" w:space="0" w:color="auto"/>
            </w:tcBorders>
            <w:shd w:val="clear" w:color="auto" w:fill="auto"/>
            <w:vAlign w:val="center"/>
            <w:hideMark/>
          </w:tcPr>
          <w:p w14:paraId="46BE554B" w14:textId="77777777" w:rsidR="00626279" w:rsidRPr="00626279" w:rsidRDefault="00626279" w:rsidP="00626279">
            <w:pPr>
              <w:jc w:val="center"/>
              <w:rPr>
                <w:color w:val="000000"/>
                <w:sz w:val="20"/>
                <w:szCs w:val="20"/>
              </w:rPr>
            </w:pPr>
            <w:r w:rsidRPr="00626279">
              <w:rPr>
                <w:color w:val="000000"/>
                <w:sz w:val="20"/>
                <w:szCs w:val="20"/>
              </w:rPr>
              <w:t>  2-15 Stari-</w:t>
            </w:r>
            <w:proofErr w:type="spellStart"/>
            <w:r w:rsidRPr="00626279">
              <w:rPr>
                <w:color w:val="000000"/>
                <w:sz w:val="20"/>
                <w:szCs w:val="20"/>
              </w:rPr>
              <w:t>Blektes</w:t>
            </w:r>
            <w:proofErr w:type="spellEnd"/>
            <w:r w:rsidRPr="00626279">
              <w:rPr>
                <w:color w:val="000000"/>
                <w:sz w:val="20"/>
                <w:szCs w:val="20"/>
              </w:rPr>
              <w:t>-</w:t>
            </w:r>
            <w:proofErr w:type="spellStart"/>
            <w:r w:rsidRPr="00626279">
              <w:rPr>
                <w:color w:val="000000"/>
                <w:sz w:val="20"/>
                <w:szCs w:val="20"/>
              </w:rPr>
              <w:t>Audīle</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0EDAE73B"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7EE572C2" w14:textId="77777777" w:rsidR="00626279" w:rsidRPr="00626279" w:rsidRDefault="00626279" w:rsidP="00626279">
            <w:pPr>
              <w:jc w:val="center"/>
              <w:rPr>
                <w:color w:val="000000"/>
                <w:sz w:val="20"/>
                <w:szCs w:val="20"/>
              </w:rPr>
            </w:pPr>
            <w:r w:rsidRPr="00626279">
              <w:rPr>
                <w:color w:val="000000"/>
                <w:sz w:val="20"/>
                <w:szCs w:val="20"/>
              </w:rPr>
              <w:t>4,41</w:t>
            </w:r>
          </w:p>
        </w:tc>
        <w:tc>
          <w:tcPr>
            <w:tcW w:w="937" w:type="dxa"/>
            <w:tcBorders>
              <w:top w:val="nil"/>
              <w:left w:val="nil"/>
              <w:bottom w:val="single" w:sz="4" w:space="0" w:color="auto"/>
              <w:right w:val="single" w:sz="4" w:space="0" w:color="auto"/>
            </w:tcBorders>
            <w:shd w:val="clear" w:color="auto" w:fill="auto"/>
            <w:vAlign w:val="center"/>
            <w:hideMark/>
          </w:tcPr>
          <w:p w14:paraId="437082C0" w14:textId="77777777" w:rsidR="00626279" w:rsidRPr="00626279" w:rsidRDefault="00626279" w:rsidP="00626279">
            <w:pPr>
              <w:jc w:val="center"/>
              <w:rPr>
                <w:color w:val="000000"/>
                <w:sz w:val="20"/>
                <w:szCs w:val="20"/>
              </w:rPr>
            </w:pPr>
            <w:r w:rsidRPr="00626279">
              <w:rPr>
                <w:color w:val="000000"/>
                <w:sz w:val="20"/>
                <w:szCs w:val="20"/>
              </w:rPr>
              <w:t>4,41</w:t>
            </w:r>
          </w:p>
        </w:tc>
        <w:tc>
          <w:tcPr>
            <w:tcW w:w="949" w:type="dxa"/>
            <w:tcBorders>
              <w:top w:val="nil"/>
              <w:left w:val="nil"/>
              <w:bottom w:val="single" w:sz="4" w:space="0" w:color="auto"/>
              <w:right w:val="single" w:sz="4" w:space="0" w:color="auto"/>
            </w:tcBorders>
            <w:shd w:val="clear" w:color="auto" w:fill="auto"/>
            <w:vAlign w:val="center"/>
            <w:hideMark/>
          </w:tcPr>
          <w:p w14:paraId="4E54C668"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4C68A3" w14:textId="77777777" w:rsidR="00626279" w:rsidRPr="00626279" w:rsidRDefault="00626279" w:rsidP="00626279">
            <w:pPr>
              <w:jc w:val="center"/>
              <w:rPr>
                <w:color w:val="000000"/>
              </w:rPr>
            </w:pPr>
            <w:r w:rsidRPr="00626279">
              <w:rPr>
                <w:color w:val="000000"/>
              </w:rPr>
              <w:t>D</w:t>
            </w:r>
          </w:p>
        </w:tc>
      </w:tr>
      <w:tr w:rsidR="00626279" w:rsidRPr="00626279" w14:paraId="7749DD32" w14:textId="77777777" w:rsidTr="00873076">
        <w:trPr>
          <w:gridAfter w:val="1"/>
          <w:wAfter w:w="222" w:type="dxa"/>
          <w:trHeight w:val="255"/>
        </w:trPr>
        <w:tc>
          <w:tcPr>
            <w:tcW w:w="721" w:type="dxa"/>
            <w:vMerge/>
            <w:tcBorders>
              <w:top w:val="nil"/>
              <w:left w:val="single" w:sz="4" w:space="0" w:color="auto"/>
              <w:bottom w:val="single" w:sz="4" w:space="0" w:color="000000"/>
              <w:right w:val="single" w:sz="4" w:space="0" w:color="auto"/>
            </w:tcBorders>
            <w:vAlign w:val="center"/>
            <w:hideMark/>
          </w:tcPr>
          <w:p w14:paraId="46F83FA4" w14:textId="77777777" w:rsidR="00626279" w:rsidRPr="00626279" w:rsidRDefault="00626279" w:rsidP="00626279">
            <w:pPr>
              <w:rPr>
                <w:color w:val="000000"/>
                <w:sz w:val="20"/>
                <w:szCs w:val="20"/>
              </w:rPr>
            </w:pPr>
          </w:p>
        </w:tc>
        <w:tc>
          <w:tcPr>
            <w:tcW w:w="2107" w:type="dxa"/>
            <w:vMerge/>
            <w:tcBorders>
              <w:top w:val="nil"/>
              <w:left w:val="single" w:sz="4" w:space="0" w:color="auto"/>
              <w:bottom w:val="single" w:sz="4" w:space="0" w:color="000000"/>
              <w:right w:val="single" w:sz="4" w:space="0" w:color="auto"/>
            </w:tcBorders>
            <w:vAlign w:val="center"/>
            <w:hideMark/>
          </w:tcPr>
          <w:p w14:paraId="3CAE5583" w14:textId="77777777" w:rsidR="00626279" w:rsidRPr="00626279" w:rsidRDefault="00626279" w:rsidP="00626279">
            <w:pPr>
              <w:rPr>
                <w:color w:val="000000"/>
                <w:sz w:val="20"/>
                <w:szCs w:val="20"/>
              </w:rPr>
            </w:pPr>
          </w:p>
        </w:tc>
        <w:tc>
          <w:tcPr>
            <w:tcW w:w="846" w:type="dxa"/>
            <w:tcBorders>
              <w:top w:val="nil"/>
              <w:left w:val="nil"/>
              <w:bottom w:val="single" w:sz="4" w:space="0" w:color="auto"/>
              <w:right w:val="single" w:sz="4" w:space="0" w:color="auto"/>
            </w:tcBorders>
            <w:shd w:val="clear" w:color="auto" w:fill="auto"/>
            <w:vAlign w:val="center"/>
            <w:hideMark/>
          </w:tcPr>
          <w:p w14:paraId="071361C1" w14:textId="77777777" w:rsidR="00626279" w:rsidRPr="00626279" w:rsidRDefault="00626279" w:rsidP="00626279">
            <w:pPr>
              <w:jc w:val="center"/>
              <w:rPr>
                <w:color w:val="000000"/>
                <w:sz w:val="20"/>
                <w:szCs w:val="20"/>
              </w:rPr>
            </w:pPr>
            <w:r w:rsidRPr="00626279">
              <w:rPr>
                <w:color w:val="000000"/>
                <w:sz w:val="20"/>
                <w:szCs w:val="20"/>
              </w:rPr>
              <w:t>4,41</w:t>
            </w:r>
          </w:p>
        </w:tc>
        <w:tc>
          <w:tcPr>
            <w:tcW w:w="939" w:type="dxa"/>
            <w:tcBorders>
              <w:top w:val="nil"/>
              <w:left w:val="nil"/>
              <w:bottom w:val="single" w:sz="4" w:space="0" w:color="auto"/>
              <w:right w:val="single" w:sz="4" w:space="0" w:color="auto"/>
            </w:tcBorders>
            <w:shd w:val="clear" w:color="auto" w:fill="auto"/>
            <w:vAlign w:val="center"/>
            <w:hideMark/>
          </w:tcPr>
          <w:p w14:paraId="0D99D074" w14:textId="77777777" w:rsidR="00626279" w:rsidRPr="00626279" w:rsidRDefault="00626279" w:rsidP="00626279">
            <w:pPr>
              <w:jc w:val="center"/>
              <w:rPr>
                <w:color w:val="000000"/>
                <w:sz w:val="20"/>
                <w:szCs w:val="20"/>
              </w:rPr>
            </w:pPr>
            <w:r w:rsidRPr="00626279">
              <w:rPr>
                <w:color w:val="000000"/>
                <w:sz w:val="20"/>
                <w:szCs w:val="20"/>
              </w:rPr>
              <w:t>5,53</w:t>
            </w:r>
          </w:p>
        </w:tc>
        <w:tc>
          <w:tcPr>
            <w:tcW w:w="937" w:type="dxa"/>
            <w:tcBorders>
              <w:top w:val="nil"/>
              <w:left w:val="nil"/>
              <w:bottom w:val="single" w:sz="4" w:space="0" w:color="auto"/>
              <w:right w:val="single" w:sz="4" w:space="0" w:color="auto"/>
            </w:tcBorders>
            <w:shd w:val="clear" w:color="auto" w:fill="auto"/>
            <w:vAlign w:val="center"/>
            <w:hideMark/>
          </w:tcPr>
          <w:p w14:paraId="60DEB37A" w14:textId="77777777" w:rsidR="00626279" w:rsidRPr="00626279" w:rsidRDefault="00626279" w:rsidP="00626279">
            <w:pPr>
              <w:jc w:val="center"/>
              <w:rPr>
                <w:color w:val="000000"/>
                <w:sz w:val="20"/>
                <w:szCs w:val="20"/>
              </w:rPr>
            </w:pPr>
            <w:r w:rsidRPr="00626279">
              <w:rPr>
                <w:color w:val="000000"/>
                <w:sz w:val="20"/>
                <w:szCs w:val="20"/>
              </w:rPr>
              <w:t>1,12</w:t>
            </w:r>
          </w:p>
        </w:tc>
        <w:tc>
          <w:tcPr>
            <w:tcW w:w="949" w:type="dxa"/>
            <w:tcBorders>
              <w:top w:val="nil"/>
              <w:left w:val="nil"/>
              <w:bottom w:val="single" w:sz="4" w:space="0" w:color="auto"/>
              <w:right w:val="single" w:sz="4" w:space="0" w:color="auto"/>
            </w:tcBorders>
            <w:shd w:val="clear" w:color="auto" w:fill="auto"/>
            <w:vAlign w:val="center"/>
            <w:hideMark/>
          </w:tcPr>
          <w:p w14:paraId="5A983825" w14:textId="77777777" w:rsidR="00626279" w:rsidRPr="00626279" w:rsidRDefault="00626279" w:rsidP="00626279">
            <w:pPr>
              <w:jc w:val="center"/>
              <w:rPr>
                <w:color w:val="000000"/>
                <w:sz w:val="20"/>
                <w:szCs w:val="20"/>
              </w:rPr>
            </w:pPr>
            <w:r w:rsidRPr="00626279">
              <w:rPr>
                <w:color w:val="000000"/>
                <w:sz w:val="20"/>
                <w:szCs w:val="20"/>
              </w:rPr>
              <w:t>melnais  </w:t>
            </w:r>
          </w:p>
        </w:tc>
        <w:tc>
          <w:tcPr>
            <w:tcW w:w="1371" w:type="dxa"/>
            <w:vMerge/>
            <w:tcBorders>
              <w:top w:val="nil"/>
              <w:left w:val="single" w:sz="4" w:space="0" w:color="auto"/>
              <w:bottom w:val="single" w:sz="4" w:space="0" w:color="auto"/>
              <w:right w:val="single" w:sz="4" w:space="0" w:color="auto"/>
            </w:tcBorders>
            <w:vAlign w:val="center"/>
            <w:hideMark/>
          </w:tcPr>
          <w:p w14:paraId="1CAEC1B4" w14:textId="77777777" w:rsidR="00626279" w:rsidRPr="00626279" w:rsidRDefault="00626279" w:rsidP="00626279">
            <w:pPr>
              <w:rPr>
                <w:color w:val="000000"/>
              </w:rPr>
            </w:pPr>
          </w:p>
        </w:tc>
      </w:tr>
      <w:tr w:rsidR="00626279" w:rsidRPr="00626279" w14:paraId="56DFF115" w14:textId="77777777" w:rsidTr="00873076">
        <w:trPr>
          <w:gridAfter w:val="1"/>
          <w:wAfter w:w="222" w:type="dxa"/>
          <w:trHeight w:val="57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7B7B9F4" w14:textId="77777777" w:rsidR="00626279" w:rsidRPr="00626279" w:rsidRDefault="00626279" w:rsidP="00626279">
            <w:pPr>
              <w:jc w:val="center"/>
              <w:rPr>
                <w:color w:val="000000"/>
              </w:rPr>
            </w:pPr>
            <w:r w:rsidRPr="00626279">
              <w:rPr>
                <w:color w:val="000000"/>
              </w:rPr>
              <w:t>5</w:t>
            </w:r>
          </w:p>
        </w:tc>
        <w:tc>
          <w:tcPr>
            <w:tcW w:w="2107" w:type="dxa"/>
            <w:tcBorders>
              <w:top w:val="nil"/>
              <w:left w:val="nil"/>
              <w:bottom w:val="single" w:sz="4" w:space="0" w:color="auto"/>
              <w:right w:val="single" w:sz="4" w:space="0" w:color="auto"/>
            </w:tcBorders>
            <w:shd w:val="clear" w:color="auto" w:fill="auto"/>
            <w:vAlign w:val="center"/>
            <w:hideMark/>
          </w:tcPr>
          <w:p w14:paraId="0E65A9F9" w14:textId="77777777" w:rsidR="00626279" w:rsidRPr="00626279" w:rsidRDefault="00626279" w:rsidP="00626279">
            <w:pPr>
              <w:jc w:val="center"/>
              <w:rPr>
                <w:color w:val="000000"/>
                <w:sz w:val="20"/>
                <w:szCs w:val="20"/>
              </w:rPr>
            </w:pPr>
            <w:r w:rsidRPr="00626279">
              <w:rPr>
                <w:color w:val="000000"/>
                <w:sz w:val="20"/>
                <w:szCs w:val="20"/>
              </w:rPr>
              <w:t xml:space="preserve">2-9  9.dzelzeļa.km – Elstes </w:t>
            </w:r>
          </w:p>
        </w:tc>
        <w:tc>
          <w:tcPr>
            <w:tcW w:w="846" w:type="dxa"/>
            <w:tcBorders>
              <w:top w:val="nil"/>
              <w:left w:val="nil"/>
              <w:bottom w:val="single" w:sz="4" w:space="0" w:color="auto"/>
              <w:right w:val="single" w:sz="4" w:space="0" w:color="auto"/>
            </w:tcBorders>
            <w:shd w:val="clear" w:color="auto" w:fill="auto"/>
            <w:vAlign w:val="center"/>
            <w:hideMark/>
          </w:tcPr>
          <w:p w14:paraId="6D36713F"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5CA37C24" w14:textId="77777777" w:rsidR="00626279" w:rsidRPr="00626279" w:rsidRDefault="00626279" w:rsidP="00626279">
            <w:pPr>
              <w:jc w:val="center"/>
              <w:rPr>
                <w:color w:val="000000"/>
                <w:sz w:val="20"/>
                <w:szCs w:val="20"/>
              </w:rPr>
            </w:pPr>
            <w:r w:rsidRPr="00626279">
              <w:rPr>
                <w:color w:val="000000"/>
                <w:sz w:val="20"/>
                <w:szCs w:val="20"/>
              </w:rPr>
              <w:t>2,77</w:t>
            </w:r>
          </w:p>
        </w:tc>
        <w:tc>
          <w:tcPr>
            <w:tcW w:w="937" w:type="dxa"/>
            <w:tcBorders>
              <w:top w:val="nil"/>
              <w:left w:val="nil"/>
              <w:bottom w:val="single" w:sz="4" w:space="0" w:color="auto"/>
              <w:right w:val="single" w:sz="4" w:space="0" w:color="auto"/>
            </w:tcBorders>
            <w:shd w:val="clear" w:color="auto" w:fill="auto"/>
            <w:vAlign w:val="center"/>
            <w:hideMark/>
          </w:tcPr>
          <w:p w14:paraId="06DE4D78" w14:textId="77777777" w:rsidR="00626279" w:rsidRPr="00626279" w:rsidRDefault="00626279" w:rsidP="00626279">
            <w:pPr>
              <w:jc w:val="center"/>
              <w:rPr>
                <w:color w:val="000000"/>
                <w:sz w:val="20"/>
                <w:szCs w:val="20"/>
              </w:rPr>
            </w:pPr>
            <w:r w:rsidRPr="00626279">
              <w:rPr>
                <w:color w:val="000000"/>
                <w:sz w:val="20"/>
                <w:szCs w:val="20"/>
              </w:rPr>
              <w:t>2,77</w:t>
            </w:r>
          </w:p>
        </w:tc>
        <w:tc>
          <w:tcPr>
            <w:tcW w:w="949" w:type="dxa"/>
            <w:tcBorders>
              <w:top w:val="nil"/>
              <w:left w:val="nil"/>
              <w:bottom w:val="single" w:sz="4" w:space="0" w:color="auto"/>
              <w:right w:val="single" w:sz="4" w:space="0" w:color="auto"/>
            </w:tcBorders>
            <w:shd w:val="clear" w:color="auto" w:fill="auto"/>
            <w:vAlign w:val="center"/>
            <w:hideMark/>
          </w:tcPr>
          <w:p w14:paraId="194EA6A6"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795BEEAA" w14:textId="77777777" w:rsidR="00626279" w:rsidRPr="00626279" w:rsidRDefault="00626279" w:rsidP="00626279">
            <w:pPr>
              <w:jc w:val="center"/>
              <w:rPr>
                <w:color w:val="000000"/>
              </w:rPr>
            </w:pPr>
            <w:r w:rsidRPr="00626279">
              <w:rPr>
                <w:color w:val="000000"/>
              </w:rPr>
              <w:t>D</w:t>
            </w:r>
          </w:p>
        </w:tc>
      </w:tr>
      <w:tr w:rsidR="00626279" w:rsidRPr="00626279" w14:paraId="3D6F0EF3" w14:textId="77777777" w:rsidTr="00873076">
        <w:trPr>
          <w:gridAfter w:val="1"/>
          <w:wAfter w:w="222" w:type="dxa"/>
          <w:trHeight w:val="76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830A03F" w14:textId="77777777" w:rsidR="00626279" w:rsidRPr="00626279" w:rsidRDefault="00626279" w:rsidP="00626279">
            <w:pPr>
              <w:jc w:val="center"/>
              <w:rPr>
                <w:color w:val="000000"/>
              </w:rPr>
            </w:pPr>
            <w:r w:rsidRPr="00626279">
              <w:rPr>
                <w:color w:val="000000"/>
              </w:rPr>
              <w:t>6</w:t>
            </w:r>
          </w:p>
        </w:tc>
        <w:tc>
          <w:tcPr>
            <w:tcW w:w="2107" w:type="dxa"/>
            <w:tcBorders>
              <w:top w:val="nil"/>
              <w:left w:val="nil"/>
              <w:bottom w:val="single" w:sz="4" w:space="0" w:color="auto"/>
              <w:right w:val="single" w:sz="4" w:space="0" w:color="auto"/>
            </w:tcBorders>
            <w:shd w:val="clear" w:color="auto" w:fill="auto"/>
            <w:vAlign w:val="center"/>
            <w:hideMark/>
          </w:tcPr>
          <w:p w14:paraId="2C808720" w14:textId="77777777" w:rsidR="00626279" w:rsidRPr="00626279" w:rsidRDefault="00626279" w:rsidP="00626279">
            <w:pPr>
              <w:jc w:val="center"/>
              <w:rPr>
                <w:color w:val="000000"/>
                <w:sz w:val="20"/>
                <w:szCs w:val="20"/>
              </w:rPr>
            </w:pPr>
            <w:r w:rsidRPr="00626279">
              <w:rPr>
                <w:color w:val="000000"/>
                <w:sz w:val="20"/>
                <w:szCs w:val="20"/>
              </w:rPr>
              <w:t xml:space="preserve"> 2-11  Elstu dzelzceļa pārbrauktuve-Melnsalas-85.km dzelzceļa pārb.</w:t>
            </w:r>
          </w:p>
        </w:tc>
        <w:tc>
          <w:tcPr>
            <w:tcW w:w="846" w:type="dxa"/>
            <w:tcBorders>
              <w:top w:val="nil"/>
              <w:left w:val="nil"/>
              <w:bottom w:val="single" w:sz="4" w:space="0" w:color="auto"/>
              <w:right w:val="single" w:sz="4" w:space="0" w:color="auto"/>
            </w:tcBorders>
            <w:shd w:val="clear" w:color="auto" w:fill="auto"/>
            <w:vAlign w:val="center"/>
            <w:hideMark/>
          </w:tcPr>
          <w:p w14:paraId="59CCA23A"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A786F7A" w14:textId="77777777" w:rsidR="00626279" w:rsidRPr="00626279" w:rsidRDefault="00626279" w:rsidP="00626279">
            <w:pPr>
              <w:jc w:val="center"/>
              <w:rPr>
                <w:color w:val="000000"/>
                <w:sz w:val="20"/>
                <w:szCs w:val="20"/>
              </w:rPr>
            </w:pPr>
            <w:r w:rsidRPr="00626279">
              <w:rPr>
                <w:color w:val="000000"/>
                <w:sz w:val="20"/>
                <w:szCs w:val="20"/>
              </w:rPr>
              <w:t>3,44</w:t>
            </w:r>
          </w:p>
        </w:tc>
        <w:tc>
          <w:tcPr>
            <w:tcW w:w="937" w:type="dxa"/>
            <w:tcBorders>
              <w:top w:val="nil"/>
              <w:left w:val="nil"/>
              <w:bottom w:val="single" w:sz="4" w:space="0" w:color="auto"/>
              <w:right w:val="single" w:sz="4" w:space="0" w:color="auto"/>
            </w:tcBorders>
            <w:shd w:val="clear" w:color="auto" w:fill="auto"/>
            <w:vAlign w:val="center"/>
            <w:hideMark/>
          </w:tcPr>
          <w:p w14:paraId="19595E16" w14:textId="77777777" w:rsidR="00626279" w:rsidRPr="00626279" w:rsidRDefault="00626279" w:rsidP="00626279">
            <w:pPr>
              <w:jc w:val="center"/>
              <w:rPr>
                <w:color w:val="000000"/>
                <w:sz w:val="20"/>
                <w:szCs w:val="20"/>
              </w:rPr>
            </w:pPr>
            <w:r w:rsidRPr="00626279">
              <w:rPr>
                <w:color w:val="000000"/>
                <w:sz w:val="20"/>
                <w:szCs w:val="20"/>
              </w:rPr>
              <w:t>3,44</w:t>
            </w:r>
          </w:p>
        </w:tc>
        <w:tc>
          <w:tcPr>
            <w:tcW w:w="949" w:type="dxa"/>
            <w:tcBorders>
              <w:top w:val="nil"/>
              <w:left w:val="nil"/>
              <w:bottom w:val="single" w:sz="4" w:space="0" w:color="auto"/>
              <w:right w:val="single" w:sz="4" w:space="0" w:color="auto"/>
            </w:tcBorders>
            <w:shd w:val="clear" w:color="auto" w:fill="auto"/>
            <w:vAlign w:val="center"/>
            <w:hideMark/>
          </w:tcPr>
          <w:p w14:paraId="147B1F67"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527068BD" w14:textId="77777777" w:rsidR="00626279" w:rsidRPr="00626279" w:rsidRDefault="00626279" w:rsidP="00626279">
            <w:pPr>
              <w:jc w:val="center"/>
              <w:rPr>
                <w:color w:val="000000"/>
              </w:rPr>
            </w:pPr>
            <w:r w:rsidRPr="00626279">
              <w:rPr>
                <w:color w:val="000000"/>
              </w:rPr>
              <w:t>D</w:t>
            </w:r>
          </w:p>
        </w:tc>
      </w:tr>
      <w:tr w:rsidR="00626279" w:rsidRPr="00626279" w14:paraId="4E583F13"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89D5685" w14:textId="77777777" w:rsidR="00626279" w:rsidRPr="00626279" w:rsidRDefault="00626279" w:rsidP="00626279">
            <w:pPr>
              <w:jc w:val="center"/>
              <w:rPr>
                <w:color w:val="000000"/>
              </w:rPr>
            </w:pPr>
            <w:r w:rsidRPr="00626279">
              <w:rPr>
                <w:color w:val="000000"/>
              </w:rPr>
              <w:t>7</w:t>
            </w:r>
          </w:p>
        </w:tc>
        <w:tc>
          <w:tcPr>
            <w:tcW w:w="2107" w:type="dxa"/>
            <w:tcBorders>
              <w:top w:val="nil"/>
              <w:left w:val="nil"/>
              <w:bottom w:val="single" w:sz="4" w:space="0" w:color="auto"/>
              <w:right w:val="single" w:sz="4" w:space="0" w:color="auto"/>
            </w:tcBorders>
            <w:shd w:val="clear" w:color="auto" w:fill="auto"/>
            <w:vAlign w:val="center"/>
            <w:hideMark/>
          </w:tcPr>
          <w:p w14:paraId="770D08C6" w14:textId="77777777" w:rsidR="00626279" w:rsidRPr="00626279" w:rsidRDefault="00626279" w:rsidP="00626279">
            <w:pPr>
              <w:jc w:val="center"/>
              <w:rPr>
                <w:color w:val="000000"/>
                <w:sz w:val="20"/>
                <w:szCs w:val="20"/>
              </w:rPr>
            </w:pPr>
            <w:r w:rsidRPr="00626279">
              <w:rPr>
                <w:color w:val="000000"/>
                <w:sz w:val="20"/>
                <w:szCs w:val="20"/>
              </w:rPr>
              <w:t>2 - 2  Kapukalns-Melderi-</w:t>
            </w:r>
            <w:proofErr w:type="spellStart"/>
            <w:r w:rsidRPr="00626279">
              <w:rPr>
                <w:color w:val="000000"/>
                <w:sz w:val="20"/>
                <w:szCs w:val="20"/>
              </w:rPr>
              <w:t>Krapas</w:t>
            </w:r>
            <w:proofErr w:type="spellEnd"/>
            <w:r w:rsidRPr="00626279">
              <w:rPr>
                <w:color w:val="000000"/>
                <w:sz w:val="20"/>
                <w:szCs w:val="20"/>
              </w:rPr>
              <w:t xml:space="preserve"> piet. </w:t>
            </w:r>
          </w:p>
        </w:tc>
        <w:tc>
          <w:tcPr>
            <w:tcW w:w="846" w:type="dxa"/>
            <w:tcBorders>
              <w:top w:val="nil"/>
              <w:left w:val="nil"/>
              <w:bottom w:val="single" w:sz="4" w:space="0" w:color="auto"/>
              <w:right w:val="single" w:sz="4" w:space="0" w:color="auto"/>
            </w:tcBorders>
            <w:shd w:val="clear" w:color="auto" w:fill="auto"/>
            <w:vAlign w:val="center"/>
            <w:hideMark/>
          </w:tcPr>
          <w:p w14:paraId="4A1699AD"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0126487" w14:textId="77777777" w:rsidR="00626279" w:rsidRPr="00626279" w:rsidRDefault="00626279" w:rsidP="00626279">
            <w:pPr>
              <w:jc w:val="center"/>
              <w:rPr>
                <w:color w:val="000000"/>
                <w:sz w:val="20"/>
                <w:szCs w:val="20"/>
              </w:rPr>
            </w:pPr>
            <w:r w:rsidRPr="00626279">
              <w:rPr>
                <w:color w:val="000000"/>
                <w:sz w:val="20"/>
                <w:szCs w:val="20"/>
              </w:rPr>
              <w:t>2,87</w:t>
            </w:r>
          </w:p>
        </w:tc>
        <w:tc>
          <w:tcPr>
            <w:tcW w:w="937" w:type="dxa"/>
            <w:tcBorders>
              <w:top w:val="nil"/>
              <w:left w:val="nil"/>
              <w:bottom w:val="single" w:sz="4" w:space="0" w:color="auto"/>
              <w:right w:val="single" w:sz="4" w:space="0" w:color="auto"/>
            </w:tcBorders>
            <w:shd w:val="clear" w:color="auto" w:fill="auto"/>
            <w:vAlign w:val="center"/>
            <w:hideMark/>
          </w:tcPr>
          <w:p w14:paraId="3CA77159" w14:textId="77777777" w:rsidR="00626279" w:rsidRPr="00626279" w:rsidRDefault="00626279" w:rsidP="00626279">
            <w:pPr>
              <w:jc w:val="center"/>
              <w:rPr>
                <w:color w:val="000000"/>
                <w:sz w:val="20"/>
                <w:szCs w:val="20"/>
              </w:rPr>
            </w:pPr>
            <w:r w:rsidRPr="00626279">
              <w:rPr>
                <w:color w:val="000000"/>
                <w:sz w:val="20"/>
                <w:szCs w:val="20"/>
              </w:rPr>
              <w:t>2,87</w:t>
            </w:r>
          </w:p>
        </w:tc>
        <w:tc>
          <w:tcPr>
            <w:tcW w:w="949" w:type="dxa"/>
            <w:tcBorders>
              <w:top w:val="nil"/>
              <w:left w:val="nil"/>
              <w:bottom w:val="single" w:sz="4" w:space="0" w:color="auto"/>
              <w:right w:val="single" w:sz="4" w:space="0" w:color="auto"/>
            </w:tcBorders>
            <w:shd w:val="clear" w:color="auto" w:fill="auto"/>
            <w:vAlign w:val="center"/>
            <w:hideMark/>
          </w:tcPr>
          <w:p w14:paraId="7EB44928"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tcBorders>
              <w:top w:val="nil"/>
              <w:left w:val="nil"/>
              <w:bottom w:val="single" w:sz="4" w:space="0" w:color="auto"/>
              <w:right w:val="single" w:sz="4" w:space="0" w:color="auto"/>
            </w:tcBorders>
            <w:shd w:val="clear" w:color="000000" w:fill="FFFFFF"/>
            <w:noWrap/>
            <w:vAlign w:val="center"/>
            <w:hideMark/>
          </w:tcPr>
          <w:p w14:paraId="65677DF6" w14:textId="77777777" w:rsidR="00626279" w:rsidRPr="00626279" w:rsidRDefault="00626279" w:rsidP="00626279">
            <w:pPr>
              <w:jc w:val="center"/>
              <w:rPr>
                <w:color w:val="000000"/>
              </w:rPr>
            </w:pPr>
            <w:r w:rsidRPr="00626279">
              <w:rPr>
                <w:color w:val="000000"/>
              </w:rPr>
              <w:t>D</w:t>
            </w:r>
          </w:p>
        </w:tc>
      </w:tr>
      <w:tr w:rsidR="00626279" w:rsidRPr="00626279" w14:paraId="61957268"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A78ADA5" w14:textId="77777777" w:rsidR="00626279" w:rsidRPr="00626279" w:rsidRDefault="00626279" w:rsidP="00626279">
            <w:pPr>
              <w:jc w:val="center"/>
              <w:rPr>
                <w:color w:val="000000"/>
              </w:rPr>
            </w:pPr>
            <w:r w:rsidRPr="00626279">
              <w:rPr>
                <w:color w:val="000000"/>
              </w:rPr>
              <w:t>8</w:t>
            </w:r>
          </w:p>
        </w:tc>
        <w:tc>
          <w:tcPr>
            <w:tcW w:w="2107" w:type="dxa"/>
            <w:tcBorders>
              <w:top w:val="nil"/>
              <w:left w:val="nil"/>
              <w:bottom w:val="single" w:sz="4" w:space="0" w:color="auto"/>
              <w:right w:val="single" w:sz="4" w:space="0" w:color="auto"/>
            </w:tcBorders>
            <w:shd w:val="clear" w:color="auto" w:fill="auto"/>
            <w:vAlign w:val="center"/>
            <w:hideMark/>
          </w:tcPr>
          <w:p w14:paraId="72AA6270" w14:textId="77777777" w:rsidR="00626279" w:rsidRPr="00626279" w:rsidRDefault="00626279" w:rsidP="00626279">
            <w:pPr>
              <w:jc w:val="center"/>
              <w:rPr>
                <w:color w:val="000000"/>
                <w:sz w:val="20"/>
                <w:szCs w:val="20"/>
              </w:rPr>
            </w:pPr>
            <w:r w:rsidRPr="00626279">
              <w:rPr>
                <w:color w:val="000000"/>
                <w:sz w:val="20"/>
                <w:szCs w:val="20"/>
              </w:rPr>
              <w:t xml:space="preserve">2-16 Daukstes veikals </w:t>
            </w:r>
            <w:r w:rsidRPr="00626279">
              <w:rPr>
                <w:color w:val="000000"/>
                <w:sz w:val="20"/>
                <w:szCs w:val="20"/>
              </w:rPr>
              <w:br/>
              <w:t> –</w:t>
            </w:r>
            <w:proofErr w:type="spellStart"/>
            <w:r w:rsidRPr="00626279">
              <w:rPr>
                <w:color w:val="000000"/>
                <w:sz w:val="20"/>
                <w:szCs w:val="20"/>
              </w:rPr>
              <w:t>Augstsalnieki</w:t>
            </w:r>
            <w:proofErr w:type="spellEnd"/>
            <w:r w:rsidRPr="00626279">
              <w:rPr>
                <w:color w:val="000000"/>
                <w:sz w:val="20"/>
                <w:szCs w:val="20"/>
              </w:rPr>
              <w:t xml:space="preserve"> </w:t>
            </w:r>
          </w:p>
        </w:tc>
        <w:tc>
          <w:tcPr>
            <w:tcW w:w="846" w:type="dxa"/>
            <w:tcBorders>
              <w:top w:val="nil"/>
              <w:left w:val="nil"/>
              <w:bottom w:val="single" w:sz="4" w:space="0" w:color="auto"/>
              <w:right w:val="single" w:sz="4" w:space="0" w:color="auto"/>
            </w:tcBorders>
            <w:shd w:val="clear" w:color="auto" w:fill="auto"/>
            <w:vAlign w:val="center"/>
            <w:hideMark/>
          </w:tcPr>
          <w:p w14:paraId="0D8F582E" w14:textId="77777777" w:rsidR="00626279" w:rsidRPr="00626279" w:rsidRDefault="00626279" w:rsidP="00626279">
            <w:pPr>
              <w:jc w:val="center"/>
              <w:rPr>
                <w:color w:val="000000"/>
                <w:sz w:val="20"/>
                <w:szCs w:val="20"/>
              </w:rPr>
            </w:pPr>
            <w:r w:rsidRPr="00626279">
              <w:rPr>
                <w:color w:val="000000"/>
                <w:sz w:val="20"/>
                <w:szCs w:val="20"/>
              </w:rPr>
              <w:t>0,00 </w:t>
            </w:r>
          </w:p>
        </w:tc>
        <w:tc>
          <w:tcPr>
            <w:tcW w:w="939" w:type="dxa"/>
            <w:tcBorders>
              <w:top w:val="nil"/>
              <w:left w:val="nil"/>
              <w:bottom w:val="single" w:sz="4" w:space="0" w:color="auto"/>
              <w:right w:val="single" w:sz="4" w:space="0" w:color="auto"/>
            </w:tcBorders>
            <w:shd w:val="clear" w:color="auto" w:fill="auto"/>
            <w:vAlign w:val="center"/>
            <w:hideMark/>
          </w:tcPr>
          <w:p w14:paraId="4F3688FE" w14:textId="77777777" w:rsidR="00626279" w:rsidRPr="00626279" w:rsidRDefault="00626279" w:rsidP="00626279">
            <w:pPr>
              <w:jc w:val="center"/>
              <w:rPr>
                <w:color w:val="000000"/>
                <w:sz w:val="20"/>
                <w:szCs w:val="20"/>
              </w:rPr>
            </w:pPr>
            <w:r w:rsidRPr="00626279">
              <w:rPr>
                <w:color w:val="000000"/>
                <w:sz w:val="20"/>
                <w:szCs w:val="20"/>
              </w:rPr>
              <w:t>2,99</w:t>
            </w:r>
          </w:p>
        </w:tc>
        <w:tc>
          <w:tcPr>
            <w:tcW w:w="937" w:type="dxa"/>
            <w:tcBorders>
              <w:top w:val="nil"/>
              <w:left w:val="nil"/>
              <w:bottom w:val="single" w:sz="4" w:space="0" w:color="auto"/>
              <w:right w:val="single" w:sz="4" w:space="0" w:color="auto"/>
            </w:tcBorders>
            <w:shd w:val="clear" w:color="auto" w:fill="auto"/>
            <w:vAlign w:val="center"/>
            <w:hideMark/>
          </w:tcPr>
          <w:p w14:paraId="7A325F85" w14:textId="77777777" w:rsidR="00626279" w:rsidRPr="00626279" w:rsidRDefault="00626279" w:rsidP="00626279">
            <w:pPr>
              <w:jc w:val="center"/>
              <w:rPr>
                <w:color w:val="000000"/>
                <w:sz w:val="20"/>
                <w:szCs w:val="20"/>
              </w:rPr>
            </w:pPr>
            <w:r w:rsidRPr="00626279">
              <w:rPr>
                <w:color w:val="000000"/>
                <w:sz w:val="20"/>
                <w:szCs w:val="20"/>
              </w:rPr>
              <w:t>2,99</w:t>
            </w:r>
          </w:p>
        </w:tc>
        <w:tc>
          <w:tcPr>
            <w:tcW w:w="949" w:type="dxa"/>
            <w:tcBorders>
              <w:top w:val="nil"/>
              <w:left w:val="nil"/>
              <w:bottom w:val="single" w:sz="4" w:space="0" w:color="auto"/>
              <w:right w:val="single" w:sz="4" w:space="0" w:color="auto"/>
            </w:tcBorders>
            <w:shd w:val="clear" w:color="auto" w:fill="auto"/>
            <w:vAlign w:val="center"/>
            <w:hideMark/>
          </w:tcPr>
          <w:p w14:paraId="79877D0E"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5DD57925" w14:textId="77777777" w:rsidR="00626279" w:rsidRPr="00626279" w:rsidRDefault="00626279" w:rsidP="00626279">
            <w:pPr>
              <w:jc w:val="center"/>
              <w:rPr>
                <w:color w:val="000000"/>
              </w:rPr>
            </w:pPr>
            <w:r w:rsidRPr="00626279">
              <w:rPr>
                <w:color w:val="000000"/>
              </w:rPr>
              <w:t>D</w:t>
            </w:r>
          </w:p>
        </w:tc>
      </w:tr>
      <w:tr w:rsidR="00626279" w:rsidRPr="00626279" w14:paraId="1106569C" w14:textId="77777777" w:rsidTr="00873076">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D52E430" w14:textId="77777777" w:rsidR="00626279" w:rsidRPr="00626279" w:rsidRDefault="00626279" w:rsidP="00626279">
            <w:pPr>
              <w:jc w:val="center"/>
              <w:rPr>
                <w:color w:val="000000"/>
              </w:rPr>
            </w:pPr>
            <w:r w:rsidRPr="00626279">
              <w:rPr>
                <w:color w:val="000000"/>
              </w:rPr>
              <w:t>9</w:t>
            </w:r>
          </w:p>
        </w:tc>
        <w:tc>
          <w:tcPr>
            <w:tcW w:w="2107" w:type="dxa"/>
            <w:tcBorders>
              <w:top w:val="nil"/>
              <w:left w:val="nil"/>
              <w:bottom w:val="single" w:sz="4" w:space="0" w:color="auto"/>
              <w:right w:val="single" w:sz="4" w:space="0" w:color="auto"/>
            </w:tcBorders>
            <w:shd w:val="clear" w:color="auto" w:fill="auto"/>
            <w:vAlign w:val="center"/>
            <w:hideMark/>
          </w:tcPr>
          <w:p w14:paraId="3008C833" w14:textId="77777777" w:rsidR="00626279" w:rsidRPr="00626279" w:rsidRDefault="00626279" w:rsidP="00626279">
            <w:pPr>
              <w:jc w:val="center"/>
              <w:rPr>
                <w:color w:val="000000"/>
                <w:sz w:val="20"/>
                <w:szCs w:val="20"/>
              </w:rPr>
            </w:pPr>
            <w:r w:rsidRPr="00626279">
              <w:rPr>
                <w:color w:val="000000"/>
                <w:sz w:val="20"/>
                <w:szCs w:val="20"/>
              </w:rPr>
              <w:t xml:space="preserve">2-31 Medņi-Daukstes </w:t>
            </w:r>
          </w:p>
        </w:tc>
        <w:tc>
          <w:tcPr>
            <w:tcW w:w="846" w:type="dxa"/>
            <w:tcBorders>
              <w:top w:val="nil"/>
              <w:left w:val="nil"/>
              <w:bottom w:val="single" w:sz="4" w:space="0" w:color="auto"/>
              <w:right w:val="single" w:sz="4" w:space="0" w:color="auto"/>
            </w:tcBorders>
            <w:shd w:val="clear" w:color="auto" w:fill="auto"/>
            <w:vAlign w:val="center"/>
            <w:hideMark/>
          </w:tcPr>
          <w:p w14:paraId="5BF5204C"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5E4E04B" w14:textId="77777777" w:rsidR="00626279" w:rsidRPr="00626279" w:rsidRDefault="00626279" w:rsidP="00626279">
            <w:pPr>
              <w:jc w:val="center"/>
              <w:rPr>
                <w:color w:val="000000"/>
                <w:sz w:val="20"/>
                <w:szCs w:val="20"/>
              </w:rPr>
            </w:pPr>
            <w:r w:rsidRPr="00626279">
              <w:rPr>
                <w:color w:val="000000"/>
                <w:sz w:val="20"/>
                <w:szCs w:val="20"/>
              </w:rPr>
              <w:t>1,77</w:t>
            </w:r>
          </w:p>
        </w:tc>
        <w:tc>
          <w:tcPr>
            <w:tcW w:w="937" w:type="dxa"/>
            <w:tcBorders>
              <w:top w:val="nil"/>
              <w:left w:val="nil"/>
              <w:bottom w:val="single" w:sz="4" w:space="0" w:color="auto"/>
              <w:right w:val="single" w:sz="4" w:space="0" w:color="auto"/>
            </w:tcBorders>
            <w:shd w:val="clear" w:color="auto" w:fill="auto"/>
            <w:vAlign w:val="center"/>
            <w:hideMark/>
          </w:tcPr>
          <w:p w14:paraId="187D918A" w14:textId="77777777" w:rsidR="00626279" w:rsidRPr="00626279" w:rsidRDefault="00626279" w:rsidP="00626279">
            <w:pPr>
              <w:jc w:val="center"/>
              <w:rPr>
                <w:color w:val="000000"/>
                <w:sz w:val="20"/>
                <w:szCs w:val="20"/>
              </w:rPr>
            </w:pPr>
            <w:r w:rsidRPr="00626279">
              <w:rPr>
                <w:color w:val="000000"/>
                <w:sz w:val="20"/>
                <w:szCs w:val="20"/>
              </w:rPr>
              <w:t>1,77</w:t>
            </w:r>
          </w:p>
        </w:tc>
        <w:tc>
          <w:tcPr>
            <w:tcW w:w="949" w:type="dxa"/>
            <w:tcBorders>
              <w:top w:val="nil"/>
              <w:left w:val="nil"/>
              <w:bottom w:val="single" w:sz="4" w:space="0" w:color="auto"/>
              <w:right w:val="single" w:sz="4" w:space="0" w:color="auto"/>
            </w:tcBorders>
            <w:shd w:val="clear" w:color="auto" w:fill="auto"/>
            <w:vAlign w:val="center"/>
            <w:hideMark/>
          </w:tcPr>
          <w:p w14:paraId="24450B04"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tcBorders>
              <w:top w:val="nil"/>
              <w:left w:val="nil"/>
              <w:bottom w:val="single" w:sz="4" w:space="0" w:color="auto"/>
              <w:right w:val="single" w:sz="4" w:space="0" w:color="auto"/>
            </w:tcBorders>
            <w:shd w:val="clear" w:color="000000" w:fill="FFFFFF"/>
            <w:noWrap/>
            <w:vAlign w:val="center"/>
            <w:hideMark/>
          </w:tcPr>
          <w:p w14:paraId="07C44E8E" w14:textId="77777777" w:rsidR="00626279" w:rsidRPr="00626279" w:rsidRDefault="00626279" w:rsidP="00626279">
            <w:pPr>
              <w:jc w:val="center"/>
              <w:rPr>
                <w:color w:val="000000"/>
              </w:rPr>
            </w:pPr>
            <w:r w:rsidRPr="00626279">
              <w:rPr>
                <w:color w:val="000000"/>
              </w:rPr>
              <w:t>D</w:t>
            </w:r>
          </w:p>
        </w:tc>
      </w:tr>
      <w:tr w:rsidR="00626279" w:rsidRPr="00626279" w14:paraId="20D3AC87" w14:textId="77777777" w:rsidTr="00873076">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B355AEA" w14:textId="77777777" w:rsidR="00626279" w:rsidRPr="00626279" w:rsidRDefault="00626279" w:rsidP="00626279">
            <w:pPr>
              <w:jc w:val="center"/>
              <w:rPr>
                <w:color w:val="000000"/>
              </w:rPr>
            </w:pPr>
            <w:r w:rsidRPr="00626279">
              <w:rPr>
                <w:color w:val="000000"/>
              </w:rPr>
              <w:t>10</w:t>
            </w:r>
          </w:p>
        </w:tc>
        <w:tc>
          <w:tcPr>
            <w:tcW w:w="2107" w:type="dxa"/>
            <w:tcBorders>
              <w:top w:val="nil"/>
              <w:left w:val="nil"/>
              <w:bottom w:val="single" w:sz="4" w:space="0" w:color="auto"/>
              <w:right w:val="single" w:sz="4" w:space="0" w:color="auto"/>
            </w:tcBorders>
            <w:shd w:val="clear" w:color="auto" w:fill="auto"/>
            <w:vAlign w:val="center"/>
            <w:hideMark/>
          </w:tcPr>
          <w:p w14:paraId="08ED9E59" w14:textId="77777777" w:rsidR="00626279" w:rsidRPr="00626279" w:rsidRDefault="00626279" w:rsidP="00626279">
            <w:pPr>
              <w:jc w:val="center"/>
              <w:rPr>
                <w:color w:val="000000"/>
                <w:sz w:val="20"/>
                <w:szCs w:val="20"/>
              </w:rPr>
            </w:pPr>
            <w:r w:rsidRPr="00626279">
              <w:rPr>
                <w:color w:val="000000"/>
                <w:sz w:val="20"/>
                <w:szCs w:val="20"/>
              </w:rPr>
              <w:t xml:space="preserve"> 2-10 Jansoni-Stūrīši </w:t>
            </w:r>
          </w:p>
        </w:tc>
        <w:tc>
          <w:tcPr>
            <w:tcW w:w="846" w:type="dxa"/>
            <w:tcBorders>
              <w:top w:val="nil"/>
              <w:left w:val="nil"/>
              <w:bottom w:val="single" w:sz="4" w:space="0" w:color="auto"/>
              <w:right w:val="single" w:sz="4" w:space="0" w:color="auto"/>
            </w:tcBorders>
            <w:shd w:val="clear" w:color="auto" w:fill="auto"/>
            <w:vAlign w:val="center"/>
            <w:hideMark/>
          </w:tcPr>
          <w:p w14:paraId="1EE07FEB"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25982E11" w14:textId="77777777" w:rsidR="00626279" w:rsidRPr="00626279" w:rsidRDefault="00626279" w:rsidP="00626279">
            <w:pPr>
              <w:jc w:val="center"/>
              <w:rPr>
                <w:color w:val="000000"/>
                <w:sz w:val="20"/>
                <w:szCs w:val="20"/>
              </w:rPr>
            </w:pPr>
            <w:r w:rsidRPr="00626279">
              <w:rPr>
                <w:color w:val="000000"/>
                <w:sz w:val="20"/>
                <w:szCs w:val="20"/>
              </w:rPr>
              <w:t>1,61</w:t>
            </w:r>
          </w:p>
        </w:tc>
        <w:tc>
          <w:tcPr>
            <w:tcW w:w="937" w:type="dxa"/>
            <w:tcBorders>
              <w:top w:val="nil"/>
              <w:left w:val="nil"/>
              <w:bottom w:val="single" w:sz="4" w:space="0" w:color="auto"/>
              <w:right w:val="single" w:sz="4" w:space="0" w:color="auto"/>
            </w:tcBorders>
            <w:shd w:val="clear" w:color="auto" w:fill="auto"/>
            <w:vAlign w:val="center"/>
            <w:hideMark/>
          </w:tcPr>
          <w:p w14:paraId="5A2C17E4" w14:textId="77777777" w:rsidR="00626279" w:rsidRPr="00626279" w:rsidRDefault="00626279" w:rsidP="00626279">
            <w:pPr>
              <w:jc w:val="center"/>
              <w:rPr>
                <w:color w:val="000000"/>
                <w:sz w:val="20"/>
                <w:szCs w:val="20"/>
              </w:rPr>
            </w:pPr>
            <w:r w:rsidRPr="00626279">
              <w:rPr>
                <w:color w:val="000000"/>
                <w:sz w:val="20"/>
                <w:szCs w:val="20"/>
              </w:rPr>
              <w:t>1,61</w:t>
            </w:r>
          </w:p>
        </w:tc>
        <w:tc>
          <w:tcPr>
            <w:tcW w:w="949" w:type="dxa"/>
            <w:tcBorders>
              <w:top w:val="nil"/>
              <w:left w:val="nil"/>
              <w:bottom w:val="single" w:sz="4" w:space="0" w:color="auto"/>
              <w:right w:val="single" w:sz="4" w:space="0" w:color="auto"/>
            </w:tcBorders>
            <w:shd w:val="clear" w:color="auto" w:fill="auto"/>
            <w:vAlign w:val="center"/>
            <w:hideMark/>
          </w:tcPr>
          <w:p w14:paraId="689D7E3C"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7D00C006" w14:textId="77777777" w:rsidR="00626279" w:rsidRPr="00626279" w:rsidRDefault="00626279" w:rsidP="00626279">
            <w:pPr>
              <w:jc w:val="center"/>
              <w:rPr>
                <w:color w:val="000000"/>
              </w:rPr>
            </w:pPr>
            <w:r w:rsidRPr="00626279">
              <w:rPr>
                <w:color w:val="000000"/>
              </w:rPr>
              <w:t>D</w:t>
            </w:r>
          </w:p>
        </w:tc>
      </w:tr>
      <w:tr w:rsidR="00626279" w:rsidRPr="00626279" w14:paraId="766C6066"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38E84BE" w14:textId="77777777" w:rsidR="00626279" w:rsidRPr="00626279" w:rsidRDefault="00626279" w:rsidP="00626279">
            <w:pPr>
              <w:jc w:val="center"/>
              <w:rPr>
                <w:color w:val="000000"/>
              </w:rPr>
            </w:pPr>
            <w:r w:rsidRPr="00626279">
              <w:rPr>
                <w:color w:val="000000"/>
              </w:rPr>
              <w:t>11</w:t>
            </w:r>
          </w:p>
        </w:tc>
        <w:tc>
          <w:tcPr>
            <w:tcW w:w="2107" w:type="dxa"/>
            <w:tcBorders>
              <w:top w:val="nil"/>
              <w:left w:val="nil"/>
              <w:bottom w:val="single" w:sz="4" w:space="0" w:color="auto"/>
              <w:right w:val="single" w:sz="4" w:space="0" w:color="auto"/>
            </w:tcBorders>
            <w:shd w:val="clear" w:color="auto" w:fill="auto"/>
            <w:vAlign w:val="center"/>
            <w:hideMark/>
          </w:tcPr>
          <w:p w14:paraId="3D8754BA" w14:textId="77777777" w:rsidR="00626279" w:rsidRPr="00626279" w:rsidRDefault="00626279" w:rsidP="00626279">
            <w:pPr>
              <w:jc w:val="center"/>
              <w:rPr>
                <w:color w:val="000000"/>
                <w:sz w:val="20"/>
                <w:szCs w:val="20"/>
              </w:rPr>
            </w:pPr>
            <w:r w:rsidRPr="00626279">
              <w:rPr>
                <w:color w:val="000000"/>
                <w:sz w:val="20"/>
                <w:szCs w:val="20"/>
              </w:rPr>
              <w:t>2-34 Grīvas-</w:t>
            </w:r>
            <w:proofErr w:type="spellStart"/>
            <w:r w:rsidRPr="00626279">
              <w:rPr>
                <w:color w:val="000000"/>
                <w:sz w:val="20"/>
                <w:szCs w:val="20"/>
              </w:rPr>
              <w:t>Krapas</w:t>
            </w:r>
            <w:proofErr w:type="spellEnd"/>
            <w:r w:rsidRPr="00626279">
              <w:rPr>
                <w:color w:val="000000"/>
                <w:sz w:val="20"/>
                <w:szCs w:val="20"/>
              </w:rPr>
              <w:t xml:space="preserve"> pasts </w:t>
            </w:r>
          </w:p>
        </w:tc>
        <w:tc>
          <w:tcPr>
            <w:tcW w:w="846" w:type="dxa"/>
            <w:tcBorders>
              <w:top w:val="nil"/>
              <w:left w:val="nil"/>
              <w:bottom w:val="single" w:sz="4" w:space="0" w:color="auto"/>
              <w:right w:val="single" w:sz="4" w:space="0" w:color="auto"/>
            </w:tcBorders>
            <w:shd w:val="clear" w:color="auto" w:fill="auto"/>
            <w:vAlign w:val="center"/>
            <w:hideMark/>
          </w:tcPr>
          <w:p w14:paraId="0BCA2609"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521DF2A" w14:textId="77777777" w:rsidR="00626279" w:rsidRPr="00626279" w:rsidRDefault="00626279" w:rsidP="00626279">
            <w:pPr>
              <w:jc w:val="center"/>
              <w:rPr>
                <w:color w:val="000000"/>
                <w:sz w:val="20"/>
                <w:szCs w:val="20"/>
              </w:rPr>
            </w:pPr>
            <w:r w:rsidRPr="00626279">
              <w:rPr>
                <w:color w:val="000000"/>
                <w:sz w:val="20"/>
                <w:szCs w:val="20"/>
              </w:rPr>
              <w:t>1,46</w:t>
            </w:r>
          </w:p>
        </w:tc>
        <w:tc>
          <w:tcPr>
            <w:tcW w:w="937" w:type="dxa"/>
            <w:tcBorders>
              <w:top w:val="nil"/>
              <w:left w:val="nil"/>
              <w:bottom w:val="single" w:sz="4" w:space="0" w:color="auto"/>
              <w:right w:val="single" w:sz="4" w:space="0" w:color="auto"/>
            </w:tcBorders>
            <w:shd w:val="clear" w:color="auto" w:fill="auto"/>
            <w:vAlign w:val="center"/>
            <w:hideMark/>
          </w:tcPr>
          <w:p w14:paraId="5F7B3B6D" w14:textId="77777777" w:rsidR="00626279" w:rsidRPr="00626279" w:rsidRDefault="00626279" w:rsidP="00626279">
            <w:pPr>
              <w:jc w:val="center"/>
              <w:rPr>
                <w:color w:val="000000"/>
                <w:sz w:val="20"/>
                <w:szCs w:val="20"/>
              </w:rPr>
            </w:pPr>
            <w:r w:rsidRPr="00626279">
              <w:rPr>
                <w:color w:val="000000"/>
                <w:sz w:val="20"/>
                <w:szCs w:val="20"/>
              </w:rPr>
              <w:t>1,46</w:t>
            </w:r>
          </w:p>
        </w:tc>
        <w:tc>
          <w:tcPr>
            <w:tcW w:w="949" w:type="dxa"/>
            <w:tcBorders>
              <w:top w:val="nil"/>
              <w:left w:val="nil"/>
              <w:bottom w:val="single" w:sz="4" w:space="0" w:color="auto"/>
              <w:right w:val="single" w:sz="4" w:space="0" w:color="auto"/>
            </w:tcBorders>
            <w:shd w:val="clear" w:color="auto" w:fill="auto"/>
            <w:vAlign w:val="center"/>
            <w:hideMark/>
          </w:tcPr>
          <w:p w14:paraId="15A3B764"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000000" w:fill="FFFFFF"/>
            <w:noWrap/>
            <w:vAlign w:val="center"/>
            <w:hideMark/>
          </w:tcPr>
          <w:p w14:paraId="44BF354B" w14:textId="77777777" w:rsidR="00626279" w:rsidRPr="00626279" w:rsidRDefault="00626279" w:rsidP="00626279">
            <w:pPr>
              <w:jc w:val="center"/>
              <w:rPr>
                <w:color w:val="000000"/>
              </w:rPr>
            </w:pPr>
            <w:r w:rsidRPr="00626279">
              <w:rPr>
                <w:color w:val="000000"/>
              </w:rPr>
              <w:t>D</w:t>
            </w:r>
          </w:p>
        </w:tc>
      </w:tr>
      <w:tr w:rsidR="00626279" w:rsidRPr="00626279" w14:paraId="2785FDEC" w14:textId="77777777" w:rsidTr="00873076">
        <w:trPr>
          <w:gridAfter w:val="1"/>
          <w:wAfter w:w="222" w:type="dxa"/>
          <w:trHeight w:val="312"/>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36BB274F" w14:textId="77777777" w:rsidR="00626279" w:rsidRPr="00626279" w:rsidRDefault="00626279" w:rsidP="00626279">
            <w:pPr>
              <w:jc w:val="center"/>
              <w:rPr>
                <w:color w:val="000000"/>
              </w:rPr>
            </w:pPr>
            <w:r w:rsidRPr="00626279">
              <w:rPr>
                <w:color w:val="000000"/>
              </w:rPr>
              <w:t>12</w:t>
            </w:r>
          </w:p>
        </w:tc>
        <w:tc>
          <w:tcPr>
            <w:tcW w:w="2107" w:type="dxa"/>
            <w:tcBorders>
              <w:top w:val="nil"/>
              <w:left w:val="nil"/>
              <w:bottom w:val="nil"/>
              <w:right w:val="single" w:sz="4" w:space="0" w:color="auto"/>
            </w:tcBorders>
            <w:shd w:val="clear" w:color="auto" w:fill="auto"/>
            <w:vAlign w:val="center"/>
            <w:hideMark/>
          </w:tcPr>
          <w:p w14:paraId="44DFDE16" w14:textId="77777777" w:rsidR="00626279" w:rsidRPr="00626279" w:rsidRDefault="00626279" w:rsidP="00626279">
            <w:pPr>
              <w:jc w:val="center"/>
              <w:rPr>
                <w:color w:val="000000"/>
                <w:sz w:val="20"/>
                <w:szCs w:val="20"/>
              </w:rPr>
            </w:pPr>
            <w:r w:rsidRPr="00626279">
              <w:rPr>
                <w:color w:val="000000"/>
                <w:sz w:val="20"/>
                <w:szCs w:val="20"/>
              </w:rPr>
              <w:t xml:space="preserve"> 2-30 Stari-</w:t>
            </w:r>
            <w:proofErr w:type="spellStart"/>
            <w:r w:rsidRPr="00626279">
              <w:rPr>
                <w:color w:val="000000"/>
                <w:sz w:val="20"/>
                <w:szCs w:val="20"/>
              </w:rPr>
              <w:t>Veckrimi</w:t>
            </w:r>
            <w:proofErr w:type="spellEnd"/>
          </w:p>
        </w:tc>
        <w:tc>
          <w:tcPr>
            <w:tcW w:w="846" w:type="dxa"/>
            <w:tcBorders>
              <w:top w:val="nil"/>
              <w:left w:val="nil"/>
              <w:bottom w:val="single" w:sz="4" w:space="0" w:color="auto"/>
              <w:right w:val="single" w:sz="4" w:space="0" w:color="auto"/>
            </w:tcBorders>
            <w:shd w:val="clear" w:color="auto" w:fill="auto"/>
            <w:vAlign w:val="center"/>
            <w:hideMark/>
          </w:tcPr>
          <w:p w14:paraId="5B57CA68"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51FCDE82" w14:textId="77777777" w:rsidR="00626279" w:rsidRPr="00626279" w:rsidRDefault="00626279" w:rsidP="00626279">
            <w:pPr>
              <w:jc w:val="center"/>
              <w:rPr>
                <w:color w:val="000000"/>
                <w:sz w:val="20"/>
                <w:szCs w:val="20"/>
              </w:rPr>
            </w:pPr>
            <w:r w:rsidRPr="00626279">
              <w:rPr>
                <w:color w:val="000000"/>
                <w:sz w:val="20"/>
                <w:szCs w:val="20"/>
              </w:rPr>
              <w:t>0,64</w:t>
            </w:r>
          </w:p>
        </w:tc>
        <w:tc>
          <w:tcPr>
            <w:tcW w:w="937" w:type="dxa"/>
            <w:tcBorders>
              <w:top w:val="nil"/>
              <w:left w:val="nil"/>
              <w:bottom w:val="single" w:sz="4" w:space="0" w:color="auto"/>
              <w:right w:val="single" w:sz="4" w:space="0" w:color="auto"/>
            </w:tcBorders>
            <w:shd w:val="clear" w:color="auto" w:fill="auto"/>
            <w:vAlign w:val="center"/>
            <w:hideMark/>
          </w:tcPr>
          <w:p w14:paraId="6CF0FC30" w14:textId="77777777" w:rsidR="00626279" w:rsidRPr="00626279" w:rsidRDefault="00626279" w:rsidP="00626279">
            <w:pPr>
              <w:jc w:val="center"/>
              <w:rPr>
                <w:color w:val="000000"/>
                <w:sz w:val="20"/>
                <w:szCs w:val="20"/>
              </w:rPr>
            </w:pPr>
            <w:r w:rsidRPr="00626279">
              <w:rPr>
                <w:color w:val="000000"/>
                <w:sz w:val="20"/>
                <w:szCs w:val="20"/>
              </w:rPr>
              <w:t>0,64</w:t>
            </w:r>
          </w:p>
        </w:tc>
        <w:tc>
          <w:tcPr>
            <w:tcW w:w="949" w:type="dxa"/>
            <w:tcBorders>
              <w:top w:val="nil"/>
              <w:left w:val="nil"/>
              <w:bottom w:val="single" w:sz="4" w:space="0" w:color="auto"/>
              <w:right w:val="single" w:sz="4" w:space="0" w:color="auto"/>
            </w:tcBorders>
            <w:shd w:val="clear" w:color="auto" w:fill="auto"/>
            <w:vAlign w:val="center"/>
            <w:hideMark/>
          </w:tcPr>
          <w:p w14:paraId="7407AAE8"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346EA8" w14:textId="77777777" w:rsidR="00626279" w:rsidRPr="00626279" w:rsidRDefault="00626279" w:rsidP="00626279">
            <w:pPr>
              <w:jc w:val="center"/>
              <w:rPr>
                <w:color w:val="000000"/>
              </w:rPr>
            </w:pPr>
            <w:r w:rsidRPr="00626279">
              <w:rPr>
                <w:color w:val="000000"/>
              </w:rPr>
              <w:t>D</w:t>
            </w:r>
          </w:p>
        </w:tc>
      </w:tr>
      <w:tr w:rsidR="00626279" w:rsidRPr="00626279" w14:paraId="164685D8" w14:textId="77777777" w:rsidTr="00873076">
        <w:trPr>
          <w:gridAfter w:val="1"/>
          <w:wAfter w:w="222" w:type="dxa"/>
          <w:trHeight w:val="312"/>
        </w:trPr>
        <w:tc>
          <w:tcPr>
            <w:tcW w:w="721" w:type="dxa"/>
            <w:vMerge/>
            <w:tcBorders>
              <w:top w:val="nil"/>
              <w:left w:val="single" w:sz="4" w:space="0" w:color="auto"/>
              <w:bottom w:val="single" w:sz="4" w:space="0" w:color="000000"/>
              <w:right w:val="single" w:sz="4" w:space="0" w:color="auto"/>
            </w:tcBorders>
            <w:vAlign w:val="center"/>
            <w:hideMark/>
          </w:tcPr>
          <w:p w14:paraId="5A6B06DF" w14:textId="77777777" w:rsidR="00626279" w:rsidRPr="00626279" w:rsidRDefault="00626279" w:rsidP="00626279">
            <w:pPr>
              <w:rPr>
                <w:color w:val="000000"/>
              </w:rPr>
            </w:pPr>
          </w:p>
        </w:tc>
        <w:tc>
          <w:tcPr>
            <w:tcW w:w="2107" w:type="dxa"/>
            <w:tcBorders>
              <w:top w:val="nil"/>
              <w:left w:val="nil"/>
              <w:bottom w:val="single" w:sz="4" w:space="0" w:color="auto"/>
              <w:right w:val="single" w:sz="4" w:space="0" w:color="auto"/>
            </w:tcBorders>
            <w:shd w:val="clear" w:color="auto" w:fill="auto"/>
            <w:vAlign w:val="center"/>
            <w:hideMark/>
          </w:tcPr>
          <w:p w14:paraId="56F3856F" w14:textId="77777777" w:rsidR="00626279" w:rsidRPr="00626279" w:rsidRDefault="00626279" w:rsidP="00626279">
            <w:pPr>
              <w:jc w:val="center"/>
              <w:rPr>
                <w:color w:val="000000"/>
                <w:sz w:val="20"/>
                <w:szCs w:val="20"/>
              </w:rPr>
            </w:pPr>
            <w:r w:rsidRPr="00626279">
              <w:rPr>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5752C6CB" w14:textId="77777777" w:rsidR="00626279" w:rsidRPr="00626279" w:rsidRDefault="00626279" w:rsidP="00626279">
            <w:pPr>
              <w:jc w:val="center"/>
              <w:rPr>
                <w:color w:val="000000"/>
                <w:sz w:val="20"/>
                <w:szCs w:val="20"/>
              </w:rPr>
            </w:pPr>
            <w:r w:rsidRPr="00626279">
              <w:rPr>
                <w:color w:val="000000"/>
                <w:sz w:val="20"/>
                <w:szCs w:val="20"/>
              </w:rPr>
              <w:t>0,64</w:t>
            </w:r>
          </w:p>
        </w:tc>
        <w:tc>
          <w:tcPr>
            <w:tcW w:w="939" w:type="dxa"/>
            <w:tcBorders>
              <w:top w:val="nil"/>
              <w:left w:val="nil"/>
              <w:bottom w:val="single" w:sz="4" w:space="0" w:color="auto"/>
              <w:right w:val="single" w:sz="4" w:space="0" w:color="auto"/>
            </w:tcBorders>
            <w:shd w:val="clear" w:color="auto" w:fill="auto"/>
            <w:vAlign w:val="center"/>
            <w:hideMark/>
          </w:tcPr>
          <w:p w14:paraId="1DA140ED" w14:textId="77777777" w:rsidR="00626279" w:rsidRPr="00626279" w:rsidRDefault="00626279" w:rsidP="00626279">
            <w:pPr>
              <w:jc w:val="center"/>
              <w:rPr>
                <w:color w:val="000000"/>
                <w:sz w:val="20"/>
                <w:szCs w:val="20"/>
              </w:rPr>
            </w:pPr>
            <w:r w:rsidRPr="00626279">
              <w:rPr>
                <w:color w:val="000000"/>
                <w:sz w:val="20"/>
                <w:szCs w:val="20"/>
              </w:rPr>
              <w:t>0,85</w:t>
            </w:r>
          </w:p>
        </w:tc>
        <w:tc>
          <w:tcPr>
            <w:tcW w:w="937" w:type="dxa"/>
            <w:tcBorders>
              <w:top w:val="nil"/>
              <w:left w:val="nil"/>
              <w:bottom w:val="single" w:sz="4" w:space="0" w:color="auto"/>
              <w:right w:val="single" w:sz="4" w:space="0" w:color="auto"/>
            </w:tcBorders>
            <w:shd w:val="clear" w:color="auto" w:fill="auto"/>
            <w:vAlign w:val="center"/>
            <w:hideMark/>
          </w:tcPr>
          <w:p w14:paraId="4E447C25" w14:textId="77777777" w:rsidR="00626279" w:rsidRPr="00626279" w:rsidRDefault="00626279" w:rsidP="00626279">
            <w:pPr>
              <w:jc w:val="center"/>
              <w:rPr>
                <w:color w:val="000000"/>
                <w:sz w:val="20"/>
                <w:szCs w:val="20"/>
              </w:rPr>
            </w:pPr>
            <w:r w:rsidRPr="00626279">
              <w:rPr>
                <w:color w:val="000000"/>
                <w:sz w:val="20"/>
                <w:szCs w:val="20"/>
              </w:rPr>
              <w:t>0,21</w:t>
            </w:r>
          </w:p>
        </w:tc>
        <w:tc>
          <w:tcPr>
            <w:tcW w:w="949" w:type="dxa"/>
            <w:tcBorders>
              <w:top w:val="nil"/>
              <w:left w:val="nil"/>
              <w:bottom w:val="single" w:sz="4" w:space="0" w:color="auto"/>
              <w:right w:val="single" w:sz="4" w:space="0" w:color="auto"/>
            </w:tcBorders>
            <w:shd w:val="clear" w:color="auto" w:fill="auto"/>
            <w:vAlign w:val="center"/>
            <w:hideMark/>
          </w:tcPr>
          <w:p w14:paraId="345B6C30" w14:textId="77777777" w:rsidR="00626279" w:rsidRPr="00626279" w:rsidRDefault="00626279" w:rsidP="00626279">
            <w:pPr>
              <w:jc w:val="center"/>
              <w:rPr>
                <w:color w:val="000000"/>
                <w:sz w:val="20"/>
                <w:szCs w:val="20"/>
              </w:rPr>
            </w:pPr>
            <w:r w:rsidRPr="00626279">
              <w:rPr>
                <w:color w:val="000000"/>
                <w:sz w:val="20"/>
                <w:szCs w:val="20"/>
              </w:rPr>
              <w:t>melnais</w:t>
            </w:r>
          </w:p>
        </w:tc>
        <w:tc>
          <w:tcPr>
            <w:tcW w:w="1371" w:type="dxa"/>
            <w:vMerge/>
            <w:tcBorders>
              <w:top w:val="nil"/>
              <w:left w:val="single" w:sz="4" w:space="0" w:color="auto"/>
              <w:bottom w:val="single" w:sz="4" w:space="0" w:color="auto"/>
              <w:right w:val="single" w:sz="4" w:space="0" w:color="auto"/>
            </w:tcBorders>
            <w:vAlign w:val="center"/>
            <w:hideMark/>
          </w:tcPr>
          <w:p w14:paraId="325231A0" w14:textId="77777777" w:rsidR="00626279" w:rsidRPr="00626279" w:rsidRDefault="00626279" w:rsidP="00626279">
            <w:pPr>
              <w:rPr>
                <w:color w:val="000000"/>
              </w:rPr>
            </w:pPr>
          </w:p>
        </w:tc>
      </w:tr>
      <w:tr w:rsidR="00626279" w:rsidRPr="00626279" w14:paraId="010A23B2" w14:textId="77777777" w:rsidTr="00873076">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A896438" w14:textId="77777777" w:rsidR="00626279" w:rsidRPr="00626279" w:rsidRDefault="00626279" w:rsidP="00626279">
            <w:pPr>
              <w:jc w:val="center"/>
              <w:rPr>
                <w:color w:val="000000"/>
              </w:rPr>
            </w:pPr>
            <w:r w:rsidRPr="00626279">
              <w:rPr>
                <w:color w:val="000000"/>
              </w:rPr>
              <w:t>13</w:t>
            </w:r>
          </w:p>
        </w:tc>
        <w:tc>
          <w:tcPr>
            <w:tcW w:w="2107" w:type="dxa"/>
            <w:tcBorders>
              <w:top w:val="nil"/>
              <w:left w:val="nil"/>
              <w:bottom w:val="single" w:sz="4" w:space="0" w:color="auto"/>
              <w:right w:val="single" w:sz="4" w:space="0" w:color="auto"/>
            </w:tcBorders>
            <w:shd w:val="clear" w:color="auto" w:fill="auto"/>
            <w:vAlign w:val="center"/>
            <w:hideMark/>
          </w:tcPr>
          <w:p w14:paraId="73D68D62" w14:textId="77777777" w:rsidR="00626279" w:rsidRPr="00626279" w:rsidRDefault="00626279" w:rsidP="00626279">
            <w:pPr>
              <w:jc w:val="center"/>
              <w:rPr>
                <w:color w:val="000000"/>
                <w:sz w:val="20"/>
                <w:szCs w:val="20"/>
              </w:rPr>
            </w:pPr>
            <w:r w:rsidRPr="00626279">
              <w:rPr>
                <w:color w:val="000000"/>
                <w:sz w:val="20"/>
                <w:szCs w:val="20"/>
              </w:rPr>
              <w:t xml:space="preserve">2-35 </w:t>
            </w:r>
            <w:proofErr w:type="spellStart"/>
            <w:r w:rsidRPr="00626279">
              <w:rPr>
                <w:color w:val="000000"/>
                <w:sz w:val="20"/>
                <w:szCs w:val="20"/>
              </w:rPr>
              <w:t>Krapa</w:t>
            </w:r>
            <w:proofErr w:type="spellEnd"/>
            <w:r w:rsidRPr="00626279">
              <w:rPr>
                <w:color w:val="000000"/>
                <w:sz w:val="20"/>
                <w:szCs w:val="20"/>
              </w:rPr>
              <w:t xml:space="preserve"> –Skujiņas </w:t>
            </w:r>
          </w:p>
        </w:tc>
        <w:tc>
          <w:tcPr>
            <w:tcW w:w="846" w:type="dxa"/>
            <w:tcBorders>
              <w:top w:val="nil"/>
              <w:left w:val="nil"/>
              <w:bottom w:val="single" w:sz="4" w:space="0" w:color="auto"/>
              <w:right w:val="single" w:sz="4" w:space="0" w:color="auto"/>
            </w:tcBorders>
            <w:shd w:val="clear" w:color="auto" w:fill="auto"/>
            <w:vAlign w:val="center"/>
            <w:hideMark/>
          </w:tcPr>
          <w:p w14:paraId="08FAEF07"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DB08DED" w14:textId="77777777" w:rsidR="00626279" w:rsidRPr="00626279" w:rsidRDefault="00626279" w:rsidP="00626279">
            <w:pPr>
              <w:jc w:val="center"/>
              <w:rPr>
                <w:color w:val="000000"/>
                <w:sz w:val="20"/>
                <w:szCs w:val="20"/>
              </w:rPr>
            </w:pPr>
            <w:r w:rsidRPr="00626279">
              <w:rPr>
                <w:color w:val="000000"/>
                <w:sz w:val="20"/>
                <w:szCs w:val="20"/>
              </w:rPr>
              <w:t>0,42</w:t>
            </w:r>
          </w:p>
        </w:tc>
        <w:tc>
          <w:tcPr>
            <w:tcW w:w="937" w:type="dxa"/>
            <w:tcBorders>
              <w:top w:val="nil"/>
              <w:left w:val="nil"/>
              <w:bottom w:val="single" w:sz="4" w:space="0" w:color="auto"/>
              <w:right w:val="single" w:sz="4" w:space="0" w:color="auto"/>
            </w:tcBorders>
            <w:shd w:val="clear" w:color="auto" w:fill="auto"/>
            <w:vAlign w:val="center"/>
            <w:hideMark/>
          </w:tcPr>
          <w:p w14:paraId="19418149" w14:textId="77777777" w:rsidR="00626279" w:rsidRPr="00626279" w:rsidRDefault="00626279" w:rsidP="00626279">
            <w:pPr>
              <w:jc w:val="center"/>
              <w:rPr>
                <w:color w:val="000000"/>
                <w:sz w:val="20"/>
                <w:szCs w:val="20"/>
              </w:rPr>
            </w:pPr>
            <w:r w:rsidRPr="00626279">
              <w:rPr>
                <w:color w:val="000000"/>
                <w:sz w:val="20"/>
                <w:szCs w:val="20"/>
              </w:rPr>
              <w:t>0,42</w:t>
            </w:r>
          </w:p>
        </w:tc>
        <w:tc>
          <w:tcPr>
            <w:tcW w:w="949" w:type="dxa"/>
            <w:tcBorders>
              <w:top w:val="nil"/>
              <w:left w:val="nil"/>
              <w:bottom w:val="single" w:sz="4" w:space="0" w:color="auto"/>
              <w:right w:val="single" w:sz="4" w:space="0" w:color="auto"/>
            </w:tcBorders>
            <w:shd w:val="clear" w:color="auto" w:fill="auto"/>
            <w:vAlign w:val="center"/>
            <w:hideMark/>
          </w:tcPr>
          <w:p w14:paraId="01098C3D"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71" w:type="dxa"/>
            <w:tcBorders>
              <w:top w:val="nil"/>
              <w:left w:val="nil"/>
              <w:bottom w:val="single" w:sz="4" w:space="0" w:color="auto"/>
              <w:right w:val="single" w:sz="4" w:space="0" w:color="auto"/>
            </w:tcBorders>
            <w:shd w:val="clear" w:color="000000" w:fill="FFFFFF"/>
            <w:noWrap/>
            <w:vAlign w:val="center"/>
            <w:hideMark/>
          </w:tcPr>
          <w:p w14:paraId="6655B4E8" w14:textId="77777777" w:rsidR="00626279" w:rsidRPr="00626279" w:rsidRDefault="00626279" w:rsidP="00626279">
            <w:pPr>
              <w:jc w:val="center"/>
              <w:rPr>
                <w:color w:val="000000"/>
              </w:rPr>
            </w:pPr>
            <w:r w:rsidRPr="00626279">
              <w:rPr>
                <w:color w:val="000000"/>
              </w:rPr>
              <w:t>D</w:t>
            </w:r>
          </w:p>
        </w:tc>
      </w:tr>
      <w:tr w:rsidR="00626279" w:rsidRPr="00626279" w14:paraId="115C002D" w14:textId="77777777" w:rsidTr="00873076">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D080275" w14:textId="77777777" w:rsidR="00626279" w:rsidRPr="00626279" w:rsidRDefault="00626279" w:rsidP="00626279">
            <w:pPr>
              <w:jc w:val="center"/>
              <w:rPr>
                <w:color w:val="000000"/>
              </w:rPr>
            </w:pPr>
            <w:r w:rsidRPr="00626279">
              <w:rPr>
                <w:color w:val="000000"/>
              </w:rPr>
              <w:t>14</w:t>
            </w:r>
          </w:p>
        </w:tc>
        <w:tc>
          <w:tcPr>
            <w:tcW w:w="2107" w:type="dxa"/>
            <w:tcBorders>
              <w:top w:val="nil"/>
              <w:left w:val="nil"/>
              <w:bottom w:val="single" w:sz="4" w:space="0" w:color="auto"/>
              <w:right w:val="single" w:sz="4" w:space="0" w:color="auto"/>
            </w:tcBorders>
            <w:shd w:val="clear" w:color="auto" w:fill="auto"/>
            <w:vAlign w:val="center"/>
            <w:hideMark/>
          </w:tcPr>
          <w:p w14:paraId="37533572" w14:textId="77777777" w:rsidR="00626279" w:rsidRPr="00626279" w:rsidRDefault="00626279" w:rsidP="00626279">
            <w:pPr>
              <w:jc w:val="center"/>
              <w:rPr>
                <w:color w:val="000000"/>
                <w:sz w:val="20"/>
                <w:szCs w:val="20"/>
              </w:rPr>
            </w:pPr>
            <w:r w:rsidRPr="00626279">
              <w:rPr>
                <w:color w:val="000000"/>
                <w:sz w:val="20"/>
                <w:szCs w:val="20"/>
              </w:rPr>
              <w:t xml:space="preserve"> 2 - 29  </w:t>
            </w:r>
            <w:proofErr w:type="spellStart"/>
            <w:r w:rsidRPr="00626279">
              <w:rPr>
                <w:color w:val="000000"/>
                <w:sz w:val="20"/>
                <w:szCs w:val="20"/>
              </w:rPr>
              <w:t>Dēgļi</w:t>
            </w:r>
            <w:proofErr w:type="spellEnd"/>
            <w:r w:rsidRPr="00626279">
              <w:rPr>
                <w:color w:val="000000"/>
                <w:sz w:val="20"/>
                <w:szCs w:val="20"/>
              </w:rPr>
              <w:t xml:space="preserve"> – Blīgznas</w:t>
            </w:r>
          </w:p>
        </w:tc>
        <w:tc>
          <w:tcPr>
            <w:tcW w:w="846" w:type="dxa"/>
            <w:tcBorders>
              <w:top w:val="nil"/>
              <w:left w:val="nil"/>
              <w:bottom w:val="single" w:sz="4" w:space="0" w:color="auto"/>
              <w:right w:val="single" w:sz="4" w:space="0" w:color="auto"/>
            </w:tcBorders>
            <w:shd w:val="clear" w:color="auto" w:fill="auto"/>
            <w:vAlign w:val="center"/>
            <w:hideMark/>
          </w:tcPr>
          <w:p w14:paraId="0E362DDC" w14:textId="77777777" w:rsidR="00626279" w:rsidRPr="00626279" w:rsidRDefault="00626279" w:rsidP="00626279">
            <w:pPr>
              <w:jc w:val="center"/>
              <w:rPr>
                <w:color w:val="000000"/>
                <w:sz w:val="20"/>
                <w:szCs w:val="20"/>
              </w:rPr>
            </w:pPr>
            <w:r w:rsidRPr="00626279">
              <w:rPr>
                <w:color w:val="000000"/>
                <w:sz w:val="20"/>
                <w:szCs w:val="20"/>
              </w:rPr>
              <w:t xml:space="preserve"> 0,00 </w:t>
            </w:r>
          </w:p>
        </w:tc>
        <w:tc>
          <w:tcPr>
            <w:tcW w:w="939" w:type="dxa"/>
            <w:tcBorders>
              <w:top w:val="nil"/>
              <w:left w:val="nil"/>
              <w:bottom w:val="single" w:sz="4" w:space="0" w:color="auto"/>
              <w:right w:val="single" w:sz="4" w:space="0" w:color="auto"/>
            </w:tcBorders>
            <w:shd w:val="clear" w:color="auto" w:fill="auto"/>
            <w:vAlign w:val="center"/>
            <w:hideMark/>
          </w:tcPr>
          <w:p w14:paraId="4F8A036C" w14:textId="77777777" w:rsidR="00626279" w:rsidRPr="00626279" w:rsidRDefault="00626279" w:rsidP="00626279">
            <w:pPr>
              <w:jc w:val="center"/>
              <w:rPr>
                <w:color w:val="000000"/>
                <w:sz w:val="20"/>
                <w:szCs w:val="20"/>
              </w:rPr>
            </w:pPr>
            <w:r w:rsidRPr="00626279">
              <w:rPr>
                <w:color w:val="000000"/>
                <w:sz w:val="20"/>
                <w:szCs w:val="20"/>
              </w:rPr>
              <w:t>1,03</w:t>
            </w:r>
          </w:p>
        </w:tc>
        <w:tc>
          <w:tcPr>
            <w:tcW w:w="937" w:type="dxa"/>
            <w:tcBorders>
              <w:top w:val="nil"/>
              <w:left w:val="nil"/>
              <w:bottom w:val="single" w:sz="4" w:space="0" w:color="auto"/>
              <w:right w:val="single" w:sz="4" w:space="0" w:color="auto"/>
            </w:tcBorders>
            <w:shd w:val="clear" w:color="auto" w:fill="auto"/>
            <w:vAlign w:val="center"/>
            <w:hideMark/>
          </w:tcPr>
          <w:p w14:paraId="7CB23068" w14:textId="77777777" w:rsidR="00626279" w:rsidRPr="00626279" w:rsidRDefault="00626279" w:rsidP="00626279">
            <w:pPr>
              <w:jc w:val="center"/>
              <w:rPr>
                <w:color w:val="000000"/>
                <w:sz w:val="20"/>
                <w:szCs w:val="20"/>
              </w:rPr>
            </w:pPr>
            <w:r w:rsidRPr="00626279">
              <w:rPr>
                <w:color w:val="000000"/>
                <w:sz w:val="20"/>
                <w:szCs w:val="20"/>
              </w:rPr>
              <w:t>1,03</w:t>
            </w:r>
          </w:p>
        </w:tc>
        <w:tc>
          <w:tcPr>
            <w:tcW w:w="949" w:type="dxa"/>
            <w:tcBorders>
              <w:top w:val="nil"/>
              <w:left w:val="nil"/>
              <w:bottom w:val="single" w:sz="4" w:space="0" w:color="auto"/>
              <w:right w:val="single" w:sz="4" w:space="0" w:color="auto"/>
            </w:tcBorders>
            <w:shd w:val="clear" w:color="auto" w:fill="auto"/>
            <w:vAlign w:val="center"/>
            <w:hideMark/>
          </w:tcPr>
          <w:p w14:paraId="5AF7EE6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71" w:type="dxa"/>
            <w:tcBorders>
              <w:top w:val="nil"/>
              <w:left w:val="nil"/>
              <w:bottom w:val="single" w:sz="4" w:space="0" w:color="auto"/>
              <w:right w:val="single" w:sz="4" w:space="0" w:color="auto"/>
            </w:tcBorders>
            <w:shd w:val="clear" w:color="auto" w:fill="auto"/>
            <w:noWrap/>
            <w:vAlign w:val="center"/>
            <w:hideMark/>
          </w:tcPr>
          <w:p w14:paraId="7480EEF4" w14:textId="77777777" w:rsidR="00626279" w:rsidRPr="00626279" w:rsidRDefault="00626279" w:rsidP="00626279">
            <w:pPr>
              <w:jc w:val="center"/>
              <w:rPr>
                <w:color w:val="000000"/>
              </w:rPr>
            </w:pPr>
            <w:r w:rsidRPr="00626279">
              <w:rPr>
                <w:color w:val="000000"/>
              </w:rPr>
              <w:t>E</w:t>
            </w:r>
          </w:p>
        </w:tc>
      </w:tr>
      <w:tr w:rsidR="00626279" w:rsidRPr="00626279" w14:paraId="259CC81C" w14:textId="77777777" w:rsidTr="00873076">
        <w:trPr>
          <w:gridAfter w:val="1"/>
          <w:wAfter w:w="222" w:type="dxa"/>
          <w:trHeight w:val="420"/>
        </w:trPr>
        <w:tc>
          <w:tcPr>
            <w:tcW w:w="721" w:type="dxa"/>
            <w:vMerge w:val="restart"/>
            <w:tcBorders>
              <w:top w:val="nil"/>
              <w:left w:val="single" w:sz="4" w:space="0" w:color="auto"/>
              <w:bottom w:val="single" w:sz="4" w:space="0" w:color="000000"/>
              <w:right w:val="single" w:sz="4" w:space="0" w:color="auto"/>
            </w:tcBorders>
            <w:shd w:val="clear" w:color="auto" w:fill="auto"/>
            <w:vAlign w:val="center"/>
            <w:hideMark/>
          </w:tcPr>
          <w:p w14:paraId="117F89CE" w14:textId="77777777" w:rsidR="00626279" w:rsidRPr="00626279" w:rsidRDefault="00626279" w:rsidP="00626279">
            <w:pPr>
              <w:jc w:val="center"/>
              <w:rPr>
                <w:color w:val="000000"/>
              </w:rPr>
            </w:pPr>
            <w:r w:rsidRPr="00626279">
              <w:rPr>
                <w:color w:val="000000"/>
              </w:rPr>
              <w:t>15</w:t>
            </w:r>
          </w:p>
        </w:tc>
        <w:tc>
          <w:tcPr>
            <w:tcW w:w="2107" w:type="dxa"/>
            <w:vMerge w:val="restart"/>
            <w:tcBorders>
              <w:top w:val="nil"/>
              <w:left w:val="single" w:sz="4" w:space="0" w:color="auto"/>
              <w:bottom w:val="single" w:sz="4" w:space="0" w:color="000000"/>
              <w:right w:val="single" w:sz="4" w:space="0" w:color="auto"/>
            </w:tcBorders>
            <w:shd w:val="clear" w:color="auto" w:fill="auto"/>
            <w:vAlign w:val="center"/>
            <w:hideMark/>
          </w:tcPr>
          <w:p w14:paraId="64D653F0" w14:textId="77777777" w:rsidR="00626279" w:rsidRPr="00626279" w:rsidRDefault="00626279" w:rsidP="00626279">
            <w:pPr>
              <w:jc w:val="center"/>
              <w:rPr>
                <w:color w:val="000000"/>
                <w:sz w:val="20"/>
                <w:szCs w:val="20"/>
              </w:rPr>
            </w:pPr>
            <w:r w:rsidRPr="00626279">
              <w:rPr>
                <w:color w:val="000000"/>
                <w:sz w:val="20"/>
                <w:szCs w:val="20"/>
              </w:rPr>
              <w:t xml:space="preserve"> 2-13 Elstu </w:t>
            </w:r>
            <w:proofErr w:type="spellStart"/>
            <w:r w:rsidRPr="00626279">
              <w:rPr>
                <w:color w:val="000000"/>
                <w:sz w:val="20"/>
                <w:szCs w:val="20"/>
              </w:rPr>
              <w:t>pienot</w:t>
            </w:r>
            <w:proofErr w:type="spellEnd"/>
            <w:r w:rsidRPr="00626279">
              <w:rPr>
                <w:color w:val="000000"/>
                <w:sz w:val="20"/>
                <w:szCs w:val="20"/>
              </w:rPr>
              <w:t>-Dzidrumi-Medņi-</w:t>
            </w:r>
            <w:proofErr w:type="spellStart"/>
            <w:r w:rsidRPr="00626279">
              <w:rPr>
                <w:color w:val="000000"/>
                <w:sz w:val="20"/>
                <w:szCs w:val="20"/>
              </w:rPr>
              <w:t>Odzenieši</w:t>
            </w:r>
            <w:proofErr w:type="spellEnd"/>
          </w:p>
        </w:tc>
        <w:tc>
          <w:tcPr>
            <w:tcW w:w="846" w:type="dxa"/>
            <w:tcBorders>
              <w:top w:val="nil"/>
              <w:left w:val="nil"/>
              <w:bottom w:val="single" w:sz="4" w:space="0" w:color="auto"/>
              <w:right w:val="single" w:sz="4" w:space="0" w:color="auto"/>
            </w:tcBorders>
            <w:shd w:val="clear" w:color="000000" w:fill="FFFFFF"/>
            <w:vAlign w:val="center"/>
            <w:hideMark/>
          </w:tcPr>
          <w:p w14:paraId="0D5F0F8F"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000000" w:fill="FFFFFF"/>
            <w:vAlign w:val="center"/>
            <w:hideMark/>
          </w:tcPr>
          <w:p w14:paraId="12E48D9C" w14:textId="77777777" w:rsidR="00626279" w:rsidRPr="00626279" w:rsidRDefault="00626279" w:rsidP="00626279">
            <w:pPr>
              <w:jc w:val="center"/>
              <w:rPr>
                <w:color w:val="000000"/>
                <w:sz w:val="20"/>
                <w:szCs w:val="20"/>
              </w:rPr>
            </w:pPr>
            <w:r w:rsidRPr="00626279">
              <w:rPr>
                <w:color w:val="000000"/>
                <w:sz w:val="20"/>
                <w:szCs w:val="20"/>
              </w:rPr>
              <w:t>0,14</w:t>
            </w:r>
          </w:p>
        </w:tc>
        <w:tc>
          <w:tcPr>
            <w:tcW w:w="937" w:type="dxa"/>
            <w:tcBorders>
              <w:top w:val="nil"/>
              <w:left w:val="nil"/>
              <w:bottom w:val="single" w:sz="4" w:space="0" w:color="auto"/>
              <w:right w:val="single" w:sz="4" w:space="0" w:color="auto"/>
            </w:tcBorders>
            <w:shd w:val="clear" w:color="000000" w:fill="FFFFFF"/>
            <w:vAlign w:val="center"/>
            <w:hideMark/>
          </w:tcPr>
          <w:p w14:paraId="65195709" w14:textId="77777777" w:rsidR="00626279" w:rsidRPr="00626279" w:rsidRDefault="00626279" w:rsidP="00626279">
            <w:pPr>
              <w:jc w:val="center"/>
              <w:rPr>
                <w:color w:val="000000"/>
                <w:sz w:val="20"/>
                <w:szCs w:val="20"/>
              </w:rPr>
            </w:pPr>
            <w:r w:rsidRPr="00626279">
              <w:rPr>
                <w:color w:val="000000"/>
                <w:sz w:val="20"/>
                <w:szCs w:val="20"/>
              </w:rPr>
              <w:t>0,14</w:t>
            </w:r>
          </w:p>
        </w:tc>
        <w:tc>
          <w:tcPr>
            <w:tcW w:w="949" w:type="dxa"/>
            <w:tcBorders>
              <w:top w:val="nil"/>
              <w:left w:val="nil"/>
              <w:bottom w:val="single" w:sz="4" w:space="0" w:color="auto"/>
              <w:right w:val="single" w:sz="4" w:space="0" w:color="auto"/>
            </w:tcBorders>
            <w:shd w:val="clear" w:color="auto" w:fill="auto"/>
            <w:vAlign w:val="center"/>
            <w:hideMark/>
          </w:tcPr>
          <w:p w14:paraId="182CEB69" w14:textId="77777777" w:rsidR="00626279" w:rsidRPr="00626279" w:rsidRDefault="00626279" w:rsidP="00626279">
            <w:pPr>
              <w:jc w:val="center"/>
              <w:rPr>
                <w:color w:val="000000"/>
                <w:sz w:val="20"/>
                <w:szCs w:val="20"/>
              </w:rPr>
            </w:pPr>
            <w:r w:rsidRPr="00626279">
              <w:rPr>
                <w:color w:val="000000"/>
                <w:sz w:val="20"/>
                <w:szCs w:val="20"/>
              </w:rPr>
              <w:t>bruģis</w:t>
            </w:r>
          </w:p>
        </w:tc>
        <w:tc>
          <w:tcPr>
            <w:tcW w:w="137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E4FC748" w14:textId="77777777" w:rsidR="00626279" w:rsidRPr="00626279" w:rsidRDefault="00626279" w:rsidP="00626279">
            <w:pPr>
              <w:jc w:val="center"/>
              <w:rPr>
                <w:color w:val="000000"/>
              </w:rPr>
            </w:pPr>
            <w:r w:rsidRPr="00626279">
              <w:rPr>
                <w:color w:val="000000"/>
              </w:rPr>
              <w:t>D</w:t>
            </w:r>
          </w:p>
        </w:tc>
      </w:tr>
      <w:tr w:rsidR="00626279" w:rsidRPr="00626279" w14:paraId="1CA2814C" w14:textId="77777777" w:rsidTr="00873076">
        <w:trPr>
          <w:gridAfter w:val="1"/>
          <w:wAfter w:w="222" w:type="dxa"/>
          <w:trHeight w:val="375"/>
        </w:trPr>
        <w:tc>
          <w:tcPr>
            <w:tcW w:w="721" w:type="dxa"/>
            <w:vMerge/>
            <w:tcBorders>
              <w:top w:val="nil"/>
              <w:left w:val="single" w:sz="4" w:space="0" w:color="auto"/>
              <w:bottom w:val="single" w:sz="4" w:space="0" w:color="000000"/>
              <w:right w:val="single" w:sz="4" w:space="0" w:color="auto"/>
            </w:tcBorders>
            <w:vAlign w:val="center"/>
            <w:hideMark/>
          </w:tcPr>
          <w:p w14:paraId="0AB5A16F" w14:textId="77777777" w:rsidR="00626279" w:rsidRPr="00626279" w:rsidRDefault="00626279" w:rsidP="00626279">
            <w:pPr>
              <w:rPr>
                <w:color w:val="000000"/>
              </w:rPr>
            </w:pPr>
          </w:p>
        </w:tc>
        <w:tc>
          <w:tcPr>
            <w:tcW w:w="2107" w:type="dxa"/>
            <w:vMerge/>
            <w:tcBorders>
              <w:top w:val="nil"/>
              <w:left w:val="single" w:sz="4" w:space="0" w:color="auto"/>
              <w:bottom w:val="single" w:sz="4" w:space="0" w:color="000000"/>
              <w:right w:val="single" w:sz="4" w:space="0" w:color="auto"/>
            </w:tcBorders>
            <w:vAlign w:val="center"/>
            <w:hideMark/>
          </w:tcPr>
          <w:p w14:paraId="74FEC8D5" w14:textId="77777777" w:rsidR="00626279" w:rsidRPr="00626279" w:rsidRDefault="00626279" w:rsidP="00626279">
            <w:pPr>
              <w:rPr>
                <w:color w:val="000000"/>
                <w:sz w:val="20"/>
                <w:szCs w:val="20"/>
              </w:rPr>
            </w:pPr>
          </w:p>
        </w:tc>
        <w:tc>
          <w:tcPr>
            <w:tcW w:w="846" w:type="dxa"/>
            <w:tcBorders>
              <w:top w:val="nil"/>
              <w:left w:val="nil"/>
              <w:bottom w:val="single" w:sz="4" w:space="0" w:color="auto"/>
              <w:right w:val="single" w:sz="4" w:space="0" w:color="auto"/>
            </w:tcBorders>
            <w:shd w:val="clear" w:color="000000" w:fill="FFFFFF"/>
            <w:vAlign w:val="center"/>
            <w:hideMark/>
          </w:tcPr>
          <w:p w14:paraId="6D6B8558" w14:textId="77777777" w:rsidR="00626279" w:rsidRPr="00626279" w:rsidRDefault="00626279" w:rsidP="00626279">
            <w:pPr>
              <w:jc w:val="center"/>
              <w:rPr>
                <w:color w:val="000000"/>
                <w:sz w:val="20"/>
                <w:szCs w:val="20"/>
              </w:rPr>
            </w:pPr>
            <w:r w:rsidRPr="00626279">
              <w:rPr>
                <w:color w:val="000000"/>
                <w:sz w:val="20"/>
                <w:szCs w:val="20"/>
              </w:rPr>
              <w:t>0,14</w:t>
            </w:r>
          </w:p>
        </w:tc>
        <w:tc>
          <w:tcPr>
            <w:tcW w:w="939" w:type="dxa"/>
            <w:tcBorders>
              <w:top w:val="nil"/>
              <w:left w:val="nil"/>
              <w:bottom w:val="single" w:sz="4" w:space="0" w:color="auto"/>
              <w:right w:val="single" w:sz="4" w:space="0" w:color="auto"/>
            </w:tcBorders>
            <w:shd w:val="clear" w:color="000000" w:fill="FFFFFF"/>
            <w:vAlign w:val="center"/>
            <w:hideMark/>
          </w:tcPr>
          <w:p w14:paraId="50E76572" w14:textId="77777777" w:rsidR="00626279" w:rsidRPr="00626279" w:rsidRDefault="00626279" w:rsidP="00626279">
            <w:pPr>
              <w:jc w:val="center"/>
              <w:rPr>
                <w:color w:val="000000"/>
                <w:sz w:val="20"/>
                <w:szCs w:val="20"/>
              </w:rPr>
            </w:pPr>
            <w:r w:rsidRPr="00626279">
              <w:rPr>
                <w:color w:val="000000"/>
                <w:sz w:val="20"/>
                <w:szCs w:val="20"/>
              </w:rPr>
              <w:t>4,65</w:t>
            </w:r>
          </w:p>
        </w:tc>
        <w:tc>
          <w:tcPr>
            <w:tcW w:w="937" w:type="dxa"/>
            <w:tcBorders>
              <w:top w:val="nil"/>
              <w:left w:val="nil"/>
              <w:bottom w:val="single" w:sz="4" w:space="0" w:color="auto"/>
              <w:right w:val="single" w:sz="4" w:space="0" w:color="auto"/>
            </w:tcBorders>
            <w:shd w:val="clear" w:color="000000" w:fill="FFFFFF"/>
            <w:vAlign w:val="center"/>
            <w:hideMark/>
          </w:tcPr>
          <w:p w14:paraId="582BB695" w14:textId="77777777" w:rsidR="00626279" w:rsidRPr="00626279" w:rsidRDefault="00626279" w:rsidP="00626279">
            <w:pPr>
              <w:jc w:val="center"/>
              <w:rPr>
                <w:color w:val="000000"/>
                <w:sz w:val="20"/>
                <w:szCs w:val="20"/>
              </w:rPr>
            </w:pPr>
            <w:r w:rsidRPr="00626279">
              <w:rPr>
                <w:color w:val="000000"/>
                <w:sz w:val="20"/>
                <w:szCs w:val="20"/>
              </w:rPr>
              <w:t>4,51</w:t>
            </w:r>
          </w:p>
        </w:tc>
        <w:tc>
          <w:tcPr>
            <w:tcW w:w="949" w:type="dxa"/>
            <w:tcBorders>
              <w:top w:val="nil"/>
              <w:left w:val="nil"/>
              <w:bottom w:val="single" w:sz="4" w:space="0" w:color="auto"/>
              <w:right w:val="single" w:sz="4" w:space="0" w:color="auto"/>
            </w:tcBorders>
            <w:shd w:val="clear" w:color="auto" w:fill="auto"/>
            <w:vAlign w:val="center"/>
            <w:hideMark/>
          </w:tcPr>
          <w:p w14:paraId="200848C0"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vMerge/>
            <w:tcBorders>
              <w:top w:val="nil"/>
              <w:left w:val="single" w:sz="4" w:space="0" w:color="auto"/>
              <w:bottom w:val="single" w:sz="4" w:space="0" w:color="000000"/>
              <w:right w:val="single" w:sz="4" w:space="0" w:color="auto"/>
            </w:tcBorders>
            <w:vAlign w:val="center"/>
            <w:hideMark/>
          </w:tcPr>
          <w:p w14:paraId="78DBA053" w14:textId="77777777" w:rsidR="00626279" w:rsidRPr="00626279" w:rsidRDefault="00626279" w:rsidP="00626279">
            <w:pPr>
              <w:rPr>
                <w:color w:val="000000"/>
              </w:rPr>
            </w:pPr>
          </w:p>
        </w:tc>
      </w:tr>
      <w:tr w:rsidR="00626279" w:rsidRPr="00626279" w14:paraId="322CAC2E" w14:textId="77777777" w:rsidTr="00873076">
        <w:trPr>
          <w:gridAfter w:val="1"/>
          <w:wAfter w:w="222" w:type="dxa"/>
          <w:trHeight w:val="510"/>
        </w:trPr>
        <w:tc>
          <w:tcPr>
            <w:tcW w:w="721" w:type="dxa"/>
            <w:vMerge/>
            <w:tcBorders>
              <w:top w:val="nil"/>
              <w:left w:val="single" w:sz="4" w:space="0" w:color="auto"/>
              <w:bottom w:val="single" w:sz="4" w:space="0" w:color="000000"/>
              <w:right w:val="single" w:sz="4" w:space="0" w:color="auto"/>
            </w:tcBorders>
            <w:vAlign w:val="center"/>
            <w:hideMark/>
          </w:tcPr>
          <w:p w14:paraId="2146FEE1" w14:textId="77777777" w:rsidR="00626279" w:rsidRPr="00626279" w:rsidRDefault="00626279" w:rsidP="00626279">
            <w:pPr>
              <w:rPr>
                <w:color w:val="000000"/>
              </w:rPr>
            </w:pPr>
          </w:p>
        </w:tc>
        <w:tc>
          <w:tcPr>
            <w:tcW w:w="2107" w:type="dxa"/>
            <w:vMerge/>
            <w:tcBorders>
              <w:top w:val="nil"/>
              <w:left w:val="single" w:sz="4" w:space="0" w:color="auto"/>
              <w:bottom w:val="single" w:sz="4" w:space="0" w:color="000000"/>
              <w:right w:val="single" w:sz="4" w:space="0" w:color="auto"/>
            </w:tcBorders>
            <w:vAlign w:val="center"/>
            <w:hideMark/>
          </w:tcPr>
          <w:p w14:paraId="3BACAF0B" w14:textId="77777777" w:rsidR="00626279" w:rsidRPr="00626279" w:rsidRDefault="00626279" w:rsidP="00626279">
            <w:pPr>
              <w:rPr>
                <w:color w:val="000000"/>
                <w:sz w:val="20"/>
                <w:szCs w:val="20"/>
              </w:rPr>
            </w:pPr>
          </w:p>
        </w:tc>
        <w:tc>
          <w:tcPr>
            <w:tcW w:w="846" w:type="dxa"/>
            <w:tcBorders>
              <w:top w:val="nil"/>
              <w:left w:val="nil"/>
              <w:bottom w:val="single" w:sz="4" w:space="0" w:color="auto"/>
              <w:right w:val="single" w:sz="4" w:space="0" w:color="auto"/>
            </w:tcBorders>
            <w:shd w:val="clear" w:color="000000" w:fill="FFFFFF"/>
            <w:vAlign w:val="center"/>
            <w:hideMark/>
          </w:tcPr>
          <w:p w14:paraId="6AC40067" w14:textId="77777777" w:rsidR="00626279" w:rsidRPr="00626279" w:rsidRDefault="00626279" w:rsidP="00626279">
            <w:pPr>
              <w:jc w:val="center"/>
              <w:rPr>
                <w:color w:val="000000"/>
                <w:sz w:val="20"/>
                <w:szCs w:val="20"/>
              </w:rPr>
            </w:pPr>
            <w:r w:rsidRPr="00626279">
              <w:rPr>
                <w:color w:val="000000"/>
                <w:sz w:val="20"/>
                <w:szCs w:val="20"/>
              </w:rPr>
              <w:t>4,65</w:t>
            </w:r>
          </w:p>
        </w:tc>
        <w:tc>
          <w:tcPr>
            <w:tcW w:w="939" w:type="dxa"/>
            <w:tcBorders>
              <w:top w:val="nil"/>
              <w:left w:val="nil"/>
              <w:bottom w:val="single" w:sz="4" w:space="0" w:color="auto"/>
              <w:right w:val="single" w:sz="4" w:space="0" w:color="auto"/>
            </w:tcBorders>
            <w:shd w:val="clear" w:color="000000" w:fill="FFFFFF"/>
            <w:vAlign w:val="center"/>
            <w:hideMark/>
          </w:tcPr>
          <w:p w14:paraId="7C504D3A" w14:textId="77777777" w:rsidR="00626279" w:rsidRPr="00626279" w:rsidRDefault="00626279" w:rsidP="00626279">
            <w:pPr>
              <w:jc w:val="center"/>
              <w:rPr>
                <w:color w:val="000000"/>
                <w:sz w:val="20"/>
                <w:szCs w:val="20"/>
              </w:rPr>
            </w:pPr>
            <w:r w:rsidRPr="00626279">
              <w:rPr>
                <w:color w:val="000000"/>
                <w:sz w:val="20"/>
                <w:szCs w:val="20"/>
              </w:rPr>
              <w:t>6,73</w:t>
            </w:r>
          </w:p>
        </w:tc>
        <w:tc>
          <w:tcPr>
            <w:tcW w:w="937" w:type="dxa"/>
            <w:tcBorders>
              <w:top w:val="nil"/>
              <w:left w:val="nil"/>
              <w:bottom w:val="single" w:sz="4" w:space="0" w:color="auto"/>
              <w:right w:val="single" w:sz="4" w:space="0" w:color="auto"/>
            </w:tcBorders>
            <w:shd w:val="clear" w:color="000000" w:fill="FFFFFF"/>
            <w:vAlign w:val="center"/>
            <w:hideMark/>
          </w:tcPr>
          <w:p w14:paraId="2FAF93CC" w14:textId="77777777" w:rsidR="00626279" w:rsidRPr="00626279" w:rsidRDefault="00626279" w:rsidP="00626279">
            <w:pPr>
              <w:jc w:val="center"/>
              <w:rPr>
                <w:color w:val="000000"/>
                <w:sz w:val="20"/>
                <w:szCs w:val="20"/>
              </w:rPr>
            </w:pPr>
            <w:r w:rsidRPr="00626279">
              <w:rPr>
                <w:color w:val="000000"/>
                <w:sz w:val="20"/>
                <w:szCs w:val="20"/>
              </w:rPr>
              <w:t>2,08</w:t>
            </w:r>
          </w:p>
        </w:tc>
        <w:tc>
          <w:tcPr>
            <w:tcW w:w="949" w:type="dxa"/>
            <w:tcBorders>
              <w:top w:val="nil"/>
              <w:left w:val="nil"/>
              <w:bottom w:val="single" w:sz="4" w:space="0" w:color="auto"/>
              <w:right w:val="single" w:sz="4" w:space="0" w:color="auto"/>
            </w:tcBorders>
            <w:shd w:val="clear" w:color="auto" w:fill="auto"/>
            <w:vAlign w:val="center"/>
            <w:hideMark/>
          </w:tcPr>
          <w:p w14:paraId="7DC5B7F9"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71" w:type="dxa"/>
            <w:vMerge/>
            <w:tcBorders>
              <w:top w:val="nil"/>
              <w:left w:val="single" w:sz="4" w:space="0" w:color="auto"/>
              <w:bottom w:val="single" w:sz="4" w:space="0" w:color="000000"/>
              <w:right w:val="single" w:sz="4" w:space="0" w:color="auto"/>
            </w:tcBorders>
            <w:vAlign w:val="center"/>
            <w:hideMark/>
          </w:tcPr>
          <w:p w14:paraId="252FB482" w14:textId="77777777" w:rsidR="00626279" w:rsidRPr="00626279" w:rsidRDefault="00626279" w:rsidP="00626279">
            <w:pPr>
              <w:rPr>
                <w:color w:val="000000"/>
              </w:rPr>
            </w:pPr>
          </w:p>
        </w:tc>
      </w:tr>
      <w:tr w:rsidR="00626279" w:rsidRPr="00626279" w14:paraId="08365DE0"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6D62917" w14:textId="77777777" w:rsidR="00626279" w:rsidRPr="00626279" w:rsidRDefault="00626279" w:rsidP="00626279">
            <w:pPr>
              <w:jc w:val="center"/>
              <w:rPr>
                <w:color w:val="000000"/>
              </w:rPr>
            </w:pPr>
            <w:r w:rsidRPr="00626279">
              <w:rPr>
                <w:color w:val="000000"/>
              </w:rPr>
              <w:t>16</w:t>
            </w:r>
          </w:p>
        </w:tc>
        <w:tc>
          <w:tcPr>
            <w:tcW w:w="2107" w:type="dxa"/>
            <w:tcBorders>
              <w:top w:val="nil"/>
              <w:left w:val="nil"/>
              <w:bottom w:val="single" w:sz="4" w:space="0" w:color="auto"/>
              <w:right w:val="single" w:sz="4" w:space="0" w:color="auto"/>
            </w:tcBorders>
            <w:shd w:val="clear" w:color="auto" w:fill="auto"/>
            <w:vAlign w:val="center"/>
            <w:hideMark/>
          </w:tcPr>
          <w:p w14:paraId="10F34308" w14:textId="77777777" w:rsidR="00626279" w:rsidRPr="00626279" w:rsidRDefault="00626279" w:rsidP="00626279">
            <w:pPr>
              <w:jc w:val="center"/>
              <w:rPr>
                <w:color w:val="000000"/>
                <w:sz w:val="20"/>
                <w:szCs w:val="20"/>
              </w:rPr>
            </w:pPr>
            <w:r w:rsidRPr="00626279">
              <w:rPr>
                <w:color w:val="000000"/>
                <w:sz w:val="20"/>
                <w:szCs w:val="20"/>
              </w:rPr>
              <w:t>2-7 Skudras-Viduči-</w:t>
            </w:r>
            <w:proofErr w:type="spellStart"/>
            <w:r w:rsidRPr="00626279">
              <w:rPr>
                <w:color w:val="000000"/>
                <w:sz w:val="20"/>
                <w:szCs w:val="20"/>
              </w:rPr>
              <w:t>Mālukalni</w:t>
            </w:r>
            <w:proofErr w:type="spellEnd"/>
            <w:r w:rsidRPr="00626279">
              <w:rPr>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5F5F3E21"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63DF68FA" w14:textId="77777777" w:rsidR="00626279" w:rsidRPr="00626279" w:rsidRDefault="00626279" w:rsidP="00626279">
            <w:pPr>
              <w:jc w:val="center"/>
              <w:rPr>
                <w:color w:val="000000"/>
                <w:sz w:val="20"/>
                <w:szCs w:val="20"/>
              </w:rPr>
            </w:pPr>
            <w:r w:rsidRPr="00626279">
              <w:rPr>
                <w:color w:val="000000"/>
                <w:sz w:val="20"/>
                <w:szCs w:val="20"/>
              </w:rPr>
              <w:t> 3,39</w:t>
            </w:r>
          </w:p>
        </w:tc>
        <w:tc>
          <w:tcPr>
            <w:tcW w:w="937" w:type="dxa"/>
            <w:tcBorders>
              <w:top w:val="nil"/>
              <w:left w:val="nil"/>
              <w:bottom w:val="single" w:sz="4" w:space="0" w:color="auto"/>
              <w:right w:val="single" w:sz="4" w:space="0" w:color="auto"/>
            </w:tcBorders>
            <w:shd w:val="clear" w:color="auto" w:fill="auto"/>
            <w:vAlign w:val="center"/>
            <w:hideMark/>
          </w:tcPr>
          <w:p w14:paraId="0CCB3BBB" w14:textId="77777777" w:rsidR="00626279" w:rsidRPr="00626279" w:rsidRDefault="00626279" w:rsidP="00626279">
            <w:pPr>
              <w:jc w:val="center"/>
              <w:rPr>
                <w:color w:val="000000"/>
                <w:sz w:val="20"/>
                <w:szCs w:val="20"/>
              </w:rPr>
            </w:pPr>
            <w:r w:rsidRPr="00626279">
              <w:rPr>
                <w:color w:val="000000"/>
                <w:sz w:val="20"/>
                <w:szCs w:val="20"/>
              </w:rPr>
              <w:t>3,39</w:t>
            </w:r>
          </w:p>
        </w:tc>
        <w:tc>
          <w:tcPr>
            <w:tcW w:w="949" w:type="dxa"/>
            <w:tcBorders>
              <w:top w:val="nil"/>
              <w:left w:val="nil"/>
              <w:bottom w:val="single" w:sz="4" w:space="0" w:color="auto"/>
              <w:right w:val="single" w:sz="4" w:space="0" w:color="auto"/>
            </w:tcBorders>
            <w:shd w:val="clear" w:color="auto" w:fill="auto"/>
            <w:vAlign w:val="center"/>
            <w:hideMark/>
          </w:tcPr>
          <w:p w14:paraId="6BBF208A"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auto" w:fill="auto"/>
            <w:noWrap/>
            <w:vAlign w:val="center"/>
            <w:hideMark/>
          </w:tcPr>
          <w:p w14:paraId="1E504366" w14:textId="77777777" w:rsidR="00626279" w:rsidRPr="00626279" w:rsidRDefault="00626279" w:rsidP="00626279">
            <w:pPr>
              <w:jc w:val="center"/>
              <w:rPr>
                <w:color w:val="000000"/>
              </w:rPr>
            </w:pPr>
            <w:r w:rsidRPr="00626279">
              <w:rPr>
                <w:color w:val="000000"/>
              </w:rPr>
              <w:t>D</w:t>
            </w:r>
          </w:p>
        </w:tc>
      </w:tr>
      <w:tr w:rsidR="00626279" w:rsidRPr="00626279" w14:paraId="16583D43" w14:textId="77777777" w:rsidTr="00873076">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8BC083C" w14:textId="77777777" w:rsidR="00626279" w:rsidRPr="00626279" w:rsidRDefault="00626279" w:rsidP="00626279">
            <w:pPr>
              <w:jc w:val="center"/>
              <w:rPr>
                <w:color w:val="000000"/>
              </w:rPr>
            </w:pPr>
            <w:r w:rsidRPr="00626279">
              <w:rPr>
                <w:color w:val="000000"/>
              </w:rPr>
              <w:t>17</w:t>
            </w:r>
          </w:p>
        </w:tc>
        <w:tc>
          <w:tcPr>
            <w:tcW w:w="2107" w:type="dxa"/>
            <w:tcBorders>
              <w:top w:val="nil"/>
              <w:left w:val="nil"/>
              <w:bottom w:val="single" w:sz="4" w:space="0" w:color="auto"/>
              <w:right w:val="single" w:sz="4" w:space="0" w:color="auto"/>
            </w:tcBorders>
            <w:shd w:val="clear" w:color="auto" w:fill="auto"/>
            <w:vAlign w:val="center"/>
            <w:hideMark/>
          </w:tcPr>
          <w:p w14:paraId="50949F91" w14:textId="77777777" w:rsidR="00626279" w:rsidRPr="00626279" w:rsidRDefault="00626279" w:rsidP="00626279">
            <w:pPr>
              <w:jc w:val="center"/>
              <w:rPr>
                <w:color w:val="000000"/>
                <w:sz w:val="20"/>
                <w:szCs w:val="20"/>
              </w:rPr>
            </w:pPr>
            <w:r w:rsidRPr="00626279">
              <w:rPr>
                <w:color w:val="000000"/>
                <w:sz w:val="20"/>
                <w:szCs w:val="20"/>
              </w:rPr>
              <w:t xml:space="preserve">2-26 </w:t>
            </w:r>
            <w:proofErr w:type="spellStart"/>
            <w:r w:rsidRPr="00626279">
              <w:rPr>
                <w:color w:val="000000"/>
                <w:sz w:val="20"/>
                <w:szCs w:val="20"/>
              </w:rPr>
              <w:t>Mototrases</w:t>
            </w:r>
            <w:proofErr w:type="spellEnd"/>
            <w:r w:rsidRPr="00626279">
              <w:rPr>
                <w:color w:val="000000"/>
                <w:sz w:val="20"/>
                <w:szCs w:val="20"/>
              </w:rPr>
              <w:t xml:space="preserve"> ceļš </w:t>
            </w:r>
          </w:p>
        </w:tc>
        <w:tc>
          <w:tcPr>
            <w:tcW w:w="846" w:type="dxa"/>
            <w:tcBorders>
              <w:top w:val="nil"/>
              <w:left w:val="nil"/>
              <w:bottom w:val="single" w:sz="4" w:space="0" w:color="auto"/>
              <w:right w:val="single" w:sz="4" w:space="0" w:color="auto"/>
            </w:tcBorders>
            <w:shd w:val="clear" w:color="auto" w:fill="auto"/>
            <w:vAlign w:val="center"/>
            <w:hideMark/>
          </w:tcPr>
          <w:p w14:paraId="70BA593C"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7FE51A7" w14:textId="77777777" w:rsidR="00626279" w:rsidRPr="00626279" w:rsidRDefault="00626279" w:rsidP="00626279">
            <w:pPr>
              <w:jc w:val="center"/>
              <w:rPr>
                <w:color w:val="000000"/>
                <w:sz w:val="20"/>
                <w:szCs w:val="20"/>
              </w:rPr>
            </w:pPr>
            <w:r w:rsidRPr="00626279">
              <w:rPr>
                <w:color w:val="000000"/>
                <w:sz w:val="20"/>
                <w:szCs w:val="20"/>
              </w:rPr>
              <w:t>0,73</w:t>
            </w:r>
          </w:p>
        </w:tc>
        <w:tc>
          <w:tcPr>
            <w:tcW w:w="937" w:type="dxa"/>
            <w:tcBorders>
              <w:top w:val="nil"/>
              <w:left w:val="nil"/>
              <w:bottom w:val="single" w:sz="4" w:space="0" w:color="auto"/>
              <w:right w:val="single" w:sz="4" w:space="0" w:color="auto"/>
            </w:tcBorders>
            <w:shd w:val="clear" w:color="auto" w:fill="auto"/>
            <w:vAlign w:val="center"/>
            <w:hideMark/>
          </w:tcPr>
          <w:p w14:paraId="328F3B13" w14:textId="77777777" w:rsidR="00626279" w:rsidRPr="00626279" w:rsidRDefault="00626279" w:rsidP="00626279">
            <w:pPr>
              <w:jc w:val="center"/>
              <w:rPr>
                <w:color w:val="000000"/>
                <w:sz w:val="20"/>
                <w:szCs w:val="20"/>
              </w:rPr>
            </w:pPr>
            <w:r w:rsidRPr="00626279">
              <w:rPr>
                <w:color w:val="000000"/>
                <w:sz w:val="20"/>
                <w:szCs w:val="20"/>
              </w:rPr>
              <w:t>0,73</w:t>
            </w:r>
          </w:p>
        </w:tc>
        <w:tc>
          <w:tcPr>
            <w:tcW w:w="949" w:type="dxa"/>
            <w:tcBorders>
              <w:top w:val="nil"/>
              <w:left w:val="nil"/>
              <w:bottom w:val="single" w:sz="4" w:space="0" w:color="auto"/>
              <w:right w:val="single" w:sz="4" w:space="0" w:color="auto"/>
            </w:tcBorders>
            <w:shd w:val="clear" w:color="auto" w:fill="auto"/>
            <w:vAlign w:val="center"/>
            <w:hideMark/>
          </w:tcPr>
          <w:p w14:paraId="3BDA25B7" w14:textId="77777777" w:rsidR="00626279" w:rsidRPr="00626279" w:rsidRDefault="00626279" w:rsidP="00626279">
            <w:pPr>
              <w:jc w:val="center"/>
              <w:rPr>
                <w:color w:val="000000"/>
                <w:sz w:val="20"/>
                <w:szCs w:val="20"/>
              </w:rPr>
            </w:pPr>
            <w:r w:rsidRPr="00626279">
              <w:rPr>
                <w:color w:val="000000"/>
                <w:sz w:val="20"/>
                <w:szCs w:val="20"/>
              </w:rPr>
              <w:t xml:space="preserve">melnais </w:t>
            </w:r>
          </w:p>
        </w:tc>
        <w:tc>
          <w:tcPr>
            <w:tcW w:w="1371" w:type="dxa"/>
            <w:tcBorders>
              <w:top w:val="nil"/>
              <w:left w:val="nil"/>
              <w:bottom w:val="single" w:sz="4" w:space="0" w:color="auto"/>
              <w:right w:val="single" w:sz="4" w:space="0" w:color="auto"/>
            </w:tcBorders>
            <w:shd w:val="clear" w:color="auto" w:fill="auto"/>
            <w:noWrap/>
            <w:vAlign w:val="center"/>
            <w:hideMark/>
          </w:tcPr>
          <w:p w14:paraId="3AE5A0D7" w14:textId="77777777" w:rsidR="00626279" w:rsidRPr="00626279" w:rsidRDefault="00626279" w:rsidP="00626279">
            <w:pPr>
              <w:jc w:val="center"/>
              <w:rPr>
                <w:color w:val="000000"/>
              </w:rPr>
            </w:pPr>
            <w:r w:rsidRPr="00626279">
              <w:rPr>
                <w:color w:val="000000"/>
              </w:rPr>
              <w:t>D</w:t>
            </w:r>
          </w:p>
        </w:tc>
      </w:tr>
      <w:tr w:rsidR="00626279" w:rsidRPr="00626279" w14:paraId="6F93E917"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232EF0F" w14:textId="77777777" w:rsidR="00626279" w:rsidRPr="00626279" w:rsidRDefault="00626279" w:rsidP="00626279">
            <w:pPr>
              <w:jc w:val="center"/>
              <w:rPr>
                <w:sz w:val="20"/>
                <w:szCs w:val="20"/>
              </w:rPr>
            </w:pPr>
            <w:r w:rsidRPr="00626279">
              <w:rPr>
                <w:sz w:val="20"/>
                <w:szCs w:val="20"/>
              </w:rPr>
              <w:t>18</w:t>
            </w:r>
          </w:p>
        </w:tc>
        <w:tc>
          <w:tcPr>
            <w:tcW w:w="2107" w:type="dxa"/>
            <w:tcBorders>
              <w:top w:val="nil"/>
              <w:left w:val="nil"/>
              <w:bottom w:val="single" w:sz="4" w:space="0" w:color="auto"/>
              <w:right w:val="single" w:sz="4" w:space="0" w:color="auto"/>
            </w:tcBorders>
            <w:shd w:val="clear" w:color="auto" w:fill="auto"/>
            <w:vAlign w:val="center"/>
            <w:hideMark/>
          </w:tcPr>
          <w:p w14:paraId="0709E360" w14:textId="77777777" w:rsidR="00626279" w:rsidRPr="00626279" w:rsidRDefault="00626279" w:rsidP="00626279">
            <w:pPr>
              <w:jc w:val="center"/>
              <w:rPr>
                <w:color w:val="000000"/>
                <w:sz w:val="20"/>
                <w:szCs w:val="20"/>
              </w:rPr>
            </w:pPr>
            <w:r w:rsidRPr="00626279">
              <w:rPr>
                <w:color w:val="000000"/>
                <w:sz w:val="20"/>
                <w:szCs w:val="20"/>
              </w:rPr>
              <w:t>2-8 Elstu pien.- Priednieki-Mirgas </w:t>
            </w:r>
          </w:p>
        </w:tc>
        <w:tc>
          <w:tcPr>
            <w:tcW w:w="846" w:type="dxa"/>
            <w:tcBorders>
              <w:top w:val="nil"/>
              <w:left w:val="nil"/>
              <w:bottom w:val="single" w:sz="4" w:space="0" w:color="auto"/>
              <w:right w:val="single" w:sz="4" w:space="0" w:color="auto"/>
            </w:tcBorders>
            <w:shd w:val="clear" w:color="auto" w:fill="auto"/>
            <w:vAlign w:val="center"/>
            <w:hideMark/>
          </w:tcPr>
          <w:p w14:paraId="216493F2"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2A8C7BFD" w14:textId="77777777" w:rsidR="00626279" w:rsidRPr="00626279" w:rsidRDefault="00626279" w:rsidP="00626279">
            <w:pPr>
              <w:jc w:val="center"/>
              <w:rPr>
                <w:color w:val="000000"/>
                <w:sz w:val="20"/>
                <w:szCs w:val="20"/>
              </w:rPr>
            </w:pPr>
            <w:r w:rsidRPr="00626279">
              <w:rPr>
                <w:color w:val="000000"/>
                <w:sz w:val="20"/>
                <w:szCs w:val="20"/>
              </w:rPr>
              <w:t>2,87 </w:t>
            </w:r>
          </w:p>
        </w:tc>
        <w:tc>
          <w:tcPr>
            <w:tcW w:w="937" w:type="dxa"/>
            <w:tcBorders>
              <w:top w:val="nil"/>
              <w:left w:val="nil"/>
              <w:bottom w:val="single" w:sz="4" w:space="0" w:color="auto"/>
              <w:right w:val="single" w:sz="4" w:space="0" w:color="auto"/>
            </w:tcBorders>
            <w:shd w:val="clear" w:color="auto" w:fill="auto"/>
            <w:vAlign w:val="center"/>
            <w:hideMark/>
          </w:tcPr>
          <w:p w14:paraId="6A7D60EA" w14:textId="77777777" w:rsidR="00626279" w:rsidRPr="00626279" w:rsidRDefault="00626279" w:rsidP="00626279">
            <w:pPr>
              <w:jc w:val="center"/>
              <w:rPr>
                <w:color w:val="000000"/>
                <w:sz w:val="20"/>
                <w:szCs w:val="20"/>
              </w:rPr>
            </w:pPr>
            <w:r w:rsidRPr="00626279">
              <w:rPr>
                <w:color w:val="000000"/>
                <w:sz w:val="20"/>
                <w:szCs w:val="20"/>
              </w:rPr>
              <w:t>2,87</w:t>
            </w:r>
          </w:p>
        </w:tc>
        <w:tc>
          <w:tcPr>
            <w:tcW w:w="949" w:type="dxa"/>
            <w:tcBorders>
              <w:top w:val="nil"/>
              <w:left w:val="nil"/>
              <w:bottom w:val="single" w:sz="4" w:space="0" w:color="auto"/>
              <w:right w:val="single" w:sz="4" w:space="0" w:color="auto"/>
            </w:tcBorders>
            <w:shd w:val="clear" w:color="auto" w:fill="auto"/>
            <w:vAlign w:val="center"/>
            <w:hideMark/>
          </w:tcPr>
          <w:p w14:paraId="66FBE033"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auto" w:fill="auto"/>
            <w:noWrap/>
            <w:vAlign w:val="center"/>
            <w:hideMark/>
          </w:tcPr>
          <w:p w14:paraId="67D4F3A5" w14:textId="77777777" w:rsidR="00626279" w:rsidRPr="00626279" w:rsidRDefault="00626279" w:rsidP="00626279">
            <w:pPr>
              <w:jc w:val="center"/>
            </w:pPr>
            <w:r w:rsidRPr="00626279">
              <w:t>D</w:t>
            </w:r>
          </w:p>
        </w:tc>
      </w:tr>
      <w:tr w:rsidR="00626279" w:rsidRPr="00626279" w14:paraId="3F107DFF"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86203A1" w14:textId="77777777" w:rsidR="00626279" w:rsidRPr="00626279" w:rsidRDefault="00626279" w:rsidP="00626279">
            <w:pPr>
              <w:jc w:val="center"/>
              <w:rPr>
                <w:sz w:val="20"/>
                <w:szCs w:val="20"/>
              </w:rPr>
            </w:pPr>
            <w:r w:rsidRPr="00626279">
              <w:rPr>
                <w:sz w:val="20"/>
                <w:szCs w:val="20"/>
              </w:rPr>
              <w:t>19</w:t>
            </w:r>
          </w:p>
        </w:tc>
        <w:tc>
          <w:tcPr>
            <w:tcW w:w="2107" w:type="dxa"/>
            <w:tcBorders>
              <w:top w:val="nil"/>
              <w:left w:val="nil"/>
              <w:bottom w:val="single" w:sz="4" w:space="0" w:color="auto"/>
              <w:right w:val="single" w:sz="4" w:space="0" w:color="auto"/>
            </w:tcBorders>
            <w:shd w:val="clear" w:color="auto" w:fill="auto"/>
            <w:vAlign w:val="center"/>
            <w:hideMark/>
          </w:tcPr>
          <w:p w14:paraId="0331FD1A" w14:textId="77777777" w:rsidR="00626279" w:rsidRPr="00626279" w:rsidRDefault="00626279" w:rsidP="00626279">
            <w:pPr>
              <w:jc w:val="center"/>
              <w:rPr>
                <w:color w:val="000000"/>
                <w:sz w:val="20"/>
                <w:szCs w:val="20"/>
              </w:rPr>
            </w:pPr>
            <w:r w:rsidRPr="00626279">
              <w:rPr>
                <w:color w:val="000000"/>
                <w:sz w:val="20"/>
                <w:szCs w:val="20"/>
              </w:rPr>
              <w:t xml:space="preserve">2-6 </w:t>
            </w:r>
            <w:proofErr w:type="spellStart"/>
            <w:r w:rsidRPr="00626279">
              <w:rPr>
                <w:color w:val="000000"/>
                <w:sz w:val="20"/>
                <w:szCs w:val="20"/>
              </w:rPr>
              <w:t>Lejasandži-Mālukalni</w:t>
            </w:r>
            <w:proofErr w:type="spellEnd"/>
            <w:r w:rsidRPr="00626279">
              <w:rPr>
                <w:color w:val="000000"/>
                <w:sz w:val="20"/>
                <w:szCs w:val="20"/>
              </w:rPr>
              <w:t> </w:t>
            </w:r>
          </w:p>
        </w:tc>
        <w:tc>
          <w:tcPr>
            <w:tcW w:w="846" w:type="dxa"/>
            <w:tcBorders>
              <w:top w:val="nil"/>
              <w:left w:val="nil"/>
              <w:bottom w:val="single" w:sz="4" w:space="0" w:color="auto"/>
              <w:right w:val="single" w:sz="4" w:space="0" w:color="auto"/>
            </w:tcBorders>
            <w:shd w:val="clear" w:color="auto" w:fill="auto"/>
            <w:vAlign w:val="center"/>
            <w:hideMark/>
          </w:tcPr>
          <w:p w14:paraId="2FC7781B"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2577D5A" w14:textId="77777777" w:rsidR="00626279" w:rsidRPr="00626279" w:rsidRDefault="00626279" w:rsidP="00626279">
            <w:pPr>
              <w:jc w:val="center"/>
              <w:rPr>
                <w:color w:val="000000"/>
                <w:sz w:val="20"/>
                <w:szCs w:val="20"/>
              </w:rPr>
            </w:pPr>
            <w:r w:rsidRPr="00626279">
              <w:rPr>
                <w:color w:val="000000"/>
                <w:sz w:val="20"/>
                <w:szCs w:val="20"/>
              </w:rPr>
              <w:t>1,85</w:t>
            </w:r>
          </w:p>
        </w:tc>
        <w:tc>
          <w:tcPr>
            <w:tcW w:w="937" w:type="dxa"/>
            <w:tcBorders>
              <w:top w:val="nil"/>
              <w:left w:val="nil"/>
              <w:bottom w:val="single" w:sz="4" w:space="0" w:color="auto"/>
              <w:right w:val="single" w:sz="4" w:space="0" w:color="auto"/>
            </w:tcBorders>
            <w:shd w:val="clear" w:color="auto" w:fill="auto"/>
            <w:vAlign w:val="center"/>
            <w:hideMark/>
          </w:tcPr>
          <w:p w14:paraId="4170B27F" w14:textId="77777777" w:rsidR="00626279" w:rsidRPr="00626279" w:rsidRDefault="00626279" w:rsidP="00626279">
            <w:pPr>
              <w:jc w:val="center"/>
              <w:rPr>
                <w:color w:val="000000"/>
                <w:sz w:val="20"/>
                <w:szCs w:val="20"/>
              </w:rPr>
            </w:pPr>
            <w:r w:rsidRPr="00626279">
              <w:rPr>
                <w:color w:val="000000"/>
                <w:sz w:val="20"/>
                <w:szCs w:val="20"/>
              </w:rPr>
              <w:t>1,85</w:t>
            </w:r>
          </w:p>
        </w:tc>
        <w:tc>
          <w:tcPr>
            <w:tcW w:w="949" w:type="dxa"/>
            <w:tcBorders>
              <w:top w:val="nil"/>
              <w:left w:val="nil"/>
              <w:bottom w:val="single" w:sz="4" w:space="0" w:color="auto"/>
              <w:right w:val="single" w:sz="4" w:space="0" w:color="auto"/>
            </w:tcBorders>
            <w:shd w:val="clear" w:color="auto" w:fill="auto"/>
            <w:vAlign w:val="center"/>
            <w:hideMark/>
          </w:tcPr>
          <w:p w14:paraId="1B7C92F2" w14:textId="77777777" w:rsidR="00626279" w:rsidRPr="00626279" w:rsidRDefault="00626279" w:rsidP="00626279">
            <w:pPr>
              <w:jc w:val="center"/>
              <w:rPr>
                <w:color w:val="000000"/>
                <w:sz w:val="20"/>
                <w:szCs w:val="20"/>
              </w:rPr>
            </w:pPr>
            <w:r w:rsidRPr="00626279">
              <w:rPr>
                <w:color w:val="000000"/>
                <w:sz w:val="20"/>
                <w:szCs w:val="20"/>
              </w:rPr>
              <w:t xml:space="preserve">melnais  </w:t>
            </w:r>
          </w:p>
        </w:tc>
        <w:tc>
          <w:tcPr>
            <w:tcW w:w="1371" w:type="dxa"/>
            <w:tcBorders>
              <w:top w:val="nil"/>
              <w:left w:val="nil"/>
              <w:bottom w:val="single" w:sz="4" w:space="0" w:color="auto"/>
              <w:right w:val="single" w:sz="4" w:space="0" w:color="auto"/>
            </w:tcBorders>
            <w:shd w:val="clear" w:color="auto" w:fill="auto"/>
            <w:noWrap/>
            <w:vAlign w:val="center"/>
            <w:hideMark/>
          </w:tcPr>
          <w:p w14:paraId="151E1B78" w14:textId="77777777" w:rsidR="00626279" w:rsidRPr="00626279" w:rsidRDefault="00626279" w:rsidP="00626279">
            <w:pPr>
              <w:jc w:val="center"/>
            </w:pPr>
            <w:r w:rsidRPr="00626279">
              <w:t>D</w:t>
            </w:r>
          </w:p>
        </w:tc>
      </w:tr>
      <w:tr w:rsidR="00626279" w:rsidRPr="00626279" w14:paraId="60328632" w14:textId="77777777" w:rsidTr="00873076">
        <w:trPr>
          <w:gridAfter w:val="1"/>
          <w:wAfter w:w="222"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6BE6A56" w14:textId="77777777" w:rsidR="00626279" w:rsidRPr="00626279" w:rsidRDefault="00626279" w:rsidP="00626279">
            <w:pPr>
              <w:jc w:val="center"/>
              <w:rPr>
                <w:sz w:val="20"/>
                <w:szCs w:val="20"/>
              </w:rPr>
            </w:pPr>
            <w:r w:rsidRPr="00626279">
              <w:rPr>
                <w:sz w:val="20"/>
                <w:szCs w:val="20"/>
              </w:rPr>
              <w:t>20</w:t>
            </w:r>
          </w:p>
        </w:tc>
        <w:tc>
          <w:tcPr>
            <w:tcW w:w="2107" w:type="dxa"/>
            <w:tcBorders>
              <w:top w:val="nil"/>
              <w:left w:val="nil"/>
              <w:bottom w:val="single" w:sz="4" w:space="0" w:color="auto"/>
              <w:right w:val="single" w:sz="4" w:space="0" w:color="auto"/>
            </w:tcBorders>
            <w:shd w:val="clear" w:color="auto" w:fill="auto"/>
            <w:vAlign w:val="center"/>
            <w:hideMark/>
          </w:tcPr>
          <w:p w14:paraId="0202691F" w14:textId="77777777" w:rsidR="00626279" w:rsidRPr="00626279" w:rsidRDefault="00626279" w:rsidP="00626279">
            <w:pPr>
              <w:jc w:val="center"/>
              <w:rPr>
                <w:color w:val="000000"/>
                <w:sz w:val="20"/>
                <w:szCs w:val="20"/>
              </w:rPr>
            </w:pPr>
            <w:r w:rsidRPr="00626279">
              <w:rPr>
                <w:color w:val="000000"/>
                <w:sz w:val="20"/>
                <w:szCs w:val="20"/>
              </w:rPr>
              <w:t xml:space="preserve">2-12  Upatnieku ceļš </w:t>
            </w:r>
          </w:p>
        </w:tc>
        <w:tc>
          <w:tcPr>
            <w:tcW w:w="846" w:type="dxa"/>
            <w:tcBorders>
              <w:top w:val="nil"/>
              <w:left w:val="nil"/>
              <w:bottom w:val="single" w:sz="4" w:space="0" w:color="auto"/>
              <w:right w:val="single" w:sz="4" w:space="0" w:color="auto"/>
            </w:tcBorders>
            <w:shd w:val="clear" w:color="auto" w:fill="auto"/>
            <w:vAlign w:val="center"/>
            <w:hideMark/>
          </w:tcPr>
          <w:p w14:paraId="318771C0"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423A207" w14:textId="77777777" w:rsidR="00626279" w:rsidRPr="00626279" w:rsidRDefault="00626279" w:rsidP="00626279">
            <w:pPr>
              <w:jc w:val="center"/>
              <w:rPr>
                <w:color w:val="000000"/>
                <w:sz w:val="20"/>
                <w:szCs w:val="20"/>
              </w:rPr>
            </w:pPr>
            <w:r w:rsidRPr="00626279">
              <w:rPr>
                <w:color w:val="000000"/>
                <w:sz w:val="20"/>
                <w:szCs w:val="20"/>
              </w:rPr>
              <w:t>0,59</w:t>
            </w:r>
          </w:p>
        </w:tc>
        <w:tc>
          <w:tcPr>
            <w:tcW w:w="937" w:type="dxa"/>
            <w:tcBorders>
              <w:top w:val="nil"/>
              <w:left w:val="nil"/>
              <w:bottom w:val="single" w:sz="4" w:space="0" w:color="auto"/>
              <w:right w:val="single" w:sz="4" w:space="0" w:color="auto"/>
            </w:tcBorders>
            <w:shd w:val="clear" w:color="auto" w:fill="auto"/>
            <w:vAlign w:val="center"/>
            <w:hideMark/>
          </w:tcPr>
          <w:p w14:paraId="560BB7C4" w14:textId="77777777" w:rsidR="00626279" w:rsidRPr="00626279" w:rsidRDefault="00626279" w:rsidP="00626279">
            <w:pPr>
              <w:jc w:val="center"/>
              <w:rPr>
                <w:color w:val="000000"/>
                <w:sz w:val="20"/>
                <w:szCs w:val="20"/>
              </w:rPr>
            </w:pPr>
            <w:r w:rsidRPr="00626279">
              <w:rPr>
                <w:color w:val="000000"/>
                <w:sz w:val="20"/>
                <w:szCs w:val="20"/>
              </w:rPr>
              <w:t>0,59</w:t>
            </w:r>
          </w:p>
        </w:tc>
        <w:tc>
          <w:tcPr>
            <w:tcW w:w="949" w:type="dxa"/>
            <w:tcBorders>
              <w:top w:val="nil"/>
              <w:left w:val="nil"/>
              <w:bottom w:val="single" w:sz="4" w:space="0" w:color="auto"/>
              <w:right w:val="single" w:sz="4" w:space="0" w:color="auto"/>
            </w:tcBorders>
            <w:shd w:val="clear" w:color="auto" w:fill="auto"/>
            <w:vAlign w:val="center"/>
            <w:hideMark/>
          </w:tcPr>
          <w:p w14:paraId="1A95B026" w14:textId="77777777" w:rsidR="00626279" w:rsidRPr="00626279" w:rsidRDefault="00626279" w:rsidP="00626279">
            <w:pPr>
              <w:jc w:val="center"/>
              <w:rPr>
                <w:color w:val="000000"/>
                <w:sz w:val="20"/>
                <w:szCs w:val="20"/>
              </w:rPr>
            </w:pPr>
            <w:r w:rsidRPr="00626279">
              <w:rPr>
                <w:color w:val="000000"/>
                <w:sz w:val="20"/>
                <w:szCs w:val="20"/>
              </w:rPr>
              <w:t> grants</w:t>
            </w:r>
          </w:p>
        </w:tc>
        <w:tc>
          <w:tcPr>
            <w:tcW w:w="1371" w:type="dxa"/>
            <w:tcBorders>
              <w:top w:val="nil"/>
              <w:left w:val="nil"/>
              <w:bottom w:val="single" w:sz="4" w:space="0" w:color="auto"/>
              <w:right w:val="single" w:sz="4" w:space="0" w:color="auto"/>
            </w:tcBorders>
            <w:shd w:val="clear" w:color="auto" w:fill="auto"/>
            <w:noWrap/>
            <w:vAlign w:val="center"/>
            <w:hideMark/>
          </w:tcPr>
          <w:p w14:paraId="7B936264" w14:textId="77777777" w:rsidR="00626279" w:rsidRPr="00626279" w:rsidRDefault="00626279" w:rsidP="00626279">
            <w:pPr>
              <w:jc w:val="center"/>
            </w:pPr>
            <w:r w:rsidRPr="00626279">
              <w:t>D</w:t>
            </w:r>
          </w:p>
        </w:tc>
      </w:tr>
      <w:tr w:rsidR="00626279" w:rsidRPr="00626279" w14:paraId="761A2CF3" w14:textId="77777777" w:rsidTr="00873076">
        <w:trPr>
          <w:gridAfter w:val="1"/>
          <w:wAfter w:w="222" w:type="dxa"/>
          <w:trHeight w:val="39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D530D59" w14:textId="77777777" w:rsidR="00626279" w:rsidRPr="00626279" w:rsidRDefault="00626279" w:rsidP="00626279">
            <w:pPr>
              <w:jc w:val="center"/>
              <w:rPr>
                <w:sz w:val="20"/>
                <w:szCs w:val="20"/>
              </w:rPr>
            </w:pPr>
            <w:r w:rsidRPr="00626279">
              <w:rPr>
                <w:sz w:val="20"/>
                <w:szCs w:val="20"/>
              </w:rPr>
              <w:t>21</w:t>
            </w:r>
          </w:p>
        </w:tc>
        <w:tc>
          <w:tcPr>
            <w:tcW w:w="2107" w:type="dxa"/>
            <w:tcBorders>
              <w:top w:val="nil"/>
              <w:left w:val="nil"/>
              <w:bottom w:val="single" w:sz="4" w:space="0" w:color="auto"/>
              <w:right w:val="single" w:sz="4" w:space="0" w:color="auto"/>
            </w:tcBorders>
            <w:shd w:val="clear" w:color="auto" w:fill="auto"/>
            <w:vAlign w:val="center"/>
            <w:hideMark/>
          </w:tcPr>
          <w:p w14:paraId="4633D95C" w14:textId="77777777" w:rsidR="00626279" w:rsidRPr="00626279" w:rsidRDefault="00626279" w:rsidP="00626279">
            <w:pPr>
              <w:jc w:val="center"/>
              <w:rPr>
                <w:color w:val="000000"/>
                <w:sz w:val="20"/>
                <w:szCs w:val="20"/>
              </w:rPr>
            </w:pPr>
            <w:r w:rsidRPr="00626279">
              <w:rPr>
                <w:color w:val="000000"/>
                <w:sz w:val="20"/>
                <w:szCs w:val="20"/>
              </w:rPr>
              <w:t xml:space="preserve">2-25 Sīpoliņu ceļš </w:t>
            </w:r>
          </w:p>
        </w:tc>
        <w:tc>
          <w:tcPr>
            <w:tcW w:w="846" w:type="dxa"/>
            <w:tcBorders>
              <w:top w:val="nil"/>
              <w:left w:val="nil"/>
              <w:bottom w:val="single" w:sz="4" w:space="0" w:color="auto"/>
              <w:right w:val="single" w:sz="4" w:space="0" w:color="auto"/>
            </w:tcBorders>
            <w:shd w:val="clear" w:color="auto" w:fill="auto"/>
            <w:vAlign w:val="center"/>
            <w:hideMark/>
          </w:tcPr>
          <w:p w14:paraId="4E2689F2"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3786D57E" w14:textId="77777777" w:rsidR="00626279" w:rsidRPr="00626279" w:rsidRDefault="00626279" w:rsidP="00626279">
            <w:pPr>
              <w:jc w:val="center"/>
              <w:rPr>
                <w:color w:val="000000"/>
                <w:sz w:val="20"/>
                <w:szCs w:val="20"/>
              </w:rPr>
            </w:pPr>
            <w:r w:rsidRPr="00626279">
              <w:rPr>
                <w:color w:val="000000"/>
                <w:sz w:val="20"/>
                <w:szCs w:val="20"/>
              </w:rPr>
              <w:t>1,04</w:t>
            </w:r>
          </w:p>
        </w:tc>
        <w:tc>
          <w:tcPr>
            <w:tcW w:w="937" w:type="dxa"/>
            <w:tcBorders>
              <w:top w:val="nil"/>
              <w:left w:val="nil"/>
              <w:bottom w:val="single" w:sz="4" w:space="0" w:color="auto"/>
              <w:right w:val="single" w:sz="4" w:space="0" w:color="auto"/>
            </w:tcBorders>
            <w:shd w:val="clear" w:color="auto" w:fill="auto"/>
            <w:vAlign w:val="center"/>
            <w:hideMark/>
          </w:tcPr>
          <w:p w14:paraId="4AB90EAD" w14:textId="77777777" w:rsidR="00626279" w:rsidRPr="00626279" w:rsidRDefault="00626279" w:rsidP="00626279">
            <w:pPr>
              <w:jc w:val="center"/>
              <w:rPr>
                <w:color w:val="000000"/>
                <w:sz w:val="20"/>
                <w:szCs w:val="20"/>
              </w:rPr>
            </w:pPr>
            <w:r w:rsidRPr="00626279">
              <w:rPr>
                <w:color w:val="000000"/>
                <w:sz w:val="20"/>
                <w:szCs w:val="20"/>
              </w:rPr>
              <w:t>1,04</w:t>
            </w:r>
          </w:p>
        </w:tc>
        <w:tc>
          <w:tcPr>
            <w:tcW w:w="949" w:type="dxa"/>
            <w:tcBorders>
              <w:top w:val="nil"/>
              <w:left w:val="nil"/>
              <w:bottom w:val="single" w:sz="4" w:space="0" w:color="auto"/>
              <w:right w:val="single" w:sz="4" w:space="0" w:color="auto"/>
            </w:tcBorders>
            <w:shd w:val="clear" w:color="auto" w:fill="auto"/>
            <w:vAlign w:val="center"/>
            <w:hideMark/>
          </w:tcPr>
          <w:p w14:paraId="3874DCC3"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7645FD7A" w14:textId="77777777" w:rsidR="00626279" w:rsidRPr="00626279" w:rsidRDefault="00626279" w:rsidP="00626279">
            <w:pPr>
              <w:jc w:val="center"/>
            </w:pPr>
            <w:r w:rsidRPr="00626279">
              <w:t>D</w:t>
            </w:r>
          </w:p>
        </w:tc>
      </w:tr>
      <w:tr w:rsidR="00626279" w:rsidRPr="00626279" w14:paraId="02F731E8"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53B5B63" w14:textId="77777777" w:rsidR="00626279" w:rsidRPr="00626279" w:rsidRDefault="00626279" w:rsidP="00626279">
            <w:pPr>
              <w:jc w:val="center"/>
              <w:rPr>
                <w:sz w:val="20"/>
                <w:szCs w:val="20"/>
              </w:rPr>
            </w:pPr>
            <w:r w:rsidRPr="00626279">
              <w:rPr>
                <w:sz w:val="20"/>
                <w:szCs w:val="20"/>
              </w:rPr>
              <w:t>22</w:t>
            </w:r>
          </w:p>
        </w:tc>
        <w:tc>
          <w:tcPr>
            <w:tcW w:w="2107" w:type="dxa"/>
            <w:tcBorders>
              <w:top w:val="nil"/>
              <w:left w:val="nil"/>
              <w:bottom w:val="single" w:sz="4" w:space="0" w:color="auto"/>
              <w:right w:val="single" w:sz="4" w:space="0" w:color="auto"/>
            </w:tcBorders>
            <w:shd w:val="clear" w:color="auto" w:fill="auto"/>
            <w:vAlign w:val="center"/>
            <w:hideMark/>
          </w:tcPr>
          <w:p w14:paraId="312DE192" w14:textId="77777777" w:rsidR="00626279" w:rsidRPr="00626279" w:rsidRDefault="00626279" w:rsidP="00626279">
            <w:pPr>
              <w:jc w:val="center"/>
              <w:rPr>
                <w:color w:val="000000"/>
                <w:sz w:val="20"/>
                <w:szCs w:val="20"/>
              </w:rPr>
            </w:pPr>
            <w:r w:rsidRPr="00626279">
              <w:rPr>
                <w:color w:val="000000"/>
                <w:sz w:val="20"/>
                <w:szCs w:val="20"/>
              </w:rPr>
              <w:t>2-14 Vanagi-Simsonu drupas </w:t>
            </w:r>
          </w:p>
        </w:tc>
        <w:tc>
          <w:tcPr>
            <w:tcW w:w="846" w:type="dxa"/>
            <w:tcBorders>
              <w:top w:val="nil"/>
              <w:left w:val="nil"/>
              <w:bottom w:val="single" w:sz="4" w:space="0" w:color="auto"/>
              <w:right w:val="single" w:sz="4" w:space="0" w:color="auto"/>
            </w:tcBorders>
            <w:shd w:val="clear" w:color="auto" w:fill="auto"/>
            <w:vAlign w:val="center"/>
            <w:hideMark/>
          </w:tcPr>
          <w:p w14:paraId="48337A80" w14:textId="77777777" w:rsidR="00626279" w:rsidRPr="00626279" w:rsidRDefault="00626279" w:rsidP="00626279">
            <w:pPr>
              <w:jc w:val="center"/>
              <w:rPr>
                <w:color w:val="000000"/>
                <w:sz w:val="20"/>
                <w:szCs w:val="20"/>
              </w:rPr>
            </w:pPr>
            <w:r w:rsidRPr="00626279">
              <w:rPr>
                <w:color w:val="000000"/>
                <w:sz w:val="20"/>
                <w:szCs w:val="20"/>
              </w:rPr>
              <w:t>0,00 </w:t>
            </w:r>
          </w:p>
        </w:tc>
        <w:tc>
          <w:tcPr>
            <w:tcW w:w="939" w:type="dxa"/>
            <w:tcBorders>
              <w:top w:val="nil"/>
              <w:left w:val="nil"/>
              <w:bottom w:val="single" w:sz="4" w:space="0" w:color="auto"/>
              <w:right w:val="single" w:sz="4" w:space="0" w:color="auto"/>
            </w:tcBorders>
            <w:shd w:val="clear" w:color="auto" w:fill="auto"/>
            <w:vAlign w:val="center"/>
            <w:hideMark/>
          </w:tcPr>
          <w:p w14:paraId="79EF5FE1" w14:textId="77777777" w:rsidR="00626279" w:rsidRPr="00626279" w:rsidRDefault="00626279" w:rsidP="00626279">
            <w:pPr>
              <w:jc w:val="center"/>
              <w:rPr>
                <w:color w:val="000000"/>
                <w:sz w:val="20"/>
                <w:szCs w:val="20"/>
              </w:rPr>
            </w:pPr>
            <w:r w:rsidRPr="00626279">
              <w:rPr>
                <w:color w:val="000000"/>
                <w:sz w:val="20"/>
                <w:szCs w:val="20"/>
              </w:rPr>
              <w:t>1,41 </w:t>
            </w:r>
          </w:p>
        </w:tc>
        <w:tc>
          <w:tcPr>
            <w:tcW w:w="937" w:type="dxa"/>
            <w:tcBorders>
              <w:top w:val="nil"/>
              <w:left w:val="nil"/>
              <w:bottom w:val="single" w:sz="4" w:space="0" w:color="auto"/>
              <w:right w:val="single" w:sz="4" w:space="0" w:color="auto"/>
            </w:tcBorders>
            <w:shd w:val="clear" w:color="auto" w:fill="auto"/>
            <w:vAlign w:val="center"/>
            <w:hideMark/>
          </w:tcPr>
          <w:p w14:paraId="6F3E43B4" w14:textId="77777777" w:rsidR="00626279" w:rsidRPr="00626279" w:rsidRDefault="00626279" w:rsidP="00626279">
            <w:pPr>
              <w:jc w:val="center"/>
              <w:rPr>
                <w:color w:val="000000"/>
                <w:sz w:val="20"/>
                <w:szCs w:val="20"/>
              </w:rPr>
            </w:pPr>
            <w:r w:rsidRPr="00626279">
              <w:rPr>
                <w:color w:val="000000"/>
                <w:sz w:val="20"/>
                <w:szCs w:val="20"/>
              </w:rPr>
              <w:t>1,41</w:t>
            </w:r>
          </w:p>
        </w:tc>
        <w:tc>
          <w:tcPr>
            <w:tcW w:w="949" w:type="dxa"/>
            <w:tcBorders>
              <w:top w:val="nil"/>
              <w:left w:val="nil"/>
              <w:bottom w:val="single" w:sz="4" w:space="0" w:color="auto"/>
              <w:right w:val="single" w:sz="4" w:space="0" w:color="auto"/>
            </w:tcBorders>
            <w:shd w:val="clear" w:color="auto" w:fill="auto"/>
            <w:vAlign w:val="center"/>
            <w:hideMark/>
          </w:tcPr>
          <w:p w14:paraId="42B85217" w14:textId="77777777" w:rsidR="00626279" w:rsidRPr="00626279" w:rsidRDefault="00626279" w:rsidP="00626279">
            <w:pPr>
              <w:jc w:val="center"/>
              <w:rPr>
                <w:color w:val="000000"/>
                <w:sz w:val="20"/>
                <w:szCs w:val="20"/>
              </w:rPr>
            </w:pPr>
            <w:r w:rsidRPr="00626279">
              <w:rPr>
                <w:color w:val="000000"/>
                <w:sz w:val="20"/>
                <w:szCs w:val="20"/>
              </w:rPr>
              <w:t>grants </w:t>
            </w:r>
          </w:p>
        </w:tc>
        <w:tc>
          <w:tcPr>
            <w:tcW w:w="1371" w:type="dxa"/>
            <w:tcBorders>
              <w:top w:val="nil"/>
              <w:left w:val="nil"/>
              <w:bottom w:val="single" w:sz="4" w:space="0" w:color="auto"/>
              <w:right w:val="single" w:sz="4" w:space="0" w:color="auto"/>
            </w:tcBorders>
            <w:shd w:val="clear" w:color="auto" w:fill="auto"/>
            <w:noWrap/>
            <w:vAlign w:val="center"/>
            <w:hideMark/>
          </w:tcPr>
          <w:p w14:paraId="34322661" w14:textId="77777777" w:rsidR="00626279" w:rsidRPr="00626279" w:rsidRDefault="00626279" w:rsidP="00626279">
            <w:pPr>
              <w:jc w:val="center"/>
            </w:pPr>
            <w:r w:rsidRPr="00626279">
              <w:t>D</w:t>
            </w:r>
          </w:p>
        </w:tc>
      </w:tr>
      <w:tr w:rsidR="00626279" w:rsidRPr="00626279" w14:paraId="37807E01"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423C83" w14:textId="77777777" w:rsidR="00626279" w:rsidRPr="00626279" w:rsidRDefault="00626279" w:rsidP="00626279">
            <w:pPr>
              <w:jc w:val="center"/>
              <w:rPr>
                <w:sz w:val="20"/>
                <w:szCs w:val="20"/>
              </w:rPr>
            </w:pPr>
            <w:r w:rsidRPr="00626279">
              <w:rPr>
                <w:sz w:val="20"/>
                <w:szCs w:val="20"/>
              </w:rPr>
              <w:t>23</w:t>
            </w:r>
          </w:p>
        </w:tc>
        <w:tc>
          <w:tcPr>
            <w:tcW w:w="2107" w:type="dxa"/>
            <w:tcBorders>
              <w:top w:val="nil"/>
              <w:left w:val="nil"/>
              <w:bottom w:val="single" w:sz="4" w:space="0" w:color="auto"/>
              <w:right w:val="single" w:sz="4" w:space="0" w:color="auto"/>
            </w:tcBorders>
            <w:shd w:val="clear" w:color="auto" w:fill="auto"/>
            <w:vAlign w:val="center"/>
            <w:hideMark/>
          </w:tcPr>
          <w:p w14:paraId="68186660" w14:textId="77777777" w:rsidR="00626279" w:rsidRPr="00626279" w:rsidRDefault="00626279" w:rsidP="00626279">
            <w:pPr>
              <w:jc w:val="center"/>
              <w:rPr>
                <w:color w:val="000000"/>
                <w:sz w:val="20"/>
                <w:szCs w:val="20"/>
              </w:rPr>
            </w:pPr>
            <w:r w:rsidRPr="00626279">
              <w:rPr>
                <w:color w:val="000000"/>
                <w:sz w:val="20"/>
                <w:szCs w:val="20"/>
              </w:rPr>
              <w:t xml:space="preserve"> 2-19  Krimu ozols-Kramiņi</w:t>
            </w:r>
          </w:p>
        </w:tc>
        <w:tc>
          <w:tcPr>
            <w:tcW w:w="846" w:type="dxa"/>
            <w:tcBorders>
              <w:top w:val="nil"/>
              <w:left w:val="nil"/>
              <w:bottom w:val="single" w:sz="4" w:space="0" w:color="auto"/>
              <w:right w:val="single" w:sz="4" w:space="0" w:color="auto"/>
            </w:tcBorders>
            <w:shd w:val="clear" w:color="auto" w:fill="auto"/>
            <w:vAlign w:val="center"/>
            <w:hideMark/>
          </w:tcPr>
          <w:p w14:paraId="0B1C5A3A"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59BE2561" w14:textId="77777777" w:rsidR="00626279" w:rsidRPr="00626279" w:rsidRDefault="00626279" w:rsidP="00626279">
            <w:pPr>
              <w:jc w:val="center"/>
              <w:rPr>
                <w:color w:val="000000"/>
                <w:sz w:val="20"/>
                <w:szCs w:val="20"/>
              </w:rPr>
            </w:pPr>
            <w:r w:rsidRPr="00626279">
              <w:rPr>
                <w:color w:val="000000"/>
                <w:sz w:val="20"/>
                <w:szCs w:val="20"/>
              </w:rPr>
              <w:t>1,48</w:t>
            </w:r>
          </w:p>
        </w:tc>
        <w:tc>
          <w:tcPr>
            <w:tcW w:w="937" w:type="dxa"/>
            <w:tcBorders>
              <w:top w:val="nil"/>
              <w:left w:val="nil"/>
              <w:bottom w:val="single" w:sz="4" w:space="0" w:color="auto"/>
              <w:right w:val="single" w:sz="4" w:space="0" w:color="auto"/>
            </w:tcBorders>
            <w:shd w:val="clear" w:color="auto" w:fill="auto"/>
            <w:vAlign w:val="center"/>
            <w:hideMark/>
          </w:tcPr>
          <w:p w14:paraId="6EACF0EC" w14:textId="77777777" w:rsidR="00626279" w:rsidRPr="00626279" w:rsidRDefault="00626279" w:rsidP="00626279">
            <w:pPr>
              <w:jc w:val="center"/>
              <w:rPr>
                <w:color w:val="000000"/>
                <w:sz w:val="20"/>
                <w:szCs w:val="20"/>
              </w:rPr>
            </w:pPr>
            <w:r w:rsidRPr="00626279">
              <w:rPr>
                <w:color w:val="000000"/>
                <w:sz w:val="20"/>
                <w:szCs w:val="20"/>
              </w:rPr>
              <w:t>1,48</w:t>
            </w:r>
          </w:p>
        </w:tc>
        <w:tc>
          <w:tcPr>
            <w:tcW w:w="949" w:type="dxa"/>
            <w:tcBorders>
              <w:top w:val="nil"/>
              <w:left w:val="nil"/>
              <w:bottom w:val="single" w:sz="4" w:space="0" w:color="auto"/>
              <w:right w:val="single" w:sz="4" w:space="0" w:color="auto"/>
            </w:tcBorders>
            <w:shd w:val="clear" w:color="auto" w:fill="auto"/>
            <w:vAlign w:val="center"/>
            <w:hideMark/>
          </w:tcPr>
          <w:p w14:paraId="7BA38325"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4AEB148F" w14:textId="77777777" w:rsidR="00626279" w:rsidRPr="00626279" w:rsidRDefault="00626279" w:rsidP="00626279">
            <w:pPr>
              <w:jc w:val="center"/>
            </w:pPr>
            <w:r w:rsidRPr="00626279">
              <w:t>D</w:t>
            </w:r>
          </w:p>
        </w:tc>
      </w:tr>
      <w:tr w:rsidR="00626279" w:rsidRPr="00626279" w14:paraId="5849F3A9" w14:textId="77777777" w:rsidTr="00873076">
        <w:trPr>
          <w:gridAfter w:val="1"/>
          <w:wAfter w:w="222" w:type="dxa"/>
          <w:trHeight w:val="31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76EADD9" w14:textId="77777777" w:rsidR="00626279" w:rsidRPr="00626279" w:rsidRDefault="00626279" w:rsidP="00626279">
            <w:pPr>
              <w:jc w:val="center"/>
              <w:rPr>
                <w:sz w:val="20"/>
                <w:szCs w:val="20"/>
              </w:rPr>
            </w:pPr>
            <w:r w:rsidRPr="00626279">
              <w:rPr>
                <w:sz w:val="20"/>
                <w:szCs w:val="20"/>
              </w:rPr>
              <w:lastRenderedPageBreak/>
              <w:t>24</w:t>
            </w:r>
          </w:p>
        </w:tc>
        <w:tc>
          <w:tcPr>
            <w:tcW w:w="2107" w:type="dxa"/>
            <w:tcBorders>
              <w:top w:val="nil"/>
              <w:left w:val="nil"/>
              <w:bottom w:val="single" w:sz="4" w:space="0" w:color="auto"/>
              <w:right w:val="single" w:sz="4" w:space="0" w:color="auto"/>
            </w:tcBorders>
            <w:shd w:val="clear" w:color="auto" w:fill="auto"/>
            <w:vAlign w:val="center"/>
            <w:hideMark/>
          </w:tcPr>
          <w:p w14:paraId="4C105498" w14:textId="77777777" w:rsidR="00626279" w:rsidRPr="00626279" w:rsidRDefault="00626279" w:rsidP="00626279">
            <w:pPr>
              <w:jc w:val="center"/>
              <w:rPr>
                <w:color w:val="000000"/>
                <w:sz w:val="20"/>
                <w:szCs w:val="20"/>
              </w:rPr>
            </w:pPr>
            <w:r w:rsidRPr="00626279">
              <w:rPr>
                <w:color w:val="000000"/>
                <w:sz w:val="20"/>
                <w:szCs w:val="20"/>
              </w:rPr>
              <w:t xml:space="preserve">2-28 </w:t>
            </w:r>
            <w:proofErr w:type="spellStart"/>
            <w:r w:rsidRPr="00626279">
              <w:rPr>
                <w:color w:val="000000"/>
                <w:sz w:val="20"/>
                <w:szCs w:val="20"/>
              </w:rPr>
              <w:t>Audīle</w:t>
            </w:r>
            <w:proofErr w:type="spellEnd"/>
            <w:r w:rsidRPr="00626279">
              <w:rPr>
                <w:color w:val="000000"/>
                <w:sz w:val="20"/>
                <w:szCs w:val="20"/>
              </w:rPr>
              <w:t xml:space="preserve"> -Ošupi </w:t>
            </w:r>
          </w:p>
        </w:tc>
        <w:tc>
          <w:tcPr>
            <w:tcW w:w="846" w:type="dxa"/>
            <w:tcBorders>
              <w:top w:val="nil"/>
              <w:left w:val="nil"/>
              <w:bottom w:val="single" w:sz="4" w:space="0" w:color="auto"/>
              <w:right w:val="single" w:sz="4" w:space="0" w:color="auto"/>
            </w:tcBorders>
            <w:shd w:val="clear" w:color="auto" w:fill="auto"/>
            <w:vAlign w:val="center"/>
            <w:hideMark/>
          </w:tcPr>
          <w:p w14:paraId="298A213D" w14:textId="77777777" w:rsidR="00626279" w:rsidRPr="00626279" w:rsidRDefault="00626279" w:rsidP="00626279">
            <w:pPr>
              <w:jc w:val="center"/>
              <w:rPr>
                <w:color w:val="000000"/>
                <w:sz w:val="20"/>
                <w:szCs w:val="20"/>
              </w:rPr>
            </w:pPr>
            <w:r w:rsidRPr="00626279">
              <w:rPr>
                <w:color w:val="000000"/>
                <w:sz w:val="20"/>
                <w:szCs w:val="20"/>
              </w:rPr>
              <w:t>0,00 </w:t>
            </w:r>
          </w:p>
        </w:tc>
        <w:tc>
          <w:tcPr>
            <w:tcW w:w="939" w:type="dxa"/>
            <w:tcBorders>
              <w:top w:val="nil"/>
              <w:left w:val="nil"/>
              <w:bottom w:val="single" w:sz="4" w:space="0" w:color="auto"/>
              <w:right w:val="single" w:sz="4" w:space="0" w:color="auto"/>
            </w:tcBorders>
            <w:shd w:val="clear" w:color="auto" w:fill="auto"/>
            <w:vAlign w:val="center"/>
            <w:hideMark/>
          </w:tcPr>
          <w:p w14:paraId="3329E8B8" w14:textId="77777777" w:rsidR="00626279" w:rsidRPr="00626279" w:rsidRDefault="00626279" w:rsidP="00626279">
            <w:pPr>
              <w:jc w:val="center"/>
              <w:rPr>
                <w:color w:val="000000"/>
                <w:sz w:val="20"/>
                <w:szCs w:val="20"/>
              </w:rPr>
            </w:pPr>
            <w:r w:rsidRPr="00626279">
              <w:rPr>
                <w:color w:val="000000"/>
                <w:sz w:val="20"/>
                <w:szCs w:val="20"/>
              </w:rPr>
              <w:t>0,58</w:t>
            </w:r>
          </w:p>
        </w:tc>
        <w:tc>
          <w:tcPr>
            <w:tcW w:w="937" w:type="dxa"/>
            <w:tcBorders>
              <w:top w:val="nil"/>
              <w:left w:val="nil"/>
              <w:bottom w:val="single" w:sz="4" w:space="0" w:color="auto"/>
              <w:right w:val="single" w:sz="4" w:space="0" w:color="auto"/>
            </w:tcBorders>
            <w:shd w:val="clear" w:color="auto" w:fill="auto"/>
            <w:vAlign w:val="center"/>
            <w:hideMark/>
          </w:tcPr>
          <w:p w14:paraId="69D1A03A" w14:textId="77777777" w:rsidR="00626279" w:rsidRPr="00626279" w:rsidRDefault="00626279" w:rsidP="00626279">
            <w:pPr>
              <w:jc w:val="center"/>
              <w:rPr>
                <w:color w:val="000000"/>
                <w:sz w:val="20"/>
                <w:szCs w:val="20"/>
              </w:rPr>
            </w:pPr>
            <w:r w:rsidRPr="00626279">
              <w:rPr>
                <w:color w:val="000000"/>
                <w:sz w:val="20"/>
                <w:szCs w:val="20"/>
              </w:rPr>
              <w:t>0,58</w:t>
            </w:r>
          </w:p>
        </w:tc>
        <w:tc>
          <w:tcPr>
            <w:tcW w:w="949" w:type="dxa"/>
            <w:tcBorders>
              <w:top w:val="nil"/>
              <w:left w:val="nil"/>
              <w:bottom w:val="single" w:sz="4" w:space="0" w:color="auto"/>
              <w:right w:val="single" w:sz="4" w:space="0" w:color="auto"/>
            </w:tcBorders>
            <w:shd w:val="clear" w:color="auto" w:fill="auto"/>
            <w:vAlign w:val="center"/>
            <w:hideMark/>
          </w:tcPr>
          <w:p w14:paraId="29FCB28E" w14:textId="77777777" w:rsidR="00626279" w:rsidRPr="00626279" w:rsidRDefault="00626279" w:rsidP="00626279">
            <w:pPr>
              <w:jc w:val="center"/>
              <w:rPr>
                <w:color w:val="000000"/>
                <w:sz w:val="20"/>
                <w:szCs w:val="20"/>
              </w:rPr>
            </w:pPr>
            <w:r w:rsidRPr="00626279">
              <w:rPr>
                <w:color w:val="000000"/>
                <w:sz w:val="20"/>
                <w:szCs w:val="20"/>
              </w:rPr>
              <w:t xml:space="preserve">grants </w:t>
            </w:r>
          </w:p>
        </w:tc>
        <w:tc>
          <w:tcPr>
            <w:tcW w:w="1371" w:type="dxa"/>
            <w:tcBorders>
              <w:top w:val="nil"/>
              <w:left w:val="nil"/>
              <w:bottom w:val="single" w:sz="4" w:space="0" w:color="auto"/>
              <w:right w:val="single" w:sz="4" w:space="0" w:color="auto"/>
            </w:tcBorders>
            <w:shd w:val="clear" w:color="auto" w:fill="auto"/>
            <w:noWrap/>
            <w:vAlign w:val="center"/>
            <w:hideMark/>
          </w:tcPr>
          <w:p w14:paraId="5E5AB120" w14:textId="77777777" w:rsidR="00626279" w:rsidRPr="00626279" w:rsidRDefault="00626279" w:rsidP="00626279">
            <w:pPr>
              <w:jc w:val="center"/>
            </w:pPr>
            <w:r w:rsidRPr="00626279">
              <w:t>D</w:t>
            </w:r>
          </w:p>
        </w:tc>
      </w:tr>
      <w:tr w:rsidR="00626279" w:rsidRPr="00626279" w14:paraId="16A015FA" w14:textId="77777777" w:rsidTr="00873076">
        <w:trPr>
          <w:gridAfter w:val="1"/>
          <w:wAfter w:w="222" w:type="dxa"/>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8158ED6" w14:textId="77777777" w:rsidR="00626279" w:rsidRPr="00626279" w:rsidRDefault="00626279" w:rsidP="00626279">
            <w:pPr>
              <w:jc w:val="center"/>
              <w:rPr>
                <w:sz w:val="20"/>
                <w:szCs w:val="20"/>
              </w:rPr>
            </w:pPr>
            <w:r w:rsidRPr="00626279">
              <w:rPr>
                <w:sz w:val="20"/>
                <w:szCs w:val="20"/>
              </w:rPr>
              <w:t>25</w:t>
            </w:r>
          </w:p>
        </w:tc>
        <w:tc>
          <w:tcPr>
            <w:tcW w:w="2107" w:type="dxa"/>
            <w:tcBorders>
              <w:top w:val="nil"/>
              <w:left w:val="nil"/>
              <w:bottom w:val="single" w:sz="4" w:space="0" w:color="auto"/>
              <w:right w:val="single" w:sz="4" w:space="0" w:color="auto"/>
            </w:tcBorders>
            <w:shd w:val="clear" w:color="auto" w:fill="auto"/>
            <w:vAlign w:val="center"/>
            <w:hideMark/>
          </w:tcPr>
          <w:p w14:paraId="5E15658E" w14:textId="77777777" w:rsidR="00626279" w:rsidRPr="00626279" w:rsidRDefault="00626279" w:rsidP="00626279">
            <w:pPr>
              <w:jc w:val="center"/>
              <w:rPr>
                <w:color w:val="000000"/>
                <w:sz w:val="20"/>
                <w:szCs w:val="20"/>
              </w:rPr>
            </w:pPr>
            <w:r w:rsidRPr="00626279">
              <w:rPr>
                <w:color w:val="000000"/>
                <w:sz w:val="20"/>
                <w:szCs w:val="20"/>
              </w:rPr>
              <w:t xml:space="preserve">2-32 85.km dzelzceļa </w:t>
            </w:r>
            <w:proofErr w:type="spellStart"/>
            <w:r w:rsidRPr="00626279">
              <w:rPr>
                <w:color w:val="000000"/>
                <w:sz w:val="20"/>
                <w:szCs w:val="20"/>
              </w:rPr>
              <w:t>pārbr</w:t>
            </w:r>
            <w:proofErr w:type="spellEnd"/>
            <w:r w:rsidRPr="00626279">
              <w:rPr>
                <w:color w:val="000000"/>
                <w:sz w:val="20"/>
                <w:szCs w:val="20"/>
              </w:rPr>
              <w:t xml:space="preserve">.-Ušuru ezers </w:t>
            </w:r>
          </w:p>
        </w:tc>
        <w:tc>
          <w:tcPr>
            <w:tcW w:w="846" w:type="dxa"/>
            <w:tcBorders>
              <w:top w:val="nil"/>
              <w:left w:val="nil"/>
              <w:bottom w:val="single" w:sz="4" w:space="0" w:color="auto"/>
              <w:right w:val="single" w:sz="4" w:space="0" w:color="auto"/>
            </w:tcBorders>
            <w:shd w:val="clear" w:color="auto" w:fill="auto"/>
            <w:vAlign w:val="center"/>
            <w:hideMark/>
          </w:tcPr>
          <w:p w14:paraId="75E5F32A"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1AE98C2" w14:textId="77777777" w:rsidR="00626279" w:rsidRPr="00626279" w:rsidRDefault="00626279" w:rsidP="00626279">
            <w:pPr>
              <w:jc w:val="center"/>
              <w:rPr>
                <w:color w:val="000000"/>
                <w:sz w:val="20"/>
                <w:szCs w:val="20"/>
              </w:rPr>
            </w:pPr>
            <w:r w:rsidRPr="00626279">
              <w:rPr>
                <w:color w:val="000000"/>
                <w:sz w:val="20"/>
                <w:szCs w:val="20"/>
              </w:rPr>
              <w:t>0,86</w:t>
            </w:r>
          </w:p>
        </w:tc>
        <w:tc>
          <w:tcPr>
            <w:tcW w:w="937" w:type="dxa"/>
            <w:tcBorders>
              <w:top w:val="nil"/>
              <w:left w:val="nil"/>
              <w:bottom w:val="single" w:sz="4" w:space="0" w:color="auto"/>
              <w:right w:val="single" w:sz="4" w:space="0" w:color="auto"/>
            </w:tcBorders>
            <w:shd w:val="clear" w:color="auto" w:fill="auto"/>
            <w:vAlign w:val="center"/>
            <w:hideMark/>
          </w:tcPr>
          <w:p w14:paraId="7226FFBF" w14:textId="77777777" w:rsidR="00626279" w:rsidRPr="00626279" w:rsidRDefault="00626279" w:rsidP="00626279">
            <w:pPr>
              <w:jc w:val="center"/>
              <w:rPr>
                <w:color w:val="000000"/>
                <w:sz w:val="20"/>
                <w:szCs w:val="20"/>
              </w:rPr>
            </w:pPr>
            <w:r w:rsidRPr="00626279">
              <w:rPr>
                <w:color w:val="000000"/>
                <w:sz w:val="20"/>
                <w:szCs w:val="20"/>
              </w:rPr>
              <w:t>0,88</w:t>
            </w:r>
          </w:p>
        </w:tc>
        <w:tc>
          <w:tcPr>
            <w:tcW w:w="949" w:type="dxa"/>
            <w:tcBorders>
              <w:top w:val="nil"/>
              <w:left w:val="nil"/>
              <w:bottom w:val="single" w:sz="4" w:space="0" w:color="auto"/>
              <w:right w:val="single" w:sz="4" w:space="0" w:color="auto"/>
            </w:tcBorders>
            <w:shd w:val="clear" w:color="auto" w:fill="auto"/>
            <w:vAlign w:val="center"/>
            <w:hideMark/>
          </w:tcPr>
          <w:p w14:paraId="5D2E4835"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539502FA" w14:textId="77777777" w:rsidR="00626279" w:rsidRPr="00626279" w:rsidRDefault="00626279" w:rsidP="00626279">
            <w:pPr>
              <w:jc w:val="center"/>
            </w:pPr>
            <w:r w:rsidRPr="00626279">
              <w:t>D</w:t>
            </w:r>
          </w:p>
        </w:tc>
      </w:tr>
      <w:tr w:rsidR="00626279" w:rsidRPr="00626279" w14:paraId="42D53C96" w14:textId="77777777" w:rsidTr="00873076">
        <w:trPr>
          <w:gridAfter w:val="1"/>
          <w:wAfter w:w="222" w:type="dxa"/>
          <w:trHeight w:val="458"/>
        </w:trPr>
        <w:tc>
          <w:tcPr>
            <w:tcW w:w="7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77D38B" w14:textId="77777777" w:rsidR="00626279" w:rsidRPr="00626279" w:rsidRDefault="00626279" w:rsidP="00626279">
            <w:pPr>
              <w:jc w:val="center"/>
              <w:rPr>
                <w:sz w:val="20"/>
                <w:szCs w:val="20"/>
              </w:rPr>
            </w:pPr>
            <w:r w:rsidRPr="00626279">
              <w:rPr>
                <w:sz w:val="20"/>
                <w:szCs w:val="20"/>
              </w:rPr>
              <w:t>26</w:t>
            </w:r>
          </w:p>
        </w:tc>
        <w:tc>
          <w:tcPr>
            <w:tcW w:w="2107" w:type="dxa"/>
            <w:vMerge w:val="restart"/>
            <w:tcBorders>
              <w:top w:val="nil"/>
              <w:left w:val="single" w:sz="4" w:space="0" w:color="auto"/>
              <w:bottom w:val="single" w:sz="4" w:space="0" w:color="auto"/>
              <w:right w:val="single" w:sz="4" w:space="0" w:color="auto"/>
            </w:tcBorders>
            <w:shd w:val="clear" w:color="auto" w:fill="auto"/>
            <w:vAlign w:val="center"/>
            <w:hideMark/>
          </w:tcPr>
          <w:p w14:paraId="0DFB260F" w14:textId="77777777" w:rsidR="00626279" w:rsidRPr="00626279" w:rsidRDefault="00626279" w:rsidP="00626279">
            <w:pPr>
              <w:jc w:val="center"/>
              <w:rPr>
                <w:color w:val="000000"/>
                <w:sz w:val="20"/>
                <w:szCs w:val="20"/>
              </w:rPr>
            </w:pPr>
            <w:r w:rsidRPr="00626279">
              <w:rPr>
                <w:color w:val="000000"/>
                <w:sz w:val="20"/>
                <w:szCs w:val="20"/>
              </w:rPr>
              <w:t xml:space="preserve">2 - 36 Gatves – </w:t>
            </w:r>
            <w:proofErr w:type="spellStart"/>
            <w:r w:rsidRPr="00626279">
              <w:rPr>
                <w:color w:val="000000"/>
                <w:sz w:val="20"/>
                <w:szCs w:val="20"/>
              </w:rPr>
              <w:t>Vīksniņi</w:t>
            </w:r>
            <w:proofErr w:type="spellEnd"/>
            <w:r w:rsidRPr="00626279">
              <w:rPr>
                <w:color w:val="000000"/>
                <w:sz w:val="20"/>
                <w:szCs w:val="20"/>
              </w:rPr>
              <w:t xml:space="preserve"> Ozoliņi </w:t>
            </w:r>
          </w:p>
        </w:tc>
        <w:tc>
          <w:tcPr>
            <w:tcW w:w="846" w:type="dxa"/>
            <w:vMerge w:val="restart"/>
            <w:tcBorders>
              <w:top w:val="nil"/>
              <w:left w:val="single" w:sz="4" w:space="0" w:color="auto"/>
              <w:bottom w:val="single" w:sz="4" w:space="0" w:color="auto"/>
              <w:right w:val="single" w:sz="4" w:space="0" w:color="auto"/>
            </w:tcBorders>
            <w:shd w:val="clear" w:color="auto" w:fill="auto"/>
            <w:vAlign w:val="center"/>
            <w:hideMark/>
          </w:tcPr>
          <w:p w14:paraId="76EFC784"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vMerge w:val="restart"/>
            <w:tcBorders>
              <w:top w:val="nil"/>
              <w:left w:val="single" w:sz="4" w:space="0" w:color="auto"/>
              <w:bottom w:val="single" w:sz="4" w:space="0" w:color="auto"/>
              <w:right w:val="single" w:sz="4" w:space="0" w:color="auto"/>
            </w:tcBorders>
            <w:shd w:val="clear" w:color="auto" w:fill="auto"/>
            <w:vAlign w:val="center"/>
            <w:hideMark/>
          </w:tcPr>
          <w:p w14:paraId="67C60A63" w14:textId="77777777" w:rsidR="00626279" w:rsidRPr="00626279" w:rsidRDefault="00626279" w:rsidP="00626279">
            <w:pPr>
              <w:jc w:val="center"/>
              <w:rPr>
                <w:color w:val="000000"/>
                <w:sz w:val="20"/>
                <w:szCs w:val="20"/>
              </w:rPr>
            </w:pPr>
            <w:r w:rsidRPr="00626279">
              <w:rPr>
                <w:color w:val="000000"/>
                <w:sz w:val="20"/>
                <w:szCs w:val="20"/>
              </w:rPr>
              <w:t>0,65</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14:paraId="3389667C" w14:textId="77777777" w:rsidR="00626279" w:rsidRPr="00626279" w:rsidRDefault="00626279" w:rsidP="00626279">
            <w:pPr>
              <w:jc w:val="center"/>
              <w:rPr>
                <w:color w:val="000000"/>
                <w:sz w:val="20"/>
                <w:szCs w:val="20"/>
              </w:rPr>
            </w:pPr>
            <w:r w:rsidRPr="00626279">
              <w:rPr>
                <w:color w:val="000000"/>
                <w:sz w:val="20"/>
                <w:szCs w:val="20"/>
              </w:rPr>
              <w:t>0,65</w:t>
            </w:r>
          </w:p>
        </w:tc>
        <w:tc>
          <w:tcPr>
            <w:tcW w:w="949" w:type="dxa"/>
            <w:vMerge w:val="restart"/>
            <w:tcBorders>
              <w:top w:val="nil"/>
              <w:left w:val="single" w:sz="4" w:space="0" w:color="auto"/>
              <w:bottom w:val="single" w:sz="4" w:space="0" w:color="auto"/>
              <w:right w:val="single" w:sz="4" w:space="0" w:color="auto"/>
            </w:tcBorders>
            <w:shd w:val="clear" w:color="auto" w:fill="auto"/>
            <w:vAlign w:val="center"/>
            <w:hideMark/>
          </w:tcPr>
          <w:p w14:paraId="392D79D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A70771" w14:textId="77777777" w:rsidR="00626279" w:rsidRPr="00626279" w:rsidRDefault="00626279" w:rsidP="00626279">
            <w:pPr>
              <w:jc w:val="center"/>
            </w:pPr>
            <w:r w:rsidRPr="00626279">
              <w:t>D</w:t>
            </w:r>
          </w:p>
        </w:tc>
      </w:tr>
      <w:tr w:rsidR="00626279" w:rsidRPr="00626279" w14:paraId="33DE4327" w14:textId="77777777" w:rsidTr="00873076">
        <w:trPr>
          <w:trHeight w:val="255"/>
        </w:trPr>
        <w:tc>
          <w:tcPr>
            <w:tcW w:w="721" w:type="dxa"/>
            <w:vMerge/>
            <w:tcBorders>
              <w:top w:val="nil"/>
              <w:left w:val="single" w:sz="4" w:space="0" w:color="auto"/>
              <w:bottom w:val="single" w:sz="4" w:space="0" w:color="000000"/>
              <w:right w:val="single" w:sz="4" w:space="0" w:color="auto"/>
            </w:tcBorders>
            <w:vAlign w:val="center"/>
            <w:hideMark/>
          </w:tcPr>
          <w:p w14:paraId="09822BB9" w14:textId="77777777" w:rsidR="00626279" w:rsidRPr="00626279" w:rsidRDefault="00626279" w:rsidP="00626279">
            <w:pPr>
              <w:rPr>
                <w:sz w:val="20"/>
                <w:szCs w:val="20"/>
              </w:rPr>
            </w:pPr>
          </w:p>
        </w:tc>
        <w:tc>
          <w:tcPr>
            <w:tcW w:w="2107" w:type="dxa"/>
            <w:vMerge/>
            <w:tcBorders>
              <w:top w:val="nil"/>
              <w:left w:val="single" w:sz="4" w:space="0" w:color="auto"/>
              <w:bottom w:val="single" w:sz="4" w:space="0" w:color="auto"/>
              <w:right w:val="single" w:sz="4" w:space="0" w:color="auto"/>
            </w:tcBorders>
            <w:vAlign w:val="center"/>
            <w:hideMark/>
          </w:tcPr>
          <w:p w14:paraId="61D41AE4" w14:textId="77777777" w:rsidR="00626279" w:rsidRPr="00626279" w:rsidRDefault="00626279" w:rsidP="00626279">
            <w:pPr>
              <w:rPr>
                <w:color w:val="000000"/>
                <w:sz w:val="20"/>
                <w:szCs w:val="20"/>
              </w:rPr>
            </w:pPr>
          </w:p>
        </w:tc>
        <w:tc>
          <w:tcPr>
            <w:tcW w:w="846" w:type="dxa"/>
            <w:vMerge/>
            <w:tcBorders>
              <w:top w:val="nil"/>
              <w:left w:val="single" w:sz="4" w:space="0" w:color="auto"/>
              <w:bottom w:val="single" w:sz="4" w:space="0" w:color="auto"/>
              <w:right w:val="single" w:sz="4" w:space="0" w:color="auto"/>
            </w:tcBorders>
            <w:vAlign w:val="center"/>
            <w:hideMark/>
          </w:tcPr>
          <w:p w14:paraId="21188FFF" w14:textId="77777777" w:rsidR="00626279" w:rsidRPr="00626279" w:rsidRDefault="00626279" w:rsidP="00626279">
            <w:pPr>
              <w:rPr>
                <w:color w:val="000000"/>
                <w:sz w:val="20"/>
                <w:szCs w:val="20"/>
              </w:rPr>
            </w:pPr>
          </w:p>
        </w:tc>
        <w:tc>
          <w:tcPr>
            <w:tcW w:w="939" w:type="dxa"/>
            <w:vMerge/>
            <w:tcBorders>
              <w:top w:val="nil"/>
              <w:left w:val="single" w:sz="4" w:space="0" w:color="auto"/>
              <w:bottom w:val="single" w:sz="4" w:space="0" w:color="auto"/>
              <w:right w:val="single" w:sz="4" w:space="0" w:color="auto"/>
            </w:tcBorders>
            <w:vAlign w:val="center"/>
            <w:hideMark/>
          </w:tcPr>
          <w:p w14:paraId="4658E415" w14:textId="77777777" w:rsidR="00626279" w:rsidRPr="00626279" w:rsidRDefault="00626279" w:rsidP="00626279">
            <w:pPr>
              <w:rPr>
                <w:color w:val="000000"/>
                <w:sz w:val="20"/>
                <w:szCs w:val="20"/>
              </w:rPr>
            </w:pPr>
          </w:p>
        </w:tc>
        <w:tc>
          <w:tcPr>
            <w:tcW w:w="937" w:type="dxa"/>
            <w:vMerge/>
            <w:tcBorders>
              <w:top w:val="nil"/>
              <w:left w:val="single" w:sz="4" w:space="0" w:color="auto"/>
              <w:bottom w:val="single" w:sz="4" w:space="0" w:color="auto"/>
              <w:right w:val="single" w:sz="4" w:space="0" w:color="auto"/>
            </w:tcBorders>
            <w:vAlign w:val="center"/>
            <w:hideMark/>
          </w:tcPr>
          <w:p w14:paraId="5B32C72E" w14:textId="77777777" w:rsidR="00626279" w:rsidRPr="00626279" w:rsidRDefault="00626279" w:rsidP="00626279">
            <w:pPr>
              <w:rPr>
                <w:color w:val="000000"/>
                <w:sz w:val="20"/>
                <w:szCs w:val="20"/>
              </w:rPr>
            </w:pPr>
          </w:p>
        </w:tc>
        <w:tc>
          <w:tcPr>
            <w:tcW w:w="949" w:type="dxa"/>
            <w:vMerge/>
            <w:tcBorders>
              <w:top w:val="nil"/>
              <w:left w:val="single" w:sz="4" w:space="0" w:color="auto"/>
              <w:bottom w:val="single" w:sz="4" w:space="0" w:color="auto"/>
              <w:right w:val="single" w:sz="4" w:space="0" w:color="auto"/>
            </w:tcBorders>
            <w:vAlign w:val="center"/>
            <w:hideMark/>
          </w:tcPr>
          <w:p w14:paraId="4610097A" w14:textId="77777777" w:rsidR="00626279" w:rsidRPr="00626279" w:rsidRDefault="00626279" w:rsidP="00626279">
            <w:pPr>
              <w:rPr>
                <w:color w:val="000000"/>
                <w:sz w:val="20"/>
                <w:szCs w:val="20"/>
              </w:rPr>
            </w:pPr>
          </w:p>
        </w:tc>
        <w:tc>
          <w:tcPr>
            <w:tcW w:w="1371" w:type="dxa"/>
            <w:vMerge/>
            <w:tcBorders>
              <w:top w:val="nil"/>
              <w:left w:val="single" w:sz="4" w:space="0" w:color="auto"/>
              <w:bottom w:val="single" w:sz="4" w:space="0" w:color="000000"/>
              <w:right w:val="single" w:sz="4" w:space="0" w:color="auto"/>
            </w:tcBorders>
            <w:vAlign w:val="center"/>
            <w:hideMark/>
          </w:tcPr>
          <w:p w14:paraId="70485805" w14:textId="77777777" w:rsidR="00626279" w:rsidRPr="00626279" w:rsidRDefault="00626279" w:rsidP="00626279"/>
        </w:tc>
        <w:tc>
          <w:tcPr>
            <w:tcW w:w="222" w:type="dxa"/>
            <w:tcBorders>
              <w:top w:val="nil"/>
              <w:left w:val="nil"/>
              <w:bottom w:val="nil"/>
              <w:right w:val="nil"/>
            </w:tcBorders>
            <w:shd w:val="clear" w:color="auto" w:fill="auto"/>
            <w:noWrap/>
            <w:vAlign w:val="bottom"/>
            <w:hideMark/>
          </w:tcPr>
          <w:p w14:paraId="2265BBB1" w14:textId="77777777" w:rsidR="00626279" w:rsidRPr="00626279" w:rsidRDefault="00626279" w:rsidP="00626279">
            <w:pPr>
              <w:jc w:val="center"/>
            </w:pPr>
          </w:p>
        </w:tc>
      </w:tr>
      <w:tr w:rsidR="00626279" w:rsidRPr="00626279" w14:paraId="57E94D57"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0C2FE70" w14:textId="77777777" w:rsidR="00626279" w:rsidRPr="00626279" w:rsidRDefault="00626279" w:rsidP="00626279">
            <w:pPr>
              <w:jc w:val="center"/>
              <w:rPr>
                <w:sz w:val="20"/>
                <w:szCs w:val="20"/>
              </w:rPr>
            </w:pPr>
            <w:r w:rsidRPr="00626279">
              <w:rPr>
                <w:sz w:val="20"/>
                <w:szCs w:val="20"/>
              </w:rPr>
              <w:t>27</w:t>
            </w:r>
          </w:p>
        </w:tc>
        <w:tc>
          <w:tcPr>
            <w:tcW w:w="2107" w:type="dxa"/>
            <w:tcBorders>
              <w:top w:val="nil"/>
              <w:left w:val="nil"/>
              <w:bottom w:val="single" w:sz="4" w:space="0" w:color="auto"/>
              <w:right w:val="single" w:sz="4" w:space="0" w:color="auto"/>
            </w:tcBorders>
            <w:shd w:val="clear" w:color="auto" w:fill="auto"/>
            <w:vAlign w:val="center"/>
            <w:hideMark/>
          </w:tcPr>
          <w:p w14:paraId="03A815A3" w14:textId="77777777" w:rsidR="00626279" w:rsidRPr="00626279" w:rsidRDefault="00626279" w:rsidP="00626279">
            <w:pPr>
              <w:jc w:val="center"/>
              <w:rPr>
                <w:color w:val="000000"/>
                <w:sz w:val="20"/>
                <w:szCs w:val="20"/>
              </w:rPr>
            </w:pPr>
            <w:r w:rsidRPr="00626279">
              <w:rPr>
                <w:color w:val="000000"/>
                <w:sz w:val="20"/>
                <w:szCs w:val="20"/>
              </w:rPr>
              <w:t xml:space="preserve"> 2- 22 Jaunie kapi – Dzelzceļš</w:t>
            </w:r>
          </w:p>
        </w:tc>
        <w:tc>
          <w:tcPr>
            <w:tcW w:w="846" w:type="dxa"/>
            <w:tcBorders>
              <w:top w:val="nil"/>
              <w:left w:val="nil"/>
              <w:bottom w:val="single" w:sz="4" w:space="0" w:color="auto"/>
              <w:right w:val="single" w:sz="4" w:space="0" w:color="auto"/>
            </w:tcBorders>
            <w:shd w:val="clear" w:color="auto" w:fill="auto"/>
            <w:vAlign w:val="center"/>
            <w:hideMark/>
          </w:tcPr>
          <w:p w14:paraId="6252C6EF" w14:textId="77777777" w:rsidR="00626279" w:rsidRPr="00626279" w:rsidRDefault="00626279" w:rsidP="00626279">
            <w:pPr>
              <w:jc w:val="center"/>
              <w:rPr>
                <w:color w:val="000000"/>
                <w:sz w:val="20"/>
                <w:szCs w:val="20"/>
              </w:rPr>
            </w:pPr>
            <w:r w:rsidRPr="00626279">
              <w:rPr>
                <w:color w:val="000000"/>
                <w:sz w:val="20"/>
                <w:szCs w:val="20"/>
              </w:rPr>
              <w:t>0,00</w:t>
            </w:r>
          </w:p>
        </w:tc>
        <w:tc>
          <w:tcPr>
            <w:tcW w:w="939" w:type="dxa"/>
            <w:tcBorders>
              <w:top w:val="nil"/>
              <w:left w:val="nil"/>
              <w:bottom w:val="single" w:sz="4" w:space="0" w:color="auto"/>
              <w:right w:val="single" w:sz="4" w:space="0" w:color="auto"/>
            </w:tcBorders>
            <w:shd w:val="clear" w:color="auto" w:fill="auto"/>
            <w:vAlign w:val="center"/>
            <w:hideMark/>
          </w:tcPr>
          <w:p w14:paraId="1CA6ABEC" w14:textId="77777777" w:rsidR="00626279" w:rsidRPr="00626279" w:rsidRDefault="00626279" w:rsidP="00626279">
            <w:pPr>
              <w:jc w:val="center"/>
              <w:rPr>
                <w:color w:val="000000"/>
                <w:sz w:val="20"/>
                <w:szCs w:val="20"/>
              </w:rPr>
            </w:pPr>
            <w:r w:rsidRPr="00626279">
              <w:rPr>
                <w:color w:val="000000"/>
                <w:sz w:val="20"/>
                <w:szCs w:val="20"/>
              </w:rPr>
              <w:t xml:space="preserve"> 0,31</w:t>
            </w:r>
          </w:p>
        </w:tc>
        <w:tc>
          <w:tcPr>
            <w:tcW w:w="937" w:type="dxa"/>
            <w:tcBorders>
              <w:top w:val="nil"/>
              <w:left w:val="nil"/>
              <w:bottom w:val="single" w:sz="4" w:space="0" w:color="auto"/>
              <w:right w:val="single" w:sz="4" w:space="0" w:color="auto"/>
            </w:tcBorders>
            <w:shd w:val="clear" w:color="auto" w:fill="auto"/>
            <w:vAlign w:val="center"/>
            <w:hideMark/>
          </w:tcPr>
          <w:p w14:paraId="411E4231" w14:textId="77777777" w:rsidR="00626279" w:rsidRPr="00626279" w:rsidRDefault="00626279" w:rsidP="00626279">
            <w:pPr>
              <w:jc w:val="center"/>
              <w:rPr>
                <w:color w:val="000000"/>
                <w:sz w:val="20"/>
                <w:szCs w:val="20"/>
              </w:rPr>
            </w:pPr>
            <w:r w:rsidRPr="00626279">
              <w:rPr>
                <w:color w:val="000000"/>
                <w:sz w:val="20"/>
                <w:szCs w:val="20"/>
              </w:rPr>
              <w:t>0,31</w:t>
            </w:r>
          </w:p>
        </w:tc>
        <w:tc>
          <w:tcPr>
            <w:tcW w:w="949" w:type="dxa"/>
            <w:tcBorders>
              <w:top w:val="nil"/>
              <w:left w:val="nil"/>
              <w:bottom w:val="single" w:sz="4" w:space="0" w:color="auto"/>
              <w:right w:val="single" w:sz="4" w:space="0" w:color="auto"/>
            </w:tcBorders>
            <w:shd w:val="clear" w:color="auto" w:fill="auto"/>
            <w:vAlign w:val="center"/>
            <w:hideMark/>
          </w:tcPr>
          <w:p w14:paraId="40DE3A40" w14:textId="77777777" w:rsidR="00626279" w:rsidRPr="00626279" w:rsidRDefault="00626279" w:rsidP="00626279">
            <w:pPr>
              <w:jc w:val="center"/>
              <w:rPr>
                <w:color w:val="000000"/>
                <w:sz w:val="20"/>
                <w:szCs w:val="20"/>
              </w:rPr>
            </w:pPr>
            <w:r w:rsidRPr="00626279">
              <w:rPr>
                <w:color w:val="000000"/>
                <w:sz w:val="20"/>
                <w:szCs w:val="20"/>
              </w:rPr>
              <w:t>grants</w:t>
            </w:r>
          </w:p>
        </w:tc>
        <w:tc>
          <w:tcPr>
            <w:tcW w:w="1371" w:type="dxa"/>
            <w:tcBorders>
              <w:top w:val="nil"/>
              <w:left w:val="nil"/>
              <w:bottom w:val="single" w:sz="4" w:space="0" w:color="auto"/>
              <w:right w:val="single" w:sz="4" w:space="0" w:color="auto"/>
            </w:tcBorders>
            <w:shd w:val="clear" w:color="auto" w:fill="auto"/>
            <w:noWrap/>
            <w:vAlign w:val="center"/>
            <w:hideMark/>
          </w:tcPr>
          <w:p w14:paraId="286D8B08" w14:textId="77777777" w:rsidR="00626279" w:rsidRPr="00626279" w:rsidRDefault="00626279" w:rsidP="00626279">
            <w:pPr>
              <w:jc w:val="center"/>
            </w:pPr>
            <w:r w:rsidRPr="00626279">
              <w:t>D</w:t>
            </w:r>
          </w:p>
        </w:tc>
        <w:tc>
          <w:tcPr>
            <w:tcW w:w="222" w:type="dxa"/>
            <w:vAlign w:val="center"/>
            <w:hideMark/>
          </w:tcPr>
          <w:p w14:paraId="0D7B8D52" w14:textId="77777777" w:rsidR="00626279" w:rsidRPr="00626279" w:rsidRDefault="00626279" w:rsidP="00626279">
            <w:pPr>
              <w:rPr>
                <w:sz w:val="20"/>
                <w:szCs w:val="20"/>
              </w:rPr>
            </w:pPr>
          </w:p>
        </w:tc>
      </w:tr>
      <w:tr w:rsidR="00626279" w:rsidRPr="00626279" w14:paraId="6A2CD6B5" w14:textId="77777777" w:rsidTr="00873076">
        <w:trPr>
          <w:trHeight w:val="255"/>
        </w:trPr>
        <w:tc>
          <w:tcPr>
            <w:tcW w:w="721" w:type="dxa"/>
            <w:tcBorders>
              <w:top w:val="nil"/>
              <w:left w:val="nil"/>
              <w:bottom w:val="nil"/>
              <w:right w:val="nil"/>
            </w:tcBorders>
            <w:shd w:val="clear" w:color="auto" w:fill="auto"/>
            <w:noWrap/>
            <w:vAlign w:val="bottom"/>
            <w:hideMark/>
          </w:tcPr>
          <w:p w14:paraId="2C48F88B" w14:textId="77777777" w:rsidR="00626279" w:rsidRPr="00626279" w:rsidRDefault="00626279" w:rsidP="00626279">
            <w:pPr>
              <w:jc w:val="center"/>
            </w:pPr>
          </w:p>
        </w:tc>
        <w:tc>
          <w:tcPr>
            <w:tcW w:w="2107" w:type="dxa"/>
            <w:tcBorders>
              <w:top w:val="nil"/>
              <w:left w:val="nil"/>
              <w:bottom w:val="nil"/>
              <w:right w:val="nil"/>
            </w:tcBorders>
            <w:shd w:val="clear" w:color="auto" w:fill="auto"/>
            <w:noWrap/>
            <w:vAlign w:val="bottom"/>
            <w:hideMark/>
          </w:tcPr>
          <w:p w14:paraId="0673C298" w14:textId="77777777" w:rsidR="00626279" w:rsidRPr="00626279" w:rsidRDefault="00626279" w:rsidP="00626279">
            <w:pPr>
              <w:rPr>
                <w:sz w:val="20"/>
                <w:szCs w:val="20"/>
              </w:rPr>
            </w:pPr>
          </w:p>
        </w:tc>
        <w:tc>
          <w:tcPr>
            <w:tcW w:w="846" w:type="dxa"/>
            <w:tcBorders>
              <w:top w:val="nil"/>
              <w:left w:val="nil"/>
              <w:bottom w:val="nil"/>
              <w:right w:val="nil"/>
            </w:tcBorders>
            <w:shd w:val="clear" w:color="auto" w:fill="auto"/>
            <w:noWrap/>
            <w:vAlign w:val="bottom"/>
            <w:hideMark/>
          </w:tcPr>
          <w:p w14:paraId="21FCE962" w14:textId="77777777" w:rsidR="00626279" w:rsidRPr="00626279" w:rsidRDefault="00626279" w:rsidP="00626279">
            <w:pPr>
              <w:rPr>
                <w:sz w:val="20"/>
                <w:szCs w:val="20"/>
              </w:rPr>
            </w:pPr>
          </w:p>
        </w:tc>
        <w:tc>
          <w:tcPr>
            <w:tcW w:w="939" w:type="dxa"/>
            <w:tcBorders>
              <w:top w:val="nil"/>
              <w:left w:val="nil"/>
              <w:bottom w:val="nil"/>
              <w:right w:val="nil"/>
            </w:tcBorders>
            <w:shd w:val="clear" w:color="auto" w:fill="auto"/>
            <w:noWrap/>
            <w:vAlign w:val="bottom"/>
            <w:hideMark/>
          </w:tcPr>
          <w:p w14:paraId="7E9215DC" w14:textId="77777777" w:rsidR="00626279" w:rsidRPr="00626279" w:rsidRDefault="00626279" w:rsidP="00626279">
            <w:pPr>
              <w:rPr>
                <w:sz w:val="20"/>
                <w:szCs w:val="20"/>
              </w:rPr>
            </w:pPr>
          </w:p>
        </w:tc>
        <w:tc>
          <w:tcPr>
            <w:tcW w:w="937" w:type="dxa"/>
            <w:tcBorders>
              <w:top w:val="nil"/>
              <w:left w:val="nil"/>
              <w:bottom w:val="nil"/>
              <w:right w:val="nil"/>
            </w:tcBorders>
            <w:shd w:val="clear" w:color="auto" w:fill="auto"/>
            <w:noWrap/>
            <w:vAlign w:val="bottom"/>
            <w:hideMark/>
          </w:tcPr>
          <w:p w14:paraId="455DA124" w14:textId="77777777" w:rsidR="00626279" w:rsidRPr="00626279" w:rsidRDefault="00626279" w:rsidP="00626279">
            <w:pPr>
              <w:rPr>
                <w:sz w:val="20"/>
                <w:szCs w:val="20"/>
              </w:rPr>
            </w:pPr>
          </w:p>
        </w:tc>
        <w:tc>
          <w:tcPr>
            <w:tcW w:w="949" w:type="dxa"/>
            <w:tcBorders>
              <w:top w:val="nil"/>
              <w:left w:val="nil"/>
              <w:bottom w:val="nil"/>
              <w:right w:val="nil"/>
            </w:tcBorders>
            <w:shd w:val="clear" w:color="auto" w:fill="auto"/>
            <w:noWrap/>
            <w:vAlign w:val="bottom"/>
            <w:hideMark/>
          </w:tcPr>
          <w:p w14:paraId="33FBC49C" w14:textId="77777777" w:rsidR="00626279" w:rsidRPr="00626279" w:rsidRDefault="00626279" w:rsidP="00626279">
            <w:pPr>
              <w:rPr>
                <w:sz w:val="20"/>
                <w:szCs w:val="20"/>
              </w:rPr>
            </w:pPr>
          </w:p>
        </w:tc>
        <w:tc>
          <w:tcPr>
            <w:tcW w:w="1371" w:type="dxa"/>
            <w:tcBorders>
              <w:top w:val="nil"/>
              <w:left w:val="nil"/>
              <w:bottom w:val="nil"/>
              <w:right w:val="nil"/>
            </w:tcBorders>
            <w:shd w:val="clear" w:color="auto" w:fill="auto"/>
            <w:noWrap/>
            <w:vAlign w:val="bottom"/>
            <w:hideMark/>
          </w:tcPr>
          <w:p w14:paraId="5CB2690A" w14:textId="77777777" w:rsidR="00626279" w:rsidRPr="00626279" w:rsidRDefault="00626279" w:rsidP="00626279">
            <w:pPr>
              <w:rPr>
                <w:sz w:val="20"/>
                <w:szCs w:val="20"/>
              </w:rPr>
            </w:pPr>
          </w:p>
        </w:tc>
        <w:tc>
          <w:tcPr>
            <w:tcW w:w="222" w:type="dxa"/>
            <w:vAlign w:val="center"/>
            <w:hideMark/>
          </w:tcPr>
          <w:p w14:paraId="437492B4" w14:textId="77777777" w:rsidR="00626279" w:rsidRPr="00626279" w:rsidRDefault="00626279" w:rsidP="00626279">
            <w:pPr>
              <w:rPr>
                <w:sz w:val="20"/>
                <w:szCs w:val="20"/>
              </w:rPr>
            </w:pPr>
          </w:p>
        </w:tc>
      </w:tr>
      <w:tr w:rsidR="00626279" w:rsidRPr="00626279" w14:paraId="0E79D2B7" w14:textId="77777777" w:rsidTr="00873076">
        <w:trPr>
          <w:trHeight w:val="255"/>
        </w:trPr>
        <w:tc>
          <w:tcPr>
            <w:tcW w:w="8092" w:type="dxa"/>
            <w:gridSpan w:val="8"/>
            <w:tcBorders>
              <w:top w:val="nil"/>
              <w:left w:val="nil"/>
              <w:bottom w:val="nil"/>
            </w:tcBorders>
            <w:shd w:val="clear" w:color="auto" w:fill="auto"/>
            <w:noWrap/>
            <w:vAlign w:val="bottom"/>
            <w:hideMark/>
          </w:tcPr>
          <w:p w14:paraId="5535DD5B" w14:textId="2791BD86" w:rsidR="00626279" w:rsidRPr="00626279" w:rsidRDefault="00626279" w:rsidP="00626279">
            <w:pPr>
              <w:rPr>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7295641C" w14:textId="77777777" w:rsidR="00626279" w:rsidRPr="00626279" w:rsidRDefault="00626279" w:rsidP="00626279">
      <w:pPr>
        <w:rPr>
          <w:rFonts w:eastAsia="Calibri"/>
          <w:b/>
          <w:lang w:eastAsia="en-US"/>
        </w:rPr>
      </w:pPr>
    </w:p>
    <w:p w14:paraId="682E77C3" w14:textId="77777777" w:rsidR="00626279" w:rsidRPr="00626279" w:rsidRDefault="00626279" w:rsidP="00626279">
      <w:pPr>
        <w:rPr>
          <w:rFonts w:ascii="Arial" w:hAnsi="Arial" w:cs="Arial"/>
          <w:sz w:val="22"/>
          <w:szCs w:val="22"/>
        </w:rPr>
      </w:pPr>
      <w:r w:rsidRPr="00626279">
        <w:rPr>
          <w:rFonts w:ascii="Arial" w:hAnsi="Arial" w:cs="Arial"/>
          <w:sz w:val="22"/>
          <w:szCs w:val="22"/>
        </w:rPr>
        <w:br w:type="page"/>
      </w:r>
    </w:p>
    <w:tbl>
      <w:tblPr>
        <w:tblW w:w="8092" w:type="dxa"/>
        <w:tblCellMar>
          <w:left w:w="0" w:type="dxa"/>
          <w:right w:w="0" w:type="dxa"/>
        </w:tblCellMar>
        <w:tblLook w:val="04A0" w:firstRow="1" w:lastRow="0" w:firstColumn="1" w:lastColumn="0" w:noHBand="0" w:noVBand="1"/>
      </w:tblPr>
      <w:tblGrid>
        <w:gridCol w:w="561"/>
        <w:gridCol w:w="1916"/>
        <w:gridCol w:w="937"/>
        <w:gridCol w:w="938"/>
        <w:gridCol w:w="937"/>
        <w:gridCol w:w="940"/>
        <w:gridCol w:w="1011"/>
        <w:gridCol w:w="852"/>
      </w:tblGrid>
      <w:tr w:rsidR="00626279" w:rsidRPr="00626279" w14:paraId="1D8E4592" w14:textId="77777777" w:rsidTr="00E313D8">
        <w:trPr>
          <w:gridAfter w:val="1"/>
          <w:wAfter w:w="852" w:type="dxa"/>
          <w:trHeight w:val="696"/>
        </w:trPr>
        <w:tc>
          <w:tcPr>
            <w:tcW w:w="7240" w:type="dxa"/>
            <w:gridSpan w:val="7"/>
            <w:tcBorders>
              <w:top w:val="nil"/>
              <w:left w:val="nil"/>
              <w:bottom w:val="nil"/>
              <w:right w:val="nil"/>
            </w:tcBorders>
            <w:shd w:val="clear" w:color="auto" w:fill="auto"/>
            <w:tcMar>
              <w:top w:w="15" w:type="dxa"/>
              <w:left w:w="15" w:type="dxa"/>
              <w:bottom w:w="0" w:type="dxa"/>
              <w:right w:w="15" w:type="dxa"/>
            </w:tcMar>
            <w:vAlign w:val="center"/>
            <w:hideMark/>
          </w:tcPr>
          <w:p w14:paraId="59B55BC4" w14:textId="77777777" w:rsidR="00626279" w:rsidRPr="00E313D8" w:rsidRDefault="00626279" w:rsidP="00626279">
            <w:pPr>
              <w:jc w:val="center"/>
              <w:rPr>
                <w:color w:val="000000"/>
              </w:rPr>
            </w:pPr>
            <w:r w:rsidRPr="00E313D8">
              <w:rPr>
                <w:rFonts w:ascii="Arial" w:hAnsi="Arial" w:cs="Arial"/>
                <w:color w:val="000000"/>
              </w:rPr>
              <w:lastRenderedPageBreak/>
              <w:t>Gulbenes novada autoceļu ikdienas uzturēšanas klases 2022./2023. gada ziemas sezonā</w:t>
            </w:r>
          </w:p>
        </w:tc>
      </w:tr>
      <w:tr w:rsidR="00626279" w:rsidRPr="00626279" w14:paraId="55DC961E" w14:textId="77777777" w:rsidTr="00E313D8">
        <w:trPr>
          <w:gridAfter w:val="1"/>
          <w:wAfter w:w="852" w:type="dxa"/>
          <w:trHeight w:val="550"/>
        </w:trPr>
        <w:tc>
          <w:tcPr>
            <w:tcW w:w="7240" w:type="dxa"/>
            <w:gridSpan w:val="7"/>
            <w:tcBorders>
              <w:top w:val="nil"/>
              <w:left w:val="nil"/>
              <w:bottom w:val="nil"/>
              <w:right w:val="nil"/>
            </w:tcBorders>
            <w:shd w:val="clear" w:color="auto" w:fill="auto"/>
            <w:tcMar>
              <w:top w:w="15" w:type="dxa"/>
              <w:left w:w="15" w:type="dxa"/>
              <w:bottom w:w="0" w:type="dxa"/>
              <w:right w:w="15" w:type="dxa"/>
            </w:tcMar>
            <w:vAlign w:val="center"/>
            <w:hideMark/>
          </w:tcPr>
          <w:p w14:paraId="760FC3EF" w14:textId="77777777" w:rsidR="00626279" w:rsidRPr="00E313D8" w:rsidRDefault="00626279" w:rsidP="00626279">
            <w:pPr>
              <w:jc w:val="center"/>
              <w:rPr>
                <w:rFonts w:ascii="Arial" w:hAnsi="Arial" w:cs="Arial"/>
                <w:b/>
                <w:bCs/>
                <w:color w:val="000000"/>
              </w:rPr>
            </w:pPr>
            <w:r w:rsidRPr="00E313D8">
              <w:rPr>
                <w:rFonts w:ascii="Arial" w:hAnsi="Arial" w:cs="Arial"/>
                <w:b/>
                <w:bCs/>
                <w:color w:val="000000"/>
              </w:rPr>
              <w:t>Druvienas pagasts</w:t>
            </w:r>
          </w:p>
        </w:tc>
      </w:tr>
      <w:tr w:rsidR="00626279" w:rsidRPr="00E313D8" w14:paraId="0E91390A" w14:textId="77777777" w:rsidTr="00873076">
        <w:trPr>
          <w:gridAfter w:val="1"/>
          <w:wAfter w:w="852" w:type="dxa"/>
          <w:trHeight w:val="1440"/>
        </w:trPr>
        <w:tc>
          <w:tcPr>
            <w:tcW w:w="5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77E521" w14:textId="77777777" w:rsidR="00626279" w:rsidRPr="00E313D8" w:rsidRDefault="00626279" w:rsidP="00626279">
            <w:pPr>
              <w:jc w:val="center"/>
              <w:rPr>
                <w:color w:val="000000"/>
                <w:sz w:val="18"/>
                <w:szCs w:val="18"/>
              </w:rPr>
            </w:pPr>
            <w:proofErr w:type="spellStart"/>
            <w:r w:rsidRPr="00E313D8">
              <w:rPr>
                <w:color w:val="000000"/>
                <w:sz w:val="18"/>
                <w:szCs w:val="18"/>
              </w:rPr>
              <w:t>Nr.p.k</w:t>
            </w:r>
            <w:proofErr w:type="spellEnd"/>
            <w:r w:rsidRPr="00E313D8">
              <w:rPr>
                <w:color w:val="000000"/>
                <w:sz w:val="18"/>
                <w:szCs w:val="18"/>
              </w:rPr>
              <w:t>.</w:t>
            </w:r>
          </w:p>
        </w:tc>
        <w:tc>
          <w:tcPr>
            <w:tcW w:w="191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9DC981" w14:textId="77777777" w:rsidR="00626279" w:rsidRPr="00E313D8" w:rsidRDefault="00626279" w:rsidP="00626279">
            <w:pPr>
              <w:jc w:val="center"/>
              <w:rPr>
                <w:color w:val="000000"/>
                <w:sz w:val="18"/>
                <w:szCs w:val="18"/>
              </w:rPr>
            </w:pPr>
            <w:r w:rsidRPr="00E313D8">
              <w:rPr>
                <w:color w:val="000000"/>
                <w:sz w:val="18"/>
                <w:szCs w:val="18"/>
              </w:rPr>
              <w:t>Ceļa nosaukums</w:t>
            </w:r>
          </w:p>
        </w:tc>
        <w:tc>
          <w:tcPr>
            <w:tcW w:w="9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481B47" w14:textId="77777777" w:rsidR="00626279" w:rsidRPr="00E313D8" w:rsidRDefault="00626279" w:rsidP="00626279">
            <w:pPr>
              <w:jc w:val="center"/>
              <w:rPr>
                <w:color w:val="000000"/>
                <w:sz w:val="18"/>
                <w:szCs w:val="18"/>
              </w:rPr>
            </w:pPr>
            <w:r w:rsidRPr="00E313D8">
              <w:rPr>
                <w:color w:val="000000"/>
                <w:sz w:val="18"/>
                <w:szCs w:val="18"/>
              </w:rPr>
              <w:t>no</w:t>
            </w:r>
          </w:p>
        </w:tc>
        <w:tc>
          <w:tcPr>
            <w:tcW w:w="93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B3C38" w14:textId="77777777" w:rsidR="00626279" w:rsidRPr="00E313D8" w:rsidRDefault="00626279" w:rsidP="00626279">
            <w:pPr>
              <w:jc w:val="center"/>
              <w:rPr>
                <w:color w:val="000000"/>
                <w:sz w:val="18"/>
                <w:szCs w:val="18"/>
              </w:rPr>
            </w:pPr>
            <w:r w:rsidRPr="00E313D8">
              <w:rPr>
                <w:color w:val="000000"/>
                <w:sz w:val="18"/>
                <w:szCs w:val="18"/>
              </w:rPr>
              <w:t>līdz</w:t>
            </w:r>
          </w:p>
        </w:tc>
        <w:tc>
          <w:tcPr>
            <w:tcW w:w="93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5230D8" w14:textId="77777777" w:rsidR="00626279" w:rsidRPr="00E313D8" w:rsidRDefault="00626279" w:rsidP="00626279">
            <w:pPr>
              <w:jc w:val="center"/>
              <w:rPr>
                <w:color w:val="000000"/>
                <w:sz w:val="16"/>
                <w:szCs w:val="16"/>
              </w:rPr>
            </w:pPr>
            <w:r w:rsidRPr="00E313D8">
              <w:rPr>
                <w:color w:val="000000"/>
                <w:sz w:val="16"/>
                <w:szCs w:val="16"/>
              </w:rPr>
              <w:t>Garums (km)</w:t>
            </w:r>
          </w:p>
        </w:tc>
        <w:tc>
          <w:tcPr>
            <w:tcW w:w="9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28BC17" w14:textId="77777777" w:rsidR="00626279" w:rsidRPr="00E313D8" w:rsidRDefault="00626279" w:rsidP="00626279">
            <w:pPr>
              <w:jc w:val="center"/>
              <w:rPr>
                <w:color w:val="000000"/>
                <w:sz w:val="18"/>
                <w:szCs w:val="18"/>
              </w:rPr>
            </w:pPr>
            <w:r w:rsidRPr="00E313D8">
              <w:rPr>
                <w:color w:val="000000"/>
                <w:sz w:val="18"/>
                <w:szCs w:val="18"/>
              </w:rPr>
              <w:t>Seguma veids</w:t>
            </w:r>
          </w:p>
        </w:tc>
        <w:tc>
          <w:tcPr>
            <w:tcW w:w="101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C48E3C" w14:textId="77777777" w:rsidR="00626279" w:rsidRPr="00E313D8" w:rsidRDefault="00626279" w:rsidP="00626279">
            <w:pPr>
              <w:jc w:val="center"/>
              <w:rPr>
                <w:color w:val="000000"/>
                <w:sz w:val="18"/>
                <w:szCs w:val="18"/>
              </w:rPr>
            </w:pPr>
            <w:r w:rsidRPr="00E313D8">
              <w:rPr>
                <w:color w:val="000000"/>
                <w:sz w:val="18"/>
                <w:szCs w:val="18"/>
              </w:rPr>
              <w:t>Autoceļu uzturēšanas klase ziemas sezonā (16.10.-15.04.)</w:t>
            </w:r>
          </w:p>
        </w:tc>
      </w:tr>
      <w:tr w:rsidR="00626279" w:rsidRPr="00E313D8" w14:paraId="20555CC5" w14:textId="77777777" w:rsidTr="00873076">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45F2AC" w14:textId="77777777" w:rsidR="00626279" w:rsidRPr="00E313D8" w:rsidRDefault="00626279" w:rsidP="00626279">
            <w:pPr>
              <w:jc w:val="center"/>
              <w:rPr>
                <w:color w:val="000000"/>
                <w:sz w:val="18"/>
                <w:szCs w:val="18"/>
              </w:rPr>
            </w:pPr>
            <w:r w:rsidRPr="00E313D8">
              <w:rPr>
                <w:color w:val="000000"/>
                <w:sz w:val="18"/>
                <w:szCs w:val="18"/>
              </w:rPr>
              <w:t>1</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7B999C" w14:textId="77777777" w:rsidR="00626279" w:rsidRPr="00E313D8" w:rsidRDefault="00626279" w:rsidP="00626279">
            <w:pPr>
              <w:jc w:val="center"/>
              <w:rPr>
                <w:color w:val="000000"/>
                <w:sz w:val="18"/>
                <w:szCs w:val="18"/>
              </w:rPr>
            </w:pPr>
            <w:r w:rsidRPr="00E313D8">
              <w:rPr>
                <w:color w:val="000000"/>
                <w:sz w:val="18"/>
                <w:szCs w:val="18"/>
              </w:rPr>
              <w:t>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C0C985" w14:textId="77777777" w:rsidR="00626279" w:rsidRPr="00E313D8" w:rsidRDefault="00626279" w:rsidP="00626279">
            <w:pPr>
              <w:jc w:val="center"/>
              <w:rPr>
                <w:color w:val="000000"/>
                <w:sz w:val="18"/>
                <w:szCs w:val="18"/>
              </w:rPr>
            </w:pPr>
            <w:r w:rsidRPr="00E313D8">
              <w:rPr>
                <w:color w:val="000000"/>
                <w:sz w:val="18"/>
                <w:szCs w:val="18"/>
              </w:rPr>
              <w:t>3</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FFB09C" w14:textId="77777777" w:rsidR="00626279" w:rsidRPr="00E313D8" w:rsidRDefault="00626279" w:rsidP="00626279">
            <w:pPr>
              <w:jc w:val="center"/>
              <w:rPr>
                <w:color w:val="000000"/>
                <w:sz w:val="18"/>
                <w:szCs w:val="18"/>
              </w:rPr>
            </w:pPr>
            <w:r w:rsidRPr="00E313D8">
              <w:rPr>
                <w:color w:val="000000"/>
                <w:sz w:val="18"/>
                <w:szCs w:val="18"/>
              </w:rPr>
              <w:t>4</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271A79" w14:textId="77777777" w:rsidR="00626279" w:rsidRPr="00E313D8" w:rsidRDefault="00626279" w:rsidP="00626279">
            <w:pPr>
              <w:jc w:val="center"/>
              <w:rPr>
                <w:color w:val="000000"/>
                <w:sz w:val="18"/>
                <w:szCs w:val="18"/>
              </w:rPr>
            </w:pPr>
            <w:r w:rsidRPr="00E313D8">
              <w:rPr>
                <w:color w:val="000000"/>
                <w:sz w:val="18"/>
                <w:szCs w:val="18"/>
              </w:rPr>
              <w:t>5</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2F90F1" w14:textId="77777777" w:rsidR="00626279" w:rsidRPr="00E313D8" w:rsidRDefault="00626279" w:rsidP="00626279">
            <w:pPr>
              <w:jc w:val="center"/>
              <w:rPr>
                <w:color w:val="000000"/>
                <w:sz w:val="18"/>
                <w:szCs w:val="18"/>
              </w:rPr>
            </w:pPr>
            <w:r w:rsidRPr="00E313D8">
              <w:rPr>
                <w:color w:val="000000"/>
                <w:sz w:val="18"/>
                <w:szCs w:val="18"/>
              </w:rPr>
              <w:t>6</w:t>
            </w:r>
          </w:p>
        </w:tc>
        <w:tc>
          <w:tcPr>
            <w:tcW w:w="101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D82022" w14:textId="77777777" w:rsidR="00626279" w:rsidRPr="00E313D8" w:rsidRDefault="00626279" w:rsidP="00626279">
            <w:pPr>
              <w:jc w:val="center"/>
              <w:rPr>
                <w:color w:val="000000"/>
                <w:sz w:val="18"/>
                <w:szCs w:val="18"/>
              </w:rPr>
            </w:pPr>
            <w:r w:rsidRPr="00E313D8">
              <w:rPr>
                <w:color w:val="000000"/>
                <w:sz w:val="18"/>
                <w:szCs w:val="18"/>
              </w:rPr>
              <w:t>7</w:t>
            </w:r>
          </w:p>
        </w:tc>
      </w:tr>
      <w:tr w:rsidR="00626279" w:rsidRPr="00E313D8" w14:paraId="536111AF"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D4AFB0" w14:textId="77777777" w:rsidR="00626279" w:rsidRPr="00E313D8" w:rsidRDefault="00626279" w:rsidP="00626279">
            <w:pPr>
              <w:jc w:val="center"/>
              <w:rPr>
                <w:color w:val="000000"/>
                <w:sz w:val="20"/>
                <w:szCs w:val="20"/>
              </w:rPr>
            </w:pPr>
            <w:r w:rsidRPr="00E313D8">
              <w:rPr>
                <w:color w:val="000000"/>
                <w:sz w:val="20"/>
                <w:szCs w:val="20"/>
              </w:rPr>
              <w:t>1</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64964E" w14:textId="77777777" w:rsidR="00626279" w:rsidRPr="00E313D8" w:rsidRDefault="00626279" w:rsidP="00626279">
            <w:pPr>
              <w:jc w:val="center"/>
              <w:rPr>
                <w:color w:val="000000"/>
                <w:sz w:val="20"/>
                <w:szCs w:val="20"/>
              </w:rPr>
            </w:pPr>
            <w:r w:rsidRPr="00E313D8">
              <w:rPr>
                <w:color w:val="000000"/>
                <w:sz w:val="20"/>
                <w:szCs w:val="20"/>
              </w:rPr>
              <w:t xml:space="preserve">3-1 </w:t>
            </w:r>
            <w:proofErr w:type="spellStart"/>
            <w:r w:rsidRPr="00E313D8">
              <w:rPr>
                <w:color w:val="000000"/>
                <w:sz w:val="20"/>
                <w:szCs w:val="20"/>
              </w:rPr>
              <w:t>Ābelskalns</w:t>
            </w:r>
            <w:proofErr w:type="spellEnd"/>
            <w:r w:rsidRPr="00E313D8">
              <w:rPr>
                <w:color w:val="000000"/>
                <w:sz w:val="20"/>
                <w:szCs w:val="20"/>
              </w:rPr>
              <w:t xml:space="preserve"> – </w:t>
            </w:r>
            <w:proofErr w:type="spellStart"/>
            <w:r w:rsidRPr="00E313D8">
              <w:rPr>
                <w:color w:val="000000"/>
                <w:sz w:val="20"/>
                <w:szCs w:val="20"/>
              </w:rPr>
              <w:t>Jaunāres</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E6FDFB"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AA899B" w14:textId="77777777" w:rsidR="00626279" w:rsidRPr="00E313D8" w:rsidRDefault="00626279" w:rsidP="00626279">
            <w:pPr>
              <w:jc w:val="center"/>
              <w:rPr>
                <w:color w:val="000000"/>
                <w:sz w:val="20"/>
                <w:szCs w:val="20"/>
              </w:rPr>
            </w:pPr>
            <w:r w:rsidRPr="00E313D8">
              <w:rPr>
                <w:color w:val="000000"/>
                <w:sz w:val="20"/>
                <w:szCs w:val="20"/>
              </w:rPr>
              <w:t>0,53</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6DF03A" w14:textId="77777777" w:rsidR="00626279" w:rsidRPr="00E313D8" w:rsidRDefault="00626279" w:rsidP="00626279">
            <w:pPr>
              <w:jc w:val="center"/>
              <w:rPr>
                <w:color w:val="000000"/>
                <w:sz w:val="20"/>
                <w:szCs w:val="20"/>
              </w:rPr>
            </w:pPr>
            <w:r w:rsidRPr="00E313D8">
              <w:rPr>
                <w:color w:val="000000"/>
                <w:sz w:val="20"/>
                <w:szCs w:val="20"/>
              </w:rPr>
              <w:t>0,53</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A5B0B9"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795FE8" w14:textId="77777777" w:rsidR="00626279" w:rsidRPr="00E313D8" w:rsidRDefault="00626279" w:rsidP="00626279">
            <w:pPr>
              <w:jc w:val="center"/>
              <w:rPr>
                <w:sz w:val="20"/>
                <w:szCs w:val="20"/>
              </w:rPr>
            </w:pPr>
            <w:r w:rsidRPr="00E313D8">
              <w:rPr>
                <w:sz w:val="20"/>
                <w:szCs w:val="20"/>
              </w:rPr>
              <w:t>D</w:t>
            </w:r>
          </w:p>
        </w:tc>
      </w:tr>
      <w:tr w:rsidR="00626279" w:rsidRPr="00E313D8" w14:paraId="7F653DC5" w14:textId="77777777" w:rsidTr="00873076">
        <w:trPr>
          <w:gridAfter w:val="1"/>
          <w:wAfter w:w="852" w:type="dxa"/>
          <w:trHeight w:val="255"/>
        </w:trPr>
        <w:tc>
          <w:tcPr>
            <w:tcW w:w="561"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4DF04E93" w14:textId="77777777" w:rsidR="00626279" w:rsidRPr="00E313D8" w:rsidRDefault="00626279" w:rsidP="00626279">
            <w:pPr>
              <w:jc w:val="center"/>
              <w:rPr>
                <w:color w:val="000000"/>
                <w:sz w:val="20"/>
                <w:szCs w:val="20"/>
              </w:rPr>
            </w:pPr>
            <w:r w:rsidRPr="00E313D8">
              <w:rPr>
                <w:color w:val="000000"/>
                <w:sz w:val="20"/>
                <w:szCs w:val="20"/>
              </w:rPr>
              <w:t>2</w:t>
            </w:r>
          </w:p>
        </w:tc>
        <w:tc>
          <w:tcPr>
            <w:tcW w:w="1916"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14:paraId="17033BBD" w14:textId="77777777" w:rsidR="00626279" w:rsidRPr="00E313D8" w:rsidRDefault="00626279" w:rsidP="00626279">
            <w:pPr>
              <w:jc w:val="center"/>
              <w:rPr>
                <w:color w:val="000000"/>
                <w:sz w:val="20"/>
                <w:szCs w:val="20"/>
              </w:rPr>
            </w:pPr>
            <w:r w:rsidRPr="00E313D8">
              <w:rPr>
                <w:color w:val="000000"/>
                <w:sz w:val="20"/>
                <w:szCs w:val="20"/>
              </w:rPr>
              <w:t xml:space="preserve">3-2 Pamatskola – </w:t>
            </w:r>
            <w:proofErr w:type="spellStart"/>
            <w:r w:rsidRPr="00E313D8">
              <w:rPr>
                <w:color w:val="000000"/>
                <w:sz w:val="20"/>
                <w:szCs w:val="20"/>
              </w:rPr>
              <w:t>Jaunauziņas</w:t>
            </w:r>
            <w:proofErr w:type="spellEnd"/>
            <w:r w:rsidRPr="00E313D8">
              <w:rPr>
                <w:color w:val="000000"/>
                <w:sz w:val="20"/>
                <w:szCs w:val="20"/>
              </w:rPr>
              <w:t xml:space="preserve"> - Ceplīši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178F6F"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E683FF" w14:textId="77777777" w:rsidR="00626279" w:rsidRPr="00E313D8" w:rsidRDefault="00626279" w:rsidP="00626279">
            <w:pPr>
              <w:jc w:val="center"/>
              <w:rPr>
                <w:color w:val="000000"/>
                <w:sz w:val="20"/>
                <w:szCs w:val="20"/>
              </w:rPr>
            </w:pPr>
            <w:r w:rsidRPr="00E313D8">
              <w:rPr>
                <w:color w:val="000000"/>
                <w:sz w:val="20"/>
                <w:szCs w:val="20"/>
              </w:rPr>
              <w:t>0,08</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628C0E" w14:textId="77777777" w:rsidR="00626279" w:rsidRPr="00E313D8" w:rsidRDefault="00626279" w:rsidP="00626279">
            <w:pPr>
              <w:jc w:val="center"/>
              <w:rPr>
                <w:color w:val="000000"/>
                <w:sz w:val="20"/>
                <w:szCs w:val="20"/>
              </w:rPr>
            </w:pPr>
            <w:r w:rsidRPr="00E313D8">
              <w:rPr>
                <w:color w:val="000000"/>
                <w:sz w:val="20"/>
                <w:szCs w:val="20"/>
              </w:rPr>
              <w:t>0,08</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A3B454" w14:textId="77777777" w:rsidR="00626279" w:rsidRPr="00E313D8" w:rsidRDefault="00626279" w:rsidP="00626279">
            <w:pPr>
              <w:jc w:val="center"/>
              <w:rPr>
                <w:color w:val="000000"/>
                <w:sz w:val="20"/>
                <w:szCs w:val="20"/>
              </w:rPr>
            </w:pPr>
            <w:r w:rsidRPr="00E313D8">
              <w:rPr>
                <w:color w:val="000000"/>
                <w:sz w:val="20"/>
                <w:szCs w:val="20"/>
              </w:rPr>
              <w:t>melnais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49B9AF" w14:textId="77777777" w:rsidR="00626279" w:rsidRPr="00E313D8" w:rsidRDefault="00626279" w:rsidP="00626279">
            <w:pPr>
              <w:jc w:val="center"/>
              <w:rPr>
                <w:sz w:val="20"/>
                <w:szCs w:val="20"/>
              </w:rPr>
            </w:pPr>
            <w:r w:rsidRPr="00E313D8">
              <w:rPr>
                <w:sz w:val="20"/>
                <w:szCs w:val="20"/>
              </w:rPr>
              <w:t>C</w:t>
            </w:r>
          </w:p>
        </w:tc>
      </w:tr>
      <w:tr w:rsidR="00626279" w:rsidRPr="00E313D8" w14:paraId="012947CD" w14:textId="77777777" w:rsidTr="00873076">
        <w:trPr>
          <w:gridAfter w:val="1"/>
          <w:wAfter w:w="852" w:type="dxa"/>
          <w:trHeight w:val="255"/>
        </w:trPr>
        <w:tc>
          <w:tcPr>
            <w:tcW w:w="0" w:type="auto"/>
            <w:vMerge/>
            <w:tcBorders>
              <w:top w:val="nil"/>
              <w:left w:val="single" w:sz="4" w:space="0" w:color="auto"/>
              <w:bottom w:val="single" w:sz="4" w:space="0" w:color="000000"/>
              <w:right w:val="single" w:sz="4" w:space="0" w:color="auto"/>
            </w:tcBorders>
            <w:vAlign w:val="center"/>
            <w:hideMark/>
          </w:tcPr>
          <w:p w14:paraId="69FFAE8B" w14:textId="77777777" w:rsidR="00626279" w:rsidRPr="00E313D8" w:rsidRDefault="00626279" w:rsidP="00626279">
            <w:pPr>
              <w:rPr>
                <w:color w:val="00000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14:paraId="10D7EDA1" w14:textId="77777777" w:rsidR="00626279" w:rsidRPr="00E313D8" w:rsidRDefault="00626279" w:rsidP="00626279">
            <w:pPr>
              <w:rPr>
                <w:color w:val="000000"/>
                <w:sz w:val="20"/>
                <w:szCs w:val="20"/>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C3F8E1" w14:textId="77777777" w:rsidR="00626279" w:rsidRPr="00E313D8" w:rsidRDefault="00626279" w:rsidP="00626279">
            <w:pPr>
              <w:jc w:val="center"/>
              <w:rPr>
                <w:sz w:val="20"/>
                <w:szCs w:val="20"/>
              </w:rPr>
            </w:pPr>
            <w:r w:rsidRPr="00E313D8">
              <w:rPr>
                <w:sz w:val="20"/>
                <w:szCs w:val="20"/>
              </w:rPr>
              <w:t>0,08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2F9CD6" w14:textId="77777777" w:rsidR="00626279" w:rsidRPr="00E313D8" w:rsidRDefault="00626279" w:rsidP="00626279">
            <w:pPr>
              <w:jc w:val="center"/>
              <w:rPr>
                <w:sz w:val="20"/>
                <w:szCs w:val="20"/>
              </w:rPr>
            </w:pPr>
            <w:r w:rsidRPr="00E313D8">
              <w:rPr>
                <w:sz w:val="20"/>
                <w:szCs w:val="20"/>
              </w:rPr>
              <w:t>0,82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A0BA6D" w14:textId="77777777" w:rsidR="00626279" w:rsidRPr="00E313D8" w:rsidRDefault="00626279" w:rsidP="00626279">
            <w:pPr>
              <w:jc w:val="center"/>
              <w:rPr>
                <w:sz w:val="20"/>
                <w:szCs w:val="20"/>
              </w:rPr>
            </w:pPr>
            <w:r w:rsidRPr="00E313D8">
              <w:rPr>
                <w:sz w:val="20"/>
                <w:szCs w:val="20"/>
              </w:rPr>
              <w:t>0,74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1CA4AA" w14:textId="77777777" w:rsidR="00626279" w:rsidRPr="00E313D8" w:rsidRDefault="00626279" w:rsidP="00626279">
            <w:pPr>
              <w:jc w:val="center"/>
              <w:rPr>
                <w:sz w:val="20"/>
                <w:szCs w:val="20"/>
              </w:rPr>
            </w:pPr>
            <w:r w:rsidRPr="00E313D8">
              <w:rPr>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E5E906" w14:textId="77777777" w:rsidR="00626279" w:rsidRPr="00E313D8" w:rsidRDefault="00626279" w:rsidP="00626279">
            <w:pPr>
              <w:jc w:val="center"/>
              <w:rPr>
                <w:sz w:val="20"/>
                <w:szCs w:val="20"/>
              </w:rPr>
            </w:pPr>
            <w:r w:rsidRPr="00E313D8">
              <w:rPr>
                <w:sz w:val="20"/>
                <w:szCs w:val="20"/>
              </w:rPr>
              <w:t>C</w:t>
            </w:r>
          </w:p>
        </w:tc>
      </w:tr>
      <w:tr w:rsidR="00626279" w:rsidRPr="00E313D8" w14:paraId="188721DF"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B434ED" w14:textId="77777777" w:rsidR="00626279" w:rsidRPr="00E313D8" w:rsidRDefault="00626279" w:rsidP="00626279">
            <w:pPr>
              <w:jc w:val="center"/>
              <w:rPr>
                <w:color w:val="000000"/>
                <w:sz w:val="20"/>
                <w:szCs w:val="20"/>
              </w:rPr>
            </w:pPr>
            <w:r w:rsidRPr="00E313D8">
              <w:rPr>
                <w:color w:val="000000"/>
                <w:sz w:val="20"/>
                <w:szCs w:val="20"/>
              </w:rPr>
              <w:t>3</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5F3D71" w14:textId="77777777" w:rsidR="00626279" w:rsidRPr="00E313D8" w:rsidRDefault="00626279" w:rsidP="00626279">
            <w:pPr>
              <w:jc w:val="center"/>
              <w:rPr>
                <w:color w:val="000000"/>
                <w:sz w:val="20"/>
                <w:szCs w:val="20"/>
              </w:rPr>
            </w:pPr>
            <w:r w:rsidRPr="00E313D8">
              <w:rPr>
                <w:color w:val="000000"/>
                <w:sz w:val="20"/>
                <w:szCs w:val="20"/>
              </w:rPr>
              <w:t xml:space="preserve">3-3 Pamatskola – </w:t>
            </w:r>
            <w:proofErr w:type="spellStart"/>
            <w:r w:rsidRPr="00E313D8">
              <w:rPr>
                <w:color w:val="000000"/>
                <w:sz w:val="20"/>
                <w:szCs w:val="20"/>
              </w:rPr>
              <w:t>Jaunāres</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C4F91F"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95ECFC" w14:textId="77777777" w:rsidR="00626279" w:rsidRPr="00E313D8" w:rsidRDefault="00626279" w:rsidP="00626279">
            <w:pPr>
              <w:jc w:val="center"/>
              <w:rPr>
                <w:color w:val="000000"/>
                <w:sz w:val="20"/>
                <w:szCs w:val="20"/>
              </w:rPr>
            </w:pPr>
            <w:r w:rsidRPr="00E313D8">
              <w:rPr>
                <w:color w:val="000000"/>
                <w:sz w:val="20"/>
                <w:szCs w:val="20"/>
              </w:rPr>
              <w:t>0,33</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B14768" w14:textId="77777777" w:rsidR="00626279" w:rsidRPr="00E313D8" w:rsidRDefault="00626279" w:rsidP="00626279">
            <w:pPr>
              <w:jc w:val="center"/>
              <w:rPr>
                <w:color w:val="000000"/>
                <w:sz w:val="20"/>
                <w:szCs w:val="20"/>
              </w:rPr>
            </w:pPr>
            <w:r w:rsidRPr="00E313D8">
              <w:rPr>
                <w:color w:val="000000"/>
                <w:sz w:val="20"/>
                <w:szCs w:val="20"/>
              </w:rPr>
              <w:t>0,33</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0D1BAC"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B8CD8" w14:textId="77777777" w:rsidR="00626279" w:rsidRPr="00E313D8" w:rsidRDefault="00626279" w:rsidP="00626279">
            <w:pPr>
              <w:jc w:val="center"/>
              <w:rPr>
                <w:sz w:val="20"/>
                <w:szCs w:val="20"/>
              </w:rPr>
            </w:pPr>
            <w:r w:rsidRPr="00E313D8">
              <w:rPr>
                <w:sz w:val="20"/>
                <w:szCs w:val="20"/>
              </w:rPr>
              <w:t>D</w:t>
            </w:r>
          </w:p>
        </w:tc>
      </w:tr>
      <w:tr w:rsidR="00626279" w:rsidRPr="00E313D8" w14:paraId="34E782E3"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2B34F7" w14:textId="77777777" w:rsidR="00626279" w:rsidRPr="00E313D8" w:rsidRDefault="00626279" w:rsidP="00626279">
            <w:pPr>
              <w:jc w:val="center"/>
              <w:rPr>
                <w:color w:val="000000"/>
                <w:sz w:val="20"/>
                <w:szCs w:val="20"/>
              </w:rPr>
            </w:pPr>
            <w:r w:rsidRPr="00E313D8">
              <w:rPr>
                <w:color w:val="000000"/>
                <w:sz w:val="20"/>
                <w:szCs w:val="20"/>
              </w:rPr>
              <w:t>4</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9BB01C" w14:textId="77777777" w:rsidR="00626279" w:rsidRPr="00E313D8" w:rsidRDefault="00626279" w:rsidP="00626279">
            <w:pPr>
              <w:jc w:val="center"/>
              <w:rPr>
                <w:color w:val="000000"/>
                <w:sz w:val="20"/>
                <w:szCs w:val="20"/>
              </w:rPr>
            </w:pPr>
            <w:r w:rsidRPr="00E313D8">
              <w:rPr>
                <w:color w:val="000000"/>
                <w:sz w:val="20"/>
                <w:szCs w:val="20"/>
              </w:rPr>
              <w:t xml:space="preserve">3-4 </w:t>
            </w:r>
            <w:proofErr w:type="spellStart"/>
            <w:r w:rsidRPr="00E313D8">
              <w:rPr>
                <w:color w:val="000000"/>
                <w:sz w:val="20"/>
                <w:szCs w:val="20"/>
              </w:rPr>
              <w:t>Mežkleivas</w:t>
            </w:r>
            <w:proofErr w:type="spellEnd"/>
            <w:r w:rsidRPr="00E313D8">
              <w:rPr>
                <w:color w:val="000000"/>
                <w:sz w:val="20"/>
                <w:szCs w:val="20"/>
              </w:rPr>
              <w:t xml:space="preserve"> – Brencīši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C00DD9"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DFF20F" w14:textId="77777777" w:rsidR="00626279" w:rsidRPr="00E313D8" w:rsidRDefault="00626279" w:rsidP="00626279">
            <w:pPr>
              <w:jc w:val="center"/>
              <w:rPr>
                <w:color w:val="000000"/>
                <w:sz w:val="20"/>
                <w:szCs w:val="20"/>
              </w:rPr>
            </w:pPr>
            <w:r w:rsidRPr="00E313D8">
              <w:rPr>
                <w:color w:val="000000"/>
                <w:sz w:val="20"/>
                <w:szCs w:val="20"/>
              </w:rPr>
              <w:t>0,71</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55F414" w14:textId="77777777" w:rsidR="00626279" w:rsidRPr="00E313D8" w:rsidRDefault="00626279" w:rsidP="00626279">
            <w:pPr>
              <w:jc w:val="center"/>
              <w:rPr>
                <w:color w:val="000000"/>
                <w:sz w:val="20"/>
                <w:szCs w:val="20"/>
              </w:rPr>
            </w:pPr>
            <w:r w:rsidRPr="00E313D8">
              <w:rPr>
                <w:color w:val="000000"/>
                <w:sz w:val="20"/>
                <w:szCs w:val="20"/>
              </w:rPr>
              <w:t>0,71</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8179CF"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2ACC2B" w14:textId="77777777" w:rsidR="00626279" w:rsidRPr="00E313D8" w:rsidRDefault="00626279" w:rsidP="00626279">
            <w:pPr>
              <w:jc w:val="center"/>
              <w:rPr>
                <w:sz w:val="20"/>
                <w:szCs w:val="20"/>
              </w:rPr>
            </w:pPr>
            <w:r w:rsidRPr="00E313D8">
              <w:rPr>
                <w:sz w:val="20"/>
                <w:szCs w:val="20"/>
              </w:rPr>
              <w:t>D</w:t>
            </w:r>
          </w:p>
        </w:tc>
      </w:tr>
      <w:tr w:rsidR="00626279" w:rsidRPr="00E313D8" w14:paraId="54C49C90" w14:textId="77777777" w:rsidTr="00873076">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94FC48" w14:textId="77777777" w:rsidR="00626279" w:rsidRPr="00E313D8" w:rsidRDefault="00626279" w:rsidP="00626279">
            <w:pPr>
              <w:jc w:val="center"/>
              <w:rPr>
                <w:color w:val="000000"/>
                <w:sz w:val="20"/>
                <w:szCs w:val="20"/>
              </w:rPr>
            </w:pPr>
            <w:r w:rsidRPr="00E313D8">
              <w:rPr>
                <w:color w:val="000000"/>
                <w:sz w:val="20"/>
                <w:szCs w:val="20"/>
              </w:rPr>
              <w:t>5</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9F2A60" w14:textId="77777777" w:rsidR="00626279" w:rsidRPr="00E313D8" w:rsidRDefault="00626279" w:rsidP="00626279">
            <w:pPr>
              <w:jc w:val="center"/>
              <w:rPr>
                <w:color w:val="000000"/>
                <w:sz w:val="20"/>
                <w:szCs w:val="20"/>
              </w:rPr>
            </w:pPr>
            <w:r w:rsidRPr="00E313D8">
              <w:rPr>
                <w:color w:val="000000"/>
                <w:sz w:val="20"/>
                <w:szCs w:val="20"/>
              </w:rPr>
              <w:t>3-5 Bites – Silenieki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298503"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E0794B" w14:textId="77777777" w:rsidR="00626279" w:rsidRPr="00E313D8" w:rsidRDefault="00626279" w:rsidP="00626279">
            <w:pPr>
              <w:jc w:val="center"/>
              <w:rPr>
                <w:color w:val="000000"/>
                <w:sz w:val="20"/>
                <w:szCs w:val="20"/>
              </w:rPr>
            </w:pPr>
            <w:r w:rsidRPr="00E313D8">
              <w:rPr>
                <w:color w:val="000000"/>
                <w:sz w:val="20"/>
                <w:szCs w:val="20"/>
              </w:rPr>
              <w:t>1,32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99E460" w14:textId="77777777" w:rsidR="00626279" w:rsidRPr="00E313D8" w:rsidRDefault="00626279" w:rsidP="00626279">
            <w:pPr>
              <w:jc w:val="center"/>
              <w:rPr>
                <w:color w:val="000000"/>
                <w:sz w:val="20"/>
                <w:szCs w:val="20"/>
              </w:rPr>
            </w:pPr>
            <w:r w:rsidRPr="00E313D8">
              <w:rPr>
                <w:color w:val="000000"/>
                <w:sz w:val="20"/>
                <w:szCs w:val="20"/>
              </w:rPr>
              <w:t>1,32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DAFE34"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570E1A" w14:textId="77777777" w:rsidR="00626279" w:rsidRPr="00E313D8" w:rsidRDefault="00626279" w:rsidP="00626279">
            <w:pPr>
              <w:jc w:val="center"/>
              <w:rPr>
                <w:sz w:val="20"/>
                <w:szCs w:val="20"/>
              </w:rPr>
            </w:pPr>
            <w:r w:rsidRPr="00E313D8">
              <w:rPr>
                <w:sz w:val="20"/>
                <w:szCs w:val="20"/>
              </w:rPr>
              <w:t>D</w:t>
            </w:r>
          </w:p>
        </w:tc>
      </w:tr>
      <w:tr w:rsidR="00626279" w:rsidRPr="00E313D8" w14:paraId="4477FA61" w14:textId="77777777" w:rsidTr="00873076">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B72518" w14:textId="77777777" w:rsidR="00626279" w:rsidRPr="00E313D8" w:rsidRDefault="00626279" w:rsidP="00626279">
            <w:pPr>
              <w:jc w:val="center"/>
              <w:rPr>
                <w:color w:val="000000"/>
                <w:sz w:val="20"/>
                <w:szCs w:val="20"/>
              </w:rPr>
            </w:pPr>
            <w:r w:rsidRPr="00E313D8">
              <w:rPr>
                <w:color w:val="000000"/>
                <w:sz w:val="20"/>
                <w:szCs w:val="20"/>
              </w:rPr>
              <w:t>6</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16C8F6" w14:textId="77777777" w:rsidR="00626279" w:rsidRPr="00E313D8" w:rsidRDefault="00626279" w:rsidP="00626279">
            <w:pPr>
              <w:jc w:val="center"/>
              <w:rPr>
                <w:color w:val="000000"/>
                <w:sz w:val="20"/>
                <w:szCs w:val="20"/>
              </w:rPr>
            </w:pPr>
            <w:r w:rsidRPr="00E313D8">
              <w:rPr>
                <w:color w:val="000000"/>
                <w:sz w:val="20"/>
                <w:szCs w:val="20"/>
              </w:rPr>
              <w:t xml:space="preserve">3-6 </w:t>
            </w:r>
            <w:proofErr w:type="spellStart"/>
            <w:r w:rsidRPr="00E313D8">
              <w:rPr>
                <w:color w:val="000000"/>
                <w:sz w:val="20"/>
                <w:szCs w:val="20"/>
              </w:rPr>
              <w:t>Silmaču</w:t>
            </w:r>
            <w:proofErr w:type="spellEnd"/>
            <w:r w:rsidRPr="00E313D8">
              <w:rPr>
                <w:color w:val="000000"/>
                <w:sz w:val="20"/>
                <w:szCs w:val="20"/>
              </w:rPr>
              <w:t xml:space="preserve"> ceļš</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284488"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D9F3F8" w14:textId="77777777" w:rsidR="00626279" w:rsidRPr="00E313D8" w:rsidRDefault="00626279" w:rsidP="00626279">
            <w:pPr>
              <w:jc w:val="center"/>
              <w:rPr>
                <w:color w:val="000000"/>
                <w:sz w:val="20"/>
                <w:szCs w:val="20"/>
              </w:rPr>
            </w:pPr>
            <w:r w:rsidRPr="00E313D8">
              <w:rPr>
                <w:color w:val="000000"/>
                <w:sz w:val="20"/>
                <w:szCs w:val="20"/>
              </w:rPr>
              <w:t>1,33</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712D69" w14:textId="77777777" w:rsidR="00626279" w:rsidRPr="00E313D8" w:rsidRDefault="00626279" w:rsidP="00626279">
            <w:pPr>
              <w:jc w:val="center"/>
              <w:rPr>
                <w:color w:val="000000"/>
                <w:sz w:val="20"/>
                <w:szCs w:val="20"/>
              </w:rPr>
            </w:pPr>
            <w:r w:rsidRPr="00E313D8">
              <w:rPr>
                <w:color w:val="000000"/>
                <w:sz w:val="20"/>
                <w:szCs w:val="20"/>
              </w:rPr>
              <w:t>1,33</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E7F773"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CDC9A" w14:textId="77777777" w:rsidR="00626279" w:rsidRPr="00E313D8" w:rsidRDefault="00626279" w:rsidP="00626279">
            <w:pPr>
              <w:jc w:val="center"/>
              <w:rPr>
                <w:sz w:val="20"/>
                <w:szCs w:val="20"/>
              </w:rPr>
            </w:pPr>
            <w:r w:rsidRPr="00E313D8">
              <w:rPr>
                <w:sz w:val="20"/>
                <w:szCs w:val="20"/>
              </w:rPr>
              <w:t>D</w:t>
            </w:r>
          </w:p>
        </w:tc>
      </w:tr>
      <w:tr w:rsidR="00626279" w:rsidRPr="00E313D8" w14:paraId="154D91A1"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CD2D96" w14:textId="77777777" w:rsidR="00626279" w:rsidRPr="00E313D8" w:rsidRDefault="00626279" w:rsidP="00626279">
            <w:pPr>
              <w:jc w:val="center"/>
              <w:rPr>
                <w:color w:val="000000"/>
                <w:sz w:val="20"/>
                <w:szCs w:val="20"/>
              </w:rPr>
            </w:pPr>
            <w:r w:rsidRPr="00E313D8">
              <w:rPr>
                <w:color w:val="000000"/>
                <w:sz w:val="20"/>
                <w:szCs w:val="20"/>
              </w:rPr>
              <w:t>7</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5A9EDE" w14:textId="77777777" w:rsidR="00626279" w:rsidRPr="00E313D8" w:rsidRDefault="00626279" w:rsidP="00626279">
            <w:pPr>
              <w:jc w:val="center"/>
              <w:rPr>
                <w:color w:val="000000"/>
                <w:sz w:val="20"/>
                <w:szCs w:val="20"/>
              </w:rPr>
            </w:pPr>
            <w:r w:rsidRPr="00E313D8">
              <w:rPr>
                <w:color w:val="000000"/>
                <w:sz w:val="20"/>
                <w:szCs w:val="20"/>
              </w:rPr>
              <w:t>3-7 Pērle – Aldari – Aizvēji – Ziemeļi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8DA083"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5390B6" w14:textId="77777777" w:rsidR="00626279" w:rsidRPr="00E313D8" w:rsidRDefault="00626279" w:rsidP="00626279">
            <w:pPr>
              <w:jc w:val="center"/>
              <w:rPr>
                <w:color w:val="000000"/>
                <w:sz w:val="20"/>
                <w:szCs w:val="20"/>
              </w:rPr>
            </w:pPr>
            <w:r w:rsidRPr="00E313D8">
              <w:rPr>
                <w:color w:val="000000"/>
                <w:sz w:val="20"/>
                <w:szCs w:val="20"/>
              </w:rPr>
              <w:t>5,21</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E38F20" w14:textId="77777777" w:rsidR="00626279" w:rsidRPr="00E313D8" w:rsidRDefault="00626279" w:rsidP="00626279">
            <w:pPr>
              <w:jc w:val="center"/>
              <w:rPr>
                <w:color w:val="000000"/>
                <w:sz w:val="20"/>
                <w:szCs w:val="20"/>
              </w:rPr>
            </w:pPr>
            <w:r w:rsidRPr="00E313D8">
              <w:rPr>
                <w:color w:val="000000"/>
                <w:sz w:val="20"/>
                <w:szCs w:val="20"/>
              </w:rPr>
              <w:t>5,21</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2F6A5F4"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947A1" w14:textId="77777777" w:rsidR="00626279" w:rsidRPr="00E313D8" w:rsidRDefault="00626279" w:rsidP="00626279">
            <w:pPr>
              <w:jc w:val="center"/>
              <w:rPr>
                <w:sz w:val="20"/>
                <w:szCs w:val="20"/>
              </w:rPr>
            </w:pPr>
            <w:r w:rsidRPr="00E313D8">
              <w:rPr>
                <w:sz w:val="20"/>
                <w:szCs w:val="20"/>
              </w:rPr>
              <w:t>C</w:t>
            </w:r>
          </w:p>
        </w:tc>
      </w:tr>
      <w:tr w:rsidR="00626279" w:rsidRPr="00E313D8" w14:paraId="0E4374C2" w14:textId="77777777" w:rsidTr="00873076">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D8926C" w14:textId="77777777" w:rsidR="00626279" w:rsidRPr="00E313D8" w:rsidRDefault="00626279" w:rsidP="00626279">
            <w:pPr>
              <w:jc w:val="center"/>
              <w:rPr>
                <w:color w:val="000000"/>
                <w:sz w:val="20"/>
                <w:szCs w:val="20"/>
              </w:rPr>
            </w:pPr>
            <w:r w:rsidRPr="00E313D8">
              <w:rPr>
                <w:color w:val="000000"/>
                <w:sz w:val="20"/>
                <w:szCs w:val="20"/>
              </w:rPr>
              <w:t>8</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761746" w14:textId="77777777" w:rsidR="00626279" w:rsidRPr="00E313D8" w:rsidRDefault="00626279" w:rsidP="00626279">
            <w:pPr>
              <w:jc w:val="center"/>
              <w:rPr>
                <w:color w:val="000000"/>
                <w:sz w:val="20"/>
                <w:szCs w:val="20"/>
              </w:rPr>
            </w:pPr>
            <w:r w:rsidRPr="00E313D8">
              <w:rPr>
                <w:color w:val="000000"/>
                <w:sz w:val="20"/>
                <w:szCs w:val="20"/>
              </w:rPr>
              <w:t xml:space="preserve">3-8 </w:t>
            </w:r>
            <w:proofErr w:type="spellStart"/>
            <w:r w:rsidRPr="00E313D8">
              <w:rPr>
                <w:color w:val="000000"/>
                <w:sz w:val="20"/>
                <w:szCs w:val="20"/>
              </w:rPr>
              <w:t>Prēdeļi</w:t>
            </w:r>
            <w:proofErr w:type="spellEnd"/>
            <w:r w:rsidRPr="00E313D8">
              <w:rPr>
                <w:color w:val="000000"/>
                <w:sz w:val="20"/>
                <w:szCs w:val="20"/>
              </w:rPr>
              <w:t xml:space="preserve"> – Aldari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678A55"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32B7AC" w14:textId="77777777" w:rsidR="00626279" w:rsidRPr="00E313D8" w:rsidRDefault="00626279" w:rsidP="00626279">
            <w:pPr>
              <w:jc w:val="center"/>
              <w:rPr>
                <w:color w:val="000000"/>
                <w:sz w:val="20"/>
                <w:szCs w:val="20"/>
              </w:rPr>
            </w:pPr>
            <w:r w:rsidRPr="00E313D8">
              <w:rPr>
                <w:color w:val="000000"/>
                <w:sz w:val="20"/>
                <w:szCs w:val="20"/>
              </w:rPr>
              <w:t>2,920</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BCFE55" w14:textId="77777777" w:rsidR="00626279" w:rsidRPr="00E313D8" w:rsidRDefault="00626279" w:rsidP="00626279">
            <w:pPr>
              <w:jc w:val="center"/>
              <w:rPr>
                <w:color w:val="000000"/>
                <w:sz w:val="20"/>
                <w:szCs w:val="20"/>
              </w:rPr>
            </w:pPr>
            <w:r w:rsidRPr="00E313D8">
              <w:rPr>
                <w:color w:val="000000"/>
                <w:sz w:val="20"/>
                <w:szCs w:val="20"/>
              </w:rPr>
              <w:t>2,92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75A2E0"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F6345B" w14:textId="77777777" w:rsidR="00626279" w:rsidRPr="00E313D8" w:rsidRDefault="00626279" w:rsidP="00626279">
            <w:pPr>
              <w:jc w:val="center"/>
              <w:rPr>
                <w:sz w:val="20"/>
                <w:szCs w:val="20"/>
              </w:rPr>
            </w:pPr>
            <w:r w:rsidRPr="00E313D8">
              <w:rPr>
                <w:sz w:val="20"/>
                <w:szCs w:val="20"/>
              </w:rPr>
              <w:t>D</w:t>
            </w:r>
          </w:p>
        </w:tc>
      </w:tr>
      <w:tr w:rsidR="00626279" w:rsidRPr="00E313D8" w14:paraId="024CA580" w14:textId="77777777" w:rsidTr="00873076">
        <w:trPr>
          <w:gridAfter w:val="1"/>
          <w:wAfter w:w="852" w:type="dxa"/>
          <w:trHeight w:val="255"/>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E2E6F4" w14:textId="77777777" w:rsidR="00626279" w:rsidRPr="00E313D8" w:rsidRDefault="00626279" w:rsidP="00626279">
            <w:pPr>
              <w:jc w:val="center"/>
              <w:rPr>
                <w:color w:val="000000"/>
                <w:sz w:val="20"/>
                <w:szCs w:val="20"/>
              </w:rPr>
            </w:pPr>
            <w:r w:rsidRPr="00E313D8">
              <w:rPr>
                <w:color w:val="000000"/>
                <w:sz w:val="20"/>
                <w:szCs w:val="20"/>
              </w:rPr>
              <w:t>9</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C30C7C" w14:textId="77777777" w:rsidR="00626279" w:rsidRPr="00E313D8" w:rsidRDefault="00626279" w:rsidP="00626279">
            <w:pPr>
              <w:jc w:val="center"/>
              <w:rPr>
                <w:color w:val="000000"/>
                <w:sz w:val="20"/>
                <w:szCs w:val="20"/>
              </w:rPr>
            </w:pPr>
            <w:r w:rsidRPr="00E313D8">
              <w:rPr>
                <w:color w:val="000000"/>
                <w:sz w:val="20"/>
                <w:szCs w:val="20"/>
              </w:rPr>
              <w:t xml:space="preserve">3-9 Druviena – </w:t>
            </w:r>
            <w:proofErr w:type="spellStart"/>
            <w:r w:rsidRPr="00E313D8">
              <w:rPr>
                <w:color w:val="000000"/>
                <w:sz w:val="20"/>
                <w:szCs w:val="20"/>
              </w:rPr>
              <w:t>Tirzieši</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C2D5D3"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91E541" w14:textId="77777777" w:rsidR="00626279" w:rsidRPr="00E313D8" w:rsidRDefault="00626279" w:rsidP="00626279">
            <w:pPr>
              <w:jc w:val="center"/>
              <w:rPr>
                <w:color w:val="000000"/>
                <w:sz w:val="20"/>
                <w:szCs w:val="20"/>
              </w:rPr>
            </w:pPr>
            <w:r w:rsidRPr="00E313D8">
              <w:rPr>
                <w:color w:val="000000"/>
                <w:sz w:val="20"/>
                <w:szCs w:val="20"/>
              </w:rPr>
              <w:t>3,60</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14D424" w14:textId="77777777" w:rsidR="00626279" w:rsidRPr="00E313D8" w:rsidRDefault="00626279" w:rsidP="00626279">
            <w:pPr>
              <w:jc w:val="center"/>
              <w:rPr>
                <w:color w:val="000000"/>
                <w:sz w:val="20"/>
                <w:szCs w:val="20"/>
              </w:rPr>
            </w:pPr>
            <w:r w:rsidRPr="00E313D8">
              <w:rPr>
                <w:color w:val="000000"/>
                <w:sz w:val="20"/>
                <w:szCs w:val="20"/>
              </w:rPr>
              <w:t>3,60</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1B47A3"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981AE5" w14:textId="77777777" w:rsidR="00626279" w:rsidRPr="00E313D8" w:rsidRDefault="00626279" w:rsidP="00626279">
            <w:pPr>
              <w:jc w:val="center"/>
              <w:rPr>
                <w:sz w:val="20"/>
                <w:szCs w:val="20"/>
              </w:rPr>
            </w:pPr>
            <w:r w:rsidRPr="00E313D8">
              <w:rPr>
                <w:sz w:val="20"/>
                <w:szCs w:val="20"/>
              </w:rPr>
              <w:t>C</w:t>
            </w:r>
          </w:p>
        </w:tc>
      </w:tr>
      <w:tr w:rsidR="00626279" w:rsidRPr="00E313D8" w14:paraId="2B704218"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75DEF7" w14:textId="77777777" w:rsidR="00626279" w:rsidRPr="00E313D8" w:rsidRDefault="00626279" w:rsidP="00626279">
            <w:pPr>
              <w:jc w:val="center"/>
              <w:rPr>
                <w:color w:val="000000"/>
                <w:sz w:val="20"/>
                <w:szCs w:val="20"/>
              </w:rPr>
            </w:pPr>
            <w:r w:rsidRPr="00E313D8">
              <w:rPr>
                <w:color w:val="000000"/>
                <w:sz w:val="20"/>
                <w:szCs w:val="20"/>
              </w:rPr>
              <w:t>10</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F77DCE" w14:textId="77777777" w:rsidR="00626279" w:rsidRPr="00E313D8" w:rsidRDefault="00626279" w:rsidP="00626279">
            <w:pPr>
              <w:jc w:val="center"/>
              <w:rPr>
                <w:color w:val="000000"/>
                <w:sz w:val="20"/>
                <w:szCs w:val="20"/>
              </w:rPr>
            </w:pPr>
            <w:r w:rsidRPr="00E313D8">
              <w:rPr>
                <w:color w:val="000000"/>
                <w:sz w:val="20"/>
                <w:szCs w:val="20"/>
              </w:rPr>
              <w:t xml:space="preserve">3-10 </w:t>
            </w:r>
            <w:proofErr w:type="spellStart"/>
            <w:r w:rsidRPr="00E313D8">
              <w:rPr>
                <w:color w:val="000000"/>
                <w:sz w:val="20"/>
                <w:szCs w:val="20"/>
              </w:rPr>
              <w:t>Jaunlaskumi</w:t>
            </w:r>
            <w:proofErr w:type="spellEnd"/>
            <w:r w:rsidRPr="00E313D8">
              <w:rPr>
                <w:color w:val="000000"/>
                <w:sz w:val="20"/>
                <w:szCs w:val="20"/>
              </w:rPr>
              <w:t xml:space="preserve"> – </w:t>
            </w:r>
            <w:proofErr w:type="spellStart"/>
            <w:r w:rsidRPr="00E313D8">
              <w:rPr>
                <w:color w:val="000000"/>
                <w:sz w:val="20"/>
                <w:szCs w:val="20"/>
              </w:rPr>
              <w:t>Tīrumkleivas</w:t>
            </w:r>
            <w:proofErr w:type="spellEnd"/>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A20AAB"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9804339" w14:textId="77777777" w:rsidR="00626279" w:rsidRPr="00E313D8" w:rsidRDefault="00626279" w:rsidP="00626279">
            <w:pPr>
              <w:jc w:val="center"/>
              <w:rPr>
                <w:color w:val="000000"/>
                <w:sz w:val="20"/>
                <w:szCs w:val="20"/>
              </w:rPr>
            </w:pPr>
            <w:r w:rsidRPr="00E313D8">
              <w:rPr>
                <w:color w:val="000000"/>
                <w:sz w:val="20"/>
                <w:szCs w:val="20"/>
              </w:rPr>
              <w:t>2,32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9FBA59" w14:textId="77777777" w:rsidR="00626279" w:rsidRPr="00E313D8" w:rsidRDefault="00626279" w:rsidP="00626279">
            <w:pPr>
              <w:jc w:val="center"/>
              <w:rPr>
                <w:color w:val="000000"/>
                <w:sz w:val="20"/>
                <w:szCs w:val="20"/>
              </w:rPr>
            </w:pPr>
            <w:r w:rsidRPr="00E313D8">
              <w:rPr>
                <w:color w:val="000000"/>
                <w:sz w:val="20"/>
                <w:szCs w:val="20"/>
              </w:rPr>
              <w:t>2,32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BCBD99"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C28B8B" w14:textId="77777777" w:rsidR="00626279" w:rsidRPr="00E313D8" w:rsidRDefault="00626279" w:rsidP="00626279">
            <w:pPr>
              <w:jc w:val="center"/>
              <w:rPr>
                <w:sz w:val="20"/>
                <w:szCs w:val="20"/>
              </w:rPr>
            </w:pPr>
            <w:r w:rsidRPr="00E313D8">
              <w:rPr>
                <w:sz w:val="20"/>
                <w:szCs w:val="20"/>
              </w:rPr>
              <w:t>D</w:t>
            </w:r>
          </w:p>
        </w:tc>
      </w:tr>
      <w:tr w:rsidR="00626279" w:rsidRPr="00E313D8" w14:paraId="6F483D3F"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A44A18" w14:textId="77777777" w:rsidR="00626279" w:rsidRPr="00E313D8" w:rsidRDefault="00626279" w:rsidP="00626279">
            <w:pPr>
              <w:jc w:val="center"/>
              <w:rPr>
                <w:color w:val="000000"/>
                <w:sz w:val="20"/>
                <w:szCs w:val="20"/>
              </w:rPr>
            </w:pPr>
            <w:r w:rsidRPr="00E313D8">
              <w:rPr>
                <w:color w:val="000000"/>
                <w:sz w:val="20"/>
                <w:szCs w:val="20"/>
              </w:rPr>
              <w:t>11</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BB371D" w14:textId="77777777" w:rsidR="00626279" w:rsidRPr="00E313D8" w:rsidRDefault="00626279" w:rsidP="00626279">
            <w:pPr>
              <w:jc w:val="center"/>
              <w:rPr>
                <w:color w:val="000000"/>
                <w:sz w:val="20"/>
                <w:szCs w:val="20"/>
              </w:rPr>
            </w:pPr>
            <w:r w:rsidRPr="00E313D8">
              <w:rPr>
                <w:color w:val="000000"/>
                <w:sz w:val="20"/>
                <w:szCs w:val="20"/>
              </w:rPr>
              <w:t>3-11 Aizvēji – Zvirgzdiņi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3E1672"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EFF51F" w14:textId="77777777" w:rsidR="00626279" w:rsidRPr="00E313D8" w:rsidRDefault="00626279" w:rsidP="00626279">
            <w:pPr>
              <w:jc w:val="center"/>
              <w:rPr>
                <w:color w:val="000000"/>
                <w:sz w:val="20"/>
                <w:szCs w:val="20"/>
              </w:rPr>
            </w:pPr>
            <w:r w:rsidRPr="00E313D8">
              <w:rPr>
                <w:color w:val="000000"/>
                <w:sz w:val="20"/>
                <w:szCs w:val="20"/>
              </w:rPr>
              <w:t>1,37</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9B7AB4" w14:textId="77777777" w:rsidR="00626279" w:rsidRPr="00E313D8" w:rsidRDefault="00626279" w:rsidP="00626279">
            <w:pPr>
              <w:jc w:val="center"/>
              <w:rPr>
                <w:color w:val="000000"/>
                <w:sz w:val="20"/>
                <w:szCs w:val="20"/>
              </w:rPr>
            </w:pPr>
            <w:r w:rsidRPr="00E313D8">
              <w:rPr>
                <w:color w:val="000000"/>
                <w:sz w:val="20"/>
                <w:szCs w:val="20"/>
              </w:rPr>
              <w:t>1,37</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BF406E"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178B50" w14:textId="77777777" w:rsidR="00626279" w:rsidRPr="00E313D8" w:rsidRDefault="00626279" w:rsidP="00626279">
            <w:pPr>
              <w:jc w:val="center"/>
              <w:rPr>
                <w:sz w:val="20"/>
                <w:szCs w:val="20"/>
              </w:rPr>
            </w:pPr>
            <w:r w:rsidRPr="00E313D8">
              <w:rPr>
                <w:sz w:val="20"/>
                <w:szCs w:val="20"/>
              </w:rPr>
              <w:t>D</w:t>
            </w:r>
          </w:p>
        </w:tc>
      </w:tr>
      <w:tr w:rsidR="00626279" w:rsidRPr="00E313D8" w14:paraId="75041F5E"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1629B23" w14:textId="77777777" w:rsidR="00626279" w:rsidRPr="00E313D8" w:rsidRDefault="00626279" w:rsidP="00626279">
            <w:pPr>
              <w:jc w:val="center"/>
              <w:rPr>
                <w:color w:val="000000"/>
                <w:sz w:val="20"/>
                <w:szCs w:val="20"/>
              </w:rPr>
            </w:pPr>
            <w:r w:rsidRPr="00E313D8">
              <w:rPr>
                <w:color w:val="000000"/>
                <w:sz w:val="20"/>
                <w:szCs w:val="20"/>
              </w:rPr>
              <w:t>12</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E6744A" w14:textId="77777777" w:rsidR="00626279" w:rsidRPr="00E313D8" w:rsidRDefault="00626279" w:rsidP="00626279">
            <w:pPr>
              <w:jc w:val="center"/>
              <w:rPr>
                <w:color w:val="000000"/>
                <w:sz w:val="20"/>
                <w:szCs w:val="20"/>
              </w:rPr>
            </w:pPr>
            <w:r w:rsidRPr="00E313D8">
              <w:rPr>
                <w:color w:val="000000"/>
                <w:sz w:val="20"/>
                <w:szCs w:val="20"/>
              </w:rPr>
              <w:t xml:space="preserve">3-12 </w:t>
            </w:r>
            <w:proofErr w:type="spellStart"/>
            <w:r w:rsidRPr="00E313D8">
              <w:rPr>
                <w:color w:val="000000"/>
                <w:sz w:val="20"/>
                <w:szCs w:val="20"/>
              </w:rPr>
              <w:t>Jaunāres</w:t>
            </w:r>
            <w:proofErr w:type="spellEnd"/>
            <w:r w:rsidRPr="00E313D8">
              <w:rPr>
                <w:color w:val="000000"/>
                <w:sz w:val="20"/>
                <w:szCs w:val="20"/>
              </w:rPr>
              <w:t xml:space="preserve"> – Cīrulīši</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082E45"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E402C7" w14:textId="77777777" w:rsidR="00626279" w:rsidRPr="00E313D8" w:rsidRDefault="00626279" w:rsidP="00626279">
            <w:pPr>
              <w:jc w:val="center"/>
              <w:rPr>
                <w:color w:val="000000"/>
                <w:sz w:val="20"/>
                <w:szCs w:val="20"/>
              </w:rPr>
            </w:pPr>
            <w:r w:rsidRPr="00E313D8">
              <w:rPr>
                <w:color w:val="000000"/>
                <w:sz w:val="20"/>
                <w:szCs w:val="20"/>
              </w:rPr>
              <w:t>0,31</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4B73D9" w14:textId="77777777" w:rsidR="00626279" w:rsidRPr="00E313D8" w:rsidRDefault="00626279" w:rsidP="00626279">
            <w:pPr>
              <w:jc w:val="center"/>
              <w:rPr>
                <w:color w:val="000000"/>
                <w:sz w:val="20"/>
                <w:szCs w:val="20"/>
              </w:rPr>
            </w:pPr>
            <w:r w:rsidRPr="00E313D8">
              <w:rPr>
                <w:color w:val="000000"/>
                <w:sz w:val="20"/>
                <w:szCs w:val="20"/>
              </w:rPr>
              <w:t>0,31</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A8005B"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228990" w14:textId="77777777" w:rsidR="00626279" w:rsidRPr="00E313D8" w:rsidRDefault="00626279" w:rsidP="00626279">
            <w:pPr>
              <w:jc w:val="center"/>
              <w:rPr>
                <w:sz w:val="20"/>
                <w:szCs w:val="20"/>
              </w:rPr>
            </w:pPr>
            <w:r w:rsidRPr="00E313D8">
              <w:rPr>
                <w:sz w:val="20"/>
                <w:szCs w:val="20"/>
              </w:rPr>
              <w:t>C</w:t>
            </w:r>
          </w:p>
        </w:tc>
      </w:tr>
      <w:tr w:rsidR="00626279" w:rsidRPr="00E313D8" w14:paraId="6E379501" w14:textId="77777777" w:rsidTr="00873076">
        <w:trPr>
          <w:gridAfter w:val="1"/>
          <w:wAfter w:w="852" w:type="dxa"/>
          <w:trHeight w:val="510"/>
        </w:trPr>
        <w:tc>
          <w:tcPr>
            <w:tcW w:w="56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3452FC" w14:textId="77777777" w:rsidR="00626279" w:rsidRPr="00E313D8" w:rsidRDefault="00626279" w:rsidP="00626279">
            <w:pPr>
              <w:jc w:val="center"/>
              <w:rPr>
                <w:color w:val="000000"/>
                <w:sz w:val="20"/>
                <w:szCs w:val="20"/>
              </w:rPr>
            </w:pPr>
            <w:r w:rsidRPr="00E313D8">
              <w:rPr>
                <w:color w:val="000000"/>
                <w:sz w:val="20"/>
                <w:szCs w:val="20"/>
              </w:rPr>
              <w:t>13</w:t>
            </w:r>
          </w:p>
        </w:tc>
        <w:tc>
          <w:tcPr>
            <w:tcW w:w="19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604E83" w14:textId="77777777" w:rsidR="00626279" w:rsidRPr="00E313D8" w:rsidRDefault="00626279" w:rsidP="00626279">
            <w:pPr>
              <w:jc w:val="center"/>
              <w:rPr>
                <w:color w:val="000000"/>
                <w:sz w:val="20"/>
                <w:szCs w:val="20"/>
              </w:rPr>
            </w:pPr>
            <w:r w:rsidRPr="00E313D8">
              <w:rPr>
                <w:color w:val="000000"/>
                <w:sz w:val="20"/>
                <w:szCs w:val="20"/>
              </w:rPr>
              <w:t xml:space="preserve">3-13 </w:t>
            </w:r>
            <w:proofErr w:type="spellStart"/>
            <w:r w:rsidRPr="00E313D8">
              <w:rPr>
                <w:color w:val="000000"/>
                <w:sz w:val="20"/>
                <w:szCs w:val="20"/>
              </w:rPr>
              <w:t>Jaunauziņas</w:t>
            </w:r>
            <w:proofErr w:type="spellEnd"/>
            <w:r w:rsidRPr="00E313D8">
              <w:rPr>
                <w:color w:val="000000"/>
                <w:sz w:val="20"/>
                <w:szCs w:val="20"/>
              </w:rPr>
              <w:t xml:space="preserve"> - Attīrīšanas</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B0BD92" w14:textId="77777777" w:rsidR="00626279" w:rsidRPr="00E313D8" w:rsidRDefault="00626279" w:rsidP="00626279">
            <w:pPr>
              <w:jc w:val="center"/>
              <w:rPr>
                <w:color w:val="000000"/>
                <w:sz w:val="20"/>
                <w:szCs w:val="20"/>
              </w:rPr>
            </w:pPr>
            <w:r w:rsidRPr="00E313D8">
              <w:rPr>
                <w:color w:val="000000"/>
                <w:sz w:val="20"/>
                <w:szCs w:val="20"/>
              </w:rPr>
              <w:t>0,00</w:t>
            </w:r>
          </w:p>
        </w:tc>
        <w:tc>
          <w:tcPr>
            <w:tcW w:w="93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657CE9" w14:textId="77777777" w:rsidR="00626279" w:rsidRPr="00E313D8" w:rsidRDefault="00626279" w:rsidP="00626279">
            <w:pPr>
              <w:jc w:val="center"/>
              <w:rPr>
                <w:color w:val="000000"/>
                <w:sz w:val="20"/>
                <w:szCs w:val="20"/>
              </w:rPr>
            </w:pPr>
            <w:r w:rsidRPr="00E313D8">
              <w:rPr>
                <w:color w:val="000000"/>
                <w:sz w:val="20"/>
                <w:szCs w:val="20"/>
              </w:rPr>
              <w:t>0,82</w:t>
            </w:r>
          </w:p>
        </w:tc>
        <w:tc>
          <w:tcPr>
            <w:tcW w:w="93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075954A" w14:textId="77777777" w:rsidR="00626279" w:rsidRPr="00E313D8" w:rsidRDefault="00626279" w:rsidP="00626279">
            <w:pPr>
              <w:jc w:val="center"/>
              <w:rPr>
                <w:color w:val="000000"/>
                <w:sz w:val="20"/>
                <w:szCs w:val="20"/>
              </w:rPr>
            </w:pPr>
            <w:r w:rsidRPr="00E313D8">
              <w:rPr>
                <w:color w:val="000000"/>
                <w:sz w:val="20"/>
                <w:szCs w:val="20"/>
              </w:rPr>
              <w:t>0,82</w:t>
            </w:r>
          </w:p>
        </w:tc>
        <w:tc>
          <w:tcPr>
            <w:tcW w:w="9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ED1CE3" w14:textId="77777777" w:rsidR="00626279" w:rsidRPr="00E313D8" w:rsidRDefault="00626279" w:rsidP="00626279">
            <w:pPr>
              <w:jc w:val="center"/>
              <w:rPr>
                <w:color w:val="000000"/>
                <w:sz w:val="20"/>
                <w:szCs w:val="20"/>
              </w:rPr>
            </w:pPr>
            <w:r w:rsidRPr="00E313D8">
              <w:rPr>
                <w:color w:val="000000"/>
                <w:sz w:val="20"/>
                <w:szCs w:val="20"/>
              </w:rPr>
              <w:t>grants</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7A12FF" w14:textId="77777777" w:rsidR="00626279" w:rsidRPr="00E313D8" w:rsidRDefault="00626279" w:rsidP="00626279">
            <w:pPr>
              <w:jc w:val="center"/>
              <w:rPr>
                <w:sz w:val="20"/>
                <w:szCs w:val="20"/>
              </w:rPr>
            </w:pPr>
            <w:r w:rsidRPr="00E313D8">
              <w:rPr>
                <w:sz w:val="20"/>
                <w:szCs w:val="20"/>
              </w:rPr>
              <w:t>D</w:t>
            </w:r>
          </w:p>
        </w:tc>
      </w:tr>
      <w:tr w:rsidR="00626279" w:rsidRPr="00626279" w14:paraId="2E145037" w14:textId="77777777" w:rsidTr="00873076">
        <w:trPr>
          <w:gridAfter w:val="1"/>
          <w:wAfter w:w="852" w:type="dxa"/>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5C356E" w14:textId="77777777" w:rsidR="00626279" w:rsidRPr="00626279" w:rsidRDefault="00626279" w:rsidP="00626279">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7AB6B9" w14:textId="77777777" w:rsidR="00626279" w:rsidRPr="00626279" w:rsidRDefault="00626279" w:rsidP="00626279">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C0910E" w14:textId="77777777" w:rsidR="00626279" w:rsidRPr="00626279" w:rsidRDefault="00626279" w:rsidP="00626279">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898242" w14:textId="77777777" w:rsidR="00626279" w:rsidRPr="00626279" w:rsidRDefault="00626279" w:rsidP="00626279">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56CBFC" w14:textId="77777777" w:rsidR="00626279" w:rsidRPr="00626279" w:rsidRDefault="00626279" w:rsidP="00626279">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DC4A42" w14:textId="77777777" w:rsidR="00626279" w:rsidRPr="00626279" w:rsidRDefault="00626279" w:rsidP="00626279">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197E70" w14:textId="77777777" w:rsidR="00626279" w:rsidRPr="00626279" w:rsidRDefault="00626279" w:rsidP="00626279">
            <w:pPr>
              <w:jc w:val="center"/>
              <w:rPr>
                <w:rFonts w:ascii="Arial" w:hAnsi="Arial" w:cs="Arial"/>
                <w:sz w:val="20"/>
                <w:szCs w:val="20"/>
              </w:rPr>
            </w:pPr>
          </w:p>
        </w:tc>
      </w:tr>
      <w:tr w:rsidR="00626279" w:rsidRPr="00626279" w14:paraId="6C7E1059" w14:textId="77777777" w:rsidTr="00873076">
        <w:tblPrEx>
          <w:tblCellMar>
            <w:left w:w="108" w:type="dxa"/>
            <w:right w:w="108" w:type="dxa"/>
          </w:tblCellMar>
        </w:tblPrEx>
        <w:trPr>
          <w:trHeight w:val="255"/>
        </w:trPr>
        <w:tc>
          <w:tcPr>
            <w:tcW w:w="8092" w:type="dxa"/>
            <w:gridSpan w:val="8"/>
            <w:tcBorders>
              <w:top w:val="nil"/>
              <w:left w:val="nil"/>
              <w:bottom w:val="nil"/>
            </w:tcBorders>
            <w:shd w:val="clear" w:color="auto" w:fill="auto"/>
            <w:noWrap/>
            <w:vAlign w:val="bottom"/>
            <w:hideMark/>
          </w:tcPr>
          <w:p w14:paraId="5C560EAE" w14:textId="1D20938D" w:rsidR="00626279" w:rsidRPr="00626279" w:rsidRDefault="00626279" w:rsidP="00626279">
            <w:pPr>
              <w:rPr>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r w:rsidR="00626279" w:rsidRPr="00626279" w14:paraId="0A8C66C3" w14:textId="77777777" w:rsidTr="00873076">
        <w:trPr>
          <w:gridAfter w:val="1"/>
          <w:wAfter w:w="852" w:type="dxa"/>
          <w:trHeight w:val="255"/>
        </w:trPr>
        <w:tc>
          <w:tcPr>
            <w:tcW w:w="0" w:type="auto"/>
            <w:gridSpan w:val="7"/>
            <w:tcBorders>
              <w:top w:val="nil"/>
              <w:left w:val="nil"/>
              <w:bottom w:val="nil"/>
              <w:right w:val="nil"/>
            </w:tcBorders>
            <w:shd w:val="clear" w:color="auto" w:fill="auto"/>
            <w:noWrap/>
            <w:tcMar>
              <w:top w:w="15" w:type="dxa"/>
              <w:left w:w="15" w:type="dxa"/>
              <w:bottom w:w="0" w:type="dxa"/>
              <w:right w:w="15" w:type="dxa"/>
            </w:tcMar>
            <w:vAlign w:val="center"/>
            <w:hideMark/>
          </w:tcPr>
          <w:p w14:paraId="3B46147A" w14:textId="77777777" w:rsidR="00626279" w:rsidRPr="00626279" w:rsidRDefault="00626279" w:rsidP="00626279">
            <w:pPr>
              <w:jc w:val="center"/>
              <w:rPr>
                <w:sz w:val="20"/>
                <w:szCs w:val="20"/>
              </w:rPr>
            </w:pPr>
          </w:p>
        </w:tc>
      </w:tr>
    </w:tbl>
    <w:p w14:paraId="474F0388" w14:textId="77777777" w:rsidR="00626279" w:rsidRPr="00626279" w:rsidRDefault="00626279" w:rsidP="00626279">
      <w:pPr>
        <w:spacing w:after="160" w:line="259" w:lineRule="auto"/>
        <w:rPr>
          <w:rFonts w:eastAsia="Calibri"/>
          <w:b/>
          <w:lang w:eastAsia="en-US"/>
        </w:rPr>
      </w:pPr>
      <w:r w:rsidRPr="00626279">
        <w:rPr>
          <w:rFonts w:eastAsia="Calibri"/>
          <w:b/>
          <w:lang w:eastAsia="en-US"/>
        </w:rPr>
        <w:t xml:space="preserve"> </w:t>
      </w:r>
      <w:r w:rsidRPr="00626279">
        <w:rPr>
          <w:rFonts w:eastAsia="Calibri"/>
          <w:b/>
          <w:lang w:eastAsia="en-US"/>
        </w:rPr>
        <w:br w:type="page"/>
      </w:r>
    </w:p>
    <w:tbl>
      <w:tblPr>
        <w:tblW w:w="7872" w:type="dxa"/>
        <w:tblLook w:val="04A0" w:firstRow="1" w:lastRow="0" w:firstColumn="1" w:lastColumn="0" w:noHBand="0" w:noVBand="1"/>
      </w:tblPr>
      <w:tblGrid>
        <w:gridCol w:w="761"/>
        <w:gridCol w:w="1941"/>
        <w:gridCol w:w="983"/>
        <w:gridCol w:w="982"/>
        <w:gridCol w:w="979"/>
        <w:gridCol w:w="1202"/>
        <w:gridCol w:w="1461"/>
      </w:tblGrid>
      <w:tr w:rsidR="00626279" w:rsidRPr="00626279" w14:paraId="74E8C405" w14:textId="77777777" w:rsidTr="00E313D8">
        <w:trPr>
          <w:trHeight w:val="711"/>
        </w:trPr>
        <w:tc>
          <w:tcPr>
            <w:tcW w:w="7872" w:type="dxa"/>
            <w:gridSpan w:val="7"/>
            <w:tcBorders>
              <w:top w:val="nil"/>
              <w:left w:val="nil"/>
              <w:bottom w:val="nil"/>
              <w:right w:val="nil"/>
            </w:tcBorders>
            <w:shd w:val="clear" w:color="auto" w:fill="auto"/>
            <w:vAlign w:val="center"/>
            <w:hideMark/>
          </w:tcPr>
          <w:p w14:paraId="3D475731" w14:textId="77777777" w:rsidR="00626279" w:rsidRPr="00E313D8" w:rsidRDefault="00626279" w:rsidP="00626279">
            <w:pPr>
              <w:jc w:val="center"/>
              <w:rPr>
                <w:color w:val="000000"/>
              </w:rPr>
            </w:pPr>
            <w:r w:rsidRPr="00E313D8">
              <w:rPr>
                <w:color w:val="000000"/>
              </w:rPr>
              <w:lastRenderedPageBreak/>
              <w:t>Gulbenes novada autoceļu ikdienas uzturēšanas klases 2022./2023. gada ziemas sezonā</w:t>
            </w:r>
          </w:p>
        </w:tc>
      </w:tr>
      <w:tr w:rsidR="00626279" w:rsidRPr="00626279" w14:paraId="586CBC49" w14:textId="77777777" w:rsidTr="00E313D8">
        <w:trPr>
          <w:trHeight w:val="565"/>
        </w:trPr>
        <w:tc>
          <w:tcPr>
            <w:tcW w:w="7872" w:type="dxa"/>
            <w:gridSpan w:val="7"/>
            <w:tcBorders>
              <w:top w:val="nil"/>
              <w:left w:val="nil"/>
              <w:bottom w:val="nil"/>
              <w:right w:val="nil"/>
            </w:tcBorders>
            <w:shd w:val="clear" w:color="auto" w:fill="auto"/>
            <w:vAlign w:val="center"/>
            <w:hideMark/>
          </w:tcPr>
          <w:p w14:paraId="20B4F020" w14:textId="77777777" w:rsidR="00626279" w:rsidRPr="00E313D8" w:rsidRDefault="00626279" w:rsidP="00626279">
            <w:pPr>
              <w:jc w:val="center"/>
              <w:rPr>
                <w:b/>
                <w:bCs/>
                <w:color w:val="000000"/>
              </w:rPr>
            </w:pPr>
            <w:r w:rsidRPr="00E313D8">
              <w:rPr>
                <w:b/>
                <w:bCs/>
                <w:color w:val="000000"/>
              </w:rPr>
              <w:t>Galgauskas pagasts</w:t>
            </w:r>
          </w:p>
        </w:tc>
      </w:tr>
      <w:tr w:rsidR="00626279" w:rsidRPr="00626279" w14:paraId="609A83EB" w14:textId="77777777" w:rsidTr="00873076">
        <w:trPr>
          <w:trHeight w:val="1545"/>
        </w:trPr>
        <w:tc>
          <w:tcPr>
            <w:tcW w:w="721" w:type="dxa"/>
            <w:tcBorders>
              <w:top w:val="single" w:sz="4" w:space="0" w:color="auto"/>
              <w:left w:val="single" w:sz="4" w:space="0" w:color="auto"/>
              <w:bottom w:val="nil"/>
              <w:right w:val="single" w:sz="4" w:space="0" w:color="auto"/>
            </w:tcBorders>
            <w:shd w:val="clear" w:color="auto" w:fill="auto"/>
            <w:vAlign w:val="center"/>
            <w:hideMark/>
          </w:tcPr>
          <w:p w14:paraId="5E80335B"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1839" w:type="dxa"/>
            <w:tcBorders>
              <w:top w:val="single" w:sz="4" w:space="0" w:color="auto"/>
              <w:left w:val="nil"/>
              <w:bottom w:val="nil"/>
              <w:right w:val="single" w:sz="4" w:space="0" w:color="auto"/>
            </w:tcBorders>
            <w:shd w:val="clear" w:color="auto" w:fill="auto"/>
            <w:vAlign w:val="center"/>
            <w:hideMark/>
          </w:tcPr>
          <w:p w14:paraId="773F070B"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931" w:type="dxa"/>
            <w:tcBorders>
              <w:top w:val="single" w:sz="4" w:space="0" w:color="auto"/>
              <w:left w:val="nil"/>
              <w:bottom w:val="nil"/>
              <w:right w:val="single" w:sz="4" w:space="0" w:color="auto"/>
            </w:tcBorders>
            <w:shd w:val="clear" w:color="auto" w:fill="auto"/>
            <w:vAlign w:val="center"/>
            <w:hideMark/>
          </w:tcPr>
          <w:p w14:paraId="47FE1ACB" w14:textId="77777777" w:rsidR="00626279" w:rsidRPr="00626279" w:rsidRDefault="00626279" w:rsidP="00626279">
            <w:pPr>
              <w:jc w:val="center"/>
              <w:rPr>
                <w:color w:val="000000"/>
                <w:sz w:val="18"/>
                <w:szCs w:val="18"/>
              </w:rPr>
            </w:pPr>
            <w:r w:rsidRPr="00626279">
              <w:rPr>
                <w:color w:val="000000"/>
                <w:sz w:val="18"/>
                <w:szCs w:val="18"/>
              </w:rPr>
              <w:t>no</w:t>
            </w:r>
          </w:p>
        </w:tc>
        <w:tc>
          <w:tcPr>
            <w:tcW w:w="930" w:type="dxa"/>
            <w:tcBorders>
              <w:top w:val="single" w:sz="4" w:space="0" w:color="auto"/>
              <w:left w:val="nil"/>
              <w:bottom w:val="nil"/>
              <w:right w:val="single" w:sz="4" w:space="0" w:color="auto"/>
            </w:tcBorders>
            <w:shd w:val="clear" w:color="auto" w:fill="auto"/>
            <w:vAlign w:val="center"/>
            <w:hideMark/>
          </w:tcPr>
          <w:p w14:paraId="7A56C9DD" w14:textId="77777777" w:rsidR="00626279" w:rsidRPr="00626279" w:rsidRDefault="00626279" w:rsidP="00626279">
            <w:pPr>
              <w:jc w:val="center"/>
              <w:rPr>
                <w:color w:val="000000"/>
                <w:sz w:val="18"/>
                <w:szCs w:val="18"/>
              </w:rPr>
            </w:pPr>
            <w:r w:rsidRPr="00626279">
              <w:rPr>
                <w:color w:val="000000"/>
                <w:sz w:val="18"/>
                <w:szCs w:val="18"/>
              </w:rPr>
              <w:t>līdz</w:t>
            </w:r>
          </w:p>
        </w:tc>
        <w:tc>
          <w:tcPr>
            <w:tcW w:w="928" w:type="dxa"/>
            <w:tcBorders>
              <w:top w:val="single" w:sz="4" w:space="0" w:color="auto"/>
              <w:left w:val="nil"/>
              <w:bottom w:val="nil"/>
              <w:right w:val="single" w:sz="4" w:space="0" w:color="auto"/>
            </w:tcBorders>
            <w:shd w:val="clear" w:color="auto" w:fill="auto"/>
            <w:vAlign w:val="center"/>
            <w:hideMark/>
          </w:tcPr>
          <w:p w14:paraId="6E8B279B" w14:textId="77777777" w:rsidR="00626279" w:rsidRPr="00626279" w:rsidRDefault="00626279" w:rsidP="00626279">
            <w:pPr>
              <w:jc w:val="center"/>
              <w:rPr>
                <w:color w:val="000000"/>
                <w:sz w:val="16"/>
                <w:szCs w:val="16"/>
              </w:rPr>
            </w:pPr>
            <w:r w:rsidRPr="00626279">
              <w:rPr>
                <w:color w:val="000000"/>
                <w:sz w:val="16"/>
                <w:szCs w:val="16"/>
              </w:rPr>
              <w:t>Garums (km)</w:t>
            </w:r>
          </w:p>
        </w:tc>
        <w:tc>
          <w:tcPr>
            <w:tcW w:w="1139" w:type="dxa"/>
            <w:tcBorders>
              <w:top w:val="single" w:sz="4" w:space="0" w:color="auto"/>
              <w:left w:val="nil"/>
              <w:bottom w:val="nil"/>
              <w:right w:val="single" w:sz="4" w:space="0" w:color="auto"/>
            </w:tcBorders>
            <w:shd w:val="clear" w:color="auto" w:fill="auto"/>
            <w:vAlign w:val="center"/>
            <w:hideMark/>
          </w:tcPr>
          <w:p w14:paraId="6B7B5D1E"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384" w:type="dxa"/>
            <w:tcBorders>
              <w:top w:val="single" w:sz="4" w:space="0" w:color="auto"/>
              <w:left w:val="nil"/>
              <w:bottom w:val="nil"/>
              <w:right w:val="single" w:sz="4" w:space="0" w:color="auto"/>
            </w:tcBorders>
            <w:shd w:val="clear" w:color="auto" w:fill="auto"/>
            <w:vAlign w:val="center"/>
            <w:hideMark/>
          </w:tcPr>
          <w:p w14:paraId="76B032D1"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5F3A74D1" w14:textId="77777777" w:rsidTr="00873076">
        <w:trPr>
          <w:trHeight w:val="510"/>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3C24A" w14:textId="77777777" w:rsidR="00626279" w:rsidRPr="00626279" w:rsidRDefault="00626279" w:rsidP="00626279">
            <w:pPr>
              <w:jc w:val="center"/>
              <w:rPr>
                <w:sz w:val="20"/>
                <w:szCs w:val="20"/>
              </w:rPr>
            </w:pPr>
            <w:r w:rsidRPr="00626279">
              <w:rPr>
                <w:sz w:val="20"/>
                <w:szCs w:val="20"/>
              </w:rPr>
              <w:t>1</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14:paraId="4B014449" w14:textId="77777777" w:rsidR="00626279" w:rsidRPr="00626279" w:rsidRDefault="00626279" w:rsidP="00626279">
            <w:pPr>
              <w:jc w:val="center"/>
              <w:rPr>
                <w:color w:val="000000"/>
                <w:sz w:val="20"/>
                <w:szCs w:val="20"/>
              </w:rPr>
            </w:pPr>
            <w:r w:rsidRPr="00626279">
              <w:rPr>
                <w:color w:val="000000"/>
                <w:sz w:val="20"/>
                <w:szCs w:val="20"/>
              </w:rPr>
              <w:t xml:space="preserve">4-1 </w:t>
            </w:r>
            <w:proofErr w:type="spellStart"/>
            <w:r w:rsidRPr="00626279">
              <w:rPr>
                <w:color w:val="000000"/>
                <w:sz w:val="20"/>
                <w:szCs w:val="20"/>
              </w:rPr>
              <w:t>Rimstavas</w:t>
            </w:r>
            <w:proofErr w:type="spellEnd"/>
            <w:r w:rsidRPr="00626279">
              <w:rPr>
                <w:color w:val="000000"/>
                <w:sz w:val="20"/>
                <w:szCs w:val="20"/>
              </w:rPr>
              <w:t xml:space="preserve"> -Pamati</w:t>
            </w:r>
          </w:p>
        </w:tc>
        <w:tc>
          <w:tcPr>
            <w:tcW w:w="931" w:type="dxa"/>
            <w:tcBorders>
              <w:top w:val="single" w:sz="4" w:space="0" w:color="auto"/>
              <w:left w:val="nil"/>
              <w:bottom w:val="single" w:sz="4" w:space="0" w:color="auto"/>
              <w:right w:val="single" w:sz="4" w:space="0" w:color="auto"/>
            </w:tcBorders>
            <w:shd w:val="clear" w:color="auto" w:fill="auto"/>
            <w:vAlign w:val="center"/>
            <w:hideMark/>
          </w:tcPr>
          <w:p w14:paraId="0AA56F3A"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single" w:sz="4" w:space="0" w:color="auto"/>
              <w:left w:val="nil"/>
              <w:bottom w:val="single" w:sz="4" w:space="0" w:color="auto"/>
              <w:right w:val="single" w:sz="4" w:space="0" w:color="auto"/>
            </w:tcBorders>
            <w:shd w:val="clear" w:color="auto" w:fill="auto"/>
            <w:vAlign w:val="center"/>
            <w:hideMark/>
          </w:tcPr>
          <w:p w14:paraId="07A8BB39" w14:textId="77777777" w:rsidR="00626279" w:rsidRPr="00626279" w:rsidRDefault="00626279" w:rsidP="00626279">
            <w:pPr>
              <w:jc w:val="center"/>
              <w:rPr>
                <w:color w:val="000000"/>
                <w:sz w:val="20"/>
                <w:szCs w:val="20"/>
              </w:rPr>
            </w:pPr>
            <w:r w:rsidRPr="00626279">
              <w:rPr>
                <w:color w:val="000000"/>
                <w:sz w:val="20"/>
                <w:szCs w:val="20"/>
              </w:rPr>
              <w:t>2,17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232131" w14:textId="77777777" w:rsidR="00626279" w:rsidRPr="00626279" w:rsidRDefault="00626279" w:rsidP="00626279">
            <w:pPr>
              <w:jc w:val="center"/>
              <w:rPr>
                <w:color w:val="000000"/>
                <w:sz w:val="20"/>
                <w:szCs w:val="20"/>
              </w:rPr>
            </w:pPr>
            <w:r w:rsidRPr="00626279">
              <w:rPr>
                <w:color w:val="000000"/>
                <w:sz w:val="20"/>
                <w:szCs w:val="20"/>
              </w:rPr>
              <w:t>2,17</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1BD4A70"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single" w:sz="4" w:space="0" w:color="auto"/>
              <w:left w:val="nil"/>
              <w:bottom w:val="single" w:sz="4" w:space="0" w:color="auto"/>
              <w:right w:val="single" w:sz="4" w:space="0" w:color="auto"/>
            </w:tcBorders>
            <w:shd w:val="clear" w:color="auto" w:fill="auto"/>
            <w:noWrap/>
            <w:vAlign w:val="center"/>
            <w:hideMark/>
          </w:tcPr>
          <w:p w14:paraId="45DD8B6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4F86DC95"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A053CF" w14:textId="77777777" w:rsidR="00626279" w:rsidRPr="00626279" w:rsidRDefault="00626279" w:rsidP="00626279">
            <w:pPr>
              <w:jc w:val="center"/>
              <w:rPr>
                <w:sz w:val="20"/>
                <w:szCs w:val="20"/>
              </w:rPr>
            </w:pPr>
            <w:r w:rsidRPr="00626279">
              <w:rPr>
                <w:sz w:val="20"/>
                <w:szCs w:val="20"/>
              </w:rPr>
              <w:t>2</w:t>
            </w:r>
          </w:p>
        </w:tc>
        <w:tc>
          <w:tcPr>
            <w:tcW w:w="1839" w:type="dxa"/>
            <w:tcBorders>
              <w:top w:val="nil"/>
              <w:left w:val="nil"/>
              <w:bottom w:val="single" w:sz="4" w:space="0" w:color="auto"/>
              <w:right w:val="single" w:sz="4" w:space="0" w:color="auto"/>
            </w:tcBorders>
            <w:shd w:val="clear" w:color="auto" w:fill="auto"/>
            <w:vAlign w:val="center"/>
            <w:hideMark/>
          </w:tcPr>
          <w:p w14:paraId="01BC1CE5" w14:textId="77777777" w:rsidR="00626279" w:rsidRPr="00626279" w:rsidRDefault="00626279" w:rsidP="00626279">
            <w:pPr>
              <w:jc w:val="center"/>
              <w:rPr>
                <w:color w:val="000000"/>
                <w:sz w:val="20"/>
                <w:szCs w:val="20"/>
              </w:rPr>
            </w:pPr>
            <w:r w:rsidRPr="00626279">
              <w:rPr>
                <w:color w:val="000000"/>
                <w:sz w:val="20"/>
                <w:szCs w:val="20"/>
              </w:rPr>
              <w:t>4-2 Muiža-</w:t>
            </w:r>
            <w:proofErr w:type="spellStart"/>
            <w:r w:rsidRPr="00626279">
              <w:rPr>
                <w:color w:val="000000"/>
                <w:sz w:val="20"/>
                <w:szCs w:val="20"/>
              </w:rPr>
              <w:t>Žvirkalne</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28AD37DD"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844D562" w14:textId="77777777" w:rsidR="00626279" w:rsidRPr="00626279" w:rsidRDefault="00626279" w:rsidP="00626279">
            <w:pPr>
              <w:jc w:val="center"/>
              <w:rPr>
                <w:color w:val="000000"/>
                <w:sz w:val="20"/>
                <w:szCs w:val="20"/>
              </w:rPr>
            </w:pPr>
            <w:r w:rsidRPr="00626279">
              <w:rPr>
                <w:color w:val="000000"/>
                <w:sz w:val="20"/>
                <w:szCs w:val="20"/>
              </w:rPr>
              <w:t>1,90</w:t>
            </w:r>
          </w:p>
        </w:tc>
        <w:tc>
          <w:tcPr>
            <w:tcW w:w="928" w:type="dxa"/>
            <w:tcBorders>
              <w:top w:val="nil"/>
              <w:left w:val="nil"/>
              <w:bottom w:val="single" w:sz="4" w:space="0" w:color="auto"/>
              <w:right w:val="single" w:sz="4" w:space="0" w:color="auto"/>
            </w:tcBorders>
            <w:shd w:val="clear" w:color="auto" w:fill="auto"/>
            <w:vAlign w:val="center"/>
            <w:hideMark/>
          </w:tcPr>
          <w:p w14:paraId="23BACEA5" w14:textId="77777777" w:rsidR="00626279" w:rsidRPr="00626279" w:rsidRDefault="00626279" w:rsidP="00626279">
            <w:pPr>
              <w:jc w:val="center"/>
              <w:rPr>
                <w:color w:val="000000"/>
                <w:sz w:val="20"/>
                <w:szCs w:val="20"/>
              </w:rPr>
            </w:pPr>
            <w:r w:rsidRPr="00626279">
              <w:rPr>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509652B4"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31EF972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9EB20EA"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3C90E0F" w14:textId="77777777" w:rsidR="00626279" w:rsidRPr="00626279" w:rsidRDefault="00626279" w:rsidP="00626279">
            <w:pPr>
              <w:jc w:val="center"/>
              <w:rPr>
                <w:sz w:val="20"/>
                <w:szCs w:val="20"/>
              </w:rPr>
            </w:pPr>
            <w:r w:rsidRPr="00626279">
              <w:rPr>
                <w:sz w:val="20"/>
                <w:szCs w:val="20"/>
              </w:rPr>
              <w:t>3</w:t>
            </w:r>
          </w:p>
        </w:tc>
        <w:tc>
          <w:tcPr>
            <w:tcW w:w="1839" w:type="dxa"/>
            <w:tcBorders>
              <w:top w:val="nil"/>
              <w:left w:val="nil"/>
              <w:bottom w:val="single" w:sz="4" w:space="0" w:color="auto"/>
              <w:right w:val="single" w:sz="4" w:space="0" w:color="auto"/>
            </w:tcBorders>
            <w:shd w:val="clear" w:color="auto" w:fill="auto"/>
            <w:vAlign w:val="center"/>
            <w:hideMark/>
          </w:tcPr>
          <w:p w14:paraId="532D0554" w14:textId="77777777" w:rsidR="00626279" w:rsidRPr="00626279" w:rsidRDefault="00626279" w:rsidP="00626279">
            <w:pPr>
              <w:jc w:val="center"/>
              <w:rPr>
                <w:color w:val="000000"/>
                <w:sz w:val="20"/>
                <w:szCs w:val="20"/>
              </w:rPr>
            </w:pPr>
            <w:r w:rsidRPr="00626279">
              <w:rPr>
                <w:color w:val="000000"/>
                <w:sz w:val="20"/>
                <w:szCs w:val="20"/>
              </w:rPr>
              <w:t>4-3 Tirzas stacija-Zeltiņi</w:t>
            </w:r>
          </w:p>
        </w:tc>
        <w:tc>
          <w:tcPr>
            <w:tcW w:w="931" w:type="dxa"/>
            <w:tcBorders>
              <w:top w:val="nil"/>
              <w:left w:val="nil"/>
              <w:bottom w:val="single" w:sz="4" w:space="0" w:color="auto"/>
              <w:right w:val="single" w:sz="4" w:space="0" w:color="auto"/>
            </w:tcBorders>
            <w:shd w:val="clear" w:color="auto" w:fill="auto"/>
            <w:vAlign w:val="center"/>
            <w:hideMark/>
          </w:tcPr>
          <w:p w14:paraId="013243FB"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0066AD35" w14:textId="77777777" w:rsidR="00626279" w:rsidRPr="00626279" w:rsidRDefault="00626279" w:rsidP="00626279">
            <w:pPr>
              <w:jc w:val="center"/>
              <w:rPr>
                <w:color w:val="000000"/>
                <w:sz w:val="20"/>
                <w:szCs w:val="20"/>
              </w:rPr>
            </w:pPr>
            <w:r w:rsidRPr="00626279">
              <w:rPr>
                <w:color w:val="000000"/>
                <w:sz w:val="20"/>
                <w:szCs w:val="20"/>
              </w:rPr>
              <w:t>1,70</w:t>
            </w:r>
          </w:p>
        </w:tc>
        <w:tc>
          <w:tcPr>
            <w:tcW w:w="928" w:type="dxa"/>
            <w:tcBorders>
              <w:top w:val="nil"/>
              <w:left w:val="nil"/>
              <w:bottom w:val="single" w:sz="4" w:space="0" w:color="auto"/>
              <w:right w:val="single" w:sz="4" w:space="0" w:color="auto"/>
            </w:tcBorders>
            <w:shd w:val="clear" w:color="auto" w:fill="auto"/>
            <w:vAlign w:val="center"/>
            <w:hideMark/>
          </w:tcPr>
          <w:p w14:paraId="7E0F867E" w14:textId="77777777" w:rsidR="00626279" w:rsidRPr="00626279" w:rsidRDefault="00626279" w:rsidP="00626279">
            <w:pPr>
              <w:jc w:val="center"/>
              <w:rPr>
                <w:color w:val="000000"/>
                <w:sz w:val="20"/>
                <w:szCs w:val="20"/>
              </w:rPr>
            </w:pPr>
            <w:r w:rsidRPr="00626279">
              <w:rPr>
                <w:color w:val="000000"/>
                <w:sz w:val="20"/>
                <w:szCs w:val="20"/>
              </w:rPr>
              <w:t>1,70</w:t>
            </w:r>
          </w:p>
        </w:tc>
        <w:tc>
          <w:tcPr>
            <w:tcW w:w="1139" w:type="dxa"/>
            <w:tcBorders>
              <w:top w:val="nil"/>
              <w:left w:val="nil"/>
              <w:bottom w:val="single" w:sz="4" w:space="0" w:color="auto"/>
              <w:right w:val="single" w:sz="4" w:space="0" w:color="auto"/>
            </w:tcBorders>
            <w:shd w:val="clear" w:color="auto" w:fill="auto"/>
            <w:vAlign w:val="center"/>
            <w:hideMark/>
          </w:tcPr>
          <w:p w14:paraId="34A79CFA"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D3DE0F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9CF72FF"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C5AA704" w14:textId="77777777" w:rsidR="00626279" w:rsidRPr="00626279" w:rsidRDefault="00626279" w:rsidP="00626279">
            <w:pPr>
              <w:jc w:val="center"/>
              <w:rPr>
                <w:sz w:val="20"/>
                <w:szCs w:val="20"/>
              </w:rPr>
            </w:pPr>
            <w:r w:rsidRPr="00626279">
              <w:rPr>
                <w:sz w:val="20"/>
                <w:szCs w:val="20"/>
              </w:rPr>
              <w:t>4</w:t>
            </w:r>
          </w:p>
        </w:tc>
        <w:tc>
          <w:tcPr>
            <w:tcW w:w="1839" w:type="dxa"/>
            <w:tcBorders>
              <w:top w:val="nil"/>
              <w:left w:val="nil"/>
              <w:bottom w:val="single" w:sz="4" w:space="0" w:color="auto"/>
              <w:right w:val="single" w:sz="4" w:space="0" w:color="auto"/>
            </w:tcBorders>
            <w:shd w:val="clear" w:color="auto" w:fill="auto"/>
            <w:vAlign w:val="center"/>
            <w:hideMark/>
          </w:tcPr>
          <w:p w14:paraId="3CC647E1" w14:textId="77777777" w:rsidR="00626279" w:rsidRPr="00626279" w:rsidRDefault="00626279" w:rsidP="00626279">
            <w:pPr>
              <w:jc w:val="center"/>
              <w:rPr>
                <w:color w:val="000000"/>
                <w:sz w:val="20"/>
                <w:szCs w:val="20"/>
              </w:rPr>
            </w:pPr>
            <w:r w:rsidRPr="00626279">
              <w:rPr>
                <w:color w:val="000000"/>
                <w:sz w:val="20"/>
                <w:szCs w:val="20"/>
              </w:rPr>
              <w:t>4-4 Reiņi-Vietas</w:t>
            </w:r>
          </w:p>
        </w:tc>
        <w:tc>
          <w:tcPr>
            <w:tcW w:w="931" w:type="dxa"/>
            <w:tcBorders>
              <w:top w:val="nil"/>
              <w:left w:val="nil"/>
              <w:bottom w:val="single" w:sz="4" w:space="0" w:color="auto"/>
              <w:right w:val="single" w:sz="4" w:space="0" w:color="auto"/>
            </w:tcBorders>
            <w:shd w:val="clear" w:color="auto" w:fill="auto"/>
            <w:vAlign w:val="center"/>
            <w:hideMark/>
          </w:tcPr>
          <w:p w14:paraId="1DC04D4B"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56205D1" w14:textId="77777777" w:rsidR="00626279" w:rsidRPr="00626279" w:rsidRDefault="00626279" w:rsidP="00626279">
            <w:pPr>
              <w:jc w:val="center"/>
              <w:rPr>
                <w:color w:val="000000"/>
                <w:sz w:val="20"/>
                <w:szCs w:val="20"/>
              </w:rPr>
            </w:pPr>
            <w:r w:rsidRPr="00626279">
              <w:rPr>
                <w:color w:val="000000"/>
                <w:sz w:val="20"/>
                <w:szCs w:val="20"/>
              </w:rPr>
              <w:t>0,46</w:t>
            </w:r>
          </w:p>
        </w:tc>
        <w:tc>
          <w:tcPr>
            <w:tcW w:w="928" w:type="dxa"/>
            <w:tcBorders>
              <w:top w:val="nil"/>
              <w:left w:val="nil"/>
              <w:bottom w:val="single" w:sz="4" w:space="0" w:color="auto"/>
              <w:right w:val="single" w:sz="4" w:space="0" w:color="auto"/>
            </w:tcBorders>
            <w:shd w:val="clear" w:color="auto" w:fill="auto"/>
            <w:vAlign w:val="center"/>
            <w:hideMark/>
          </w:tcPr>
          <w:p w14:paraId="4C861F62" w14:textId="77777777" w:rsidR="00626279" w:rsidRPr="00626279" w:rsidRDefault="00626279" w:rsidP="00626279">
            <w:pPr>
              <w:jc w:val="center"/>
              <w:rPr>
                <w:color w:val="000000"/>
                <w:sz w:val="20"/>
                <w:szCs w:val="20"/>
              </w:rPr>
            </w:pPr>
            <w:r w:rsidRPr="00626279">
              <w:rPr>
                <w:color w:val="000000"/>
                <w:sz w:val="20"/>
                <w:szCs w:val="20"/>
              </w:rPr>
              <w:t>0,46</w:t>
            </w:r>
          </w:p>
        </w:tc>
        <w:tc>
          <w:tcPr>
            <w:tcW w:w="1139" w:type="dxa"/>
            <w:tcBorders>
              <w:top w:val="nil"/>
              <w:left w:val="nil"/>
              <w:bottom w:val="single" w:sz="4" w:space="0" w:color="auto"/>
              <w:right w:val="single" w:sz="4" w:space="0" w:color="auto"/>
            </w:tcBorders>
            <w:shd w:val="clear" w:color="auto" w:fill="auto"/>
            <w:vAlign w:val="center"/>
            <w:hideMark/>
          </w:tcPr>
          <w:p w14:paraId="506EC133"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43F6B01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3B78514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67B8364" w14:textId="77777777" w:rsidR="00626279" w:rsidRPr="00626279" w:rsidRDefault="00626279" w:rsidP="00626279">
            <w:pPr>
              <w:jc w:val="center"/>
              <w:rPr>
                <w:sz w:val="20"/>
                <w:szCs w:val="20"/>
              </w:rPr>
            </w:pPr>
            <w:r w:rsidRPr="00626279">
              <w:rPr>
                <w:sz w:val="20"/>
                <w:szCs w:val="20"/>
              </w:rPr>
              <w:t>5</w:t>
            </w:r>
          </w:p>
        </w:tc>
        <w:tc>
          <w:tcPr>
            <w:tcW w:w="1839" w:type="dxa"/>
            <w:tcBorders>
              <w:top w:val="nil"/>
              <w:left w:val="nil"/>
              <w:bottom w:val="single" w:sz="4" w:space="0" w:color="auto"/>
              <w:right w:val="single" w:sz="4" w:space="0" w:color="auto"/>
            </w:tcBorders>
            <w:shd w:val="clear" w:color="auto" w:fill="auto"/>
            <w:vAlign w:val="center"/>
            <w:hideMark/>
          </w:tcPr>
          <w:p w14:paraId="5B6C7C9A" w14:textId="77777777" w:rsidR="00626279" w:rsidRPr="00626279" w:rsidRDefault="00626279" w:rsidP="00626279">
            <w:pPr>
              <w:jc w:val="center"/>
              <w:rPr>
                <w:color w:val="000000"/>
                <w:sz w:val="20"/>
                <w:szCs w:val="20"/>
              </w:rPr>
            </w:pPr>
            <w:r w:rsidRPr="00626279">
              <w:rPr>
                <w:color w:val="000000"/>
                <w:sz w:val="20"/>
                <w:szCs w:val="20"/>
              </w:rPr>
              <w:t>4-5 Rītiņi-Pārbrauktuve</w:t>
            </w:r>
          </w:p>
        </w:tc>
        <w:tc>
          <w:tcPr>
            <w:tcW w:w="931" w:type="dxa"/>
            <w:tcBorders>
              <w:top w:val="nil"/>
              <w:left w:val="nil"/>
              <w:bottom w:val="single" w:sz="4" w:space="0" w:color="auto"/>
              <w:right w:val="single" w:sz="4" w:space="0" w:color="auto"/>
            </w:tcBorders>
            <w:shd w:val="clear" w:color="auto" w:fill="auto"/>
            <w:vAlign w:val="center"/>
            <w:hideMark/>
          </w:tcPr>
          <w:p w14:paraId="6BF501A6"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14D381D" w14:textId="77777777" w:rsidR="00626279" w:rsidRPr="00626279" w:rsidRDefault="00626279" w:rsidP="00626279">
            <w:pPr>
              <w:jc w:val="center"/>
              <w:rPr>
                <w:color w:val="000000"/>
                <w:sz w:val="20"/>
                <w:szCs w:val="20"/>
              </w:rPr>
            </w:pPr>
            <w:r w:rsidRPr="00626279">
              <w:rPr>
                <w:color w:val="000000"/>
                <w:sz w:val="20"/>
                <w:szCs w:val="20"/>
              </w:rPr>
              <w:t>0,43</w:t>
            </w:r>
          </w:p>
        </w:tc>
        <w:tc>
          <w:tcPr>
            <w:tcW w:w="928" w:type="dxa"/>
            <w:tcBorders>
              <w:top w:val="nil"/>
              <w:left w:val="nil"/>
              <w:bottom w:val="single" w:sz="4" w:space="0" w:color="auto"/>
              <w:right w:val="single" w:sz="4" w:space="0" w:color="auto"/>
            </w:tcBorders>
            <w:shd w:val="clear" w:color="auto" w:fill="auto"/>
            <w:vAlign w:val="center"/>
            <w:hideMark/>
          </w:tcPr>
          <w:p w14:paraId="7A6E7F48" w14:textId="77777777" w:rsidR="00626279" w:rsidRPr="00626279" w:rsidRDefault="00626279" w:rsidP="00626279">
            <w:pPr>
              <w:jc w:val="center"/>
              <w:rPr>
                <w:color w:val="000000"/>
                <w:sz w:val="20"/>
                <w:szCs w:val="20"/>
              </w:rPr>
            </w:pPr>
            <w:r w:rsidRPr="00626279">
              <w:rPr>
                <w:color w:val="000000"/>
                <w:sz w:val="20"/>
                <w:szCs w:val="20"/>
              </w:rPr>
              <w:t>0,43</w:t>
            </w:r>
          </w:p>
        </w:tc>
        <w:tc>
          <w:tcPr>
            <w:tcW w:w="1139" w:type="dxa"/>
            <w:tcBorders>
              <w:top w:val="nil"/>
              <w:left w:val="nil"/>
              <w:bottom w:val="single" w:sz="4" w:space="0" w:color="auto"/>
              <w:right w:val="single" w:sz="4" w:space="0" w:color="auto"/>
            </w:tcBorders>
            <w:shd w:val="clear" w:color="auto" w:fill="auto"/>
            <w:vAlign w:val="center"/>
            <w:hideMark/>
          </w:tcPr>
          <w:p w14:paraId="7C15E9AF"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6FB2DA9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EE01BF0"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1D31831" w14:textId="77777777" w:rsidR="00626279" w:rsidRPr="00626279" w:rsidRDefault="00626279" w:rsidP="00626279">
            <w:pPr>
              <w:jc w:val="center"/>
              <w:rPr>
                <w:sz w:val="20"/>
                <w:szCs w:val="20"/>
              </w:rPr>
            </w:pPr>
            <w:r w:rsidRPr="00626279">
              <w:rPr>
                <w:sz w:val="20"/>
                <w:szCs w:val="20"/>
              </w:rPr>
              <w:t>6</w:t>
            </w:r>
          </w:p>
        </w:tc>
        <w:tc>
          <w:tcPr>
            <w:tcW w:w="1839" w:type="dxa"/>
            <w:tcBorders>
              <w:top w:val="nil"/>
              <w:left w:val="nil"/>
              <w:bottom w:val="single" w:sz="4" w:space="0" w:color="auto"/>
              <w:right w:val="single" w:sz="4" w:space="0" w:color="auto"/>
            </w:tcBorders>
            <w:shd w:val="clear" w:color="auto" w:fill="auto"/>
            <w:vAlign w:val="center"/>
            <w:hideMark/>
          </w:tcPr>
          <w:p w14:paraId="6A53CBE4" w14:textId="77777777" w:rsidR="00626279" w:rsidRPr="00626279" w:rsidRDefault="00626279" w:rsidP="00626279">
            <w:pPr>
              <w:jc w:val="center"/>
              <w:rPr>
                <w:color w:val="000000"/>
                <w:sz w:val="20"/>
                <w:szCs w:val="20"/>
              </w:rPr>
            </w:pPr>
            <w:r w:rsidRPr="00626279">
              <w:rPr>
                <w:color w:val="000000"/>
                <w:sz w:val="20"/>
                <w:szCs w:val="20"/>
              </w:rPr>
              <w:t>4-6 Galgauska-Zemītes-</w:t>
            </w:r>
            <w:proofErr w:type="spellStart"/>
            <w:r w:rsidRPr="00626279">
              <w:rPr>
                <w:color w:val="000000"/>
                <w:sz w:val="20"/>
                <w:szCs w:val="20"/>
              </w:rPr>
              <w:t>Lielkaļi</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2BC1DD98"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75EDC0C" w14:textId="77777777" w:rsidR="00626279" w:rsidRPr="00626279" w:rsidRDefault="00626279" w:rsidP="00626279">
            <w:pPr>
              <w:jc w:val="center"/>
              <w:rPr>
                <w:color w:val="000000"/>
                <w:sz w:val="20"/>
                <w:szCs w:val="20"/>
              </w:rPr>
            </w:pPr>
            <w:r w:rsidRPr="00626279">
              <w:rPr>
                <w:color w:val="000000"/>
                <w:sz w:val="20"/>
                <w:szCs w:val="20"/>
              </w:rPr>
              <w:t>3,85</w:t>
            </w:r>
          </w:p>
        </w:tc>
        <w:tc>
          <w:tcPr>
            <w:tcW w:w="928" w:type="dxa"/>
            <w:tcBorders>
              <w:top w:val="nil"/>
              <w:left w:val="nil"/>
              <w:bottom w:val="single" w:sz="4" w:space="0" w:color="auto"/>
              <w:right w:val="single" w:sz="4" w:space="0" w:color="auto"/>
            </w:tcBorders>
            <w:shd w:val="clear" w:color="auto" w:fill="auto"/>
            <w:vAlign w:val="center"/>
            <w:hideMark/>
          </w:tcPr>
          <w:p w14:paraId="1D2C8B4F" w14:textId="77777777" w:rsidR="00626279" w:rsidRPr="00626279" w:rsidRDefault="00626279" w:rsidP="00626279">
            <w:pPr>
              <w:jc w:val="center"/>
              <w:rPr>
                <w:color w:val="000000"/>
                <w:sz w:val="20"/>
                <w:szCs w:val="20"/>
              </w:rPr>
            </w:pPr>
            <w:r w:rsidRPr="00626279">
              <w:rPr>
                <w:color w:val="000000"/>
                <w:sz w:val="20"/>
                <w:szCs w:val="20"/>
              </w:rPr>
              <w:t>3,85</w:t>
            </w:r>
          </w:p>
        </w:tc>
        <w:tc>
          <w:tcPr>
            <w:tcW w:w="1139" w:type="dxa"/>
            <w:tcBorders>
              <w:top w:val="nil"/>
              <w:left w:val="nil"/>
              <w:bottom w:val="single" w:sz="4" w:space="0" w:color="auto"/>
              <w:right w:val="single" w:sz="4" w:space="0" w:color="auto"/>
            </w:tcBorders>
            <w:shd w:val="clear" w:color="auto" w:fill="auto"/>
            <w:vAlign w:val="center"/>
            <w:hideMark/>
          </w:tcPr>
          <w:p w14:paraId="50E90C19"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781EFF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18D14B0"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69CC964" w14:textId="77777777" w:rsidR="00626279" w:rsidRPr="00626279" w:rsidRDefault="00626279" w:rsidP="00626279">
            <w:pPr>
              <w:jc w:val="center"/>
              <w:rPr>
                <w:sz w:val="20"/>
                <w:szCs w:val="20"/>
              </w:rPr>
            </w:pPr>
            <w:r w:rsidRPr="00626279">
              <w:rPr>
                <w:sz w:val="20"/>
                <w:szCs w:val="20"/>
              </w:rPr>
              <w:t>7</w:t>
            </w:r>
          </w:p>
        </w:tc>
        <w:tc>
          <w:tcPr>
            <w:tcW w:w="1839" w:type="dxa"/>
            <w:tcBorders>
              <w:top w:val="nil"/>
              <w:left w:val="nil"/>
              <w:bottom w:val="single" w:sz="4" w:space="0" w:color="auto"/>
              <w:right w:val="single" w:sz="4" w:space="0" w:color="auto"/>
            </w:tcBorders>
            <w:shd w:val="clear" w:color="auto" w:fill="auto"/>
            <w:vAlign w:val="center"/>
            <w:hideMark/>
          </w:tcPr>
          <w:p w14:paraId="67E6B6E6" w14:textId="77777777" w:rsidR="00626279" w:rsidRPr="00626279" w:rsidRDefault="00626279" w:rsidP="00626279">
            <w:pPr>
              <w:jc w:val="center"/>
              <w:rPr>
                <w:color w:val="000000"/>
                <w:sz w:val="20"/>
                <w:szCs w:val="20"/>
              </w:rPr>
            </w:pPr>
            <w:r w:rsidRPr="00626279">
              <w:rPr>
                <w:color w:val="000000"/>
                <w:sz w:val="20"/>
                <w:szCs w:val="20"/>
              </w:rPr>
              <w:t>4-7 Pumpuri-</w:t>
            </w:r>
            <w:proofErr w:type="spellStart"/>
            <w:r w:rsidRPr="00626279">
              <w:rPr>
                <w:color w:val="000000"/>
                <w:sz w:val="20"/>
                <w:szCs w:val="20"/>
              </w:rPr>
              <w:t>Jaunāmuiža</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190390E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8DA2D8E" w14:textId="77777777" w:rsidR="00626279" w:rsidRPr="00626279" w:rsidRDefault="00626279" w:rsidP="00626279">
            <w:pPr>
              <w:jc w:val="center"/>
              <w:rPr>
                <w:color w:val="000000"/>
                <w:sz w:val="20"/>
                <w:szCs w:val="20"/>
              </w:rPr>
            </w:pPr>
            <w:r w:rsidRPr="00626279">
              <w:rPr>
                <w:color w:val="000000"/>
                <w:sz w:val="20"/>
                <w:szCs w:val="20"/>
              </w:rPr>
              <w:t>1,70</w:t>
            </w:r>
          </w:p>
        </w:tc>
        <w:tc>
          <w:tcPr>
            <w:tcW w:w="928" w:type="dxa"/>
            <w:tcBorders>
              <w:top w:val="nil"/>
              <w:left w:val="nil"/>
              <w:bottom w:val="single" w:sz="4" w:space="0" w:color="auto"/>
              <w:right w:val="single" w:sz="4" w:space="0" w:color="auto"/>
            </w:tcBorders>
            <w:shd w:val="clear" w:color="auto" w:fill="auto"/>
            <w:vAlign w:val="center"/>
            <w:hideMark/>
          </w:tcPr>
          <w:p w14:paraId="2512794E" w14:textId="77777777" w:rsidR="00626279" w:rsidRPr="00626279" w:rsidRDefault="00626279" w:rsidP="00626279">
            <w:pPr>
              <w:jc w:val="center"/>
              <w:rPr>
                <w:color w:val="000000"/>
                <w:sz w:val="20"/>
                <w:szCs w:val="20"/>
              </w:rPr>
            </w:pPr>
            <w:r w:rsidRPr="00626279">
              <w:rPr>
                <w:color w:val="000000"/>
                <w:sz w:val="20"/>
                <w:szCs w:val="20"/>
              </w:rPr>
              <w:t>1,70</w:t>
            </w:r>
          </w:p>
        </w:tc>
        <w:tc>
          <w:tcPr>
            <w:tcW w:w="1139" w:type="dxa"/>
            <w:tcBorders>
              <w:top w:val="nil"/>
              <w:left w:val="nil"/>
              <w:bottom w:val="single" w:sz="4" w:space="0" w:color="auto"/>
              <w:right w:val="single" w:sz="4" w:space="0" w:color="auto"/>
            </w:tcBorders>
            <w:shd w:val="clear" w:color="auto" w:fill="auto"/>
            <w:vAlign w:val="center"/>
            <w:hideMark/>
          </w:tcPr>
          <w:p w14:paraId="50C45B35"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7EBF11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F644859"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C5F7E27" w14:textId="77777777" w:rsidR="00626279" w:rsidRPr="00626279" w:rsidRDefault="00626279" w:rsidP="00626279">
            <w:pPr>
              <w:jc w:val="center"/>
              <w:rPr>
                <w:sz w:val="20"/>
                <w:szCs w:val="20"/>
              </w:rPr>
            </w:pPr>
            <w:r w:rsidRPr="00626279">
              <w:rPr>
                <w:sz w:val="20"/>
                <w:szCs w:val="20"/>
              </w:rPr>
              <w:t>8</w:t>
            </w:r>
          </w:p>
        </w:tc>
        <w:tc>
          <w:tcPr>
            <w:tcW w:w="1839" w:type="dxa"/>
            <w:tcBorders>
              <w:top w:val="nil"/>
              <w:left w:val="nil"/>
              <w:bottom w:val="single" w:sz="4" w:space="0" w:color="auto"/>
              <w:right w:val="single" w:sz="4" w:space="0" w:color="auto"/>
            </w:tcBorders>
            <w:shd w:val="clear" w:color="auto" w:fill="auto"/>
            <w:vAlign w:val="center"/>
            <w:hideMark/>
          </w:tcPr>
          <w:p w14:paraId="66776C51" w14:textId="77777777" w:rsidR="00626279" w:rsidRPr="00626279" w:rsidRDefault="00626279" w:rsidP="00626279">
            <w:pPr>
              <w:jc w:val="center"/>
              <w:rPr>
                <w:color w:val="000000"/>
                <w:sz w:val="20"/>
                <w:szCs w:val="20"/>
              </w:rPr>
            </w:pPr>
            <w:r w:rsidRPr="00626279">
              <w:rPr>
                <w:color w:val="000000"/>
                <w:sz w:val="20"/>
                <w:szCs w:val="20"/>
              </w:rPr>
              <w:t>4-8 Dzeņi-Laimiņi-</w:t>
            </w:r>
            <w:proofErr w:type="spellStart"/>
            <w:r w:rsidRPr="00626279">
              <w:rPr>
                <w:color w:val="000000"/>
                <w:sz w:val="20"/>
                <w:szCs w:val="20"/>
              </w:rPr>
              <w:t>Kamalda</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0E834A9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5DD0B980" w14:textId="77777777" w:rsidR="00626279" w:rsidRPr="00626279" w:rsidRDefault="00626279" w:rsidP="00626279">
            <w:pPr>
              <w:jc w:val="center"/>
              <w:rPr>
                <w:color w:val="000000"/>
                <w:sz w:val="20"/>
                <w:szCs w:val="20"/>
              </w:rPr>
            </w:pPr>
            <w:r w:rsidRPr="00626279">
              <w:rPr>
                <w:color w:val="000000"/>
                <w:sz w:val="20"/>
                <w:szCs w:val="20"/>
              </w:rPr>
              <w:t>2,10</w:t>
            </w:r>
          </w:p>
        </w:tc>
        <w:tc>
          <w:tcPr>
            <w:tcW w:w="928" w:type="dxa"/>
            <w:tcBorders>
              <w:top w:val="nil"/>
              <w:left w:val="nil"/>
              <w:bottom w:val="single" w:sz="4" w:space="0" w:color="auto"/>
              <w:right w:val="single" w:sz="4" w:space="0" w:color="auto"/>
            </w:tcBorders>
            <w:shd w:val="clear" w:color="auto" w:fill="auto"/>
            <w:vAlign w:val="center"/>
            <w:hideMark/>
          </w:tcPr>
          <w:p w14:paraId="2B694402" w14:textId="77777777" w:rsidR="00626279" w:rsidRPr="00626279" w:rsidRDefault="00626279" w:rsidP="00626279">
            <w:pPr>
              <w:jc w:val="center"/>
              <w:rPr>
                <w:color w:val="000000"/>
                <w:sz w:val="20"/>
                <w:szCs w:val="20"/>
              </w:rPr>
            </w:pPr>
            <w:r w:rsidRPr="00626279">
              <w:rPr>
                <w:color w:val="000000"/>
                <w:sz w:val="20"/>
                <w:szCs w:val="20"/>
              </w:rPr>
              <w:t>2,10</w:t>
            </w:r>
          </w:p>
        </w:tc>
        <w:tc>
          <w:tcPr>
            <w:tcW w:w="1139" w:type="dxa"/>
            <w:tcBorders>
              <w:top w:val="nil"/>
              <w:left w:val="nil"/>
              <w:bottom w:val="single" w:sz="4" w:space="0" w:color="auto"/>
              <w:right w:val="single" w:sz="4" w:space="0" w:color="auto"/>
            </w:tcBorders>
            <w:shd w:val="clear" w:color="auto" w:fill="auto"/>
            <w:vAlign w:val="center"/>
            <w:hideMark/>
          </w:tcPr>
          <w:p w14:paraId="0062D8C6"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6B22C17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1BF9966"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5385207" w14:textId="77777777" w:rsidR="00626279" w:rsidRPr="00626279" w:rsidRDefault="00626279" w:rsidP="00626279">
            <w:pPr>
              <w:jc w:val="center"/>
              <w:rPr>
                <w:sz w:val="20"/>
                <w:szCs w:val="20"/>
              </w:rPr>
            </w:pPr>
            <w:r w:rsidRPr="00626279">
              <w:rPr>
                <w:sz w:val="20"/>
                <w:szCs w:val="20"/>
              </w:rPr>
              <w:t>9</w:t>
            </w:r>
          </w:p>
        </w:tc>
        <w:tc>
          <w:tcPr>
            <w:tcW w:w="1839" w:type="dxa"/>
            <w:tcBorders>
              <w:top w:val="nil"/>
              <w:left w:val="nil"/>
              <w:bottom w:val="single" w:sz="4" w:space="0" w:color="auto"/>
              <w:right w:val="single" w:sz="4" w:space="0" w:color="auto"/>
            </w:tcBorders>
            <w:shd w:val="clear" w:color="auto" w:fill="auto"/>
            <w:vAlign w:val="center"/>
            <w:hideMark/>
          </w:tcPr>
          <w:p w14:paraId="4CAFAC43" w14:textId="77777777" w:rsidR="00626279" w:rsidRPr="00626279" w:rsidRDefault="00626279" w:rsidP="00626279">
            <w:pPr>
              <w:jc w:val="center"/>
              <w:rPr>
                <w:color w:val="000000"/>
                <w:sz w:val="20"/>
                <w:szCs w:val="20"/>
              </w:rPr>
            </w:pPr>
            <w:r w:rsidRPr="00626279">
              <w:rPr>
                <w:color w:val="000000"/>
                <w:sz w:val="20"/>
                <w:szCs w:val="20"/>
              </w:rPr>
              <w:t>4-9 Vāverītes - Tirzas tilts (</w:t>
            </w:r>
            <w:proofErr w:type="spellStart"/>
            <w:r w:rsidRPr="00626279">
              <w:rPr>
                <w:color w:val="000000"/>
                <w:sz w:val="20"/>
                <w:szCs w:val="20"/>
              </w:rPr>
              <w:t>Plēķi</w:t>
            </w:r>
            <w:proofErr w:type="spellEnd"/>
            <w:r w:rsidRPr="00626279">
              <w:rPr>
                <w:color w:val="000000"/>
                <w:sz w:val="20"/>
                <w:szCs w:val="20"/>
              </w:rPr>
              <w:t>)</w:t>
            </w:r>
          </w:p>
        </w:tc>
        <w:tc>
          <w:tcPr>
            <w:tcW w:w="931" w:type="dxa"/>
            <w:tcBorders>
              <w:top w:val="nil"/>
              <w:left w:val="nil"/>
              <w:bottom w:val="single" w:sz="4" w:space="0" w:color="auto"/>
              <w:right w:val="single" w:sz="4" w:space="0" w:color="auto"/>
            </w:tcBorders>
            <w:shd w:val="clear" w:color="auto" w:fill="auto"/>
            <w:vAlign w:val="center"/>
            <w:hideMark/>
          </w:tcPr>
          <w:p w14:paraId="0A70586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2FBA3D6" w14:textId="77777777" w:rsidR="00626279" w:rsidRPr="00626279" w:rsidRDefault="00626279" w:rsidP="00626279">
            <w:pPr>
              <w:jc w:val="center"/>
              <w:rPr>
                <w:color w:val="000000"/>
                <w:sz w:val="20"/>
                <w:szCs w:val="20"/>
              </w:rPr>
            </w:pPr>
            <w:r w:rsidRPr="00626279">
              <w:rPr>
                <w:color w:val="000000"/>
                <w:sz w:val="20"/>
                <w:szCs w:val="20"/>
              </w:rPr>
              <w:t>3,20</w:t>
            </w:r>
          </w:p>
        </w:tc>
        <w:tc>
          <w:tcPr>
            <w:tcW w:w="928" w:type="dxa"/>
            <w:tcBorders>
              <w:top w:val="nil"/>
              <w:left w:val="nil"/>
              <w:bottom w:val="single" w:sz="4" w:space="0" w:color="auto"/>
              <w:right w:val="single" w:sz="4" w:space="0" w:color="auto"/>
            </w:tcBorders>
            <w:shd w:val="clear" w:color="auto" w:fill="auto"/>
            <w:vAlign w:val="center"/>
            <w:hideMark/>
          </w:tcPr>
          <w:p w14:paraId="5AC9025C" w14:textId="77777777" w:rsidR="00626279" w:rsidRPr="00626279" w:rsidRDefault="00626279" w:rsidP="00626279">
            <w:pPr>
              <w:jc w:val="center"/>
              <w:rPr>
                <w:color w:val="000000"/>
                <w:sz w:val="20"/>
                <w:szCs w:val="20"/>
              </w:rPr>
            </w:pPr>
            <w:r w:rsidRPr="00626279">
              <w:rPr>
                <w:color w:val="000000"/>
                <w:sz w:val="20"/>
                <w:szCs w:val="20"/>
              </w:rPr>
              <w:t>3,20</w:t>
            </w:r>
          </w:p>
        </w:tc>
        <w:tc>
          <w:tcPr>
            <w:tcW w:w="1139" w:type="dxa"/>
            <w:tcBorders>
              <w:top w:val="nil"/>
              <w:left w:val="nil"/>
              <w:bottom w:val="single" w:sz="4" w:space="0" w:color="auto"/>
              <w:right w:val="single" w:sz="4" w:space="0" w:color="auto"/>
            </w:tcBorders>
            <w:shd w:val="clear" w:color="auto" w:fill="auto"/>
            <w:vAlign w:val="center"/>
            <w:hideMark/>
          </w:tcPr>
          <w:p w14:paraId="6C6C7769"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82DD7E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1541B59"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E6C9C8C" w14:textId="77777777" w:rsidR="00626279" w:rsidRPr="00626279" w:rsidRDefault="00626279" w:rsidP="00626279">
            <w:pPr>
              <w:jc w:val="center"/>
              <w:rPr>
                <w:sz w:val="20"/>
                <w:szCs w:val="20"/>
              </w:rPr>
            </w:pPr>
            <w:r w:rsidRPr="00626279">
              <w:rPr>
                <w:sz w:val="20"/>
                <w:szCs w:val="20"/>
              </w:rPr>
              <w:t>10</w:t>
            </w:r>
          </w:p>
        </w:tc>
        <w:tc>
          <w:tcPr>
            <w:tcW w:w="1839" w:type="dxa"/>
            <w:tcBorders>
              <w:top w:val="nil"/>
              <w:left w:val="nil"/>
              <w:bottom w:val="single" w:sz="4" w:space="0" w:color="auto"/>
              <w:right w:val="single" w:sz="4" w:space="0" w:color="auto"/>
            </w:tcBorders>
            <w:shd w:val="clear" w:color="auto" w:fill="auto"/>
            <w:vAlign w:val="center"/>
            <w:hideMark/>
          </w:tcPr>
          <w:p w14:paraId="47BE6D11" w14:textId="77777777" w:rsidR="00626279" w:rsidRPr="00626279" w:rsidRDefault="00626279" w:rsidP="00626279">
            <w:pPr>
              <w:jc w:val="center"/>
              <w:rPr>
                <w:color w:val="000000"/>
                <w:sz w:val="20"/>
                <w:szCs w:val="20"/>
              </w:rPr>
            </w:pPr>
            <w:r w:rsidRPr="00626279">
              <w:rPr>
                <w:color w:val="000000"/>
                <w:sz w:val="20"/>
                <w:szCs w:val="20"/>
              </w:rPr>
              <w:t>4-10 Ozoliņi-Božas</w:t>
            </w:r>
          </w:p>
        </w:tc>
        <w:tc>
          <w:tcPr>
            <w:tcW w:w="931" w:type="dxa"/>
            <w:tcBorders>
              <w:top w:val="nil"/>
              <w:left w:val="nil"/>
              <w:bottom w:val="single" w:sz="4" w:space="0" w:color="auto"/>
              <w:right w:val="single" w:sz="4" w:space="0" w:color="auto"/>
            </w:tcBorders>
            <w:shd w:val="clear" w:color="auto" w:fill="auto"/>
            <w:vAlign w:val="center"/>
            <w:hideMark/>
          </w:tcPr>
          <w:p w14:paraId="6F6B0694"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7E8610F" w14:textId="77777777" w:rsidR="00626279" w:rsidRPr="00626279" w:rsidRDefault="00626279" w:rsidP="00626279">
            <w:pPr>
              <w:jc w:val="center"/>
              <w:rPr>
                <w:color w:val="000000"/>
                <w:sz w:val="20"/>
                <w:szCs w:val="20"/>
              </w:rPr>
            </w:pPr>
            <w:r w:rsidRPr="00626279">
              <w:rPr>
                <w:color w:val="000000"/>
                <w:sz w:val="20"/>
                <w:szCs w:val="20"/>
              </w:rPr>
              <w:t>1,90</w:t>
            </w:r>
          </w:p>
        </w:tc>
        <w:tc>
          <w:tcPr>
            <w:tcW w:w="928" w:type="dxa"/>
            <w:tcBorders>
              <w:top w:val="nil"/>
              <w:left w:val="nil"/>
              <w:bottom w:val="single" w:sz="4" w:space="0" w:color="auto"/>
              <w:right w:val="single" w:sz="4" w:space="0" w:color="auto"/>
            </w:tcBorders>
            <w:shd w:val="clear" w:color="auto" w:fill="auto"/>
            <w:vAlign w:val="center"/>
            <w:hideMark/>
          </w:tcPr>
          <w:p w14:paraId="28E0820C" w14:textId="77777777" w:rsidR="00626279" w:rsidRPr="00626279" w:rsidRDefault="00626279" w:rsidP="00626279">
            <w:pPr>
              <w:jc w:val="center"/>
              <w:rPr>
                <w:color w:val="000000"/>
                <w:sz w:val="20"/>
                <w:szCs w:val="20"/>
              </w:rPr>
            </w:pPr>
            <w:r w:rsidRPr="00626279">
              <w:rPr>
                <w:color w:val="000000"/>
                <w:sz w:val="20"/>
                <w:szCs w:val="20"/>
              </w:rPr>
              <w:t>1,90</w:t>
            </w:r>
          </w:p>
        </w:tc>
        <w:tc>
          <w:tcPr>
            <w:tcW w:w="1139" w:type="dxa"/>
            <w:tcBorders>
              <w:top w:val="nil"/>
              <w:left w:val="nil"/>
              <w:bottom w:val="single" w:sz="4" w:space="0" w:color="auto"/>
              <w:right w:val="single" w:sz="4" w:space="0" w:color="auto"/>
            </w:tcBorders>
            <w:shd w:val="clear" w:color="auto" w:fill="auto"/>
            <w:vAlign w:val="center"/>
            <w:hideMark/>
          </w:tcPr>
          <w:p w14:paraId="47E9DB1A"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71875EF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B29716A"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2AA26E2" w14:textId="77777777" w:rsidR="00626279" w:rsidRPr="00626279" w:rsidRDefault="00626279" w:rsidP="00626279">
            <w:pPr>
              <w:jc w:val="center"/>
              <w:rPr>
                <w:sz w:val="20"/>
                <w:szCs w:val="20"/>
              </w:rPr>
            </w:pPr>
            <w:r w:rsidRPr="00626279">
              <w:rPr>
                <w:sz w:val="20"/>
                <w:szCs w:val="20"/>
              </w:rPr>
              <w:t>11</w:t>
            </w:r>
          </w:p>
        </w:tc>
        <w:tc>
          <w:tcPr>
            <w:tcW w:w="1839" w:type="dxa"/>
            <w:tcBorders>
              <w:top w:val="nil"/>
              <w:left w:val="nil"/>
              <w:bottom w:val="single" w:sz="4" w:space="0" w:color="auto"/>
              <w:right w:val="single" w:sz="4" w:space="0" w:color="auto"/>
            </w:tcBorders>
            <w:shd w:val="clear" w:color="auto" w:fill="auto"/>
            <w:vAlign w:val="center"/>
            <w:hideMark/>
          </w:tcPr>
          <w:p w14:paraId="14A28831" w14:textId="77777777" w:rsidR="00626279" w:rsidRPr="00626279" w:rsidRDefault="00626279" w:rsidP="00626279">
            <w:pPr>
              <w:jc w:val="center"/>
              <w:rPr>
                <w:color w:val="000000"/>
                <w:sz w:val="20"/>
                <w:szCs w:val="20"/>
              </w:rPr>
            </w:pPr>
            <w:r w:rsidRPr="00626279">
              <w:rPr>
                <w:color w:val="000000"/>
                <w:sz w:val="20"/>
                <w:szCs w:val="20"/>
              </w:rPr>
              <w:t>4-22 Galgauska-Brūklenāji</w:t>
            </w:r>
          </w:p>
        </w:tc>
        <w:tc>
          <w:tcPr>
            <w:tcW w:w="931" w:type="dxa"/>
            <w:tcBorders>
              <w:top w:val="nil"/>
              <w:left w:val="nil"/>
              <w:bottom w:val="single" w:sz="4" w:space="0" w:color="auto"/>
              <w:right w:val="single" w:sz="4" w:space="0" w:color="auto"/>
            </w:tcBorders>
            <w:shd w:val="clear" w:color="auto" w:fill="auto"/>
            <w:vAlign w:val="center"/>
            <w:hideMark/>
          </w:tcPr>
          <w:p w14:paraId="3A4F7C58"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6620CD2" w14:textId="77777777" w:rsidR="00626279" w:rsidRPr="00626279" w:rsidRDefault="00626279" w:rsidP="00626279">
            <w:pPr>
              <w:jc w:val="center"/>
              <w:rPr>
                <w:color w:val="000000"/>
                <w:sz w:val="20"/>
                <w:szCs w:val="20"/>
              </w:rPr>
            </w:pPr>
            <w:r w:rsidRPr="00626279">
              <w:rPr>
                <w:color w:val="000000"/>
                <w:sz w:val="20"/>
                <w:szCs w:val="20"/>
              </w:rPr>
              <w:t>1,20</w:t>
            </w:r>
          </w:p>
        </w:tc>
        <w:tc>
          <w:tcPr>
            <w:tcW w:w="928" w:type="dxa"/>
            <w:tcBorders>
              <w:top w:val="nil"/>
              <w:left w:val="nil"/>
              <w:bottom w:val="single" w:sz="4" w:space="0" w:color="auto"/>
              <w:right w:val="single" w:sz="4" w:space="0" w:color="auto"/>
            </w:tcBorders>
            <w:shd w:val="clear" w:color="auto" w:fill="auto"/>
            <w:vAlign w:val="center"/>
            <w:hideMark/>
          </w:tcPr>
          <w:p w14:paraId="4A928764" w14:textId="77777777" w:rsidR="00626279" w:rsidRPr="00626279" w:rsidRDefault="00626279" w:rsidP="00626279">
            <w:pPr>
              <w:jc w:val="center"/>
              <w:rPr>
                <w:color w:val="000000"/>
                <w:sz w:val="20"/>
                <w:szCs w:val="20"/>
              </w:rPr>
            </w:pPr>
            <w:r w:rsidRPr="00626279">
              <w:rPr>
                <w:color w:val="000000"/>
                <w:sz w:val="20"/>
                <w:szCs w:val="20"/>
              </w:rPr>
              <w:t>1,20</w:t>
            </w:r>
          </w:p>
        </w:tc>
        <w:tc>
          <w:tcPr>
            <w:tcW w:w="1139" w:type="dxa"/>
            <w:tcBorders>
              <w:top w:val="nil"/>
              <w:left w:val="nil"/>
              <w:bottom w:val="single" w:sz="4" w:space="0" w:color="auto"/>
              <w:right w:val="single" w:sz="4" w:space="0" w:color="auto"/>
            </w:tcBorders>
            <w:shd w:val="clear" w:color="auto" w:fill="auto"/>
            <w:vAlign w:val="center"/>
            <w:hideMark/>
          </w:tcPr>
          <w:p w14:paraId="7260DC85"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08F8C85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8C39BC0"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FF0CCDF" w14:textId="77777777" w:rsidR="00626279" w:rsidRPr="00626279" w:rsidRDefault="00626279" w:rsidP="00626279">
            <w:pPr>
              <w:jc w:val="center"/>
              <w:rPr>
                <w:sz w:val="20"/>
                <w:szCs w:val="20"/>
              </w:rPr>
            </w:pPr>
            <w:r w:rsidRPr="00626279">
              <w:rPr>
                <w:sz w:val="20"/>
                <w:szCs w:val="20"/>
              </w:rPr>
              <w:t>12</w:t>
            </w:r>
          </w:p>
        </w:tc>
        <w:tc>
          <w:tcPr>
            <w:tcW w:w="1839" w:type="dxa"/>
            <w:tcBorders>
              <w:top w:val="nil"/>
              <w:left w:val="nil"/>
              <w:bottom w:val="single" w:sz="4" w:space="0" w:color="auto"/>
              <w:right w:val="single" w:sz="4" w:space="0" w:color="auto"/>
            </w:tcBorders>
            <w:shd w:val="clear" w:color="auto" w:fill="auto"/>
            <w:vAlign w:val="center"/>
            <w:hideMark/>
          </w:tcPr>
          <w:p w14:paraId="23F046ED" w14:textId="77777777" w:rsidR="00626279" w:rsidRPr="00626279" w:rsidRDefault="00626279" w:rsidP="00626279">
            <w:pPr>
              <w:jc w:val="center"/>
              <w:rPr>
                <w:color w:val="000000"/>
                <w:sz w:val="20"/>
                <w:szCs w:val="20"/>
              </w:rPr>
            </w:pPr>
            <w:r w:rsidRPr="00626279">
              <w:rPr>
                <w:color w:val="000000"/>
                <w:sz w:val="20"/>
                <w:szCs w:val="20"/>
              </w:rPr>
              <w:t>4-11  Žuburi- Austrumi</w:t>
            </w:r>
          </w:p>
        </w:tc>
        <w:tc>
          <w:tcPr>
            <w:tcW w:w="931" w:type="dxa"/>
            <w:tcBorders>
              <w:top w:val="nil"/>
              <w:left w:val="nil"/>
              <w:bottom w:val="single" w:sz="4" w:space="0" w:color="auto"/>
              <w:right w:val="single" w:sz="4" w:space="0" w:color="auto"/>
            </w:tcBorders>
            <w:shd w:val="clear" w:color="auto" w:fill="auto"/>
            <w:vAlign w:val="center"/>
            <w:hideMark/>
          </w:tcPr>
          <w:p w14:paraId="53DDC99D"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E8C6BDD" w14:textId="77777777" w:rsidR="00626279" w:rsidRPr="00626279" w:rsidRDefault="00626279" w:rsidP="00626279">
            <w:pPr>
              <w:jc w:val="center"/>
              <w:rPr>
                <w:color w:val="000000"/>
                <w:sz w:val="20"/>
                <w:szCs w:val="20"/>
              </w:rPr>
            </w:pPr>
            <w:r w:rsidRPr="00626279">
              <w:rPr>
                <w:color w:val="000000"/>
                <w:sz w:val="20"/>
                <w:szCs w:val="20"/>
              </w:rPr>
              <w:t>1,08</w:t>
            </w:r>
          </w:p>
        </w:tc>
        <w:tc>
          <w:tcPr>
            <w:tcW w:w="928" w:type="dxa"/>
            <w:tcBorders>
              <w:top w:val="nil"/>
              <w:left w:val="nil"/>
              <w:bottom w:val="single" w:sz="4" w:space="0" w:color="auto"/>
              <w:right w:val="single" w:sz="4" w:space="0" w:color="auto"/>
            </w:tcBorders>
            <w:shd w:val="clear" w:color="auto" w:fill="auto"/>
            <w:vAlign w:val="center"/>
            <w:hideMark/>
          </w:tcPr>
          <w:p w14:paraId="6C1309B3" w14:textId="77777777" w:rsidR="00626279" w:rsidRPr="00626279" w:rsidRDefault="00626279" w:rsidP="00626279">
            <w:pPr>
              <w:jc w:val="center"/>
              <w:rPr>
                <w:color w:val="000000"/>
                <w:sz w:val="20"/>
                <w:szCs w:val="20"/>
              </w:rPr>
            </w:pPr>
            <w:r w:rsidRPr="00626279">
              <w:rPr>
                <w:color w:val="000000"/>
                <w:sz w:val="20"/>
                <w:szCs w:val="20"/>
              </w:rPr>
              <w:t>1,08</w:t>
            </w:r>
          </w:p>
        </w:tc>
        <w:tc>
          <w:tcPr>
            <w:tcW w:w="1139" w:type="dxa"/>
            <w:tcBorders>
              <w:top w:val="nil"/>
              <w:left w:val="nil"/>
              <w:bottom w:val="single" w:sz="4" w:space="0" w:color="auto"/>
              <w:right w:val="single" w:sz="4" w:space="0" w:color="auto"/>
            </w:tcBorders>
            <w:shd w:val="clear" w:color="auto" w:fill="auto"/>
            <w:vAlign w:val="center"/>
            <w:hideMark/>
          </w:tcPr>
          <w:p w14:paraId="31680127"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7E01090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F914C8B"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33AB857" w14:textId="77777777" w:rsidR="00626279" w:rsidRPr="00626279" w:rsidRDefault="00626279" w:rsidP="00626279">
            <w:pPr>
              <w:jc w:val="center"/>
              <w:rPr>
                <w:sz w:val="20"/>
                <w:szCs w:val="20"/>
              </w:rPr>
            </w:pPr>
            <w:r w:rsidRPr="00626279">
              <w:rPr>
                <w:sz w:val="20"/>
                <w:szCs w:val="20"/>
              </w:rPr>
              <w:t>13</w:t>
            </w:r>
          </w:p>
        </w:tc>
        <w:tc>
          <w:tcPr>
            <w:tcW w:w="1839" w:type="dxa"/>
            <w:tcBorders>
              <w:top w:val="nil"/>
              <w:left w:val="nil"/>
              <w:bottom w:val="single" w:sz="4" w:space="0" w:color="auto"/>
              <w:right w:val="single" w:sz="4" w:space="0" w:color="auto"/>
            </w:tcBorders>
            <w:shd w:val="clear" w:color="auto" w:fill="auto"/>
            <w:vAlign w:val="center"/>
            <w:hideMark/>
          </w:tcPr>
          <w:p w14:paraId="0EBEC62A" w14:textId="77777777" w:rsidR="00626279" w:rsidRPr="00626279" w:rsidRDefault="00626279" w:rsidP="00626279">
            <w:pPr>
              <w:jc w:val="center"/>
              <w:rPr>
                <w:color w:val="000000"/>
                <w:sz w:val="20"/>
                <w:szCs w:val="20"/>
              </w:rPr>
            </w:pPr>
            <w:r w:rsidRPr="00626279">
              <w:rPr>
                <w:color w:val="000000"/>
                <w:sz w:val="20"/>
                <w:szCs w:val="20"/>
              </w:rPr>
              <w:t>4-12 Ceļš uz kapiem</w:t>
            </w:r>
          </w:p>
        </w:tc>
        <w:tc>
          <w:tcPr>
            <w:tcW w:w="931" w:type="dxa"/>
            <w:tcBorders>
              <w:top w:val="nil"/>
              <w:left w:val="nil"/>
              <w:bottom w:val="single" w:sz="4" w:space="0" w:color="auto"/>
              <w:right w:val="single" w:sz="4" w:space="0" w:color="auto"/>
            </w:tcBorders>
            <w:shd w:val="clear" w:color="auto" w:fill="auto"/>
            <w:vAlign w:val="center"/>
            <w:hideMark/>
          </w:tcPr>
          <w:p w14:paraId="47C4E398"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75C09BF" w14:textId="77777777" w:rsidR="00626279" w:rsidRPr="00626279" w:rsidRDefault="00626279" w:rsidP="00626279">
            <w:pPr>
              <w:jc w:val="center"/>
              <w:rPr>
                <w:color w:val="000000"/>
                <w:sz w:val="20"/>
                <w:szCs w:val="20"/>
              </w:rPr>
            </w:pPr>
            <w:r w:rsidRPr="00626279">
              <w:rPr>
                <w:color w:val="000000"/>
                <w:sz w:val="20"/>
                <w:szCs w:val="20"/>
              </w:rPr>
              <w:t>0,45</w:t>
            </w:r>
          </w:p>
        </w:tc>
        <w:tc>
          <w:tcPr>
            <w:tcW w:w="928" w:type="dxa"/>
            <w:tcBorders>
              <w:top w:val="nil"/>
              <w:left w:val="nil"/>
              <w:bottom w:val="single" w:sz="4" w:space="0" w:color="auto"/>
              <w:right w:val="single" w:sz="4" w:space="0" w:color="auto"/>
            </w:tcBorders>
            <w:shd w:val="clear" w:color="auto" w:fill="auto"/>
            <w:vAlign w:val="center"/>
            <w:hideMark/>
          </w:tcPr>
          <w:p w14:paraId="50EEC1D2" w14:textId="77777777" w:rsidR="00626279" w:rsidRPr="00626279" w:rsidRDefault="00626279" w:rsidP="00626279">
            <w:pPr>
              <w:jc w:val="center"/>
              <w:rPr>
                <w:color w:val="000000"/>
                <w:sz w:val="20"/>
                <w:szCs w:val="20"/>
              </w:rPr>
            </w:pPr>
            <w:r w:rsidRPr="00626279">
              <w:rPr>
                <w:color w:val="000000"/>
                <w:sz w:val="20"/>
                <w:szCs w:val="20"/>
              </w:rPr>
              <w:t>0,45</w:t>
            </w:r>
          </w:p>
        </w:tc>
        <w:tc>
          <w:tcPr>
            <w:tcW w:w="1139" w:type="dxa"/>
            <w:tcBorders>
              <w:top w:val="nil"/>
              <w:left w:val="nil"/>
              <w:bottom w:val="single" w:sz="4" w:space="0" w:color="auto"/>
              <w:right w:val="single" w:sz="4" w:space="0" w:color="auto"/>
            </w:tcBorders>
            <w:shd w:val="clear" w:color="auto" w:fill="auto"/>
            <w:vAlign w:val="center"/>
            <w:hideMark/>
          </w:tcPr>
          <w:p w14:paraId="728E8288"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6032952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07324C2"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43233A2" w14:textId="77777777" w:rsidR="00626279" w:rsidRPr="00626279" w:rsidRDefault="00626279" w:rsidP="00626279">
            <w:pPr>
              <w:jc w:val="center"/>
              <w:rPr>
                <w:sz w:val="20"/>
                <w:szCs w:val="20"/>
              </w:rPr>
            </w:pPr>
            <w:r w:rsidRPr="00626279">
              <w:rPr>
                <w:sz w:val="20"/>
                <w:szCs w:val="20"/>
              </w:rPr>
              <w:t>14</w:t>
            </w:r>
          </w:p>
        </w:tc>
        <w:tc>
          <w:tcPr>
            <w:tcW w:w="1839" w:type="dxa"/>
            <w:tcBorders>
              <w:top w:val="nil"/>
              <w:left w:val="nil"/>
              <w:bottom w:val="single" w:sz="4" w:space="0" w:color="auto"/>
              <w:right w:val="single" w:sz="4" w:space="0" w:color="auto"/>
            </w:tcBorders>
            <w:shd w:val="clear" w:color="auto" w:fill="auto"/>
            <w:vAlign w:val="center"/>
            <w:hideMark/>
          </w:tcPr>
          <w:p w14:paraId="24F39E1A" w14:textId="77777777" w:rsidR="00626279" w:rsidRPr="00626279" w:rsidRDefault="00626279" w:rsidP="00626279">
            <w:pPr>
              <w:jc w:val="center"/>
              <w:rPr>
                <w:color w:val="000000"/>
                <w:sz w:val="20"/>
                <w:szCs w:val="20"/>
              </w:rPr>
            </w:pPr>
            <w:r w:rsidRPr="00626279">
              <w:rPr>
                <w:color w:val="000000"/>
                <w:sz w:val="20"/>
                <w:szCs w:val="20"/>
              </w:rPr>
              <w:t>4-13  Sīļi-Pamati</w:t>
            </w:r>
          </w:p>
        </w:tc>
        <w:tc>
          <w:tcPr>
            <w:tcW w:w="931" w:type="dxa"/>
            <w:tcBorders>
              <w:top w:val="nil"/>
              <w:left w:val="nil"/>
              <w:bottom w:val="single" w:sz="4" w:space="0" w:color="auto"/>
              <w:right w:val="single" w:sz="4" w:space="0" w:color="auto"/>
            </w:tcBorders>
            <w:shd w:val="clear" w:color="auto" w:fill="auto"/>
            <w:vAlign w:val="center"/>
            <w:hideMark/>
          </w:tcPr>
          <w:p w14:paraId="31051387"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ACAF1D8" w14:textId="77777777" w:rsidR="00626279" w:rsidRPr="00626279" w:rsidRDefault="00626279" w:rsidP="00626279">
            <w:pPr>
              <w:jc w:val="center"/>
              <w:rPr>
                <w:color w:val="000000"/>
                <w:sz w:val="20"/>
                <w:szCs w:val="20"/>
              </w:rPr>
            </w:pPr>
            <w:r w:rsidRPr="00626279">
              <w:rPr>
                <w:color w:val="000000"/>
                <w:sz w:val="20"/>
                <w:szCs w:val="20"/>
              </w:rPr>
              <w:t>2,20</w:t>
            </w:r>
          </w:p>
        </w:tc>
        <w:tc>
          <w:tcPr>
            <w:tcW w:w="928" w:type="dxa"/>
            <w:tcBorders>
              <w:top w:val="nil"/>
              <w:left w:val="nil"/>
              <w:bottom w:val="single" w:sz="4" w:space="0" w:color="auto"/>
              <w:right w:val="single" w:sz="4" w:space="0" w:color="auto"/>
            </w:tcBorders>
            <w:shd w:val="clear" w:color="auto" w:fill="auto"/>
            <w:vAlign w:val="center"/>
            <w:hideMark/>
          </w:tcPr>
          <w:p w14:paraId="46ACB01A" w14:textId="77777777" w:rsidR="00626279" w:rsidRPr="00626279" w:rsidRDefault="00626279" w:rsidP="00626279">
            <w:pPr>
              <w:jc w:val="center"/>
              <w:rPr>
                <w:color w:val="000000"/>
                <w:sz w:val="20"/>
                <w:szCs w:val="20"/>
              </w:rPr>
            </w:pPr>
            <w:r w:rsidRPr="00626279">
              <w:rPr>
                <w:color w:val="000000"/>
                <w:sz w:val="20"/>
                <w:szCs w:val="20"/>
              </w:rPr>
              <w:t>2,20</w:t>
            </w:r>
          </w:p>
        </w:tc>
        <w:tc>
          <w:tcPr>
            <w:tcW w:w="1139" w:type="dxa"/>
            <w:tcBorders>
              <w:top w:val="nil"/>
              <w:left w:val="nil"/>
              <w:bottom w:val="single" w:sz="4" w:space="0" w:color="auto"/>
              <w:right w:val="single" w:sz="4" w:space="0" w:color="auto"/>
            </w:tcBorders>
            <w:shd w:val="clear" w:color="auto" w:fill="auto"/>
            <w:vAlign w:val="center"/>
            <w:hideMark/>
          </w:tcPr>
          <w:p w14:paraId="69ECBDF8"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3A40BBD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EC19FFB"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C5617C5" w14:textId="77777777" w:rsidR="00626279" w:rsidRPr="00626279" w:rsidRDefault="00626279" w:rsidP="00626279">
            <w:pPr>
              <w:jc w:val="center"/>
              <w:rPr>
                <w:sz w:val="20"/>
                <w:szCs w:val="20"/>
              </w:rPr>
            </w:pPr>
            <w:r w:rsidRPr="00626279">
              <w:rPr>
                <w:sz w:val="20"/>
                <w:szCs w:val="20"/>
              </w:rPr>
              <w:t>15</w:t>
            </w:r>
          </w:p>
        </w:tc>
        <w:tc>
          <w:tcPr>
            <w:tcW w:w="1839" w:type="dxa"/>
            <w:tcBorders>
              <w:top w:val="nil"/>
              <w:left w:val="nil"/>
              <w:bottom w:val="single" w:sz="4" w:space="0" w:color="auto"/>
              <w:right w:val="single" w:sz="4" w:space="0" w:color="auto"/>
            </w:tcBorders>
            <w:shd w:val="clear" w:color="auto" w:fill="auto"/>
            <w:vAlign w:val="center"/>
            <w:hideMark/>
          </w:tcPr>
          <w:p w14:paraId="4DDAAC9E" w14:textId="77777777" w:rsidR="00626279" w:rsidRPr="00626279" w:rsidRDefault="00626279" w:rsidP="00626279">
            <w:pPr>
              <w:jc w:val="center"/>
              <w:rPr>
                <w:color w:val="000000"/>
                <w:sz w:val="20"/>
                <w:szCs w:val="20"/>
              </w:rPr>
            </w:pPr>
            <w:r w:rsidRPr="00626279">
              <w:rPr>
                <w:color w:val="000000"/>
                <w:sz w:val="20"/>
                <w:szCs w:val="20"/>
              </w:rPr>
              <w:t>4-14 Lāči-</w:t>
            </w:r>
            <w:proofErr w:type="spellStart"/>
            <w:r w:rsidRPr="00626279">
              <w:rPr>
                <w:color w:val="000000"/>
                <w:sz w:val="20"/>
                <w:szCs w:val="20"/>
              </w:rPr>
              <w:t>Malieši</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591D113F"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B2B94A6" w14:textId="77777777" w:rsidR="00626279" w:rsidRPr="00626279" w:rsidRDefault="00626279" w:rsidP="00626279">
            <w:pPr>
              <w:jc w:val="center"/>
              <w:rPr>
                <w:color w:val="000000"/>
                <w:sz w:val="20"/>
                <w:szCs w:val="20"/>
              </w:rPr>
            </w:pPr>
            <w:r w:rsidRPr="00626279">
              <w:rPr>
                <w:color w:val="000000"/>
                <w:sz w:val="20"/>
                <w:szCs w:val="20"/>
              </w:rPr>
              <w:t>0,77</w:t>
            </w:r>
          </w:p>
        </w:tc>
        <w:tc>
          <w:tcPr>
            <w:tcW w:w="928" w:type="dxa"/>
            <w:tcBorders>
              <w:top w:val="nil"/>
              <w:left w:val="nil"/>
              <w:bottom w:val="single" w:sz="4" w:space="0" w:color="auto"/>
              <w:right w:val="single" w:sz="4" w:space="0" w:color="auto"/>
            </w:tcBorders>
            <w:shd w:val="clear" w:color="auto" w:fill="auto"/>
            <w:vAlign w:val="center"/>
            <w:hideMark/>
          </w:tcPr>
          <w:p w14:paraId="61F27A52" w14:textId="77777777" w:rsidR="00626279" w:rsidRPr="00626279" w:rsidRDefault="00626279" w:rsidP="00626279">
            <w:pPr>
              <w:jc w:val="center"/>
              <w:rPr>
                <w:color w:val="000000"/>
                <w:sz w:val="20"/>
                <w:szCs w:val="20"/>
              </w:rPr>
            </w:pPr>
            <w:r w:rsidRPr="00626279">
              <w:rPr>
                <w:color w:val="000000"/>
                <w:sz w:val="20"/>
                <w:szCs w:val="20"/>
              </w:rPr>
              <w:t>0,77</w:t>
            </w:r>
          </w:p>
        </w:tc>
        <w:tc>
          <w:tcPr>
            <w:tcW w:w="1139" w:type="dxa"/>
            <w:tcBorders>
              <w:top w:val="nil"/>
              <w:left w:val="nil"/>
              <w:bottom w:val="single" w:sz="4" w:space="0" w:color="auto"/>
              <w:right w:val="single" w:sz="4" w:space="0" w:color="auto"/>
            </w:tcBorders>
            <w:shd w:val="clear" w:color="auto" w:fill="auto"/>
            <w:vAlign w:val="center"/>
            <w:hideMark/>
          </w:tcPr>
          <w:p w14:paraId="2E4B89B6"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22EED08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2978A84"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25234617" w14:textId="77777777" w:rsidR="00626279" w:rsidRPr="00626279" w:rsidRDefault="00626279" w:rsidP="00626279">
            <w:pPr>
              <w:jc w:val="center"/>
              <w:rPr>
                <w:sz w:val="20"/>
                <w:szCs w:val="20"/>
              </w:rPr>
            </w:pPr>
            <w:r w:rsidRPr="00626279">
              <w:rPr>
                <w:sz w:val="20"/>
                <w:szCs w:val="20"/>
              </w:rPr>
              <w:t>16</w:t>
            </w:r>
          </w:p>
        </w:tc>
        <w:tc>
          <w:tcPr>
            <w:tcW w:w="1839" w:type="dxa"/>
            <w:tcBorders>
              <w:top w:val="nil"/>
              <w:left w:val="nil"/>
              <w:bottom w:val="single" w:sz="4" w:space="0" w:color="auto"/>
              <w:right w:val="single" w:sz="4" w:space="0" w:color="auto"/>
            </w:tcBorders>
            <w:shd w:val="clear" w:color="auto" w:fill="auto"/>
            <w:vAlign w:val="center"/>
            <w:hideMark/>
          </w:tcPr>
          <w:p w14:paraId="55449507" w14:textId="77777777" w:rsidR="00626279" w:rsidRPr="00626279" w:rsidRDefault="00626279" w:rsidP="00626279">
            <w:pPr>
              <w:jc w:val="center"/>
              <w:rPr>
                <w:color w:val="000000"/>
                <w:sz w:val="20"/>
                <w:szCs w:val="20"/>
              </w:rPr>
            </w:pPr>
            <w:r w:rsidRPr="00626279">
              <w:rPr>
                <w:color w:val="000000"/>
                <w:sz w:val="20"/>
                <w:szCs w:val="20"/>
              </w:rPr>
              <w:t>4-15 Dzeņi-</w:t>
            </w:r>
            <w:proofErr w:type="spellStart"/>
            <w:r w:rsidRPr="00626279">
              <w:rPr>
                <w:color w:val="000000"/>
                <w:sz w:val="20"/>
                <w:szCs w:val="20"/>
              </w:rPr>
              <w:t>Kamalda</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431621FB"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43227E5D" w14:textId="77777777" w:rsidR="00626279" w:rsidRPr="00626279" w:rsidRDefault="00626279" w:rsidP="00626279">
            <w:pPr>
              <w:jc w:val="center"/>
              <w:rPr>
                <w:color w:val="000000"/>
                <w:sz w:val="20"/>
                <w:szCs w:val="20"/>
              </w:rPr>
            </w:pPr>
            <w:r w:rsidRPr="00626279">
              <w:rPr>
                <w:color w:val="000000"/>
                <w:sz w:val="20"/>
                <w:szCs w:val="20"/>
              </w:rPr>
              <w:t>2,50</w:t>
            </w:r>
          </w:p>
        </w:tc>
        <w:tc>
          <w:tcPr>
            <w:tcW w:w="928" w:type="dxa"/>
            <w:tcBorders>
              <w:top w:val="nil"/>
              <w:left w:val="nil"/>
              <w:bottom w:val="single" w:sz="4" w:space="0" w:color="auto"/>
              <w:right w:val="single" w:sz="4" w:space="0" w:color="auto"/>
            </w:tcBorders>
            <w:shd w:val="clear" w:color="auto" w:fill="auto"/>
            <w:vAlign w:val="center"/>
            <w:hideMark/>
          </w:tcPr>
          <w:p w14:paraId="1D568A02" w14:textId="77777777" w:rsidR="00626279" w:rsidRPr="00626279" w:rsidRDefault="00626279" w:rsidP="00626279">
            <w:pPr>
              <w:jc w:val="center"/>
              <w:rPr>
                <w:color w:val="000000"/>
                <w:sz w:val="20"/>
                <w:szCs w:val="20"/>
              </w:rPr>
            </w:pPr>
            <w:r w:rsidRPr="00626279">
              <w:rPr>
                <w:color w:val="000000"/>
                <w:sz w:val="20"/>
                <w:szCs w:val="20"/>
              </w:rPr>
              <w:t>2,50</w:t>
            </w:r>
          </w:p>
        </w:tc>
        <w:tc>
          <w:tcPr>
            <w:tcW w:w="1139" w:type="dxa"/>
            <w:tcBorders>
              <w:top w:val="nil"/>
              <w:left w:val="nil"/>
              <w:bottom w:val="single" w:sz="4" w:space="0" w:color="auto"/>
              <w:right w:val="single" w:sz="4" w:space="0" w:color="auto"/>
            </w:tcBorders>
            <w:shd w:val="clear" w:color="auto" w:fill="auto"/>
            <w:vAlign w:val="center"/>
            <w:hideMark/>
          </w:tcPr>
          <w:p w14:paraId="1BF92880"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40936BB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A959CC7"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AA9D7A6" w14:textId="77777777" w:rsidR="00626279" w:rsidRPr="00626279" w:rsidRDefault="00626279" w:rsidP="00626279">
            <w:pPr>
              <w:jc w:val="center"/>
              <w:rPr>
                <w:sz w:val="20"/>
                <w:szCs w:val="20"/>
              </w:rPr>
            </w:pPr>
            <w:r w:rsidRPr="00626279">
              <w:rPr>
                <w:sz w:val="20"/>
                <w:szCs w:val="20"/>
              </w:rPr>
              <w:t>17</w:t>
            </w:r>
          </w:p>
        </w:tc>
        <w:tc>
          <w:tcPr>
            <w:tcW w:w="1839" w:type="dxa"/>
            <w:tcBorders>
              <w:top w:val="nil"/>
              <w:left w:val="nil"/>
              <w:bottom w:val="single" w:sz="4" w:space="0" w:color="auto"/>
              <w:right w:val="single" w:sz="4" w:space="0" w:color="auto"/>
            </w:tcBorders>
            <w:shd w:val="clear" w:color="auto" w:fill="auto"/>
            <w:vAlign w:val="center"/>
            <w:hideMark/>
          </w:tcPr>
          <w:p w14:paraId="20C2D226" w14:textId="77777777" w:rsidR="00626279" w:rsidRPr="00626279" w:rsidRDefault="00626279" w:rsidP="00626279">
            <w:pPr>
              <w:jc w:val="center"/>
              <w:rPr>
                <w:color w:val="000000"/>
                <w:sz w:val="20"/>
                <w:szCs w:val="20"/>
              </w:rPr>
            </w:pPr>
            <w:r w:rsidRPr="00626279">
              <w:rPr>
                <w:color w:val="000000"/>
                <w:sz w:val="20"/>
                <w:szCs w:val="20"/>
              </w:rPr>
              <w:t>4-16 Zemītes-</w:t>
            </w:r>
            <w:proofErr w:type="spellStart"/>
            <w:r w:rsidRPr="00626279">
              <w:rPr>
                <w:color w:val="000000"/>
                <w:sz w:val="20"/>
                <w:szCs w:val="20"/>
              </w:rPr>
              <w:t>Lielpurvi</w:t>
            </w:r>
            <w:proofErr w:type="spellEnd"/>
          </w:p>
        </w:tc>
        <w:tc>
          <w:tcPr>
            <w:tcW w:w="931" w:type="dxa"/>
            <w:tcBorders>
              <w:top w:val="nil"/>
              <w:left w:val="nil"/>
              <w:bottom w:val="single" w:sz="4" w:space="0" w:color="auto"/>
              <w:right w:val="single" w:sz="4" w:space="0" w:color="auto"/>
            </w:tcBorders>
            <w:shd w:val="clear" w:color="auto" w:fill="auto"/>
            <w:vAlign w:val="center"/>
            <w:hideMark/>
          </w:tcPr>
          <w:p w14:paraId="6D04C349"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AC4AC4C" w14:textId="77777777" w:rsidR="00626279" w:rsidRPr="00626279" w:rsidRDefault="00626279" w:rsidP="00626279">
            <w:pPr>
              <w:jc w:val="center"/>
              <w:rPr>
                <w:color w:val="000000"/>
                <w:sz w:val="20"/>
                <w:szCs w:val="20"/>
              </w:rPr>
            </w:pPr>
            <w:r w:rsidRPr="00626279">
              <w:rPr>
                <w:color w:val="000000"/>
                <w:sz w:val="20"/>
                <w:szCs w:val="20"/>
              </w:rPr>
              <w:t>2,85</w:t>
            </w:r>
          </w:p>
        </w:tc>
        <w:tc>
          <w:tcPr>
            <w:tcW w:w="928" w:type="dxa"/>
            <w:tcBorders>
              <w:top w:val="nil"/>
              <w:left w:val="nil"/>
              <w:bottom w:val="single" w:sz="4" w:space="0" w:color="auto"/>
              <w:right w:val="single" w:sz="4" w:space="0" w:color="auto"/>
            </w:tcBorders>
            <w:shd w:val="clear" w:color="auto" w:fill="auto"/>
            <w:vAlign w:val="center"/>
            <w:hideMark/>
          </w:tcPr>
          <w:p w14:paraId="1612C54A" w14:textId="77777777" w:rsidR="00626279" w:rsidRPr="00626279" w:rsidRDefault="00626279" w:rsidP="00626279">
            <w:pPr>
              <w:jc w:val="center"/>
              <w:rPr>
                <w:color w:val="000000"/>
                <w:sz w:val="20"/>
                <w:szCs w:val="20"/>
              </w:rPr>
            </w:pPr>
            <w:r w:rsidRPr="00626279">
              <w:rPr>
                <w:color w:val="000000"/>
                <w:sz w:val="20"/>
                <w:szCs w:val="20"/>
              </w:rPr>
              <w:t>2,85</w:t>
            </w:r>
          </w:p>
        </w:tc>
        <w:tc>
          <w:tcPr>
            <w:tcW w:w="1139" w:type="dxa"/>
            <w:tcBorders>
              <w:top w:val="nil"/>
              <w:left w:val="nil"/>
              <w:bottom w:val="single" w:sz="4" w:space="0" w:color="auto"/>
              <w:right w:val="single" w:sz="4" w:space="0" w:color="auto"/>
            </w:tcBorders>
            <w:shd w:val="clear" w:color="auto" w:fill="auto"/>
            <w:vAlign w:val="center"/>
            <w:hideMark/>
          </w:tcPr>
          <w:p w14:paraId="69276E17"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28B749C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12F7443"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8AC3716" w14:textId="77777777" w:rsidR="00626279" w:rsidRPr="00626279" w:rsidRDefault="00626279" w:rsidP="00626279">
            <w:pPr>
              <w:jc w:val="center"/>
              <w:rPr>
                <w:sz w:val="20"/>
                <w:szCs w:val="20"/>
              </w:rPr>
            </w:pPr>
            <w:r w:rsidRPr="00626279">
              <w:rPr>
                <w:sz w:val="20"/>
                <w:szCs w:val="20"/>
              </w:rPr>
              <w:t>18</w:t>
            </w:r>
          </w:p>
        </w:tc>
        <w:tc>
          <w:tcPr>
            <w:tcW w:w="1839" w:type="dxa"/>
            <w:tcBorders>
              <w:top w:val="nil"/>
              <w:left w:val="nil"/>
              <w:bottom w:val="single" w:sz="4" w:space="0" w:color="auto"/>
              <w:right w:val="single" w:sz="4" w:space="0" w:color="auto"/>
            </w:tcBorders>
            <w:shd w:val="clear" w:color="auto" w:fill="auto"/>
            <w:vAlign w:val="center"/>
            <w:hideMark/>
          </w:tcPr>
          <w:p w14:paraId="01CA3B0F" w14:textId="77777777" w:rsidR="00626279" w:rsidRPr="00626279" w:rsidRDefault="00626279" w:rsidP="00626279">
            <w:pPr>
              <w:jc w:val="center"/>
              <w:rPr>
                <w:color w:val="000000"/>
                <w:sz w:val="20"/>
                <w:szCs w:val="20"/>
              </w:rPr>
            </w:pPr>
            <w:r w:rsidRPr="00626279">
              <w:rPr>
                <w:color w:val="000000"/>
                <w:sz w:val="20"/>
                <w:szCs w:val="20"/>
              </w:rPr>
              <w:t>4-17  Galgauska-Dzelzceļa stacija</w:t>
            </w:r>
          </w:p>
        </w:tc>
        <w:tc>
          <w:tcPr>
            <w:tcW w:w="931" w:type="dxa"/>
            <w:tcBorders>
              <w:top w:val="nil"/>
              <w:left w:val="nil"/>
              <w:bottom w:val="single" w:sz="4" w:space="0" w:color="auto"/>
              <w:right w:val="single" w:sz="4" w:space="0" w:color="auto"/>
            </w:tcBorders>
            <w:shd w:val="clear" w:color="auto" w:fill="auto"/>
            <w:vAlign w:val="center"/>
            <w:hideMark/>
          </w:tcPr>
          <w:p w14:paraId="46486FDD"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63F83AB7" w14:textId="77777777" w:rsidR="00626279" w:rsidRPr="00626279" w:rsidRDefault="00626279" w:rsidP="00626279">
            <w:pPr>
              <w:jc w:val="center"/>
              <w:rPr>
                <w:color w:val="000000"/>
                <w:sz w:val="20"/>
                <w:szCs w:val="20"/>
              </w:rPr>
            </w:pPr>
            <w:r w:rsidRPr="00626279">
              <w:rPr>
                <w:color w:val="000000"/>
                <w:sz w:val="20"/>
                <w:szCs w:val="20"/>
              </w:rPr>
              <w:t>0,50</w:t>
            </w:r>
          </w:p>
        </w:tc>
        <w:tc>
          <w:tcPr>
            <w:tcW w:w="928" w:type="dxa"/>
            <w:tcBorders>
              <w:top w:val="nil"/>
              <w:left w:val="nil"/>
              <w:bottom w:val="single" w:sz="4" w:space="0" w:color="auto"/>
              <w:right w:val="single" w:sz="4" w:space="0" w:color="auto"/>
            </w:tcBorders>
            <w:shd w:val="clear" w:color="auto" w:fill="auto"/>
            <w:vAlign w:val="center"/>
            <w:hideMark/>
          </w:tcPr>
          <w:p w14:paraId="44F16F9F" w14:textId="77777777" w:rsidR="00626279" w:rsidRPr="00626279" w:rsidRDefault="00626279" w:rsidP="00626279">
            <w:pPr>
              <w:jc w:val="center"/>
              <w:rPr>
                <w:color w:val="000000"/>
                <w:sz w:val="20"/>
                <w:szCs w:val="20"/>
              </w:rPr>
            </w:pPr>
            <w:r w:rsidRPr="00626279">
              <w:rPr>
                <w:color w:val="000000"/>
                <w:sz w:val="20"/>
                <w:szCs w:val="20"/>
              </w:rPr>
              <w:t>0,50</w:t>
            </w:r>
          </w:p>
        </w:tc>
        <w:tc>
          <w:tcPr>
            <w:tcW w:w="1139" w:type="dxa"/>
            <w:tcBorders>
              <w:top w:val="nil"/>
              <w:left w:val="nil"/>
              <w:bottom w:val="single" w:sz="4" w:space="0" w:color="auto"/>
              <w:right w:val="single" w:sz="4" w:space="0" w:color="auto"/>
            </w:tcBorders>
            <w:shd w:val="clear" w:color="auto" w:fill="auto"/>
            <w:vAlign w:val="center"/>
            <w:hideMark/>
          </w:tcPr>
          <w:p w14:paraId="7D540B3D"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1C40134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741C3AC"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48C0B66" w14:textId="77777777" w:rsidR="00626279" w:rsidRPr="00626279" w:rsidRDefault="00626279" w:rsidP="00626279">
            <w:pPr>
              <w:jc w:val="center"/>
              <w:rPr>
                <w:sz w:val="20"/>
                <w:szCs w:val="20"/>
              </w:rPr>
            </w:pPr>
            <w:r w:rsidRPr="00626279">
              <w:rPr>
                <w:sz w:val="20"/>
                <w:szCs w:val="20"/>
              </w:rPr>
              <w:t>19</w:t>
            </w:r>
          </w:p>
        </w:tc>
        <w:tc>
          <w:tcPr>
            <w:tcW w:w="1839" w:type="dxa"/>
            <w:tcBorders>
              <w:top w:val="nil"/>
              <w:left w:val="nil"/>
              <w:bottom w:val="single" w:sz="4" w:space="0" w:color="auto"/>
              <w:right w:val="single" w:sz="4" w:space="0" w:color="auto"/>
            </w:tcBorders>
            <w:shd w:val="clear" w:color="auto" w:fill="auto"/>
            <w:vAlign w:val="center"/>
            <w:hideMark/>
          </w:tcPr>
          <w:p w14:paraId="3B9E38D3" w14:textId="77777777" w:rsidR="00626279" w:rsidRPr="00626279" w:rsidRDefault="00626279" w:rsidP="00626279">
            <w:pPr>
              <w:jc w:val="center"/>
              <w:rPr>
                <w:color w:val="000000"/>
                <w:sz w:val="20"/>
                <w:szCs w:val="20"/>
              </w:rPr>
            </w:pPr>
            <w:r w:rsidRPr="00626279">
              <w:rPr>
                <w:color w:val="000000"/>
                <w:sz w:val="20"/>
                <w:szCs w:val="20"/>
              </w:rPr>
              <w:t>4-18 Priednieki-Vietas</w:t>
            </w:r>
          </w:p>
        </w:tc>
        <w:tc>
          <w:tcPr>
            <w:tcW w:w="931" w:type="dxa"/>
            <w:tcBorders>
              <w:top w:val="nil"/>
              <w:left w:val="nil"/>
              <w:bottom w:val="single" w:sz="4" w:space="0" w:color="auto"/>
              <w:right w:val="single" w:sz="4" w:space="0" w:color="auto"/>
            </w:tcBorders>
            <w:shd w:val="clear" w:color="auto" w:fill="auto"/>
            <w:vAlign w:val="center"/>
            <w:hideMark/>
          </w:tcPr>
          <w:p w14:paraId="3FF6B85D"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770BAD16" w14:textId="77777777" w:rsidR="00626279" w:rsidRPr="00626279" w:rsidRDefault="00626279" w:rsidP="00626279">
            <w:pPr>
              <w:jc w:val="center"/>
              <w:rPr>
                <w:color w:val="000000"/>
                <w:sz w:val="20"/>
                <w:szCs w:val="20"/>
              </w:rPr>
            </w:pPr>
            <w:r w:rsidRPr="00626279">
              <w:rPr>
                <w:color w:val="000000"/>
                <w:sz w:val="20"/>
                <w:szCs w:val="20"/>
              </w:rPr>
              <w:t>0,40</w:t>
            </w:r>
          </w:p>
        </w:tc>
        <w:tc>
          <w:tcPr>
            <w:tcW w:w="928" w:type="dxa"/>
            <w:tcBorders>
              <w:top w:val="nil"/>
              <w:left w:val="nil"/>
              <w:bottom w:val="single" w:sz="4" w:space="0" w:color="auto"/>
              <w:right w:val="single" w:sz="4" w:space="0" w:color="auto"/>
            </w:tcBorders>
            <w:shd w:val="clear" w:color="auto" w:fill="auto"/>
            <w:vAlign w:val="center"/>
            <w:hideMark/>
          </w:tcPr>
          <w:p w14:paraId="15FC1503" w14:textId="77777777" w:rsidR="00626279" w:rsidRPr="00626279" w:rsidRDefault="00626279" w:rsidP="00626279">
            <w:pPr>
              <w:jc w:val="center"/>
              <w:rPr>
                <w:color w:val="000000"/>
                <w:sz w:val="20"/>
                <w:szCs w:val="20"/>
              </w:rPr>
            </w:pPr>
            <w:r w:rsidRPr="00626279">
              <w:rPr>
                <w:color w:val="000000"/>
                <w:sz w:val="20"/>
                <w:szCs w:val="20"/>
              </w:rPr>
              <w:t>0,40</w:t>
            </w:r>
          </w:p>
        </w:tc>
        <w:tc>
          <w:tcPr>
            <w:tcW w:w="1139" w:type="dxa"/>
            <w:tcBorders>
              <w:top w:val="nil"/>
              <w:left w:val="nil"/>
              <w:bottom w:val="single" w:sz="4" w:space="0" w:color="auto"/>
              <w:right w:val="single" w:sz="4" w:space="0" w:color="auto"/>
            </w:tcBorders>
            <w:shd w:val="clear" w:color="auto" w:fill="auto"/>
            <w:vAlign w:val="center"/>
            <w:hideMark/>
          </w:tcPr>
          <w:p w14:paraId="02BEDCD9" w14:textId="77777777" w:rsidR="00626279" w:rsidRPr="00626279" w:rsidRDefault="00626279" w:rsidP="00626279">
            <w:pPr>
              <w:jc w:val="center"/>
              <w:rPr>
                <w:color w:val="000000"/>
                <w:sz w:val="20"/>
                <w:szCs w:val="20"/>
              </w:rPr>
            </w:pPr>
            <w:r w:rsidRPr="00626279">
              <w:rPr>
                <w:color w:val="000000"/>
                <w:sz w:val="20"/>
                <w:szCs w:val="20"/>
              </w:rPr>
              <w:t>grants</w:t>
            </w:r>
          </w:p>
        </w:tc>
        <w:tc>
          <w:tcPr>
            <w:tcW w:w="1384" w:type="dxa"/>
            <w:tcBorders>
              <w:top w:val="nil"/>
              <w:left w:val="nil"/>
              <w:bottom w:val="single" w:sz="4" w:space="0" w:color="auto"/>
              <w:right w:val="single" w:sz="4" w:space="0" w:color="auto"/>
            </w:tcBorders>
            <w:shd w:val="clear" w:color="auto" w:fill="auto"/>
            <w:noWrap/>
            <w:vAlign w:val="center"/>
            <w:hideMark/>
          </w:tcPr>
          <w:p w14:paraId="6F2B329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A2CE572"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0FC7A05" w14:textId="77777777" w:rsidR="00626279" w:rsidRPr="00626279" w:rsidRDefault="00626279" w:rsidP="00626279">
            <w:pPr>
              <w:jc w:val="center"/>
              <w:rPr>
                <w:sz w:val="20"/>
                <w:szCs w:val="20"/>
              </w:rPr>
            </w:pPr>
            <w:r w:rsidRPr="00626279">
              <w:rPr>
                <w:sz w:val="20"/>
                <w:szCs w:val="20"/>
              </w:rPr>
              <w:t>20</w:t>
            </w:r>
          </w:p>
        </w:tc>
        <w:tc>
          <w:tcPr>
            <w:tcW w:w="1839" w:type="dxa"/>
            <w:tcBorders>
              <w:top w:val="nil"/>
              <w:left w:val="nil"/>
              <w:bottom w:val="single" w:sz="4" w:space="0" w:color="auto"/>
              <w:right w:val="single" w:sz="4" w:space="0" w:color="auto"/>
            </w:tcBorders>
            <w:shd w:val="clear" w:color="auto" w:fill="auto"/>
            <w:vAlign w:val="center"/>
            <w:hideMark/>
          </w:tcPr>
          <w:p w14:paraId="50E1F82B" w14:textId="77777777" w:rsidR="00626279" w:rsidRPr="00626279" w:rsidRDefault="00626279" w:rsidP="00626279">
            <w:pPr>
              <w:jc w:val="center"/>
              <w:rPr>
                <w:color w:val="000000"/>
                <w:sz w:val="20"/>
                <w:szCs w:val="20"/>
              </w:rPr>
            </w:pPr>
            <w:r w:rsidRPr="00626279">
              <w:rPr>
                <w:color w:val="000000"/>
                <w:sz w:val="20"/>
                <w:szCs w:val="20"/>
              </w:rPr>
              <w:t>4-19 Ceļš uz Eglājiem</w:t>
            </w:r>
          </w:p>
        </w:tc>
        <w:tc>
          <w:tcPr>
            <w:tcW w:w="931" w:type="dxa"/>
            <w:tcBorders>
              <w:top w:val="nil"/>
              <w:left w:val="nil"/>
              <w:bottom w:val="single" w:sz="4" w:space="0" w:color="auto"/>
              <w:right w:val="single" w:sz="4" w:space="0" w:color="auto"/>
            </w:tcBorders>
            <w:shd w:val="clear" w:color="auto" w:fill="auto"/>
            <w:vAlign w:val="center"/>
            <w:hideMark/>
          </w:tcPr>
          <w:p w14:paraId="07FA681C"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2C78AF86" w14:textId="77777777" w:rsidR="00626279" w:rsidRPr="00626279" w:rsidRDefault="00626279" w:rsidP="00626279">
            <w:pPr>
              <w:jc w:val="center"/>
              <w:rPr>
                <w:color w:val="000000"/>
                <w:sz w:val="20"/>
                <w:szCs w:val="20"/>
              </w:rPr>
            </w:pPr>
            <w:r w:rsidRPr="00626279">
              <w:rPr>
                <w:color w:val="000000"/>
                <w:sz w:val="20"/>
                <w:szCs w:val="20"/>
              </w:rPr>
              <w:t>0,40</w:t>
            </w:r>
          </w:p>
        </w:tc>
        <w:tc>
          <w:tcPr>
            <w:tcW w:w="928" w:type="dxa"/>
            <w:tcBorders>
              <w:top w:val="nil"/>
              <w:left w:val="nil"/>
              <w:bottom w:val="single" w:sz="4" w:space="0" w:color="auto"/>
              <w:right w:val="single" w:sz="4" w:space="0" w:color="auto"/>
            </w:tcBorders>
            <w:shd w:val="clear" w:color="auto" w:fill="auto"/>
            <w:vAlign w:val="center"/>
            <w:hideMark/>
          </w:tcPr>
          <w:p w14:paraId="2CF267BF" w14:textId="77777777" w:rsidR="00626279" w:rsidRPr="00626279" w:rsidRDefault="00626279" w:rsidP="00626279">
            <w:pPr>
              <w:jc w:val="center"/>
              <w:rPr>
                <w:color w:val="000000"/>
                <w:sz w:val="20"/>
                <w:szCs w:val="20"/>
              </w:rPr>
            </w:pPr>
            <w:r w:rsidRPr="00626279">
              <w:rPr>
                <w:color w:val="000000"/>
                <w:sz w:val="20"/>
                <w:szCs w:val="20"/>
              </w:rPr>
              <w:t>0,40</w:t>
            </w:r>
          </w:p>
        </w:tc>
        <w:tc>
          <w:tcPr>
            <w:tcW w:w="1139" w:type="dxa"/>
            <w:tcBorders>
              <w:top w:val="nil"/>
              <w:left w:val="nil"/>
              <w:bottom w:val="single" w:sz="4" w:space="0" w:color="auto"/>
              <w:right w:val="single" w:sz="4" w:space="0" w:color="auto"/>
            </w:tcBorders>
            <w:shd w:val="clear" w:color="auto" w:fill="auto"/>
            <w:vAlign w:val="center"/>
            <w:hideMark/>
          </w:tcPr>
          <w:p w14:paraId="6A82C979"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84" w:type="dxa"/>
            <w:tcBorders>
              <w:top w:val="nil"/>
              <w:left w:val="nil"/>
              <w:bottom w:val="single" w:sz="4" w:space="0" w:color="auto"/>
              <w:right w:val="single" w:sz="4" w:space="0" w:color="auto"/>
            </w:tcBorders>
            <w:shd w:val="clear" w:color="auto" w:fill="auto"/>
            <w:noWrap/>
            <w:vAlign w:val="center"/>
            <w:hideMark/>
          </w:tcPr>
          <w:p w14:paraId="367824E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8CAD570" w14:textId="77777777" w:rsidTr="00873076">
        <w:trPr>
          <w:trHeight w:val="255"/>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676B2858" w14:textId="77777777" w:rsidR="00626279" w:rsidRPr="00626279" w:rsidRDefault="00626279" w:rsidP="00626279">
            <w:pPr>
              <w:jc w:val="center"/>
              <w:rPr>
                <w:sz w:val="20"/>
                <w:szCs w:val="20"/>
              </w:rPr>
            </w:pPr>
            <w:r w:rsidRPr="00626279">
              <w:rPr>
                <w:sz w:val="20"/>
                <w:szCs w:val="20"/>
              </w:rPr>
              <w:t>21</w:t>
            </w:r>
          </w:p>
        </w:tc>
        <w:tc>
          <w:tcPr>
            <w:tcW w:w="1839" w:type="dxa"/>
            <w:tcBorders>
              <w:top w:val="nil"/>
              <w:left w:val="nil"/>
              <w:bottom w:val="single" w:sz="4" w:space="0" w:color="auto"/>
              <w:right w:val="single" w:sz="4" w:space="0" w:color="auto"/>
            </w:tcBorders>
            <w:shd w:val="clear" w:color="auto" w:fill="auto"/>
            <w:vAlign w:val="center"/>
            <w:hideMark/>
          </w:tcPr>
          <w:p w14:paraId="14F7A152" w14:textId="77777777" w:rsidR="00626279" w:rsidRPr="00626279" w:rsidRDefault="00626279" w:rsidP="00626279">
            <w:pPr>
              <w:jc w:val="center"/>
              <w:rPr>
                <w:color w:val="000000"/>
                <w:sz w:val="20"/>
                <w:szCs w:val="20"/>
              </w:rPr>
            </w:pPr>
            <w:r w:rsidRPr="00626279">
              <w:rPr>
                <w:color w:val="000000"/>
                <w:sz w:val="20"/>
                <w:szCs w:val="20"/>
              </w:rPr>
              <w:t>4-20 Ceļš uz Skalbēm</w:t>
            </w:r>
          </w:p>
        </w:tc>
        <w:tc>
          <w:tcPr>
            <w:tcW w:w="931" w:type="dxa"/>
            <w:tcBorders>
              <w:top w:val="nil"/>
              <w:left w:val="nil"/>
              <w:bottom w:val="single" w:sz="4" w:space="0" w:color="auto"/>
              <w:right w:val="single" w:sz="4" w:space="0" w:color="auto"/>
            </w:tcBorders>
            <w:shd w:val="clear" w:color="auto" w:fill="auto"/>
            <w:vAlign w:val="center"/>
            <w:hideMark/>
          </w:tcPr>
          <w:p w14:paraId="7AF48919"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123C7AC6" w14:textId="77777777" w:rsidR="00626279" w:rsidRPr="00626279" w:rsidRDefault="00626279" w:rsidP="00626279">
            <w:pPr>
              <w:jc w:val="center"/>
              <w:rPr>
                <w:color w:val="000000"/>
                <w:sz w:val="20"/>
                <w:szCs w:val="20"/>
              </w:rPr>
            </w:pPr>
            <w:r w:rsidRPr="00626279">
              <w:rPr>
                <w:color w:val="000000"/>
                <w:sz w:val="20"/>
                <w:szCs w:val="20"/>
              </w:rPr>
              <w:t>0,10</w:t>
            </w:r>
          </w:p>
        </w:tc>
        <w:tc>
          <w:tcPr>
            <w:tcW w:w="928" w:type="dxa"/>
            <w:tcBorders>
              <w:top w:val="nil"/>
              <w:left w:val="nil"/>
              <w:bottom w:val="single" w:sz="4" w:space="0" w:color="auto"/>
              <w:right w:val="single" w:sz="4" w:space="0" w:color="auto"/>
            </w:tcBorders>
            <w:shd w:val="clear" w:color="auto" w:fill="auto"/>
            <w:vAlign w:val="center"/>
            <w:hideMark/>
          </w:tcPr>
          <w:p w14:paraId="353EA69E" w14:textId="77777777" w:rsidR="00626279" w:rsidRPr="00626279" w:rsidRDefault="00626279" w:rsidP="00626279">
            <w:pPr>
              <w:jc w:val="center"/>
              <w:rPr>
                <w:color w:val="000000"/>
                <w:sz w:val="20"/>
                <w:szCs w:val="20"/>
              </w:rPr>
            </w:pPr>
            <w:r w:rsidRPr="00626279">
              <w:rPr>
                <w:color w:val="000000"/>
                <w:sz w:val="20"/>
                <w:szCs w:val="20"/>
              </w:rPr>
              <w:t>0,10</w:t>
            </w:r>
          </w:p>
        </w:tc>
        <w:tc>
          <w:tcPr>
            <w:tcW w:w="1139" w:type="dxa"/>
            <w:tcBorders>
              <w:top w:val="nil"/>
              <w:left w:val="nil"/>
              <w:bottom w:val="single" w:sz="4" w:space="0" w:color="auto"/>
              <w:right w:val="single" w:sz="4" w:space="0" w:color="auto"/>
            </w:tcBorders>
            <w:shd w:val="clear" w:color="auto" w:fill="auto"/>
            <w:vAlign w:val="center"/>
            <w:hideMark/>
          </w:tcPr>
          <w:p w14:paraId="3F8AC714"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84" w:type="dxa"/>
            <w:tcBorders>
              <w:top w:val="nil"/>
              <w:left w:val="nil"/>
              <w:bottom w:val="single" w:sz="4" w:space="0" w:color="auto"/>
              <w:right w:val="single" w:sz="4" w:space="0" w:color="auto"/>
            </w:tcBorders>
            <w:shd w:val="clear" w:color="auto" w:fill="auto"/>
            <w:noWrap/>
            <w:vAlign w:val="center"/>
            <w:hideMark/>
          </w:tcPr>
          <w:p w14:paraId="4A040F4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1EDC938" w14:textId="77777777" w:rsidTr="00873076">
        <w:trPr>
          <w:trHeight w:val="51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86AD778" w14:textId="77777777" w:rsidR="00626279" w:rsidRPr="00626279" w:rsidRDefault="00626279" w:rsidP="00626279">
            <w:pPr>
              <w:jc w:val="center"/>
              <w:rPr>
                <w:sz w:val="20"/>
                <w:szCs w:val="20"/>
              </w:rPr>
            </w:pPr>
            <w:r w:rsidRPr="00626279">
              <w:rPr>
                <w:sz w:val="20"/>
                <w:szCs w:val="20"/>
              </w:rPr>
              <w:t>22</w:t>
            </w:r>
          </w:p>
        </w:tc>
        <w:tc>
          <w:tcPr>
            <w:tcW w:w="1839" w:type="dxa"/>
            <w:tcBorders>
              <w:top w:val="nil"/>
              <w:left w:val="nil"/>
              <w:bottom w:val="single" w:sz="4" w:space="0" w:color="auto"/>
              <w:right w:val="single" w:sz="4" w:space="0" w:color="auto"/>
            </w:tcBorders>
            <w:shd w:val="clear" w:color="auto" w:fill="auto"/>
            <w:vAlign w:val="center"/>
            <w:hideMark/>
          </w:tcPr>
          <w:p w14:paraId="75D8EFC1" w14:textId="77777777" w:rsidR="00626279" w:rsidRPr="00626279" w:rsidRDefault="00626279" w:rsidP="00626279">
            <w:pPr>
              <w:jc w:val="center"/>
              <w:rPr>
                <w:color w:val="000000"/>
                <w:sz w:val="20"/>
                <w:szCs w:val="20"/>
              </w:rPr>
            </w:pPr>
            <w:r w:rsidRPr="00626279">
              <w:rPr>
                <w:color w:val="000000"/>
                <w:sz w:val="20"/>
                <w:szCs w:val="20"/>
              </w:rPr>
              <w:t>4-21 Priednieki-Celmiņi</w:t>
            </w:r>
          </w:p>
        </w:tc>
        <w:tc>
          <w:tcPr>
            <w:tcW w:w="931" w:type="dxa"/>
            <w:tcBorders>
              <w:top w:val="nil"/>
              <w:left w:val="nil"/>
              <w:bottom w:val="single" w:sz="4" w:space="0" w:color="auto"/>
              <w:right w:val="single" w:sz="4" w:space="0" w:color="auto"/>
            </w:tcBorders>
            <w:shd w:val="clear" w:color="auto" w:fill="auto"/>
            <w:vAlign w:val="center"/>
            <w:hideMark/>
          </w:tcPr>
          <w:p w14:paraId="1E72C52A" w14:textId="77777777" w:rsidR="00626279" w:rsidRPr="00626279" w:rsidRDefault="00626279" w:rsidP="00626279">
            <w:pPr>
              <w:jc w:val="center"/>
              <w:rPr>
                <w:color w:val="000000"/>
                <w:sz w:val="20"/>
                <w:szCs w:val="20"/>
              </w:rPr>
            </w:pPr>
            <w:r w:rsidRPr="00626279">
              <w:rPr>
                <w:color w:val="000000"/>
                <w:sz w:val="20"/>
                <w:szCs w:val="20"/>
              </w:rPr>
              <w:t>0,00</w:t>
            </w:r>
          </w:p>
        </w:tc>
        <w:tc>
          <w:tcPr>
            <w:tcW w:w="930" w:type="dxa"/>
            <w:tcBorders>
              <w:top w:val="nil"/>
              <w:left w:val="nil"/>
              <w:bottom w:val="single" w:sz="4" w:space="0" w:color="auto"/>
              <w:right w:val="single" w:sz="4" w:space="0" w:color="auto"/>
            </w:tcBorders>
            <w:shd w:val="clear" w:color="auto" w:fill="auto"/>
            <w:vAlign w:val="center"/>
            <w:hideMark/>
          </w:tcPr>
          <w:p w14:paraId="34028E16" w14:textId="77777777" w:rsidR="00626279" w:rsidRPr="00626279" w:rsidRDefault="00626279" w:rsidP="00626279">
            <w:pPr>
              <w:jc w:val="center"/>
              <w:rPr>
                <w:color w:val="000000"/>
                <w:sz w:val="20"/>
                <w:szCs w:val="20"/>
              </w:rPr>
            </w:pPr>
            <w:r w:rsidRPr="00626279">
              <w:rPr>
                <w:color w:val="000000"/>
                <w:sz w:val="20"/>
                <w:szCs w:val="20"/>
              </w:rPr>
              <w:t>0,78</w:t>
            </w:r>
          </w:p>
        </w:tc>
        <w:tc>
          <w:tcPr>
            <w:tcW w:w="928" w:type="dxa"/>
            <w:tcBorders>
              <w:top w:val="nil"/>
              <w:left w:val="nil"/>
              <w:bottom w:val="single" w:sz="4" w:space="0" w:color="auto"/>
              <w:right w:val="single" w:sz="4" w:space="0" w:color="auto"/>
            </w:tcBorders>
            <w:shd w:val="clear" w:color="auto" w:fill="auto"/>
            <w:vAlign w:val="center"/>
            <w:hideMark/>
          </w:tcPr>
          <w:p w14:paraId="6111B3D0" w14:textId="77777777" w:rsidR="00626279" w:rsidRPr="00626279" w:rsidRDefault="00626279" w:rsidP="00626279">
            <w:pPr>
              <w:jc w:val="center"/>
              <w:rPr>
                <w:color w:val="000000"/>
                <w:sz w:val="20"/>
                <w:szCs w:val="20"/>
              </w:rPr>
            </w:pPr>
            <w:r w:rsidRPr="00626279">
              <w:rPr>
                <w:color w:val="000000"/>
                <w:sz w:val="20"/>
                <w:szCs w:val="20"/>
              </w:rPr>
              <w:t>0,78</w:t>
            </w:r>
          </w:p>
        </w:tc>
        <w:tc>
          <w:tcPr>
            <w:tcW w:w="1139" w:type="dxa"/>
            <w:tcBorders>
              <w:top w:val="nil"/>
              <w:left w:val="nil"/>
              <w:bottom w:val="single" w:sz="4" w:space="0" w:color="auto"/>
              <w:right w:val="single" w:sz="4" w:space="0" w:color="auto"/>
            </w:tcBorders>
            <w:shd w:val="clear" w:color="auto" w:fill="auto"/>
            <w:vAlign w:val="center"/>
            <w:hideMark/>
          </w:tcPr>
          <w:p w14:paraId="7F2C19E3"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384" w:type="dxa"/>
            <w:tcBorders>
              <w:top w:val="nil"/>
              <w:left w:val="nil"/>
              <w:bottom w:val="single" w:sz="4" w:space="0" w:color="auto"/>
              <w:right w:val="single" w:sz="4" w:space="0" w:color="auto"/>
            </w:tcBorders>
            <w:shd w:val="clear" w:color="auto" w:fill="auto"/>
            <w:noWrap/>
            <w:vAlign w:val="center"/>
            <w:hideMark/>
          </w:tcPr>
          <w:p w14:paraId="59EA05C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123DBC3" w14:textId="77777777" w:rsidTr="00873076">
        <w:trPr>
          <w:trHeight w:val="255"/>
        </w:trPr>
        <w:tc>
          <w:tcPr>
            <w:tcW w:w="721" w:type="dxa"/>
            <w:tcBorders>
              <w:top w:val="nil"/>
              <w:left w:val="nil"/>
              <w:bottom w:val="nil"/>
              <w:right w:val="nil"/>
            </w:tcBorders>
            <w:shd w:val="clear" w:color="auto" w:fill="auto"/>
            <w:noWrap/>
            <w:vAlign w:val="center"/>
            <w:hideMark/>
          </w:tcPr>
          <w:p w14:paraId="1A4D15DB" w14:textId="77777777" w:rsidR="00626279" w:rsidRPr="00626279" w:rsidRDefault="00626279" w:rsidP="00626279">
            <w:pPr>
              <w:jc w:val="center"/>
              <w:rPr>
                <w:rFonts w:ascii="Arial" w:hAnsi="Arial" w:cs="Arial"/>
                <w:sz w:val="20"/>
                <w:szCs w:val="20"/>
              </w:rPr>
            </w:pPr>
          </w:p>
        </w:tc>
        <w:tc>
          <w:tcPr>
            <w:tcW w:w="1839" w:type="dxa"/>
            <w:tcBorders>
              <w:top w:val="nil"/>
              <w:left w:val="nil"/>
              <w:bottom w:val="nil"/>
              <w:right w:val="nil"/>
            </w:tcBorders>
            <w:shd w:val="clear" w:color="auto" w:fill="auto"/>
            <w:noWrap/>
            <w:vAlign w:val="center"/>
            <w:hideMark/>
          </w:tcPr>
          <w:p w14:paraId="1A4C21FE" w14:textId="77777777" w:rsidR="00626279" w:rsidRPr="00626279" w:rsidRDefault="00626279" w:rsidP="00626279">
            <w:pPr>
              <w:jc w:val="center"/>
              <w:rPr>
                <w:sz w:val="20"/>
                <w:szCs w:val="20"/>
              </w:rPr>
            </w:pPr>
          </w:p>
        </w:tc>
        <w:tc>
          <w:tcPr>
            <w:tcW w:w="931" w:type="dxa"/>
            <w:tcBorders>
              <w:top w:val="nil"/>
              <w:left w:val="nil"/>
              <w:bottom w:val="nil"/>
              <w:right w:val="nil"/>
            </w:tcBorders>
            <w:shd w:val="clear" w:color="auto" w:fill="auto"/>
            <w:noWrap/>
            <w:vAlign w:val="center"/>
            <w:hideMark/>
          </w:tcPr>
          <w:p w14:paraId="75C0D6ED" w14:textId="77777777" w:rsidR="00626279" w:rsidRPr="00626279" w:rsidRDefault="00626279" w:rsidP="00626279">
            <w:pPr>
              <w:jc w:val="center"/>
              <w:rPr>
                <w:sz w:val="20"/>
                <w:szCs w:val="20"/>
              </w:rPr>
            </w:pPr>
          </w:p>
        </w:tc>
        <w:tc>
          <w:tcPr>
            <w:tcW w:w="930" w:type="dxa"/>
            <w:tcBorders>
              <w:top w:val="nil"/>
              <w:left w:val="nil"/>
              <w:bottom w:val="nil"/>
              <w:right w:val="nil"/>
            </w:tcBorders>
            <w:shd w:val="clear" w:color="auto" w:fill="auto"/>
            <w:noWrap/>
            <w:vAlign w:val="center"/>
            <w:hideMark/>
          </w:tcPr>
          <w:p w14:paraId="02023125" w14:textId="77777777" w:rsidR="00626279" w:rsidRPr="00626279" w:rsidRDefault="00626279" w:rsidP="00626279">
            <w:pPr>
              <w:jc w:val="center"/>
              <w:rPr>
                <w:sz w:val="20"/>
                <w:szCs w:val="20"/>
              </w:rPr>
            </w:pPr>
          </w:p>
        </w:tc>
        <w:tc>
          <w:tcPr>
            <w:tcW w:w="928" w:type="dxa"/>
            <w:tcBorders>
              <w:top w:val="nil"/>
              <w:left w:val="nil"/>
              <w:bottom w:val="nil"/>
              <w:right w:val="nil"/>
            </w:tcBorders>
            <w:shd w:val="clear" w:color="auto" w:fill="auto"/>
            <w:noWrap/>
            <w:vAlign w:val="center"/>
            <w:hideMark/>
          </w:tcPr>
          <w:p w14:paraId="29241369" w14:textId="77777777" w:rsidR="00626279" w:rsidRPr="00626279" w:rsidRDefault="00626279" w:rsidP="00626279">
            <w:pPr>
              <w:jc w:val="center"/>
              <w:rPr>
                <w:sz w:val="20"/>
                <w:szCs w:val="20"/>
              </w:rPr>
            </w:pPr>
          </w:p>
        </w:tc>
        <w:tc>
          <w:tcPr>
            <w:tcW w:w="1139" w:type="dxa"/>
            <w:tcBorders>
              <w:top w:val="nil"/>
              <w:left w:val="nil"/>
              <w:bottom w:val="nil"/>
              <w:right w:val="nil"/>
            </w:tcBorders>
            <w:shd w:val="clear" w:color="auto" w:fill="auto"/>
            <w:noWrap/>
            <w:vAlign w:val="center"/>
            <w:hideMark/>
          </w:tcPr>
          <w:p w14:paraId="68097B1C" w14:textId="77777777" w:rsidR="00626279" w:rsidRPr="00626279" w:rsidRDefault="00626279" w:rsidP="00626279">
            <w:pPr>
              <w:jc w:val="center"/>
              <w:rPr>
                <w:sz w:val="20"/>
                <w:szCs w:val="20"/>
              </w:rPr>
            </w:pPr>
          </w:p>
        </w:tc>
        <w:tc>
          <w:tcPr>
            <w:tcW w:w="1384" w:type="dxa"/>
            <w:tcBorders>
              <w:top w:val="nil"/>
              <w:left w:val="nil"/>
              <w:bottom w:val="nil"/>
              <w:right w:val="nil"/>
            </w:tcBorders>
            <w:shd w:val="clear" w:color="auto" w:fill="auto"/>
            <w:noWrap/>
            <w:vAlign w:val="center"/>
            <w:hideMark/>
          </w:tcPr>
          <w:p w14:paraId="4EC4DB74" w14:textId="77777777" w:rsidR="00626279" w:rsidRPr="00626279" w:rsidRDefault="00626279" w:rsidP="00626279">
            <w:pPr>
              <w:jc w:val="center"/>
              <w:rPr>
                <w:sz w:val="20"/>
                <w:szCs w:val="20"/>
              </w:rPr>
            </w:pPr>
          </w:p>
        </w:tc>
      </w:tr>
      <w:tr w:rsidR="00626279" w:rsidRPr="00626279" w14:paraId="73614933" w14:textId="77777777" w:rsidTr="00873076">
        <w:trPr>
          <w:trHeight w:val="255"/>
        </w:trPr>
        <w:tc>
          <w:tcPr>
            <w:tcW w:w="7872" w:type="dxa"/>
            <w:gridSpan w:val="7"/>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626279" w:rsidRPr="00626279" w14:paraId="6DABE29B" w14:textId="77777777" w:rsidTr="00873076">
              <w:trPr>
                <w:trHeight w:val="255"/>
              </w:trPr>
              <w:tc>
                <w:tcPr>
                  <w:tcW w:w="8092" w:type="dxa"/>
                  <w:tcBorders>
                    <w:top w:val="nil"/>
                    <w:left w:val="nil"/>
                    <w:bottom w:val="nil"/>
                  </w:tcBorders>
                  <w:shd w:val="clear" w:color="auto" w:fill="auto"/>
                  <w:noWrap/>
                  <w:vAlign w:val="bottom"/>
                  <w:hideMark/>
                </w:tcPr>
                <w:p w14:paraId="07B2B3E4" w14:textId="6F5623DD" w:rsidR="00626279" w:rsidRPr="00626279" w:rsidRDefault="00626279" w:rsidP="00626279">
                  <w:pPr>
                    <w:rPr>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762137A9" w14:textId="77777777" w:rsidR="00626279" w:rsidRPr="00626279" w:rsidRDefault="00626279" w:rsidP="00626279">
            <w:pPr>
              <w:jc w:val="center"/>
              <w:rPr>
                <w:rFonts w:ascii="Arial" w:hAnsi="Arial" w:cs="Arial"/>
                <w:sz w:val="20"/>
                <w:szCs w:val="20"/>
              </w:rPr>
            </w:pPr>
          </w:p>
        </w:tc>
      </w:tr>
      <w:tr w:rsidR="00626279" w:rsidRPr="00626279" w14:paraId="27295944" w14:textId="77777777" w:rsidTr="00873076">
        <w:trPr>
          <w:trHeight w:val="255"/>
        </w:trPr>
        <w:tc>
          <w:tcPr>
            <w:tcW w:w="721" w:type="dxa"/>
            <w:tcBorders>
              <w:top w:val="nil"/>
              <w:left w:val="nil"/>
              <w:bottom w:val="nil"/>
              <w:right w:val="nil"/>
            </w:tcBorders>
            <w:shd w:val="clear" w:color="auto" w:fill="auto"/>
            <w:noWrap/>
            <w:vAlign w:val="center"/>
            <w:hideMark/>
          </w:tcPr>
          <w:p w14:paraId="76421EA3" w14:textId="77777777" w:rsidR="00626279" w:rsidRPr="00626279" w:rsidRDefault="00626279" w:rsidP="00626279">
            <w:pPr>
              <w:jc w:val="center"/>
              <w:rPr>
                <w:sz w:val="20"/>
                <w:szCs w:val="20"/>
              </w:rPr>
            </w:pPr>
          </w:p>
        </w:tc>
        <w:tc>
          <w:tcPr>
            <w:tcW w:w="1839" w:type="dxa"/>
            <w:tcBorders>
              <w:top w:val="nil"/>
              <w:left w:val="nil"/>
              <w:bottom w:val="nil"/>
              <w:right w:val="nil"/>
            </w:tcBorders>
            <w:shd w:val="clear" w:color="auto" w:fill="auto"/>
            <w:noWrap/>
            <w:vAlign w:val="center"/>
            <w:hideMark/>
          </w:tcPr>
          <w:p w14:paraId="619E4FD2" w14:textId="77777777" w:rsidR="00626279" w:rsidRPr="00626279" w:rsidRDefault="00626279" w:rsidP="00626279">
            <w:pPr>
              <w:jc w:val="center"/>
              <w:rPr>
                <w:sz w:val="20"/>
                <w:szCs w:val="20"/>
              </w:rPr>
            </w:pPr>
          </w:p>
        </w:tc>
        <w:tc>
          <w:tcPr>
            <w:tcW w:w="931" w:type="dxa"/>
            <w:tcBorders>
              <w:top w:val="nil"/>
              <w:left w:val="nil"/>
              <w:bottom w:val="nil"/>
              <w:right w:val="nil"/>
            </w:tcBorders>
            <w:shd w:val="clear" w:color="auto" w:fill="auto"/>
            <w:noWrap/>
            <w:vAlign w:val="center"/>
            <w:hideMark/>
          </w:tcPr>
          <w:p w14:paraId="116907D4" w14:textId="77777777" w:rsidR="00626279" w:rsidRPr="00626279" w:rsidRDefault="00626279" w:rsidP="00626279">
            <w:pPr>
              <w:jc w:val="center"/>
              <w:rPr>
                <w:sz w:val="20"/>
                <w:szCs w:val="20"/>
              </w:rPr>
            </w:pPr>
          </w:p>
        </w:tc>
        <w:tc>
          <w:tcPr>
            <w:tcW w:w="930" w:type="dxa"/>
            <w:tcBorders>
              <w:top w:val="nil"/>
              <w:left w:val="nil"/>
              <w:bottom w:val="nil"/>
              <w:right w:val="nil"/>
            </w:tcBorders>
            <w:shd w:val="clear" w:color="auto" w:fill="auto"/>
            <w:noWrap/>
            <w:vAlign w:val="center"/>
            <w:hideMark/>
          </w:tcPr>
          <w:p w14:paraId="055E1002" w14:textId="77777777" w:rsidR="00626279" w:rsidRPr="00626279" w:rsidRDefault="00626279" w:rsidP="00626279">
            <w:pPr>
              <w:jc w:val="center"/>
              <w:rPr>
                <w:sz w:val="20"/>
                <w:szCs w:val="20"/>
              </w:rPr>
            </w:pPr>
          </w:p>
        </w:tc>
        <w:tc>
          <w:tcPr>
            <w:tcW w:w="928" w:type="dxa"/>
            <w:tcBorders>
              <w:top w:val="nil"/>
              <w:left w:val="nil"/>
              <w:bottom w:val="nil"/>
              <w:right w:val="nil"/>
            </w:tcBorders>
            <w:shd w:val="clear" w:color="auto" w:fill="auto"/>
            <w:noWrap/>
            <w:vAlign w:val="center"/>
            <w:hideMark/>
          </w:tcPr>
          <w:p w14:paraId="0498D4DA" w14:textId="77777777" w:rsidR="00626279" w:rsidRPr="00626279" w:rsidRDefault="00626279" w:rsidP="00626279">
            <w:pPr>
              <w:jc w:val="center"/>
              <w:rPr>
                <w:sz w:val="20"/>
                <w:szCs w:val="20"/>
              </w:rPr>
            </w:pPr>
          </w:p>
        </w:tc>
        <w:tc>
          <w:tcPr>
            <w:tcW w:w="1139" w:type="dxa"/>
            <w:tcBorders>
              <w:top w:val="nil"/>
              <w:left w:val="nil"/>
              <w:bottom w:val="nil"/>
              <w:right w:val="nil"/>
            </w:tcBorders>
            <w:shd w:val="clear" w:color="auto" w:fill="auto"/>
            <w:noWrap/>
            <w:vAlign w:val="center"/>
            <w:hideMark/>
          </w:tcPr>
          <w:p w14:paraId="762A648B" w14:textId="77777777" w:rsidR="00626279" w:rsidRPr="00626279" w:rsidRDefault="00626279" w:rsidP="00626279">
            <w:pPr>
              <w:jc w:val="center"/>
              <w:rPr>
                <w:sz w:val="20"/>
                <w:szCs w:val="20"/>
              </w:rPr>
            </w:pPr>
          </w:p>
        </w:tc>
        <w:tc>
          <w:tcPr>
            <w:tcW w:w="1384" w:type="dxa"/>
            <w:tcBorders>
              <w:top w:val="nil"/>
              <w:left w:val="nil"/>
              <w:bottom w:val="nil"/>
              <w:right w:val="nil"/>
            </w:tcBorders>
            <w:shd w:val="clear" w:color="auto" w:fill="auto"/>
            <w:noWrap/>
            <w:vAlign w:val="center"/>
            <w:hideMark/>
          </w:tcPr>
          <w:p w14:paraId="53600EEC" w14:textId="77777777" w:rsidR="00626279" w:rsidRPr="00626279" w:rsidRDefault="00626279" w:rsidP="00626279">
            <w:pPr>
              <w:jc w:val="center"/>
              <w:rPr>
                <w:sz w:val="20"/>
                <w:szCs w:val="20"/>
              </w:rPr>
            </w:pPr>
          </w:p>
        </w:tc>
      </w:tr>
    </w:tbl>
    <w:p w14:paraId="78523DE5" w14:textId="77777777" w:rsidR="00626279" w:rsidRPr="00626279" w:rsidRDefault="00626279" w:rsidP="00626279">
      <w:pPr>
        <w:rPr>
          <w:rFonts w:eastAsia="Calibri"/>
          <w:b/>
          <w:lang w:eastAsia="en-US"/>
        </w:rPr>
      </w:pPr>
    </w:p>
    <w:p w14:paraId="061D833D" w14:textId="77777777" w:rsidR="00626279" w:rsidRPr="00626279" w:rsidRDefault="00626279" w:rsidP="00626279">
      <w:pPr>
        <w:rPr>
          <w:rFonts w:ascii="Arial" w:hAnsi="Arial" w:cs="Arial"/>
          <w:sz w:val="22"/>
          <w:szCs w:val="22"/>
        </w:rPr>
      </w:pPr>
      <w:r w:rsidRPr="00626279">
        <w:rPr>
          <w:rFonts w:ascii="Arial" w:hAnsi="Arial" w:cs="Arial"/>
          <w:sz w:val="22"/>
          <w:szCs w:val="22"/>
        </w:rPr>
        <w:br w:type="page"/>
      </w:r>
    </w:p>
    <w:tbl>
      <w:tblPr>
        <w:tblW w:w="8526" w:type="dxa"/>
        <w:tblLook w:val="04A0" w:firstRow="1" w:lastRow="0" w:firstColumn="1" w:lastColumn="0" w:noHBand="0" w:noVBand="1"/>
      </w:tblPr>
      <w:tblGrid>
        <w:gridCol w:w="771"/>
        <w:gridCol w:w="2138"/>
        <w:gridCol w:w="1004"/>
        <w:gridCol w:w="1003"/>
        <w:gridCol w:w="1003"/>
        <w:gridCol w:w="1219"/>
        <w:gridCol w:w="1388"/>
      </w:tblGrid>
      <w:tr w:rsidR="00626279" w:rsidRPr="00626279" w14:paraId="0528E626" w14:textId="77777777" w:rsidTr="00E313D8">
        <w:trPr>
          <w:trHeight w:val="711"/>
        </w:trPr>
        <w:tc>
          <w:tcPr>
            <w:tcW w:w="8526" w:type="dxa"/>
            <w:gridSpan w:val="7"/>
            <w:tcBorders>
              <w:top w:val="nil"/>
              <w:left w:val="nil"/>
              <w:bottom w:val="nil"/>
              <w:right w:val="nil"/>
            </w:tcBorders>
            <w:shd w:val="clear" w:color="auto" w:fill="auto"/>
            <w:vAlign w:val="center"/>
            <w:hideMark/>
          </w:tcPr>
          <w:p w14:paraId="3540772E" w14:textId="77777777" w:rsidR="00626279" w:rsidRPr="00E313D8" w:rsidRDefault="00626279" w:rsidP="00626279">
            <w:pPr>
              <w:jc w:val="center"/>
              <w:rPr>
                <w:color w:val="000000"/>
              </w:rPr>
            </w:pPr>
            <w:r w:rsidRPr="00E313D8">
              <w:rPr>
                <w:color w:val="000000"/>
              </w:rPr>
              <w:lastRenderedPageBreak/>
              <w:t>Gulbenes novada autoceļu ikdienas uzturēšanas klases 2022./2023. gada ziemas sezonā</w:t>
            </w:r>
          </w:p>
        </w:tc>
      </w:tr>
      <w:tr w:rsidR="00626279" w:rsidRPr="00626279" w14:paraId="033373E7" w14:textId="77777777" w:rsidTr="00E313D8">
        <w:trPr>
          <w:trHeight w:val="423"/>
        </w:trPr>
        <w:tc>
          <w:tcPr>
            <w:tcW w:w="8526" w:type="dxa"/>
            <w:gridSpan w:val="7"/>
            <w:tcBorders>
              <w:top w:val="nil"/>
              <w:left w:val="nil"/>
              <w:bottom w:val="nil"/>
              <w:right w:val="nil"/>
            </w:tcBorders>
            <w:shd w:val="clear" w:color="auto" w:fill="auto"/>
            <w:vAlign w:val="center"/>
            <w:hideMark/>
          </w:tcPr>
          <w:p w14:paraId="0D11E965" w14:textId="77777777" w:rsidR="00626279" w:rsidRPr="00E313D8" w:rsidRDefault="00626279" w:rsidP="00626279">
            <w:pPr>
              <w:jc w:val="center"/>
              <w:rPr>
                <w:b/>
                <w:bCs/>
                <w:color w:val="000000"/>
              </w:rPr>
            </w:pPr>
            <w:r w:rsidRPr="00E313D8">
              <w:rPr>
                <w:b/>
                <w:bCs/>
                <w:color w:val="000000"/>
              </w:rPr>
              <w:t>Jaungulbenes pagasts</w:t>
            </w:r>
          </w:p>
        </w:tc>
      </w:tr>
      <w:tr w:rsidR="00626279" w:rsidRPr="00626279" w14:paraId="7FB9AC5A" w14:textId="77777777" w:rsidTr="00873076">
        <w:trPr>
          <w:trHeight w:val="1605"/>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21ED6"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14:paraId="4E95E13E"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66EEEEC6" w14:textId="77777777" w:rsidR="00626279" w:rsidRPr="00626279" w:rsidRDefault="00626279" w:rsidP="00626279">
            <w:pPr>
              <w:jc w:val="center"/>
              <w:rPr>
                <w:color w:val="000000"/>
                <w:sz w:val="18"/>
                <w:szCs w:val="18"/>
              </w:rPr>
            </w:pPr>
            <w:r w:rsidRPr="00626279">
              <w:rPr>
                <w:color w:val="000000"/>
                <w:sz w:val="18"/>
                <w:szCs w:val="18"/>
              </w:rPr>
              <w:t>no</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774B074E" w14:textId="77777777" w:rsidR="00626279" w:rsidRPr="00626279" w:rsidRDefault="00626279" w:rsidP="00626279">
            <w:pPr>
              <w:jc w:val="center"/>
              <w:rPr>
                <w:color w:val="000000"/>
                <w:sz w:val="18"/>
                <w:szCs w:val="18"/>
              </w:rPr>
            </w:pPr>
            <w:r w:rsidRPr="00626279">
              <w:rPr>
                <w:color w:val="000000"/>
                <w:sz w:val="18"/>
                <w:szCs w:val="18"/>
              </w:rPr>
              <w:t>līdz</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14643253" w14:textId="77777777" w:rsidR="00626279" w:rsidRPr="00626279" w:rsidRDefault="00626279" w:rsidP="00626279">
            <w:pPr>
              <w:jc w:val="center"/>
              <w:rPr>
                <w:color w:val="000000"/>
                <w:sz w:val="16"/>
                <w:szCs w:val="16"/>
              </w:rPr>
            </w:pPr>
            <w:r w:rsidRPr="00626279">
              <w:rPr>
                <w:color w:val="000000"/>
                <w:sz w:val="16"/>
                <w:szCs w:val="16"/>
              </w:rPr>
              <w:t>Garums (km)</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62EB5EB6"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388" w:type="dxa"/>
            <w:tcBorders>
              <w:top w:val="single" w:sz="4" w:space="0" w:color="auto"/>
              <w:left w:val="nil"/>
              <w:bottom w:val="nil"/>
              <w:right w:val="single" w:sz="4" w:space="0" w:color="auto"/>
            </w:tcBorders>
            <w:shd w:val="clear" w:color="auto" w:fill="auto"/>
            <w:vAlign w:val="center"/>
            <w:hideMark/>
          </w:tcPr>
          <w:p w14:paraId="7A9D4DAC"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284DA75A"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115F60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2138" w:type="dxa"/>
            <w:tcBorders>
              <w:top w:val="nil"/>
              <w:left w:val="nil"/>
              <w:bottom w:val="single" w:sz="4" w:space="0" w:color="auto"/>
              <w:right w:val="single" w:sz="4" w:space="0" w:color="auto"/>
            </w:tcBorders>
            <w:shd w:val="clear" w:color="auto" w:fill="auto"/>
            <w:vAlign w:val="center"/>
            <w:hideMark/>
          </w:tcPr>
          <w:p w14:paraId="128D2638" w14:textId="77777777" w:rsidR="00626279" w:rsidRPr="00626279" w:rsidRDefault="00626279" w:rsidP="00626279">
            <w:pPr>
              <w:jc w:val="center"/>
              <w:rPr>
                <w:color w:val="000000"/>
                <w:sz w:val="20"/>
                <w:szCs w:val="20"/>
              </w:rPr>
            </w:pPr>
            <w:r w:rsidRPr="00626279">
              <w:rPr>
                <w:color w:val="000000"/>
                <w:sz w:val="20"/>
                <w:szCs w:val="20"/>
              </w:rPr>
              <w:t>8-11Gulbītis-Indrāni</w:t>
            </w:r>
          </w:p>
        </w:tc>
        <w:tc>
          <w:tcPr>
            <w:tcW w:w="1004" w:type="dxa"/>
            <w:tcBorders>
              <w:top w:val="nil"/>
              <w:left w:val="nil"/>
              <w:bottom w:val="single" w:sz="4" w:space="0" w:color="auto"/>
              <w:right w:val="single" w:sz="4" w:space="0" w:color="auto"/>
            </w:tcBorders>
            <w:shd w:val="clear" w:color="auto" w:fill="auto"/>
            <w:vAlign w:val="center"/>
            <w:hideMark/>
          </w:tcPr>
          <w:p w14:paraId="4BFFEF7C"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4934A47" w14:textId="77777777" w:rsidR="00626279" w:rsidRPr="00626279" w:rsidRDefault="00626279" w:rsidP="00626279">
            <w:pPr>
              <w:jc w:val="center"/>
              <w:rPr>
                <w:color w:val="000000"/>
                <w:sz w:val="20"/>
                <w:szCs w:val="20"/>
              </w:rPr>
            </w:pPr>
            <w:r w:rsidRPr="00626279">
              <w:rPr>
                <w:color w:val="000000"/>
                <w:sz w:val="20"/>
                <w:szCs w:val="20"/>
              </w:rPr>
              <w:t>2,62</w:t>
            </w:r>
          </w:p>
        </w:tc>
        <w:tc>
          <w:tcPr>
            <w:tcW w:w="1003" w:type="dxa"/>
            <w:tcBorders>
              <w:top w:val="nil"/>
              <w:left w:val="nil"/>
              <w:bottom w:val="single" w:sz="4" w:space="0" w:color="auto"/>
              <w:right w:val="single" w:sz="4" w:space="0" w:color="auto"/>
            </w:tcBorders>
            <w:shd w:val="clear" w:color="auto" w:fill="auto"/>
            <w:vAlign w:val="center"/>
            <w:hideMark/>
          </w:tcPr>
          <w:p w14:paraId="119564A8" w14:textId="77777777" w:rsidR="00626279" w:rsidRPr="00626279" w:rsidRDefault="00626279" w:rsidP="00626279">
            <w:pPr>
              <w:jc w:val="center"/>
              <w:rPr>
                <w:color w:val="000000"/>
                <w:sz w:val="20"/>
                <w:szCs w:val="20"/>
              </w:rPr>
            </w:pPr>
            <w:r w:rsidRPr="00626279">
              <w:rPr>
                <w:color w:val="000000"/>
                <w:sz w:val="20"/>
                <w:szCs w:val="20"/>
              </w:rPr>
              <w:t>2,62</w:t>
            </w:r>
          </w:p>
        </w:tc>
        <w:tc>
          <w:tcPr>
            <w:tcW w:w="1219" w:type="dxa"/>
            <w:tcBorders>
              <w:top w:val="nil"/>
              <w:left w:val="nil"/>
              <w:bottom w:val="single" w:sz="4" w:space="0" w:color="auto"/>
              <w:right w:val="single" w:sz="4" w:space="0" w:color="auto"/>
            </w:tcBorders>
            <w:shd w:val="clear" w:color="auto" w:fill="auto"/>
            <w:vAlign w:val="center"/>
            <w:hideMark/>
          </w:tcPr>
          <w:p w14:paraId="2B4332DC"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single" w:sz="4" w:space="0" w:color="auto"/>
              <w:left w:val="nil"/>
              <w:bottom w:val="single" w:sz="4" w:space="0" w:color="auto"/>
              <w:right w:val="single" w:sz="4" w:space="0" w:color="auto"/>
            </w:tcBorders>
            <w:shd w:val="clear" w:color="auto" w:fill="auto"/>
            <w:noWrap/>
            <w:vAlign w:val="center"/>
            <w:hideMark/>
          </w:tcPr>
          <w:p w14:paraId="4C02F3B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22D19406"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619EDA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2138" w:type="dxa"/>
            <w:tcBorders>
              <w:top w:val="nil"/>
              <w:left w:val="nil"/>
              <w:bottom w:val="single" w:sz="4" w:space="0" w:color="auto"/>
              <w:right w:val="single" w:sz="4" w:space="0" w:color="auto"/>
            </w:tcBorders>
            <w:shd w:val="clear" w:color="auto" w:fill="auto"/>
            <w:vAlign w:val="center"/>
            <w:hideMark/>
          </w:tcPr>
          <w:p w14:paraId="6BBFF8B6" w14:textId="77777777" w:rsidR="00626279" w:rsidRPr="00626279" w:rsidRDefault="00626279" w:rsidP="00626279">
            <w:pPr>
              <w:jc w:val="center"/>
              <w:rPr>
                <w:color w:val="000000"/>
                <w:sz w:val="20"/>
                <w:szCs w:val="20"/>
              </w:rPr>
            </w:pPr>
            <w:r w:rsidRPr="00626279">
              <w:rPr>
                <w:color w:val="000000"/>
                <w:sz w:val="20"/>
                <w:szCs w:val="20"/>
              </w:rPr>
              <w:t>8-10 Imantas- Jaungulbene</w:t>
            </w:r>
          </w:p>
        </w:tc>
        <w:tc>
          <w:tcPr>
            <w:tcW w:w="1004" w:type="dxa"/>
            <w:tcBorders>
              <w:top w:val="nil"/>
              <w:left w:val="nil"/>
              <w:bottom w:val="single" w:sz="4" w:space="0" w:color="auto"/>
              <w:right w:val="single" w:sz="4" w:space="0" w:color="auto"/>
            </w:tcBorders>
            <w:shd w:val="clear" w:color="auto" w:fill="auto"/>
            <w:vAlign w:val="center"/>
            <w:hideMark/>
          </w:tcPr>
          <w:p w14:paraId="3EB5496A"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4BCE458B" w14:textId="77777777" w:rsidR="00626279" w:rsidRPr="00626279" w:rsidRDefault="00626279" w:rsidP="00626279">
            <w:pPr>
              <w:jc w:val="center"/>
              <w:rPr>
                <w:color w:val="000000"/>
                <w:sz w:val="20"/>
                <w:szCs w:val="20"/>
              </w:rPr>
            </w:pPr>
            <w:r w:rsidRPr="00626279">
              <w:rPr>
                <w:color w:val="000000"/>
                <w:sz w:val="20"/>
                <w:szCs w:val="20"/>
              </w:rPr>
              <w:t>1,31</w:t>
            </w:r>
          </w:p>
        </w:tc>
        <w:tc>
          <w:tcPr>
            <w:tcW w:w="1003" w:type="dxa"/>
            <w:tcBorders>
              <w:top w:val="nil"/>
              <w:left w:val="nil"/>
              <w:bottom w:val="single" w:sz="4" w:space="0" w:color="auto"/>
              <w:right w:val="single" w:sz="4" w:space="0" w:color="auto"/>
            </w:tcBorders>
            <w:shd w:val="clear" w:color="auto" w:fill="auto"/>
            <w:vAlign w:val="center"/>
            <w:hideMark/>
          </w:tcPr>
          <w:p w14:paraId="434EBDC3" w14:textId="77777777" w:rsidR="00626279" w:rsidRPr="00626279" w:rsidRDefault="00626279" w:rsidP="00626279">
            <w:pPr>
              <w:jc w:val="center"/>
              <w:rPr>
                <w:color w:val="000000"/>
                <w:sz w:val="20"/>
                <w:szCs w:val="20"/>
              </w:rPr>
            </w:pPr>
            <w:r w:rsidRPr="00626279">
              <w:rPr>
                <w:color w:val="000000"/>
                <w:sz w:val="20"/>
                <w:szCs w:val="20"/>
              </w:rPr>
              <w:t>1,31</w:t>
            </w:r>
          </w:p>
        </w:tc>
        <w:tc>
          <w:tcPr>
            <w:tcW w:w="1219" w:type="dxa"/>
            <w:tcBorders>
              <w:top w:val="nil"/>
              <w:left w:val="nil"/>
              <w:bottom w:val="single" w:sz="4" w:space="0" w:color="auto"/>
              <w:right w:val="single" w:sz="4" w:space="0" w:color="auto"/>
            </w:tcBorders>
            <w:shd w:val="clear" w:color="auto" w:fill="auto"/>
            <w:vAlign w:val="center"/>
            <w:hideMark/>
          </w:tcPr>
          <w:p w14:paraId="3ED2BAA1"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54E95B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24664E6"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D28732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2138" w:type="dxa"/>
            <w:tcBorders>
              <w:top w:val="nil"/>
              <w:left w:val="nil"/>
              <w:bottom w:val="single" w:sz="4" w:space="0" w:color="auto"/>
              <w:right w:val="single" w:sz="4" w:space="0" w:color="auto"/>
            </w:tcBorders>
            <w:shd w:val="clear" w:color="auto" w:fill="auto"/>
            <w:vAlign w:val="center"/>
            <w:hideMark/>
          </w:tcPr>
          <w:p w14:paraId="73D6C295" w14:textId="77777777" w:rsidR="00626279" w:rsidRPr="00626279" w:rsidRDefault="00626279" w:rsidP="00626279">
            <w:pPr>
              <w:jc w:val="center"/>
              <w:rPr>
                <w:color w:val="000000"/>
                <w:sz w:val="20"/>
                <w:szCs w:val="20"/>
              </w:rPr>
            </w:pPr>
            <w:r w:rsidRPr="00626279">
              <w:rPr>
                <w:color w:val="000000"/>
                <w:sz w:val="20"/>
                <w:szCs w:val="20"/>
              </w:rPr>
              <w:t>8-14 Ušuru ceļš- Jaungulbene</w:t>
            </w:r>
          </w:p>
        </w:tc>
        <w:tc>
          <w:tcPr>
            <w:tcW w:w="1004" w:type="dxa"/>
            <w:tcBorders>
              <w:top w:val="nil"/>
              <w:left w:val="nil"/>
              <w:bottom w:val="single" w:sz="4" w:space="0" w:color="auto"/>
              <w:right w:val="single" w:sz="4" w:space="0" w:color="auto"/>
            </w:tcBorders>
            <w:shd w:val="clear" w:color="auto" w:fill="auto"/>
            <w:vAlign w:val="center"/>
            <w:hideMark/>
          </w:tcPr>
          <w:p w14:paraId="10F3D467"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75283A13" w14:textId="77777777" w:rsidR="00626279" w:rsidRPr="00626279" w:rsidRDefault="00626279" w:rsidP="00626279">
            <w:pPr>
              <w:jc w:val="center"/>
              <w:rPr>
                <w:color w:val="000000"/>
                <w:sz w:val="20"/>
                <w:szCs w:val="20"/>
              </w:rPr>
            </w:pPr>
            <w:r w:rsidRPr="00626279">
              <w:rPr>
                <w:color w:val="000000"/>
                <w:sz w:val="20"/>
                <w:szCs w:val="20"/>
              </w:rPr>
              <w:t>3,45</w:t>
            </w:r>
          </w:p>
        </w:tc>
        <w:tc>
          <w:tcPr>
            <w:tcW w:w="1003" w:type="dxa"/>
            <w:tcBorders>
              <w:top w:val="nil"/>
              <w:left w:val="nil"/>
              <w:bottom w:val="single" w:sz="4" w:space="0" w:color="auto"/>
              <w:right w:val="single" w:sz="4" w:space="0" w:color="auto"/>
            </w:tcBorders>
            <w:shd w:val="clear" w:color="auto" w:fill="auto"/>
            <w:vAlign w:val="center"/>
            <w:hideMark/>
          </w:tcPr>
          <w:p w14:paraId="2348CFC2" w14:textId="77777777" w:rsidR="00626279" w:rsidRPr="00626279" w:rsidRDefault="00626279" w:rsidP="00626279">
            <w:pPr>
              <w:jc w:val="center"/>
              <w:rPr>
                <w:color w:val="000000"/>
                <w:sz w:val="20"/>
                <w:szCs w:val="20"/>
              </w:rPr>
            </w:pPr>
            <w:r w:rsidRPr="00626279">
              <w:rPr>
                <w:color w:val="000000"/>
                <w:sz w:val="20"/>
                <w:szCs w:val="20"/>
              </w:rPr>
              <w:t>3,45</w:t>
            </w:r>
          </w:p>
        </w:tc>
        <w:tc>
          <w:tcPr>
            <w:tcW w:w="1219" w:type="dxa"/>
            <w:tcBorders>
              <w:top w:val="nil"/>
              <w:left w:val="nil"/>
              <w:bottom w:val="single" w:sz="4" w:space="0" w:color="auto"/>
              <w:right w:val="single" w:sz="4" w:space="0" w:color="auto"/>
            </w:tcBorders>
            <w:shd w:val="clear" w:color="auto" w:fill="auto"/>
            <w:vAlign w:val="center"/>
            <w:hideMark/>
          </w:tcPr>
          <w:p w14:paraId="3B570BD6"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56DD9B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150AAEDA"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199AB7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2138" w:type="dxa"/>
            <w:tcBorders>
              <w:top w:val="nil"/>
              <w:left w:val="nil"/>
              <w:bottom w:val="single" w:sz="4" w:space="0" w:color="auto"/>
              <w:right w:val="single" w:sz="4" w:space="0" w:color="auto"/>
            </w:tcBorders>
            <w:shd w:val="clear" w:color="auto" w:fill="auto"/>
            <w:vAlign w:val="center"/>
            <w:hideMark/>
          </w:tcPr>
          <w:p w14:paraId="0F53BAE4" w14:textId="77777777" w:rsidR="00626279" w:rsidRPr="00626279" w:rsidRDefault="00626279" w:rsidP="00626279">
            <w:pPr>
              <w:jc w:val="center"/>
              <w:rPr>
                <w:color w:val="000000"/>
                <w:sz w:val="20"/>
                <w:szCs w:val="20"/>
              </w:rPr>
            </w:pPr>
            <w:r w:rsidRPr="00626279">
              <w:rPr>
                <w:color w:val="000000"/>
                <w:sz w:val="20"/>
                <w:szCs w:val="20"/>
              </w:rPr>
              <w:t>8-1 Kazāki- Pauri</w:t>
            </w:r>
          </w:p>
        </w:tc>
        <w:tc>
          <w:tcPr>
            <w:tcW w:w="1004" w:type="dxa"/>
            <w:tcBorders>
              <w:top w:val="nil"/>
              <w:left w:val="nil"/>
              <w:bottom w:val="single" w:sz="4" w:space="0" w:color="auto"/>
              <w:right w:val="single" w:sz="4" w:space="0" w:color="auto"/>
            </w:tcBorders>
            <w:shd w:val="clear" w:color="auto" w:fill="auto"/>
            <w:vAlign w:val="center"/>
            <w:hideMark/>
          </w:tcPr>
          <w:p w14:paraId="1A357B52"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10C8BF00" w14:textId="77777777" w:rsidR="00626279" w:rsidRPr="00626279" w:rsidRDefault="00626279" w:rsidP="00626279">
            <w:pPr>
              <w:jc w:val="center"/>
              <w:rPr>
                <w:color w:val="000000"/>
                <w:sz w:val="20"/>
                <w:szCs w:val="20"/>
              </w:rPr>
            </w:pPr>
            <w:r w:rsidRPr="00626279">
              <w:rPr>
                <w:color w:val="000000"/>
                <w:sz w:val="20"/>
                <w:szCs w:val="20"/>
              </w:rPr>
              <w:t>4,34</w:t>
            </w:r>
          </w:p>
        </w:tc>
        <w:tc>
          <w:tcPr>
            <w:tcW w:w="1003" w:type="dxa"/>
            <w:tcBorders>
              <w:top w:val="nil"/>
              <w:left w:val="nil"/>
              <w:bottom w:val="single" w:sz="4" w:space="0" w:color="auto"/>
              <w:right w:val="single" w:sz="4" w:space="0" w:color="auto"/>
            </w:tcBorders>
            <w:shd w:val="clear" w:color="auto" w:fill="auto"/>
            <w:vAlign w:val="center"/>
            <w:hideMark/>
          </w:tcPr>
          <w:p w14:paraId="00541E0C" w14:textId="77777777" w:rsidR="00626279" w:rsidRPr="00626279" w:rsidRDefault="00626279" w:rsidP="00626279">
            <w:pPr>
              <w:jc w:val="center"/>
              <w:rPr>
                <w:color w:val="000000"/>
                <w:sz w:val="20"/>
                <w:szCs w:val="20"/>
              </w:rPr>
            </w:pPr>
            <w:r w:rsidRPr="00626279">
              <w:rPr>
                <w:color w:val="000000"/>
                <w:sz w:val="20"/>
                <w:szCs w:val="20"/>
              </w:rPr>
              <w:t>4,34</w:t>
            </w:r>
          </w:p>
        </w:tc>
        <w:tc>
          <w:tcPr>
            <w:tcW w:w="1219" w:type="dxa"/>
            <w:tcBorders>
              <w:top w:val="nil"/>
              <w:left w:val="nil"/>
              <w:bottom w:val="single" w:sz="4" w:space="0" w:color="auto"/>
              <w:right w:val="single" w:sz="4" w:space="0" w:color="auto"/>
            </w:tcBorders>
            <w:shd w:val="clear" w:color="auto" w:fill="auto"/>
            <w:vAlign w:val="center"/>
            <w:hideMark/>
          </w:tcPr>
          <w:p w14:paraId="36116AEE"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5400B9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E5E2E27"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5E29DB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2138" w:type="dxa"/>
            <w:tcBorders>
              <w:top w:val="nil"/>
              <w:left w:val="nil"/>
              <w:bottom w:val="single" w:sz="4" w:space="0" w:color="auto"/>
              <w:right w:val="single" w:sz="4" w:space="0" w:color="auto"/>
            </w:tcBorders>
            <w:shd w:val="clear" w:color="auto" w:fill="auto"/>
            <w:vAlign w:val="center"/>
            <w:hideMark/>
          </w:tcPr>
          <w:p w14:paraId="71CA2C81" w14:textId="77777777" w:rsidR="00626279" w:rsidRPr="00626279" w:rsidRDefault="00626279" w:rsidP="00626279">
            <w:pPr>
              <w:jc w:val="center"/>
              <w:rPr>
                <w:color w:val="000000"/>
                <w:sz w:val="20"/>
                <w:szCs w:val="20"/>
              </w:rPr>
            </w:pPr>
            <w:r w:rsidRPr="00626279">
              <w:rPr>
                <w:color w:val="000000"/>
                <w:sz w:val="20"/>
                <w:szCs w:val="20"/>
              </w:rPr>
              <w:t xml:space="preserve">8-2 Lembi- </w:t>
            </w:r>
            <w:proofErr w:type="spellStart"/>
            <w:r w:rsidRPr="00626279">
              <w:rPr>
                <w:color w:val="000000"/>
                <w:sz w:val="20"/>
                <w:szCs w:val="20"/>
              </w:rPr>
              <w:t>Jaunagrumi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741A50B0"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0966BA5" w14:textId="77777777" w:rsidR="00626279" w:rsidRPr="00626279" w:rsidRDefault="00626279" w:rsidP="00626279">
            <w:pPr>
              <w:jc w:val="center"/>
              <w:rPr>
                <w:color w:val="000000"/>
                <w:sz w:val="20"/>
                <w:szCs w:val="20"/>
              </w:rPr>
            </w:pPr>
            <w:r w:rsidRPr="00626279">
              <w:rPr>
                <w:color w:val="000000"/>
                <w:sz w:val="20"/>
                <w:szCs w:val="20"/>
              </w:rPr>
              <w:t>4,03</w:t>
            </w:r>
          </w:p>
        </w:tc>
        <w:tc>
          <w:tcPr>
            <w:tcW w:w="1003" w:type="dxa"/>
            <w:tcBorders>
              <w:top w:val="nil"/>
              <w:left w:val="nil"/>
              <w:bottom w:val="single" w:sz="4" w:space="0" w:color="auto"/>
              <w:right w:val="single" w:sz="4" w:space="0" w:color="auto"/>
            </w:tcBorders>
            <w:shd w:val="clear" w:color="auto" w:fill="auto"/>
            <w:vAlign w:val="center"/>
            <w:hideMark/>
          </w:tcPr>
          <w:p w14:paraId="15AC6E96" w14:textId="77777777" w:rsidR="00626279" w:rsidRPr="00626279" w:rsidRDefault="00626279" w:rsidP="00626279">
            <w:pPr>
              <w:jc w:val="center"/>
              <w:rPr>
                <w:color w:val="000000"/>
                <w:sz w:val="20"/>
                <w:szCs w:val="20"/>
              </w:rPr>
            </w:pPr>
            <w:r w:rsidRPr="00626279">
              <w:rPr>
                <w:color w:val="000000"/>
                <w:sz w:val="20"/>
                <w:szCs w:val="20"/>
              </w:rPr>
              <w:t>4,03</w:t>
            </w:r>
          </w:p>
        </w:tc>
        <w:tc>
          <w:tcPr>
            <w:tcW w:w="1219" w:type="dxa"/>
            <w:tcBorders>
              <w:top w:val="nil"/>
              <w:left w:val="nil"/>
              <w:bottom w:val="single" w:sz="4" w:space="0" w:color="auto"/>
              <w:right w:val="single" w:sz="4" w:space="0" w:color="auto"/>
            </w:tcBorders>
            <w:shd w:val="clear" w:color="auto" w:fill="auto"/>
            <w:vAlign w:val="center"/>
            <w:hideMark/>
          </w:tcPr>
          <w:p w14:paraId="131B3B93"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6C92A0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557F87D"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E1D5F5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2138" w:type="dxa"/>
            <w:tcBorders>
              <w:top w:val="nil"/>
              <w:left w:val="nil"/>
              <w:bottom w:val="single" w:sz="4" w:space="0" w:color="auto"/>
              <w:right w:val="single" w:sz="4" w:space="0" w:color="auto"/>
            </w:tcBorders>
            <w:shd w:val="clear" w:color="auto" w:fill="auto"/>
            <w:vAlign w:val="center"/>
            <w:hideMark/>
          </w:tcPr>
          <w:p w14:paraId="07DE7567" w14:textId="77777777" w:rsidR="00626279" w:rsidRPr="00626279" w:rsidRDefault="00626279" w:rsidP="00626279">
            <w:pPr>
              <w:jc w:val="center"/>
              <w:rPr>
                <w:color w:val="000000"/>
                <w:sz w:val="20"/>
                <w:szCs w:val="20"/>
              </w:rPr>
            </w:pPr>
            <w:r w:rsidRPr="00626279">
              <w:rPr>
                <w:color w:val="000000"/>
                <w:sz w:val="20"/>
                <w:szCs w:val="20"/>
              </w:rPr>
              <w:t xml:space="preserve">8-4 </w:t>
            </w:r>
            <w:proofErr w:type="spellStart"/>
            <w:r w:rsidRPr="00626279">
              <w:rPr>
                <w:color w:val="000000"/>
                <w:sz w:val="20"/>
                <w:szCs w:val="20"/>
              </w:rPr>
              <w:t>Mierakalns</w:t>
            </w:r>
            <w:proofErr w:type="spellEnd"/>
            <w:r w:rsidRPr="00626279">
              <w:rPr>
                <w:color w:val="000000"/>
                <w:sz w:val="20"/>
                <w:szCs w:val="20"/>
              </w:rPr>
              <w:t xml:space="preserve">- </w:t>
            </w:r>
            <w:proofErr w:type="spellStart"/>
            <w:r w:rsidRPr="00626279">
              <w:rPr>
                <w:color w:val="000000"/>
                <w:sz w:val="20"/>
                <w:szCs w:val="20"/>
              </w:rPr>
              <w:t>Zaķakājas</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7C4AB520"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9137C1E" w14:textId="77777777" w:rsidR="00626279" w:rsidRPr="00626279" w:rsidRDefault="00626279" w:rsidP="00626279">
            <w:pPr>
              <w:jc w:val="center"/>
              <w:rPr>
                <w:color w:val="000000"/>
                <w:sz w:val="20"/>
                <w:szCs w:val="20"/>
              </w:rPr>
            </w:pPr>
            <w:r w:rsidRPr="00626279">
              <w:rPr>
                <w:color w:val="000000"/>
                <w:sz w:val="20"/>
                <w:szCs w:val="20"/>
              </w:rPr>
              <w:t>3,65</w:t>
            </w:r>
          </w:p>
        </w:tc>
        <w:tc>
          <w:tcPr>
            <w:tcW w:w="1003" w:type="dxa"/>
            <w:tcBorders>
              <w:top w:val="nil"/>
              <w:left w:val="nil"/>
              <w:bottom w:val="single" w:sz="4" w:space="0" w:color="auto"/>
              <w:right w:val="single" w:sz="4" w:space="0" w:color="auto"/>
            </w:tcBorders>
            <w:shd w:val="clear" w:color="auto" w:fill="auto"/>
            <w:vAlign w:val="center"/>
            <w:hideMark/>
          </w:tcPr>
          <w:p w14:paraId="5B8D6F87" w14:textId="77777777" w:rsidR="00626279" w:rsidRPr="00626279" w:rsidRDefault="00626279" w:rsidP="00626279">
            <w:pPr>
              <w:jc w:val="center"/>
              <w:rPr>
                <w:color w:val="000000"/>
                <w:sz w:val="20"/>
                <w:szCs w:val="20"/>
              </w:rPr>
            </w:pPr>
            <w:r w:rsidRPr="00626279">
              <w:rPr>
                <w:color w:val="000000"/>
                <w:sz w:val="20"/>
                <w:szCs w:val="20"/>
              </w:rPr>
              <w:t>3,65</w:t>
            </w:r>
          </w:p>
        </w:tc>
        <w:tc>
          <w:tcPr>
            <w:tcW w:w="1219" w:type="dxa"/>
            <w:tcBorders>
              <w:top w:val="nil"/>
              <w:left w:val="nil"/>
              <w:bottom w:val="single" w:sz="4" w:space="0" w:color="auto"/>
              <w:right w:val="single" w:sz="4" w:space="0" w:color="auto"/>
            </w:tcBorders>
            <w:shd w:val="clear" w:color="auto" w:fill="auto"/>
            <w:vAlign w:val="center"/>
            <w:hideMark/>
          </w:tcPr>
          <w:p w14:paraId="5BFC65B5"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7CD6BE8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92A172B"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AE4BD2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2138" w:type="dxa"/>
            <w:tcBorders>
              <w:top w:val="nil"/>
              <w:left w:val="nil"/>
              <w:bottom w:val="single" w:sz="4" w:space="0" w:color="auto"/>
              <w:right w:val="single" w:sz="4" w:space="0" w:color="auto"/>
            </w:tcBorders>
            <w:shd w:val="clear" w:color="auto" w:fill="auto"/>
            <w:vAlign w:val="center"/>
            <w:hideMark/>
          </w:tcPr>
          <w:p w14:paraId="2438A682" w14:textId="77777777" w:rsidR="00626279" w:rsidRPr="00626279" w:rsidRDefault="00626279" w:rsidP="00626279">
            <w:pPr>
              <w:jc w:val="center"/>
              <w:rPr>
                <w:color w:val="000000"/>
                <w:sz w:val="20"/>
                <w:szCs w:val="20"/>
              </w:rPr>
            </w:pPr>
            <w:r w:rsidRPr="00626279">
              <w:rPr>
                <w:color w:val="000000"/>
                <w:sz w:val="20"/>
                <w:szCs w:val="20"/>
              </w:rPr>
              <w:t xml:space="preserve">8-12 </w:t>
            </w:r>
            <w:proofErr w:type="spellStart"/>
            <w:r w:rsidRPr="00626279">
              <w:rPr>
                <w:color w:val="000000"/>
                <w:sz w:val="20"/>
                <w:szCs w:val="20"/>
              </w:rPr>
              <w:t>Obrava</w:t>
            </w:r>
            <w:proofErr w:type="spellEnd"/>
            <w:r w:rsidRPr="00626279">
              <w:rPr>
                <w:color w:val="000000"/>
                <w:sz w:val="20"/>
                <w:szCs w:val="20"/>
              </w:rPr>
              <w:t xml:space="preserve">- </w:t>
            </w:r>
            <w:proofErr w:type="spellStart"/>
            <w:r w:rsidRPr="00626279">
              <w:rPr>
                <w:color w:val="000000"/>
                <w:sz w:val="20"/>
                <w:szCs w:val="20"/>
              </w:rPr>
              <w:t>Jaunstāmeri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2C5884F2"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5AF108D6" w14:textId="77777777" w:rsidR="00626279" w:rsidRPr="00626279" w:rsidRDefault="00626279" w:rsidP="00626279">
            <w:pPr>
              <w:jc w:val="center"/>
              <w:rPr>
                <w:color w:val="000000"/>
                <w:sz w:val="20"/>
                <w:szCs w:val="20"/>
              </w:rPr>
            </w:pPr>
            <w:r w:rsidRPr="00626279">
              <w:rPr>
                <w:color w:val="000000"/>
                <w:sz w:val="20"/>
                <w:szCs w:val="20"/>
              </w:rPr>
              <w:t>1,69</w:t>
            </w:r>
          </w:p>
        </w:tc>
        <w:tc>
          <w:tcPr>
            <w:tcW w:w="1003" w:type="dxa"/>
            <w:tcBorders>
              <w:top w:val="nil"/>
              <w:left w:val="nil"/>
              <w:bottom w:val="single" w:sz="4" w:space="0" w:color="auto"/>
              <w:right w:val="single" w:sz="4" w:space="0" w:color="auto"/>
            </w:tcBorders>
            <w:shd w:val="clear" w:color="auto" w:fill="auto"/>
            <w:vAlign w:val="center"/>
            <w:hideMark/>
          </w:tcPr>
          <w:p w14:paraId="6BECDA2C" w14:textId="77777777" w:rsidR="00626279" w:rsidRPr="00626279" w:rsidRDefault="00626279" w:rsidP="00626279">
            <w:pPr>
              <w:jc w:val="center"/>
              <w:rPr>
                <w:color w:val="000000"/>
                <w:sz w:val="20"/>
                <w:szCs w:val="20"/>
              </w:rPr>
            </w:pPr>
            <w:r w:rsidRPr="00626279">
              <w:rPr>
                <w:color w:val="000000"/>
                <w:sz w:val="20"/>
                <w:szCs w:val="20"/>
              </w:rPr>
              <w:t>1,69</w:t>
            </w:r>
          </w:p>
        </w:tc>
        <w:tc>
          <w:tcPr>
            <w:tcW w:w="1219" w:type="dxa"/>
            <w:tcBorders>
              <w:top w:val="nil"/>
              <w:left w:val="nil"/>
              <w:bottom w:val="single" w:sz="4" w:space="0" w:color="auto"/>
              <w:right w:val="single" w:sz="4" w:space="0" w:color="auto"/>
            </w:tcBorders>
            <w:shd w:val="clear" w:color="auto" w:fill="auto"/>
            <w:vAlign w:val="center"/>
            <w:hideMark/>
          </w:tcPr>
          <w:p w14:paraId="787AC16B"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85B146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D3219DE"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EC7BA7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2138" w:type="dxa"/>
            <w:tcBorders>
              <w:top w:val="nil"/>
              <w:left w:val="nil"/>
              <w:bottom w:val="single" w:sz="4" w:space="0" w:color="auto"/>
              <w:right w:val="single" w:sz="4" w:space="0" w:color="auto"/>
            </w:tcBorders>
            <w:shd w:val="clear" w:color="auto" w:fill="auto"/>
            <w:vAlign w:val="center"/>
            <w:hideMark/>
          </w:tcPr>
          <w:p w14:paraId="2F494C29" w14:textId="77777777" w:rsidR="00626279" w:rsidRPr="00626279" w:rsidRDefault="00626279" w:rsidP="00626279">
            <w:pPr>
              <w:jc w:val="center"/>
              <w:rPr>
                <w:color w:val="000000"/>
                <w:sz w:val="20"/>
                <w:szCs w:val="20"/>
              </w:rPr>
            </w:pPr>
            <w:r w:rsidRPr="00626279">
              <w:rPr>
                <w:color w:val="000000"/>
                <w:sz w:val="20"/>
                <w:szCs w:val="20"/>
              </w:rPr>
              <w:t xml:space="preserve">8-13 </w:t>
            </w:r>
            <w:proofErr w:type="spellStart"/>
            <w:r w:rsidRPr="00626279">
              <w:rPr>
                <w:color w:val="000000"/>
                <w:sz w:val="20"/>
                <w:szCs w:val="20"/>
              </w:rPr>
              <w:t>Jaunstāmeri</w:t>
            </w:r>
            <w:proofErr w:type="spellEnd"/>
            <w:r w:rsidRPr="00626279">
              <w:rPr>
                <w:color w:val="000000"/>
                <w:sz w:val="20"/>
                <w:szCs w:val="20"/>
              </w:rPr>
              <w:t xml:space="preserve">- </w:t>
            </w:r>
            <w:r w:rsidRPr="00626279">
              <w:rPr>
                <w:color w:val="000000"/>
                <w:sz w:val="20"/>
                <w:szCs w:val="20"/>
              </w:rPr>
              <w:br/>
            </w:r>
            <w:proofErr w:type="spellStart"/>
            <w:r w:rsidRPr="00626279">
              <w:rPr>
                <w:color w:val="000000"/>
                <w:sz w:val="20"/>
                <w:szCs w:val="20"/>
              </w:rPr>
              <w:t>Doktas</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29FB8E13"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28625D3" w14:textId="77777777" w:rsidR="00626279" w:rsidRPr="00626279" w:rsidRDefault="00626279" w:rsidP="00626279">
            <w:pPr>
              <w:jc w:val="center"/>
              <w:rPr>
                <w:color w:val="000000"/>
                <w:sz w:val="20"/>
                <w:szCs w:val="20"/>
              </w:rPr>
            </w:pPr>
            <w:r w:rsidRPr="00626279">
              <w:rPr>
                <w:color w:val="000000"/>
                <w:sz w:val="20"/>
                <w:szCs w:val="20"/>
              </w:rPr>
              <w:t>2,70</w:t>
            </w:r>
          </w:p>
        </w:tc>
        <w:tc>
          <w:tcPr>
            <w:tcW w:w="1003" w:type="dxa"/>
            <w:tcBorders>
              <w:top w:val="nil"/>
              <w:left w:val="nil"/>
              <w:bottom w:val="single" w:sz="4" w:space="0" w:color="auto"/>
              <w:right w:val="single" w:sz="4" w:space="0" w:color="auto"/>
            </w:tcBorders>
            <w:shd w:val="clear" w:color="auto" w:fill="auto"/>
            <w:vAlign w:val="center"/>
            <w:hideMark/>
          </w:tcPr>
          <w:p w14:paraId="5F65EEF6" w14:textId="77777777" w:rsidR="00626279" w:rsidRPr="00626279" w:rsidRDefault="00626279" w:rsidP="00626279">
            <w:pPr>
              <w:jc w:val="center"/>
              <w:rPr>
                <w:color w:val="000000"/>
                <w:sz w:val="20"/>
                <w:szCs w:val="20"/>
              </w:rPr>
            </w:pPr>
            <w:r w:rsidRPr="00626279">
              <w:rPr>
                <w:color w:val="000000"/>
                <w:sz w:val="20"/>
                <w:szCs w:val="20"/>
              </w:rPr>
              <w:t>2,70</w:t>
            </w:r>
          </w:p>
        </w:tc>
        <w:tc>
          <w:tcPr>
            <w:tcW w:w="1219" w:type="dxa"/>
            <w:tcBorders>
              <w:top w:val="nil"/>
              <w:left w:val="nil"/>
              <w:bottom w:val="single" w:sz="4" w:space="0" w:color="auto"/>
              <w:right w:val="single" w:sz="4" w:space="0" w:color="auto"/>
            </w:tcBorders>
            <w:shd w:val="clear" w:color="auto" w:fill="auto"/>
            <w:vAlign w:val="center"/>
            <w:hideMark/>
          </w:tcPr>
          <w:p w14:paraId="648D2F01"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75118D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3BC7CBA"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26170A8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2138" w:type="dxa"/>
            <w:tcBorders>
              <w:top w:val="nil"/>
              <w:left w:val="nil"/>
              <w:bottom w:val="single" w:sz="4" w:space="0" w:color="auto"/>
              <w:right w:val="single" w:sz="4" w:space="0" w:color="auto"/>
            </w:tcBorders>
            <w:shd w:val="clear" w:color="auto" w:fill="auto"/>
            <w:vAlign w:val="center"/>
            <w:hideMark/>
          </w:tcPr>
          <w:p w14:paraId="5CFABAD2" w14:textId="77777777" w:rsidR="00626279" w:rsidRPr="00626279" w:rsidRDefault="00626279" w:rsidP="00626279">
            <w:pPr>
              <w:jc w:val="center"/>
              <w:rPr>
                <w:color w:val="000000"/>
                <w:sz w:val="20"/>
                <w:szCs w:val="20"/>
              </w:rPr>
            </w:pPr>
            <w:r w:rsidRPr="00626279">
              <w:rPr>
                <w:color w:val="000000"/>
                <w:sz w:val="20"/>
                <w:szCs w:val="20"/>
              </w:rPr>
              <w:t>8-6 Vēveri- Sveķu skola</w:t>
            </w:r>
          </w:p>
        </w:tc>
        <w:tc>
          <w:tcPr>
            <w:tcW w:w="1004" w:type="dxa"/>
            <w:tcBorders>
              <w:top w:val="nil"/>
              <w:left w:val="nil"/>
              <w:bottom w:val="single" w:sz="4" w:space="0" w:color="auto"/>
              <w:right w:val="single" w:sz="4" w:space="0" w:color="auto"/>
            </w:tcBorders>
            <w:shd w:val="clear" w:color="auto" w:fill="auto"/>
            <w:vAlign w:val="center"/>
            <w:hideMark/>
          </w:tcPr>
          <w:p w14:paraId="19DE00D4"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74D28620" w14:textId="77777777" w:rsidR="00626279" w:rsidRPr="00626279" w:rsidRDefault="00626279" w:rsidP="00626279">
            <w:pPr>
              <w:jc w:val="center"/>
              <w:rPr>
                <w:color w:val="000000"/>
                <w:sz w:val="20"/>
                <w:szCs w:val="20"/>
              </w:rPr>
            </w:pPr>
            <w:r w:rsidRPr="00626279">
              <w:rPr>
                <w:color w:val="000000"/>
                <w:sz w:val="20"/>
                <w:szCs w:val="20"/>
              </w:rPr>
              <w:t>1,89</w:t>
            </w:r>
          </w:p>
        </w:tc>
        <w:tc>
          <w:tcPr>
            <w:tcW w:w="1003" w:type="dxa"/>
            <w:tcBorders>
              <w:top w:val="nil"/>
              <w:left w:val="nil"/>
              <w:bottom w:val="single" w:sz="4" w:space="0" w:color="auto"/>
              <w:right w:val="single" w:sz="4" w:space="0" w:color="auto"/>
            </w:tcBorders>
            <w:shd w:val="clear" w:color="auto" w:fill="auto"/>
            <w:vAlign w:val="center"/>
            <w:hideMark/>
          </w:tcPr>
          <w:p w14:paraId="4B7073E8" w14:textId="77777777" w:rsidR="00626279" w:rsidRPr="00626279" w:rsidRDefault="00626279" w:rsidP="00626279">
            <w:pPr>
              <w:jc w:val="center"/>
              <w:rPr>
                <w:color w:val="000000"/>
                <w:sz w:val="20"/>
                <w:szCs w:val="20"/>
              </w:rPr>
            </w:pPr>
            <w:r w:rsidRPr="00626279">
              <w:rPr>
                <w:color w:val="000000"/>
                <w:sz w:val="20"/>
                <w:szCs w:val="20"/>
              </w:rPr>
              <w:t>1,89</w:t>
            </w:r>
          </w:p>
        </w:tc>
        <w:tc>
          <w:tcPr>
            <w:tcW w:w="1219" w:type="dxa"/>
            <w:tcBorders>
              <w:top w:val="nil"/>
              <w:left w:val="nil"/>
              <w:bottom w:val="single" w:sz="4" w:space="0" w:color="auto"/>
              <w:right w:val="single" w:sz="4" w:space="0" w:color="auto"/>
            </w:tcBorders>
            <w:shd w:val="clear" w:color="auto" w:fill="auto"/>
            <w:vAlign w:val="center"/>
            <w:hideMark/>
          </w:tcPr>
          <w:p w14:paraId="341B75E8"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C870AF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73DEBFB9"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1099A9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2138" w:type="dxa"/>
            <w:tcBorders>
              <w:top w:val="nil"/>
              <w:left w:val="nil"/>
              <w:bottom w:val="single" w:sz="4" w:space="0" w:color="auto"/>
              <w:right w:val="single" w:sz="4" w:space="0" w:color="auto"/>
            </w:tcBorders>
            <w:shd w:val="clear" w:color="auto" w:fill="auto"/>
            <w:vAlign w:val="center"/>
            <w:hideMark/>
          </w:tcPr>
          <w:p w14:paraId="187DC8AA" w14:textId="77777777" w:rsidR="00626279" w:rsidRPr="00626279" w:rsidRDefault="00626279" w:rsidP="00626279">
            <w:pPr>
              <w:jc w:val="center"/>
              <w:rPr>
                <w:color w:val="000000"/>
                <w:sz w:val="20"/>
                <w:szCs w:val="20"/>
              </w:rPr>
            </w:pPr>
            <w:r w:rsidRPr="00626279">
              <w:rPr>
                <w:color w:val="000000"/>
                <w:sz w:val="20"/>
                <w:szCs w:val="20"/>
              </w:rPr>
              <w:t xml:space="preserve">8-7 </w:t>
            </w:r>
            <w:proofErr w:type="spellStart"/>
            <w:r w:rsidRPr="00626279">
              <w:rPr>
                <w:color w:val="000000"/>
                <w:sz w:val="20"/>
                <w:szCs w:val="20"/>
              </w:rPr>
              <w:t>Kaipi</w:t>
            </w:r>
            <w:proofErr w:type="spellEnd"/>
            <w:r w:rsidRPr="00626279">
              <w:rPr>
                <w:color w:val="000000"/>
                <w:sz w:val="20"/>
                <w:szCs w:val="20"/>
              </w:rPr>
              <w:t>- Liede</w:t>
            </w:r>
          </w:p>
        </w:tc>
        <w:tc>
          <w:tcPr>
            <w:tcW w:w="1004" w:type="dxa"/>
            <w:tcBorders>
              <w:top w:val="nil"/>
              <w:left w:val="nil"/>
              <w:bottom w:val="single" w:sz="4" w:space="0" w:color="auto"/>
              <w:right w:val="single" w:sz="4" w:space="0" w:color="auto"/>
            </w:tcBorders>
            <w:shd w:val="clear" w:color="auto" w:fill="auto"/>
            <w:vAlign w:val="center"/>
            <w:hideMark/>
          </w:tcPr>
          <w:p w14:paraId="2C87E1D3"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73EF1ABD" w14:textId="77777777" w:rsidR="00626279" w:rsidRPr="00626279" w:rsidRDefault="00626279" w:rsidP="00626279">
            <w:pPr>
              <w:jc w:val="center"/>
              <w:rPr>
                <w:color w:val="000000"/>
                <w:sz w:val="20"/>
                <w:szCs w:val="20"/>
              </w:rPr>
            </w:pPr>
            <w:r w:rsidRPr="00626279">
              <w:rPr>
                <w:color w:val="000000"/>
                <w:sz w:val="20"/>
                <w:szCs w:val="20"/>
              </w:rPr>
              <w:t>1,10</w:t>
            </w:r>
          </w:p>
        </w:tc>
        <w:tc>
          <w:tcPr>
            <w:tcW w:w="1003" w:type="dxa"/>
            <w:tcBorders>
              <w:top w:val="nil"/>
              <w:left w:val="nil"/>
              <w:bottom w:val="single" w:sz="4" w:space="0" w:color="auto"/>
              <w:right w:val="single" w:sz="4" w:space="0" w:color="auto"/>
            </w:tcBorders>
            <w:shd w:val="clear" w:color="auto" w:fill="auto"/>
            <w:vAlign w:val="center"/>
            <w:hideMark/>
          </w:tcPr>
          <w:p w14:paraId="36E1C29E" w14:textId="77777777" w:rsidR="00626279" w:rsidRPr="00626279" w:rsidRDefault="00626279" w:rsidP="00626279">
            <w:pPr>
              <w:jc w:val="center"/>
              <w:rPr>
                <w:color w:val="000000"/>
                <w:sz w:val="20"/>
                <w:szCs w:val="20"/>
              </w:rPr>
            </w:pPr>
            <w:r w:rsidRPr="00626279">
              <w:rPr>
                <w:color w:val="000000"/>
                <w:sz w:val="20"/>
                <w:szCs w:val="20"/>
              </w:rPr>
              <w:t>1,10</w:t>
            </w:r>
          </w:p>
        </w:tc>
        <w:tc>
          <w:tcPr>
            <w:tcW w:w="1219" w:type="dxa"/>
            <w:tcBorders>
              <w:top w:val="nil"/>
              <w:left w:val="nil"/>
              <w:bottom w:val="single" w:sz="4" w:space="0" w:color="auto"/>
              <w:right w:val="single" w:sz="4" w:space="0" w:color="auto"/>
            </w:tcBorders>
            <w:shd w:val="clear" w:color="auto" w:fill="auto"/>
            <w:vAlign w:val="center"/>
            <w:hideMark/>
          </w:tcPr>
          <w:p w14:paraId="0DF3E7EA"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6114BE8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BBC5ED4"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36E054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2138" w:type="dxa"/>
            <w:tcBorders>
              <w:top w:val="nil"/>
              <w:left w:val="nil"/>
              <w:bottom w:val="single" w:sz="4" w:space="0" w:color="auto"/>
              <w:right w:val="single" w:sz="4" w:space="0" w:color="auto"/>
            </w:tcBorders>
            <w:shd w:val="clear" w:color="auto" w:fill="auto"/>
            <w:vAlign w:val="center"/>
            <w:hideMark/>
          </w:tcPr>
          <w:p w14:paraId="6ECC81ED" w14:textId="77777777" w:rsidR="00626279" w:rsidRPr="00626279" w:rsidRDefault="00626279" w:rsidP="00626279">
            <w:pPr>
              <w:jc w:val="center"/>
              <w:rPr>
                <w:color w:val="000000"/>
                <w:sz w:val="20"/>
                <w:szCs w:val="20"/>
              </w:rPr>
            </w:pPr>
            <w:r w:rsidRPr="00626279">
              <w:rPr>
                <w:color w:val="000000"/>
                <w:sz w:val="20"/>
                <w:szCs w:val="20"/>
              </w:rPr>
              <w:t xml:space="preserve">8-8 Austrumi- </w:t>
            </w:r>
            <w:proofErr w:type="spellStart"/>
            <w:r w:rsidRPr="00626279">
              <w:rPr>
                <w:color w:val="000000"/>
                <w:sz w:val="20"/>
                <w:szCs w:val="20"/>
              </w:rPr>
              <w:t>Sēlieši</w:t>
            </w:r>
            <w:proofErr w:type="spellEnd"/>
          </w:p>
        </w:tc>
        <w:tc>
          <w:tcPr>
            <w:tcW w:w="1004" w:type="dxa"/>
            <w:tcBorders>
              <w:top w:val="nil"/>
              <w:left w:val="nil"/>
              <w:bottom w:val="single" w:sz="4" w:space="0" w:color="auto"/>
              <w:right w:val="single" w:sz="4" w:space="0" w:color="auto"/>
            </w:tcBorders>
            <w:shd w:val="clear" w:color="auto" w:fill="auto"/>
            <w:vAlign w:val="center"/>
            <w:hideMark/>
          </w:tcPr>
          <w:p w14:paraId="36A14FD8"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6580D6ED" w14:textId="77777777" w:rsidR="00626279" w:rsidRPr="00626279" w:rsidRDefault="00626279" w:rsidP="00626279">
            <w:pPr>
              <w:jc w:val="center"/>
              <w:rPr>
                <w:color w:val="000000"/>
                <w:sz w:val="20"/>
                <w:szCs w:val="20"/>
              </w:rPr>
            </w:pPr>
            <w:r w:rsidRPr="00626279">
              <w:rPr>
                <w:color w:val="000000"/>
                <w:sz w:val="20"/>
                <w:szCs w:val="20"/>
              </w:rPr>
              <w:t>1,81</w:t>
            </w:r>
          </w:p>
        </w:tc>
        <w:tc>
          <w:tcPr>
            <w:tcW w:w="1003" w:type="dxa"/>
            <w:tcBorders>
              <w:top w:val="nil"/>
              <w:left w:val="nil"/>
              <w:bottom w:val="single" w:sz="4" w:space="0" w:color="auto"/>
              <w:right w:val="single" w:sz="4" w:space="0" w:color="auto"/>
            </w:tcBorders>
            <w:shd w:val="clear" w:color="auto" w:fill="auto"/>
            <w:vAlign w:val="center"/>
            <w:hideMark/>
          </w:tcPr>
          <w:p w14:paraId="1AC22A8D" w14:textId="77777777" w:rsidR="00626279" w:rsidRPr="00626279" w:rsidRDefault="00626279" w:rsidP="00626279">
            <w:pPr>
              <w:jc w:val="center"/>
              <w:rPr>
                <w:color w:val="000000"/>
                <w:sz w:val="20"/>
                <w:szCs w:val="20"/>
              </w:rPr>
            </w:pPr>
            <w:r w:rsidRPr="00626279">
              <w:rPr>
                <w:color w:val="000000"/>
                <w:sz w:val="20"/>
                <w:szCs w:val="20"/>
              </w:rPr>
              <w:t>1,81</w:t>
            </w:r>
          </w:p>
        </w:tc>
        <w:tc>
          <w:tcPr>
            <w:tcW w:w="1219" w:type="dxa"/>
            <w:tcBorders>
              <w:top w:val="nil"/>
              <w:left w:val="nil"/>
              <w:bottom w:val="single" w:sz="4" w:space="0" w:color="auto"/>
              <w:right w:val="single" w:sz="4" w:space="0" w:color="auto"/>
            </w:tcBorders>
            <w:shd w:val="clear" w:color="auto" w:fill="auto"/>
            <w:vAlign w:val="center"/>
            <w:hideMark/>
          </w:tcPr>
          <w:p w14:paraId="25E71EA5"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2E8F54F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D825DE7"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148EBA9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2138" w:type="dxa"/>
            <w:tcBorders>
              <w:top w:val="nil"/>
              <w:left w:val="nil"/>
              <w:bottom w:val="single" w:sz="4" w:space="0" w:color="auto"/>
              <w:right w:val="single" w:sz="4" w:space="0" w:color="auto"/>
            </w:tcBorders>
            <w:shd w:val="clear" w:color="auto" w:fill="auto"/>
            <w:vAlign w:val="center"/>
            <w:hideMark/>
          </w:tcPr>
          <w:p w14:paraId="429908F3" w14:textId="77777777" w:rsidR="00626279" w:rsidRPr="00626279" w:rsidRDefault="00626279" w:rsidP="00626279">
            <w:pPr>
              <w:jc w:val="center"/>
              <w:rPr>
                <w:color w:val="000000"/>
                <w:sz w:val="20"/>
                <w:szCs w:val="20"/>
              </w:rPr>
            </w:pPr>
            <w:r w:rsidRPr="00626279">
              <w:rPr>
                <w:color w:val="000000"/>
                <w:sz w:val="20"/>
                <w:szCs w:val="20"/>
              </w:rPr>
              <w:t>8-9 Aduliena- Liepas</w:t>
            </w:r>
          </w:p>
        </w:tc>
        <w:tc>
          <w:tcPr>
            <w:tcW w:w="1004" w:type="dxa"/>
            <w:tcBorders>
              <w:top w:val="nil"/>
              <w:left w:val="nil"/>
              <w:bottom w:val="single" w:sz="4" w:space="0" w:color="auto"/>
              <w:right w:val="single" w:sz="4" w:space="0" w:color="auto"/>
            </w:tcBorders>
            <w:shd w:val="clear" w:color="auto" w:fill="auto"/>
            <w:vAlign w:val="center"/>
            <w:hideMark/>
          </w:tcPr>
          <w:p w14:paraId="03F920CE"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076C401A" w14:textId="77777777" w:rsidR="00626279" w:rsidRPr="00626279" w:rsidRDefault="00626279" w:rsidP="00626279">
            <w:pPr>
              <w:jc w:val="center"/>
              <w:rPr>
                <w:color w:val="000000"/>
                <w:sz w:val="20"/>
                <w:szCs w:val="20"/>
              </w:rPr>
            </w:pPr>
            <w:r w:rsidRPr="00626279">
              <w:rPr>
                <w:color w:val="000000"/>
                <w:sz w:val="20"/>
                <w:szCs w:val="20"/>
              </w:rPr>
              <w:t>0,87</w:t>
            </w:r>
          </w:p>
        </w:tc>
        <w:tc>
          <w:tcPr>
            <w:tcW w:w="1003" w:type="dxa"/>
            <w:tcBorders>
              <w:top w:val="nil"/>
              <w:left w:val="nil"/>
              <w:bottom w:val="single" w:sz="4" w:space="0" w:color="auto"/>
              <w:right w:val="single" w:sz="4" w:space="0" w:color="auto"/>
            </w:tcBorders>
            <w:shd w:val="clear" w:color="auto" w:fill="auto"/>
            <w:vAlign w:val="center"/>
            <w:hideMark/>
          </w:tcPr>
          <w:p w14:paraId="5EE3E0F0" w14:textId="77777777" w:rsidR="00626279" w:rsidRPr="00626279" w:rsidRDefault="00626279" w:rsidP="00626279">
            <w:pPr>
              <w:jc w:val="center"/>
              <w:rPr>
                <w:color w:val="000000"/>
                <w:sz w:val="20"/>
                <w:szCs w:val="20"/>
              </w:rPr>
            </w:pPr>
            <w:r w:rsidRPr="00626279">
              <w:rPr>
                <w:color w:val="000000"/>
                <w:sz w:val="20"/>
                <w:szCs w:val="20"/>
              </w:rPr>
              <w:t>0,87</w:t>
            </w:r>
          </w:p>
        </w:tc>
        <w:tc>
          <w:tcPr>
            <w:tcW w:w="1219" w:type="dxa"/>
            <w:tcBorders>
              <w:top w:val="nil"/>
              <w:left w:val="nil"/>
              <w:bottom w:val="single" w:sz="4" w:space="0" w:color="auto"/>
              <w:right w:val="single" w:sz="4" w:space="0" w:color="auto"/>
            </w:tcBorders>
            <w:shd w:val="clear" w:color="auto" w:fill="auto"/>
            <w:vAlign w:val="center"/>
            <w:hideMark/>
          </w:tcPr>
          <w:p w14:paraId="67393991"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19625C7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4D12EB8"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D595FD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2138" w:type="dxa"/>
            <w:tcBorders>
              <w:top w:val="nil"/>
              <w:left w:val="nil"/>
              <w:bottom w:val="single" w:sz="4" w:space="0" w:color="auto"/>
              <w:right w:val="single" w:sz="4" w:space="0" w:color="auto"/>
            </w:tcBorders>
            <w:shd w:val="clear" w:color="auto" w:fill="auto"/>
            <w:vAlign w:val="center"/>
            <w:hideMark/>
          </w:tcPr>
          <w:p w14:paraId="28BF0EA1" w14:textId="77777777" w:rsidR="00626279" w:rsidRPr="00626279" w:rsidRDefault="00626279" w:rsidP="00626279">
            <w:pPr>
              <w:jc w:val="center"/>
              <w:rPr>
                <w:color w:val="000000"/>
                <w:sz w:val="20"/>
                <w:szCs w:val="20"/>
              </w:rPr>
            </w:pPr>
            <w:r w:rsidRPr="00626279">
              <w:rPr>
                <w:color w:val="000000"/>
                <w:sz w:val="20"/>
                <w:szCs w:val="20"/>
              </w:rPr>
              <w:t>8-15 Pīlādži- Tūjas</w:t>
            </w:r>
          </w:p>
        </w:tc>
        <w:tc>
          <w:tcPr>
            <w:tcW w:w="1004" w:type="dxa"/>
            <w:tcBorders>
              <w:top w:val="nil"/>
              <w:left w:val="nil"/>
              <w:bottom w:val="single" w:sz="4" w:space="0" w:color="auto"/>
              <w:right w:val="single" w:sz="4" w:space="0" w:color="auto"/>
            </w:tcBorders>
            <w:shd w:val="clear" w:color="auto" w:fill="auto"/>
            <w:vAlign w:val="center"/>
            <w:hideMark/>
          </w:tcPr>
          <w:p w14:paraId="44A10790"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70ABE751" w14:textId="77777777" w:rsidR="00626279" w:rsidRPr="00626279" w:rsidRDefault="00626279" w:rsidP="00626279">
            <w:pPr>
              <w:jc w:val="center"/>
              <w:rPr>
                <w:color w:val="000000"/>
                <w:sz w:val="20"/>
                <w:szCs w:val="20"/>
              </w:rPr>
            </w:pPr>
            <w:r w:rsidRPr="00626279">
              <w:rPr>
                <w:color w:val="000000"/>
                <w:sz w:val="20"/>
                <w:szCs w:val="20"/>
              </w:rPr>
              <w:t>0,79</w:t>
            </w:r>
          </w:p>
        </w:tc>
        <w:tc>
          <w:tcPr>
            <w:tcW w:w="1003" w:type="dxa"/>
            <w:tcBorders>
              <w:top w:val="nil"/>
              <w:left w:val="nil"/>
              <w:bottom w:val="single" w:sz="4" w:space="0" w:color="auto"/>
              <w:right w:val="single" w:sz="4" w:space="0" w:color="auto"/>
            </w:tcBorders>
            <w:shd w:val="clear" w:color="auto" w:fill="auto"/>
            <w:vAlign w:val="center"/>
            <w:hideMark/>
          </w:tcPr>
          <w:p w14:paraId="0DD5FD9F" w14:textId="77777777" w:rsidR="00626279" w:rsidRPr="00626279" w:rsidRDefault="00626279" w:rsidP="00626279">
            <w:pPr>
              <w:jc w:val="center"/>
              <w:rPr>
                <w:color w:val="000000"/>
                <w:sz w:val="20"/>
                <w:szCs w:val="20"/>
              </w:rPr>
            </w:pPr>
            <w:r w:rsidRPr="00626279">
              <w:rPr>
                <w:color w:val="000000"/>
                <w:sz w:val="20"/>
                <w:szCs w:val="20"/>
              </w:rPr>
              <w:t>0,79</w:t>
            </w:r>
          </w:p>
        </w:tc>
        <w:tc>
          <w:tcPr>
            <w:tcW w:w="1219" w:type="dxa"/>
            <w:tcBorders>
              <w:top w:val="nil"/>
              <w:left w:val="nil"/>
              <w:bottom w:val="single" w:sz="4" w:space="0" w:color="auto"/>
              <w:right w:val="single" w:sz="4" w:space="0" w:color="auto"/>
            </w:tcBorders>
            <w:shd w:val="clear" w:color="auto" w:fill="auto"/>
            <w:vAlign w:val="center"/>
            <w:hideMark/>
          </w:tcPr>
          <w:p w14:paraId="656F8584"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0262011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10B4E47"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67FA0E6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2138" w:type="dxa"/>
            <w:tcBorders>
              <w:top w:val="nil"/>
              <w:left w:val="nil"/>
              <w:bottom w:val="single" w:sz="4" w:space="0" w:color="auto"/>
              <w:right w:val="single" w:sz="4" w:space="0" w:color="auto"/>
            </w:tcBorders>
            <w:shd w:val="clear" w:color="auto" w:fill="auto"/>
            <w:vAlign w:val="center"/>
            <w:hideMark/>
          </w:tcPr>
          <w:p w14:paraId="7F067F49" w14:textId="77777777" w:rsidR="00626279" w:rsidRPr="00626279" w:rsidRDefault="00626279" w:rsidP="00626279">
            <w:pPr>
              <w:jc w:val="center"/>
              <w:rPr>
                <w:color w:val="000000"/>
                <w:sz w:val="20"/>
                <w:szCs w:val="20"/>
              </w:rPr>
            </w:pPr>
            <w:r w:rsidRPr="00626279">
              <w:rPr>
                <w:color w:val="000000"/>
                <w:sz w:val="20"/>
                <w:szCs w:val="20"/>
              </w:rPr>
              <w:t>8-16 Gulbītis- Lapaiņi</w:t>
            </w:r>
          </w:p>
        </w:tc>
        <w:tc>
          <w:tcPr>
            <w:tcW w:w="1004" w:type="dxa"/>
            <w:tcBorders>
              <w:top w:val="nil"/>
              <w:left w:val="nil"/>
              <w:bottom w:val="single" w:sz="4" w:space="0" w:color="auto"/>
              <w:right w:val="single" w:sz="4" w:space="0" w:color="auto"/>
            </w:tcBorders>
            <w:shd w:val="clear" w:color="auto" w:fill="auto"/>
            <w:vAlign w:val="center"/>
            <w:hideMark/>
          </w:tcPr>
          <w:p w14:paraId="374DFF31"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4643D564" w14:textId="77777777" w:rsidR="00626279" w:rsidRPr="00626279" w:rsidRDefault="00626279" w:rsidP="00626279">
            <w:pPr>
              <w:jc w:val="center"/>
              <w:rPr>
                <w:color w:val="000000"/>
                <w:sz w:val="20"/>
                <w:szCs w:val="20"/>
              </w:rPr>
            </w:pPr>
            <w:r w:rsidRPr="00626279">
              <w:rPr>
                <w:color w:val="000000"/>
                <w:sz w:val="20"/>
                <w:szCs w:val="20"/>
              </w:rPr>
              <w:t>0,99</w:t>
            </w:r>
          </w:p>
        </w:tc>
        <w:tc>
          <w:tcPr>
            <w:tcW w:w="1003" w:type="dxa"/>
            <w:tcBorders>
              <w:top w:val="nil"/>
              <w:left w:val="nil"/>
              <w:bottom w:val="single" w:sz="4" w:space="0" w:color="auto"/>
              <w:right w:val="single" w:sz="4" w:space="0" w:color="auto"/>
            </w:tcBorders>
            <w:shd w:val="clear" w:color="auto" w:fill="auto"/>
            <w:vAlign w:val="center"/>
            <w:hideMark/>
          </w:tcPr>
          <w:p w14:paraId="335E27F5" w14:textId="77777777" w:rsidR="00626279" w:rsidRPr="00626279" w:rsidRDefault="00626279" w:rsidP="00626279">
            <w:pPr>
              <w:jc w:val="center"/>
              <w:rPr>
                <w:color w:val="000000"/>
                <w:sz w:val="20"/>
                <w:szCs w:val="20"/>
              </w:rPr>
            </w:pPr>
            <w:r w:rsidRPr="00626279">
              <w:rPr>
                <w:color w:val="000000"/>
                <w:sz w:val="20"/>
                <w:szCs w:val="20"/>
              </w:rPr>
              <w:t>0,99</w:t>
            </w:r>
          </w:p>
        </w:tc>
        <w:tc>
          <w:tcPr>
            <w:tcW w:w="1219" w:type="dxa"/>
            <w:tcBorders>
              <w:top w:val="nil"/>
              <w:left w:val="nil"/>
              <w:bottom w:val="single" w:sz="4" w:space="0" w:color="auto"/>
              <w:right w:val="single" w:sz="4" w:space="0" w:color="auto"/>
            </w:tcBorders>
            <w:shd w:val="clear" w:color="auto" w:fill="auto"/>
            <w:vAlign w:val="center"/>
            <w:hideMark/>
          </w:tcPr>
          <w:p w14:paraId="3E2FB88C"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7C7A4D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0F21229"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9C6DDE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2138" w:type="dxa"/>
            <w:tcBorders>
              <w:top w:val="nil"/>
              <w:left w:val="nil"/>
              <w:bottom w:val="single" w:sz="4" w:space="0" w:color="auto"/>
              <w:right w:val="single" w:sz="4" w:space="0" w:color="auto"/>
            </w:tcBorders>
            <w:shd w:val="clear" w:color="auto" w:fill="auto"/>
            <w:vAlign w:val="center"/>
            <w:hideMark/>
          </w:tcPr>
          <w:p w14:paraId="1D3B8DCF" w14:textId="77777777" w:rsidR="00626279" w:rsidRPr="00626279" w:rsidRDefault="00626279" w:rsidP="00626279">
            <w:pPr>
              <w:jc w:val="center"/>
              <w:rPr>
                <w:color w:val="000000"/>
                <w:sz w:val="20"/>
                <w:szCs w:val="20"/>
              </w:rPr>
            </w:pPr>
            <w:r w:rsidRPr="00626279">
              <w:rPr>
                <w:color w:val="000000"/>
                <w:sz w:val="20"/>
                <w:szCs w:val="20"/>
              </w:rPr>
              <w:t>8-17 Tūju fermas ceļš</w:t>
            </w:r>
          </w:p>
        </w:tc>
        <w:tc>
          <w:tcPr>
            <w:tcW w:w="1004" w:type="dxa"/>
            <w:tcBorders>
              <w:top w:val="nil"/>
              <w:left w:val="nil"/>
              <w:bottom w:val="single" w:sz="4" w:space="0" w:color="auto"/>
              <w:right w:val="single" w:sz="4" w:space="0" w:color="auto"/>
            </w:tcBorders>
            <w:shd w:val="clear" w:color="auto" w:fill="auto"/>
            <w:vAlign w:val="center"/>
            <w:hideMark/>
          </w:tcPr>
          <w:p w14:paraId="10BBFC18"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16C2D98C" w14:textId="77777777" w:rsidR="00626279" w:rsidRPr="00626279" w:rsidRDefault="00626279" w:rsidP="00626279">
            <w:pPr>
              <w:jc w:val="center"/>
              <w:rPr>
                <w:color w:val="000000"/>
                <w:sz w:val="20"/>
                <w:szCs w:val="20"/>
              </w:rPr>
            </w:pPr>
            <w:r w:rsidRPr="00626279">
              <w:rPr>
                <w:color w:val="000000"/>
                <w:sz w:val="20"/>
                <w:szCs w:val="20"/>
              </w:rPr>
              <w:t>0,26</w:t>
            </w:r>
          </w:p>
        </w:tc>
        <w:tc>
          <w:tcPr>
            <w:tcW w:w="1003" w:type="dxa"/>
            <w:tcBorders>
              <w:top w:val="nil"/>
              <w:left w:val="nil"/>
              <w:bottom w:val="single" w:sz="4" w:space="0" w:color="auto"/>
              <w:right w:val="single" w:sz="4" w:space="0" w:color="auto"/>
            </w:tcBorders>
            <w:shd w:val="clear" w:color="auto" w:fill="auto"/>
            <w:vAlign w:val="center"/>
            <w:hideMark/>
          </w:tcPr>
          <w:p w14:paraId="4C208582" w14:textId="77777777" w:rsidR="00626279" w:rsidRPr="00626279" w:rsidRDefault="00626279" w:rsidP="00626279">
            <w:pPr>
              <w:jc w:val="center"/>
              <w:rPr>
                <w:color w:val="000000"/>
                <w:sz w:val="20"/>
                <w:szCs w:val="20"/>
              </w:rPr>
            </w:pPr>
            <w:r w:rsidRPr="00626279">
              <w:rPr>
                <w:color w:val="000000"/>
                <w:sz w:val="20"/>
                <w:szCs w:val="20"/>
              </w:rPr>
              <w:t>0,26</w:t>
            </w:r>
          </w:p>
        </w:tc>
        <w:tc>
          <w:tcPr>
            <w:tcW w:w="1219" w:type="dxa"/>
            <w:tcBorders>
              <w:top w:val="nil"/>
              <w:left w:val="nil"/>
              <w:bottom w:val="single" w:sz="4" w:space="0" w:color="auto"/>
              <w:right w:val="single" w:sz="4" w:space="0" w:color="auto"/>
            </w:tcBorders>
            <w:shd w:val="clear" w:color="auto" w:fill="auto"/>
            <w:vAlign w:val="center"/>
            <w:hideMark/>
          </w:tcPr>
          <w:p w14:paraId="16AEA82B"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576283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C9D46FB"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41AF879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16</w:t>
            </w:r>
          </w:p>
        </w:tc>
        <w:tc>
          <w:tcPr>
            <w:tcW w:w="2138" w:type="dxa"/>
            <w:tcBorders>
              <w:top w:val="nil"/>
              <w:left w:val="nil"/>
              <w:bottom w:val="single" w:sz="4" w:space="0" w:color="auto"/>
              <w:right w:val="single" w:sz="4" w:space="0" w:color="auto"/>
            </w:tcBorders>
            <w:shd w:val="clear" w:color="auto" w:fill="auto"/>
            <w:vAlign w:val="center"/>
            <w:hideMark/>
          </w:tcPr>
          <w:p w14:paraId="05F247EA" w14:textId="77777777" w:rsidR="00626279" w:rsidRPr="00626279" w:rsidRDefault="00626279" w:rsidP="00626279">
            <w:pPr>
              <w:jc w:val="center"/>
              <w:rPr>
                <w:color w:val="000000"/>
                <w:sz w:val="20"/>
                <w:szCs w:val="20"/>
              </w:rPr>
            </w:pPr>
            <w:r w:rsidRPr="00626279">
              <w:rPr>
                <w:color w:val="000000"/>
                <w:sz w:val="20"/>
                <w:szCs w:val="20"/>
              </w:rPr>
              <w:t>8-34 Dambīši-</w:t>
            </w:r>
            <w:r w:rsidRPr="00626279">
              <w:rPr>
                <w:color w:val="000000"/>
                <w:sz w:val="20"/>
                <w:szCs w:val="20"/>
              </w:rPr>
              <w:br/>
              <w:t xml:space="preserve"> </w:t>
            </w:r>
            <w:proofErr w:type="spellStart"/>
            <w:r w:rsidRPr="00626279">
              <w:rPr>
                <w:color w:val="000000"/>
                <w:sz w:val="20"/>
                <w:szCs w:val="20"/>
              </w:rPr>
              <w:t>Siladzirnavu</w:t>
            </w:r>
            <w:proofErr w:type="spellEnd"/>
            <w:r w:rsidRPr="00626279">
              <w:rPr>
                <w:color w:val="000000"/>
                <w:sz w:val="20"/>
                <w:szCs w:val="20"/>
              </w:rPr>
              <w:t xml:space="preserve"> </w:t>
            </w:r>
            <w:proofErr w:type="spellStart"/>
            <w:r w:rsidRPr="00626279">
              <w:rPr>
                <w:color w:val="000000"/>
                <w:sz w:val="20"/>
                <w:szCs w:val="20"/>
              </w:rPr>
              <w:t>ez</w:t>
            </w:r>
            <w:proofErr w:type="spellEnd"/>
            <w:r w:rsidRPr="00626279">
              <w:rPr>
                <w:color w:val="000000"/>
                <w:sz w:val="20"/>
                <w:szCs w:val="20"/>
              </w:rPr>
              <w:t>.</w:t>
            </w:r>
          </w:p>
        </w:tc>
        <w:tc>
          <w:tcPr>
            <w:tcW w:w="1004" w:type="dxa"/>
            <w:tcBorders>
              <w:top w:val="nil"/>
              <w:left w:val="nil"/>
              <w:bottom w:val="single" w:sz="4" w:space="0" w:color="auto"/>
              <w:right w:val="single" w:sz="4" w:space="0" w:color="auto"/>
            </w:tcBorders>
            <w:shd w:val="clear" w:color="auto" w:fill="auto"/>
            <w:vAlign w:val="center"/>
            <w:hideMark/>
          </w:tcPr>
          <w:p w14:paraId="3ABD8020"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12E9143C" w14:textId="77777777" w:rsidR="00626279" w:rsidRPr="00626279" w:rsidRDefault="00626279" w:rsidP="00626279">
            <w:pPr>
              <w:jc w:val="center"/>
              <w:rPr>
                <w:color w:val="000000"/>
                <w:sz w:val="20"/>
                <w:szCs w:val="20"/>
              </w:rPr>
            </w:pPr>
            <w:r w:rsidRPr="00626279">
              <w:rPr>
                <w:color w:val="000000"/>
                <w:sz w:val="20"/>
                <w:szCs w:val="20"/>
              </w:rPr>
              <w:t>0,25</w:t>
            </w:r>
          </w:p>
        </w:tc>
        <w:tc>
          <w:tcPr>
            <w:tcW w:w="1003" w:type="dxa"/>
            <w:tcBorders>
              <w:top w:val="nil"/>
              <w:left w:val="nil"/>
              <w:bottom w:val="single" w:sz="4" w:space="0" w:color="auto"/>
              <w:right w:val="single" w:sz="4" w:space="0" w:color="auto"/>
            </w:tcBorders>
            <w:shd w:val="clear" w:color="auto" w:fill="auto"/>
            <w:vAlign w:val="center"/>
            <w:hideMark/>
          </w:tcPr>
          <w:p w14:paraId="12B9F5A6" w14:textId="77777777" w:rsidR="00626279" w:rsidRPr="00626279" w:rsidRDefault="00626279" w:rsidP="00626279">
            <w:pPr>
              <w:jc w:val="center"/>
              <w:rPr>
                <w:color w:val="000000"/>
                <w:sz w:val="20"/>
                <w:szCs w:val="20"/>
              </w:rPr>
            </w:pPr>
            <w:r w:rsidRPr="00626279">
              <w:rPr>
                <w:color w:val="000000"/>
                <w:sz w:val="20"/>
                <w:szCs w:val="20"/>
              </w:rPr>
              <w:t>0,25</w:t>
            </w:r>
          </w:p>
        </w:tc>
        <w:tc>
          <w:tcPr>
            <w:tcW w:w="1219" w:type="dxa"/>
            <w:tcBorders>
              <w:top w:val="nil"/>
              <w:left w:val="nil"/>
              <w:bottom w:val="single" w:sz="4" w:space="0" w:color="auto"/>
              <w:right w:val="single" w:sz="4" w:space="0" w:color="auto"/>
            </w:tcBorders>
            <w:shd w:val="clear" w:color="auto" w:fill="auto"/>
            <w:vAlign w:val="center"/>
            <w:hideMark/>
          </w:tcPr>
          <w:p w14:paraId="0311AF75"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5884E04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1AEC8B3"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8B902B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2138" w:type="dxa"/>
            <w:tcBorders>
              <w:top w:val="nil"/>
              <w:left w:val="nil"/>
              <w:bottom w:val="single" w:sz="4" w:space="0" w:color="auto"/>
              <w:right w:val="single" w:sz="4" w:space="0" w:color="auto"/>
            </w:tcBorders>
            <w:shd w:val="clear" w:color="auto" w:fill="auto"/>
            <w:vAlign w:val="center"/>
            <w:hideMark/>
          </w:tcPr>
          <w:p w14:paraId="2CA935B7" w14:textId="77777777" w:rsidR="00626279" w:rsidRPr="00626279" w:rsidRDefault="00626279" w:rsidP="00626279">
            <w:pPr>
              <w:jc w:val="center"/>
              <w:rPr>
                <w:color w:val="000000"/>
                <w:sz w:val="20"/>
                <w:szCs w:val="20"/>
              </w:rPr>
            </w:pPr>
            <w:r w:rsidRPr="00626279">
              <w:rPr>
                <w:color w:val="000000"/>
                <w:sz w:val="20"/>
                <w:szCs w:val="20"/>
              </w:rPr>
              <w:t>8-35 Videnieki- Viesturi</w:t>
            </w:r>
          </w:p>
        </w:tc>
        <w:tc>
          <w:tcPr>
            <w:tcW w:w="1004" w:type="dxa"/>
            <w:tcBorders>
              <w:top w:val="nil"/>
              <w:left w:val="nil"/>
              <w:bottom w:val="single" w:sz="4" w:space="0" w:color="auto"/>
              <w:right w:val="single" w:sz="4" w:space="0" w:color="auto"/>
            </w:tcBorders>
            <w:shd w:val="clear" w:color="auto" w:fill="auto"/>
            <w:vAlign w:val="center"/>
            <w:hideMark/>
          </w:tcPr>
          <w:p w14:paraId="727E7928"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noWrap/>
            <w:vAlign w:val="center"/>
            <w:hideMark/>
          </w:tcPr>
          <w:p w14:paraId="78FADEE6" w14:textId="77777777" w:rsidR="00626279" w:rsidRPr="00626279" w:rsidRDefault="00626279" w:rsidP="00626279">
            <w:pPr>
              <w:jc w:val="center"/>
              <w:rPr>
                <w:color w:val="000000"/>
                <w:sz w:val="20"/>
                <w:szCs w:val="20"/>
              </w:rPr>
            </w:pPr>
            <w:r w:rsidRPr="00626279">
              <w:rPr>
                <w:color w:val="000000"/>
                <w:sz w:val="20"/>
                <w:szCs w:val="20"/>
              </w:rPr>
              <w:t>0,22</w:t>
            </w:r>
          </w:p>
        </w:tc>
        <w:tc>
          <w:tcPr>
            <w:tcW w:w="1003" w:type="dxa"/>
            <w:tcBorders>
              <w:top w:val="nil"/>
              <w:left w:val="nil"/>
              <w:bottom w:val="single" w:sz="4" w:space="0" w:color="auto"/>
              <w:right w:val="single" w:sz="4" w:space="0" w:color="auto"/>
            </w:tcBorders>
            <w:shd w:val="clear" w:color="auto" w:fill="auto"/>
            <w:noWrap/>
            <w:vAlign w:val="center"/>
            <w:hideMark/>
          </w:tcPr>
          <w:p w14:paraId="4B4628FF" w14:textId="77777777" w:rsidR="00626279" w:rsidRPr="00626279" w:rsidRDefault="00626279" w:rsidP="00626279">
            <w:pPr>
              <w:jc w:val="center"/>
              <w:rPr>
                <w:color w:val="000000"/>
                <w:sz w:val="20"/>
                <w:szCs w:val="20"/>
              </w:rPr>
            </w:pPr>
            <w:r w:rsidRPr="00626279">
              <w:rPr>
                <w:color w:val="000000"/>
                <w:sz w:val="20"/>
                <w:szCs w:val="20"/>
              </w:rPr>
              <w:t>0,22</w:t>
            </w:r>
          </w:p>
        </w:tc>
        <w:tc>
          <w:tcPr>
            <w:tcW w:w="1219" w:type="dxa"/>
            <w:tcBorders>
              <w:top w:val="nil"/>
              <w:left w:val="nil"/>
              <w:bottom w:val="single" w:sz="4" w:space="0" w:color="auto"/>
              <w:right w:val="single" w:sz="4" w:space="0" w:color="auto"/>
            </w:tcBorders>
            <w:shd w:val="clear" w:color="auto" w:fill="auto"/>
            <w:vAlign w:val="center"/>
            <w:hideMark/>
          </w:tcPr>
          <w:p w14:paraId="5D9F99D3"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4EDD0FA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3344F78" w14:textId="77777777" w:rsidTr="00873076">
        <w:trPr>
          <w:trHeight w:val="510"/>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795629A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18</w:t>
            </w:r>
          </w:p>
        </w:tc>
        <w:tc>
          <w:tcPr>
            <w:tcW w:w="2138" w:type="dxa"/>
            <w:tcBorders>
              <w:top w:val="nil"/>
              <w:left w:val="nil"/>
              <w:bottom w:val="single" w:sz="4" w:space="0" w:color="auto"/>
              <w:right w:val="single" w:sz="4" w:space="0" w:color="auto"/>
            </w:tcBorders>
            <w:shd w:val="clear" w:color="auto" w:fill="auto"/>
            <w:vAlign w:val="center"/>
            <w:hideMark/>
          </w:tcPr>
          <w:p w14:paraId="798804F0" w14:textId="77777777" w:rsidR="00626279" w:rsidRPr="00626279" w:rsidRDefault="00626279" w:rsidP="00626279">
            <w:pPr>
              <w:jc w:val="center"/>
              <w:rPr>
                <w:color w:val="000000"/>
                <w:sz w:val="20"/>
                <w:szCs w:val="20"/>
              </w:rPr>
            </w:pPr>
            <w:r w:rsidRPr="00626279">
              <w:rPr>
                <w:color w:val="000000"/>
                <w:sz w:val="20"/>
                <w:szCs w:val="20"/>
              </w:rPr>
              <w:t>8-20 Vecais Madonas ceļš</w:t>
            </w:r>
          </w:p>
        </w:tc>
        <w:tc>
          <w:tcPr>
            <w:tcW w:w="1004" w:type="dxa"/>
            <w:tcBorders>
              <w:top w:val="nil"/>
              <w:left w:val="nil"/>
              <w:bottom w:val="single" w:sz="4" w:space="0" w:color="auto"/>
              <w:right w:val="single" w:sz="4" w:space="0" w:color="auto"/>
            </w:tcBorders>
            <w:shd w:val="clear" w:color="auto" w:fill="auto"/>
            <w:vAlign w:val="center"/>
            <w:hideMark/>
          </w:tcPr>
          <w:p w14:paraId="72326A57"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13266EE3" w14:textId="77777777" w:rsidR="00626279" w:rsidRPr="00626279" w:rsidRDefault="00626279" w:rsidP="00626279">
            <w:pPr>
              <w:jc w:val="center"/>
              <w:rPr>
                <w:color w:val="000000"/>
                <w:sz w:val="20"/>
                <w:szCs w:val="20"/>
              </w:rPr>
            </w:pPr>
            <w:r w:rsidRPr="00626279">
              <w:rPr>
                <w:color w:val="000000"/>
                <w:sz w:val="20"/>
                <w:szCs w:val="20"/>
              </w:rPr>
              <w:t>1,20</w:t>
            </w:r>
          </w:p>
        </w:tc>
        <w:tc>
          <w:tcPr>
            <w:tcW w:w="1003" w:type="dxa"/>
            <w:tcBorders>
              <w:top w:val="nil"/>
              <w:left w:val="nil"/>
              <w:bottom w:val="single" w:sz="4" w:space="0" w:color="auto"/>
              <w:right w:val="single" w:sz="4" w:space="0" w:color="auto"/>
            </w:tcBorders>
            <w:shd w:val="clear" w:color="auto" w:fill="auto"/>
            <w:vAlign w:val="center"/>
            <w:hideMark/>
          </w:tcPr>
          <w:p w14:paraId="4478C7DE" w14:textId="77777777" w:rsidR="00626279" w:rsidRPr="00626279" w:rsidRDefault="00626279" w:rsidP="00626279">
            <w:pPr>
              <w:jc w:val="center"/>
              <w:rPr>
                <w:color w:val="000000"/>
                <w:sz w:val="20"/>
                <w:szCs w:val="20"/>
              </w:rPr>
            </w:pPr>
            <w:r w:rsidRPr="00626279">
              <w:rPr>
                <w:color w:val="000000"/>
                <w:sz w:val="20"/>
                <w:szCs w:val="20"/>
              </w:rPr>
              <w:t>1,20</w:t>
            </w:r>
          </w:p>
        </w:tc>
        <w:tc>
          <w:tcPr>
            <w:tcW w:w="1219" w:type="dxa"/>
            <w:tcBorders>
              <w:top w:val="nil"/>
              <w:left w:val="nil"/>
              <w:bottom w:val="single" w:sz="4" w:space="0" w:color="auto"/>
              <w:right w:val="single" w:sz="4" w:space="0" w:color="auto"/>
            </w:tcBorders>
            <w:shd w:val="clear" w:color="auto" w:fill="auto"/>
            <w:vAlign w:val="center"/>
            <w:hideMark/>
          </w:tcPr>
          <w:p w14:paraId="68985B79"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37FA2A4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9FE31F5"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58D95D1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19</w:t>
            </w:r>
          </w:p>
        </w:tc>
        <w:tc>
          <w:tcPr>
            <w:tcW w:w="2138" w:type="dxa"/>
            <w:tcBorders>
              <w:top w:val="nil"/>
              <w:left w:val="nil"/>
              <w:bottom w:val="single" w:sz="4" w:space="0" w:color="auto"/>
              <w:right w:val="single" w:sz="4" w:space="0" w:color="auto"/>
            </w:tcBorders>
            <w:shd w:val="clear" w:color="auto" w:fill="auto"/>
            <w:vAlign w:val="center"/>
            <w:hideMark/>
          </w:tcPr>
          <w:p w14:paraId="25D666C0" w14:textId="77777777" w:rsidR="00626279" w:rsidRPr="00626279" w:rsidRDefault="00626279" w:rsidP="00626279">
            <w:pPr>
              <w:jc w:val="center"/>
              <w:rPr>
                <w:color w:val="000000"/>
                <w:sz w:val="20"/>
                <w:szCs w:val="20"/>
              </w:rPr>
            </w:pPr>
            <w:r w:rsidRPr="00626279">
              <w:rPr>
                <w:color w:val="000000"/>
                <w:sz w:val="20"/>
                <w:szCs w:val="20"/>
              </w:rPr>
              <w:t xml:space="preserve">8-3 </w:t>
            </w:r>
            <w:proofErr w:type="spellStart"/>
            <w:r w:rsidRPr="00626279">
              <w:rPr>
                <w:color w:val="000000"/>
                <w:sz w:val="20"/>
                <w:szCs w:val="20"/>
              </w:rPr>
              <w:t>Silalauzas</w:t>
            </w:r>
            <w:proofErr w:type="spellEnd"/>
            <w:r w:rsidRPr="00626279">
              <w:rPr>
                <w:color w:val="000000"/>
                <w:sz w:val="20"/>
                <w:szCs w:val="20"/>
              </w:rPr>
              <w:t>- Kalniņi</w:t>
            </w:r>
          </w:p>
        </w:tc>
        <w:tc>
          <w:tcPr>
            <w:tcW w:w="1004" w:type="dxa"/>
            <w:tcBorders>
              <w:top w:val="nil"/>
              <w:left w:val="nil"/>
              <w:bottom w:val="single" w:sz="4" w:space="0" w:color="auto"/>
              <w:right w:val="single" w:sz="4" w:space="0" w:color="auto"/>
            </w:tcBorders>
            <w:shd w:val="clear" w:color="auto" w:fill="auto"/>
            <w:vAlign w:val="center"/>
            <w:hideMark/>
          </w:tcPr>
          <w:p w14:paraId="2D308A39"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3A338892" w14:textId="77777777" w:rsidR="00626279" w:rsidRPr="00626279" w:rsidRDefault="00626279" w:rsidP="00626279">
            <w:pPr>
              <w:jc w:val="center"/>
              <w:rPr>
                <w:color w:val="000000"/>
                <w:sz w:val="20"/>
                <w:szCs w:val="20"/>
              </w:rPr>
            </w:pPr>
            <w:r w:rsidRPr="00626279">
              <w:rPr>
                <w:color w:val="000000"/>
                <w:sz w:val="20"/>
                <w:szCs w:val="20"/>
              </w:rPr>
              <w:t>1,69</w:t>
            </w:r>
          </w:p>
        </w:tc>
        <w:tc>
          <w:tcPr>
            <w:tcW w:w="1003" w:type="dxa"/>
            <w:tcBorders>
              <w:top w:val="nil"/>
              <w:left w:val="nil"/>
              <w:bottom w:val="single" w:sz="4" w:space="0" w:color="auto"/>
              <w:right w:val="single" w:sz="4" w:space="0" w:color="auto"/>
            </w:tcBorders>
            <w:shd w:val="clear" w:color="auto" w:fill="auto"/>
            <w:vAlign w:val="center"/>
            <w:hideMark/>
          </w:tcPr>
          <w:p w14:paraId="660B170A" w14:textId="77777777" w:rsidR="00626279" w:rsidRPr="00626279" w:rsidRDefault="00626279" w:rsidP="00626279">
            <w:pPr>
              <w:jc w:val="center"/>
              <w:rPr>
                <w:color w:val="000000"/>
                <w:sz w:val="20"/>
                <w:szCs w:val="20"/>
              </w:rPr>
            </w:pPr>
            <w:r w:rsidRPr="00626279">
              <w:rPr>
                <w:color w:val="000000"/>
                <w:sz w:val="20"/>
                <w:szCs w:val="20"/>
              </w:rPr>
              <w:t>1,69</w:t>
            </w:r>
          </w:p>
        </w:tc>
        <w:tc>
          <w:tcPr>
            <w:tcW w:w="1219" w:type="dxa"/>
            <w:tcBorders>
              <w:top w:val="nil"/>
              <w:left w:val="nil"/>
              <w:bottom w:val="single" w:sz="4" w:space="0" w:color="auto"/>
              <w:right w:val="single" w:sz="4" w:space="0" w:color="auto"/>
            </w:tcBorders>
            <w:shd w:val="clear" w:color="auto" w:fill="auto"/>
            <w:vAlign w:val="center"/>
            <w:hideMark/>
          </w:tcPr>
          <w:p w14:paraId="527FB7D8"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08BCB1D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631D0BD" w14:textId="77777777" w:rsidTr="00873076">
        <w:trPr>
          <w:trHeight w:val="255"/>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14:paraId="37CF631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20</w:t>
            </w:r>
          </w:p>
        </w:tc>
        <w:tc>
          <w:tcPr>
            <w:tcW w:w="2138" w:type="dxa"/>
            <w:tcBorders>
              <w:top w:val="nil"/>
              <w:left w:val="nil"/>
              <w:bottom w:val="single" w:sz="4" w:space="0" w:color="auto"/>
              <w:right w:val="single" w:sz="4" w:space="0" w:color="auto"/>
            </w:tcBorders>
            <w:shd w:val="clear" w:color="auto" w:fill="auto"/>
            <w:vAlign w:val="center"/>
            <w:hideMark/>
          </w:tcPr>
          <w:p w14:paraId="2A193017" w14:textId="77777777" w:rsidR="00626279" w:rsidRPr="00626279" w:rsidRDefault="00626279" w:rsidP="00626279">
            <w:pPr>
              <w:jc w:val="center"/>
              <w:rPr>
                <w:color w:val="000000"/>
                <w:sz w:val="20"/>
                <w:szCs w:val="20"/>
              </w:rPr>
            </w:pPr>
            <w:r w:rsidRPr="00626279">
              <w:rPr>
                <w:color w:val="000000"/>
                <w:sz w:val="20"/>
                <w:szCs w:val="20"/>
              </w:rPr>
              <w:t>8-33 Internāts- Gobas</w:t>
            </w:r>
          </w:p>
        </w:tc>
        <w:tc>
          <w:tcPr>
            <w:tcW w:w="1004" w:type="dxa"/>
            <w:tcBorders>
              <w:top w:val="nil"/>
              <w:left w:val="nil"/>
              <w:bottom w:val="single" w:sz="4" w:space="0" w:color="auto"/>
              <w:right w:val="single" w:sz="4" w:space="0" w:color="auto"/>
            </w:tcBorders>
            <w:shd w:val="clear" w:color="auto" w:fill="auto"/>
            <w:vAlign w:val="center"/>
            <w:hideMark/>
          </w:tcPr>
          <w:p w14:paraId="2356A7D1" w14:textId="77777777" w:rsidR="00626279" w:rsidRPr="00626279" w:rsidRDefault="00626279" w:rsidP="00626279">
            <w:pPr>
              <w:jc w:val="center"/>
              <w:rPr>
                <w:color w:val="000000"/>
                <w:sz w:val="20"/>
                <w:szCs w:val="20"/>
              </w:rPr>
            </w:pPr>
            <w:r w:rsidRPr="00626279">
              <w:rPr>
                <w:color w:val="000000"/>
                <w:sz w:val="20"/>
                <w:szCs w:val="20"/>
              </w:rPr>
              <w:t>0,00</w:t>
            </w:r>
          </w:p>
        </w:tc>
        <w:tc>
          <w:tcPr>
            <w:tcW w:w="1003" w:type="dxa"/>
            <w:tcBorders>
              <w:top w:val="nil"/>
              <w:left w:val="nil"/>
              <w:bottom w:val="single" w:sz="4" w:space="0" w:color="auto"/>
              <w:right w:val="single" w:sz="4" w:space="0" w:color="auto"/>
            </w:tcBorders>
            <w:shd w:val="clear" w:color="auto" w:fill="auto"/>
            <w:vAlign w:val="center"/>
            <w:hideMark/>
          </w:tcPr>
          <w:p w14:paraId="4E70BF03" w14:textId="77777777" w:rsidR="00626279" w:rsidRPr="00626279" w:rsidRDefault="00626279" w:rsidP="00626279">
            <w:pPr>
              <w:jc w:val="center"/>
              <w:rPr>
                <w:color w:val="000000"/>
                <w:sz w:val="20"/>
                <w:szCs w:val="20"/>
              </w:rPr>
            </w:pPr>
            <w:r w:rsidRPr="00626279">
              <w:rPr>
                <w:color w:val="000000"/>
                <w:sz w:val="20"/>
                <w:szCs w:val="20"/>
              </w:rPr>
              <w:t>0,40</w:t>
            </w:r>
          </w:p>
        </w:tc>
        <w:tc>
          <w:tcPr>
            <w:tcW w:w="1003" w:type="dxa"/>
            <w:tcBorders>
              <w:top w:val="nil"/>
              <w:left w:val="nil"/>
              <w:bottom w:val="single" w:sz="4" w:space="0" w:color="auto"/>
              <w:right w:val="single" w:sz="4" w:space="0" w:color="auto"/>
            </w:tcBorders>
            <w:shd w:val="clear" w:color="auto" w:fill="auto"/>
            <w:vAlign w:val="center"/>
            <w:hideMark/>
          </w:tcPr>
          <w:p w14:paraId="565CB7DF" w14:textId="77777777" w:rsidR="00626279" w:rsidRPr="00626279" w:rsidRDefault="00626279" w:rsidP="00626279">
            <w:pPr>
              <w:jc w:val="center"/>
              <w:rPr>
                <w:color w:val="000000"/>
                <w:sz w:val="20"/>
                <w:szCs w:val="20"/>
              </w:rPr>
            </w:pPr>
            <w:r w:rsidRPr="00626279">
              <w:rPr>
                <w:color w:val="000000"/>
                <w:sz w:val="20"/>
                <w:szCs w:val="20"/>
              </w:rPr>
              <w:t>0,40</w:t>
            </w:r>
          </w:p>
        </w:tc>
        <w:tc>
          <w:tcPr>
            <w:tcW w:w="1219" w:type="dxa"/>
            <w:tcBorders>
              <w:top w:val="nil"/>
              <w:left w:val="nil"/>
              <w:bottom w:val="single" w:sz="4" w:space="0" w:color="auto"/>
              <w:right w:val="single" w:sz="4" w:space="0" w:color="auto"/>
            </w:tcBorders>
            <w:shd w:val="clear" w:color="auto" w:fill="auto"/>
            <w:vAlign w:val="center"/>
            <w:hideMark/>
          </w:tcPr>
          <w:p w14:paraId="3E06C16D" w14:textId="77777777" w:rsidR="00626279" w:rsidRPr="00626279" w:rsidRDefault="00626279" w:rsidP="00626279">
            <w:pPr>
              <w:jc w:val="center"/>
              <w:rPr>
                <w:color w:val="000000"/>
                <w:sz w:val="20"/>
                <w:szCs w:val="20"/>
              </w:rPr>
            </w:pPr>
            <w:r w:rsidRPr="00626279">
              <w:rPr>
                <w:color w:val="000000"/>
                <w:sz w:val="20"/>
                <w:szCs w:val="20"/>
              </w:rPr>
              <w:t>grants</w:t>
            </w:r>
          </w:p>
        </w:tc>
        <w:tc>
          <w:tcPr>
            <w:tcW w:w="1388" w:type="dxa"/>
            <w:tcBorders>
              <w:top w:val="nil"/>
              <w:left w:val="nil"/>
              <w:bottom w:val="single" w:sz="4" w:space="0" w:color="auto"/>
              <w:right w:val="single" w:sz="4" w:space="0" w:color="auto"/>
            </w:tcBorders>
            <w:shd w:val="clear" w:color="auto" w:fill="auto"/>
            <w:noWrap/>
            <w:vAlign w:val="center"/>
            <w:hideMark/>
          </w:tcPr>
          <w:p w14:paraId="24373D2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FAAF92E" w14:textId="77777777" w:rsidTr="00873076">
        <w:trPr>
          <w:trHeight w:val="255"/>
        </w:trPr>
        <w:tc>
          <w:tcPr>
            <w:tcW w:w="771" w:type="dxa"/>
            <w:tcBorders>
              <w:top w:val="nil"/>
              <w:left w:val="nil"/>
              <w:bottom w:val="nil"/>
              <w:right w:val="nil"/>
            </w:tcBorders>
            <w:shd w:val="clear" w:color="auto" w:fill="auto"/>
            <w:noWrap/>
            <w:vAlign w:val="center"/>
            <w:hideMark/>
          </w:tcPr>
          <w:p w14:paraId="7021DF1D" w14:textId="77777777" w:rsidR="00626279" w:rsidRPr="00626279" w:rsidRDefault="00626279" w:rsidP="00626279">
            <w:pPr>
              <w:jc w:val="center"/>
              <w:rPr>
                <w:rFonts w:ascii="Arial" w:hAnsi="Arial" w:cs="Arial"/>
                <w:sz w:val="20"/>
                <w:szCs w:val="20"/>
              </w:rPr>
            </w:pPr>
          </w:p>
        </w:tc>
        <w:tc>
          <w:tcPr>
            <w:tcW w:w="2138" w:type="dxa"/>
            <w:tcBorders>
              <w:top w:val="nil"/>
              <w:left w:val="nil"/>
              <w:bottom w:val="nil"/>
              <w:right w:val="nil"/>
            </w:tcBorders>
            <w:shd w:val="clear" w:color="auto" w:fill="auto"/>
            <w:noWrap/>
            <w:vAlign w:val="center"/>
            <w:hideMark/>
          </w:tcPr>
          <w:p w14:paraId="5E79507F" w14:textId="77777777" w:rsidR="00626279" w:rsidRPr="00626279" w:rsidRDefault="00626279" w:rsidP="00626279">
            <w:pPr>
              <w:jc w:val="center"/>
              <w:rPr>
                <w:sz w:val="20"/>
                <w:szCs w:val="20"/>
              </w:rPr>
            </w:pPr>
          </w:p>
        </w:tc>
        <w:tc>
          <w:tcPr>
            <w:tcW w:w="1004" w:type="dxa"/>
            <w:tcBorders>
              <w:top w:val="nil"/>
              <w:left w:val="nil"/>
              <w:bottom w:val="nil"/>
              <w:right w:val="nil"/>
            </w:tcBorders>
            <w:shd w:val="clear" w:color="auto" w:fill="auto"/>
            <w:noWrap/>
            <w:vAlign w:val="center"/>
            <w:hideMark/>
          </w:tcPr>
          <w:p w14:paraId="6F1206CE" w14:textId="77777777" w:rsidR="00626279" w:rsidRPr="00626279" w:rsidRDefault="00626279" w:rsidP="00626279">
            <w:pPr>
              <w:jc w:val="center"/>
              <w:rPr>
                <w:sz w:val="20"/>
                <w:szCs w:val="20"/>
              </w:rPr>
            </w:pPr>
          </w:p>
        </w:tc>
        <w:tc>
          <w:tcPr>
            <w:tcW w:w="1003" w:type="dxa"/>
            <w:tcBorders>
              <w:top w:val="nil"/>
              <w:left w:val="nil"/>
              <w:bottom w:val="nil"/>
              <w:right w:val="nil"/>
            </w:tcBorders>
            <w:shd w:val="clear" w:color="auto" w:fill="auto"/>
            <w:noWrap/>
            <w:vAlign w:val="center"/>
            <w:hideMark/>
          </w:tcPr>
          <w:p w14:paraId="219BF18B" w14:textId="77777777" w:rsidR="00626279" w:rsidRPr="00626279" w:rsidRDefault="00626279" w:rsidP="00626279">
            <w:pPr>
              <w:jc w:val="center"/>
              <w:rPr>
                <w:sz w:val="20"/>
                <w:szCs w:val="20"/>
              </w:rPr>
            </w:pPr>
          </w:p>
        </w:tc>
        <w:tc>
          <w:tcPr>
            <w:tcW w:w="1003" w:type="dxa"/>
            <w:tcBorders>
              <w:top w:val="nil"/>
              <w:left w:val="nil"/>
              <w:bottom w:val="nil"/>
              <w:right w:val="nil"/>
            </w:tcBorders>
            <w:shd w:val="clear" w:color="auto" w:fill="auto"/>
            <w:noWrap/>
            <w:vAlign w:val="center"/>
            <w:hideMark/>
          </w:tcPr>
          <w:p w14:paraId="768E19C4" w14:textId="77777777" w:rsidR="00626279" w:rsidRPr="00626279" w:rsidRDefault="00626279" w:rsidP="00626279">
            <w:pPr>
              <w:jc w:val="center"/>
              <w:rPr>
                <w:sz w:val="20"/>
                <w:szCs w:val="20"/>
              </w:rPr>
            </w:pPr>
          </w:p>
        </w:tc>
        <w:tc>
          <w:tcPr>
            <w:tcW w:w="1219" w:type="dxa"/>
            <w:tcBorders>
              <w:top w:val="nil"/>
              <w:left w:val="nil"/>
              <w:bottom w:val="nil"/>
              <w:right w:val="nil"/>
            </w:tcBorders>
            <w:shd w:val="clear" w:color="auto" w:fill="auto"/>
            <w:noWrap/>
            <w:vAlign w:val="center"/>
            <w:hideMark/>
          </w:tcPr>
          <w:p w14:paraId="447F5DDA" w14:textId="77777777" w:rsidR="00626279" w:rsidRPr="00626279" w:rsidRDefault="00626279" w:rsidP="00626279">
            <w:pPr>
              <w:jc w:val="center"/>
              <w:rPr>
                <w:sz w:val="20"/>
                <w:szCs w:val="20"/>
              </w:rPr>
            </w:pPr>
          </w:p>
        </w:tc>
        <w:tc>
          <w:tcPr>
            <w:tcW w:w="1388" w:type="dxa"/>
            <w:tcBorders>
              <w:top w:val="nil"/>
              <w:left w:val="nil"/>
              <w:bottom w:val="nil"/>
              <w:right w:val="nil"/>
            </w:tcBorders>
            <w:shd w:val="clear" w:color="auto" w:fill="auto"/>
            <w:noWrap/>
            <w:vAlign w:val="center"/>
            <w:hideMark/>
          </w:tcPr>
          <w:p w14:paraId="65405287" w14:textId="77777777" w:rsidR="00626279" w:rsidRPr="00626279" w:rsidRDefault="00626279" w:rsidP="00626279">
            <w:pPr>
              <w:jc w:val="center"/>
              <w:rPr>
                <w:sz w:val="20"/>
                <w:szCs w:val="20"/>
              </w:rPr>
            </w:pPr>
          </w:p>
        </w:tc>
      </w:tr>
      <w:tr w:rsidR="00626279" w:rsidRPr="00626279" w14:paraId="1418B9E7" w14:textId="77777777" w:rsidTr="00873076">
        <w:trPr>
          <w:trHeight w:val="255"/>
        </w:trPr>
        <w:tc>
          <w:tcPr>
            <w:tcW w:w="8526" w:type="dxa"/>
            <w:gridSpan w:val="7"/>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626279" w:rsidRPr="00626279" w14:paraId="0C8EE79E" w14:textId="77777777" w:rsidTr="00873076">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626279" w:rsidRPr="00626279" w14:paraId="10B39605" w14:textId="77777777" w:rsidTr="00873076">
                    <w:trPr>
                      <w:trHeight w:val="255"/>
                    </w:trPr>
                    <w:tc>
                      <w:tcPr>
                        <w:tcW w:w="8092" w:type="dxa"/>
                        <w:tcBorders>
                          <w:top w:val="nil"/>
                          <w:left w:val="nil"/>
                          <w:bottom w:val="nil"/>
                        </w:tcBorders>
                        <w:shd w:val="clear" w:color="auto" w:fill="auto"/>
                        <w:noWrap/>
                        <w:vAlign w:val="bottom"/>
                        <w:hideMark/>
                      </w:tcPr>
                      <w:p w14:paraId="0D264862" w14:textId="6E354320" w:rsidR="00626279" w:rsidRPr="00626279" w:rsidRDefault="00626279" w:rsidP="00626279">
                        <w:pPr>
                          <w:rPr>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548EFD0E" w14:textId="77777777" w:rsidR="00626279" w:rsidRPr="00626279" w:rsidRDefault="00626279" w:rsidP="00626279">
                  <w:pPr>
                    <w:jc w:val="center"/>
                    <w:rPr>
                      <w:rFonts w:ascii="Arial" w:hAnsi="Arial" w:cs="Arial"/>
                      <w:sz w:val="20"/>
                      <w:szCs w:val="20"/>
                    </w:rPr>
                  </w:pPr>
                </w:p>
              </w:tc>
            </w:tr>
          </w:tbl>
          <w:p w14:paraId="61585098" w14:textId="77777777" w:rsidR="00626279" w:rsidRPr="00626279" w:rsidRDefault="00626279" w:rsidP="00626279">
            <w:pPr>
              <w:jc w:val="center"/>
              <w:rPr>
                <w:rFonts w:ascii="Arial" w:hAnsi="Arial" w:cs="Arial"/>
                <w:sz w:val="20"/>
                <w:szCs w:val="20"/>
              </w:rPr>
            </w:pPr>
          </w:p>
        </w:tc>
      </w:tr>
    </w:tbl>
    <w:p w14:paraId="13A08EDD" w14:textId="77777777" w:rsidR="00626279" w:rsidRPr="00626279" w:rsidRDefault="00626279" w:rsidP="00626279">
      <w:pPr>
        <w:rPr>
          <w:rFonts w:eastAsia="Calibri"/>
          <w:b/>
          <w:lang w:eastAsia="en-US"/>
        </w:rPr>
      </w:pPr>
    </w:p>
    <w:p w14:paraId="119573C1" w14:textId="77777777" w:rsidR="00626279" w:rsidRPr="00626279" w:rsidRDefault="00626279" w:rsidP="00626279">
      <w:pPr>
        <w:rPr>
          <w:rFonts w:ascii="Arial" w:hAnsi="Arial" w:cs="Arial"/>
          <w:sz w:val="22"/>
          <w:szCs w:val="22"/>
        </w:rPr>
      </w:pPr>
      <w:r w:rsidRPr="00626279">
        <w:rPr>
          <w:rFonts w:ascii="Arial" w:hAnsi="Arial" w:cs="Arial"/>
          <w:sz w:val="22"/>
          <w:szCs w:val="22"/>
        </w:rPr>
        <w:br w:type="page"/>
      </w:r>
    </w:p>
    <w:tbl>
      <w:tblPr>
        <w:tblW w:w="8741" w:type="dxa"/>
        <w:tblLook w:val="04A0" w:firstRow="1" w:lastRow="0" w:firstColumn="1" w:lastColumn="0" w:noHBand="0" w:noVBand="1"/>
      </w:tblPr>
      <w:tblGrid>
        <w:gridCol w:w="829"/>
        <w:gridCol w:w="2173"/>
        <w:gridCol w:w="1053"/>
        <w:gridCol w:w="1053"/>
        <w:gridCol w:w="959"/>
        <w:gridCol w:w="1309"/>
        <w:gridCol w:w="1365"/>
      </w:tblGrid>
      <w:tr w:rsidR="00626279" w:rsidRPr="00626279" w14:paraId="173D2A7D" w14:textId="77777777" w:rsidTr="00873076">
        <w:trPr>
          <w:trHeight w:val="769"/>
        </w:trPr>
        <w:tc>
          <w:tcPr>
            <w:tcW w:w="8741" w:type="dxa"/>
            <w:gridSpan w:val="7"/>
            <w:tcBorders>
              <w:top w:val="nil"/>
              <w:left w:val="nil"/>
              <w:bottom w:val="nil"/>
              <w:right w:val="nil"/>
            </w:tcBorders>
            <w:shd w:val="clear" w:color="auto" w:fill="auto"/>
            <w:vAlign w:val="center"/>
            <w:hideMark/>
          </w:tcPr>
          <w:p w14:paraId="2D8660D2" w14:textId="77777777" w:rsidR="00626279" w:rsidRPr="00E313D8" w:rsidRDefault="00626279" w:rsidP="00626279">
            <w:pPr>
              <w:jc w:val="center"/>
              <w:rPr>
                <w:color w:val="000000"/>
              </w:rPr>
            </w:pPr>
            <w:r w:rsidRPr="00E313D8">
              <w:rPr>
                <w:color w:val="000000"/>
              </w:rPr>
              <w:lastRenderedPageBreak/>
              <w:t>Gulbenes novada autoceļu ikdienas uzturēšanas klases 2022./2023. gada ziemas sezonā</w:t>
            </w:r>
          </w:p>
        </w:tc>
      </w:tr>
      <w:tr w:rsidR="00626279" w:rsidRPr="00626279" w14:paraId="5E7414EF" w14:textId="77777777" w:rsidTr="00E313D8">
        <w:trPr>
          <w:trHeight w:val="226"/>
        </w:trPr>
        <w:tc>
          <w:tcPr>
            <w:tcW w:w="8741" w:type="dxa"/>
            <w:gridSpan w:val="7"/>
            <w:tcBorders>
              <w:top w:val="nil"/>
              <w:left w:val="nil"/>
              <w:bottom w:val="nil"/>
              <w:right w:val="nil"/>
            </w:tcBorders>
            <w:shd w:val="clear" w:color="auto" w:fill="auto"/>
            <w:vAlign w:val="center"/>
            <w:hideMark/>
          </w:tcPr>
          <w:p w14:paraId="2093BADB" w14:textId="77777777" w:rsidR="00626279" w:rsidRPr="00E313D8" w:rsidRDefault="00626279" w:rsidP="00626279">
            <w:pPr>
              <w:jc w:val="center"/>
              <w:rPr>
                <w:b/>
                <w:bCs/>
                <w:color w:val="000000"/>
              </w:rPr>
            </w:pPr>
            <w:r w:rsidRPr="00E313D8">
              <w:rPr>
                <w:b/>
                <w:bCs/>
                <w:color w:val="000000"/>
              </w:rPr>
              <w:t>Lejasciema pagasts</w:t>
            </w:r>
          </w:p>
        </w:tc>
      </w:tr>
      <w:tr w:rsidR="00626279" w:rsidRPr="00626279" w14:paraId="24EFB011" w14:textId="77777777" w:rsidTr="00873076">
        <w:trPr>
          <w:trHeight w:val="1200"/>
        </w:trPr>
        <w:tc>
          <w:tcPr>
            <w:tcW w:w="829" w:type="dxa"/>
            <w:tcBorders>
              <w:top w:val="single" w:sz="4" w:space="0" w:color="auto"/>
              <w:left w:val="single" w:sz="4" w:space="0" w:color="auto"/>
              <w:bottom w:val="nil"/>
              <w:right w:val="single" w:sz="4" w:space="0" w:color="auto"/>
            </w:tcBorders>
            <w:shd w:val="clear" w:color="auto" w:fill="auto"/>
            <w:vAlign w:val="center"/>
            <w:hideMark/>
          </w:tcPr>
          <w:p w14:paraId="26540990"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173" w:type="dxa"/>
            <w:tcBorders>
              <w:top w:val="single" w:sz="4" w:space="0" w:color="auto"/>
              <w:left w:val="nil"/>
              <w:bottom w:val="nil"/>
              <w:right w:val="single" w:sz="4" w:space="0" w:color="auto"/>
            </w:tcBorders>
            <w:shd w:val="clear" w:color="auto" w:fill="auto"/>
            <w:vAlign w:val="center"/>
            <w:hideMark/>
          </w:tcPr>
          <w:p w14:paraId="00FFB301"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1053" w:type="dxa"/>
            <w:tcBorders>
              <w:top w:val="single" w:sz="4" w:space="0" w:color="auto"/>
              <w:left w:val="nil"/>
              <w:bottom w:val="nil"/>
              <w:right w:val="single" w:sz="4" w:space="0" w:color="auto"/>
            </w:tcBorders>
            <w:shd w:val="clear" w:color="auto" w:fill="auto"/>
            <w:vAlign w:val="center"/>
            <w:hideMark/>
          </w:tcPr>
          <w:p w14:paraId="6C82F119" w14:textId="77777777" w:rsidR="00626279" w:rsidRPr="00626279" w:rsidRDefault="00626279" w:rsidP="00626279">
            <w:pPr>
              <w:jc w:val="center"/>
              <w:rPr>
                <w:color w:val="000000"/>
                <w:sz w:val="18"/>
                <w:szCs w:val="18"/>
              </w:rPr>
            </w:pPr>
            <w:r w:rsidRPr="00626279">
              <w:rPr>
                <w:color w:val="000000"/>
                <w:sz w:val="18"/>
                <w:szCs w:val="18"/>
              </w:rPr>
              <w:t>no</w:t>
            </w:r>
          </w:p>
        </w:tc>
        <w:tc>
          <w:tcPr>
            <w:tcW w:w="1053" w:type="dxa"/>
            <w:tcBorders>
              <w:top w:val="single" w:sz="4" w:space="0" w:color="auto"/>
              <w:left w:val="nil"/>
              <w:bottom w:val="nil"/>
              <w:right w:val="single" w:sz="4" w:space="0" w:color="auto"/>
            </w:tcBorders>
            <w:shd w:val="clear" w:color="auto" w:fill="auto"/>
            <w:vAlign w:val="center"/>
            <w:hideMark/>
          </w:tcPr>
          <w:p w14:paraId="76682DB6" w14:textId="77777777" w:rsidR="00626279" w:rsidRPr="00626279" w:rsidRDefault="00626279" w:rsidP="00626279">
            <w:pPr>
              <w:jc w:val="center"/>
              <w:rPr>
                <w:color w:val="000000"/>
                <w:sz w:val="18"/>
                <w:szCs w:val="18"/>
              </w:rPr>
            </w:pPr>
            <w:r w:rsidRPr="00626279">
              <w:rPr>
                <w:color w:val="000000"/>
                <w:sz w:val="18"/>
                <w:szCs w:val="18"/>
              </w:rPr>
              <w:t>līdz</w:t>
            </w:r>
          </w:p>
        </w:tc>
        <w:tc>
          <w:tcPr>
            <w:tcW w:w="959" w:type="dxa"/>
            <w:tcBorders>
              <w:top w:val="single" w:sz="4" w:space="0" w:color="auto"/>
              <w:left w:val="nil"/>
              <w:bottom w:val="nil"/>
              <w:right w:val="single" w:sz="4" w:space="0" w:color="auto"/>
            </w:tcBorders>
            <w:shd w:val="clear" w:color="auto" w:fill="auto"/>
            <w:vAlign w:val="center"/>
            <w:hideMark/>
          </w:tcPr>
          <w:p w14:paraId="15AE9E93" w14:textId="77777777" w:rsidR="00626279" w:rsidRPr="00626279" w:rsidRDefault="00626279" w:rsidP="00626279">
            <w:pPr>
              <w:jc w:val="center"/>
              <w:rPr>
                <w:color w:val="000000"/>
                <w:sz w:val="16"/>
                <w:szCs w:val="16"/>
              </w:rPr>
            </w:pPr>
            <w:r w:rsidRPr="00626279">
              <w:rPr>
                <w:color w:val="000000"/>
                <w:sz w:val="16"/>
                <w:szCs w:val="16"/>
              </w:rPr>
              <w:t>Garums (km)</w:t>
            </w:r>
          </w:p>
        </w:tc>
        <w:tc>
          <w:tcPr>
            <w:tcW w:w="1309" w:type="dxa"/>
            <w:tcBorders>
              <w:top w:val="single" w:sz="4" w:space="0" w:color="auto"/>
              <w:left w:val="nil"/>
              <w:bottom w:val="nil"/>
              <w:right w:val="single" w:sz="4" w:space="0" w:color="auto"/>
            </w:tcBorders>
            <w:shd w:val="clear" w:color="auto" w:fill="auto"/>
            <w:vAlign w:val="center"/>
            <w:hideMark/>
          </w:tcPr>
          <w:p w14:paraId="67061FD4"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365" w:type="dxa"/>
            <w:tcBorders>
              <w:top w:val="single" w:sz="4" w:space="0" w:color="auto"/>
              <w:left w:val="nil"/>
              <w:bottom w:val="nil"/>
              <w:right w:val="single" w:sz="4" w:space="0" w:color="auto"/>
            </w:tcBorders>
            <w:shd w:val="clear" w:color="auto" w:fill="auto"/>
            <w:vAlign w:val="center"/>
            <w:hideMark/>
          </w:tcPr>
          <w:p w14:paraId="70FFEB38"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78D60079" w14:textId="77777777" w:rsidTr="00873076">
        <w:trPr>
          <w:trHeight w:val="510"/>
        </w:trPr>
        <w:tc>
          <w:tcPr>
            <w:tcW w:w="8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2453C" w14:textId="77777777" w:rsidR="00626279" w:rsidRPr="00626279" w:rsidRDefault="00626279" w:rsidP="00626279">
            <w:pPr>
              <w:jc w:val="center"/>
              <w:rPr>
                <w:sz w:val="20"/>
                <w:szCs w:val="20"/>
              </w:rPr>
            </w:pPr>
            <w:r w:rsidRPr="00626279">
              <w:rPr>
                <w:sz w:val="20"/>
                <w:szCs w:val="20"/>
              </w:rPr>
              <w:t>1</w:t>
            </w:r>
          </w:p>
        </w:tc>
        <w:tc>
          <w:tcPr>
            <w:tcW w:w="2173" w:type="dxa"/>
            <w:tcBorders>
              <w:top w:val="single" w:sz="4" w:space="0" w:color="auto"/>
              <w:left w:val="nil"/>
              <w:bottom w:val="single" w:sz="4" w:space="0" w:color="auto"/>
              <w:right w:val="single" w:sz="4" w:space="0" w:color="auto"/>
            </w:tcBorders>
            <w:shd w:val="clear" w:color="auto" w:fill="auto"/>
            <w:vAlign w:val="center"/>
            <w:hideMark/>
          </w:tcPr>
          <w:p w14:paraId="7B66C617" w14:textId="77777777" w:rsidR="00626279" w:rsidRPr="00626279" w:rsidRDefault="00626279" w:rsidP="00626279">
            <w:pPr>
              <w:jc w:val="center"/>
              <w:rPr>
                <w:sz w:val="20"/>
                <w:szCs w:val="20"/>
              </w:rPr>
            </w:pPr>
            <w:r w:rsidRPr="00626279">
              <w:rPr>
                <w:sz w:val="20"/>
                <w:szCs w:val="20"/>
              </w:rPr>
              <w:t>5-1Mulcupes-Vizbulītes</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30CA6282" w14:textId="77777777" w:rsidR="00626279" w:rsidRPr="00626279" w:rsidRDefault="00626279" w:rsidP="00626279">
            <w:pPr>
              <w:jc w:val="center"/>
              <w:rPr>
                <w:sz w:val="20"/>
                <w:szCs w:val="20"/>
              </w:rPr>
            </w:pPr>
            <w:r w:rsidRPr="00626279">
              <w:rPr>
                <w:sz w:val="20"/>
                <w:szCs w:val="20"/>
              </w:rPr>
              <w:t>0,00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5F31DC55" w14:textId="77777777" w:rsidR="00626279" w:rsidRPr="00626279" w:rsidRDefault="00626279" w:rsidP="00626279">
            <w:pPr>
              <w:jc w:val="center"/>
              <w:rPr>
                <w:sz w:val="20"/>
                <w:szCs w:val="20"/>
              </w:rPr>
            </w:pPr>
            <w:r w:rsidRPr="00626279">
              <w:rPr>
                <w:sz w:val="20"/>
                <w:szCs w:val="20"/>
              </w:rPr>
              <w:t>2,86</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16DE912F" w14:textId="77777777" w:rsidR="00626279" w:rsidRPr="00626279" w:rsidRDefault="00626279" w:rsidP="00626279">
            <w:pPr>
              <w:jc w:val="center"/>
              <w:rPr>
                <w:sz w:val="20"/>
                <w:szCs w:val="20"/>
              </w:rPr>
            </w:pPr>
            <w:r w:rsidRPr="00626279">
              <w:rPr>
                <w:sz w:val="20"/>
                <w:szCs w:val="20"/>
              </w:rPr>
              <w:t>2,86</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14:paraId="7374658E"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14:paraId="5368DC3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44B68D2"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4DD2CE0" w14:textId="77777777" w:rsidR="00626279" w:rsidRPr="00626279" w:rsidRDefault="00626279" w:rsidP="00626279">
            <w:pPr>
              <w:jc w:val="center"/>
              <w:rPr>
                <w:sz w:val="20"/>
                <w:szCs w:val="20"/>
              </w:rPr>
            </w:pPr>
            <w:r w:rsidRPr="00626279">
              <w:rPr>
                <w:sz w:val="20"/>
                <w:szCs w:val="20"/>
              </w:rPr>
              <w:t>2</w:t>
            </w:r>
          </w:p>
        </w:tc>
        <w:tc>
          <w:tcPr>
            <w:tcW w:w="2173" w:type="dxa"/>
            <w:tcBorders>
              <w:top w:val="nil"/>
              <w:left w:val="nil"/>
              <w:bottom w:val="single" w:sz="4" w:space="0" w:color="auto"/>
              <w:right w:val="single" w:sz="4" w:space="0" w:color="auto"/>
            </w:tcBorders>
            <w:shd w:val="clear" w:color="auto" w:fill="auto"/>
            <w:vAlign w:val="center"/>
            <w:hideMark/>
          </w:tcPr>
          <w:p w14:paraId="740F5E38" w14:textId="77777777" w:rsidR="00626279" w:rsidRPr="00626279" w:rsidRDefault="00626279" w:rsidP="00626279">
            <w:pPr>
              <w:jc w:val="center"/>
              <w:rPr>
                <w:sz w:val="20"/>
                <w:szCs w:val="20"/>
              </w:rPr>
            </w:pPr>
            <w:r w:rsidRPr="00626279">
              <w:rPr>
                <w:sz w:val="20"/>
                <w:szCs w:val="20"/>
              </w:rPr>
              <w:t xml:space="preserve">5-6 </w:t>
            </w:r>
            <w:proofErr w:type="spellStart"/>
            <w:r w:rsidRPr="00626279">
              <w:rPr>
                <w:sz w:val="20"/>
                <w:szCs w:val="20"/>
              </w:rPr>
              <w:t>Lembupe-Ledupe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0C9E8A2D"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9278F54" w14:textId="77777777" w:rsidR="00626279" w:rsidRPr="00626279" w:rsidRDefault="00626279" w:rsidP="00626279">
            <w:pPr>
              <w:jc w:val="center"/>
              <w:rPr>
                <w:sz w:val="20"/>
                <w:szCs w:val="20"/>
              </w:rPr>
            </w:pPr>
            <w:r w:rsidRPr="00626279">
              <w:rPr>
                <w:sz w:val="20"/>
                <w:szCs w:val="20"/>
              </w:rPr>
              <w:t>8,14</w:t>
            </w:r>
          </w:p>
        </w:tc>
        <w:tc>
          <w:tcPr>
            <w:tcW w:w="959" w:type="dxa"/>
            <w:tcBorders>
              <w:top w:val="nil"/>
              <w:left w:val="nil"/>
              <w:bottom w:val="single" w:sz="4" w:space="0" w:color="auto"/>
              <w:right w:val="single" w:sz="4" w:space="0" w:color="auto"/>
            </w:tcBorders>
            <w:shd w:val="clear" w:color="auto" w:fill="auto"/>
            <w:vAlign w:val="center"/>
            <w:hideMark/>
          </w:tcPr>
          <w:p w14:paraId="3DB25F16" w14:textId="77777777" w:rsidR="00626279" w:rsidRPr="00626279" w:rsidRDefault="00626279" w:rsidP="00626279">
            <w:pPr>
              <w:jc w:val="center"/>
              <w:rPr>
                <w:sz w:val="20"/>
                <w:szCs w:val="20"/>
              </w:rPr>
            </w:pPr>
            <w:r w:rsidRPr="00626279">
              <w:rPr>
                <w:sz w:val="20"/>
                <w:szCs w:val="20"/>
              </w:rPr>
              <w:t>8,14</w:t>
            </w:r>
          </w:p>
        </w:tc>
        <w:tc>
          <w:tcPr>
            <w:tcW w:w="1309" w:type="dxa"/>
            <w:tcBorders>
              <w:top w:val="nil"/>
              <w:left w:val="nil"/>
              <w:bottom w:val="single" w:sz="4" w:space="0" w:color="auto"/>
              <w:right w:val="single" w:sz="4" w:space="0" w:color="auto"/>
            </w:tcBorders>
            <w:shd w:val="clear" w:color="auto" w:fill="auto"/>
            <w:vAlign w:val="center"/>
            <w:hideMark/>
          </w:tcPr>
          <w:p w14:paraId="7EF69319"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4762A8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E87FE84"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C0114F5" w14:textId="77777777" w:rsidR="00626279" w:rsidRPr="00626279" w:rsidRDefault="00626279" w:rsidP="00626279">
            <w:pPr>
              <w:jc w:val="center"/>
              <w:rPr>
                <w:sz w:val="20"/>
                <w:szCs w:val="20"/>
              </w:rPr>
            </w:pPr>
            <w:r w:rsidRPr="00626279">
              <w:rPr>
                <w:sz w:val="20"/>
                <w:szCs w:val="20"/>
              </w:rPr>
              <w:t>3</w:t>
            </w:r>
          </w:p>
        </w:tc>
        <w:tc>
          <w:tcPr>
            <w:tcW w:w="2173" w:type="dxa"/>
            <w:tcBorders>
              <w:top w:val="nil"/>
              <w:left w:val="nil"/>
              <w:bottom w:val="single" w:sz="4" w:space="0" w:color="auto"/>
              <w:right w:val="single" w:sz="4" w:space="0" w:color="auto"/>
            </w:tcBorders>
            <w:shd w:val="clear" w:color="auto" w:fill="auto"/>
            <w:vAlign w:val="center"/>
            <w:hideMark/>
          </w:tcPr>
          <w:p w14:paraId="008DDE96" w14:textId="77777777" w:rsidR="00626279" w:rsidRPr="00626279" w:rsidRDefault="00626279" w:rsidP="00626279">
            <w:pPr>
              <w:jc w:val="center"/>
              <w:rPr>
                <w:sz w:val="20"/>
                <w:szCs w:val="20"/>
              </w:rPr>
            </w:pPr>
            <w:r w:rsidRPr="00626279">
              <w:rPr>
                <w:sz w:val="20"/>
                <w:szCs w:val="20"/>
              </w:rPr>
              <w:t xml:space="preserve">5-7 </w:t>
            </w:r>
            <w:proofErr w:type="spellStart"/>
            <w:r w:rsidRPr="00626279">
              <w:rPr>
                <w:sz w:val="20"/>
                <w:szCs w:val="20"/>
              </w:rPr>
              <w:t>Zvārtavi</w:t>
            </w:r>
            <w:proofErr w:type="spellEnd"/>
            <w:r w:rsidRPr="00626279">
              <w:rPr>
                <w:sz w:val="20"/>
                <w:szCs w:val="20"/>
              </w:rPr>
              <w:t>-Andriņi</w:t>
            </w:r>
          </w:p>
        </w:tc>
        <w:tc>
          <w:tcPr>
            <w:tcW w:w="1053" w:type="dxa"/>
            <w:tcBorders>
              <w:top w:val="nil"/>
              <w:left w:val="nil"/>
              <w:bottom w:val="single" w:sz="4" w:space="0" w:color="auto"/>
              <w:right w:val="single" w:sz="4" w:space="0" w:color="auto"/>
            </w:tcBorders>
            <w:shd w:val="clear" w:color="auto" w:fill="auto"/>
            <w:vAlign w:val="center"/>
            <w:hideMark/>
          </w:tcPr>
          <w:p w14:paraId="5DA0E367"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040C821" w14:textId="77777777" w:rsidR="00626279" w:rsidRPr="00626279" w:rsidRDefault="00626279" w:rsidP="00626279">
            <w:pPr>
              <w:jc w:val="center"/>
              <w:rPr>
                <w:sz w:val="20"/>
                <w:szCs w:val="20"/>
              </w:rPr>
            </w:pPr>
            <w:r w:rsidRPr="00626279">
              <w:rPr>
                <w:sz w:val="20"/>
                <w:szCs w:val="20"/>
              </w:rPr>
              <w:t>3,76</w:t>
            </w:r>
          </w:p>
        </w:tc>
        <w:tc>
          <w:tcPr>
            <w:tcW w:w="959" w:type="dxa"/>
            <w:tcBorders>
              <w:top w:val="nil"/>
              <w:left w:val="nil"/>
              <w:bottom w:val="single" w:sz="4" w:space="0" w:color="auto"/>
              <w:right w:val="single" w:sz="4" w:space="0" w:color="auto"/>
            </w:tcBorders>
            <w:shd w:val="clear" w:color="auto" w:fill="auto"/>
            <w:vAlign w:val="center"/>
            <w:hideMark/>
          </w:tcPr>
          <w:p w14:paraId="504A5388" w14:textId="77777777" w:rsidR="00626279" w:rsidRPr="00626279" w:rsidRDefault="00626279" w:rsidP="00626279">
            <w:pPr>
              <w:jc w:val="center"/>
              <w:rPr>
                <w:sz w:val="20"/>
                <w:szCs w:val="20"/>
              </w:rPr>
            </w:pPr>
            <w:r w:rsidRPr="00626279">
              <w:rPr>
                <w:sz w:val="20"/>
                <w:szCs w:val="20"/>
              </w:rPr>
              <w:t>3,76</w:t>
            </w:r>
          </w:p>
        </w:tc>
        <w:tc>
          <w:tcPr>
            <w:tcW w:w="1309" w:type="dxa"/>
            <w:tcBorders>
              <w:top w:val="nil"/>
              <w:left w:val="nil"/>
              <w:bottom w:val="single" w:sz="4" w:space="0" w:color="auto"/>
              <w:right w:val="single" w:sz="4" w:space="0" w:color="auto"/>
            </w:tcBorders>
            <w:shd w:val="clear" w:color="auto" w:fill="auto"/>
            <w:vAlign w:val="center"/>
            <w:hideMark/>
          </w:tcPr>
          <w:p w14:paraId="4E73756E"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E6CC9D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3BD31AF"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23BFDBE" w14:textId="77777777" w:rsidR="00626279" w:rsidRPr="00626279" w:rsidRDefault="00626279" w:rsidP="00626279">
            <w:pPr>
              <w:jc w:val="center"/>
              <w:rPr>
                <w:sz w:val="20"/>
                <w:szCs w:val="20"/>
              </w:rPr>
            </w:pPr>
            <w:r w:rsidRPr="00626279">
              <w:rPr>
                <w:sz w:val="20"/>
                <w:szCs w:val="20"/>
              </w:rPr>
              <w:t>4</w:t>
            </w:r>
          </w:p>
        </w:tc>
        <w:tc>
          <w:tcPr>
            <w:tcW w:w="2173" w:type="dxa"/>
            <w:tcBorders>
              <w:top w:val="nil"/>
              <w:left w:val="nil"/>
              <w:bottom w:val="single" w:sz="4" w:space="0" w:color="auto"/>
              <w:right w:val="single" w:sz="4" w:space="0" w:color="auto"/>
            </w:tcBorders>
            <w:shd w:val="clear" w:color="auto" w:fill="auto"/>
            <w:vAlign w:val="center"/>
            <w:hideMark/>
          </w:tcPr>
          <w:p w14:paraId="02826288" w14:textId="77777777" w:rsidR="00626279" w:rsidRPr="00626279" w:rsidRDefault="00626279" w:rsidP="00626279">
            <w:pPr>
              <w:jc w:val="center"/>
              <w:rPr>
                <w:sz w:val="20"/>
                <w:szCs w:val="20"/>
              </w:rPr>
            </w:pPr>
            <w:r w:rsidRPr="00626279">
              <w:rPr>
                <w:sz w:val="20"/>
                <w:szCs w:val="20"/>
              </w:rPr>
              <w:t xml:space="preserve">5-8 </w:t>
            </w:r>
            <w:proofErr w:type="spellStart"/>
            <w:r w:rsidRPr="00626279">
              <w:rPr>
                <w:sz w:val="20"/>
                <w:szCs w:val="20"/>
              </w:rPr>
              <w:t>Jaundaņumārki</w:t>
            </w:r>
            <w:proofErr w:type="spellEnd"/>
            <w:r w:rsidRPr="00626279">
              <w:rPr>
                <w:sz w:val="20"/>
                <w:szCs w:val="20"/>
              </w:rPr>
              <w:t xml:space="preserve">- </w:t>
            </w:r>
            <w:proofErr w:type="spellStart"/>
            <w:r w:rsidRPr="00626279">
              <w:rPr>
                <w:sz w:val="20"/>
                <w:szCs w:val="20"/>
              </w:rPr>
              <w:t>Cieskalni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5F0A9C4C"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51B05D9" w14:textId="77777777" w:rsidR="00626279" w:rsidRPr="00626279" w:rsidRDefault="00626279" w:rsidP="00626279">
            <w:pPr>
              <w:jc w:val="center"/>
              <w:rPr>
                <w:sz w:val="20"/>
                <w:szCs w:val="20"/>
              </w:rPr>
            </w:pPr>
            <w:r w:rsidRPr="00626279">
              <w:rPr>
                <w:sz w:val="20"/>
                <w:szCs w:val="20"/>
              </w:rPr>
              <w:t>2,67</w:t>
            </w:r>
          </w:p>
        </w:tc>
        <w:tc>
          <w:tcPr>
            <w:tcW w:w="959" w:type="dxa"/>
            <w:tcBorders>
              <w:top w:val="nil"/>
              <w:left w:val="nil"/>
              <w:bottom w:val="single" w:sz="4" w:space="0" w:color="auto"/>
              <w:right w:val="single" w:sz="4" w:space="0" w:color="auto"/>
            </w:tcBorders>
            <w:shd w:val="clear" w:color="auto" w:fill="auto"/>
            <w:vAlign w:val="center"/>
            <w:hideMark/>
          </w:tcPr>
          <w:p w14:paraId="68BC386F" w14:textId="77777777" w:rsidR="00626279" w:rsidRPr="00626279" w:rsidRDefault="00626279" w:rsidP="00626279">
            <w:pPr>
              <w:jc w:val="center"/>
              <w:rPr>
                <w:sz w:val="20"/>
                <w:szCs w:val="20"/>
              </w:rPr>
            </w:pPr>
            <w:r w:rsidRPr="00626279">
              <w:rPr>
                <w:sz w:val="20"/>
                <w:szCs w:val="20"/>
              </w:rPr>
              <w:t>2,67</w:t>
            </w:r>
          </w:p>
        </w:tc>
        <w:tc>
          <w:tcPr>
            <w:tcW w:w="1309" w:type="dxa"/>
            <w:tcBorders>
              <w:top w:val="nil"/>
              <w:left w:val="nil"/>
              <w:bottom w:val="single" w:sz="4" w:space="0" w:color="auto"/>
              <w:right w:val="single" w:sz="4" w:space="0" w:color="auto"/>
            </w:tcBorders>
            <w:shd w:val="clear" w:color="auto" w:fill="auto"/>
            <w:vAlign w:val="center"/>
            <w:hideMark/>
          </w:tcPr>
          <w:p w14:paraId="17CDFC07"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44A5C2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6182554"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C27DC4B" w14:textId="77777777" w:rsidR="00626279" w:rsidRPr="00626279" w:rsidRDefault="00626279" w:rsidP="00626279">
            <w:pPr>
              <w:jc w:val="center"/>
              <w:rPr>
                <w:sz w:val="20"/>
                <w:szCs w:val="20"/>
              </w:rPr>
            </w:pPr>
            <w:r w:rsidRPr="00626279">
              <w:rPr>
                <w:sz w:val="20"/>
                <w:szCs w:val="20"/>
              </w:rPr>
              <w:t>5</w:t>
            </w:r>
          </w:p>
        </w:tc>
        <w:tc>
          <w:tcPr>
            <w:tcW w:w="2173" w:type="dxa"/>
            <w:tcBorders>
              <w:top w:val="nil"/>
              <w:left w:val="nil"/>
              <w:bottom w:val="single" w:sz="4" w:space="0" w:color="auto"/>
              <w:right w:val="single" w:sz="4" w:space="0" w:color="auto"/>
            </w:tcBorders>
            <w:shd w:val="clear" w:color="auto" w:fill="auto"/>
            <w:vAlign w:val="center"/>
            <w:hideMark/>
          </w:tcPr>
          <w:p w14:paraId="303AFB4B" w14:textId="77777777" w:rsidR="00626279" w:rsidRPr="00626279" w:rsidRDefault="00626279" w:rsidP="00626279">
            <w:pPr>
              <w:jc w:val="center"/>
              <w:rPr>
                <w:sz w:val="20"/>
                <w:szCs w:val="20"/>
              </w:rPr>
            </w:pPr>
            <w:r w:rsidRPr="00626279">
              <w:rPr>
                <w:sz w:val="20"/>
                <w:szCs w:val="20"/>
              </w:rPr>
              <w:t>5-9 Salaki-</w:t>
            </w:r>
            <w:proofErr w:type="spellStart"/>
            <w:r w:rsidRPr="00626279">
              <w:rPr>
                <w:sz w:val="20"/>
                <w:szCs w:val="20"/>
              </w:rPr>
              <w:t>Mērupe</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1C7421D"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4403285" w14:textId="77777777" w:rsidR="00626279" w:rsidRPr="00626279" w:rsidRDefault="00626279" w:rsidP="00626279">
            <w:pPr>
              <w:jc w:val="center"/>
              <w:rPr>
                <w:sz w:val="20"/>
                <w:szCs w:val="20"/>
              </w:rPr>
            </w:pPr>
            <w:r w:rsidRPr="00626279">
              <w:rPr>
                <w:sz w:val="20"/>
                <w:szCs w:val="20"/>
              </w:rPr>
              <w:t>3,12</w:t>
            </w:r>
          </w:p>
        </w:tc>
        <w:tc>
          <w:tcPr>
            <w:tcW w:w="959" w:type="dxa"/>
            <w:tcBorders>
              <w:top w:val="nil"/>
              <w:left w:val="nil"/>
              <w:bottom w:val="single" w:sz="4" w:space="0" w:color="auto"/>
              <w:right w:val="single" w:sz="4" w:space="0" w:color="auto"/>
            </w:tcBorders>
            <w:shd w:val="clear" w:color="auto" w:fill="auto"/>
            <w:vAlign w:val="center"/>
            <w:hideMark/>
          </w:tcPr>
          <w:p w14:paraId="1DDEE5F2" w14:textId="77777777" w:rsidR="00626279" w:rsidRPr="00626279" w:rsidRDefault="00626279" w:rsidP="00626279">
            <w:pPr>
              <w:jc w:val="center"/>
              <w:rPr>
                <w:sz w:val="20"/>
                <w:szCs w:val="20"/>
              </w:rPr>
            </w:pPr>
            <w:r w:rsidRPr="00626279">
              <w:rPr>
                <w:sz w:val="20"/>
                <w:szCs w:val="20"/>
              </w:rPr>
              <w:t>3,12</w:t>
            </w:r>
          </w:p>
        </w:tc>
        <w:tc>
          <w:tcPr>
            <w:tcW w:w="1309" w:type="dxa"/>
            <w:tcBorders>
              <w:top w:val="nil"/>
              <w:left w:val="nil"/>
              <w:bottom w:val="single" w:sz="4" w:space="0" w:color="auto"/>
              <w:right w:val="single" w:sz="4" w:space="0" w:color="auto"/>
            </w:tcBorders>
            <w:shd w:val="clear" w:color="auto" w:fill="auto"/>
            <w:vAlign w:val="center"/>
            <w:hideMark/>
          </w:tcPr>
          <w:p w14:paraId="0B282F49"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FAACA1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C46C46B"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75CF836" w14:textId="77777777" w:rsidR="00626279" w:rsidRPr="00626279" w:rsidRDefault="00626279" w:rsidP="00626279">
            <w:pPr>
              <w:jc w:val="center"/>
              <w:rPr>
                <w:sz w:val="20"/>
                <w:szCs w:val="20"/>
              </w:rPr>
            </w:pPr>
            <w:r w:rsidRPr="00626279">
              <w:rPr>
                <w:sz w:val="20"/>
                <w:szCs w:val="20"/>
              </w:rPr>
              <w:t>6</w:t>
            </w:r>
          </w:p>
        </w:tc>
        <w:tc>
          <w:tcPr>
            <w:tcW w:w="2173" w:type="dxa"/>
            <w:tcBorders>
              <w:top w:val="nil"/>
              <w:left w:val="nil"/>
              <w:bottom w:val="single" w:sz="4" w:space="0" w:color="auto"/>
              <w:right w:val="single" w:sz="4" w:space="0" w:color="auto"/>
            </w:tcBorders>
            <w:shd w:val="clear" w:color="auto" w:fill="auto"/>
            <w:vAlign w:val="center"/>
            <w:hideMark/>
          </w:tcPr>
          <w:p w14:paraId="64AAEA49" w14:textId="77777777" w:rsidR="00626279" w:rsidRPr="00626279" w:rsidRDefault="00626279" w:rsidP="00626279">
            <w:pPr>
              <w:jc w:val="center"/>
              <w:rPr>
                <w:sz w:val="20"/>
                <w:szCs w:val="20"/>
              </w:rPr>
            </w:pPr>
            <w:r w:rsidRPr="00626279">
              <w:rPr>
                <w:sz w:val="20"/>
                <w:szCs w:val="20"/>
              </w:rPr>
              <w:t>5-12 Kapsētas-Ceļš</w:t>
            </w:r>
          </w:p>
        </w:tc>
        <w:tc>
          <w:tcPr>
            <w:tcW w:w="1053" w:type="dxa"/>
            <w:tcBorders>
              <w:top w:val="nil"/>
              <w:left w:val="nil"/>
              <w:bottom w:val="single" w:sz="4" w:space="0" w:color="auto"/>
              <w:right w:val="single" w:sz="4" w:space="0" w:color="auto"/>
            </w:tcBorders>
            <w:shd w:val="clear" w:color="auto" w:fill="auto"/>
            <w:vAlign w:val="center"/>
            <w:hideMark/>
          </w:tcPr>
          <w:p w14:paraId="0BEAD4FB"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AF94839" w14:textId="77777777" w:rsidR="00626279" w:rsidRPr="00626279" w:rsidRDefault="00626279" w:rsidP="00626279">
            <w:pPr>
              <w:jc w:val="center"/>
              <w:rPr>
                <w:sz w:val="20"/>
                <w:szCs w:val="20"/>
              </w:rPr>
            </w:pPr>
            <w:r w:rsidRPr="00626279">
              <w:rPr>
                <w:sz w:val="20"/>
                <w:szCs w:val="20"/>
              </w:rPr>
              <w:t>0,61</w:t>
            </w:r>
          </w:p>
        </w:tc>
        <w:tc>
          <w:tcPr>
            <w:tcW w:w="959" w:type="dxa"/>
            <w:tcBorders>
              <w:top w:val="nil"/>
              <w:left w:val="nil"/>
              <w:bottom w:val="single" w:sz="4" w:space="0" w:color="auto"/>
              <w:right w:val="single" w:sz="4" w:space="0" w:color="auto"/>
            </w:tcBorders>
            <w:shd w:val="clear" w:color="auto" w:fill="auto"/>
            <w:vAlign w:val="center"/>
            <w:hideMark/>
          </w:tcPr>
          <w:p w14:paraId="58547E89" w14:textId="77777777" w:rsidR="00626279" w:rsidRPr="00626279" w:rsidRDefault="00626279" w:rsidP="00626279">
            <w:pPr>
              <w:jc w:val="center"/>
              <w:rPr>
                <w:sz w:val="20"/>
                <w:szCs w:val="20"/>
              </w:rPr>
            </w:pPr>
            <w:r w:rsidRPr="00626279">
              <w:rPr>
                <w:sz w:val="20"/>
                <w:szCs w:val="20"/>
              </w:rPr>
              <w:t>0,61</w:t>
            </w:r>
          </w:p>
        </w:tc>
        <w:tc>
          <w:tcPr>
            <w:tcW w:w="1309" w:type="dxa"/>
            <w:tcBorders>
              <w:top w:val="nil"/>
              <w:left w:val="nil"/>
              <w:bottom w:val="single" w:sz="4" w:space="0" w:color="auto"/>
              <w:right w:val="single" w:sz="4" w:space="0" w:color="auto"/>
            </w:tcBorders>
            <w:shd w:val="clear" w:color="auto" w:fill="auto"/>
            <w:vAlign w:val="center"/>
            <w:hideMark/>
          </w:tcPr>
          <w:p w14:paraId="3C8720B7"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6FEE93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7A194FFE" w14:textId="77777777" w:rsidTr="00873076">
        <w:trPr>
          <w:trHeight w:val="76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1EA0EFE" w14:textId="77777777" w:rsidR="00626279" w:rsidRPr="00626279" w:rsidRDefault="00626279" w:rsidP="00626279">
            <w:pPr>
              <w:jc w:val="center"/>
              <w:rPr>
                <w:sz w:val="20"/>
                <w:szCs w:val="20"/>
              </w:rPr>
            </w:pPr>
            <w:r w:rsidRPr="00626279">
              <w:rPr>
                <w:sz w:val="20"/>
                <w:szCs w:val="20"/>
              </w:rPr>
              <w:t>7</w:t>
            </w:r>
          </w:p>
        </w:tc>
        <w:tc>
          <w:tcPr>
            <w:tcW w:w="2173" w:type="dxa"/>
            <w:tcBorders>
              <w:top w:val="nil"/>
              <w:left w:val="nil"/>
              <w:bottom w:val="single" w:sz="4" w:space="0" w:color="auto"/>
              <w:right w:val="single" w:sz="4" w:space="0" w:color="auto"/>
            </w:tcBorders>
            <w:shd w:val="clear" w:color="auto" w:fill="auto"/>
            <w:vAlign w:val="center"/>
            <w:hideMark/>
          </w:tcPr>
          <w:p w14:paraId="6B4E031B" w14:textId="77777777" w:rsidR="00626279" w:rsidRPr="00626279" w:rsidRDefault="00626279" w:rsidP="00626279">
            <w:pPr>
              <w:jc w:val="center"/>
              <w:rPr>
                <w:sz w:val="20"/>
                <w:szCs w:val="20"/>
              </w:rPr>
            </w:pPr>
            <w:r w:rsidRPr="00626279">
              <w:rPr>
                <w:sz w:val="20"/>
                <w:szCs w:val="20"/>
              </w:rPr>
              <w:t xml:space="preserve">5-16 Sinole-Gaujas tilts caur </w:t>
            </w:r>
            <w:proofErr w:type="spellStart"/>
            <w:r w:rsidRPr="00626279">
              <w:rPr>
                <w:sz w:val="20"/>
                <w:szCs w:val="20"/>
              </w:rPr>
              <w:t>Šķūneniekiem</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ADA2509"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DCB986C" w14:textId="77777777" w:rsidR="00626279" w:rsidRPr="00626279" w:rsidRDefault="00626279" w:rsidP="00626279">
            <w:pPr>
              <w:jc w:val="center"/>
              <w:rPr>
                <w:sz w:val="20"/>
                <w:szCs w:val="20"/>
              </w:rPr>
            </w:pPr>
            <w:r w:rsidRPr="00626279">
              <w:rPr>
                <w:sz w:val="20"/>
                <w:szCs w:val="20"/>
              </w:rPr>
              <w:t>5,09</w:t>
            </w:r>
          </w:p>
        </w:tc>
        <w:tc>
          <w:tcPr>
            <w:tcW w:w="959" w:type="dxa"/>
            <w:tcBorders>
              <w:top w:val="nil"/>
              <w:left w:val="nil"/>
              <w:bottom w:val="single" w:sz="4" w:space="0" w:color="auto"/>
              <w:right w:val="single" w:sz="4" w:space="0" w:color="auto"/>
            </w:tcBorders>
            <w:shd w:val="clear" w:color="auto" w:fill="auto"/>
            <w:vAlign w:val="center"/>
            <w:hideMark/>
          </w:tcPr>
          <w:p w14:paraId="56A32C04" w14:textId="77777777" w:rsidR="00626279" w:rsidRPr="00626279" w:rsidRDefault="00626279" w:rsidP="00626279">
            <w:pPr>
              <w:jc w:val="center"/>
              <w:rPr>
                <w:sz w:val="20"/>
                <w:szCs w:val="20"/>
              </w:rPr>
            </w:pPr>
            <w:r w:rsidRPr="00626279">
              <w:rPr>
                <w:sz w:val="20"/>
                <w:szCs w:val="20"/>
              </w:rPr>
              <w:t>5,09</w:t>
            </w:r>
          </w:p>
        </w:tc>
        <w:tc>
          <w:tcPr>
            <w:tcW w:w="1309" w:type="dxa"/>
            <w:tcBorders>
              <w:top w:val="nil"/>
              <w:left w:val="nil"/>
              <w:bottom w:val="single" w:sz="4" w:space="0" w:color="auto"/>
              <w:right w:val="single" w:sz="4" w:space="0" w:color="auto"/>
            </w:tcBorders>
            <w:shd w:val="clear" w:color="auto" w:fill="auto"/>
            <w:vAlign w:val="center"/>
            <w:hideMark/>
          </w:tcPr>
          <w:p w14:paraId="4CDC8BEA"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3F0708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47017267"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81EAD86" w14:textId="77777777" w:rsidR="00626279" w:rsidRPr="00626279" w:rsidRDefault="00626279" w:rsidP="00626279">
            <w:pPr>
              <w:jc w:val="center"/>
              <w:rPr>
                <w:sz w:val="20"/>
                <w:szCs w:val="20"/>
              </w:rPr>
            </w:pPr>
            <w:r w:rsidRPr="00626279">
              <w:rPr>
                <w:sz w:val="20"/>
                <w:szCs w:val="20"/>
              </w:rPr>
              <w:t>8</w:t>
            </w:r>
          </w:p>
        </w:tc>
        <w:tc>
          <w:tcPr>
            <w:tcW w:w="2173" w:type="dxa"/>
            <w:tcBorders>
              <w:top w:val="nil"/>
              <w:left w:val="nil"/>
              <w:bottom w:val="single" w:sz="4" w:space="0" w:color="auto"/>
              <w:right w:val="single" w:sz="4" w:space="0" w:color="auto"/>
            </w:tcBorders>
            <w:shd w:val="clear" w:color="auto" w:fill="auto"/>
            <w:vAlign w:val="center"/>
            <w:hideMark/>
          </w:tcPr>
          <w:p w14:paraId="0BF3B70A" w14:textId="77777777" w:rsidR="00626279" w:rsidRPr="00626279" w:rsidRDefault="00626279" w:rsidP="00626279">
            <w:pPr>
              <w:jc w:val="center"/>
              <w:rPr>
                <w:sz w:val="20"/>
                <w:szCs w:val="20"/>
              </w:rPr>
            </w:pPr>
            <w:r w:rsidRPr="00626279">
              <w:rPr>
                <w:sz w:val="20"/>
                <w:szCs w:val="20"/>
              </w:rPr>
              <w:t>5-21 Meņģele-šosejaP-27</w:t>
            </w:r>
          </w:p>
        </w:tc>
        <w:tc>
          <w:tcPr>
            <w:tcW w:w="1053" w:type="dxa"/>
            <w:tcBorders>
              <w:top w:val="nil"/>
              <w:left w:val="nil"/>
              <w:bottom w:val="single" w:sz="4" w:space="0" w:color="auto"/>
              <w:right w:val="single" w:sz="4" w:space="0" w:color="auto"/>
            </w:tcBorders>
            <w:shd w:val="clear" w:color="auto" w:fill="auto"/>
            <w:vAlign w:val="center"/>
            <w:hideMark/>
          </w:tcPr>
          <w:p w14:paraId="1FC1A771"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341655A" w14:textId="77777777" w:rsidR="00626279" w:rsidRPr="00626279" w:rsidRDefault="00626279" w:rsidP="00626279">
            <w:pPr>
              <w:jc w:val="center"/>
              <w:rPr>
                <w:sz w:val="20"/>
                <w:szCs w:val="20"/>
              </w:rPr>
            </w:pPr>
            <w:r w:rsidRPr="00626279">
              <w:rPr>
                <w:sz w:val="20"/>
                <w:szCs w:val="20"/>
              </w:rPr>
              <w:t>2,50</w:t>
            </w:r>
          </w:p>
        </w:tc>
        <w:tc>
          <w:tcPr>
            <w:tcW w:w="959" w:type="dxa"/>
            <w:tcBorders>
              <w:top w:val="nil"/>
              <w:left w:val="nil"/>
              <w:bottom w:val="single" w:sz="4" w:space="0" w:color="auto"/>
              <w:right w:val="single" w:sz="4" w:space="0" w:color="auto"/>
            </w:tcBorders>
            <w:shd w:val="clear" w:color="auto" w:fill="auto"/>
            <w:vAlign w:val="center"/>
            <w:hideMark/>
          </w:tcPr>
          <w:p w14:paraId="5EDA1C96" w14:textId="77777777" w:rsidR="00626279" w:rsidRPr="00626279" w:rsidRDefault="00626279" w:rsidP="00626279">
            <w:pPr>
              <w:jc w:val="center"/>
              <w:rPr>
                <w:sz w:val="20"/>
                <w:szCs w:val="20"/>
              </w:rPr>
            </w:pPr>
            <w:r w:rsidRPr="00626279">
              <w:rPr>
                <w:sz w:val="20"/>
                <w:szCs w:val="20"/>
              </w:rPr>
              <w:t>2,50</w:t>
            </w:r>
          </w:p>
        </w:tc>
        <w:tc>
          <w:tcPr>
            <w:tcW w:w="1309" w:type="dxa"/>
            <w:tcBorders>
              <w:top w:val="nil"/>
              <w:left w:val="nil"/>
              <w:bottom w:val="single" w:sz="4" w:space="0" w:color="auto"/>
              <w:right w:val="single" w:sz="4" w:space="0" w:color="auto"/>
            </w:tcBorders>
            <w:shd w:val="clear" w:color="auto" w:fill="auto"/>
            <w:vAlign w:val="center"/>
            <w:hideMark/>
          </w:tcPr>
          <w:p w14:paraId="7087A019"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E15D7B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644D2E7"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D8EBAFA" w14:textId="77777777" w:rsidR="00626279" w:rsidRPr="00626279" w:rsidRDefault="00626279" w:rsidP="00626279">
            <w:pPr>
              <w:jc w:val="center"/>
              <w:rPr>
                <w:sz w:val="20"/>
                <w:szCs w:val="20"/>
              </w:rPr>
            </w:pPr>
            <w:r w:rsidRPr="00626279">
              <w:rPr>
                <w:sz w:val="20"/>
                <w:szCs w:val="20"/>
              </w:rPr>
              <w:t>9</w:t>
            </w:r>
          </w:p>
        </w:tc>
        <w:tc>
          <w:tcPr>
            <w:tcW w:w="2173" w:type="dxa"/>
            <w:tcBorders>
              <w:top w:val="nil"/>
              <w:left w:val="nil"/>
              <w:bottom w:val="single" w:sz="4" w:space="0" w:color="auto"/>
              <w:right w:val="single" w:sz="4" w:space="0" w:color="auto"/>
            </w:tcBorders>
            <w:shd w:val="clear" w:color="auto" w:fill="auto"/>
            <w:vAlign w:val="center"/>
            <w:hideMark/>
          </w:tcPr>
          <w:p w14:paraId="07A7CF55" w14:textId="77777777" w:rsidR="00626279" w:rsidRPr="00626279" w:rsidRDefault="00626279" w:rsidP="00626279">
            <w:pPr>
              <w:jc w:val="center"/>
              <w:rPr>
                <w:sz w:val="20"/>
                <w:szCs w:val="20"/>
              </w:rPr>
            </w:pPr>
            <w:r w:rsidRPr="00626279">
              <w:rPr>
                <w:sz w:val="20"/>
                <w:szCs w:val="20"/>
              </w:rPr>
              <w:t>5-22 šoseja P34-Ratenieki</w:t>
            </w:r>
          </w:p>
        </w:tc>
        <w:tc>
          <w:tcPr>
            <w:tcW w:w="1053" w:type="dxa"/>
            <w:tcBorders>
              <w:top w:val="nil"/>
              <w:left w:val="nil"/>
              <w:bottom w:val="single" w:sz="4" w:space="0" w:color="auto"/>
              <w:right w:val="single" w:sz="4" w:space="0" w:color="auto"/>
            </w:tcBorders>
            <w:shd w:val="clear" w:color="auto" w:fill="auto"/>
            <w:vAlign w:val="center"/>
            <w:hideMark/>
          </w:tcPr>
          <w:p w14:paraId="4BC9A06F"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11C90C7" w14:textId="77777777" w:rsidR="00626279" w:rsidRPr="00626279" w:rsidRDefault="00626279" w:rsidP="00626279">
            <w:pPr>
              <w:jc w:val="center"/>
              <w:rPr>
                <w:sz w:val="20"/>
                <w:szCs w:val="20"/>
              </w:rPr>
            </w:pPr>
            <w:r w:rsidRPr="00626279">
              <w:rPr>
                <w:sz w:val="20"/>
                <w:szCs w:val="20"/>
              </w:rPr>
              <w:t>4,70</w:t>
            </w:r>
          </w:p>
        </w:tc>
        <w:tc>
          <w:tcPr>
            <w:tcW w:w="959" w:type="dxa"/>
            <w:tcBorders>
              <w:top w:val="nil"/>
              <w:left w:val="nil"/>
              <w:bottom w:val="single" w:sz="4" w:space="0" w:color="auto"/>
              <w:right w:val="single" w:sz="4" w:space="0" w:color="auto"/>
            </w:tcBorders>
            <w:shd w:val="clear" w:color="auto" w:fill="auto"/>
            <w:vAlign w:val="center"/>
            <w:hideMark/>
          </w:tcPr>
          <w:p w14:paraId="0FEADC97" w14:textId="77777777" w:rsidR="00626279" w:rsidRPr="00626279" w:rsidRDefault="00626279" w:rsidP="00626279">
            <w:pPr>
              <w:jc w:val="center"/>
              <w:rPr>
                <w:sz w:val="20"/>
                <w:szCs w:val="20"/>
              </w:rPr>
            </w:pPr>
            <w:r w:rsidRPr="00626279">
              <w:rPr>
                <w:sz w:val="20"/>
                <w:szCs w:val="20"/>
              </w:rPr>
              <w:t>4,70</w:t>
            </w:r>
          </w:p>
        </w:tc>
        <w:tc>
          <w:tcPr>
            <w:tcW w:w="1309" w:type="dxa"/>
            <w:tcBorders>
              <w:top w:val="nil"/>
              <w:left w:val="nil"/>
              <w:bottom w:val="single" w:sz="4" w:space="0" w:color="auto"/>
              <w:right w:val="single" w:sz="4" w:space="0" w:color="auto"/>
            </w:tcBorders>
            <w:shd w:val="clear" w:color="auto" w:fill="auto"/>
            <w:vAlign w:val="center"/>
            <w:hideMark/>
          </w:tcPr>
          <w:p w14:paraId="401D4C78"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3F0B799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0A9AFB3"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95BA61D" w14:textId="77777777" w:rsidR="00626279" w:rsidRPr="00626279" w:rsidRDefault="00626279" w:rsidP="00626279">
            <w:pPr>
              <w:jc w:val="center"/>
              <w:rPr>
                <w:sz w:val="20"/>
                <w:szCs w:val="20"/>
              </w:rPr>
            </w:pPr>
            <w:r w:rsidRPr="00626279">
              <w:rPr>
                <w:sz w:val="20"/>
                <w:szCs w:val="20"/>
              </w:rPr>
              <w:t>10</w:t>
            </w:r>
          </w:p>
        </w:tc>
        <w:tc>
          <w:tcPr>
            <w:tcW w:w="2173" w:type="dxa"/>
            <w:tcBorders>
              <w:top w:val="nil"/>
              <w:left w:val="nil"/>
              <w:bottom w:val="single" w:sz="4" w:space="0" w:color="auto"/>
              <w:right w:val="single" w:sz="4" w:space="0" w:color="auto"/>
            </w:tcBorders>
            <w:shd w:val="clear" w:color="auto" w:fill="auto"/>
            <w:vAlign w:val="center"/>
            <w:hideMark/>
          </w:tcPr>
          <w:p w14:paraId="1C0050DF" w14:textId="77777777" w:rsidR="00626279" w:rsidRPr="00626279" w:rsidRDefault="00626279" w:rsidP="00626279">
            <w:pPr>
              <w:jc w:val="center"/>
              <w:rPr>
                <w:sz w:val="20"/>
                <w:szCs w:val="20"/>
              </w:rPr>
            </w:pPr>
            <w:r w:rsidRPr="00626279">
              <w:rPr>
                <w:sz w:val="20"/>
                <w:szCs w:val="20"/>
              </w:rPr>
              <w:t xml:space="preserve">5-24 </w:t>
            </w:r>
            <w:proofErr w:type="spellStart"/>
            <w:r w:rsidRPr="00626279">
              <w:rPr>
                <w:sz w:val="20"/>
                <w:szCs w:val="20"/>
              </w:rPr>
              <w:t>Veri-Jānuži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532B468A"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E3DF992" w14:textId="77777777" w:rsidR="00626279" w:rsidRPr="00626279" w:rsidRDefault="00626279" w:rsidP="00626279">
            <w:pPr>
              <w:jc w:val="center"/>
              <w:rPr>
                <w:sz w:val="20"/>
                <w:szCs w:val="20"/>
              </w:rPr>
            </w:pPr>
            <w:r w:rsidRPr="00626279">
              <w:rPr>
                <w:sz w:val="20"/>
                <w:szCs w:val="20"/>
              </w:rPr>
              <w:t>1,32</w:t>
            </w:r>
          </w:p>
        </w:tc>
        <w:tc>
          <w:tcPr>
            <w:tcW w:w="959" w:type="dxa"/>
            <w:tcBorders>
              <w:top w:val="nil"/>
              <w:left w:val="nil"/>
              <w:bottom w:val="single" w:sz="4" w:space="0" w:color="auto"/>
              <w:right w:val="single" w:sz="4" w:space="0" w:color="auto"/>
            </w:tcBorders>
            <w:shd w:val="clear" w:color="auto" w:fill="auto"/>
            <w:vAlign w:val="center"/>
            <w:hideMark/>
          </w:tcPr>
          <w:p w14:paraId="6A9C1CEB" w14:textId="77777777" w:rsidR="00626279" w:rsidRPr="00626279" w:rsidRDefault="00626279" w:rsidP="00626279">
            <w:pPr>
              <w:jc w:val="center"/>
              <w:rPr>
                <w:sz w:val="20"/>
                <w:szCs w:val="20"/>
              </w:rPr>
            </w:pPr>
            <w:r w:rsidRPr="00626279">
              <w:rPr>
                <w:sz w:val="20"/>
                <w:szCs w:val="20"/>
              </w:rPr>
              <w:t>1,32</w:t>
            </w:r>
          </w:p>
        </w:tc>
        <w:tc>
          <w:tcPr>
            <w:tcW w:w="1309" w:type="dxa"/>
            <w:tcBorders>
              <w:top w:val="nil"/>
              <w:left w:val="nil"/>
              <w:bottom w:val="single" w:sz="4" w:space="0" w:color="auto"/>
              <w:right w:val="single" w:sz="4" w:space="0" w:color="auto"/>
            </w:tcBorders>
            <w:shd w:val="clear" w:color="auto" w:fill="auto"/>
            <w:vAlign w:val="center"/>
            <w:hideMark/>
          </w:tcPr>
          <w:p w14:paraId="020E5D22" w14:textId="77777777" w:rsidR="00626279" w:rsidRPr="00626279" w:rsidRDefault="00626279" w:rsidP="00626279">
            <w:pPr>
              <w:jc w:val="center"/>
              <w:rPr>
                <w:sz w:val="20"/>
                <w:szCs w:val="20"/>
              </w:rPr>
            </w:pPr>
            <w:r w:rsidRPr="00626279">
              <w:rPr>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7C179B3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69E32411"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8C62B08" w14:textId="77777777" w:rsidR="00626279" w:rsidRPr="00626279" w:rsidRDefault="00626279" w:rsidP="00626279">
            <w:pPr>
              <w:jc w:val="center"/>
              <w:rPr>
                <w:sz w:val="20"/>
                <w:szCs w:val="20"/>
              </w:rPr>
            </w:pPr>
            <w:r w:rsidRPr="00626279">
              <w:rPr>
                <w:sz w:val="20"/>
                <w:szCs w:val="20"/>
              </w:rPr>
              <w:t>11</w:t>
            </w:r>
          </w:p>
        </w:tc>
        <w:tc>
          <w:tcPr>
            <w:tcW w:w="2173" w:type="dxa"/>
            <w:tcBorders>
              <w:top w:val="nil"/>
              <w:left w:val="nil"/>
              <w:bottom w:val="single" w:sz="4" w:space="0" w:color="auto"/>
              <w:right w:val="single" w:sz="4" w:space="0" w:color="auto"/>
            </w:tcBorders>
            <w:shd w:val="clear" w:color="auto" w:fill="auto"/>
            <w:vAlign w:val="center"/>
            <w:hideMark/>
          </w:tcPr>
          <w:p w14:paraId="656DDD45" w14:textId="77777777" w:rsidR="00626279" w:rsidRPr="00626279" w:rsidRDefault="00626279" w:rsidP="00626279">
            <w:pPr>
              <w:jc w:val="center"/>
              <w:rPr>
                <w:sz w:val="20"/>
                <w:szCs w:val="20"/>
              </w:rPr>
            </w:pPr>
            <w:r w:rsidRPr="00626279">
              <w:rPr>
                <w:sz w:val="20"/>
                <w:szCs w:val="20"/>
              </w:rPr>
              <w:t xml:space="preserve">5-2 </w:t>
            </w:r>
            <w:proofErr w:type="spellStart"/>
            <w:r w:rsidRPr="00626279">
              <w:rPr>
                <w:sz w:val="20"/>
                <w:szCs w:val="20"/>
              </w:rPr>
              <w:t>Svārbe-Grimnauži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2CE9A93"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0B0CD292" w14:textId="77777777" w:rsidR="00626279" w:rsidRPr="00626279" w:rsidRDefault="00626279" w:rsidP="00626279">
            <w:pPr>
              <w:jc w:val="center"/>
              <w:rPr>
                <w:sz w:val="20"/>
                <w:szCs w:val="20"/>
              </w:rPr>
            </w:pPr>
            <w:r w:rsidRPr="00626279">
              <w:rPr>
                <w:sz w:val="20"/>
                <w:szCs w:val="20"/>
              </w:rPr>
              <w:t>1,50</w:t>
            </w:r>
          </w:p>
        </w:tc>
        <w:tc>
          <w:tcPr>
            <w:tcW w:w="959" w:type="dxa"/>
            <w:tcBorders>
              <w:top w:val="nil"/>
              <w:left w:val="nil"/>
              <w:bottom w:val="single" w:sz="4" w:space="0" w:color="auto"/>
              <w:right w:val="single" w:sz="4" w:space="0" w:color="auto"/>
            </w:tcBorders>
            <w:shd w:val="clear" w:color="auto" w:fill="auto"/>
            <w:vAlign w:val="center"/>
            <w:hideMark/>
          </w:tcPr>
          <w:p w14:paraId="05F6E45D" w14:textId="77777777" w:rsidR="00626279" w:rsidRPr="00626279" w:rsidRDefault="00626279" w:rsidP="00626279">
            <w:pPr>
              <w:jc w:val="center"/>
              <w:rPr>
                <w:sz w:val="20"/>
                <w:szCs w:val="20"/>
              </w:rPr>
            </w:pPr>
            <w:r w:rsidRPr="00626279">
              <w:rPr>
                <w:sz w:val="20"/>
                <w:szCs w:val="20"/>
              </w:rPr>
              <w:t>1,50</w:t>
            </w:r>
          </w:p>
        </w:tc>
        <w:tc>
          <w:tcPr>
            <w:tcW w:w="1309" w:type="dxa"/>
            <w:tcBorders>
              <w:top w:val="nil"/>
              <w:left w:val="nil"/>
              <w:bottom w:val="single" w:sz="4" w:space="0" w:color="auto"/>
              <w:right w:val="single" w:sz="4" w:space="0" w:color="auto"/>
            </w:tcBorders>
            <w:shd w:val="clear" w:color="auto" w:fill="auto"/>
            <w:vAlign w:val="center"/>
            <w:hideMark/>
          </w:tcPr>
          <w:p w14:paraId="6BA37589"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8E0F9F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61C3944"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9EB9331" w14:textId="77777777" w:rsidR="00626279" w:rsidRPr="00626279" w:rsidRDefault="00626279" w:rsidP="00626279">
            <w:pPr>
              <w:jc w:val="center"/>
              <w:rPr>
                <w:sz w:val="20"/>
                <w:szCs w:val="20"/>
              </w:rPr>
            </w:pPr>
            <w:r w:rsidRPr="00626279">
              <w:rPr>
                <w:sz w:val="20"/>
                <w:szCs w:val="20"/>
              </w:rPr>
              <w:t>12</w:t>
            </w:r>
          </w:p>
        </w:tc>
        <w:tc>
          <w:tcPr>
            <w:tcW w:w="2173" w:type="dxa"/>
            <w:tcBorders>
              <w:top w:val="nil"/>
              <w:left w:val="nil"/>
              <w:bottom w:val="single" w:sz="4" w:space="0" w:color="auto"/>
              <w:right w:val="single" w:sz="4" w:space="0" w:color="auto"/>
            </w:tcBorders>
            <w:shd w:val="clear" w:color="auto" w:fill="auto"/>
            <w:vAlign w:val="center"/>
            <w:hideMark/>
          </w:tcPr>
          <w:p w14:paraId="6D7A91AB" w14:textId="77777777" w:rsidR="00626279" w:rsidRPr="00626279" w:rsidRDefault="00626279" w:rsidP="00626279">
            <w:pPr>
              <w:jc w:val="center"/>
              <w:rPr>
                <w:sz w:val="20"/>
                <w:szCs w:val="20"/>
              </w:rPr>
            </w:pPr>
            <w:r w:rsidRPr="00626279">
              <w:rPr>
                <w:sz w:val="20"/>
                <w:szCs w:val="20"/>
              </w:rPr>
              <w:t xml:space="preserve">5-3 </w:t>
            </w:r>
            <w:proofErr w:type="spellStart"/>
            <w:r w:rsidRPr="00626279">
              <w:rPr>
                <w:sz w:val="20"/>
                <w:szCs w:val="20"/>
              </w:rPr>
              <w:t>Mulcupes-Grimnauži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2334948"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48F01E2" w14:textId="77777777" w:rsidR="00626279" w:rsidRPr="00626279" w:rsidRDefault="00626279" w:rsidP="00626279">
            <w:pPr>
              <w:jc w:val="center"/>
              <w:rPr>
                <w:sz w:val="20"/>
                <w:szCs w:val="20"/>
              </w:rPr>
            </w:pPr>
            <w:r w:rsidRPr="00626279">
              <w:rPr>
                <w:sz w:val="20"/>
                <w:szCs w:val="20"/>
              </w:rPr>
              <w:t>2,25</w:t>
            </w:r>
          </w:p>
        </w:tc>
        <w:tc>
          <w:tcPr>
            <w:tcW w:w="959" w:type="dxa"/>
            <w:tcBorders>
              <w:top w:val="nil"/>
              <w:left w:val="nil"/>
              <w:bottom w:val="single" w:sz="4" w:space="0" w:color="auto"/>
              <w:right w:val="single" w:sz="4" w:space="0" w:color="auto"/>
            </w:tcBorders>
            <w:shd w:val="clear" w:color="auto" w:fill="auto"/>
            <w:vAlign w:val="center"/>
            <w:hideMark/>
          </w:tcPr>
          <w:p w14:paraId="0D4813D2" w14:textId="77777777" w:rsidR="00626279" w:rsidRPr="00626279" w:rsidRDefault="00626279" w:rsidP="00626279">
            <w:pPr>
              <w:jc w:val="center"/>
              <w:rPr>
                <w:sz w:val="20"/>
                <w:szCs w:val="20"/>
              </w:rPr>
            </w:pPr>
            <w:r w:rsidRPr="00626279">
              <w:rPr>
                <w:sz w:val="20"/>
                <w:szCs w:val="20"/>
              </w:rPr>
              <w:t>2,25</w:t>
            </w:r>
          </w:p>
        </w:tc>
        <w:tc>
          <w:tcPr>
            <w:tcW w:w="1309" w:type="dxa"/>
            <w:tcBorders>
              <w:top w:val="nil"/>
              <w:left w:val="nil"/>
              <w:bottom w:val="single" w:sz="4" w:space="0" w:color="auto"/>
              <w:right w:val="single" w:sz="4" w:space="0" w:color="auto"/>
            </w:tcBorders>
            <w:shd w:val="clear" w:color="auto" w:fill="auto"/>
            <w:vAlign w:val="center"/>
            <w:hideMark/>
          </w:tcPr>
          <w:p w14:paraId="212D152A"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5991B6B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7BB296C"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3CDBFEB" w14:textId="77777777" w:rsidR="00626279" w:rsidRPr="00626279" w:rsidRDefault="00626279" w:rsidP="00626279">
            <w:pPr>
              <w:jc w:val="center"/>
              <w:rPr>
                <w:sz w:val="20"/>
                <w:szCs w:val="20"/>
              </w:rPr>
            </w:pPr>
            <w:r w:rsidRPr="00626279">
              <w:rPr>
                <w:sz w:val="20"/>
                <w:szCs w:val="20"/>
              </w:rPr>
              <w:t>13</w:t>
            </w:r>
          </w:p>
        </w:tc>
        <w:tc>
          <w:tcPr>
            <w:tcW w:w="2173" w:type="dxa"/>
            <w:tcBorders>
              <w:top w:val="nil"/>
              <w:left w:val="nil"/>
              <w:bottom w:val="single" w:sz="4" w:space="0" w:color="auto"/>
              <w:right w:val="single" w:sz="4" w:space="0" w:color="auto"/>
            </w:tcBorders>
            <w:shd w:val="clear" w:color="auto" w:fill="auto"/>
            <w:vAlign w:val="center"/>
            <w:hideMark/>
          </w:tcPr>
          <w:p w14:paraId="47486885" w14:textId="77777777" w:rsidR="00626279" w:rsidRPr="00626279" w:rsidRDefault="00626279" w:rsidP="00626279">
            <w:pPr>
              <w:jc w:val="center"/>
              <w:rPr>
                <w:sz w:val="20"/>
                <w:szCs w:val="20"/>
              </w:rPr>
            </w:pPr>
            <w:r w:rsidRPr="00626279">
              <w:rPr>
                <w:sz w:val="20"/>
                <w:szCs w:val="20"/>
              </w:rPr>
              <w:t>5- 4 Līči-</w:t>
            </w:r>
            <w:proofErr w:type="spellStart"/>
            <w:r w:rsidRPr="00626279">
              <w:rPr>
                <w:sz w:val="20"/>
                <w:szCs w:val="20"/>
              </w:rPr>
              <w:t>Jaunbebrupi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FDEA177"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AE52254" w14:textId="77777777" w:rsidR="00626279" w:rsidRPr="00626279" w:rsidRDefault="00626279" w:rsidP="00626279">
            <w:pPr>
              <w:jc w:val="center"/>
              <w:rPr>
                <w:sz w:val="20"/>
                <w:szCs w:val="20"/>
              </w:rPr>
            </w:pPr>
            <w:r w:rsidRPr="00626279">
              <w:rPr>
                <w:sz w:val="20"/>
                <w:szCs w:val="20"/>
              </w:rPr>
              <w:t>1,10</w:t>
            </w:r>
          </w:p>
        </w:tc>
        <w:tc>
          <w:tcPr>
            <w:tcW w:w="959" w:type="dxa"/>
            <w:tcBorders>
              <w:top w:val="nil"/>
              <w:left w:val="nil"/>
              <w:bottom w:val="single" w:sz="4" w:space="0" w:color="auto"/>
              <w:right w:val="single" w:sz="4" w:space="0" w:color="auto"/>
            </w:tcBorders>
            <w:shd w:val="clear" w:color="auto" w:fill="auto"/>
            <w:vAlign w:val="center"/>
            <w:hideMark/>
          </w:tcPr>
          <w:p w14:paraId="2362D106" w14:textId="77777777" w:rsidR="00626279" w:rsidRPr="00626279" w:rsidRDefault="00626279" w:rsidP="00626279">
            <w:pPr>
              <w:jc w:val="center"/>
              <w:rPr>
                <w:sz w:val="20"/>
                <w:szCs w:val="20"/>
              </w:rPr>
            </w:pPr>
            <w:r w:rsidRPr="00626279">
              <w:rPr>
                <w:sz w:val="20"/>
                <w:szCs w:val="20"/>
              </w:rPr>
              <w:t>1,10</w:t>
            </w:r>
          </w:p>
        </w:tc>
        <w:tc>
          <w:tcPr>
            <w:tcW w:w="1309" w:type="dxa"/>
            <w:tcBorders>
              <w:top w:val="nil"/>
              <w:left w:val="nil"/>
              <w:bottom w:val="single" w:sz="4" w:space="0" w:color="auto"/>
              <w:right w:val="single" w:sz="4" w:space="0" w:color="auto"/>
            </w:tcBorders>
            <w:shd w:val="clear" w:color="auto" w:fill="auto"/>
            <w:vAlign w:val="center"/>
            <w:hideMark/>
          </w:tcPr>
          <w:p w14:paraId="20F9AB39"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52A6D9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0B0577B"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230FFD6" w14:textId="77777777" w:rsidR="00626279" w:rsidRPr="00626279" w:rsidRDefault="00626279" w:rsidP="00626279">
            <w:pPr>
              <w:jc w:val="center"/>
              <w:rPr>
                <w:sz w:val="20"/>
                <w:szCs w:val="20"/>
              </w:rPr>
            </w:pPr>
            <w:r w:rsidRPr="00626279">
              <w:rPr>
                <w:sz w:val="20"/>
                <w:szCs w:val="20"/>
              </w:rPr>
              <w:t>14</w:t>
            </w:r>
          </w:p>
        </w:tc>
        <w:tc>
          <w:tcPr>
            <w:tcW w:w="2173" w:type="dxa"/>
            <w:vMerge w:val="restart"/>
            <w:tcBorders>
              <w:top w:val="nil"/>
              <w:left w:val="single" w:sz="4" w:space="0" w:color="auto"/>
              <w:bottom w:val="single" w:sz="4" w:space="0" w:color="auto"/>
              <w:right w:val="single" w:sz="4" w:space="0" w:color="auto"/>
            </w:tcBorders>
            <w:shd w:val="clear" w:color="auto" w:fill="auto"/>
            <w:vAlign w:val="center"/>
            <w:hideMark/>
          </w:tcPr>
          <w:p w14:paraId="7CD361EC" w14:textId="77777777" w:rsidR="00626279" w:rsidRPr="00626279" w:rsidRDefault="00626279" w:rsidP="00626279">
            <w:pPr>
              <w:jc w:val="center"/>
              <w:rPr>
                <w:sz w:val="20"/>
                <w:szCs w:val="20"/>
              </w:rPr>
            </w:pPr>
            <w:r w:rsidRPr="00626279">
              <w:rPr>
                <w:sz w:val="20"/>
                <w:szCs w:val="20"/>
              </w:rPr>
              <w:t xml:space="preserve">5-5 </w:t>
            </w:r>
            <w:proofErr w:type="spellStart"/>
            <w:r w:rsidRPr="00626279">
              <w:rPr>
                <w:sz w:val="20"/>
                <w:szCs w:val="20"/>
              </w:rPr>
              <w:t>Svārbe</w:t>
            </w:r>
            <w:proofErr w:type="spellEnd"/>
            <w:r w:rsidRPr="00626279">
              <w:rPr>
                <w:sz w:val="20"/>
                <w:szCs w:val="20"/>
              </w:rPr>
              <w:t>-Aizpurvi</w:t>
            </w:r>
          </w:p>
        </w:tc>
        <w:tc>
          <w:tcPr>
            <w:tcW w:w="1053" w:type="dxa"/>
            <w:tcBorders>
              <w:top w:val="nil"/>
              <w:left w:val="nil"/>
              <w:bottom w:val="single" w:sz="4" w:space="0" w:color="auto"/>
              <w:right w:val="single" w:sz="4" w:space="0" w:color="auto"/>
            </w:tcBorders>
            <w:shd w:val="clear" w:color="auto" w:fill="auto"/>
            <w:vAlign w:val="center"/>
            <w:hideMark/>
          </w:tcPr>
          <w:p w14:paraId="546088E1"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66FFA2E" w14:textId="77777777" w:rsidR="00626279" w:rsidRPr="00626279" w:rsidRDefault="00626279" w:rsidP="00626279">
            <w:pPr>
              <w:jc w:val="center"/>
              <w:rPr>
                <w:sz w:val="20"/>
                <w:szCs w:val="20"/>
              </w:rPr>
            </w:pPr>
            <w:r w:rsidRPr="00626279">
              <w:rPr>
                <w:sz w:val="20"/>
                <w:szCs w:val="20"/>
              </w:rPr>
              <w:t>1,14</w:t>
            </w:r>
          </w:p>
        </w:tc>
        <w:tc>
          <w:tcPr>
            <w:tcW w:w="959" w:type="dxa"/>
            <w:tcBorders>
              <w:top w:val="nil"/>
              <w:left w:val="nil"/>
              <w:bottom w:val="single" w:sz="4" w:space="0" w:color="auto"/>
              <w:right w:val="single" w:sz="4" w:space="0" w:color="auto"/>
            </w:tcBorders>
            <w:shd w:val="clear" w:color="auto" w:fill="auto"/>
            <w:vAlign w:val="center"/>
            <w:hideMark/>
          </w:tcPr>
          <w:p w14:paraId="60DD7367" w14:textId="77777777" w:rsidR="00626279" w:rsidRPr="00626279" w:rsidRDefault="00626279" w:rsidP="00626279">
            <w:pPr>
              <w:jc w:val="center"/>
              <w:rPr>
                <w:sz w:val="20"/>
                <w:szCs w:val="20"/>
              </w:rPr>
            </w:pPr>
            <w:r w:rsidRPr="00626279">
              <w:rPr>
                <w:sz w:val="20"/>
                <w:szCs w:val="20"/>
              </w:rPr>
              <w:t>1,14</w:t>
            </w:r>
          </w:p>
        </w:tc>
        <w:tc>
          <w:tcPr>
            <w:tcW w:w="1309" w:type="dxa"/>
            <w:tcBorders>
              <w:top w:val="nil"/>
              <w:left w:val="nil"/>
              <w:bottom w:val="single" w:sz="4" w:space="0" w:color="auto"/>
              <w:right w:val="single" w:sz="4" w:space="0" w:color="auto"/>
            </w:tcBorders>
            <w:shd w:val="clear" w:color="auto" w:fill="auto"/>
            <w:vAlign w:val="center"/>
            <w:hideMark/>
          </w:tcPr>
          <w:p w14:paraId="2AA11534"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0B73D1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CB2E77A"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818CA46" w14:textId="77777777" w:rsidR="00626279" w:rsidRPr="00626279" w:rsidRDefault="00626279" w:rsidP="00626279">
            <w:pPr>
              <w:jc w:val="center"/>
              <w:rPr>
                <w:sz w:val="20"/>
                <w:szCs w:val="20"/>
              </w:rPr>
            </w:pPr>
            <w:r w:rsidRPr="00626279">
              <w:rPr>
                <w:sz w:val="20"/>
                <w:szCs w:val="20"/>
              </w:rPr>
              <w:t>15</w:t>
            </w:r>
          </w:p>
        </w:tc>
        <w:tc>
          <w:tcPr>
            <w:tcW w:w="2173" w:type="dxa"/>
            <w:vMerge/>
            <w:tcBorders>
              <w:top w:val="nil"/>
              <w:left w:val="single" w:sz="4" w:space="0" w:color="auto"/>
              <w:bottom w:val="single" w:sz="4" w:space="0" w:color="auto"/>
              <w:right w:val="single" w:sz="4" w:space="0" w:color="auto"/>
            </w:tcBorders>
            <w:vAlign w:val="center"/>
            <w:hideMark/>
          </w:tcPr>
          <w:p w14:paraId="4A14B470" w14:textId="77777777" w:rsidR="00626279" w:rsidRPr="00626279" w:rsidRDefault="00626279" w:rsidP="00626279">
            <w:pPr>
              <w:rPr>
                <w:sz w:val="20"/>
                <w:szCs w:val="20"/>
              </w:rPr>
            </w:pPr>
          </w:p>
        </w:tc>
        <w:tc>
          <w:tcPr>
            <w:tcW w:w="1053" w:type="dxa"/>
            <w:tcBorders>
              <w:top w:val="nil"/>
              <w:left w:val="nil"/>
              <w:bottom w:val="single" w:sz="4" w:space="0" w:color="auto"/>
              <w:right w:val="single" w:sz="4" w:space="0" w:color="auto"/>
            </w:tcBorders>
            <w:shd w:val="clear" w:color="auto" w:fill="auto"/>
            <w:vAlign w:val="center"/>
            <w:hideMark/>
          </w:tcPr>
          <w:p w14:paraId="175AF61F" w14:textId="77777777" w:rsidR="00626279" w:rsidRPr="00626279" w:rsidRDefault="00626279" w:rsidP="00626279">
            <w:pPr>
              <w:jc w:val="center"/>
              <w:rPr>
                <w:sz w:val="20"/>
                <w:szCs w:val="20"/>
              </w:rPr>
            </w:pPr>
            <w:r w:rsidRPr="00626279">
              <w:rPr>
                <w:sz w:val="20"/>
                <w:szCs w:val="20"/>
              </w:rPr>
              <w:t>1,14</w:t>
            </w:r>
          </w:p>
        </w:tc>
        <w:tc>
          <w:tcPr>
            <w:tcW w:w="1053" w:type="dxa"/>
            <w:tcBorders>
              <w:top w:val="nil"/>
              <w:left w:val="nil"/>
              <w:bottom w:val="single" w:sz="4" w:space="0" w:color="auto"/>
              <w:right w:val="single" w:sz="4" w:space="0" w:color="auto"/>
            </w:tcBorders>
            <w:shd w:val="clear" w:color="auto" w:fill="auto"/>
            <w:vAlign w:val="center"/>
            <w:hideMark/>
          </w:tcPr>
          <w:p w14:paraId="17A0B70A" w14:textId="77777777" w:rsidR="00626279" w:rsidRPr="00626279" w:rsidRDefault="00626279" w:rsidP="00626279">
            <w:pPr>
              <w:jc w:val="center"/>
              <w:rPr>
                <w:sz w:val="20"/>
                <w:szCs w:val="20"/>
              </w:rPr>
            </w:pPr>
            <w:r w:rsidRPr="00626279">
              <w:rPr>
                <w:sz w:val="20"/>
                <w:szCs w:val="20"/>
              </w:rPr>
              <w:t>6,27</w:t>
            </w:r>
          </w:p>
        </w:tc>
        <w:tc>
          <w:tcPr>
            <w:tcW w:w="959" w:type="dxa"/>
            <w:tcBorders>
              <w:top w:val="nil"/>
              <w:left w:val="nil"/>
              <w:bottom w:val="single" w:sz="4" w:space="0" w:color="auto"/>
              <w:right w:val="single" w:sz="4" w:space="0" w:color="auto"/>
            </w:tcBorders>
            <w:shd w:val="clear" w:color="auto" w:fill="auto"/>
            <w:vAlign w:val="center"/>
            <w:hideMark/>
          </w:tcPr>
          <w:p w14:paraId="0B9AC1D1" w14:textId="77777777" w:rsidR="00626279" w:rsidRPr="00626279" w:rsidRDefault="00626279" w:rsidP="00626279">
            <w:pPr>
              <w:jc w:val="center"/>
              <w:rPr>
                <w:sz w:val="20"/>
                <w:szCs w:val="20"/>
              </w:rPr>
            </w:pPr>
            <w:r w:rsidRPr="00626279">
              <w:rPr>
                <w:sz w:val="20"/>
                <w:szCs w:val="20"/>
              </w:rPr>
              <w:t>5,13</w:t>
            </w:r>
          </w:p>
        </w:tc>
        <w:tc>
          <w:tcPr>
            <w:tcW w:w="1309" w:type="dxa"/>
            <w:tcBorders>
              <w:top w:val="nil"/>
              <w:left w:val="nil"/>
              <w:bottom w:val="single" w:sz="4" w:space="0" w:color="auto"/>
              <w:right w:val="single" w:sz="4" w:space="0" w:color="auto"/>
            </w:tcBorders>
            <w:shd w:val="clear" w:color="auto" w:fill="auto"/>
            <w:vAlign w:val="center"/>
            <w:hideMark/>
          </w:tcPr>
          <w:p w14:paraId="4B0A37D5"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20CB61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BF89BD7"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666F99B" w14:textId="77777777" w:rsidR="00626279" w:rsidRPr="00626279" w:rsidRDefault="00626279" w:rsidP="00626279">
            <w:pPr>
              <w:jc w:val="center"/>
              <w:rPr>
                <w:sz w:val="20"/>
                <w:szCs w:val="20"/>
              </w:rPr>
            </w:pPr>
            <w:r w:rsidRPr="00626279">
              <w:rPr>
                <w:sz w:val="20"/>
                <w:szCs w:val="20"/>
              </w:rPr>
              <w:t>16</w:t>
            </w:r>
          </w:p>
        </w:tc>
        <w:tc>
          <w:tcPr>
            <w:tcW w:w="2173" w:type="dxa"/>
            <w:tcBorders>
              <w:top w:val="nil"/>
              <w:left w:val="nil"/>
              <w:bottom w:val="single" w:sz="4" w:space="0" w:color="auto"/>
              <w:right w:val="single" w:sz="4" w:space="0" w:color="auto"/>
            </w:tcBorders>
            <w:shd w:val="clear" w:color="auto" w:fill="auto"/>
            <w:vAlign w:val="center"/>
            <w:hideMark/>
          </w:tcPr>
          <w:p w14:paraId="07827153" w14:textId="77777777" w:rsidR="00626279" w:rsidRPr="00626279" w:rsidRDefault="00626279" w:rsidP="00626279">
            <w:pPr>
              <w:jc w:val="center"/>
              <w:rPr>
                <w:sz w:val="20"/>
                <w:szCs w:val="20"/>
              </w:rPr>
            </w:pPr>
            <w:r w:rsidRPr="00626279">
              <w:rPr>
                <w:sz w:val="20"/>
                <w:szCs w:val="20"/>
              </w:rPr>
              <w:t xml:space="preserve">5-10 </w:t>
            </w:r>
            <w:proofErr w:type="spellStart"/>
            <w:r w:rsidRPr="00626279">
              <w:rPr>
                <w:sz w:val="20"/>
                <w:szCs w:val="20"/>
              </w:rPr>
              <w:t>Lapati-Ramapurvs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242319A"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075C07B" w14:textId="77777777" w:rsidR="00626279" w:rsidRPr="00626279" w:rsidRDefault="00626279" w:rsidP="00626279">
            <w:pPr>
              <w:jc w:val="center"/>
              <w:rPr>
                <w:sz w:val="20"/>
                <w:szCs w:val="20"/>
              </w:rPr>
            </w:pPr>
            <w:r w:rsidRPr="00626279">
              <w:rPr>
                <w:sz w:val="20"/>
                <w:szCs w:val="20"/>
              </w:rPr>
              <w:t>1,77</w:t>
            </w:r>
          </w:p>
        </w:tc>
        <w:tc>
          <w:tcPr>
            <w:tcW w:w="959" w:type="dxa"/>
            <w:tcBorders>
              <w:top w:val="nil"/>
              <w:left w:val="nil"/>
              <w:bottom w:val="single" w:sz="4" w:space="0" w:color="auto"/>
              <w:right w:val="single" w:sz="4" w:space="0" w:color="auto"/>
            </w:tcBorders>
            <w:shd w:val="clear" w:color="auto" w:fill="auto"/>
            <w:vAlign w:val="center"/>
            <w:hideMark/>
          </w:tcPr>
          <w:p w14:paraId="3065F8DD" w14:textId="77777777" w:rsidR="00626279" w:rsidRPr="00626279" w:rsidRDefault="00626279" w:rsidP="00626279">
            <w:pPr>
              <w:jc w:val="center"/>
              <w:rPr>
                <w:sz w:val="20"/>
                <w:szCs w:val="20"/>
              </w:rPr>
            </w:pPr>
            <w:r w:rsidRPr="00626279">
              <w:rPr>
                <w:sz w:val="20"/>
                <w:szCs w:val="20"/>
              </w:rPr>
              <w:t>1,77</w:t>
            </w:r>
          </w:p>
        </w:tc>
        <w:tc>
          <w:tcPr>
            <w:tcW w:w="1309" w:type="dxa"/>
            <w:tcBorders>
              <w:top w:val="nil"/>
              <w:left w:val="nil"/>
              <w:bottom w:val="single" w:sz="4" w:space="0" w:color="auto"/>
              <w:right w:val="single" w:sz="4" w:space="0" w:color="auto"/>
            </w:tcBorders>
            <w:shd w:val="clear" w:color="auto" w:fill="auto"/>
            <w:vAlign w:val="center"/>
            <w:hideMark/>
          </w:tcPr>
          <w:p w14:paraId="53090961"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CB9B8F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09BFD69"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B7F59FA" w14:textId="77777777" w:rsidR="00626279" w:rsidRPr="00626279" w:rsidRDefault="00626279" w:rsidP="00626279">
            <w:pPr>
              <w:jc w:val="center"/>
              <w:rPr>
                <w:sz w:val="20"/>
                <w:szCs w:val="20"/>
              </w:rPr>
            </w:pPr>
            <w:r w:rsidRPr="00626279">
              <w:rPr>
                <w:sz w:val="20"/>
                <w:szCs w:val="20"/>
              </w:rPr>
              <w:t>17</w:t>
            </w:r>
          </w:p>
        </w:tc>
        <w:tc>
          <w:tcPr>
            <w:tcW w:w="2173" w:type="dxa"/>
            <w:tcBorders>
              <w:top w:val="nil"/>
              <w:left w:val="nil"/>
              <w:bottom w:val="single" w:sz="4" w:space="0" w:color="auto"/>
              <w:right w:val="single" w:sz="4" w:space="0" w:color="auto"/>
            </w:tcBorders>
            <w:shd w:val="clear" w:color="auto" w:fill="auto"/>
            <w:vAlign w:val="center"/>
            <w:hideMark/>
          </w:tcPr>
          <w:p w14:paraId="4FABA19D" w14:textId="77777777" w:rsidR="00626279" w:rsidRPr="00626279" w:rsidRDefault="00626279" w:rsidP="00626279">
            <w:pPr>
              <w:jc w:val="center"/>
              <w:rPr>
                <w:sz w:val="20"/>
                <w:szCs w:val="20"/>
              </w:rPr>
            </w:pPr>
            <w:r w:rsidRPr="00626279">
              <w:rPr>
                <w:sz w:val="20"/>
                <w:szCs w:val="20"/>
              </w:rPr>
              <w:t>5-11 Apši-upītes</w:t>
            </w:r>
          </w:p>
        </w:tc>
        <w:tc>
          <w:tcPr>
            <w:tcW w:w="1053" w:type="dxa"/>
            <w:tcBorders>
              <w:top w:val="nil"/>
              <w:left w:val="nil"/>
              <w:bottom w:val="single" w:sz="4" w:space="0" w:color="auto"/>
              <w:right w:val="single" w:sz="4" w:space="0" w:color="auto"/>
            </w:tcBorders>
            <w:shd w:val="clear" w:color="auto" w:fill="auto"/>
            <w:vAlign w:val="center"/>
            <w:hideMark/>
          </w:tcPr>
          <w:p w14:paraId="0663DD0E"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0240D78" w14:textId="77777777" w:rsidR="00626279" w:rsidRPr="00626279" w:rsidRDefault="00626279" w:rsidP="00626279">
            <w:pPr>
              <w:jc w:val="center"/>
              <w:rPr>
                <w:sz w:val="20"/>
                <w:szCs w:val="20"/>
              </w:rPr>
            </w:pPr>
            <w:r w:rsidRPr="00626279">
              <w:rPr>
                <w:sz w:val="20"/>
                <w:szCs w:val="20"/>
              </w:rPr>
              <w:t>1,62</w:t>
            </w:r>
          </w:p>
        </w:tc>
        <w:tc>
          <w:tcPr>
            <w:tcW w:w="959" w:type="dxa"/>
            <w:tcBorders>
              <w:top w:val="nil"/>
              <w:left w:val="nil"/>
              <w:bottom w:val="single" w:sz="4" w:space="0" w:color="auto"/>
              <w:right w:val="single" w:sz="4" w:space="0" w:color="auto"/>
            </w:tcBorders>
            <w:shd w:val="clear" w:color="auto" w:fill="auto"/>
            <w:vAlign w:val="center"/>
            <w:hideMark/>
          </w:tcPr>
          <w:p w14:paraId="422594F4" w14:textId="77777777" w:rsidR="00626279" w:rsidRPr="00626279" w:rsidRDefault="00626279" w:rsidP="00626279">
            <w:pPr>
              <w:jc w:val="center"/>
              <w:rPr>
                <w:sz w:val="20"/>
                <w:szCs w:val="20"/>
              </w:rPr>
            </w:pPr>
            <w:r w:rsidRPr="00626279">
              <w:rPr>
                <w:sz w:val="20"/>
                <w:szCs w:val="20"/>
              </w:rPr>
              <w:t>1,62</w:t>
            </w:r>
          </w:p>
        </w:tc>
        <w:tc>
          <w:tcPr>
            <w:tcW w:w="1309" w:type="dxa"/>
            <w:tcBorders>
              <w:top w:val="nil"/>
              <w:left w:val="nil"/>
              <w:bottom w:val="single" w:sz="4" w:space="0" w:color="auto"/>
              <w:right w:val="single" w:sz="4" w:space="0" w:color="auto"/>
            </w:tcBorders>
            <w:shd w:val="clear" w:color="auto" w:fill="auto"/>
            <w:vAlign w:val="center"/>
            <w:hideMark/>
          </w:tcPr>
          <w:p w14:paraId="36D01EBF"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938518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A745BE8"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B55716B" w14:textId="77777777" w:rsidR="00626279" w:rsidRPr="00626279" w:rsidRDefault="00626279" w:rsidP="00626279">
            <w:pPr>
              <w:jc w:val="center"/>
              <w:rPr>
                <w:sz w:val="20"/>
                <w:szCs w:val="20"/>
              </w:rPr>
            </w:pPr>
            <w:r w:rsidRPr="00626279">
              <w:rPr>
                <w:sz w:val="20"/>
                <w:szCs w:val="20"/>
              </w:rPr>
              <w:t>18</w:t>
            </w:r>
          </w:p>
        </w:tc>
        <w:tc>
          <w:tcPr>
            <w:tcW w:w="2173" w:type="dxa"/>
            <w:tcBorders>
              <w:top w:val="nil"/>
              <w:left w:val="nil"/>
              <w:bottom w:val="single" w:sz="4" w:space="0" w:color="auto"/>
              <w:right w:val="single" w:sz="4" w:space="0" w:color="auto"/>
            </w:tcBorders>
            <w:shd w:val="clear" w:color="auto" w:fill="auto"/>
            <w:vAlign w:val="center"/>
            <w:hideMark/>
          </w:tcPr>
          <w:p w14:paraId="47ED12A0" w14:textId="77777777" w:rsidR="00626279" w:rsidRPr="00626279" w:rsidRDefault="00626279" w:rsidP="00626279">
            <w:pPr>
              <w:jc w:val="center"/>
              <w:rPr>
                <w:sz w:val="20"/>
                <w:szCs w:val="20"/>
              </w:rPr>
            </w:pPr>
            <w:r w:rsidRPr="00626279">
              <w:rPr>
                <w:sz w:val="20"/>
                <w:szCs w:val="20"/>
              </w:rPr>
              <w:t xml:space="preserve">5-14 </w:t>
            </w:r>
            <w:proofErr w:type="spellStart"/>
            <w:r w:rsidRPr="00626279">
              <w:rPr>
                <w:sz w:val="20"/>
                <w:szCs w:val="20"/>
              </w:rPr>
              <w:t>Zvārtavi</w:t>
            </w:r>
            <w:proofErr w:type="spellEnd"/>
            <w:r w:rsidRPr="00626279">
              <w:rPr>
                <w:sz w:val="20"/>
                <w:szCs w:val="20"/>
              </w:rPr>
              <w:t>-Mauriņi</w:t>
            </w:r>
          </w:p>
        </w:tc>
        <w:tc>
          <w:tcPr>
            <w:tcW w:w="1053" w:type="dxa"/>
            <w:tcBorders>
              <w:top w:val="nil"/>
              <w:left w:val="nil"/>
              <w:bottom w:val="single" w:sz="4" w:space="0" w:color="auto"/>
              <w:right w:val="single" w:sz="4" w:space="0" w:color="auto"/>
            </w:tcBorders>
            <w:shd w:val="clear" w:color="auto" w:fill="auto"/>
            <w:vAlign w:val="center"/>
            <w:hideMark/>
          </w:tcPr>
          <w:p w14:paraId="6CF06E98"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ECFC1B1" w14:textId="77777777" w:rsidR="00626279" w:rsidRPr="00626279" w:rsidRDefault="00626279" w:rsidP="00626279">
            <w:pPr>
              <w:jc w:val="center"/>
              <w:rPr>
                <w:sz w:val="20"/>
                <w:szCs w:val="20"/>
              </w:rPr>
            </w:pPr>
            <w:r w:rsidRPr="00626279">
              <w:rPr>
                <w:sz w:val="20"/>
                <w:szCs w:val="20"/>
              </w:rPr>
              <w:t>1,64</w:t>
            </w:r>
          </w:p>
        </w:tc>
        <w:tc>
          <w:tcPr>
            <w:tcW w:w="959" w:type="dxa"/>
            <w:tcBorders>
              <w:top w:val="nil"/>
              <w:left w:val="nil"/>
              <w:bottom w:val="single" w:sz="4" w:space="0" w:color="auto"/>
              <w:right w:val="single" w:sz="4" w:space="0" w:color="auto"/>
            </w:tcBorders>
            <w:shd w:val="clear" w:color="auto" w:fill="auto"/>
            <w:vAlign w:val="center"/>
            <w:hideMark/>
          </w:tcPr>
          <w:p w14:paraId="63468288" w14:textId="77777777" w:rsidR="00626279" w:rsidRPr="00626279" w:rsidRDefault="00626279" w:rsidP="00626279">
            <w:pPr>
              <w:jc w:val="center"/>
              <w:rPr>
                <w:sz w:val="20"/>
                <w:szCs w:val="20"/>
              </w:rPr>
            </w:pPr>
            <w:r w:rsidRPr="00626279">
              <w:rPr>
                <w:sz w:val="20"/>
                <w:szCs w:val="20"/>
              </w:rPr>
              <w:t>1,64</w:t>
            </w:r>
          </w:p>
        </w:tc>
        <w:tc>
          <w:tcPr>
            <w:tcW w:w="1309" w:type="dxa"/>
            <w:tcBorders>
              <w:top w:val="nil"/>
              <w:left w:val="nil"/>
              <w:bottom w:val="single" w:sz="4" w:space="0" w:color="auto"/>
              <w:right w:val="single" w:sz="4" w:space="0" w:color="auto"/>
            </w:tcBorders>
            <w:shd w:val="clear" w:color="auto" w:fill="auto"/>
            <w:vAlign w:val="center"/>
            <w:hideMark/>
          </w:tcPr>
          <w:p w14:paraId="230A9671"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83A2A4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C</w:t>
            </w:r>
          </w:p>
        </w:tc>
      </w:tr>
      <w:tr w:rsidR="00626279" w:rsidRPr="00626279" w14:paraId="3CE61A5C"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CF687A7" w14:textId="77777777" w:rsidR="00626279" w:rsidRPr="00626279" w:rsidRDefault="00626279" w:rsidP="00626279">
            <w:pPr>
              <w:jc w:val="center"/>
              <w:rPr>
                <w:sz w:val="20"/>
                <w:szCs w:val="20"/>
              </w:rPr>
            </w:pPr>
            <w:r w:rsidRPr="00626279">
              <w:rPr>
                <w:sz w:val="20"/>
                <w:szCs w:val="20"/>
              </w:rPr>
              <w:t>19</w:t>
            </w:r>
          </w:p>
        </w:tc>
        <w:tc>
          <w:tcPr>
            <w:tcW w:w="2173" w:type="dxa"/>
            <w:tcBorders>
              <w:top w:val="nil"/>
              <w:left w:val="nil"/>
              <w:bottom w:val="single" w:sz="4" w:space="0" w:color="auto"/>
              <w:right w:val="single" w:sz="4" w:space="0" w:color="auto"/>
            </w:tcBorders>
            <w:shd w:val="clear" w:color="auto" w:fill="auto"/>
            <w:vAlign w:val="center"/>
            <w:hideMark/>
          </w:tcPr>
          <w:p w14:paraId="18BF1099" w14:textId="77777777" w:rsidR="00626279" w:rsidRPr="00626279" w:rsidRDefault="00626279" w:rsidP="00626279">
            <w:pPr>
              <w:jc w:val="center"/>
              <w:rPr>
                <w:sz w:val="20"/>
                <w:szCs w:val="20"/>
              </w:rPr>
            </w:pPr>
            <w:r w:rsidRPr="00626279">
              <w:rPr>
                <w:sz w:val="20"/>
                <w:szCs w:val="20"/>
              </w:rPr>
              <w:t xml:space="preserve">5-15 </w:t>
            </w:r>
            <w:proofErr w:type="spellStart"/>
            <w:r w:rsidRPr="00626279">
              <w:rPr>
                <w:sz w:val="20"/>
                <w:szCs w:val="20"/>
              </w:rPr>
              <w:t>Dukuļi</w:t>
            </w:r>
            <w:proofErr w:type="spellEnd"/>
            <w:r w:rsidRPr="00626279">
              <w:rPr>
                <w:sz w:val="20"/>
                <w:szCs w:val="20"/>
              </w:rPr>
              <w:t>-Salmaņi</w:t>
            </w:r>
          </w:p>
        </w:tc>
        <w:tc>
          <w:tcPr>
            <w:tcW w:w="1053" w:type="dxa"/>
            <w:tcBorders>
              <w:top w:val="nil"/>
              <w:left w:val="nil"/>
              <w:bottom w:val="single" w:sz="4" w:space="0" w:color="auto"/>
              <w:right w:val="single" w:sz="4" w:space="0" w:color="auto"/>
            </w:tcBorders>
            <w:shd w:val="clear" w:color="auto" w:fill="auto"/>
            <w:vAlign w:val="center"/>
            <w:hideMark/>
          </w:tcPr>
          <w:p w14:paraId="74EC8C07"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1C4EF91" w14:textId="77777777" w:rsidR="00626279" w:rsidRPr="00626279" w:rsidRDefault="00626279" w:rsidP="00626279">
            <w:pPr>
              <w:jc w:val="center"/>
              <w:rPr>
                <w:sz w:val="20"/>
                <w:szCs w:val="20"/>
              </w:rPr>
            </w:pPr>
            <w:r w:rsidRPr="00626279">
              <w:rPr>
                <w:sz w:val="20"/>
                <w:szCs w:val="20"/>
              </w:rPr>
              <w:t>2,65</w:t>
            </w:r>
          </w:p>
        </w:tc>
        <w:tc>
          <w:tcPr>
            <w:tcW w:w="959" w:type="dxa"/>
            <w:tcBorders>
              <w:top w:val="nil"/>
              <w:left w:val="nil"/>
              <w:bottom w:val="single" w:sz="4" w:space="0" w:color="auto"/>
              <w:right w:val="single" w:sz="4" w:space="0" w:color="auto"/>
            </w:tcBorders>
            <w:shd w:val="clear" w:color="auto" w:fill="auto"/>
            <w:vAlign w:val="center"/>
            <w:hideMark/>
          </w:tcPr>
          <w:p w14:paraId="6B274D70" w14:textId="77777777" w:rsidR="00626279" w:rsidRPr="00626279" w:rsidRDefault="00626279" w:rsidP="00626279">
            <w:pPr>
              <w:jc w:val="center"/>
              <w:rPr>
                <w:sz w:val="20"/>
                <w:szCs w:val="20"/>
              </w:rPr>
            </w:pPr>
            <w:r w:rsidRPr="00626279">
              <w:rPr>
                <w:sz w:val="20"/>
                <w:szCs w:val="20"/>
              </w:rPr>
              <w:t>2,65</w:t>
            </w:r>
          </w:p>
        </w:tc>
        <w:tc>
          <w:tcPr>
            <w:tcW w:w="1309" w:type="dxa"/>
            <w:tcBorders>
              <w:top w:val="nil"/>
              <w:left w:val="nil"/>
              <w:bottom w:val="single" w:sz="4" w:space="0" w:color="auto"/>
              <w:right w:val="single" w:sz="4" w:space="0" w:color="auto"/>
            </w:tcBorders>
            <w:shd w:val="clear" w:color="auto" w:fill="auto"/>
            <w:vAlign w:val="center"/>
            <w:hideMark/>
          </w:tcPr>
          <w:p w14:paraId="5DD2B1A1"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6F555B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B74750F"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28DFCFB" w14:textId="77777777" w:rsidR="00626279" w:rsidRPr="00626279" w:rsidRDefault="00626279" w:rsidP="00626279">
            <w:pPr>
              <w:jc w:val="center"/>
              <w:rPr>
                <w:sz w:val="20"/>
                <w:szCs w:val="20"/>
              </w:rPr>
            </w:pPr>
            <w:r w:rsidRPr="00626279">
              <w:rPr>
                <w:sz w:val="20"/>
                <w:szCs w:val="20"/>
              </w:rPr>
              <w:t>20</w:t>
            </w:r>
          </w:p>
        </w:tc>
        <w:tc>
          <w:tcPr>
            <w:tcW w:w="2173" w:type="dxa"/>
            <w:tcBorders>
              <w:top w:val="nil"/>
              <w:left w:val="nil"/>
              <w:bottom w:val="single" w:sz="4" w:space="0" w:color="auto"/>
              <w:right w:val="single" w:sz="4" w:space="0" w:color="auto"/>
            </w:tcBorders>
            <w:shd w:val="clear" w:color="auto" w:fill="auto"/>
            <w:vAlign w:val="center"/>
            <w:hideMark/>
          </w:tcPr>
          <w:p w14:paraId="7C2F26E9" w14:textId="77777777" w:rsidR="00626279" w:rsidRPr="00626279" w:rsidRDefault="00626279" w:rsidP="00626279">
            <w:pPr>
              <w:jc w:val="center"/>
              <w:rPr>
                <w:sz w:val="20"/>
                <w:szCs w:val="20"/>
              </w:rPr>
            </w:pPr>
            <w:r w:rsidRPr="00626279">
              <w:rPr>
                <w:sz w:val="20"/>
                <w:szCs w:val="20"/>
              </w:rPr>
              <w:t>5-17 Gārša-</w:t>
            </w:r>
            <w:proofErr w:type="spellStart"/>
            <w:r w:rsidRPr="00626279">
              <w:rPr>
                <w:sz w:val="20"/>
                <w:szCs w:val="20"/>
              </w:rPr>
              <w:t>Cepurkalni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7F4B0E8"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41337C4A" w14:textId="77777777" w:rsidR="00626279" w:rsidRPr="00626279" w:rsidRDefault="00626279" w:rsidP="00626279">
            <w:pPr>
              <w:jc w:val="center"/>
              <w:rPr>
                <w:sz w:val="20"/>
                <w:szCs w:val="20"/>
              </w:rPr>
            </w:pPr>
            <w:r w:rsidRPr="00626279">
              <w:rPr>
                <w:sz w:val="20"/>
                <w:szCs w:val="20"/>
              </w:rPr>
              <w:t>3,26</w:t>
            </w:r>
          </w:p>
        </w:tc>
        <w:tc>
          <w:tcPr>
            <w:tcW w:w="959" w:type="dxa"/>
            <w:tcBorders>
              <w:top w:val="nil"/>
              <w:left w:val="nil"/>
              <w:bottom w:val="single" w:sz="4" w:space="0" w:color="auto"/>
              <w:right w:val="single" w:sz="4" w:space="0" w:color="auto"/>
            </w:tcBorders>
            <w:shd w:val="clear" w:color="auto" w:fill="auto"/>
            <w:vAlign w:val="center"/>
            <w:hideMark/>
          </w:tcPr>
          <w:p w14:paraId="6F33EBB6" w14:textId="77777777" w:rsidR="00626279" w:rsidRPr="00626279" w:rsidRDefault="00626279" w:rsidP="00626279">
            <w:pPr>
              <w:jc w:val="center"/>
              <w:rPr>
                <w:sz w:val="20"/>
                <w:szCs w:val="20"/>
              </w:rPr>
            </w:pPr>
            <w:r w:rsidRPr="00626279">
              <w:rPr>
                <w:sz w:val="20"/>
                <w:szCs w:val="20"/>
              </w:rPr>
              <w:t>3,26</w:t>
            </w:r>
          </w:p>
        </w:tc>
        <w:tc>
          <w:tcPr>
            <w:tcW w:w="1309" w:type="dxa"/>
            <w:tcBorders>
              <w:top w:val="nil"/>
              <w:left w:val="nil"/>
              <w:bottom w:val="single" w:sz="4" w:space="0" w:color="auto"/>
              <w:right w:val="single" w:sz="4" w:space="0" w:color="auto"/>
            </w:tcBorders>
            <w:shd w:val="clear" w:color="auto" w:fill="auto"/>
            <w:vAlign w:val="center"/>
            <w:hideMark/>
          </w:tcPr>
          <w:p w14:paraId="35E6943D"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9D1AA0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7FA769E"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DBB81DD" w14:textId="77777777" w:rsidR="00626279" w:rsidRPr="00626279" w:rsidRDefault="00626279" w:rsidP="00626279">
            <w:pPr>
              <w:jc w:val="center"/>
              <w:rPr>
                <w:sz w:val="20"/>
                <w:szCs w:val="20"/>
              </w:rPr>
            </w:pPr>
            <w:r w:rsidRPr="00626279">
              <w:rPr>
                <w:sz w:val="20"/>
                <w:szCs w:val="20"/>
              </w:rPr>
              <w:t>21</w:t>
            </w:r>
          </w:p>
        </w:tc>
        <w:tc>
          <w:tcPr>
            <w:tcW w:w="2173" w:type="dxa"/>
            <w:tcBorders>
              <w:top w:val="nil"/>
              <w:left w:val="nil"/>
              <w:bottom w:val="single" w:sz="4" w:space="0" w:color="auto"/>
              <w:right w:val="single" w:sz="4" w:space="0" w:color="auto"/>
            </w:tcBorders>
            <w:shd w:val="clear" w:color="auto" w:fill="auto"/>
            <w:vAlign w:val="center"/>
            <w:hideMark/>
          </w:tcPr>
          <w:p w14:paraId="0D71C4B8" w14:textId="77777777" w:rsidR="00626279" w:rsidRPr="00626279" w:rsidRDefault="00626279" w:rsidP="00626279">
            <w:pPr>
              <w:jc w:val="center"/>
              <w:rPr>
                <w:sz w:val="20"/>
                <w:szCs w:val="20"/>
              </w:rPr>
            </w:pPr>
            <w:r w:rsidRPr="00626279">
              <w:rPr>
                <w:sz w:val="20"/>
                <w:szCs w:val="20"/>
              </w:rPr>
              <w:t xml:space="preserve">5-18 </w:t>
            </w:r>
            <w:proofErr w:type="spellStart"/>
            <w:r w:rsidRPr="00626279">
              <w:rPr>
                <w:sz w:val="20"/>
                <w:szCs w:val="20"/>
              </w:rPr>
              <w:t>Upmaļi-Dambakalns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0947A9E"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B30ECF2" w14:textId="77777777" w:rsidR="00626279" w:rsidRPr="00626279" w:rsidRDefault="00626279" w:rsidP="00626279">
            <w:pPr>
              <w:jc w:val="center"/>
              <w:rPr>
                <w:sz w:val="20"/>
                <w:szCs w:val="20"/>
              </w:rPr>
            </w:pPr>
            <w:r w:rsidRPr="00626279">
              <w:rPr>
                <w:sz w:val="20"/>
                <w:szCs w:val="20"/>
              </w:rPr>
              <w:t>0,98</w:t>
            </w:r>
          </w:p>
        </w:tc>
        <w:tc>
          <w:tcPr>
            <w:tcW w:w="959" w:type="dxa"/>
            <w:tcBorders>
              <w:top w:val="nil"/>
              <w:left w:val="nil"/>
              <w:bottom w:val="single" w:sz="4" w:space="0" w:color="auto"/>
              <w:right w:val="single" w:sz="4" w:space="0" w:color="auto"/>
            </w:tcBorders>
            <w:shd w:val="clear" w:color="auto" w:fill="auto"/>
            <w:vAlign w:val="center"/>
            <w:hideMark/>
          </w:tcPr>
          <w:p w14:paraId="5EFEC8D1" w14:textId="77777777" w:rsidR="00626279" w:rsidRPr="00626279" w:rsidRDefault="00626279" w:rsidP="00626279">
            <w:pPr>
              <w:jc w:val="center"/>
              <w:rPr>
                <w:sz w:val="20"/>
                <w:szCs w:val="20"/>
              </w:rPr>
            </w:pPr>
            <w:r w:rsidRPr="00626279">
              <w:rPr>
                <w:sz w:val="20"/>
                <w:szCs w:val="20"/>
              </w:rPr>
              <w:t>0,98</w:t>
            </w:r>
          </w:p>
        </w:tc>
        <w:tc>
          <w:tcPr>
            <w:tcW w:w="1309" w:type="dxa"/>
            <w:tcBorders>
              <w:top w:val="nil"/>
              <w:left w:val="nil"/>
              <w:bottom w:val="single" w:sz="4" w:space="0" w:color="auto"/>
              <w:right w:val="single" w:sz="4" w:space="0" w:color="auto"/>
            </w:tcBorders>
            <w:shd w:val="clear" w:color="auto" w:fill="auto"/>
            <w:vAlign w:val="center"/>
            <w:hideMark/>
          </w:tcPr>
          <w:p w14:paraId="6F6AF003"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486871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382AFA1"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EA57AD2" w14:textId="77777777" w:rsidR="00626279" w:rsidRPr="00626279" w:rsidRDefault="00626279" w:rsidP="00626279">
            <w:pPr>
              <w:jc w:val="center"/>
              <w:rPr>
                <w:sz w:val="20"/>
                <w:szCs w:val="20"/>
              </w:rPr>
            </w:pPr>
            <w:r w:rsidRPr="00626279">
              <w:rPr>
                <w:sz w:val="20"/>
                <w:szCs w:val="20"/>
              </w:rPr>
              <w:t>22</w:t>
            </w:r>
          </w:p>
        </w:tc>
        <w:tc>
          <w:tcPr>
            <w:tcW w:w="2173" w:type="dxa"/>
            <w:tcBorders>
              <w:top w:val="nil"/>
              <w:left w:val="nil"/>
              <w:bottom w:val="single" w:sz="4" w:space="0" w:color="auto"/>
              <w:right w:val="single" w:sz="4" w:space="0" w:color="auto"/>
            </w:tcBorders>
            <w:shd w:val="clear" w:color="auto" w:fill="auto"/>
            <w:vAlign w:val="center"/>
            <w:hideMark/>
          </w:tcPr>
          <w:p w14:paraId="7D658195" w14:textId="77777777" w:rsidR="00626279" w:rsidRPr="00626279" w:rsidRDefault="00626279" w:rsidP="00626279">
            <w:pPr>
              <w:jc w:val="center"/>
              <w:rPr>
                <w:sz w:val="20"/>
                <w:szCs w:val="20"/>
              </w:rPr>
            </w:pPr>
            <w:r w:rsidRPr="00626279">
              <w:rPr>
                <w:sz w:val="20"/>
                <w:szCs w:val="20"/>
              </w:rPr>
              <w:t>5-19 Sinole-Krāces</w:t>
            </w:r>
          </w:p>
        </w:tc>
        <w:tc>
          <w:tcPr>
            <w:tcW w:w="1053" w:type="dxa"/>
            <w:tcBorders>
              <w:top w:val="nil"/>
              <w:left w:val="nil"/>
              <w:bottom w:val="single" w:sz="4" w:space="0" w:color="auto"/>
              <w:right w:val="single" w:sz="4" w:space="0" w:color="auto"/>
            </w:tcBorders>
            <w:shd w:val="clear" w:color="auto" w:fill="auto"/>
            <w:vAlign w:val="center"/>
            <w:hideMark/>
          </w:tcPr>
          <w:p w14:paraId="3A293348"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9A11843" w14:textId="77777777" w:rsidR="00626279" w:rsidRPr="00626279" w:rsidRDefault="00626279" w:rsidP="00626279">
            <w:pPr>
              <w:jc w:val="center"/>
              <w:rPr>
                <w:sz w:val="20"/>
                <w:szCs w:val="20"/>
              </w:rPr>
            </w:pPr>
            <w:r w:rsidRPr="00626279">
              <w:rPr>
                <w:sz w:val="20"/>
                <w:szCs w:val="20"/>
              </w:rPr>
              <w:t>3,46</w:t>
            </w:r>
          </w:p>
        </w:tc>
        <w:tc>
          <w:tcPr>
            <w:tcW w:w="959" w:type="dxa"/>
            <w:tcBorders>
              <w:top w:val="nil"/>
              <w:left w:val="nil"/>
              <w:bottom w:val="single" w:sz="4" w:space="0" w:color="auto"/>
              <w:right w:val="single" w:sz="4" w:space="0" w:color="auto"/>
            </w:tcBorders>
            <w:shd w:val="clear" w:color="auto" w:fill="auto"/>
            <w:vAlign w:val="center"/>
            <w:hideMark/>
          </w:tcPr>
          <w:p w14:paraId="142CAAA5" w14:textId="77777777" w:rsidR="00626279" w:rsidRPr="00626279" w:rsidRDefault="00626279" w:rsidP="00626279">
            <w:pPr>
              <w:jc w:val="center"/>
              <w:rPr>
                <w:sz w:val="20"/>
                <w:szCs w:val="20"/>
              </w:rPr>
            </w:pPr>
            <w:r w:rsidRPr="00626279">
              <w:rPr>
                <w:sz w:val="20"/>
                <w:szCs w:val="20"/>
              </w:rPr>
              <w:t>3,46</w:t>
            </w:r>
          </w:p>
        </w:tc>
        <w:tc>
          <w:tcPr>
            <w:tcW w:w="1309" w:type="dxa"/>
            <w:tcBorders>
              <w:top w:val="nil"/>
              <w:left w:val="nil"/>
              <w:bottom w:val="single" w:sz="4" w:space="0" w:color="auto"/>
              <w:right w:val="single" w:sz="4" w:space="0" w:color="auto"/>
            </w:tcBorders>
            <w:shd w:val="clear" w:color="auto" w:fill="auto"/>
            <w:vAlign w:val="center"/>
            <w:hideMark/>
          </w:tcPr>
          <w:p w14:paraId="109B296D"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B90F7E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DCD2149"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798B077" w14:textId="77777777" w:rsidR="00626279" w:rsidRPr="00626279" w:rsidRDefault="00626279" w:rsidP="00626279">
            <w:pPr>
              <w:jc w:val="center"/>
              <w:rPr>
                <w:sz w:val="20"/>
                <w:szCs w:val="20"/>
              </w:rPr>
            </w:pPr>
            <w:r w:rsidRPr="00626279">
              <w:rPr>
                <w:sz w:val="20"/>
                <w:szCs w:val="20"/>
              </w:rPr>
              <w:t>23</w:t>
            </w:r>
          </w:p>
        </w:tc>
        <w:tc>
          <w:tcPr>
            <w:tcW w:w="2173" w:type="dxa"/>
            <w:tcBorders>
              <w:top w:val="nil"/>
              <w:left w:val="nil"/>
              <w:bottom w:val="single" w:sz="4" w:space="0" w:color="auto"/>
              <w:right w:val="single" w:sz="4" w:space="0" w:color="auto"/>
            </w:tcBorders>
            <w:shd w:val="clear" w:color="auto" w:fill="auto"/>
            <w:vAlign w:val="center"/>
            <w:hideMark/>
          </w:tcPr>
          <w:p w14:paraId="37B6C489" w14:textId="77777777" w:rsidR="00626279" w:rsidRPr="00626279" w:rsidRDefault="00626279" w:rsidP="00626279">
            <w:pPr>
              <w:jc w:val="center"/>
              <w:rPr>
                <w:sz w:val="20"/>
                <w:szCs w:val="20"/>
              </w:rPr>
            </w:pPr>
            <w:r w:rsidRPr="00626279">
              <w:rPr>
                <w:sz w:val="20"/>
                <w:szCs w:val="20"/>
              </w:rPr>
              <w:t xml:space="preserve">5-20 </w:t>
            </w:r>
            <w:proofErr w:type="spellStart"/>
            <w:r w:rsidRPr="00626279">
              <w:rPr>
                <w:sz w:val="20"/>
                <w:szCs w:val="20"/>
              </w:rPr>
              <w:t>Rožukalns-Vītiņi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799E869F"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19F6D35" w14:textId="77777777" w:rsidR="00626279" w:rsidRPr="00626279" w:rsidRDefault="00626279" w:rsidP="00626279">
            <w:pPr>
              <w:jc w:val="center"/>
              <w:rPr>
                <w:sz w:val="20"/>
                <w:szCs w:val="20"/>
              </w:rPr>
            </w:pPr>
            <w:r w:rsidRPr="00626279">
              <w:rPr>
                <w:sz w:val="20"/>
                <w:szCs w:val="20"/>
              </w:rPr>
              <w:t>1,49</w:t>
            </w:r>
          </w:p>
        </w:tc>
        <w:tc>
          <w:tcPr>
            <w:tcW w:w="959" w:type="dxa"/>
            <w:tcBorders>
              <w:top w:val="nil"/>
              <w:left w:val="nil"/>
              <w:bottom w:val="single" w:sz="4" w:space="0" w:color="auto"/>
              <w:right w:val="single" w:sz="4" w:space="0" w:color="auto"/>
            </w:tcBorders>
            <w:shd w:val="clear" w:color="auto" w:fill="auto"/>
            <w:vAlign w:val="center"/>
            <w:hideMark/>
          </w:tcPr>
          <w:p w14:paraId="6C2D7660" w14:textId="77777777" w:rsidR="00626279" w:rsidRPr="00626279" w:rsidRDefault="00626279" w:rsidP="00626279">
            <w:pPr>
              <w:jc w:val="center"/>
              <w:rPr>
                <w:sz w:val="20"/>
                <w:szCs w:val="20"/>
              </w:rPr>
            </w:pPr>
            <w:r w:rsidRPr="00626279">
              <w:rPr>
                <w:sz w:val="20"/>
                <w:szCs w:val="20"/>
              </w:rPr>
              <w:t>1,49</w:t>
            </w:r>
          </w:p>
        </w:tc>
        <w:tc>
          <w:tcPr>
            <w:tcW w:w="1309" w:type="dxa"/>
            <w:tcBorders>
              <w:top w:val="nil"/>
              <w:left w:val="nil"/>
              <w:bottom w:val="single" w:sz="4" w:space="0" w:color="auto"/>
              <w:right w:val="single" w:sz="4" w:space="0" w:color="auto"/>
            </w:tcBorders>
            <w:shd w:val="clear" w:color="auto" w:fill="auto"/>
            <w:vAlign w:val="center"/>
            <w:hideMark/>
          </w:tcPr>
          <w:p w14:paraId="27231ED6"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962C93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F31F955"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182C81C" w14:textId="77777777" w:rsidR="00626279" w:rsidRPr="00626279" w:rsidRDefault="00626279" w:rsidP="00626279">
            <w:pPr>
              <w:jc w:val="center"/>
              <w:rPr>
                <w:sz w:val="20"/>
                <w:szCs w:val="20"/>
              </w:rPr>
            </w:pPr>
            <w:r w:rsidRPr="00626279">
              <w:rPr>
                <w:sz w:val="20"/>
                <w:szCs w:val="20"/>
              </w:rPr>
              <w:t>24</w:t>
            </w:r>
          </w:p>
        </w:tc>
        <w:tc>
          <w:tcPr>
            <w:tcW w:w="2173" w:type="dxa"/>
            <w:tcBorders>
              <w:top w:val="nil"/>
              <w:left w:val="nil"/>
              <w:bottom w:val="single" w:sz="4" w:space="0" w:color="auto"/>
              <w:right w:val="single" w:sz="4" w:space="0" w:color="auto"/>
            </w:tcBorders>
            <w:shd w:val="clear" w:color="auto" w:fill="auto"/>
            <w:vAlign w:val="center"/>
            <w:hideMark/>
          </w:tcPr>
          <w:p w14:paraId="0143A4CE" w14:textId="77777777" w:rsidR="00626279" w:rsidRPr="00626279" w:rsidRDefault="00626279" w:rsidP="00626279">
            <w:pPr>
              <w:jc w:val="center"/>
              <w:rPr>
                <w:sz w:val="20"/>
                <w:szCs w:val="20"/>
              </w:rPr>
            </w:pPr>
            <w:r w:rsidRPr="00626279">
              <w:rPr>
                <w:sz w:val="20"/>
                <w:szCs w:val="20"/>
              </w:rPr>
              <w:t>5-23 Podnieki-Bārīši</w:t>
            </w:r>
          </w:p>
        </w:tc>
        <w:tc>
          <w:tcPr>
            <w:tcW w:w="1053" w:type="dxa"/>
            <w:tcBorders>
              <w:top w:val="nil"/>
              <w:left w:val="nil"/>
              <w:bottom w:val="single" w:sz="4" w:space="0" w:color="auto"/>
              <w:right w:val="single" w:sz="4" w:space="0" w:color="auto"/>
            </w:tcBorders>
            <w:shd w:val="clear" w:color="auto" w:fill="auto"/>
            <w:vAlign w:val="center"/>
            <w:hideMark/>
          </w:tcPr>
          <w:p w14:paraId="1B162304"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B4A226D" w14:textId="77777777" w:rsidR="00626279" w:rsidRPr="00626279" w:rsidRDefault="00626279" w:rsidP="00626279">
            <w:pPr>
              <w:jc w:val="center"/>
              <w:rPr>
                <w:sz w:val="20"/>
                <w:szCs w:val="20"/>
              </w:rPr>
            </w:pPr>
            <w:r w:rsidRPr="00626279">
              <w:rPr>
                <w:sz w:val="20"/>
                <w:szCs w:val="20"/>
              </w:rPr>
              <w:t>1,50</w:t>
            </w:r>
          </w:p>
        </w:tc>
        <w:tc>
          <w:tcPr>
            <w:tcW w:w="959" w:type="dxa"/>
            <w:tcBorders>
              <w:top w:val="nil"/>
              <w:left w:val="nil"/>
              <w:bottom w:val="single" w:sz="4" w:space="0" w:color="auto"/>
              <w:right w:val="single" w:sz="4" w:space="0" w:color="auto"/>
            </w:tcBorders>
            <w:shd w:val="clear" w:color="auto" w:fill="auto"/>
            <w:vAlign w:val="center"/>
            <w:hideMark/>
          </w:tcPr>
          <w:p w14:paraId="26178A00" w14:textId="77777777" w:rsidR="00626279" w:rsidRPr="00626279" w:rsidRDefault="00626279" w:rsidP="00626279">
            <w:pPr>
              <w:jc w:val="center"/>
              <w:rPr>
                <w:sz w:val="20"/>
                <w:szCs w:val="20"/>
              </w:rPr>
            </w:pPr>
            <w:r w:rsidRPr="00626279">
              <w:rPr>
                <w:sz w:val="20"/>
                <w:szCs w:val="20"/>
              </w:rPr>
              <w:t>1,50</w:t>
            </w:r>
          </w:p>
        </w:tc>
        <w:tc>
          <w:tcPr>
            <w:tcW w:w="1309" w:type="dxa"/>
            <w:tcBorders>
              <w:top w:val="nil"/>
              <w:left w:val="nil"/>
              <w:bottom w:val="single" w:sz="4" w:space="0" w:color="auto"/>
              <w:right w:val="single" w:sz="4" w:space="0" w:color="auto"/>
            </w:tcBorders>
            <w:shd w:val="clear" w:color="auto" w:fill="auto"/>
            <w:vAlign w:val="center"/>
            <w:hideMark/>
          </w:tcPr>
          <w:p w14:paraId="7015EE6D"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1468AFE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F2464AB"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0B36EA61" w14:textId="77777777" w:rsidR="00626279" w:rsidRPr="00626279" w:rsidRDefault="00626279" w:rsidP="00626279">
            <w:pPr>
              <w:jc w:val="center"/>
              <w:rPr>
                <w:sz w:val="20"/>
                <w:szCs w:val="20"/>
              </w:rPr>
            </w:pPr>
            <w:r w:rsidRPr="00626279">
              <w:rPr>
                <w:sz w:val="20"/>
                <w:szCs w:val="20"/>
              </w:rPr>
              <w:t>25</w:t>
            </w:r>
          </w:p>
        </w:tc>
        <w:tc>
          <w:tcPr>
            <w:tcW w:w="2173" w:type="dxa"/>
            <w:tcBorders>
              <w:top w:val="nil"/>
              <w:left w:val="nil"/>
              <w:bottom w:val="single" w:sz="4" w:space="0" w:color="auto"/>
              <w:right w:val="single" w:sz="4" w:space="0" w:color="auto"/>
            </w:tcBorders>
            <w:shd w:val="clear" w:color="auto" w:fill="auto"/>
            <w:vAlign w:val="center"/>
            <w:hideMark/>
          </w:tcPr>
          <w:p w14:paraId="54CA3D11" w14:textId="77777777" w:rsidR="00626279" w:rsidRPr="00626279" w:rsidRDefault="00626279" w:rsidP="00626279">
            <w:pPr>
              <w:jc w:val="center"/>
              <w:rPr>
                <w:sz w:val="20"/>
                <w:szCs w:val="20"/>
              </w:rPr>
            </w:pPr>
            <w:r w:rsidRPr="00626279">
              <w:rPr>
                <w:sz w:val="20"/>
                <w:szCs w:val="20"/>
              </w:rPr>
              <w:t>5-25 Silavas-Melnalkšņi</w:t>
            </w:r>
          </w:p>
        </w:tc>
        <w:tc>
          <w:tcPr>
            <w:tcW w:w="1053" w:type="dxa"/>
            <w:tcBorders>
              <w:top w:val="nil"/>
              <w:left w:val="nil"/>
              <w:bottom w:val="single" w:sz="4" w:space="0" w:color="auto"/>
              <w:right w:val="single" w:sz="4" w:space="0" w:color="auto"/>
            </w:tcBorders>
            <w:shd w:val="clear" w:color="auto" w:fill="auto"/>
            <w:vAlign w:val="center"/>
            <w:hideMark/>
          </w:tcPr>
          <w:p w14:paraId="6D9586FF"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1C68CBF7" w14:textId="77777777" w:rsidR="00626279" w:rsidRPr="00626279" w:rsidRDefault="00626279" w:rsidP="00626279">
            <w:pPr>
              <w:jc w:val="center"/>
              <w:rPr>
                <w:sz w:val="20"/>
                <w:szCs w:val="20"/>
              </w:rPr>
            </w:pPr>
            <w:r w:rsidRPr="00626279">
              <w:rPr>
                <w:sz w:val="20"/>
                <w:szCs w:val="20"/>
              </w:rPr>
              <w:t>4,00</w:t>
            </w:r>
          </w:p>
        </w:tc>
        <w:tc>
          <w:tcPr>
            <w:tcW w:w="959" w:type="dxa"/>
            <w:tcBorders>
              <w:top w:val="nil"/>
              <w:left w:val="nil"/>
              <w:bottom w:val="single" w:sz="4" w:space="0" w:color="auto"/>
              <w:right w:val="single" w:sz="4" w:space="0" w:color="auto"/>
            </w:tcBorders>
            <w:shd w:val="clear" w:color="auto" w:fill="auto"/>
            <w:vAlign w:val="center"/>
            <w:hideMark/>
          </w:tcPr>
          <w:p w14:paraId="7B6588C9" w14:textId="77777777" w:rsidR="00626279" w:rsidRPr="00626279" w:rsidRDefault="00626279" w:rsidP="00626279">
            <w:pPr>
              <w:jc w:val="center"/>
              <w:rPr>
                <w:sz w:val="20"/>
                <w:szCs w:val="20"/>
              </w:rPr>
            </w:pPr>
            <w:r w:rsidRPr="00626279">
              <w:rPr>
                <w:sz w:val="20"/>
                <w:szCs w:val="20"/>
              </w:rPr>
              <w:t>4,00</w:t>
            </w:r>
          </w:p>
        </w:tc>
        <w:tc>
          <w:tcPr>
            <w:tcW w:w="1309" w:type="dxa"/>
            <w:tcBorders>
              <w:top w:val="nil"/>
              <w:left w:val="nil"/>
              <w:bottom w:val="single" w:sz="4" w:space="0" w:color="auto"/>
              <w:right w:val="single" w:sz="4" w:space="0" w:color="auto"/>
            </w:tcBorders>
            <w:shd w:val="clear" w:color="auto" w:fill="auto"/>
            <w:vAlign w:val="center"/>
            <w:hideMark/>
          </w:tcPr>
          <w:p w14:paraId="013D80DB"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2F85128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073D5C2"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236A5C3" w14:textId="77777777" w:rsidR="00626279" w:rsidRPr="00626279" w:rsidRDefault="00626279" w:rsidP="00626279">
            <w:pPr>
              <w:jc w:val="center"/>
              <w:rPr>
                <w:sz w:val="20"/>
                <w:szCs w:val="20"/>
              </w:rPr>
            </w:pPr>
            <w:r w:rsidRPr="00626279">
              <w:rPr>
                <w:sz w:val="20"/>
                <w:szCs w:val="20"/>
              </w:rPr>
              <w:t>26</w:t>
            </w:r>
          </w:p>
        </w:tc>
        <w:tc>
          <w:tcPr>
            <w:tcW w:w="2173" w:type="dxa"/>
            <w:tcBorders>
              <w:top w:val="nil"/>
              <w:left w:val="nil"/>
              <w:bottom w:val="single" w:sz="4" w:space="0" w:color="auto"/>
              <w:right w:val="single" w:sz="4" w:space="0" w:color="auto"/>
            </w:tcBorders>
            <w:shd w:val="clear" w:color="auto" w:fill="auto"/>
            <w:vAlign w:val="center"/>
            <w:hideMark/>
          </w:tcPr>
          <w:p w14:paraId="1581FD6D" w14:textId="77777777" w:rsidR="00626279" w:rsidRPr="00626279" w:rsidRDefault="00626279" w:rsidP="00626279">
            <w:pPr>
              <w:jc w:val="center"/>
              <w:rPr>
                <w:sz w:val="20"/>
                <w:szCs w:val="20"/>
              </w:rPr>
            </w:pPr>
            <w:r w:rsidRPr="00626279">
              <w:rPr>
                <w:sz w:val="20"/>
                <w:szCs w:val="20"/>
              </w:rPr>
              <w:t>5-26 ŠosejaP-34 14,6km-Miķītes</w:t>
            </w:r>
          </w:p>
        </w:tc>
        <w:tc>
          <w:tcPr>
            <w:tcW w:w="1053" w:type="dxa"/>
            <w:tcBorders>
              <w:top w:val="nil"/>
              <w:left w:val="nil"/>
              <w:bottom w:val="single" w:sz="4" w:space="0" w:color="auto"/>
              <w:right w:val="single" w:sz="4" w:space="0" w:color="auto"/>
            </w:tcBorders>
            <w:shd w:val="clear" w:color="auto" w:fill="auto"/>
            <w:vAlign w:val="center"/>
            <w:hideMark/>
          </w:tcPr>
          <w:p w14:paraId="36E3F6A5"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6279ECAF" w14:textId="77777777" w:rsidR="00626279" w:rsidRPr="00626279" w:rsidRDefault="00626279" w:rsidP="00626279">
            <w:pPr>
              <w:jc w:val="center"/>
              <w:rPr>
                <w:sz w:val="20"/>
                <w:szCs w:val="20"/>
              </w:rPr>
            </w:pPr>
            <w:r w:rsidRPr="00626279">
              <w:rPr>
                <w:sz w:val="20"/>
                <w:szCs w:val="20"/>
              </w:rPr>
              <w:t>5,00</w:t>
            </w:r>
          </w:p>
        </w:tc>
        <w:tc>
          <w:tcPr>
            <w:tcW w:w="959" w:type="dxa"/>
            <w:tcBorders>
              <w:top w:val="nil"/>
              <w:left w:val="nil"/>
              <w:bottom w:val="single" w:sz="4" w:space="0" w:color="auto"/>
              <w:right w:val="single" w:sz="4" w:space="0" w:color="auto"/>
            </w:tcBorders>
            <w:shd w:val="clear" w:color="auto" w:fill="auto"/>
            <w:vAlign w:val="center"/>
            <w:hideMark/>
          </w:tcPr>
          <w:p w14:paraId="7A79E01E" w14:textId="77777777" w:rsidR="00626279" w:rsidRPr="00626279" w:rsidRDefault="00626279" w:rsidP="00626279">
            <w:pPr>
              <w:jc w:val="center"/>
              <w:rPr>
                <w:sz w:val="20"/>
                <w:szCs w:val="20"/>
              </w:rPr>
            </w:pPr>
            <w:r w:rsidRPr="00626279">
              <w:rPr>
                <w:sz w:val="20"/>
                <w:szCs w:val="20"/>
              </w:rPr>
              <w:t>5,00</w:t>
            </w:r>
          </w:p>
        </w:tc>
        <w:tc>
          <w:tcPr>
            <w:tcW w:w="1309" w:type="dxa"/>
            <w:tcBorders>
              <w:top w:val="nil"/>
              <w:left w:val="nil"/>
              <w:bottom w:val="single" w:sz="4" w:space="0" w:color="auto"/>
              <w:right w:val="single" w:sz="4" w:space="0" w:color="auto"/>
            </w:tcBorders>
            <w:shd w:val="clear" w:color="auto" w:fill="auto"/>
            <w:vAlign w:val="center"/>
            <w:hideMark/>
          </w:tcPr>
          <w:p w14:paraId="3097EA57"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F05E6C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D156DE6"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66DC4F69" w14:textId="77777777" w:rsidR="00626279" w:rsidRPr="00626279" w:rsidRDefault="00626279" w:rsidP="00626279">
            <w:pPr>
              <w:jc w:val="center"/>
              <w:rPr>
                <w:sz w:val="20"/>
                <w:szCs w:val="20"/>
              </w:rPr>
            </w:pPr>
            <w:r w:rsidRPr="00626279">
              <w:rPr>
                <w:sz w:val="20"/>
                <w:szCs w:val="20"/>
              </w:rPr>
              <w:t>27</w:t>
            </w:r>
          </w:p>
        </w:tc>
        <w:tc>
          <w:tcPr>
            <w:tcW w:w="2173" w:type="dxa"/>
            <w:tcBorders>
              <w:top w:val="nil"/>
              <w:left w:val="nil"/>
              <w:bottom w:val="single" w:sz="4" w:space="0" w:color="auto"/>
              <w:right w:val="single" w:sz="4" w:space="0" w:color="auto"/>
            </w:tcBorders>
            <w:shd w:val="clear" w:color="auto" w:fill="auto"/>
            <w:vAlign w:val="center"/>
            <w:hideMark/>
          </w:tcPr>
          <w:p w14:paraId="2CDF6A7A" w14:textId="77777777" w:rsidR="00626279" w:rsidRPr="00626279" w:rsidRDefault="00626279" w:rsidP="00626279">
            <w:pPr>
              <w:jc w:val="center"/>
              <w:rPr>
                <w:sz w:val="20"/>
                <w:szCs w:val="20"/>
              </w:rPr>
            </w:pPr>
            <w:r w:rsidRPr="00626279">
              <w:rPr>
                <w:sz w:val="20"/>
                <w:szCs w:val="20"/>
              </w:rPr>
              <w:t xml:space="preserve">5-27 </w:t>
            </w:r>
            <w:proofErr w:type="spellStart"/>
            <w:r w:rsidRPr="00626279">
              <w:rPr>
                <w:sz w:val="20"/>
                <w:szCs w:val="20"/>
              </w:rPr>
              <w:t>Bozemnieki-Pincikājas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1204A36A"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6FDCBDC" w14:textId="77777777" w:rsidR="00626279" w:rsidRPr="00626279" w:rsidRDefault="00626279" w:rsidP="00626279">
            <w:pPr>
              <w:jc w:val="center"/>
              <w:rPr>
                <w:sz w:val="20"/>
                <w:szCs w:val="20"/>
              </w:rPr>
            </w:pPr>
            <w:r w:rsidRPr="00626279">
              <w:rPr>
                <w:sz w:val="20"/>
                <w:szCs w:val="20"/>
              </w:rPr>
              <w:t>1,00</w:t>
            </w:r>
          </w:p>
        </w:tc>
        <w:tc>
          <w:tcPr>
            <w:tcW w:w="959" w:type="dxa"/>
            <w:tcBorders>
              <w:top w:val="nil"/>
              <w:left w:val="nil"/>
              <w:bottom w:val="single" w:sz="4" w:space="0" w:color="auto"/>
              <w:right w:val="single" w:sz="4" w:space="0" w:color="auto"/>
            </w:tcBorders>
            <w:shd w:val="clear" w:color="auto" w:fill="auto"/>
            <w:vAlign w:val="center"/>
            <w:hideMark/>
          </w:tcPr>
          <w:p w14:paraId="61829328" w14:textId="77777777" w:rsidR="00626279" w:rsidRPr="00626279" w:rsidRDefault="00626279" w:rsidP="00626279">
            <w:pPr>
              <w:jc w:val="center"/>
              <w:rPr>
                <w:sz w:val="20"/>
                <w:szCs w:val="20"/>
              </w:rPr>
            </w:pPr>
            <w:r w:rsidRPr="00626279">
              <w:rPr>
                <w:sz w:val="20"/>
                <w:szCs w:val="20"/>
              </w:rPr>
              <w:t>1,00</w:t>
            </w:r>
          </w:p>
        </w:tc>
        <w:tc>
          <w:tcPr>
            <w:tcW w:w="1309" w:type="dxa"/>
            <w:tcBorders>
              <w:top w:val="nil"/>
              <w:left w:val="nil"/>
              <w:bottom w:val="single" w:sz="4" w:space="0" w:color="auto"/>
              <w:right w:val="single" w:sz="4" w:space="0" w:color="auto"/>
            </w:tcBorders>
            <w:shd w:val="clear" w:color="auto" w:fill="auto"/>
            <w:vAlign w:val="center"/>
            <w:hideMark/>
          </w:tcPr>
          <w:p w14:paraId="6954565F"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382697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AF50A35"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A25DEB4" w14:textId="77777777" w:rsidR="00626279" w:rsidRPr="00626279" w:rsidRDefault="00626279" w:rsidP="00626279">
            <w:pPr>
              <w:jc w:val="center"/>
              <w:rPr>
                <w:sz w:val="20"/>
                <w:szCs w:val="20"/>
              </w:rPr>
            </w:pPr>
            <w:r w:rsidRPr="00626279">
              <w:rPr>
                <w:sz w:val="20"/>
                <w:szCs w:val="20"/>
              </w:rPr>
              <w:lastRenderedPageBreak/>
              <w:t>28</w:t>
            </w:r>
          </w:p>
        </w:tc>
        <w:tc>
          <w:tcPr>
            <w:tcW w:w="2173" w:type="dxa"/>
            <w:tcBorders>
              <w:top w:val="nil"/>
              <w:left w:val="nil"/>
              <w:bottom w:val="single" w:sz="4" w:space="0" w:color="auto"/>
              <w:right w:val="single" w:sz="4" w:space="0" w:color="auto"/>
            </w:tcBorders>
            <w:shd w:val="clear" w:color="auto" w:fill="auto"/>
            <w:vAlign w:val="center"/>
            <w:hideMark/>
          </w:tcPr>
          <w:p w14:paraId="79DD8A89" w14:textId="77777777" w:rsidR="00626279" w:rsidRPr="00626279" w:rsidRDefault="00626279" w:rsidP="00626279">
            <w:pPr>
              <w:jc w:val="center"/>
              <w:rPr>
                <w:sz w:val="20"/>
                <w:szCs w:val="20"/>
              </w:rPr>
            </w:pPr>
            <w:r w:rsidRPr="00626279">
              <w:rPr>
                <w:sz w:val="20"/>
                <w:szCs w:val="20"/>
              </w:rPr>
              <w:t xml:space="preserve">5-30 </w:t>
            </w:r>
            <w:proofErr w:type="spellStart"/>
            <w:r w:rsidRPr="00626279">
              <w:rPr>
                <w:sz w:val="20"/>
                <w:szCs w:val="20"/>
              </w:rPr>
              <w:t>Umari-Krampani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4318A03B"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22C7D805" w14:textId="77777777" w:rsidR="00626279" w:rsidRPr="00626279" w:rsidRDefault="00626279" w:rsidP="00626279">
            <w:pPr>
              <w:jc w:val="center"/>
              <w:rPr>
                <w:sz w:val="20"/>
                <w:szCs w:val="20"/>
              </w:rPr>
            </w:pPr>
            <w:r w:rsidRPr="00626279">
              <w:rPr>
                <w:sz w:val="20"/>
                <w:szCs w:val="20"/>
              </w:rPr>
              <w:t>1,30</w:t>
            </w:r>
          </w:p>
        </w:tc>
        <w:tc>
          <w:tcPr>
            <w:tcW w:w="959" w:type="dxa"/>
            <w:tcBorders>
              <w:top w:val="nil"/>
              <w:left w:val="nil"/>
              <w:bottom w:val="single" w:sz="4" w:space="0" w:color="auto"/>
              <w:right w:val="single" w:sz="4" w:space="0" w:color="auto"/>
            </w:tcBorders>
            <w:shd w:val="clear" w:color="auto" w:fill="auto"/>
            <w:vAlign w:val="center"/>
            <w:hideMark/>
          </w:tcPr>
          <w:p w14:paraId="67B6F076" w14:textId="77777777" w:rsidR="00626279" w:rsidRPr="00626279" w:rsidRDefault="00626279" w:rsidP="00626279">
            <w:pPr>
              <w:jc w:val="center"/>
              <w:rPr>
                <w:sz w:val="20"/>
                <w:szCs w:val="20"/>
              </w:rPr>
            </w:pPr>
            <w:r w:rsidRPr="00626279">
              <w:rPr>
                <w:sz w:val="20"/>
                <w:szCs w:val="20"/>
              </w:rPr>
              <w:t>1,30</w:t>
            </w:r>
          </w:p>
        </w:tc>
        <w:tc>
          <w:tcPr>
            <w:tcW w:w="1309" w:type="dxa"/>
            <w:tcBorders>
              <w:top w:val="nil"/>
              <w:left w:val="nil"/>
              <w:bottom w:val="single" w:sz="4" w:space="0" w:color="auto"/>
              <w:right w:val="single" w:sz="4" w:space="0" w:color="auto"/>
            </w:tcBorders>
            <w:shd w:val="clear" w:color="auto" w:fill="auto"/>
            <w:vAlign w:val="center"/>
            <w:hideMark/>
          </w:tcPr>
          <w:p w14:paraId="7033C4FE"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D19343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644C3AE"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5956021" w14:textId="77777777" w:rsidR="00626279" w:rsidRPr="00626279" w:rsidRDefault="00626279" w:rsidP="00626279">
            <w:pPr>
              <w:jc w:val="center"/>
              <w:rPr>
                <w:sz w:val="20"/>
                <w:szCs w:val="20"/>
              </w:rPr>
            </w:pPr>
            <w:r w:rsidRPr="00626279">
              <w:rPr>
                <w:sz w:val="20"/>
                <w:szCs w:val="20"/>
              </w:rPr>
              <w:t>29</w:t>
            </w:r>
          </w:p>
        </w:tc>
        <w:tc>
          <w:tcPr>
            <w:tcW w:w="2173" w:type="dxa"/>
            <w:tcBorders>
              <w:top w:val="nil"/>
              <w:left w:val="nil"/>
              <w:bottom w:val="single" w:sz="4" w:space="0" w:color="auto"/>
              <w:right w:val="single" w:sz="4" w:space="0" w:color="auto"/>
            </w:tcBorders>
            <w:shd w:val="clear" w:color="auto" w:fill="auto"/>
            <w:vAlign w:val="center"/>
            <w:hideMark/>
          </w:tcPr>
          <w:p w14:paraId="0E95B9C4" w14:textId="77777777" w:rsidR="00626279" w:rsidRPr="00626279" w:rsidRDefault="00626279" w:rsidP="00626279">
            <w:pPr>
              <w:jc w:val="center"/>
              <w:rPr>
                <w:sz w:val="20"/>
                <w:szCs w:val="20"/>
              </w:rPr>
            </w:pPr>
            <w:r w:rsidRPr="00626279">
              <w:rPr>
                <w:sz w:val="20"/>
                <w:szCs w:val="20"/>
              </w:rPr>
              <w:t>5-31 Ozoli-</w:t>
            </w:r>
            <w:proofErr w:type="spellStart"/>
            <w:r w:rsidRPr="00626279">
              <w:rPr>
                <w:sz w:val="20"/>
                <w:szCs w:val="20"/>
              </w:rPr>
              <w:t>Palata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1045DA3"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3F88E9FE" w14:textId="77777777" w:rsidR="00626279" w:rsidRPr="00626279" w:rsidRDefault="00626279" w:rsidP="00626279">
            <w:pPr>
              <w:jc w:val="center"/>
              <w:rPr>
                <w:sz w:val="20"/>
                <w:szCs w:val="20"/>
              </w:rPr>
            </w:pPr>
            <w:r w:rsidRPr="00626279">
              <w:rPr>
                <w:sz w:val="20"/>
                <w:szCs w:val="20"/>
              </w:rPr>
              <w:t>2,10</w:t>
            </w:r>
          </w:p>
        </w:tc>
        <w:tc>
          <w:tcPr>
            <w:tcW w:w="959" w:type="dxa"/>
            <w:tcBorders>
              <w:top w:val="nil"/>
              <w:left w:val="nil"/>
              <w:bottom w:val="single" w:sz="4" w:space="0" w:color="auto"/>
              <w:right w:val="single" w:sz="4" w:space="0" w:color="auto"/>
            </w:tcBorders>
            <w:shd w:val="clear" w:color="auto" w:fill="auto"/>
            <w:vAlign w:val="center"/>
            <w:hideMark/>
          </w:tcPr>
          <w:p w14:paraId="02857C76" w14:textId="77777777" w:rsidR="00626279" w:rsidRPr="00626279" w:rsidRDefault="00626279" w:rsidP="00626279">
            <w:pPr>
              <w:jc w:val="center"/>
              <w:rPr>
                <w:sz w:val="20"/>
                <w:szCs w:val="20"/>
              </w:rPr>
            </w:pPr>
            <w:r w:rsidRPr="00626279">
              <w:rPr>
                <w:sz w:val="20"/>
                <w:szCs w:val="20"/>
              </w:rPr>
              <w:t>2,10</w:t>
            </w:r>
          </w:p>
        </w:tc>
        <w:tc>
          <w:tcPr>
            <w:tcW w:w="1309" w:type="dxa"/>
            <w:tcBorders>
              <w:top w:val="nil"/>
              <w:left w:val="nil"/>
              <w:bottom w:val="single" w:sz="4" w:space="0" w:color="auto"/>
              <w:right w:val="single" w:sz="4" w:space="0" w:color="auto"/>
            </w:tcBorders>
            <w:shd w:val="clear" w:color="auto" w:fill="auto"/>
            <w:vAlign w:val="center"/>
            <w:hideMark/>
          </w:tcPr>
          <w:p w14:paraId="56045D68"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08054E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0EBED1B"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713CDCB" w14:textId="77777777" w:rsidR="00626279" w:rsidRPr="00626279" w:rsidRDefault="00626279" w:rsidP="00626279">
            <w:pPr>
              <w:jc w:val="center"/>
              <w:rPr>
                <w:sz w:val="20"/>
                <w:szCs w:val="20"/>
              </w:rPr>
            </w:pPr>
            <w:r w:rsidRPr="00626279">
              <w:rPr>
                <w:sz w:val="20"/>
                <w:szCs w:val="20"/>
              </w:rPr>
              <w:t>30</w:t>
            </w:r>
          </w:p>
        </w:tc>
        <w:tc>
          <w:tcPr>
            <w:tcW w:w="2173" w:type="dxa"/>
            <w:tcBorders>
              <w:top w:val="nil"/>
              <w:left w:val="nil"/>
              <w:bottom w:val="single" w:sz="4" w:space="0" w:color="auto"/>
              <w:right w:val="single" w:sz="4" w:space="0" w:color="auto"/>
            </w:tcBorders>
            <w:shd w:val="clear" w:color="auto" w:fill="auto"/>
            <w:vAlign w:val="center"/>
            <w:hideMark/>
          </w:tcPr>
          <w:p w14:paraId="3DCAB30C" w14:textId="77777777" w:rsidR="00626279" w:rsidRPr="00626279" w:rsidRDefault="00626279" w:rsidP="00626279">
            <w:pPr>
              <w:jc w:val="center"/>
              <w:rPr>
                <w:sz w:val="20"/>
                <w:szCs w:val="20"/>
              </w:rPr>
            </w:pPr>
            <w:r w:rsidRPr="00626279">
              <w:rPr>
                <w:sz w:val="20"/>
                <w:szCs w:val="20"/>
              </w:rPr>
              <w:t xml:space="preserve">5-32 </w:t>
            </w:r>
            <w:proofErr w:type="spellStart"/>
            <w:r w:rsidRPr="00626279">
              <w:rPr>
                <w:sz w:val="20"/>
                <w:szCs w:val="20"/>
              </w:rPr>
              <w:t>Veri-Jānužu</w:t>
            </w:r>
            <w:proofErr w:type="spellEnd"/>
            <w:r w:rsidRPr="00626279">
              <w:rPr>
                <w:sz w:val="20"/>
                <w:szCs w:val="20"/>
              </w:rPr>
              <w:t xml:space="preserve"> kaltes</w:t>
            </w:r>
          </w:p>
        </w:tc>
        <w:tc>
          <w:tcPr>
            <w:tcW w:w="1053" w:type="dxa"/>
            <w:tcBorders>
              <w:top w:val="nil"/>
              <w:left w:val="nil"/>
              <w:bottom w:val="single" w:sz="4" w:space="0" w:color="auto"/>
              <w:right w:val="single" w:sz="4" w:space="0" w:color="auto"/>
            </w:tcBorders>
            <w:shd w:val="clear" w:color="auto" w:fill="auto"/>
            <w:vAlign w:val="center"/>
            <w:hideMark/>
          </w:tcPr>
          <w:p w14:paraId="2443A615"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2473B7C" w14:textId="77777777" w:rsidR="00626279" w:rsidRPr="00626279" w:rsidRDefault="00626279" w:rsidP="00626279">
            <w:pPr>
              <w:jc w:val="center"/>
              <w:rPr>
                <w:sz w:val="20"/>
                <w:szCs w:val="20"/>
              </w:rPr>
            </w:pPr>
            <w:r w:rsidRPr="00626279">
              <w:rPr>
                <w:sz w:val="20"/>
                <w:szCs w:val="20"/>
              </w:rPr>
              <w:t>0,79</w:t>
            </w:r>
          </w:p>
        </w:tc>
        <w:tc>
          <w:tcPr>
            <w:tcW w:w="959" w:type="dxa"/>
            <w:tcBorders>
              <w:top w:val="nil"/>
              <w:left w:val="nil"/>
              <w:bottom w:val="single" w:sz="4" w:space="0" w:color="auto"/>
              <w:right w:val="single" w:sz="4" w:space="0" w:color="auto"/>
            </w:tcBorders>
            <w:shd w:val="clear" w:color="auto" w:fill="auto"/>
            <w:vAlign w:val="center"/>
            <w:hideMark/>
          </w:tcPr>
          <w:p w14:paraId="11C1E54F" w14:textId="77777777" w:rsidR="00626279" w:rsidRPr="00626279" w:rsidRDefault="00626279" w:rsidP="00626279">
            <w:pPr>
              <w:jc w:val="center"/>
              <w:rPr>
                <w:sz w:val="20"/>
                <w:szCs w:val="20"/>
              </w:rPr>
            </w:pPr>
            <w:r w:rsidRPr="00626279">
              <w:rPr>
                <w:sz w:val="20"/>
                <w:szCs w:val="20"/>
              </w:rPr>
              <w:t>0,79</w:t>
            </w:r>
          </w:p>
        </w:tc>
        <w:tc>
          <w:tcPr>
            <w:tcW w:w="1309" w:type="dxa"/>
            <w:tcBorders>
              <w:top w:val="nil"/>
              <w:left w:val="nil"/>
              <w:bottom w:val="single" w:sz="4" w:space="0" w:color="auto"/>
              <w:right w:val="single" w:sz="4" w:space="0" w:color="auto"/>
            </w:tcBorders>
            <w:shd w:val="clear" w:color="auto" w:fill="auto"/>
            <w:vAlign w:val="center"/>
            <w:hideMark/>
          </w:tcPr>
          <w:p w14:paraId="5686B255"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08744E4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FC840E0"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25F4138E" w14:textId="77777777" w:rsidR="00626279" w:rsidRPr="00626279" w:rsidRDefault="00626279" w:rsidP="00626279">
            <w:pPr>
              <w:jc w:val="center"/>
              <w:rPr>
                <w:sz w:val="20"/>
                <w:szCs w:val="20"/>
              </w:rPr>
            </w:pPr>
            <w:r w:rsidRPr="00626279">
              <w:rPr>
                <w:sz w:val="20"/>
                <w:szCs w:val="20"/>
              </w:rPr>
              <w:t>31</w:t>
            </w:r>
          </w:p>
        </w:tc>
        <w:tc>
          <w:tcPr>
            <w:tcW w:w="2173" w:type="dxa"/>
            <w:tcBorders>
              <w:top w:val="nil"/>
              <w:left w:val="nil"/>
              <w:bottom w:val="single" w:sz="4" w:space="0" w:color="auto"/>
              <w:right w:val="single" w:sz="4" w:space="0" w:color="auto"/>
            </w:tcBorders>
            <w:shd w:val="clear" w:color="auto" w:fill="auto"/>
            <w:vAlign w:val="center"/>
            <w:hideMark/>
          </w:tcPr>
          <w:p w14:paraId="1F9EF40C" w14:textId="77777777" w:rsidR="00626279" w:rsidRPr="00626279" w:rsidRDefault="00626279" w:rsidP="00626279">
            <w:pPr>
              <w:jc w:val="center"/>
              <w:rPr>
                <w:sz w:val="20"/>
                <w:szCs w:val="20"/>
              </w:rPr>
            </w:pPr>
            <w:r w:rsidRPr="00626279">
              <w:rPr>
                <w:sz w:val="20"/>
                <w:szCs w:val="20"/>
              </w:rPr>
              <w:t>5-33 Cepurītes-</w:t>
            </w:r>
            <w:proofErr w:type="spellStart"/>
            <w:r w:rsidRPr="00626279">
              <w:rPr>
                <w:sz w:val="20"/>
                <w:szCs w:val="20"/>
              </w:rPr>
              <w:t>Latvasas</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30053273"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26D2132" w14:textId="77777777" w:rsidR="00626279" w:rsidRPr="00626279" w:rsidRDefault="00626279" w:rsidP="00626279">
            <w:pPr>
              <w:jc w:val="center"/>
              <w:rPr>
                <w:sz w:val="20"/>
                <w:szCs w:val="20"/>
              </w:rPr>
            </w:pPr>
            <w:r w:rsidRPr="00626279">
              <w:rPr>
                <w:sz w:val="20"/>
                <w:szCs w:val="20"/>
              </w:rPr>
              <w:t>1,86</w:t>
            </w:r>
          </w:p>
        </w:tc>
        <w:tc>
          <w:tcPr>
            <w:tcW w:w="959" w:type="dxa"/>
            <w:tcBorders>
              <w:top w:val="nil"/>
              <w:left w:val="nil"/>
              <w:bottom w:val="single" w:sz="4" w:space="0" w:color="auto"/>
              <w:right w:val="single" w:sz="4" w:space="0" w:color="auto"/>
            </w:tcBorders>
            <w:shd w:val="clear" w:color="auto" w:fill="auto"/>
            <w:vAlign w:val="center"/>
            <w:hideMark/>
          </w:tcPr>
          <w:p w14:paraId="3F9F5694" w14:textId="77777777" w:rsidR="00626279" w:rsidRPr="00626279" w:rsidRDefault="00626279" w:rsidP="00626279">
            <w:pPr>
              <w:jc w:val="center"/>
              <w:rPr>
                <w:sz w:val="20"/>
                <w:szCs w:val="20"/>
              </w:rPr>
            </w:pPr>
            <w:r w:rsidRPr="00626279">
              <w:rPr>
                <w:sz w:val="20"/>
                <w:szCs w:val="20"/>
              </w:rPr>
              <w:t>1,86</w:t>
            </w:r>
          </w:p>
        </w:tc>
        <w:tc>
          <w:tcPr>
            <w:tcW w:w="1309" w:type="dxa"/>
            <w:tcBorders>
              <w:top w:val="nil"/>
              <w:left w:val="nil"/>
              <w:bottom w:val="single" w:sz="4" w:space="0" w:color="auto"/>
              <w:right w:val="single" w:sz="4" w:space="0" w:color="auto"/>
            </w:tcBorders>
            <w:shd w:val="clear" w:color="auto" w:fill="auto"/>
            <w:vAlign w:val="center"/>
            <w:hideMark/>
          </w:tcPr>
          <w:p w14:paraId="5EC93651"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6835B75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6C64E23" w14:textId="77777777" w:rsidTr="00873076">
        <w:trPr>
          <w:trHeight w:val="255"/>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706DC643" w14:textId="77777777" w:rsidR="00626279" w:rsidRPr="00626279" w:rsidRDefault="00626279" w:rsidP="00626279">
            <w:pPr>
              <w:jc w:val="center"/>
              <w:rPr>
                <w:sz w:val="20"/>
                <w:szCs w:val="20"/>
              </w:rPr>
            </w:pPr>
            <w:r w:rsidRPr="00626279">
              <w:rPr>
                <w:sz w:val="20"/>
                <w:szCs w:val="20"/>
              </w:rPr>
              <w:t>32</w:t>
            </w:r>
          </w:p>
        </w:tc>
        <w:tc>
          <w:tcPr>
            <w:tcW w:w="2173" w:type="dxa"/>
            <w:tcBorders>
              <w:top w:val="nil"/>
              <w:left w:val="nil"/>
              <w:bottom w:val="single" w:sz="4" w:space="0" w:color="auto"/>
              <w:right w:val="single" w:sz="4" w:space="0" w:color="auto"/>
            </w:tcBorders>
            <w:shd w:val="clear" w:color="auto" w:fill="auto"/>
            <w:vAlign w:val="center"/>
            <w:hideMark/>
          </w:tcPr>
          <w:p w14:paraId="3E5BDFF7" w14:textId="77777777" w:rsidR="00626279" w:rsidRPr="00626279" w:rsidRDefault="00626279" w:rsidP="00626279">
            <w:pPr>
              <w:jc w:val="center"/>
              <w:rPr>
                <w:sz w:val="20"/>
                <w:szCs w:val="20"/>
              </w:rPr>
            </w:pPr>
            <w:r w:rsidRPr="00626279">
              <w:rPr>
                <w:sz w:val="20"/>
                <w:szCs w:val="20"/>
              </w:rPr>
              <w:t>5-35  P34-Mudaža</w:t>
            </w:r>
          </w:p>
        </w:tc>
        <w:tc>
          <w:tcPr>
            <w:tcW w:w="1053" w:type="dxa"/>
            <w:tcBorders>
              <w:top w:val="nil"/>
              <w:left w:val="nil"/>
              <w:bottom w:val="single" w:sz="4" w:space="0" w:color="auto"/>
              <w:right w:val="single" w:sz="4" w:space="0" w:color="auto"/>
            </w:tcBorders>
            <w:shd w:val="clear" w:color="auto" w:fill="auto"/>
            <w:vAlign w:val="center"/>
            <w:hideMark/>
          </w:tcPr>
          <w:p w14:paraId="65ABE8A9"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0F0984BF" w14:textId="77777777" w:rsidR="00626279" w:rsidRPr="00626279" w:rsidRDefault="00626279" w:rsidP="00626279">
            <w:pPr>
              <w:jc w:val="center"/>
              <w:rPr>
                <w:sz w:val="20"/>
                <w:szCs w:val="20"/>
              </w:rPr>
            </w:pPr>
            <w:r w:rsidRPr="00626279">
              <w:rPr>
                <w:sz w:val="20"/>
                <w:szCs w:val="20"/>
              </w:rPr>
              <w:t>0,61</w:t>
            </w:r>
          </w:p>
        </w:tc>
        <w:tc>
          <w:tcPr>
            <w:tcW w:w="959" w:type="dxa"/>
            <w:tcBorders>
              <w:top w:val="nil"/>
              <w:left w:val="nil"/>
              <w:bottom w:val="single" w:sz="4" w:space="0" w:color="auto"/>
              <w:right w:val="single" w:sz="4" w:space="0" w:color="auto"/>
            </w:tcBorders>
            <w:shd w:val="clear" w:color="auto" w:fill="auto"/>
            <w:noWrap/>
            <w:vAlign w:val="center"/>
            <w:hideMark/>
          </w:tcPr>
          <w:p w14:paraId="7B3655B2" w14:textId="77777777" w:rsidR="00626279" w:rsidRPr="00626279" w:rsidRDefault="00626279" w:rsidP="00626279">
            <w:pPr>
              <w:jc w:val="center"/>
              <w:rPr>
                <w:sz w:val="20"/>
                <w:szCs w:val="20"/>
              </w:rPr>
            </w:pPr>
            <w:r w:rsidRPr="00626279">
              <w:rPr>
                <w:sz w:val="20"/>
                <w:szCs w:val="20"/>
              </w:rPr>
              <w:t>0,61</w:t>
            </w:r>
          </w:p>
        </w:tc>
        <w:tc>
          <w:tcPr>
            <w:tcW w:w="1309" w:type="dxa"/>
            <w:tcBorders>
              <w:top w:val="nil"/>
              <w:left w:val="nil"/>
              <w:bottom w:val="single" w:sz="4" w:space="0" w:color="auto"/>
              <w:right w:val="single" w:sz="4" w:space="0" w:color="auto"/>
            </w:tcBorders>
            <w:shd w:val="clear" w:color="auto" w:fill="auto"/>
            <w:noWrap/>
            <w:vAlign w:val="center"/>
            <w:hideMark/>
          </w:tcPr>
          <w:p w14:paraId="6E828459" w14:textId="77777777" w:rsidR="00626279" w:rsidRPr="00626279" w:rsidRDefault="00626279" w:rsidP="00626279">
            <w:pPr>
              <w:jc w:val="center"/>
              <w:rPr>
                <w:sz w:val="20"/>
                <w:szCs w:val="20"/>
              </w:rPr>
            </w:pPr>
            <w:r w:rsidRPr="00626279">
              <w:rPr>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201C3FB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58ADC0D"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30B0870F" w14:textId="77777777" w:rsidR="00626279" w:rsidRPr="00626279" w:rsidRDefault="00626279" w:rsidP="00626279">
            <w:pPr>
              <w:jc w:val="center"/>
              <w:rPr>
                <w:sz w:val="20"/>
                <w:szCs w:val="20"/>
              </w:rPr>
            </w:pPr>
            <w:r w:rsidRPr="00626279">
              <w:rPr>
                <w:sz w:val="20"/>
                <w:szCs w:val="20"/>
              </w:rPr>
              <w:t>33</w:t>
            </w:r>
          </w:p>
        </w:tc>
        <w:tc>
          <w:tcPr>
            <w:tcW w:w="2173" w:type="dxa"/>
            <w:tcBorders>
              <w:top w:val="nil"/>
              <w:left w:val="nil"/>
              <w:bottom w:val="single" w:sz="4" w:space="0" w:color="auto"/>
              <w:right w:val="single" w:sz="4" w:space="0" w:color="auto"/>
            </w:tcBorders>
            <w:shd w:val="clear" w:color="auto" w:fill="auto"/>
            <w:vAlign w:val="center"/>
            <w:hideMark/>
          </w:tcPr>
          <w:p w14:paraId="7F3A051D" w14:textId="77777777" w:rsidR="00626279" w:rsidRPr="00626279" w:rsidRDefault="00626279" w:rsidP="00626279">
            <w:pPr>
              <w:jc w:val="center"/>
              <w:rPr>
                <w:sz w:val="20"/>
                <w:szCs w:val="20"/>
              </w:rPr>
            </w:pPr>
            <w:r w:rsidRPr="00626279">
              <w:rPr>
                <w:sz w:val="20"/>
                <w:szCs w:val="20"/>
              </w:rPr>
              <w:t>5-13 Šoseja P-34-Estrāde</w:t>
            </w:r>
          </w:p>
        </w:tc>
        <w:tc>
          <w:tcPr>
            <w:tcW w:w="1053" w:type="dxa"/>
            <w:tcBorders>
              <w:top w:val="nil"/>
              <w:left w:val="nil"/>
              <w:bottom w:val="single" w:sz="4" w:space="0" w:color="auto"/>
              <w:right w:val="single" w:sz="4" w:space="0" w:color="auto"/>
            </w:tcBorders>
            <w:shd w:val="clear" w:color="auto" w:fill="auto"/>
            <w:vAlign w:val="center"/>
            <w:hideMark/>
          </w:tcPr>
          <w:p w14:paraId="6FE3325A"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A0F9A9B" w14:textId="77777777" w:rsidR="00626279" w:rsidRPr="00626279" w:rsidRDefault="00626279" w:rsidP="00626279">
            <w:pPr>
              <w:jc w:val="center"/>
              <w:rPr>
                <w:sz w:val="20"/>
                <w:szCs w:val="20"/>
              </w:rPr>
            </w:pPr>
            <w:r w:rsidRPr="00626279">
              <w:rPr>
                <w:sz w:val="20"/>
                <w:szCs w:val="20"/>
              </w:rPr>
              <w:t>0,46</w:t>
            </w:r>
          </w:p>
        </w:tc>
        <w:tc>
          <w:tcPr>
            <w:tcW w:w="959" w:type="dxa"/>
            <w:tcBorders>
              <w:top w:val="nil"/>
              <w:left w:val="nil"/>
              <w:bottom w:val="single" w:sz="4" w:space="0" w:color="auto"/>
              <w:right w:val="single" w:sz="4" w:space="0" w:color="auto"/>
            </w:tcBorders>
            <w:shd w:val="clear" w:color="auto" w:fill="auto"/>
            <w:vAlign w:val="center"/>
            <w:hideMark/>
          </w:tcPr>
          <w:p w14:paraId="43AB2C83" w14:textId="77777777" w:rsidR="00626279" w:rsidRPr="00626279" w:rsidRDefault="00626279" w:rsidP="00626279">
            <w:pPr>
              <w:jc w:val="center"/>
              <w:rPr>
                <w:sz w:val="20"/>
                <w:szCs w:val="20"/>
              </w:rPr>
            </w:pPr>
            <w:r w:rsidRPr="00626279">
              <w:rPr>
                <w:sz w:val="20"/>
                <w:szCs w:val="20"/>
              </w:rPr>
              <w:t>0,46</w:t>
            </w:r>
          </w:p>
        </w:tc>
        <w:tc>
          <w:tcPr>
            <w:tcW w:w="1309" w:type="dxa"/>
            <w:tcBorders>
              <w:top w:val="nil"/>
              <w:left w:val="nil"/>
              <w:bottom w:val="single" w:sz="4" w:space="0" w:color="auto"/>
              <w:right w:val="single" w:sz="4" w:space="0" w:color="auto"/>
            </w:tcBorders>
            <w:shd w:val="clear" w:color="auto" w:fill="auto"/>
            <w:vAlign w:val="center"/>
            <w:hideMark/>
          </w:tcPr>
          <w:p w14:paraId="18D76F57" w14:textId="77777777" w:rsidR="00626279" w:rsidRPr="00626279" w:rsidRDefault="00626279" w:rsidP="00626279">
            <w:pPr>
              <w:jc w:val="center"/>
              <w:rPr>
                <w:sz w:val="20"/>
                <w:szCs w:val="20"/>
              </w:rPr>
            </w:pPr>
            <w:r w:rsidRPr="00626279">
              <w:rPr>
                <w:sz w:val="20"/>
                <w:szCs w:val="20"/>
              </w:rPr>
              <w:t>grants</w:t>
            </w:r>
          </w:p>
        </w:tc>
        <w:tc>
          <w:tcPr>
            <w:tcW w:w="1365" w:type="dxa"/>
            <w:tcBorders>
              <w:top w:val="nil"/>
              <w:left w:val="nil"/>
              <w:bottom w:val="single" w:sz="4" w:space="0" w:color="auto"/>
              <w:right w:val="single" w:sz="4" w:space="0" w:color="auto"/>
            </w:tcBorders>
            <w:shd w:val="clear" w:color="auto" w:fill="auto"/>
            <w:noWrap/>
            <w:vAlign w:val="center"/>
            <w:hideMark/>
          </w:tcPr>
          <w:p w14:paraId="1BD7169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507244B"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5B28AAD9" w14:textId="77777777" w:rsidR="00626279" w:rsidRPr="00626279" w:rsidRDefault="00626279" w:rsidP="00626279">
            <w:pPr>
              <w:jc w:val="center"/>
              <w:rPr>
                <w:sz w:val="20"/>
                <w:szCs w:val="20"/>
              </w:rPr>
            </w:pPr>
            <w:r w:rsidRPr="00626279">
              <w:rPr>
                <w:sz w:val="20"/>
                <w:szCs w:val="20"/>
              </w:rPr>
              <w:t>34</w:t>
            </w:r>
          </w:p>
        </w:tc>
        <w:tc>
          <w:tcPr>
            <w:tcW w:w="2173" w:type="dxa"/>
            <w:tcBorders>
              <w:top w:val="nil"/>
              <w:left w:val="nil"/>
              <w:bottom w:val="single" w:sz="4" w:space="0" w:color="auto"/>
              <w:right w:val="single" w:sz="4" w:space="0" w:color="auto"/>
            </w:tcBorders>
            <w:shd w:val="clear" w:color="auto" w:fill="auto"/>
            <w:vAlign w:val="center"/>
            <w:hideMark/>
          </w:tcPr>
          <w:p w14:paraId="422F35A7" w14:textId="77777777" w:rsidR="00626279" w:rsidRPr="00626279" w:rsidRDefault="00626279" w:rsidP="00626279">
            <w:pPr>
              <w:jc w:val="center"/>
              <w:rPr>
                <w:sz w:val="20"/>
                <w:szCs w:val="20"/>
              </w:rPr>
            </w:pPr>
            <w:r w:rsidRPr="00626279">
              <w:rPr>
                <w:sz w:val="20"/>
                <w:szCs w:val="20"/>
              </w:rPr>
              <w:t xml:space="preserve">5-28 </w:t>
            </w:r>
            <w:proofErr w:type="spellStart"/>
            <w:r w:rsidRPr="00626279">
              <w:rPr>
                <w:sz w:val="20"/>
                <w:szCs w:val="20"/>
              </w:rPr>
              <w:t>Bozemnieki-Olekši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82A13F2"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14C014E" w14:textId="77777777" w:rsidR="00626279" w:rsidRPr="00626279" w:rsidRDefault="00626279" w:rsidP="00626279">
            <w:pPr>
              <w:jc w:val="center"/>
              <w:rPr>
                <w:sz w:val="20"/>
                <w:szCs w:val="20"/>
              </w:rPr>
            </w:pPr>
            <w:r w:rsidRPr="00626279">
              <w:rPr>
                <w:sz w:val="20"/>
                <w:szCs w:val="20"/>
              </w:rPr>
              <w:t>1,30</w:t>
            </w:r>
          </w:p>
        </w:tc>
        <w:tc>
          <w:tcPr>
            <w:tcW w:w="959" w:type="dxa"/>
            <w:tcBorders>
              <w:top w:val="nil"/>
              <w:left w:val="nil"/>
              <w:bottom w:val="single" w:sz="4" w:space="0" w:color="auto"/>
              <w:right w:val="single" w:sz="4" w:space="0" w:color="auto"/>
            </w:tcBorders>
            <w:shd w:val="clear" w:color="auto" w:fill="auto"/>
            <w:vAlign w:val="center"/>
            <w:hideMark/>
          </w:tcPr>
          <w:p w14:paraId="0BDAF7BD" w14:textId="77777777" w:rsidR="00626279" w:rsidRPr="00626279" w:rsidRDefault="00626279" w:rsidP="00626279">
            <w:pPr>
              <w:jc w:val="center"/>
              <w:rPr>
                <w:sz w:val="20"/>
                <w:szCs w:val="20"/>
              </w:rPr>
            </w:pPr>
            <w:r w:rsidRPr="00626279">
              <w:rPr>
                <w:sz w:val="20"/>
                <w:szCs w:val="20"/>
              </w:rPr>
              <w:t>1,30</w:t>
            </w:r>
          </w:p>
        </w:tc>
        <w:tc>
          <w:tcPr>
            <w:tcW w:w="1309" w:type="dxa"/>
            <w:tcBorders>
              <w:top w:val="nil"/>
              <w:left w:val="nil"/>
              <w:bottom w:val="single" w:sz="4" w:space="0" w:color="auto"/>
              <w:right w:val="single" w:sz="4" w:space="0" w:color="auto"/>
            </w:tcBorders>
            <w:shd w:val="clear" w:color="auto" w:fill="auto"/>
            <w:vAlign w:val="center"/>
            <w:hideMark/>
          </w:tcPr>
          <w:p w14:paraId="6A5EBE70"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FBCB20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D6716D8"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E0811FC" w14:textId="77777777" w:rsidR="00626279" w:rsidRPr="00626279" w:rsidRDefault="00626279" w:rsidP="00626279">
            <w:pPr>
              <w:jc w:val="center"/>
              <w:rPr>
                <w:sz w:val="20"/>
                <w:szCs w:val="20"/>
              </w:rPr>
            </w:pPr>
            <w:r w:rsidRPr="00626279">
              <w:rPr>
                <w:sz w:val="20"/>
                <w:szCs w:val="20"/>
              </w:rPr>
              <w:t>35</w:t>
            </w:r>
          </w:p>
        </w:tc>
        <w:tc>
          <w:tcPr>
            <w:tcW w:w="2173" w:type="dxa"/>
            <w:tcBorders>
              <w:top w:val="nil"/>
              <w:left w:val="nil"/>
              <w:bottom w:val="single" w:sz="4" w:space="0" w:color="auto"/>
              <w:right w:val="single" w:sz="4" w:space="0" w:color="auto"/>
            </w:tcBorders>
            <w:shd w:val="clear" w:color="auto" w:fill="auto"/>
            <w:vAlign w:val="center"/>
            <w:hideMark/>
          </w:tcPr>
          <w:p w14:paraId="26A6C7FD" w14:textId="77777777" w:rsidR="00626279" w:rsidRPr="00626279" w:rsidRDefault="00626279" w:rsidP="00626279">
            <w:pPr>
              <w:jc w:val="center"/>
              <w:rPr>
                <w:sz w:val="20"/>
                <w:szCs w:val="20"/>
              </w:rPr>
            </w:pPr>
            <w:r w:rsidRPr="00626279">
              <w:rPr>
                <w:sz w:val="20"/>
                <w:szCs w:val="20"/>
              </w:rPr>
              <w:t xml:space="preserve">5-29 </w:t>
            </w:r>
            <w:proofErr w:type="spellStart"/>
            <w:r w:rsidRPr="00626279">
              <w:rPr>
                <w:sz w:val="20"/>
                <w:szCs w:val="20"/>
              </w:rPr>
              <w:t>Bozemnieki</w:t>
            </w:r>
            <w:proofErr w:type="spellEnd"/>
            <w:r w:rsidRPr="00626279">
              <w:rPr>
                <w:sz w:val="20"/>
                <w:szCs w:val="20"/>
              </w:rPr>
              <w:t xml:space="preserve"> -</w:t>
            </w:r>
            <w:proofErr w:type="spellStart"/>
            <w:r w:rsidRPr="00626279">
              <w:rPr>
                <w:sz w:val="20"/>
                <w:szCs w:val="20"/>
              </w:rPr>
              <w:t>Krampani</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67530DC6"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8444F1A" w14:textId="77777777" w:rsidR="00626279" w:rsidRPr="00626279" w:rsidRDefault="00626279" w:rsidP="00626279">
            <w:pPr>
              <w:jc w:val="center"/>
              <w:rPr>
                <w:sz w:val="20"/>
                <w:szCs w:val="20"/>
              </w:rPr>
            </w:pPr>
            <w:r w:rsidRPr="00626279">
              <w:rPr>
                <w:sz w:val="20"/>
                <w:szCs w:val="20"/>
              </w:rPr>
              <w:t>0,78</w:t>
            </w:r>
          </w:p>
        </w:tc>
        <w:tc>
          <w:tcPr>
            <w:tcW w:w="959" w:type="dxa"/>
            <w:tcBorders>
              <w:top w:val="nil"/>
              <w:left w:val="nil"/>
              <w:bottom w:val="single" w:sz="4" w:space="0" w:color="auto"/>
              <w:right w:val="single" w:sz="4" w:space="0" w:color="auto"/>
            </w:tcBorders>
            <w:shd w:val="clear" w:color="auto" w:fill="auto"/>
            <w:vAlign w:val="center"/>
            <w:hideMark/>
          </w:tcPr>
          <w:p w14:paraId="6F9B810B" w14:textId="77777777" w:rsidR="00626279" w:rsidRPr="00626279" w:rsidRDefault="00626279" w:rsidP="00626279">
            <w:pPr>
              <w:jc w:val="center"/>
              <w:rPr>
                <w:sz w:val="20"/>
                <w:szCs w:val="20"/>
              </w:rPr>
            </w:pPr>
            <w:r w:rsidRPr="00626279">
              <w:rPr>
                <w:sz w:val="20"/>
                <w:szCs w:val="20"/>
              </w:rPr>
              <w:t>0,78</w:t>
            </w:r>
          </w:p>
        </w:tc>
        <w:tc>
          <w:tcPr>
            <w:tcW w:w="1309" w:type="dxa"/>
            <w:tcBorders>
              <w:top w:val="nil"/>
              <w:left w:val="nil"/>
              <w:bottom w:val="single" w:sz="4" w:space="0" w:color="auto"/>
              <w:right w:val="single" w:sz="4" w:space="0" w:color="auto"/>
            </w:tcBorders>
            <w:shd w:val="clear" w:color="auto" w:fill="auto"/>
            <w:vAlign w:val="center"/>
            <w:hideMark/>
          </w:tcPr>
          <w:p w14:paraId="3BB272B7"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47E7A9B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A67D2E2"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6E420E2" w14:textId="77777777" w:rsidR="00626279" w:rsidRPr="00626279" w:rsidRDefault="00626279" w:rsidP="00626279">
            <w:pPr>
              <w:jc w:val="center"/>
              <w:rPr>
                <w:sz w:val="20"/>
                <w:szCs w:val="20"/>
              </w:rPr>
            </w:pPr>
            <w:r w:rsidRPr="00626279">
              <w:rPr>
                <w:sz w:val="20"/>
                <w:szCs w:val="20"/>
              </w:rPr>
              <w:t>36</w:t>
            </w:r>
          </w:p>
        </w:tc>
        <w:tc>
          <w:tcPr>
            <w:tcW w:w="2173" w:type="dxa"/>
            <w:tcBorders>
              <w:top w:val="nil"/>
              <w:left w:val="nil"/>
              <w:bottom w:val="single" w:sz="4" w:space="0" w:color="auto"/>
              <w:right w:val="single" w:sz="4" w:space="0" w:color="auto"/>
            </w:tcBorders>
            <w:shd w:val="clear" w:color="auto" w:fill="auto"/>
            <w:vAlign w:val="center"/>
            <w:hideMark/>
          </w:tcPr>
          <w:p w14:paraId="48CE2B5C" w14:textId="77777777" w:rsidR="00626279" w:rsidRPr="00626279" w:rsidRDefault="00626279" w:rsidP="00626279">
            <w:pPr>
              <w:jc w:val="center"/>
              <w:rPr>
                <w:sz w:val="20"/>
                <w:szCs w:val="20"/>
              </w:rPr>
            </w:pPr>
            <w:r w:rsidRPr="00626279">
              <w:rPr>
                <w:sz w:val="20"/>
                <w:szCs w:val="20"/>
              </w:rPr>
              <w:t>5-34 Estrāde -</w:t>
            </w:r>
            <w:proofErr w:type="spellStart"/>
            <w:r w:rsidRPr="00626279">
              <w:rPr>
                <w:sz w:val="20"/>
                <w:szCs w:val="20"/>
              </w:rPr>
              <w:t>Mudaža</w:t>
            </w:r>
            <w:proofErr w:type="spellEnd"/>
          </w:p>
        </w:tc>
        <w:tc>
          <w:tcPr>
            <w:tcW w:w="1053" w:type="dxa"/>
            <w:tcBorders>
              <w:top w:val="nil"/>
              <w:left w:val="nil"/>
              <w:bottom w:val="single" w:sz="4" w:space="0" w:color="auto"/>
              <w:right w:val="single" w:sz="4" w:space="0" w:color="auto"/>
            </w:tcBorders>
            <w:shd w:val="clear" w:color="auto" w:fill="auto"/>
            <w:vAlign w:val="center"/>
            <w:hideMark/>
          </w:tcPr>
          <w:p w14:paraId="2862372C"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5AEB6927" w14:textId="77777777" w:rsidR="00626279" w:rsidRPr="00626279" w:rsidRDefault="00626279" w:rsidP="00626279">
            <w:pPr>
              <w:jc w:val="center"/>
              <w:rPr>
                <w:sz w:val="20"/>
                <w:szCs w:val="20"/>
              </w:rPr>
            </w:pPr>
            <w:r w:rsidRPr="00626279">
              <w:rPr>
                <w:sz w:val="20"/>
                <w:szCs w:val="20"/>
              </w:rPr>
              <w:t>3,63</w:t>
            </w:r>
          </w:p>
        </w:tc>
        <w:tc>
          <w:tcPr>
            <w:tcW w:w="959" w:type="dxa"/>
            <w:tcBorders>
              <w:top w:val="nil"/>
              <w:left w:val="nil"/>
              <w:bottom w:val="single" w:sz="4" w:space="0" w:color="auto"/>
              <w:right w:val="single" w:sz="4" w:space="0" w:color="auto"/>
            </w:tcBorders>
            <w:shd w:val="clear" w:color="auto" w:fill="auto"/>
            <w:vAlign w:val="center"/>
            <w:hideMark/>
          </w:tcPr>
          <w:p w14:paraId="142DD2AA" w14:textId="77777777" w:rsidR="00626279" w:rsidRPr="00626279" w:rsidRDefault="00626279" w:rsidP="00626279">
            <w:pPr>
              <w:jc w:val="center"/>
              <w:rPr>
                <w:sz w:val="20"/>
                <w:szCs w:val="20"/>
              </w:rPr>
            </w:pPr>
            <w:r w:rsidRPr="00626279">
              <w:rPr>
                <w:sz w:val="20"/>
                <w:szCs w:val="20"/>
              </w:rPr>
              <w:t>3,63</w:t>
            </w:r>
          </w:p>
        </w:tc>
        <w:tc>
          <w:tcPr>
            <w:tcW w:w="1309" w:type="dxa"/>
            <w:tcBorders>
              <w:top w:val="nil"/>
              <w:left w:val="nil"/>
              <w:bottom w:val="single" w:sz="4" w:space="0" w:color="auto"/>
              <w:right w:val="single" w:sz="4" w:space="0" w:color="auto"/>
            </w:tcBorders>
            <w:shd w:val="clear" w:color="auto" w:fill="auto"/>
            <w:vAlign w:val="center"/>
            <w:hideMark/>
          </w:tcPr>
          <w:p w14:paraId="3CF780E6" w14:textId="77777777" w:rsidR="00626279" w:rsidRPr="00626279" w:rsidRDefault="00626279" w:rsidP="00626279">
            <w:pPr>
              <w:jc w:val="center"/>
              <w:rPr>
                <w:sz w:val="20"/>
                <w:szCs w:val="20"/>
              </w:rPr>
            </w:pPr>
            <w:r w:rsidRPr="00626279">
              <w:rPr>
                <w:sz w:val="20"/>
                <w:szCs w:val="20"/>
              </w:rPr>
              <w:t xml:space="preserve">bez </w:t>
            </w:r>
            <w:proofErr w:type="spellStart"/>
            <w:r w:rsidRPr="00626279">
              <w:rPr>
                <w:sz w:val="20"/>
                <w:szCs w:val="20"/>
              </w:rPr>
              <w:t>seg</w:t>
            </w:r>
            <w:proofErr w:type="spellEnd"/>
          </w:p>
        </w:tc>
        <w:tc>
          <w:tcPr>
            <w:tcW w:w="1365" w:type="dxa"/>
            <w:tcBorders>
              <w:top w:val="nil"/>
              <w:left w:val="nil"/>
              <w:bottom w:val="single" w:sz="4" w:space="0" w:color="auto"/>
              <w:right w:val="single" w:sz="4" w:space="0" w:color="auto"/>
            </w:tcBorders>
            <w:shd w:val="clear" w:color="auto" w:fill="auto"/>
            <w:noWrap/>
            <w:vAlign w:val="center"/>
            <w:hideMark/>
          </w:tcPr>
          <w:p w14:paraId="7E18D9C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1913174"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1C11DA15" w14:textId="77777777" w:rsidR="00626279" w:rsidRPr="00626279" w:rsidRDefault="00626279" w:rsidP="00626279">
            <w:pPr>
              <w:jc w:val="center"/>
              <w:rPr>
                <w:sz w:val="20"/>
                <w:szCs w:val="20"/>
              </w:rPr>
            </w:pPr>
            <w:r w:rsidRPr="00626279">
              <w:rPr>
                <w:sz w:val="20"/>
                <w:szCs w:val="20"/>
              </w:rPr>
              <w:t>37</w:t>
            </w:r>
          </w:p>
        </w:tc>
        <w:tc>
          <w:tcPr>
            <w:tcW w:w="2173" w:type="dxa"/>
            <w:tcBorders>
              <w:top w:val="nil"/>
              <w:left w:val="nil"/>
              <w:bottom w:val="single" w:sz="4" w:space="0" w:color="auto"/>
              <w:right w:val="single" w:sz="4" w:space="0" w:color="auto"/>
            </w:tcBorders>
            <w:shd w:val="clear" w:color="auto" w:fill="auto"/>
            <w:vAlign w:val="center"/>
            <w:hideMark/>
          </w:tcPr>
          <w:p w14:paraId="73E81105" w14:textId="77777777" w:rsidR="00626279" w:rsidRPr="00626279" w:rsidRDefault="00626279" w:rsidP="00626279">
            <w:pPr>
              <w:jc w:val="center"/>
              <w:rPr>
                <w:sz w:val="20"/>
                <w:szCs w:val="20"/>
              </w:rPr>
            </w:pPr>
            <w:r w:rsidRPr="00626279">
              <w:rPr>
                <w:sz w:val="20"/>
                <w:szCs w:val="20"/>
              </w:rPr>
              <w:t>5-36 Madaras-Ozoli</w:t>
            </w:r>
          </w:p>
        </w:tc>
        <w:tc>
          <w:tcPr>
            <w:tcW w:w="1053" w:type="dxa"/>
            <w:tcBorders>
              <w:top w:val="nil"/>
              <w:left w:val="nil"/>
              <w:bottom w:val="single" w:sz="4" w:space="0" w:color="auto"/>
              <w:right w:val="single" w:sz="4" w:space="0" w:color="auto"/>
            </w:tcBorders>
            <w:shd w:val="clear" w:color="auto" w:fill="auto"/>
            <w:vAlign w:val="center"/>
            <w:hideMark/>
          </w:tcPr>
          <w:p w14:paraId="28E1F244"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vAlign w:val="center"/>
            <w:hideMark/>
          </w:tcPr>
          <w:p w14:paraId="7F17E182" w14:textId="77777777" w:rsidR="00626279" w:rsidRPr="00626279" w:rsidRDefault="00626279" w:rsidP="00626279">
            <w:pPr>
              <w:jc w:val="center"/>
              <w:rPr>
                <w:sz w:val="20"/>
                <w:szCs w:val="20"/>
              </w:rPr>
            </w:pPr>
            <w:r w:rsidRPr="00626279">
              <w:rPr>
                <w:sz w:val="20"/>
                <w:szCs w:val="20"/>
              </w:rPr>
              <w:t>0,64</w:t>
            </w:r>
          </w:p>
        </w:tc>
        <w:tc>
          <w:tcPr>
            <w:tcW w:w="959" w:type="dxa"/>
            <w:tcBorders>
              <w:top w:val="nil"/>
              <w:left w:val="nil"/>
              <w:bottom w:val="single" w:sz="4" w:space="0" w:color="auto"/>
              <w:right w:val="single" w:sz="4" w:space="0" w:color="auto"/>
            </w:tcBorders>
            <w:shd w:val="clear" w:color="auto" w:fill="auto"/>
            <w:vAlign w:val="center"/>
            <w:hideMark/>
          </w:tcPr>
          <w:p w14:paraId="52332B04" w14:textId="77777777" w:rsidR="00626279" w:rsidRPr="00626279" w:rsidRDefault="00626279" w:rsidP="00626279">
            <w:pPr>
              <w:jc w:val="center"/>
              <w:rPr>
                <w:sz w:val="20"/>
                <w:szCs w:val="20"/>
              </w:rPr>
            </w:pPr>
            <w:r w:rsidRPr="00626279">
              <w:rPr>
                <w:sz w:val="20"/>
                <w:szCs w:val="20"/>
              </w:rPr>
              <w:t>0,64</w:t>
            </w:r>
          </w:p>
        </w:tc>
        <w:tc>
          <w:tcPr>
            <w:tcW w:w="1309" w:type="dxa"/>
            <w:tcBorders>
              <w:top w:val="nil"/>
              <w:left w:val="nil"/>
              <w:bottom w:val="single" w:sz="4" w:space="0" w:color="auto"/>
              <w:right w:val="single" w:sz="4" w:space="0" w:color="auto"/>
            </w:tcBorders>
            <w:shd w:val="clear" w:color="auto" w:fill="auto"/>
            <w:vAlign w:val="center"/>
            <w:hideMark/>
          </w:tcPr>
          <w:p w14:paraId="10061CC9" w14:textId="77777777" w:rsidR="00626279" w:rsidRPr="00626279" w:rsidRDefault="00626279" w:rsidP="00626279">
            <w:pPr>
              <w:jc w:val="center"/>
              <w:rPr>
                <w:sz w:val="20"/>
                <w:szCs w:val="20"/>
              </w:rPr>
            </w:pPr>
            <w:r w:rsidRPr="00626279">
              <w:rPr>
                <w:sz w:val="20"/>
                <w:szCs w:val="20"/>
              </w:rPr>
              <w:t>bez seguma</w:t>
            </w:r>
          </w:p>
        </w:tc>
        <w:tc>
          <w:tcPr>
            <w:tcW w:w="1365" w:type="dxa"/>
            <w:tcBorders>
              <w:top w:val="nil"/>
              <w:left w:val="nil"/>
              <w:bottom w:val="single" w:sz="4" w:space="0" w:color="auto"/>
              <w:right w:val="single" w:sz="4" w:space="0" w:color="auto"/>
            </w:tcBorders>
            <w:shd w:val="clear" w:color="auto" w:fill="auto"/>
            <w:noWrap/>
            <w:vAlign w:val="center"/>
            <w:hideMark/>
          </w:tcPr>
          <w:p w14:paraId="558B06D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C1AA976" w14:textId="77777777" w:rsidTr="00873076">
        <w:trPr>
          <w:trHeight w:val="510"/>
        </w:trPr>
        <w:tc>
          <w:tcPr>
            <w:tcW w:w="829" w:type="dxa"/>
            <w:tcBorders>
              <w:top w:val="nil"/>
              <w:left w:val="single" w:sz="4" w:space="0" w:color="auto"/>
              <w:bottom w:val="single" w:sz="4" w:space="0" w:color="auto"/>
              <w:right w:val="single" w:sz="4" w:space="0" w:color="auto"/>
            </w:tcBorders>
            <w:shd w:val="clear" w:color="auto" w:fill="auto"/>
            <w:noWrap/>
            <w:vAlign w:val="center"/>
            <w:hideMark/>
          </w:tcPr>
          <w:p w14:paraId="4A230B74" w14:textId="77777777" w:rsidR="00626279" w:rsidRPr="00626279" w:rsidRDefault="00626279" w:rsidP="00626279">
            <w:pPr>
              <w:jc w:val="center"/>
              <w:rPr>
                <w:sz w:val="20"/>
                <w:szCs w:val="20"/>
              </w:rPr>
            </w:pPr>
            <w:r w:rsidRPr="00626279">
              <w:rPr>
                <w:sz w:val="20"/>
                <w:szCs w:val="20"/>
              </w:rPr>
              <w:t>38</w:t>
            </w:r>
          </w:p>
        </w:tc>
        <w:tc>
          <w:tcPr>
            <w:tcW w:w="2173" w:type="dxa"/>
            <w:tcBorders>
              <w:top w:val="nil"/>
              <w:left w:val="nil"/>
              <w:bottom w:val="single" w:sz="4" w:space="0" w:color="auto"/>
              <w:right w:val="single" w:sz="4" w:space="0" w:color="auto"/>
            </w:tcBorders>
            <w:shd w:val="clear" w:color="auto" w:fill="auto"/>
            <w:vAlign w:val="center"/>
            <w:hideMark/>
          </w:tcPr>
          <w:p w14:paraId="3D7B3297" w14:textId="77777777" w:rsidR="00626279" w:rsidRPr="00626279" w:rsidRDefault="00626279" w:rsidP="00626279">
            <w:pPr>
              <w:jc w:val="center"/>
              <w:rPr>
                <w:sz w:val="20"/>
                <w:szCs w:val="20"/>
              </w:rPr>
            </w:pPr>
            <w:r w:rsidRPr="00626279">
              <w:rPr>
                <w:sz w:val="20"/>
                <w:szCs w:val="20"/>
              </w:rPr>
              <w:t xml:space="preserve">5-37 </w:t>
            </w:r>
            <w:proofErr w:type="spellStart"/>
            <w:r w:rsidRPr="00626279">
              <w:rPr>
                <w:sz w:val="20"/>
                <w:szCs w:val="20"/>
              </w:rPr>
              <w:t>Cepļ</w:t>
            </w:r>
            <w:proofErr w:type="spellEnd"/>
            <w:r w:rsidRPr="00626279">
              <w:rPr>
                <w:sz w:val="20"/>
                <w:szCs w:val="20"/>
              </w:rPr>
              <w:t xml:space="preserve"> i- </w:t>
            </w:r>
            <w:proofErr w:type="spellStart"/>
            <w:r w:rsidRPr="00626279">
              <w:rPr>
                <w:sz w:val="20"/>
                <w:szCs w:val="20"/>
              </w:rPr>
              <w:t>Ķilpani</w:t>
            </w:r>
            <w:proofErr w:type="spellEnd"/>
          </w:p>
        </w:tc>
        <w:tc>
          <w:tcPr>
            <w:tcW w:w="1053" w:type="dxa"/>
            <w:tcBorders>
              <w:top w:val="nil"/>
              <w:left w:val="nil"/>
              <w:bottom w:val="single" w:sz="4" w:space="0" w:color="auto"/>
              <w:right w:val="single" w:sz="4" w:space="0" w:color="auto"/>
            </w:tcBorders>
            <w:shd w:val="clear" w:color="auto" w:fill="auto"/>
            <w:noWrap/>
            <w:vAlign w:val="center"/>
            <w:hideMark/>
          </w:tcPr>
          <w:p w14:paraId="3A508F57" w14:textId="77777777" w:rsidR="00626279" w:rsidRPr="00626279" w:rsidRDefault="00626279" w:rsidP="00626279">
            <w:pPr>
              <w:jc w:val="center"/>
              <w:rPr>
                <w:sz w:val="20"/>
                <w:szCs w:val="20"/>
              </w:rPr>
            </w:pPr>
            <w:r w:rsidRPr="00626279">
              <w:rPr>
                <w:sz w:val="20"/>
                <w:szCs w:val="20"/>
              </w:rPr>
              <w:t>0,00</w:t>
            </w:r>
          </w:p>
        </w:tc>
        <w:tc>
          <w:tcPr>
            <w:tcW w:w="1053" w:type="dxa"/>
            <w:tcBorders>
              <w:top w:val="nil"/>
              <w:left w:val="nil"/>
              <w:bottom w:val="single" w:sz="4" w:space="0" w:color="auto"/>
              <w:right w:val="single" w:sz="4" w:space="0" w:color="auto"/>
            </w:tcBorders>
            <w:shd w:val="clear" w:color="auto" w:fill="auto"/>
            <w:noWrap/>
            <w:vAlign w:val="center"/>
            <w:hideMark/>
          </w:tcPr>
          <w:p w14:paraId="3F97D732" w14:textId="77777777" w:rsidR="00626279" w:rsidRPr="00626279" w:rsidRDefault="00626279" w:rsidP="00626279">
            <w:pPr>
              <w:jc w:val="center"/>
              <w:rPr>
                <w:sz w:val="20"/>
                <w:szCs w:val="20"/>
              </w:rPr>
            </w:pPr>
            <w:r w:rsidRPr="00626279">
              <w:rPr>
                <w:sz w:val="20"/>
                <w:szCs w:val="20"/>
              </w:rPr>
              <w:t>0,67</w:t>
            </w:r>
          </w:p>
        </w:tc>
        <w:tc>
          <w:tcPr>
            <w:tcW w:w="959" w:type="dxa"/>
            <w:tcBorders>
              <w:top w:val="nil"/>
              <w:left w:val="nil"/>
              <w:bottom w:val="single" w:sz="4" w:space="0" w:color="auto"/>
              <w:right w:val="single" w:sz="4" w:space="0" w:color="auto"/>
            </w:tcBorders>
            <w:shd w:val="clear" w:color="auto" w:fill="auto"/>
            <w:noWrap/>
            <w:vAlign w:val="center"/>
            <w:hideMark/>
          </w:tcPr>
          <w:p w14:paraId="3F2763CB" w14:textId="77777777" w:rsidR="00626279" w:rsidRPr="00626279" w:rsidRDefault="00626279" w:rsidP="00626279">
            <w:pPr>
              <w:jc w:val="center"/>
              <w:rPr>
                <w:sz w:val="20"/>
                <w:szCs w:val="20"/>
              </w:rPr>
            </w:pPr>
            <w:r w:rsidRPr="00626279">
              <w:rPr>
                <w:sz w:val="20"/>
                <w:szCs w:val="20"/>
              </w:rPr>
              <w:t>0,67</w:t>
            </w:r>
          </w:p>
        </w:tc>
        <w:tc>
          <w:tcPr>
            <w:tcW w:w="1309" w:type="dxa"/>
            <w:tcBorders>
              <w:top w:val="nil"/>
              <w:left w:val="nil"/>
              <w:bottom w:val="single" w:sz="4" w:space="0" w:color="auto"/>
              <w:right w:val="single" w:sz="4" w:space="0" w:color="auto"/>
            </w:tcBorders>
            <w:shd w:val="clear" w:color="auto" w:fill="auto"/>
            <w:vAlign w:val="center"/>
            <w:hideMark/>
          </w:tcPr>
          <w:p w14:paraId="652C3949" w14:textId="77777777" w:rsidR="00626279" w:rsidRPr="00626279" w:rsidRDefault="00626279" w:rsidP="00626279">
            <w:pPr>
              <w:jc w:val="center"/>
              <w:rPr>
                <w:sz w:val="20"/>
                <w:szCs w:val="20"/>
              </w:rPr>
            </w:pPr>
            <w:r w:rsidRPr="00626279">
              <w:rPr>
                <w:sz w:val="20"/>
                <w:szCs w:val="20"/>
              </w:rPr>
              <w:t>bez</w:t>
            </w:r>
            <w:r w:rsidRPr="00626279">
              <w:rPr>
                <w:sz w:val="20"/>
                <w:szCs w:val="20"/>
              </w:rPr>
              <w:br/>
              <w:t xml:space="preserve"> seguma</w:t>
            </w:r>
          </w:p>
        </w:tc>
        <w:tc>
          <w:tcPr>
            <w:tcW w:w="1365" w:type="dxa"/>
            <w:tcBorders>
              <w:top w:val="nil"/>
              <w:left w:val="nil"/>
              <w:bottom w:val="single" w:sz="4" w:space="0" w:color="auto"/>
              <w:right w:val="single" w:sz="4" w:space="0" w:color="auto"/>
            </w:tcBorders>
            <w:shd w:val="clear" w:color="auto" w:fill="auto"/>
            <w:noWrap/>
            <w:vAlign w:val="center"/>
            <w:hideMark/>
          </w:tcPr>
          <w:p w14:paraId="6C9E9DD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A96E704" w14:textId="77777777" w:rsidTr="00873076">
        <w:trPr>
          <w:trHeight w:val="255"/>
        </w:trPr>
        <w:tc>
          <w:tcPr>
            <w:tcW w:w="829" w:type="dxa"/>
            <w:tcBorders>
              <w:top w:val="nil"/>
              <w:left w:val="nil"/>
              <w:bottom w:val="nil"/>
              <w:right w:val="nil"/>
            </w:tcBorders>
            <w:shd w:val="clear" w:color="auto" w:fill="auto"/>
            <w:noWrap/>
            <w:vAlign w:val="center"/>
            <w:hideMark/>
          </w:tcPr>
          <w:p w14:paraId="45E3D1AF" w14:textId="77777777" w:rsidR="00626279" w:rsidRPr="00626279" w:rsidRDefault="00626279" w:rsidP="00626279">
            <w:pPr>
              <w:jc w:val="center"/>
              <w:rPr>
                <w:rFonts w:ascii="Arial" w:hAnsi="Arial" w:cs="Arial"/>
                <w:sz w:val="20"/>
                <w:szCs w:val="20"/>
              </w:rPr>
            </w:pPr>
          </w:p>
        </w:tc>
        <w:tc>
          <w:tcPr>
            <w:tcW w:w="2173" w:type="dxa"/>
            <w:tcBorders>
              <w:top w:val="nil"/>
              <w:left w:val="nil"/>
              <w:bottom w:val="nil"/>
              <w:right w:val="nil"/>
            </w:tcBorders>
            <w:shd w:val="clear" w:color="auto" w:fill="auto"/>
            <w:noWrap/>
            <w:vAlign w:val="center"/>
            <w:hideMark/>
          </w:tcPr>
          <w:p w14:paraId="4FEFFACB" w14:textId="77777777" w:rsidR="00626279" w:rsidRPr="00626279" w:rsidRDefault="00626279" w:rsidP="00626279">
            <w:pPr>
              <w:jc w:val="center"/>
              <w:rPr>
                <w:sz w:val="20"/>
                <w:szCs w:val="20"/>
              </w:rPr>
            </w:pPr>
          </w:p>
        </w:tc>
        <w:tc>
          <w:tcPr>
            <w:tcW w:w="1053" w:type="dxa"/>
            <w:tcBorders>
              <w:top w:val="nil"/>
              <w:left w:val="nil"/>
              <w:bottom w:val="nil"/>
              <w:right w:val="nil"/>
            </w:tcBorders>
            <w:shd w:val="clear" w:color="auto" w:fill="auto"/>
            <w:noWrap/>
            <w:vAlign w:val="center"/>
            <w:hideMark/>
          </w:tcPr>
          <w:p w14:paraId="44751DE1" w14:textId="77777777" w:rsidR="00626279" w:rsidRPr="00626279" w:rsidRDefault="00626279" w:rsidP="00626279">
            <w:pPr>
              <w:jc w:val="center"/>
              <w:rPr>
                <w:sz w:val="20"/>
                <w:szCs w:val="20"/>
              </w:rPr>
            </w:pPr>
          </w:p>
        </w:tc>
        <w:tc>
          <w:tcPr>
            <w:tcW w:w="1053" w:type="dxa"/>
            <w:tcBorders>
              <w:top w:val="nil"/>
              <w:left w:val="nil"/>
              <w:bottom w:val="nil"/>
              <w:right w:val="nil"/>
            </w:tcBorders>
            <w:shd w:val="clear" w:color="auto" w:fill="auto"/>
            <w:noWrap/>
            <w:vAlign w:val="center"/>
            <w:hideMark/>
          </w:tcPr>
          <w:p w14:paraId="5C081C4D" w14:textId="77777777" w:rsidR="00626279" w:rsidRPr="00626279" w:rsidRDefault="00626279" w:rsidP="00626279">
            <w:pPr>
              <w:jc w:val="center"/>
              <w:rPr>
                <w:sz w:val="20"/>
                <w:szCs w:val="20"/>
              </w:rPr>
            </w:pPr>
          </w:p>
        </w:tc>
        <w:tc>
          <w:tcPr>
            <w:tcW w:w="959" w:type="dxa"/>
            <w:tcBorders>
              <w:top w:val="nil"/>
              <w:left w:val="nil"/>
              <w:bottom w:val="nil"/>
              <w:right w:val="nil"/>
            </w:tcBorders>
            <w:shd w:val="clear" w:color="auto" w:fill="auto"/>
            <w:noWrap/>
            <w:vAlign w:val="center"/>
            <w:hideMark/>
          </w:tcPr>
          <w:p w14:paraId="3E328E77" w14:textId="77777777" w:rsidR="00626279" w:rsidRPr="00626279" w:rsidRDefault="00626279" w:rsidP="00626279">
            <w:pPr>
              <w:jc w:val="center"/>
              <w:rPr>
                <w:sz w:val="20"/>
                <w:szCs w:val="20"/>
              </w:rPr>
            </w:pPr>
          </w:p>
        </w:tc>
        <w:tc>
          <w:tcPr>
            <w:tcW w:w="1309" w:type="dxa"/>
            <w:tcBorders>
              <w:top w:val="nil"/>
              <w:left w:val="nil"/>
              <w:bottom w:val="nil"/>
              <w:right w:val="nil"/>
            </w:tcBorders>
            <w:shd w:val="clear" w:color="auto" w:fill="auto"/>
            <w:noWrap/>
            <w:vAlign w:val="center"/>
            <w:hideMark/>
          </w:tcPr>
          <w:p w14:paraId="34903290" w14:textId="77777777" w:rsidR="00626279" w:rsidRPr="00626279" w:rsidRDefault="00626279" w:rsidP="00626279">
            <w:pPr>
              <w:jc w:val="center"/>
              <w:rPr>
                <w:sz w:val="20"/>
                <w:szCs w:val="20"/>
              </w:rPr>
            </w:pPr>
          </w:p>
        </w:tc>
        <w:tc>
          <w:tcPr>
            <w:tcW w:w="1365" w:type="dxa"/>
            <w:tcBorders>
              <w:top w:val="nil"/>
              <w:left w:val="nil"/>
              <w:bottom w:val="nil"/>
              <w:right w:val="nil"/>
            </w:tcBorders>
            <w:shd w:val="clear" w:color="auto" w:fill="auto"/>
            <w:noWrap/>
            <w:vAlign w:val="center"/>
            <w:hideMark/>
          </w:tcPr>
          <w:p w14:paraId="1AF09528" w14:textId="77777777" w:rsidR="00626279" w:rsidRPr="00626279" w:rsidRDefault="00626279" w:rsidP="00626279">
            <w:pPr>
              <w:jc w:val="center"/>
              <w:rPr>
                <w:sz w:val="20"/>
                <w:szCs w:val="20"/>
              </w:rPr>
            </w:pPr>
          </w:p>
        </w:tc>
      </w:tr>
      <w:tr w:rsidR="00626279" w:rsidRPr="00626279" w14:paraId="59CB3E97" w14:textId="77777777" w:rsidTr="00873076">
        <w:trPr>
          <w:trHeight w:val="255"/>
        </w:trPr>
        <w:tc>
          <w:tcPr>
            <w:tcW w:w="8741" w:type="dxa"/>
            <w:gridSpan w:val="7"/>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626279" w:rsidRPr="00626279" w14:paraId="66ADACC1" w14:textId="77777777" w:rsidTr="00873076">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626279" w:rsidRPr="00626279" w14:paraId="7F5D00D9" w14:textId="77777777" w:rsidTr="00873076">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626279" w:rsidRPr="00626279" w14:paraId="0BF72441" w14:textId="77777777" w:rsidTr="00873076">
                          <w:trPr>
                            <w:trHeight w:val="255"/>
                          </w:trPr>
                          <w:tc>
                            <w:tcPr>
                              <w:tcW w:w="8092" w:type="dxa"/>
                              <w:tcBorders>
                                <w:top w:val="nil"/>
                                <w:left w:val="nil"/>
                                <w:bottom w:val="nil"/>
                              </w:tcBorders>
                              <w:shd w:val="clear" w:color="auto" w:fill="auto"/>
                              <w:noWrap/>
                              <w:vAlign w:val="bottom"/>
                              <w:hideMark/>
                            </w:tcPr>
                            <w:p w14:paraId="2A2942DF" w14:textId="67F4C00A" w:rsidR="00626279" w:rsidRPr="00626279" w:rsidRDefault="00626279" w:rsidP="00626279">
                              <w:pPr>
                                <w:rPr>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233690C8" w14:textId="77777777" w:rsidR="00626279" w:rsidRPr="00626279" w:rsidRDefault="00626279" w:rsidP="00626279">
                        <w:pPr>
                          <w:jc w:val="center"/>
                          <w:rPr>
                            <w:rFonts w:ascii="Arial" w:hAnsi="Arial" w:cs="Arial"/>
                            <w:sz w:val="20"/>
                            <w:szCs w:val="20"/>
                          </w:rPr>
                        </w:pPr>
                      </w:p>
                    </w:tc>
                  </w:tr>
                </w:tbl>
                <w:p w14:paraId="2DF68DE1" w14:textId="77777777" w:rsidR="00626279" w:rsidRPr="00626279" w:rsidRDefault="00626279" w:rsidP="00626279">
                  <w:pPr>
                    <w:jc w:val="center"/>
                    <w:rPr>
                      <w:rFonts w:ascii="Arial" w:hAnsi="Arial" w:cs="Arial"/>
                      <w:sz w:val="20"/>
                      <w:szCs w:val="20"/>
                    </w:rPr>
                  </w:pPr>
                </w:p>
              </w:tc>
            </w:tr>
          </w:tbl>
          <w:p w14:paraId="2FC954E9" w14:textId="77777777" w:rsidR="00626279" w:rsidRPr="00626279" w:rsidRDefault="00626279" w:rsidP="00626279">
            <w:pPr>
              <w:jc w:val="center"/>
              <w:rPr>
                <w:rFonts w:ascii="Arial" w:hAnsi="Arial" w:cs="Arial"/>
                <w:sz w:val="20"/>
                <w:szCs w:val="20"/>
              </w:rPr>
            </w:pPr>
          </w:p>
        </w:tc>
      </w:tr>
    </w:tbl>
    <w:p w14:paraId="652D1FCA" w14:textId="77777777" w:rsidR="00626279" w:rsidRPr="00626279" w:rsidRDefault="00626279" w:rsidP="00626279">
      <w:pPr>
        <w:rPr>
          <w:rFonts w:eastAsia="Calibri"/>
          <w:b/>
          <w:lang w:eastAsia="en-US"/>
        </w:rPr>
      </w:pPr>
    </w:p>
    <w:p w14:paraId="6B604164" w14:textId="77777777" w:rsidR="00217EAE" w:rsidRDefault="00217EAE">
      <w:r>
        <w:br w:type="page"/>
      </w:r>
    </w:p>
    <w:tbl>
      <w:tblPr>
        <w:tblW w:w="8956" w:type="dxa"/>
        <w:tblLook w:val="04A0" w:firstRow="1" w:lastRow="0" w:firstColumn="1" w:lastColumn="0" w:noHBand="0" w:noVBand="1"/>
      </w:tblPr>
      <w:tblGrid>
        <w:gridCol w:w="826"/>
        <w:gridCol w:w="2197"/>
        <w:gridCol w:w="1083"/>
        <w:gridCol w:w="1081"/>
        <w:gridCol w:w="1080"/>
        <w:gridCol w:w="1088"/>
        <w:gridCol w:w="1601"/>
      </w:tblGrid>
      <w:tr w:rsidR="00626279" w:rsidRPr="00626279" w14:paraId="42A12B42" w14:textId="77777777" w:rsidTr="00E313D8">
        <w:trPr>
          <w:trHeight w:val="711"/>
        </w:trPr>
        <w:tc>
          <w:tcPr>
            <w:tcW w:w="8956" w:type="dxa"/>
            <w:gridSpan w:val="7"/>
            <w:tcBorders>
              <w:top w:val="nil"/>
              <w:left w:val="nil"/>
              <w:bottom w:val="nil"/>
              <w:right w:val="nil"/>
            </w:tcBorders>
            <w:shd w:val="clear" w:color="auto" w:fill="auto"/>
            <w:vAlign w:val="center"/>
            <w:hideMark/>
          </w:tcPr>
          <w:p w14:paraId="0F2968AB" w14:textId="6A23682C" w:rsidR="00626279" w:rsidRPr="00E313D8" w:rsidRDefault="00626279" w:rsidP="00626279">
            <w:pPr>
              <w:jc w:val="center"/>
              <w:rPr>
                <w:color w:val="000000"/>
              </w:rPr>
            </w:pPr>
            <w:r w:rsidRPr="00E313D8">
              <w:rPr>
                <w:color w:val="000000"/>
              </w:rPr>
              <w:lastRenderedPageBreak/>
              <w:t>Gulbenes novada autoceļu ikdienas uzturēšanas klases 2022./2023. gada ziemas sezonā</w:t>
            </w:r>
          </w:p>
        </w:tc>
      </w:tr>
      <w:tr w:rsidR="00626279" w:rsidRPr="00626279" w14:paraId="3356A027" w14:textId="77777777" w:rsidTr="00217EAE">
        <w:trPr>
          <w:trHeight w:val="450"/>
        </w:trPr>
        <w:tc>
          <w:tcPr>
            <w:tcW w:w="8956" w:type="dxa"/>
            <w:gridSpan w:val="7"/>
            <w:tcBorders>
              <w:top w:val="nil"/>
              <w:left w:val="nil"/>
              <w:bottom w:val="nil"/>
              <w:right w:val="nil"/>
            </w:tcBorders>
            <w:shd w:val="clear" w:color="auto" w:fill="auto"/>
            <w:vAlign w:val="center"/>
            <w:hideMark/>
          </w:tcPr>
          <w:p w14:paraId="3C05533A" w14:textId="77777777" w:rsidR="00626279" w:rsidRPr="00E313D8" w:rsidRDefault="00626279" w:rsidP="00626279">
            <w:pPr>
              <w:jc w:val="center"/>
              <w:rPr>
                <w:b/>
                <w:bCs/>
                <w:color w:val="000000"/>
              </w:rPr>
            </w:pPr>
            <w:r w:rsidRPr="00E313D8">
              <w:rPr>
                <w:b/>
                <w:bCs/>
                <w:color w:val="000000"/>
              </w:rPr>
              <w:t>Litenes pagasts</w:t>
            </w:r>
          </w:p>
        </w:tc>
      </w:tr>
      <w:tr w:rsidR="00626279" w:rsidRPr="00626279" w14:paraId="60AD81DF" w14:textId="77777777" w:rsidTr="00217EAE">
        <w:trPr>
          <w:trHeight w:val="1335"/>
        </w:trPr>
        <w:tc>
          <w:tcPr>
            <w:tcW w:w="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AC7F8" w14:textId="77777777" w:rsidR="00626279" w:rsidRPr="00626279" w:rsidRDefault="00626279" w:rsidP="00626279">
            <w:pPr>
              <w:jc w:val="center"/>
              <w:rPr>
                <w:color w:val="000000"/>
                <w:sz w:val="18"/>
                <w:szCs w:val="18"/>
              </w:rPr>
            </w:pPr>
            <w:proofErr w:type="spellStart"/>
            <w:r w:rsidRPr="00626279">
              <w:rPr>
                <w:color w:val="000000"/>
                <w:sz w:val="18"/>
                <w:szCs w:val="18"/>
              </w:rPr>
              <w:t>Nr.p.k</w:t>
            </w:r>
            <w:proofErr w:type="spellEnd"/>
            <w:r w:rsidRPr="00626279">
              <w:rPr>
                <w:color w:val="000000"/>
                <w:sz w:val="18"/>
                <w:szCs w:val="18"/>
              </w:rPr>
              <w:t>.</w:t>
            </w:r>
          </w:p>
        </w:tc>
        <w:tc>
          <w:tcPr>
            <w:tcW w:w="2197" w:type="dxa"/>
            <w:tcBorders>
              <w:top w:val="single" w:sz="4" w:space="0" w:color="auto"/>
              <w:left w:val="nil"/>
              <w:bottom w:val="single" w:sz="4" w:space="0" w:color="auto"/>
              <w:right w:val="single" w:sz="4" w:space="0" w:color="auto"/>
            </w:tcBorders>
            <w:shd w:val="clear" w:color="auto" w:fill="auto"/>
            <w:vAlign w:val="center"/>
            <w:hideMark/>
          </w:tcPr>
          <w:p w14:paraId="58E639BA" w14:textId="77777777" w:rsidR="00626279" w:rsidRPr="00626279" w:rsidRDefault="00626279" w:rsidP="00626279">
            <w:pPr>
              <w:jc w:val="center"/>
              <w:rPr>
                <w:color w:val="000000"/>
                <w:sz w:val="18"/>
                <w:szCs w:val="18"/>
              </w:rPr>
            </w:pPr>
            <w:r w:rsidRPr="00626279">
              <w:rPr>
                <w:color w:val="000000"/>
                <w:sz w:val="18"/>
                <w:szCs w:val="18"/>
              </w:rPr>
              <w:t>Ceļa nosaukums</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13417D19" w14:textId="77777777" w:rsidR="00626279" w:rsidRPr="00626279" w:rsidRDefault="00626279" w:rsidP="00626279">
            <w:pPr>
              <w:jc w:val="center"/>
              <w:rPr>
                <w:color w:val="000000"/>
                <w:sz w:val="18"/>
                <w:szCs w:val="18"/>
              </w:rPr>
            </w:pPr>
            <w:r w:rsidRPr="00626279">
              <w:rPr>
                <w:color w:val="000000"/>
                <w:sz w:val="18"/>
                <w:szCs w:val="18"/>
              </w:rPr>
              <w:t>no</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5268EA78" w14:textId="77777777" w:rsidR="00626279" w:rsidRPr="00626279" w:rsidRDefault="00626279" w:rsidP="00626279">
            <w:pPr>
              <w:jc w:val="center"/>
              <w:rPr>
                <w:color w:val="000000"/>
                <w:sz w:val="18"/>
                <w:szCs w:val="18"/>
              </w:rPr>
            </w:pPr>
            <w:r w:rsidRPr="00626279">
              <w:rPr>
                <w:color w:val="000000"/>
                <w:sz w:val="18"/>
                <w:szCs w:val="18"/>
              </w:rPr>
              <w:t>līdz</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DF7D4E3" w14:textId="77777777" w:rsidR="00626279" w:rsidRPr="00626279" w:rsidRDefault="00626279" w:rsidP="00626279">
            <w:pPr>
              <w:jc w:val="center"/>
              <w:rPr>
                <w:color w:val="000000"/>
                <w:sz w:val="16"/>
                <w:szCs w:val="16"/>
              </w:rPr>
            </w:pPr>
            <w:r w:rsidRPr="00626279">
              <w:rPr>
                <w:color w:val="000000"/>
                <w:sz w:val="16"/>
                <w:szCs w:val="16"/>
              </w:rPr>
              <w:t>Garums (km)</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14:paraId="47AED365" w14:textId="77777777" w:rsidR="00626279" w:rsidRPr="00626279" w:rsidRDefault="00626279" w:rsidP="00626279">
            <w:pPr>
              <w:jc w:val="center"/>
              <w:rPr>
                <w:color w:val="000000"/>
                <w:sz w:val="18"/>
                <w:szCs w:val="18"/>
              </w:rPr>
            </w:pPr>
            <w:r w:rsidRPr="00626279">
              <w:rPr>
                <w:color w:val="000000"/>
                <w:sz w:val="18"/>
                <w:szCs w:val="18"/>
              </w:rPr>
              <w:t>Seguma veids</w:t>
            </w:r>
          </w:p>
        </w:tc>
        <w:tc>
          <w:tcPr>
            <w:tcW w:w="1601" w:type="dxa"/>
            <w:tcBorders>
              <w:top w:val="single" w:sz="4" w:space="0" w:color="auto"/>
              <w:left w:val="nil"/>
              <w:bottom w:val="nil"/>
              <w:right w:val="single" w:sz="4" w:space="0" w:color="auto"/>
            </w:tcBorders>
            <w:shd w:val="clear" w:color="auto" w:fill="auto"/>
            <w:vAlign w:val="center"/>
            <w:hideMark/>
          </w:tcPr>
          <w:p w14:paraId="18F095BF" w14:textId="77777777" w:rsidR="00626279" w:rsidRPr="00626279" w:rsidRDefault="00626279" w:rsidP="00626279">
            <w:pPr>
              <w:jc w:val="center"/>
              <w:rPr>
                <w:color w:val="000000"/>
                <w:sz w:val="18"/>
                <w:szCs w:val="18"/>
              </w:rPr>
            </w:pPr>
            <w:r w:rsidRPr="00626279">
              <w:rPr>
                <w:color w:val="000000"/>
                <w:sz w:val="18"/>
                <w:szCs w:val="18"/>
              </w:rPr>
              <w:t>Autoceļu uzturēšanas klase ziemas sezonā (16.10.-15.04)</w:t>
            </w:r>
          </w:p>
        </w:tc>
      </w:tr>
      <w:tr w:rsidR="00626279" w:rsidRPr="00626279" w14:paraId="723256C0"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B5C3EC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w:t>
            </w:r>
          </w:p>
        </w:tc>
        <w:tc>
          <w:tcPr>
            <w:tcW w:w="2197" w:type="dxa"/>
            <w:tcBorders>
              <w:top w:val="nil"/>
              <w:left w:val="nil"/>
              <w:bottom w:val="single" w:sz="4" w:space="0" w:color="auto"/>
              <w:right w:val="single" w:sz="4" w:space="0" w:color="auto"/>
            </w:tcBorders>
            <w:shd w:val="clear" w:color="auto" w:fill="auto"/>
            <w:vAlign w:val="center"/>
            <w:hideMark/>
          </w:tcPr>
          <w:p w14:paraId="1CE107F3" w14:textId="77777777" w:rsidR="00626279" w:rsidRPr="00626279" w:rsidRDefault="00626279" w:rsidP="00626279">
            <w:pPr>
              <w:jc w:val="center"/>
              <w:rPr>
                <w:color w:val="000000"/>
                <w:sz w:val="20"/>
                <w:szCs w:val="20"/>
              </w:rPr>
            </w:pPr>
            <w:r w:rsidRPr="00626279">
              <w:rPr>
                <w:color w:val="000000"/>
                <w:sz w:val="20"/>
                <w:szCs w:val="20"/>
              </w:rPr>
              <w:t>6-1 Litene-Līcīši</w:t>
            </w:r>
          </w:p>
        </w:tc>
        <w:tc>
          <w:tcPr>
            <w:tcW w:w="1083" w:type="dxa"/>
            <w:tcBorders>
              <w:top w:val="nil"/>
              <w:left w:val="nil"/>
              <w:bottom w:val="single" w:sz="4" w:space="0" w:color="auto"/>
              <w:right w:val="single" w:sz="4" w:space="0" w:color="auto"/>
            </w:tcBorders>
            <w:shd w:val="clear" w:color="auto" w:fill="auto"/>
            <w:vAlign w:val="center"/>
            <w:hideMark/>
          </w:tcPr>
          <w:p w14:paraId="7FFABCD5"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512B2320" w14:textId="77777777" w:rsidR="00626279" w:rsidRPr="00626279" w:rsidRDefault="00626279" w:rsidP="00626279">
            <w:pPr>
              <w:jc w:val="center"/>
              <w:rPr>
                <w:color w:val="000000"/>
                <w:sz w:val="20"/>
                <w:szCs w:val="20"/>
              </w:rPr>
            </w:pPr>
            <w:r w:rsidRPr="00626279">
              <w:rPr>
                <w:color w:val="000000"/>
                <w:sz w:val="20"/>
                <w:szCs w:val="20"/>
              </w:rPr>
              <w:t>1,28</w:t>
            </w:r>
          </w:p>
        </w:tc>
        <w:tc>
          <w:tcPr>
            <w:tcW w:w="1080" w:type="dxa"/>
            <w:tcBorders>
              <w:top w:val="nil"/>
              <w:left w:val="nil"/>
              <w:bottom w:val="single" w:sz="4" w:space="0" w:color="auto"/>
              <w:right w:val="single" w:sz="4" w:space="0" w:color="auto"/>
            </w:tcBorders>
            <w:shd w:val="clear" w:color="auto" w:fill="auto"/>
            <w:vAlign w:val="center"/>
            <w:hideMark/>
          </w:tcPr>
          <w:p w14:paraId="7EEF6441" w14:textId="77777777" w:rsidR="00626279" w:rsidRPr="00626279" w:rsidRDefault="00626279" w:rsidP="00626279">
            <w:pPr>
              <w:jc w:val="center"/>
              <w:rPr>
                <w:color w:val="000000"/>
                <w:sz w:val="20"/>
                <w:szCs w:val="20"/>
              </w:rPr>
            </w:pPr>
            <w:r w:rsidRPr="00626279">
              <w:rPr>
                <w:color w:val="000000"/>
                <w:sz w:val="20"/>
                <w:szCs w:val="20"/>
              </w:rPr>
              <w:t>1,28</w:t>
            </w:r>
          </w:p>
        </w:tc>
        <w:tc>
          <w:tcPr>
            <w:tcW w:w="1088" w:type="dxa"/>
            <w:tcBorders>
              <w:top w:val="nil"/>
              <w:left w:val="nil"/>
              <w:bottom w:val="single" w:sz="4" w:space="0" w:color="auto"/>
              <w:right w:val="single" w:sz="4" w:space="0" w:color="auto"/>
            </w:tcBorders>
            <w:shd w:val="clear" w:color="auto" w:fill="auto"/>
            <w:vAlign w:val="center"/>
            <w:hideMark/>
          </w:tcPr>
          <w:p w14:paraId="40E60574"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single" w:sz="4" w:space="0" w:color="auto"/>
              <w:left w:val="nil"/>
              <w:bottom w:val="single" w:sz="4" w:space="0" w:color="auto"/>
              <w:right w:val="single" w:sz="4" w:space="0" w:color="auto"/>
            </w:tcBorders>
            <w:shd w:val="clear" w:color="auto" w:fill="auto"/>
            <w:noWrap/>
            <w:vAlign w:val="center"/>
            <w:hideMark/>
          </w:tcPr>
          <w:p w14:paraId="536C061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B0247DA"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1036FF0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w:t>
            </w:r>
          </w:p>
        </w:tc>
        <w:tc>
          <w:tcPr>
            <w:tcW w:w="2197" w:type="dxa"/>
            <w:tcBorders>
              <w:top w:val="nil"/>
              <w:left w:val="nil"/>
              <w:bottom w:val="single" w:sz="4" w:space="0" w:color="auto"/>
              <w:right w:val="single" w:sz="4" w:space="0" w:color="auto"/>
            </w:tcBorders>
            <w:shd w:val="clear" w:color="auto" w:fill="auto"/>
            <w:vAlign w:val="center"/>
            <w:hideMark/>
          </w:tcPr>
          <w:p w14:paraId="28E1C1ED" w14:textId="77777777" w:rsidR="00626279" w:rsidRPr="00626279" w:rsidRDefault="00626279" w:rsidP="00626279">
            <w:pPr>
              <w:jc w:val="center"/>
              <w:rPr>
                <w:color w:val="000000"/>
                <w:sz w:val="20"/>
                <w:szCs w:val="20"/>
              </w:rPr>
            </w:pPr>
            <w:r w:rsidRPr="00626279">
              <w:rPr>
                <w:color w:val="000000"/>
                <w:sz w:val="20"/>
                <w:szCs w:val="20"/>
              </w:rPr>
              <w:t xml:space="preserve">6-2 Litenes stacija- </w:t>
            </w:r>
            <w:proofErr w:type="spellStart"/>
            <w:r w:rsidRPr="00626279">
              <w:rPr>
                <w:color w:val="000000"/>
                <w:sz w:val="20"/>
                <w:szCs w:val="20"/>
              </w:rPr>
              <w:t>Sopuļi</w:t>
            </w:r>
            <w:proofErr w:type="spellEnd"/>
            <w:r w:rsidRPr="00626279">
              <w:rPr>
                <w:color w:val="000000"/>
                <w:sz w:val="20"/>
                <w:szCs w:val="20"/>
              </w:rPr>
              <w:t xml:space="preserve">- </w:t>
            </w:r>
            <w:proofErr w:type="spellStart"/>
            <w:r w:rsidRPr="00626279">
              <w:rPr>
                <w:color w:val="000000"/>
                <w:sz w:val="20"/>
                <w:szCs w:val="20"/>
              </w:rPr>
              <w:t>Jaunsilenieki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77D95E89"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690CABDF" w14:textId="77777777" w:rsidR="00626279" w:rsidRPr="00626279" w:rsidRDefault="00626279" w:rsidP="00626279">
            <w:pPr>
              <w:jc w:val="center"/>
              <w:rPr>
                <w:color w:val="000000"/>
                <w:sz w:val="20"/>
                <w:szCs w:val="20"/>
              </w:rPr>
            </w:pPr>
            <w:r w:rsidRPr="00626279">
              <w:rPr>
                <w:color w:val="000000"/>
                <w:sz w:val="20"/>
                <w:szCs w:val="20"/>
              </w:rPr>
              <w:t>6,71</w:t>
            </w:r>
          </w:p>
        </w:tc>
        <w:tc>
          <w:tcPr>
            <w:tcW w:w="1080" w:type="dxa"/>
            <w:tcBorders>
              <w:top w:val="nil"/>
              <w:left w:val="nil"/>
              <w:bottom w:val="single" w:sz="4" w:space="0" w:color="auto"/>
              <w:right w:val="single" w:sz="4" w:space="0" w:color="auto"/>
            </w:tcBorders>
            <w:shd w:val="clear" w:color="auto" w:fill="auto"/>
            <w:vAlign w:val="center"/>
            <w:hideMark/>
          </w:tcPr>
          <w:p w14:paraId="262A7ED4" w14:textId="77777777" w:rsidR="00626279" w:rsidRPr="00626279" w:rsidRDefault="00626279" w:rsidP="00626279">
            <w:pPr>
              <w:jc w:val="center"/>
              <w:rPr>
                <w:color w:val="000000"/>
                <w:sz w:val="20"/>
                <w:szCs w:val="20"/>
              </w:rPr>
            </w:pPr>
            <w:r w:rsidRPr="00626279">
              <w:rPr>
                <w:color w:val="000000"/>
                <w:sz w:val="20"/>
                <w:szCs w:val="20"/>
              </w:rPr>
              <w:t>6,71</w:t>
            </w:r>
          </w:p>
        </w:tc>
        <w:tc>
          <w:tcPr>
            <w:tcW w:w="1088" w:type="dxa"/>
            <w:tcBorders>
              <w:top w:val="nil"/>
              <w:left w:val="nil"/>
              <w:bottom w:val="single" w:sz="4" w:space="0" w:color="auto"/>
              <w:right w:val="single" w:sz="4" w:space="0" w:color="auto"/>
            </w:tcBorders>
            <w:shd w:val="clear" w:color="auto" w:fill="auto"/>
            <w:vAlign w:val="center"/>
            <w:hideMark/>
          </w:tcPr>
          <w:p w14:paraId="4750454F"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6D7FCDA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0FE188"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18B668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w:t>
            </w:r>
          </w:p>
        </w:tc>
        <w:tc>
          <w:tcPr>
            <w:tcW w:w="2197" w:type="dxa"/>
            <w:tcBorders>
              <w:top w:val="nil"/>
              <w:left w:val="nil"/>
              <w:bottom w:val="single" w:sz="4" w:space="0" w:color="auto"/>
              <w:right w:val="single" w:sz="4" w:space="0" w:color="auto"/>
            </w:tcBorders>
            <w:shd w:val="clear" w:color="auto" w:fill="auto"/>
            <w:vAlign w:val="center"/>
            <w:hideMark/>
          </w:tcPr>
          <w:p w14:paraId="5BE89424" w14:textId="77777777" w:rsidR="00626279" w:rsidRPr="00626279" w:rsidRDefault="00626279" w:rsidP="00626279">
            <w:pPr>
              <w:jc w:val="center"/>
              <w:rPr>
                <w:color w:val="000000"/>
                <w:sz w:val="20"/>
                <w:szCs w:val="20"/>
              </w:rPr>
            </w:pPr>
            <w:r w:rsidRPr="00626279">
              <w:rPr>
                <w:color w:val="000000"/>
                <w:sz w:val="20"/>
                <w:szCs w:val="20"/>
              </w:rPr>
              <w:t>6-4 Kordona- Sils- Silmalas</w:t>
            </w:r>
          </w:p>
        </w:tc>
        <w:tc>
          <w:tcPr>
            <w:tcW w:w="1083" w:type="dxa"/>
            <w:tcBorders>
              <w:top w:val="nil"/>
              <w:left w:val="nil"/>
              <w:bottom w:val="single" w:sz="4" w:space="0" w:color="auto"/>
              <w:right w:val="single" w:sz="4" w:space="0" w:color="auto"/>
            </w:tcBorders>
            <w:shd w:val="clear" w:color="auto" w:fill="auto"/>
            <w:vAlign w:val="center"/>
            <w:hideMark/>
          </w:tcPr>
          <w:p w14:paraId="04882025"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545DC11" w14:textId="77777777" w:rsidR="00626279" w:rsidRPr="00626279" w:rsidRDefault="00626279" w:rsidP="00626279">
            <w:pPr>
              <w:jc w:val="center"/>
              <w:rPr>
                <w:color w:val="000000"/>
                <w:sz w:val="20"/>
                <w:szCs w:val="20"/>
              </w:rPr>
            </w:pPr>
            <w:r w:rsidRPr="00626279">
              <w:rPr>
                <w:color w:val="000000"/>
                <w:sz w:val="20"/>
                <w:szCs w:val="20"/>
              </w:rPr>
              <w:t>6,40</w:t>
            </w:r>
          </w:p>
        </w:tc>
        <w:tc>
          <w:tcPr>
            <w:tcW w:w="1080" w:type="dxa"/>
            <w:tcBorders>
              <w:top w:val="nil"/>
              <w:left w:val="nil"/>
              <w:bottom w:val="single" w:sz="4" w:space="0" w:color="auto"/>
              <w:right w:val="single" w:sz="4" w:space="0" w:color="auto"/>
            </w:tcBorders>
            <w:shd w:val="clear" w:color="auto" w:fill="auto"/>
            <w:vAlign w:val="center"/>
            <w:hideMark/>
          </w:tcPr>
          <w:p w14:paraId="141873F6" w14:textId="77777777" w:rsidR="00626279" w:rsidRPr="00626279" w:rsidRDefault="00626279" w:rsidP="00626279">
            <w:pPr>
              <w:jc w:val="center"/>
              <w:rPr>
                <w:color w:val="000000"/>
                <w:sz w:val="20"/>
                <w:szCs w:val="20"/>
              </w:rPr>
            </w:pPr>
            <w:r w:rsidRPr="00626279">
              <w:rPr>
                <w:color w:val="000000"/>
                <w:sz w:val="20"/>
                <w:szCs w:val="20"/>
              </w:rPr>
              <w:t>6,40</w:t>
            </w:r>
          </w:p>
        </w:tc>
        <w:tc>
          <w:tcPr>
            <w:tcW w:w="1088" w:type="dxa"/>
            <w:tcBorders>
              <w:top w:val="nil"/>
              <w:left w:val="nil"/>
              <w:bottom w:val="single" w:sz="4" w:space="0" w:color="auto"/>
              <w:right w:val="single" w:sz="4" w:space="0" w:color="auto"/>
            </w:tcBorders>
            <w:shd w:val="clear" w:color="auto" w:fill="auto"/>
            <w:vAlign w:val="center"/>
            <w:hideMark/>
          </w:tcPr>
          <w:p w14:paraId="09255A8B"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790F467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2BD95DE"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2E4BFA3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w:t>
            </w:r>
          </w:p>
        </w:tc>
        <w:tc>
          <w:tcPr>
            <w:tcW w:w="2197" w:type="dxa"/>
            <w:tcBorders>
              <w:top w:val="nil"/>
              <w:left w:val="nil"/>
              <w:bottom w:val="single" w:sz="4" w:space="0" w:color="auto"/>
              <w:right w:val="single" w:sz="4" w:space="0" w:color="auto"/>
            </w:tcBorders>
            <w:shd w:val="clear" w:color="auto" w:fill="auto"/>
            <w:vAlign w:val="center"/>
            <w:hideMark/>
          </w:tcPr>
          <w:p w14:paraId="33CA1732" w14:textId="77777777" w:rsidR="00626279" w:rsidRPr="00626279" w:rsidRDefault="00626279" w:rsidP="00626279">
            <w:pPr>
              <w:jc w:val="center"/>
              <w:rPr>
                <w:color w:val="000000"/>
                <w:sz w:val="20"/>
                <w:szCs w:val="20"/>
              </w:rPr>
            </w:pPr>
            <w:r w:rsidRPr="00626279">
              <w:rPr>
                <w:color w:val="000000"/>
                <w:sz w:val="20"/>
                <w:szCs w:val="20"/>
              </w:rPr>
              <w:t xml:space="preserve">6-3 Kordona- </w:t>
            </w:r>
            <w:proofErr w:type="spellStart"/>
            <w:r w:rsidRPr="00626279">
              <w:rPr>
                <w:color w:val="000000"/>
                <w:sz w:val="20"/>
                <w:szCs w:val="20"/>
              </w:rPr>
              <w:t>Aurova</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6AE8BA7E"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D477219" w14:textId="77777777" w:rsidR="00626279" w:rsidRPr="00626279" w:rsidRDefault="00626279" w:rsidP="00626279">
            <w:pPr>
              <w:jc w:val="center"/>
              <w:rPr>
                <w:color w:val="000000"/>
                <w:sz w:val="20"/>
                <w:szCs w:val="20"/>
              </w:rPr>
            </w:pPr>
            <w:r w:rsidRPr="00626279">
              <w:rPr>
                <w:color w:val="000000"/>
                <w:sz w:val="20"/>
                <w:szCs w:val="20"/>
              </w:rPr>
              <w:t>5,35</w:t>
            </w:r>
          </w:p>
        </w:tc>
        <w:tc>
          <w:tcPr>
            <w:tcW w:w="1080" w:type="dxa"/>
            <w:tcBorders>
              <w:top w:val="nil"/>
              <w:left w:val="nil"/>
              <w:bottom w:val="single" w:sz="4" w:space="0" w:color="auto"/>
              <w:right w:val="single" w:sz="4" w:space="0" w:color="auto"/>
            </w:tcBorders>
            <w:shd w:val="clear" w:color="auto" w:fill="auto"/>
            <w:vAlign w:val="center"/>
            <w:hideMark/>
          </w:tcPr>
          <w:p w14:paraId="38F132E0" w14:textId="77777777" w:rsidR="00626279" w:rsidRPr="00626279" w:rsidRDefault="00626279" w:rsidP="00626279">
            <w:pPr>
              <w:jc w:val="center"/>
              <w:rPr>
                <w:color w:val="000000"/>
                <w:sz w:val="20"/>
                <w:szCs w:val="20"/>
              </w:rPr>
            </w:pPr>
            <w:r w:rsidRPr="00626279">
              <w:rPr>
                <w:color w:val="000000"/>
                <w:sz w:val="20"/>
                <w:szCs w:val="20"/>
              </w:rPr>
              <w:t>5,35</w:t>
            </w:r>
          </w:p>
        </w:tc>
        <w:tc>
          <w:tcPr>
            <w:tcW w:w="1088" w:type="dxa"/>
            <w:tcBorders>
              <w:top w:val="nil"/>
              <w:left w:val="nil"/>
              <w:bottom w:val="single" w:sz="4" w:space="0" w:color="auto"/>
              <w:right w:val="single" w:sz="4" w:space="0" w:color="auto"/>
            </w:tcBorders>
            <w:shd w:val="clear" w:color="auto" w:fill="auto"/>
            <w:vAlign w:val="center"/>
            <w:hideMark/>
          </w:tcPr>
          <w:p w14:paraId="183996B7"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7457AE1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B04A096"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2B61C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0153F4DB" w14:textId="77777777" w:rsidR="00626279" w:rsidRPr="00626279" w:rsidRDefault="00626279" w:rsidP="00626279">
            <w:pPr>
              <w:jc w:val="center"/>
              <w:rPr>
                <w:color w:val="000000"/>
                <w:sz w:val="20"/>
                <w:szCs w:val="20"/>
              </w:rPr>
            </w:pPr>
            <w:r w:rsidRPr="00626279">
              <w:rPr>
                <w:color w:val="000000"/>
                <w:sz w:val="20"/>
                <w:szCs w:val="20"/>
              </w:rPr>
              <w:t xml:space="preserve">6-7 </w:t>
            </w:r>
            <w:proofErr w:type="spellStart"/>
            <w:r w:rsidRPr="00626279">
              <w:rPr>
                <w:color w:val="000000"/>
                <w:sz w:val="20"/>
                <w:szCs w:val="20"/>
              </w:rPr>
              <w:t>Slāvieši</w:t>
            </w:r>
            <w:proofErr w:type="spellEnd"/>
            <w:r w:rsidRPr="00626279">
              <w:rPr>
                <w:color w:val="000000"/>
                <w:sz w:val="20"/>
                <w:szCs w:val="20"/>
              </w:rPr>
              <w:t>- Ezermalas</w:t>
            </w:r>
          </w:p>
        </w:tc>
        <w:tc>
          <w:tcPr>
            <w:tcW w:w="1083" w:type="dxa"/>
            <w:tcBorders>
              <w:top w:val="nil"/>
              <w:left w:val="nil"/>
              <w:bottom w:val="single" w:sz="4" w:space="0" w:color="auto"/>
              <w:right w:val="single" w:sz="4" w:space="0" w:color="auto"/>
            </w:tcBorders>
            <w:shd w:val="clear" w:color="auto" w:fill="auto"/>
            <w:vAlign w:val="center"/>
            <w:hideMark/>
          </w:tcPr>
          <w:p w14:paraId="0CE520F2"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4D2D9DE9" w14:textId="77777777" w:rsidR="00626279" w:rsidRPr="00626279" w:rsidRDefault="00626279" w:rsidP="00626279">
            <w:pPr>
              <w:jc w:val="center"/>
              <w:rPr>
                <w:color w:val="000000"/>
                <w:sz w:val="20"/>
                <w:szCs w:val="20"/>
              </w:rPr>
            </w:pPr>
            <w:r w:rsidRPr="00626279">
              <w:rPr>
                <w:color w:val="000000"/>
                <w:sz w:val="20"/>
                <w:szCs w:val="20"/>
              </w:rPr>
              <w:t>1,00</w:t>
            </w:r>
          </w:p>
        </w:tc>
        <w:tc>
          <w:tcPr>
            <w:tcW w:w="1080" w:type="dxa"/>
            <w:tcBorders>
              <w:top w:val="nil"/>
              <w:left w:val="nil"/>
              <w:bottom w:val="single" w:sz="4" w:space="0" w:color="auto"/>
              <w:right w:val="single" w:sz="4" w:space="0" w:color="auto"/>
            </w:tcBorders>
            <w:shd w:val="clear" w:color="auto" w:fill="auto"/>
            <w:vAlign w:val="center"/>
            <w:hideMark/>
          </w:tcPr>
          <w:p w14:paraId="6A0FC93F" w14:textId="77777777" w:rsidR="00626279" w:rsidRPr="00626279" w:rsidRDefault="00626279" w:rsidP="00626279">
            <w:pPr>
              <w:jc w:val="center"/>
              <w:rPr>
                <w:color w:val="000000"/>
                <w:sz w:val="20"/>
                <w:szCs w:val="20"/>
              </w:rPr>
            </w:pPr>
            <w:r w:rsidRPr="00626279">
              <w:rPr>
                <w:color w:val="000000"/>
                <w:sz w:val="20"/>
                <w:szCs w:val="20"/>
              </w:rPr>
              <w:t>1,00</w:t>
            </w:r>
          </w:p>
        </w:tc>
        <w:tc>
          <w:tcPr>
            <w:tcW w:w="1088" w:type="dxa"/>
            <w:tcBorders>
              <w:top w:val="nil"/>
              <w:left w:val="nil"/>
              <w:bottom w:val="single" w:sz="4" w:space="0" w:color="auto"/>
              <w:right w:val="single" w:sz="4" w:space="0" w:color="auto"/>
            </w:tcBorders>
            <w:shd w:val="clear" w:color="auto" w:fill="auto"/>
            <w:vAlign w:val="center"/>
            <w:hideMark/>
          </w:tcPr>
          <w:p w14:paraId="7AA8770F"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EC805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F20A6F1"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6B91748E"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4631522A"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6D29E25B" w14:textId="77777777" w:rsidR="00626279" w:rsidRPr="00626279" w:rsidRDefault="00626279" w:rsidP="00626279">
            <w:pPr>
              <w:jc w:val="center"/>
              <w:rPr>
                <w:color w:val="000000"/>
                <w:sz w:val="20"/>
                <w:szCs w:val="20"/>
              </w:rPr>
            </w:pPr>
            <w:r w:rsidRPr="00626279">
              <w:rPr>
                <w:color w:val="000000"/>
                <w:sz w:val="20"/>
                <w:szCs w:val="20"/>
              </w:rPr>
              <w:t>1,00</w:t>
            </w:r>
          </w:p>
        </w:tc>
        <w:tc>
          <w:tcPr>
            <w:tcW w:w="1081" w:type="dxa"/>
            <w:tcBorders>
              <w:top w:val="nil"/>
              <w:left w:val="nil"/>
              <w:bottom w:val="single" w:sz="4" w:space="0" w:color="auto"/>
              <w:right w:val="single" w:sz="4" w:space="0" w:color="auto"/>
            </w:tcBorders>
            <w:shd w:val="clear" w:color="auto" w:fill="auto"/>
            <w:vAlign w:val="center"/>
            <w:hideMark/>
          </w:tcPr>
          <w:p w14:paraId="7ADDB9BC" w14:textId="77777777" w:rsidR="00626279" w:rsidRPr="00626279" w:rsidRDefault="00626279" w:rsidP="00626279">
            <w:pPr>
              <w:jc w:val="center"/>
              <w:rPr>
                <w:color w:val="000000"/>
                <w:sz w:val="20"/>
                <w:szCs w:val="20"/>
              </w:rPr>
            </w:pPr>
            <w:r w:rsidRPr="00626279">
              <w:rPr>
                <w:color w:val="000000"/>
                <w:sz w:val="20"/>
                <w:szCs w:val="20"/>
              </w:rPr>
              <w:t>2,90</w:t>
            </w:r>
          </w:p>
        </w:tc>
        <w:tc>
          <w:tcPr>
            <w:tcW w:w="1080" w:type="dxa"/>
            <w:tcBorders>
              <w:top w:val="nil"/>
              <w:left w:val="nil"/>
              <w:bottom w:val="single" w:sz="4" w:space="0" w:color="auto"/>
              <w:right w:val="single" w:sz="4" w:space="0" w:color="auto"/>
            </w:tcBorders>
            <w:shd w:val="clear" w:color="auto" w:fill="auto"/>
            <w:vAlign w:val="center"/>
            <w:hideMark/>
          </w:tcPr>
          <w:p w14:paraId="272B6B18" w14:textId="77777777" w:rsidR="00626279" w:rsidRPr="00626279" w:rsidRDefault="00626279" w:rsidP="00626279">
            <w:pPr>
              <w:jc w:val="center"/>
              <w:rPr>
                <w:color w:val="000000"/>
                <w:sz w:val="20"/>
                <w:szCs w:val="20"/>
              </w:rPr>
            </w:pPr>
            <w:r w:rsidRPr="00626279">
              <w:rPr>
                <w:color w:val="000000"/>
                <w:sz w:val="20"/>
                <w:szCs w:val="20"/>
              </w:rPr>
              <w:t>1,90</w:t>
            </w:r>
          </w:p>
        </w:tc>
        <w:tc>
          <w:tcPr>
            <w:tcW w:w="1088" w:type="dxa"/>
            <w:tcBorders>
              <w:top w:val="nil"/>
              <w:left w:val="nil"/>
              <w:bottom w:val="single" w:sz="4" w:space="0" w:color="auto"/>
              <w:right w:val="single" w:sz="4" w:space="0" w:color="auto"/>
            </w:tcBorders>
            <w:shd w:val="clear" w:color="auto" w:fill="auto"/>
            <w:vAlign w:val="center"/>
            <w:hideMark/>
          </w:tcPr>
          <w:p w14:paraId="47B82CB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vMerge/>
            <w:tcBorders>
              <w:top w:val="nil"/>
              <w:left w:val="single" w:sz="4" w:space="0" w:color="auto"/>
              <w:bottom w:val="single" w:sz="4" w:space="0" w:color="000000"/>
              <w:right w:val="single" w:sz="4" w:space="0" w:color="auto"/>
            </w:tcBorders>
            <w:vAlign w:val="center"/>
            <w:hideMark/>
          </w:tcPr>
          <w:p w14:paraId="7F976C3F" w14:textId="77777777" w:rsidR="00626279" w:rsidRPr="00626279" w:rsidRDefault="00626279" w:rsidP="00626279">
            <w:pPr>
              <w:rPr>
                <w:rFonts w:ascii="Arial" w:hAnsi="Arial" w:cs="Arial"/>
                <w:sz w:val="20"/>
                <w:szCs w:val="20"/>
              </w:rPr>
            </w:pPr>
          </w:p>
        </w:tc>
      </w:tr>
      <w:tr w:rsidR="00626279" w:rsidRPr="00626279" w14:paraId="5204D98B"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B167B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6</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7AE463D7" w14:textId="77777777" w:rsidR="00626279" w:rsidRPr="00626279" w:rsidRDefault="00626279" w:rsidP="00626279">
            <w:pPr>
              <w:jc w:val="center"/>
              <w:rPr>
                <w:color w:val="000000"/>
                <w:sz w:val="20"/>
                <w:szCs w:val="20"/>
              </w:rPr>
            </w:pPr>
            <w:r w:rsidRPr="00626279">
              <w:rPr>
                <w:color w:val="000000"/>
                <w:sz w:val="20"/>
                <w:szCs w:val="20"/>
              </w:rPr>
              <w:t>6-8 Svilti-Mieriņi</w:t>
            </w:r>
          </w:p>
        </w:tc>
        <w:tc>
          <w:tcPr>
            <w:tcW w:w="1083" w:type="dxa"/>
            <w:tcBorders>
              <w:top w:val="nil"/>
              <w:left w:val="nil"/>
              <w:bottom w:val="single" w:sz="4" w:space="0" w:color="auto"/>
              <w:right w:val="single" w:sz="4" w:space="0" w:color="auto"/>
            </w:tcBorders>
            <w:shd w:val="clear" w:color="auto" w:fill="auto"/>
            <w:vAlign w:val="center"/>
            <w:hideMark/>
          </w:tcPr>
          <w:p w14:paraId="26D72E30"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8139D50" w14:textId="77777777" w:rsidR="00626279" w:rsidRPr="00626279" w:rsidRDefault="00626279" w:rsidP="00626279">
            <w:pPr>
              <w:jc w:val="center"/>
              <w:rPr>
                <w:color w:val="000000"/>
                <w:sz w:val="20"/>
                <w:szCs w:val="20"/>
              </w:rPr>
            </w:pPr>
            <w:r w:rsidRPr="00626279">
              <w:rPr>
                <w:color w:val="000000"/>
                <w:sz w:val="20"/>
                <w:szCs w:val="20"/>
              </w:rPr>
              <w:t>2,54</w:t>
            </w:r>
          </w:p>
        </w:tc>
        <w:tc>
          <w:tcPr>
            <w:tcW w:w="1080" w:type="dxa"/>
            <w:tcBorders>
              <w:top w:val="nil"/>
              <w:left w:val="nil"/>
              <w:bottom w:val="single" w:sz="4" w:space="0" w:color="auto"/>
              <w:right w:val="single" w:sz="4" w:space="0" w:color="auto"/>
            </w:tcBorders>
            <w:shd w:val="clear" w:color="auto" w:fill="auto"/>
            <w:vAlign w:val="center"/>
            <w:hideMark/>
          </w:tcPr>
          <w:p w14:paraId="1386D08B" w14:textId="77777777" w:rsidR="00626279" w:rsidRPr="00626279" w:rsidRDefault="00626279" w:rsidP="00626279">
            <w:pPr>
              <w:jc w:val="center"/>
              <w:rPr>
                <w:color w:val="000000"/>
                <w:sz w:val="20"/>
                <w:szCs w:val="20"/>
              </w:rPr>
            </w:pPr>
            <w:r w:rsidRPr="00626279">
              <w:rPr>
                <w:color w:val="000000"/>
                <w:sz w:val="20"/>
                <w:szCs w:val="20"/>
              </w:rPr>
              <w:t>2,54</w:t>
            </w:r>
          </w:p>
        </w:tc>
        <w:tc>
          <w:tcPr>
            <w:tcW w:w="1088" w:type="dxa"/>
            <w:tcBorders>
              <w:top w:val="nil"/>
              <w:left w:val="nil"/>
              <w:bottom w:val="single" w:sz="4" w:space="0" w:color="auto"/>
              <w:right w:val="single" w:sz="4" w:space="0" w:color="auto"/>
            </w:tcBorders>
            <w:shd w:val="clear" w:color="auto" w:fill="auto"/>
            <w:vAlign w:val="center"/>
            <w:hideMark/>
          </w:tcPr>
          <w:p w14:paraId="35FB2D1A"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FE18A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B1F9D82"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1F1A94B9"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59C82DE9"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6F962007" w14:textId="77777777" w:rsidR="00626279" w:rsidRPr="00626279" w:rsidRDefault="00626279" w:rsidP="00626279">
            <w:pPr>
              <w:jc w:val="center"/>
              <w:rPr>
                <w:color w:val="000000"/>
                <w:sz w:val="20"/>
                <w:szCs w:val="20"/>
              </w:rPr>
            </w:pPr>
            <w:r w:rsidRPr="00626279">
              <w:rPr>
                <w:color w:val="000000"/>
                <w:sz w:val="20"/>
                <w:szCs w:val="20"/>
              </w:rPr>
              <w:t>2,54</w:t>
            </w:r>
          </w:p>
        </w:tc>
        <w:tc>
          <w:tcPr>
            <w:tcW w:w="1081" w:type="dxa"/>
            <w:tcBorders>
              <w:top w:val="nil"/>
              <w:left w:val="nil"/>
              <w:bottom w:val="single" w:sz="4" w:space="0" w:color="auto"/>
              <w:right w:val="single" w:sz="4" w:space="0" w:color="auto"/>
            </w:tcBorders>
            <w:shd w:val="clear" w:color="auto" w:fill="auto"/>
            <w:vAlign w:val="center"/>
            <w:hideMark/>
          </w:tcPr>
          <w:p w14:paraId="6D57AB52" w14:textId="77777777" w:rsidR="00626279" w:rsidRPr="00626279" w:rsidRDefault="00626279" w:rsidP="00626279">
            <w:pPr>
              <w:jc w:val="center"/>
              <w:rPr>
                <w:color w:val="000000"/>
                <w:sz w:val="20"/>
                <w:szCs w:val="20"/>
              </w:rPr>
            </w:pPr>
            <w:r w:rsidRPr="00626279">
              <w:rPr>
                <w:color w:val="000000"/>
                <w:sz w:val="20"/>
                <w:szCs w:val="20"/>
              </w:rPr>
              <w:t>2,94</w:t>
            </w:r>
          </w:p>
        </w:tc>
        <w:tc>
          <w:tcPr>
            <w:tcW w:w="1080" w:type="dxa"/>
            <w:tcBorders>
              <w:top w:val="nil"/>
              <w:left w:val="nil"/>
              <w:bottom w:val="single" w:sz="4" w:space="0" w:color="auto"/>
              <w:right w:val="single" w:sz="4" w:space="0" w:color="auto"/>
            </w:tcBorders>
            <w:shd w:val="clear" w:color="auto" w:fill="auto"/>
            <w:vAlign w:val="center"/>
            <w:hideMark/>
          </w:tcPr>
          <w:p w14:paraId="57544F84" w14:textId="77777777" w:rsidR="00626279" w:rsidRPr="00626279" w:rsidRDefault="00626279" w:rsidP="00626279">
            <w:pPr>
              <w:jc w:val="center"/>
              <w:rPr>
                <w:color w:val="000000"/>
                <w:sz w:val="20"/>
                <w:szCs w:val="20"/>
              </w:rPr>
            </w:pPr>
            <w:r w:rsidRPr="00626279">
              <w:rPr>
                <w:color w:val="000000"/>
                <w:sz w:val="20"/>
                <w:szCs w:val="20"/>
              </w:rPr>
              <w:t>0,40</w:t>
            </w:r>
          </w:p>
        </w:tc>
        <w:tc>
          <w:tcPr>
            <w:tcW w:w="1088" w:type="dxa"/>
            <w:tcBorders>
              <w:top w:val="nil"/>
              <w:left w:val="nil"/>
              <w:bottom w:val="single" w:sz="4" w:space="0" w:color="auto"/>
              <w:right w:val="single" w:sz="4" w:space="0" w:color="auto"/>
            </w:tcBorders>
            <w:shd w:val="clear" w:color="auto" w:fill="auto"/>
            <w:vAlign w:val="center"/>
            <w:hideMark/>
          </w:tcPr>
          <w:p w14:paraId="587B55FD"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vMerge/>
            <w:tcBorders>
              <w:top w:val="nil"/>
              <w:left w:val="single" w:sz="4" w:space="0" w:color="auto"/>
              <w:bottom w:val="single" w:sz="4" w:space="0" w:color="000000"/>
              <w:right w:val="single" w:sz="4" w:space="0" w:color="auto"/>
            </w:tcBorders>
            <w:vAlign w:val="center"/>
            <w:hideMark/>
          </w:tcPr>
          <w:p w14:paraId="0E9EBF5A" w14:textId="77777777" w:rsidR="00626279" w:rsidRPr="00626279" w:rsidRDefault="00626279" w:rsidP="00626279">
            <w:pPr>
              <w:rPr>
                <w:rFonts w:ascii="Arial" w:hAnsi="Arial" w:cs="Arial"/>
                <w:sz w:val="20"/>
                <w:szCs w:val="20"/>
              </w:rPr>
            </w:pPr>
          </w:p>
        </w:tc>
      </w:tr>
      <w:tr w:rsidR="00626279" w:rsidRPr="00626279" w14:paraId="2EB501F0"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6EA7ED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7</w:t>
            </w:r>
          </w:p>
        </w:tc>
        <w:tc>
          <w:tcPr>
            <w:tcW w:w="2197" w:type="dxa"/>
            <w:tcBorders>
              <w:top w:val="nil"/>
              <w:left w:val="nil"/>
              <w:bottom w:val="single" w:sz="4" w:space="0" w:color="auto"/>
              <w:right w:val="single" w:sz="4" w:space="0" w:color="auto"/>
            </w:tcBorders>
            <w:shd w:val="clear" w:color="auto" w:fill="auto"/>
            <w:vAlign w:val="center"/>
            <w:hideMark/>
          </w:tcPr>
          <w:p w14:paraId="6D0FAB54" w14:textId="77777777" w:rsidR="00626279" w:rsidRPr="00626279" w:rsidRDefault="00626279" w:rsidP="00626279">
            <w:pPr>
              <w:jc w:val="center"/>
              <w:rPr>
                <w:color w:val="000000"/>
                <w:sz w:val="20"/>
                <w:szCs w:val="20"/>
              </w:rPr>
            </w:pPr>
            <w:r w:rsidRPr="00626279">
              <w:rPr>
                <w:color w:val="000000"/>
                <w:sz w:val="20"/>
                <w:szCs w:val="20"/>
              </w:rPr>
              <w:t xml:space="preserve">6-9 </w:t>
            </w:r>
            <w:proofErr w:type="spellStart"/>
            <w:r w:rsidRPr="00626279">
              <w:rPr>
                <w:color w:val="000000"/>
                <w:sz w:val="20"/>
                <w:szCs w:val="20"/>
              </w:rPr>
              <w:t>Sopuļi</w:t>
            </w:r>
            <w:proofErr w:type="spellEnd"/>
            <w:r w:rsidRPr="00626279">
              <w:rPr>
                <w:color w:val="000000"/>
                <w:sz w:val="20"/>
                <w:szCs w:val="20"/>
              </w:rPr>
              <w:t xml:space="preserve">- </w:t>
            </w:r>
            <w:proofErr w:type="spellStart"/>
            <w:r w:rsidRPr="00626279">
              <w:rPr>
                <w:color w:val="000000"/>
                <w:sz w:val="20"/>
                <w:szCs w:val="20"/>
              </w:rPr>
              <w:t>Monte</w:t>
            </w:r>
            <w:proofErr w:type="spellEnd"/>
            <w:r w:rsidRPr="00626279">
              <w:rPr>
                <w:color w:val="000000"/>
                <w:sz w:val="20"/>
                <w:szCs w:val="20"/>
              </w:rPr>
              <w:t>-Betona tilts</w:t>
            </w:r>
          </w:p>
        </w:tc>
        <w:tc>
          <w:tcPr>
            <w:tcW w:w="1083" w:type="dxa"/>
            <w:tcBorders>
              <w:top w:val="nil"/>
              <w:left w:val="nil"/>
              <w:bottom w:val="single" w:sz="4" w:space="0" w:color="auto"/>
              <w:right w:val="single" w:sz="4" w:space="0" w:color="auto"/>
            </w:tcBorders>
            <w:shd w:val="clear" w:color="auto" w:fill="auto"/>
            <w:vAlign w:val="center"/>
            <w:hideMark/>
          </w:tcPr>
          <w:p w14:paraId="0D2CB772"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78642B2" w14:textId="77777777" w:rsidR="00626279" w:rsidRPr="00626279" w:rsidRDefault="00626279" w:rsidP="00626279">
            <w:pPr>
              <w:jc w:val="center"/>
              <w:rPr>
                <w:color w:val="000000"/>
                <w:sz w:val="20"/>
                <w:szCs w:val="20"/>
              </w:rPr>
            </w:pPr>
            <w:r w:rsidRPr="00626279">
              <w:rPr>
                <w:color w:val="000000"/>
                <w:sz w:val="20"/>
                <w:szCs w:val="20"/>
              </w:rPr>
              <w:t>5,33</w:t>
            </w:r>
          </w:p>
        </w:tc>
        <w:tc>
          <w:tcPr>
            <w:tcW w:w="1080" w:type="dxa"/>
            <w:tcBorders>
              <w:top w:val="nil"/>
              <w:left w:val="nil"/>
              <w:bottom w:val="single" w:sz="4" w:space="0" w:color="auto"/>
              <w:right w:val="single" w:sz="4" w:space="0" w:color="auto"/>
            </w:tcBorders>
            <w:shd w:val="clear" w:color="auto" w:fill="auto"/>
            <w:vAlign w:val="center"/>
            <w:hideMark/>
          </w:tcPr>
          <w:p w14:paraId="44B95592" w14:textId="77777777" w:rsidR="00626279" w:rsidRPr="00626279" w:rsidRDefault="00626279" w:rsidP="00626279">
            <w:pPr>
              <w:jc w:val="center"/>
              <w:rPr>
                <w:color w:val="000000"/>
                <w:sz w:val="20"/>
                <w:szCs w:val="20"/>
              </w:rPr>
            </w:pPr>
            <w:r w:rsidRPr="00626279">
              <w:rPr>
                <w:color w:val="000000"/>
                <w:sz w:val="20"/>
                <w:szCs w:val="20"/>
              </w:rPr>
              <w:t>5,33</w:t>
            </w:r>
          </w:p>
        </w:tc>
        <w:tc>
          <w:tcPr>
            <w:tcW w:w="1088" w:type="dxa"/>
            <w:tcBorders>
              <w:top w:val="nil"/>
              <w:left w:val="nil"/>
              <w:bottom w:val="single" w:sz="4" w:space="0" w:color="auto"/>
              <w:right w:val="single" w:sz="4" w:space="0" w:color="auto"/>
            </w:tcBorders>
            <w:shd w:val="clear" w:color="auto" w:fill="auto"/>
            <w:vAlign w:val="center"/>
            <w:hideMark/>
          </w:tcPr>
          <w:p w14:paraId="151490A4"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0FDABC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6F5E91B"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118109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8</w:t>
            </w:r>
          </w:p>
        </w:tc>
        <w:tc>
          <w:tcPr>
            <w:tcW w:w="2197" w:type="dxa"/>
            <w:tcBorders>
              <w:top w:val="nil"/>
              <w:left w:val="nil"/>
              <w:bottom w:val="single" w:sz="4" w:space="0" w:color="auto"/>
              <w:right w:val="single" w:sz="4" w:space="0" w:color="auto"/>
            </w:tcBorders>
            <w:shd w:val="clear" w:color="auto" w:fill="auto"/>
            <w:vAlign w:val="center"/>
            <w:hideMark/>
          </w:tcPr>
          <w:p w14:paraId="4340E70A" w14:textId="77777777" w:rsidR="00626279" w:rsidRPr="00626279" w:rsidRDefault="00626279" w:rsidP="00626279">
            <w:pPr>
              <w:jc w:val="center"/>
              <w:rPr>
                <w:color w:val="000000"/>
                <w:sz w:val="20"/>
                <w:szCs w:val="20"/>
              </w:rPr>
            </w:pPr>
            <w:r w:rsidRPr="00626279">
              <w:rPr>
                <w:color w:val="000000"/>
                <w:sz w:val="20"/>
                <w:szCs w:val="20"/>
              </w:rPr>
              <w:t>6-11 Elstu ceļš</w:t>
            </w:r>
          </w:p>
        </w:tc>
        <w:tc>
          <w:tcPr>
            <w:tcW w:w="1083" w:type="dxa"/>
            <w:tcBorders>
              <w:top w:val="nil"/>
              <w:left w:val="nil"/>
              <w:bottom w:val="single" w:sz="4" w:space="0" w:color="auto"/>
              <w:right w:val="single" w:sz="4" w:space="0" w:color="auto"/>
            </w:tcBorders>
            <w:shd w:val="clear" w:color="auto" w:fill="auto"/>
            <w:vAlign w:val="center"/>
            <w:hideMark/>
          </w:tcPr>
          <w:p w14:paraId="2BEC4C6A"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33C59EC" w14:textId="77777777" w:rsidR="00626279" w:rsidRPr="00626279" w:rsidRDefault="00626279" w:rsidP="00626279">
            <w:pPr>
              <w:jc w:val="center"/>
              <w:rPr>
                <w:color w:val="000000"/>
                <w:sz w:val="20"/>
                <w:szCs w:val="20"/>
              </w:rPr>
            </w:pPr>
            <w:r w:rsidRPr="00626279">
              <w:rPr>
                <w:color w:val="000000"/>
                <w:sz w:val="20"/>
                <w:szCs w:val="20"/>
              </w:rPr>
              <w:t>3,05</w:t>
            </w:r>
          </w:p>
        </w:tc>
        <w:tc>
          <w:tcPr>
            <w:tcW w:w="1080" w:type="dxa"/>
            <w:tcBorders>
              <w:top w:val="nil"/>
              <w:left w:val="nil"/>
              <w:bottom w:val="single" w:sz="4" w:space="0" w:color="auto"/>
              <w:right w:val="single" w:sz="4" w:space="0" w:color="auto"/>
            </w:tcBorders>
            <w:shd w:val="clear" w:color="auto" w:fill="auto"/>
            <w:vAlign w:val="center"/>
            <w:hideMark/>
          </w:tcPr>
          <w:p w14:paraId="5D527D49" w14:textId="77777777" w:rsidR="00626279" w:rsidRPr="00626279" w:rsidRDefault="00626279" w:rsidP="00626279">
            <w:pPr>
              <w:jc w:val="center"/>
              <w:rPr>
                <w:color w:val="000000"/>
                <w:sz w:val="20"/>
                <w:szCs w:val="20"/>
              </w:rPr>
            </w:pPr>
            <w:r w:rsidRPr="00626279">
              <w:rPr>
                <w:color w:val="000000"/>
                <w:sz w:val="20"/>
                <w:szCs w:val="20"/>
              </w:rPr>
              <w:t>3,05</w:t>
            </w:r>
          </w:p>
        </w:tc>
        <w:tc>
          <w:tcPr>
            <w:tcW w:w="1088" w:type="dxa"/>
            <w:tcBorders>
              <w:top w:val="nil"/>
              <w:left w:val="nil"/>
              <w:bottom w:val="single" w:sz="4" w:space="0" w:color="auto"/>
              <w:right w:val="single" w:sz="4" w:space="0" w:color="auto"/>
            </w:tcBorders>
            <w:shd w:val="clear" w:color="auto" w:fill="auto"/>
            <w:vAlign w:val="center"/>
            <w:hideMark/>
          </w:tcPr>
          <w:p w14:paraId="409D4F75"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6DFE119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1FB7AC4"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62FC986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9</w:t>
            </w:r>
          </w:p>
        </w:tc>
        <w:tc>
          <w:tcPr>
            <w:tcW w:w="2197" w:type="dxa"/>
            <w:tcBorders>
              <w:top w:val="nil"/>
              <w:left w:val="nil"/>
              <w:bottom w:val="single" w:sz="4" w:space="0" w:color="auto"/>
              <w:right w:val="single" w:sz="4" w:space="0" w:color="auto"/>
            </w:tcBorders>
            <w:shd w:val="clear" w:color="auto" w:fill="auto"/>
            <w:vAlign w:val="center"/>
            <w:hideMark/>
          </w:tcPr>
          <w:p w14:paraId="0F70BC2F" w14:textId="77777777" w:rsidR="00626279" w:rsidRPr="00626279" w:rsidRDefault="00626279" w:rsidP="00626279">
            <w:pPr>
              <w:jc w:val="center"/>
              <w:rPr>
                <w:color w:val="000000"/>
                <w:sz w:val="20"/>
                <w:szCs w:val="20"/>
              </w:rPr>
            </w:pPr>
            <w:r w:rsidRPr="00626279">
              <w:rPr>
                <w:color w:val="000000"/>
                <w:sz w:val="20"/>
                <w:szCs w:val="20"/>
              </w:rPr>
              <w:t>6-15 Vecais ceļš- Egles</w:t>
            </w:r>
          </w:p>
        </w:tc>
        <w:tc>
          <w:tcPr>
            <w:tcW w:w="1083" w:type="dxa"/>
            <w:tcBorders>
              <w:top w:val="nil"/>
              <w:left w:val="nil"/>
              <w:bottom w:val="single" w:sz="4" w:space="0" w:color="auto"/>
              <w:right w:val="single" w:sz="4" w:space="0" w:color="auto"/>
            </w:tcBorders>
            <w:shd w:val="clear" w:color="auto" w:fill="auto"/>
            <w:vAlign w:val="center"/>
            <w:hideMark/>
          </w:tcPr>
          <w:p w14:paraId="72F01317"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F194626" w14:textId="77777777" w:rsidR="00626279" w:rsidRPr="00626279" w:rsidRDefault="00626279" w:rsidP="00626279">
            <w:pPr>
              <w:jc w:val="center"/>
              <w:rPr>
                <w:color w:val="000000"/>
                <w:sz w:val="20"/>
                <w:szCs w:val="20"/>
              </w:rPr>
            </w:pPr>
            <w:r w:rsidRPr="00626279">
              <w:rPr>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07A5161F" w14:textId="77777777" w:rsidR="00626279" w:rsidRPr="00626279" w:rsidRDefault="00626279" w:rsidP="00626279">
            <w:pPr>
              <w:jc w:val="center"/>
              <w:rPr>
                <w:color w:val="000000"/>
                <w:sz w:val="20"/>
                <w:szCs w:val="20"/>
              </w:rPr>
            </w:pPr>
            <w:r w:rsidRPr="00626279">
              <w:rPr>
                <w:color w:val="000000"/>
                <w:sz w:val="20"/>
                <w:szCs w:val="20"/>
              </w:rPr>
              <w:t>0,90</w:t>
            </w:r>
          </w:p>
        </w:tc>
        <w:tc>
          <w:tcPr>
            <w:tcW w:w="1088" w:type="dxa"/>
            <w:tcBorders>
              <w:top w:val="nil"/>
              <w:left w:val="nil"/>
              <w:bottom w:val="single" w:sz="4" w:space="0" w:color="auto"/>
              <w:right w:val="single" w:sz="4" w:space="0" w:color="auto"/>
            </w:tcBorders>
            <w:shd w:val="clear" w:color="auto" w:fill="auto"/>
            <w:vAlign w:val="center"/>
            <w:hideMark/>
          </w:tcPr>
          <w:p w14:paraId="634E4F8B"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4E4E6EB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C10E4C4"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17A181D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10</w:t>
            </w:r>
          </w:p>
        </w:tc>
        <w:tc>
          <w:tcPr>
            <w:tcW w:w="2197" w:type="dxa"/>
            <w:tcBorders>
              <w:top w:val="nil"/>
              <w:left w:val="nil"/>
              <w:bottom w:val="single" w:sz="4" w:space="0" w:color="auto"/>
              <w:right w:val="single" w:sz="4" w:space="0" w:color="auto"/>
            </w:tcBorders>
            <w:shd w:val="clear" w:color="auto" w:fill="auto"/>
            <w:vAlign w:val="center"/>
            <w:hideMark/>
          </w:tcPr>
          <w:p w14:paraId="29FE6694" w14:textId="77777777" w:rsidR="00626279" w:rsidRPr="00626279" w:rsidRDefault="00626279" w:rsidP="00626279">
            <w:pPr>
              <w:jc w:val="center"/>
              <w:rPr>
                <w:color w:val="000000"/>
                <w:sz w:val="20"/>
                <w:szCs w:val="20"/>
              </w:rPr>
            </w:pPr>
            <w:r w:rsidRPr="00626279">
              <w:rPr>
                <w:color w:val="000000"/>
                <w:sz w:val="20"/>
                <w:szCs w:val="20"/>
              </w:rPr>
              <w:t xml:space="preserve">6-16 Vārpiņas- </w:t>
            </w:r>
            <w:proofErr w:type="spellStart"/>
            <w:r w:rsidRPr="00626279">
              <w:rPr>
                <w:color w:val="000000"/>
                <w:sz w:val="20"/>
                <w:szCs w:val="20"/>
              </w:rPr>
              <w:t>Villes</w:t>
            </w:r>
            <w:proofErr w:type="spellEnd"/>
            <w:r w:rsidRPr="00626279">
              <w:rPr>
                <w:color w:val="000000"/>
                <w:sz w:val="20"/>
                <w:szCs w:val="20"/>
              </w:rPr>
              <w:t xml:space="preserve"> - </w:t>
            </w:r>
            <w:proofErr w:type="spellStart"/>
            <w:r w:rsidRPr="00626279">
              <w:rPr>
                <w:color w:val="000000"/>
                <w:sz w:val="20"/>
                <w:szCs w:val="20"/>
              </w:rPr>
              <w:t>Aurova</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1FB1F6F6"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95C01E1" w14:textId="77777777" w:rsidR="00626279" w:rsidRPr="00626279" w:rsidRDefault="00626279" w:rsidP="00626279">
            <w:pPr>
              <w:jc w:val="center"/>
              <w:rPr>
                <w:color w:val="000000"/>
                <w:sz w:val="20"/>
                <w:szCs w:val="20"/>
              </w:rPr>
            </w:pPr>
            <w:r w:rsidRPr="00626279">
              <w:rPr>
                <w:color w:val="000000"/>
                <w:sz w:val="20"/>
                <w:szCs w:val="20"/>
              </w:rPr>
              <w:t>4,40</w:t>
            </w:r>
          </w:p>
        </w:tc>
        <w:tc>
          <w:tcPr>
            <w:tcW w:w="1080" w:type="dxa"/>
            <w:tcBorders>
              <w:top w:val="nil"/>
              <w:left w:val="nil"/>
              <w:bottom w:val="single" w:sz="4" w:space="0" w:color="auto"/>
              <w:right w:val="single" w:sz="4" w:space="0" w:color="auto"/>
            </w:tcBorders>
            <w:shd w:val="clear" w:color="auto" w:fill="auto"/>
            <w:vAlign w:val="center"/>
            <w:hideMark/>
          </w:tcPr>
          <w:p w14:paraId="29C0C54B" w14:textId="77777777" w:rsidR="00626279" w:rsidRPr="00626279" w:rsidRDefault="00626279" w:rsidP="00626279">
            <w:pPr>
              <w:jc w:val="center"/>
              <w:rPr>
                <w:color w:val="000000"/>
                <w:sz w:val="20"/>
                <w:szCs w:val="20"/>
              </w:rPr>
            </w:pPr>
            <w:r w:rsidRPr="00626279">
              <w:rPr>
                <w:color w:val="000000"/>
                <w:sz w:val="20"/>
                <w:szCs w:val="20"/>
              </w:rPr>
              <w:t>4,40</w:t>
            </w:r>
          </w:p>
        </w:tc>
        <w:tc>
          <w:tcPr>
            <w:tcW w:w="1088" w:type="dxa"/>
            <w:tcBorders>
              <w:top w:val="nil"/>
              <w:left w:val="nil"/>
              <w:bottom w:val="single" w:sz="4" w:space="0" w:color="auto"/>
              <w:right w:val="single" w:sz="4" w:space="0" w:color="auto"/>
            </w:tcBorders>
            <w:shd w:val="clear" w:color="auto" w:fill="auto"/>
            <w:vAlign w:val="center"/>
            <w:hideMark/>
          </w:tcPr>
          <w:p w14:paraId="635D9CB2"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1951395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8799521"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25153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11</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1CAB8293" w14:textId="77777777" w:rsidR="00626279" w:rsidRPr="00626279" w:rsidRDefault="00626279" w:rsidP="00626279">
            <w:pPr>
              <w:jc w:val="center"/>
              <w:rPr>
                <w:color w:val="000000"/>
                <w:sz w:val="20"/>
                <w:szCs w:val="20"/>
              </w:rPr>
            </w:pPr>
            <w:r w:rsidRPr="00626279">
              <w:rPr>
                <w:color w:val="000000"/>
                <w:sz w:val="20"/>
                <w:szCs w:val="20"/>
              </w:rPr>
              <w:t xml:space="preserve">6-17 </w:t>
            </w:r>
            <w:proofErr w:type="spellStart"/>
            <w:r w:rsidRPr="00626279">
              <w:rPr>
                <w:color w:val="000000"/>
                <w:sz w:val="20"/>
                <w:szCs w:val="20"/>
              </w:rPr>
              <w:t>Ozolkrasti</w:t>
            </w:r>
            <w:proofErr w:type="spellEnd"/>
            <w:r w:rsidRPr="00626279">
              <w:rPr>
                <w:color w:val="000000"/>
                <w:sz w:val="20"/>
                <w:szCs w:val="20"/>
              </w:rPr>
              <w:t xml:space="preserve"> - </w:t>
            </w:r>
            <w:proofErr w:type="spellStart"/>
            <w:r w:rsidRPr="00626279">
              <w:rPr>
                <w:color w:val="000000"/>
                <w:sz w:val="20"/>
                <w:szCs w:val="20"/>
              </w:rPr>
              <w:t>Pededznieki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7ABCFF97"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FA63AEB" w14:textId="77777777" w:rsidR="00626279" w:rsidRPr="00626279" w:rsidRDefault="00626279" w:rsidP="00626279">
            <w:pPr>
              <w:jc w:val="center"/>
              <w:rPr>
                <w:color w:val="000000"/>
                <w:sz w:val="20"/>
                <w:szCs w:val="20"/>
              </w:rPr>
            </w:pPr>
            <w:r w:rsidRPr="00626279">
              <w:rPr>
                <w:color w:val="000000"/>
                <w:sz w:val="20"/>
                <w:szCs w:val="20"/>
              </w:rPr>
              <w:t>1,40</w:t>
            </w:r>
          </w:p>
        </w:tc>
        <w:tc>
          <w:tcPr>
            <w:tcW w:w="1080" w:type="dxa"/>
            <w:tcBorders>
              <w:top w:val="nil"/>
              <w:left w:val="nil"/>
              <w:bottom w:val="single" w:sz="4" w:space="0" w:color="auto"/>
              <w:right w:val="single" w:sz="4" w:space="0" w:color="auto"/>
            </w:tcBorders>
            <w:shd w:val="clear" w:color="auto" w:fill="auto"/>
            <w:vAlign w:val="center"/>
            <w:hideMark/>
          </w:tcPr>
          <w:p w14:paraId="672F14F9" w14:textId="77777777" w:rsidR="00626279" w:rsidRPr="00626279" w:rsidRDefault="00626279" w:rsidP="00626279">
            <w:pPr>
              <w:jc w:val="center"/>
              <w:rPr>
                <w:color w:val="000000"/>
                <w:sz w:val="20"/>
                <w:szCs w:val="20"/>
              </w:rPr>
            </w:pPr>
            <w:r w:rsidRPr="00626279">
              <w:rPr>
                <w:color w:val="000000"/>
                <w:sz w:val="20"/>
                <w:szCs w:val="20"/>
              </w:rPr>
              <w:t>1,40</w:t>
            </w:r>
          </w:p>
        </w:tc>
        <w:tc>
          <w:tcPr>
            <w:tcW w:w="1088" w:type="dxa"/>
            <w:tcBorders>
              <w:top w:val="nil"/>
              <w:left w:val="nil"/>
              <w:bottom w:val="single" w:sz="4" w:space="0" w:color="auto"/>
              <w:right w:val="single" w:sz="4" w:space="0" w:color="auto"/>
            </w:tcBorders>
            <w:shd w:val="clear" w:color="auto" w:fill="auto"/>
            <w:vAlign w:val="center"/>
            <w:hideMark/>
          </w:tcPr>
          <w:p w14:paraId="144478DD"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21DD790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9CEB1E1"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7B5AEFAC"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6AA98DC5"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05B0BB2D" w14:textId="77777777" w:rsidR="00626279" w:rsidRPr="00626279" w:rsidRDefault="00626279" w:rsidP="00626279">
            <w:pPr>
              <w:jc w:val="center"/>
              <w:rPr>
                <w:color w:val="000000"/>
                <w:sz w:val="20"/>
                <w:szCs w:val="20"/>
              </w:rPr>
            </w:pPr>
            <w:r w:rsidRPr="00626279">
              <w:rPr>
                <w:color w:val="000000"/>
                <w:sz w:val="20"/>
                <w:szCs w:val="20"/>
              </w:rPr>
              <w:t>1,40</w:t>
            </w:r>
          </w:p>
        </w:tc>
        <w:tc>
          <w:tcPr>
            <w:tcW w:w="1081" w:type="dxa"/>
            <w:tcBorders>
              <w:top w:val="nil"/>
              <w:left w:val="nil"/>
              <w:bottom w:val="single" w:sz="4" w:space="0" w:color="auto"/>
              <w:right w:val="single" w:sz="4" w:space="0" w:color="auto"/>
            </w:tcBorders>
            <w:shd w:val="clear" w:color="auto" w:fill="auto"/>
            <w:vAlign w:val="center"/>
            <w:hideMark/>
          </w:tcPr>
          <w:p w14:paraId="68096372" w14:textId="77777777" w:rsidR="00626279" w:rsidRPr="00626279" w:rsidRDefault="00626279" w:rsidP="00626279">
            <w:pPr>
              <w:jc w:val="center"/>
              <w:rPr>
                <w:color w:val="000000"/>
                <w:sz w:val="20"/>
                <w:szCs w:val="20"/>
              </w:rPr>
            </w:pPr>
            <w:r w:rsidRPr="00626279">
              <w:rPr>
                <w:color w:val="000000"/>
                <w:sz w:val="20"/>
                <w:szCs w:val="20"/>
              </w:rPr>
              <w:t>2,80</w:t>
            </w:r>
          </w:p>
        </w:tc>
        <w:tc>
          <w:tcPr>
            <w:tcW w:w="1080" w:type="dxa"/>
            <w:tcBorders>
              <w:top w:val="nil"/>
              <w:left w:val="nil"/>
              <w:bottom w:val="single" w:sz="4" w:space="0" w:color="auto"/>
              <w:right w:val="single" w:sz="4" w:space="0" w:color="auto"/>
            </w:tcBorders>
            <w:shd w:val="clear" w:color="auto" w:fill="auto"/>
            <w:vAlign w:val="center"/>
            <w:hideMark/>
          </w:tcPr>
          <w:p w14:paraId="4B38EBCC" w14:textId="77777777" w:rsidR="00626279" w:rsidRPr="00626279" w:rsidRDefault="00626279" w:rsidP="00626279">
            <w:pPr>
              <w:jc w:val="center"/>
              <w:rPr>
                <w:color w:val="000000"/>
                <w:sz w:val="20"/>
                <w:szCs w:val="20"/>
              </w:rPr>
            </w:pPr>
            <w:r w:rsidRPr="00626279">
              <w:rPr>
                <w:color w:val="000000"/>
                <w:sz w:val="20"/>
                <w:szCs w:val="20"/>
              </w:rPr>
              <w:t>1,40</w:t>
            </w:r>
          </w:p>
        </w:tc>
        <w:tc>
          <w:tcPr>
            <w:tcW w:w="1088" w:type="dxa"/>
            <w:tcBorders>
              <w:top w:val="nil"/>
              <w:left w:val="nil"/>
              <w:bottom w:val="single" w:sz="4" w:space="0" w:color="auto"/>
              <w:right w:val="single" w:sz="4" w:space="0" w:color="auto"/>
            </w:tcBorders>
            <w:shd w:val="clear" w:color="auto" w:fill="auto"/>
            <w:vAlign w:val="center"/>
            <w:hideMark/>
          </w:tcPr>
          <w:p w14:paraId="61BAD3B7"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5758EED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0A4DF39"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8AB21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12</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38DE3242" w14:textId="77777777" w:rsidR="00626279" w:rsidRPr="00626279" w:rsidRDefault="00626279" w:rsidP="00626279">
            <w:pPr>
              <w:jc w:val="center"/>
              <w:rPr>
                <w:color w:val="000000"/>
                <w:sz w:val="20"/>
                <w:szCs w:val="20"/>
              </w:rPr>
            </w:pPr>
            <w:r w:rsidRPr="00626279">
              <w:rPr>
                <w:color w:val="000000"/>
                <w:sz w:val="20"/>
                <w:szCs w:val="20"/>
              </w:rPr>
              <w:t>6-18 Ķirši - Virzas</w:t>
            </w:r>
          </w:p>
        </w:tc>
        <w:tc>
          <w:tcPr>
            <w:tcW w:w="1083" w:type="dxa"/>
            <w:tcBorders>
              <w:top w:val="nil"/>
              <w:left w:val="nil"/>
              <w:bottom w:val="single" w:sz="4" w:space="0" w:color="auto"/>
              <w:right w:val="single" w:sz="4" w:space="0" w:color="auto"/>
            </w:tcBorders>
            <w:shd w:val="clear" w:color="auto" w:fill="auto"/>
            <w:vAlign w:val="center"/>
            <w:hideMark/>
          </w:tcPr>
          <w:p w14:paraId="3F3AE006"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50B11C0C" w14:textId="77777777" w:rsidR="00626279" w:rsidRPr="00626279" w:rsidRDefault="00626279" w:rsidP="00626279">
            <w:pPr>
              <w:jc w:val="center"/>
              <w:rPr>
                <w:color w:val="000000"/>
                <w:sz w:val="20"/>
                <w:szCs w:val="20"/>
              </w:rPr>
            </w:pPr>
            <w:r w:rsidRPr="00626279">
              <w:rPr>
                <w:color w:val="000000"/>
                <w:sz w:val="20"/>
                <w:szCs w:val="20"/>
              </w:rPr>
              <w:t>1,22</w:t>
            </w:r>
          </w:p>
        </w:tc>
        <w:tc>
          <w:tcPr>
            <w:tcW w:w="1080" w:type="dxa"/>
            <w:tcBorders>
              <w:top w:val="nil"/>
              <w:left w:val="nil"/>
              <w:bottom w:val="single" w:sz="4" w:space="0" w:color="auto"/>
              <w:right w:val="single" w:sz="4" w:space="0" w:color="auto"/>
            </w:tcBorders>
            <w:shd w:val="clear" w:color="auto" w:fill="auto"/>
            <w:vAlign w:val="center"/>
            <w:hideMark/>
          </w:tcPr>
          <w:p w14:paraId="358DD858" w14:textId="77777777" w:rsidR="00626279" w:rsidRPr="00626279" w:rsidRDefault="00626279" w:rsidP="00626279">
            <w:pPr>
              <w:jc w:val="center"/>
              <w:rPr>
                <w:color w:val="000000"/>
                <w:sz w:val="20"/>
                <w:szCs w:val="20"/>
              </w:rPr>
            </w:pPr>
            <w:r w:rsidRPr="00626279">
              <w:rPr>
                <w:color w:val="000000"/>
                <w:sz w:val="20"/>
                <w:szCs w:val="20"/>
              </w:rPr>
              <w:t>1,22</w:t>
            </w:r>
          </w:p>
        </w:tc>
        <w:tc>
          <w:tcPr>
            <w:tcW w:w="1088" w:type="dxa"/>
            <w:tcBorders>
              <w:top w:val="nil"/>
              <w:left w:val="nil"/>
              <w:bottom w:val="single" w:sz="4" w:space="0" w:color="auto"/>
              <w:right w:val="single" w:sz="4" w:space="0" w:color="auto"/>
            </w:tcBorders>
            <w:shd w:val="clear" w:color="auto" w:fill="auto"/>
            <w:vAlign w:val="center"/>
            <w:hideMark/>
          </w:tcPr>
          <w:p w14:paraId="1DB17599"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3BF928F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EDF59BD"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30146B98"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1A70708D"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669A8BE4" w14:textId="77777777" w:rsidR="00626279" w:rsidRPr="00626279" w:rsidRDefault="00626279" w:rsidP="00626279">
            <w:pPr>
              <w:jc w:val="center"/>
              <w:rPr>
                <w:color w:val="000000"/>
                <w:sz w:val="20"/>
                <w:szCs w:val="20"/>
              </w:rPr>
            </w:pPr>
            <w:r w:rsidRPr="00626279">
              <w:rPr>
                <w:color w:val="000000"/>
                <w:sz w:val="20"/>
                <w:szCs w:val="20"/>
              </w:rPr>
              <w:t>1,22</w:t>
            </w:r>
          </w:p>
        </w:tc>
        <w:tc>
          <w:tcPr>
            <w:tcW w:w="1081" w:type="dxa"/>
            <w:tcBorders>
              <w:top w:val="nil"/>
              <w:left w:val="nil"/>
              <w:bottom w:val="single" w:sz="4" w:space="0" w:color="auto"/>
              <w:right w:val="single" w:sz="4" w:space="0" w:color="auto"/>
            </w:tcBorders>
            <w:shd w:val="clear" w:color="auto" w:fill="auto"/>
            <w:vAlign w:val="center"/>
            <w:hideMark/>
          </w:tcPr>
          <w:p w14:paraId="51F58C48" w14:textId="77777777" w:rsidR="00626279" w:rsidRPr="00626279" w:rsidRDefault="00626279" w:rsidP="00626279">
            <w:pPr>
              <w:jc w:val="center"/>
              <w:rPr>
                <w:color w:val="000000"/>
                <w:sz w:val="20"/>
                <w:szCs w:val="20"/>
              </w:rPr>
            </w:pPr>
            <w:r w:rsidRPr="00626279">
              <w:rPr>
                <w:color w:val="000000"/>
                <w:sz w:val="20"/>
                <w:szCs w:val="20"/>
              </w:rPr>
              <w:t>1,50</w:t>
            </w:r>
          </w:p>
        </w:tc>
        <w:tc>
          <w:tcPr>
            <w:tcW w:w="1080" w:type="dxa"/>
            <w:tcBorders>
              <w:top w:val="nil"/>
              <w:left w:val="nil"/>
              <w:bottom w:val="single" w:sz="4" w:space="0" w:color="auto"/>
              <w:right w:val="single" w:sz="4" w:space="0" w:color="auto"/>
            </w:tcBorders>
            <w:shd w:val="clear" w:color="auto" w:fill="auto"/>
            <w:vAlign w:val="center"/>
            <w:hideMark/>
          </w:tcPr>
          <w:p w14:paraId="541399EB" w14:textId="77777777" w:rsidR="00626279" w:rsidRPr="00626279" w:rsidRDefault="00626279" w:rsidP="00626279">
            <w:pPr>
              <w:jc w:val="center"/>
              <w:rPr>
                <w:color w:val="000000"/>
                <w:sz w:val="20"/>
                <w:szCs w:val="20"/>
              </w:rPr>
            </w:pPr>
            <w:r w:rsidRPr="00626279">
              <w:rPr>
                <w:color w:val="000000"/>
                <w:sz w:val="20"/>
                <w:szCs w:val="20"/>
              </w:rPr>
              <w:t>0,28</w:t>
            </w:r>
          </w:p>
        </w:tc>
        <w:tc>
          <w:tcPr>
            <w:tcW w:w="1088" w:type="dxa"/>
            <w:tcBorders>
              <w:top w:val="nil"/>
              <w:left w:val="nil"/>
              <w:bottom w:val="single" w:sz="4" w:space="0" w:color="auto"/>
              <w:right w:val="single" w:sz="4" w:space="0" w:color="auto"/>
            </w:tcBorders>
            <w:shd w:val="clear" w:color="auto" w:fill="auto"/>
            <w:vAlign w:val="center"/>
            <w:hideMark/>
          </w:tcPr>
          <w:p w14:paraId="0F04BE9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440F6D4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D90B7FA"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9827C8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13</w:t>
            </w:r>
          </w:p>
        </w:tc>
        <w:tc>
          <w:tcPr>
            <w:tcW w:w="2197" w:type="dxa"/>
            <w:tcBorders>
              <w:top w:val="nil"/>
              <w:left w:val="nil"/>
              <w:bottom w:val="single" w:sz="4" w:space="0" w:color="auto"/>
              <w:right w:val="single" w:sz="4" w:space="0" w:color="auto"/>
            </w:tcBorders>
            <w:shd w:val="clear" w:color="auto" w:fill="auto"/>
            <w:vAlign w:val="center"/>
            <w:hideMark/>
          </w:tcPr>
          <w:p w14:paraId="1DF125B6" w14:textId="77777777" w:rsidR="00626279" w:rsidRPr="00626279" w:rsidRDefault="00626279" w:rsidP="00626279">
            <w:pPr>
              <w:jc w:val="center"/>
              <w:rPr>
                <w:color w:val="000000"/>
                <w:sz w:val="20"/>
                <w:szCs w:val="20"/>
              </w:rPr>
            </w:pPr>
            <w:r w:rsidRPr="00626279">
              <w:rPr>
                <w:color w:val="000000"/>
                <w:sz w:val="20"/>
                <w:szCs w:val="20"/>
              </w:rPr>
              <w:t>6-19 Vecais Balvu ceļš</w:t>
            </w:r>
          </w:p>
        </w:tc>
        <w:tc>
          <w:tcPr>
            <w:tcW w:w="1083" w:type="dxa"/>
            <w:tcBorders>
              <w:top w:val="nil"/>
              <w:left w:val="nil"/>
              <w:bottom w:val="single" w:sz="4" w:space="0" w:color="auto"/>
              <w:right w:val="single" w:sz="4" w:space="0" w:color="auto"/>
            </w:tcBorders>
            <w:shd w:val="clear" w:color="auto" w:fill="auto"/>
            <w:vAlign w:val="center"/>
            <w:hideMark/>
          </w:tcPr>
          <w:p w14:paraId="47406D97"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DB915B9" w14:textId="77777777" w:rsidR="00626279" w:rsidRPr="00626279" w:rsidRDefault="00626279" w:rsidP="00626279">
            <w:pPr>
              <w:jc w:val="center"/>
              <w:rPr>
                <w:color w:val="000000"/>
                <w:sz w:val="20"/>
                <w:szCs w:val="20"/>
              </w:rPr>
            </w:pPr>
            <w:r w:rsidRPr="00626279">
              <w:rPr>
                <w:color w:val="000000"/>
                <w:sz w:val="20"/>
                <w:szCs w:val="20"/>
              </w:rPr>
              <w:t>1,70</w:t>
            </w:r>
          </w:p>
        </w:tc>
        <w:tc>
          <w:tcPr>
            <w:tcW w:w="1080" w:type="dxa"/>
            <w:tcBorders>
              <w:top w:val="nil"/>
              <w:left w:val="nil"/>
              <w:bottom w:val="single" w:sz="4" w:space="0" w:color="auto"/>
              <w:right w:val="single" w:sz="4" w:space="0" w:color="auto"/>
            </w:tcBorders>
            <w:shd w:val="clear" w:color="auto" w:fill="auto"/>
            <w:vAlign w:val="center"/>
            <w:hideMark/>
          </w:tcPr>
          <w:p w14:paraId="108301D9" w14:textId="77777777" w:rsidR="00626279" w:rsidRPr="00626279" w:rsidRDefault="00626279" w:rsidP="00626279">
            <w:pPr>
              <w:jc w:val="center"/>
              <w:rPr>
                <w:color w:val="000000"/>
                <w:sz w:val="20"/>
                <w:szCs w:val="20"/>
              </w:rPr>
            </w:pPr>
            <w:r w:rsidRPr="00626279">
              <w:rPr>
                <w:color w:val="000000"/>
                <w:sz w:val="20"/>
                <w:szCs w:val="20"/>
              </w:rPr>
              <w:t>1,70</w:t>
            </w:r>
          </w:p>
        </w:tc>
        <w:tc>
          <w:tcPr>
            <w:tcW w:w="1088" w:type="dxa"/>
            <w:tcBorders>
              <w:top w:val="nil"/>
              <w:left w:val="nil"/>
              <w:bottom w:val="single" w:sz="4" w:space="0" w:color="auto"/>
              <w:right w:val="single" w:sz="4" w:space="0" w:color="auto"/>
            </w:tcBorders>
            <w:shd w:val="clear" w:color="auto" w:fill="auto"/>
            <w:vAlign w:val="center"/>
            <w:hideMark/>
          </w:tcPr>
          <w:p w14:paraId="0CEA98AF"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1EF0238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397EAAB"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33EEF74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14</w:t>
            </w:r>
          </w:p>
        </w:tc>
        <w:tc>
          <w:tcPr>
            <w:tcW w:w="2197" w:type="dxa"/>
            <w:tcBorders>
              <w:top w:val="nil"/>
              <w:left w:val="nil"/>
              <w:bottom w:val="single" w:sz="4" w:space="0" w:color="auto"/>
              <w:right w:val="single" w:sz="4" w:space="0" w:color="auto"/>
            </w:tcBorders>
            <w:shd w:val="clear" w:color="auto" w:fill="auto"/>
            <w:vAlign w:val="center"/>
            <w:hideMark/>
          </w:tcPr>
          <w:p w14:paraId="7190D8DF" w14:textId="77777777" w:rsidR="00626279" w:rsidRPr="00626279" w:rsidRDefault="00626279" w:rsidP="00626279">
            <w:pPr>
              <w:jc w:val="center"/>
              <w:rPr>
                <w:color w:val="000000"/>
                <w:sz w:val="20"/>
                <w:szCs w:val="20"/>
              </w:rPr>
            </w:pPr>
            <w:r w:rsidRPr="00626279">
              <w:rPr>
                <w:color w:val="000000"/>
                <w:sz w:val="20"/>
                <w:szCs w:val="20"/>
              </w:rPr>
              <w:t xml:space="preserve">6-42 Skujenieki - </w:t>
            </w:r>
            <w:proofErr w:type="spellStart"/>
            <w:r w:rsidRPr="00626279">
              <w:rPr>
                <w:color w:val="000000"/>
                <w:sz w:val="20"/>
                <w:szCs w:val="20"/>
              </w:rPr>
              <w:t>Zāģernieki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5CDCD5CD"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1F02FDCE" w14:textId="77777777" w:rsidR="00626279" w:rsidRPr="00626279" w:rsidRDefault="00626279" w:rsidP="00626279">
            <w:pPr>
              <w:jc w:val="center"/>
              <w:rPr>
                <w:color w:val="000000"/>
                <w:sz w:val="20"/>
                <w:szCs w:val="20"/>
              </w:rPr>
            </w:pPr>
            <w:r w:rsidRPr="00626279">
              <w:rPr>
                <w:color w:val="000000"/>
                <w:sz w:val="20"/>
                <w:szCs w:val="20"/>
              </w:rPr>
              <w:t>5,19</w:t>
            </w:r>
          </w:p>
        </w:tc>
        <w:tc>
          <w:tcPr>
            <w:tcW w:w="1080" w:type="dxa"/>
            <w:tcBorders>
              <w:top w:val="nil"/>
              <w:left w:val="nil"/>
              <w:bottom w:val="single" w:sz="4" w:space="0" w:color="auto"/>
              <w:right w:val="single" w:sz="4" w:space="0" w:color="auto"/>
            </w:tcBorders>
            <w:shd w:val="clear" w:color="auto" w:fill="auto"/>
            <w:vAlign w:val="center"/>
            <w:hideMark/>
          </w:tcPr>
          <w:p w14:paraId="50CF83A1" w14:textId="77777777" w:rsidR="00626279" w:rsidRPr="00626279" w:rsidRDefault="00626279" w:rsidP="00626279">
            <w:pPr>
              <w:jc w:val="center"/>
              <w:rPr>
                <w:color w:val="000000"/>
                <w:sz w:val="20"/>
                <w:szCs w:val="20"/>
              </w:rPr>
            </w:pPr>
            <w:r w:rsidRPr="00626279">
              <w:rPr>
                <w:color w:val="000000"/>
                <w:sz w:val="20"/>
                <w:szCs w:val="20"/>
              </w:rPr>
              <w:t>5,19</w:t>
            </w:r>
          </w:p>
        </w:tc>
        <w:tc>
          <w:tcPr>
            <w:tcW w:w="1088" w:type="dxa"/>
            <w:tcBorders>
              <w:top w:val="nil"/>
              <w:left w:val="nil"/>
              <w:bottom w:val="single" w:sz="4" w:space="0" w:color="auto"/>
              <w:right w:val="single" w:sz="4" w:space="0" w:color="auto"/>
            </w:tcBorders>
            <w:shd w:val="clear" w:color="auto" w:fill="auto"/>
            <w:vAlign w:val="center"/>
            <w:hideMark/>
          </w:tcPr>
          <w:p w14:paraId="43F98F61"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7FE588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D9E7812"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6128CF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15</w:t>
            </w:r>
          </w:p>
        </w:tc>
        <w:tc>
          <w:tcPr>
            <w:tcW w:w="2197" w:type="dxa"/>
            <w:tcBorders>
              <w:top w:val="nil"/>
              <w:left w:val="nil"/>
              <w:bottom w:val="single" w:sz="4" w:space="0" w:color="auto"/>
              <w:right w:val="single" w:sz="4" w:space="0" w:color="auto"/>
            </w:tcBorders>
            <w:shd w:val="clear" w:color="auto" w:fill="auto"/>
            <w:vAlign w:val="center"/>
            <w:hideMark/>
          </w:tcPr>
          <w:p w14:paraId="10B6E0AF" w14:textId="77777777" w:rsidR="00626279" w:rsidRPr="00626279" w:rsidRDefault="00626279" w:rsidP="00626279">
            <w:pPr>
              <w:jc w:val="center"/>
              <w:rPr>
                <w:color w:val="000000"/>
                <w:sz w:val="20"/>
                <w:szCs w:val="20"/>
              </w:rPr>
            </w:pPr>
            <w:r w:rsidRPr="00626279">
              <w:rPr>
                <w:color w:val="000000"/>
                <w:sz w:val="20"/>
                <w:szCs w:val="20"/>
              </w:rPr>
              <w:t xml:space="preserve">6-46 </w:t>
            </w:r>
            <w:proofErr w:type="spellStart"/>
            <w:r w:rsidRPr="00626279">
              <w:rPr>
                <w:color w:val="000000"/>
                <w:sz w:val="20"/>
                <w:szCs w:val="20"/>
              </w:rPr>
              <w:t>Oliņi</w:t>
            </w:r>
            <w:proofErr w:type="spellEnd"/>
            <w:r w:rsidRPr="00626279">
              <w:rPr>
                <w:color w:val="000000"/>
                <w:sz w:val="20"/>
                <w:szCs w:val="20"/>
              </w:rPr>
              <w:t>- Parks</w:t>
            </w:r>
          </w:p>
        </w:tc>
        <w:tc>
          <w:tcPr>
            <w:tcW w:w="1083" w:type="dxa"/>
            <w:tcBorders>
              <w:top w:val="nil"/>
              <w:left w:val="nil"/>
              <w:bottom w:val="single" w:sz="4" w:space="0" w:color="auto"/>
              <w:right w:val="single" w:sz="4" w:space="0" w:color="auto"/>
            </w:tcBorders>
            <w:shd w:val="clear" w:color="auto" w:fill="auto"/>
            <w:vAlign w:val="center"/>
            <w:hideMark/>
          </w:tcPr>
          <w:p w14:paraId="52D66434"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5CEF570" w14:textId="77777777" w:rsidR="00626279" w:rsidRPr="00626279" w:rsidRDefault="00626279" w:rsidP="00626279">
            <w:pPr>
              <w:jc w:val="center"/>
              <w:rPr>
                <w:color w:val="000000"/>
                <w:sz w:val="20"/>
                <w:szCs w:val="20"/>
              </w:rPr>
            </w:pPr>
            <w:r w:rsidRPr="00626279">
              <w:rPr>
                <w:color w:val="000000"/>
                <w:sz w:val="20"/>
                <w:szCs w:val="20"/>
              </w:rPr>
              <w:t>0,44</w:t>
            </w:r>
          </w:p>
        </w:tc>
        <w:tc>
          <w:tcPr>
            <w:tcW w:w="1080" w:type="dxa"/>
            <w:tcBorders>
              <w:top w:val="nil"/>
              <w:left w:val="nil"/>
              <w:bottom w:val="single" w:sz="4" w:space="0" w:color="auto"/>
              <w:right w:val="single" w:sz="4" w:space="0" w:color="auto"/>
            </w:tcBorders>
            <w:shd w:val="clear" w:color="auto" w:fill="auto"/>
            <w:vAlign w:val="center"/>
            <w:hideMark/>
          </w:tcPr>
          <w:p w14:paraId="6FAA754B" w14:textId="77777777" w:rsidR="00626279" w:rsidRPr="00626279" w:rsidRDefault="00626279" w:rsidP="00626279">
            <w:pPr>
              <w:jc w:val="center"/>
              <w:rPr>
                <w:color w:val="000000"/>
                <w:sz w:val="20"/>
                <w:szCs w:val="20"/>
              </w:rPr>
            </w:pPr>
            <w:r w:rsidRPr="00626279">
              <w:rPr>
                <w:color w:val="000000"/>
                <w:sz w:val="20"/>
                <w:szCs w:val="20"/>
              </w:rPr>
              <w:t>0,44</w:t>
            </w:r>
          </w:p>
        </w:tc>
        <w:tc>
          <w:tcPr>
            <w:tcW w:w="1088" w:type="dxa"/>
            <w:tcBorders>
              <w:top w:val="nil"/>
              <w:left w:val="nil"/>
              <w:bottom w:val="single" w:sz="4" w:space="0" w:color="auto"/>
              <w:right w:val="single" w:sz="4" w:space="0" w:color="auto"/>
            </w:tcBorders>
            <w:shd w:val="clear" w:color="auto" w:fill="auto"/>
            <w:vAlign w:val="center"/>
            <w:hideMark/>
          </w:tcPr>
          <w:p w14:paraId="7962B381"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A8D666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4F1030C"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71580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16</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6E49F5CD" w14:textId="77777777" w:rsidR="00626279" w:rsidRPr="00626279" w:rsidRDefault="00626279" w:rsidP="00626279">
            <w:pPr>
              <w:jc w:val="center"/>
              <w:rPr>
                <w:color w:val="000000"/>
                <w:sz w:val="20"/>
                <w:szCs w:val="20"/>
              </w:rPr>
            </w:pPr>
            <w:r w:rsidRPr="00626279">
              <w:rPr>
                <w:color w:val="000000"/>
                <w:sz w:val="20"/>
                <w:szCs w:val="20"/>
              </w:rPr>
              <w:t xml:space="preserve">6-5 </w:t>
            </w:r>
            <w:proofErr w:type="spellStart"/>
            <w:r w:rsidRPr="00626279">
              <w:rPr>
                <w:color w:val="000000"/>
                <w:sz w:val="20"/>
                <w:szCs w:val="20"/>
              </w:rPr>
              <w:t>Jaundāmaņi</w:t>
            </w:r>
            <w:proofErr w:type="spellEnd"/>
            <w:r w:rsidRPr="00626279">
              <w:rPr>
                <w:color w:val="000000"/>
                <w:sz w:val="20"/>
                <w:szCs w:val="20"/>
              </w:rPr>
              <w:t>- Salenieku purvs</w:t>
            </w:r>
          </w:p>
        </w:tc>
        <w:tc>
          <w:tcPr>
            <w:tcW w:w="1083" w:type="dxa"/>
            <w:tcBorders>
              <w:top w:val="nil"/>
              <w:left w:val="nil"/>
              <w:bottom w:val="single" w:sz="4" w:space="0" w:color="auto"/>
              <w:right w:val="single" w:sz="4" w:space="0" w:color="auto"/>
            </w:tcBorders>
            <w:shd w:val="clear" w:color="auto" w:fill="auto"/>
            <w:vAlign w:val="center"/>
            <w:hideMark/>
          </w:tcPr>
          <w:p w14:paraId="2667B8B4"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4259559" w14:textId="77777777" w:rsidR="00626279" w:rsidRPr="00626279" w:rsidRDefault="00626279" w:rsidP="00626279">
            <w:pPr>
              <w:jc w:val="center"/>
              <w:rPr>
                <w:color w:val="000000"/>
                <w:sz w:val="20"/>
                <w:szCs w:val="20"/>
              </w:rPr>
            </w:pPr>
            <w:r w:rsidRPr="00626279">
              <w:rPr>
                <w:color w:val="000000"/>
                <w:sz w:val="20"/>
                <w:szCs w:val="20"/>
              </w:rPr>
              <w:t>0,84</w:t>
            </w:r>
          </w:p>
        </w:tc>
        <w:tc>
          <w:tcPr>
            <w:tcW w:w="1080" w:type="dxa"/>
            <w:tcBorders>
              <w:top w:val="nil"/>
              <w:left w:val="nil"/>
              <w:bottom w:val="single" w:sz="4" w:space="0" w:color="auto"/>
              <w:right w:val="single" w:sz="4" w:space="0" w:color="auto"/>
            </w:tcBorders>
            <w:shd w:val="clear" w:color="auto" w:fill="auto"/>
            <w:vAlign w:val="center"/>
            <w:hideMark/>
          </w:tcPr>
          <w:p w14:paraId="60DF6DDE" w14:textId="77777777" w:rsidR="00626279" w:rsidRPr="00626279" w:rsidRDefault="00626279" w:rsidP="00626279">
            <w:pPr>
              <w:jc w:val="center"/>
              <w:rPr>
                <w:color w:val="000000"/>
                <w:sz w:val="20"/>
                <w:szCs w:val="20"/>
              </w:rPr>
            </w:pPr>
            <w:r w:rsidRPr="00626279">
              <w:rPr>
                <w:color w:val="000000"/>
                <w:sz w:val="20"/>
                <w:szCs w:val="20"/>
              </w:rPr>
              <w:t>0,84</w:t>
            </w:r>
          </w:p>
        </w:tc>
        <w:tc>
          <w:tcPr>
            <w:tcW w:w="1088" w:type="dxa"/>
            <w:tcBorders>
              <w:top w:val="nil"/>
              <w:left w:val="nil"/>
              <w:bottom w:val="single" w:sz="4" w:space="0" w:color="auto"/>
              <w:right w:val="single" w:sz="4" w:space="0" w:color="auto"/>
            </w:tcBorders>
            <w:shd w:val="clear" w:color="auto" w:fill="auto"/>
            <w:vAlign w:val="center"/>
            <w:hideMark/>
          </w:tcPr>
          <w:p w14:paraId="7686C545"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2B4AF04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B165902" w14:textId="77777777" w:rsidTr="00217EAE">
        <w:trPr>
          <w:trHeight w:val="510"/>
        </w:trPr>
        <w:tc>
          <w:tcPr>
            <w:tcW w:w="826" w:type="dxa"/>
            <w:vMerge/>
            <w:tcBorders>
              <w:top w:val="nil"/>
              <w:left w:val="single" w:sz="4" w:space="0" w:color="auto"/>
              <w:bottom w:val="single" w:sz="4" w:space="0" w:color="000000"/>
              <w:right w:val="single" w:sz="4" w:space="0" w:color="auto"/>
            </w:tcBorders>
            <w:vAlign w:val="center"/>
            <w:hideMark/>
          </w:tcPr>
          <w:p w14:paraId="5D0EDE17"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1E6B0694"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0AE816AA" w14:textId="77777777" w:rsidR="00626279" w:rsidRPr="00626279" w:rsidRDefault="00626279" w:rsidP="00626279">
            <w:pPr>
              <w:jc w:val="center"/>
              <w:rPr>
                <w:color w:val="000000"/>
                <w:sz w:val="20"/>
                <w:szCs w:val="20"/>
              </w:rPr>
            </w:pPr>
            <w:r w:rsidRPr="00626279">
              <w:rPr>
                <w:color w:val="000000"/>
                <w:sz w:val="20"/>
                <w:szCs w:val="20"/>
              </w:rPr>
              <w:t>0,84</w:t>
            </w:r>
          </w:p>
        </w:tc>
        <w:tc>
          <w:tcPr>
            <w:tcW w:w="1081" w:type="dxa"/>
            <w:tcBorders>
              <w:top w:val="nil"/>
              <w:left w:val="nil"/>
              <w:bottom w:val="single" w:sz="4" w:space="0" w:color="auto"/>
              <w:right w:val="single" w:sz="4" w:space="0" w:color="auto"/>
            </w:tcBorders>
            <w:shd w:val="clear" w:color="auto" w:fill="auto"/>
            <w:vAlign w:val="center"/>
            <w:hideMark/>
          </w:tcPr>
          <w:p w14:paraId="04BA2265" w14:textId="77777777" w:rsidR="00626279" w:rsidRPr="00626279" w:rsidRDefault="00626279" w:rsidP="00626279">
            <w:pPr>
              <w:jc w:val="center"/>
              <w:rPr>
                <w:color w:val="000000"/>
                <w:sz w:val="20"/>
                <w:szCs w:val="20"/>
              </w:rPr>
            </w:pPr>
            <w:r w:rsidRPr="00626279">
              <w:rPr>
                <w:color w:val="000000"/>
                <w:sz w:val="20"/>
                <w:szCs w:val="20"/>
              </w:rPr>
              <w:t>4,14</w:t>
            </w:r>
          </w:p>
        </w:tc>
        <w:tc>
          <w:tcPr>
            <w:tcW w:w="1080" w:type="dxa"/>
            <w:tcBorders>
              <w:top w:val="nil"/>
              <w:left w:val="nil"/>
              <w:bottom w:val="single" w:sz="4" w:space="0" w:color="auto"/>
              <w:right w:val="single" w:sz="4" w:space="0" w:color="auto"/>
            </w:tcBorders>
            <w:shd w:val="clear" w:color="auto" w:fill="auto"/>
            <w:vAlign w:val="center"/>
            <w:hideMark/>
          </w:tcPr>
          <w:p w14:paraId="73C63DBA" w14:textId="77777777" w:rsidR="00626279" w:rsidRPr="00626279" w:rsidRDefault="00626279" w:rsidP="00626279">
            <w:pPr>
              <w:jc w:val="center"/>
              <w:rPr>
                <w:color w:val="000000"/>
                <w:sz w:val="20"/>
                <w:szCs w:val="20"/>
              </w:rPr>
            </w:pPr>
            <w:r w:rsidRPr="00626279">
              <w:rPr>
                <w:color w:val="000000"/>
                <w:sz w:val="20"/>
                <w:szCs w:val="20"/>
              </w:rPr>
              <w:t>3,30</w:t>
            </w:r>
          </w:p>
        </w:tc>
        <w:tc>
          <w:tcPr>
            <w:tcW w:w="1088" w:type="dxa"/>
            <w:tcBorders>
              <w:top w:val="nil"/>
              <w:left w:val="nil"/>
              <w:bottom w:val="single" w:sz="4" w:space="0" w:color="auto"/>
              <w:right w:val="single" w:sz="4" w:space="0" w:color="auto"/>
            </w:tcBorders>
            <w:shd w:val="clear" w:color="auto" w:fill="auto"/>
            <w:vAlign w:val="center"/>
            <w:hideMark/>
          </w:tcPr>
          <w:p w14:paraId="173AFBE3" w14:textId="77777777" w:rsidR="00626279" w:rsidRPr="00626279" w:rsidRDefault="00626279" w:rsidP="00626279">
            <w:pPr>
              <w:jc w:val="center"/>
              <w:rPr>
                <w:color w:val="000000"/>
                <w:sz w:val="20"/>
                <w:szCs w:val="20"/>
              </w:rPr>
            </w:pPr>
            <w:r w:rsidRPr="00626279">
              <w:rPr>
                <w:color w:val="000000"/>
                <w:sz w:val="20"/>
                <w:szCs w:val="20"/>
              </w:rPr>
              <w:t>betona plāksnes</w:t>
            </w:r>
          </w:p>
        </w:tc>
        <w:tc>
          <w:tcPr>
            <w:tcW w:w="1601" w:type="dxa"/>
            <w:tcBorders>
              <w:top w:val="nil"/>
              <w:left w:val="nil"/>
              <w:bottom w:val="single" w:sz="4" w:space="0" w:color="auto"/>
              <w:right w:val="single" w:sz="4" w:space="0" w:color="auto"/>
            </w:tcBorders>
            <w:shd w:val="clear" w:color="auto" w:fill="auto"/>
            <w:noWrap/>
            <w:vAlign w:val="center"/>
            <w:hideMark/>
          </w:tcPr>
          <w:p w14:paraId="4CDDFBE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52E959E"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23619E7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17</w:t>
            </w:r>
          </w:p>
        </w:tc>
        <w:tc>
          <w:tcPr>
            <w:tcW w:w="2197" w:type="dxa"/>
            <w:tcBorders>
              <w:top w:val="nil"/>
              <w:left w:val="nil"/>
              <w:bottom w:val="single" w:sz="4" w:space="0" w:color="auto"/>
              <w:right w:val="single" w:sz="4" w:space="0" w:color="auto"/>
            </w:tcBorders>
            <w:shd w:val="clear" w:color="auto" w:fill="auto"/>
            <w:vAlign w:val="center"/>
            <w:hideMark/>
          </w:tcPr>
          <w:p w14:paraId="7309BF27" w14:textId="77777777" w:rsidR="00626279" w:rsidRPr="00626279" w:rsidRDefault="00626279" w:rsidP="00626279">
            <w:pPr>
              <w:jc w:val="center"/>
              <w:rPr>
                <w:color w:val="000000"/>
                <w:sz w:val="20"/>
                <w:szCs w:val="20"/>
              </w:rPr>
            </w:pPr>
            <w:r w:rsidRPr="00626279">
              <w:rPr>
                <w:color w:val="000000"/>
                <w:sz w:val="20"/>
                <w:szCs w:val="20"/>
              </w:rPr>
              <w:t xml:space="preserve">6-12 </w:t>
            </w:r>
            <w:proofErr w:type="spellStart"/>
            <w:r w:rsidRPr="00626279">
              <w:rPr>
                <w:color w:val="000000"/>
                <w:sz w:val="20"/>
                <w:szCs w:val="20"/>
              </w:rPr>
              <w:t>Grasntskalni</w:t>
            </w:r>
            <w:proofErr w:type="spellEnd"/>
            <w:r w:rsidRPr="00626279">
              <w:rPr>
                <w:color w:val="000000"/>
                <w:sz w:val="20"/>
                <w:szCs w:val="20"/>
              </w:rPr>
              <w:t xml:space="preserve">-Attīrīšanas iekārtas </w:t>
            </w:r>
          </w:p>
        </w:tc>
        <w:tc>
          <w:tcPr>
            <w:tcW w:w="1083" w:type="dxa"/>
            <w:tcBorders>
              <w:top w:val="nil"/>
              <w:left w:val="nil"/>
              <w:bottom w:val="single" w:sz="4" w:space="0" w:color="auto"/>
              <w:right w:val="single" w:sz="4" w:space="0" w:color="auto"/>
            </w:tcBorders>
            <w:shd w:val="clear" w:color="auto" w:fill="auto"/>
            <w:vAlign w:val="center"/>
            <w:hideMark/>
          </w:tcPr>
          <w:p w14:paraId="57F73FA4"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435155D0" w14:textId="77777777" w:rsidR="00626279" w:rsidRPr="00626279" w:rsidRDefault="00626279" w:rsidP="00626279">
            <w:pPr>
              <w:jc w:val="center"/>
              <w:rPr>
                <w:color w:val="000000"/>
                <w:sz w:val="20"/>
                <w:szCs w:val="20"/>
              </w:rPr>
            </w:pPr>
            <w:r w:rsidRPr="00626279">
              <w:rPr>
                <w:color w:val="000000"/>
                <w:sz w:val="20"/>
                <w:szCs w:val="20"/>
              </w:rPr>
              <w:t>0,26</w:t>
            </w:r>
          </w:p>
        </w:tc>
        <w:tc>
          <w:tcPr>
            <w:tcW w:w="1080" w:type="dxa"/>
            <w:tcBorders>
              <w:top w:val="nil"/>
              <w:left w:val="nil"/>
              <w:bottom w:val="single" w:sz="4" w:space="0" w:color="auto"/>
              <w:right w:val="single" w:sz="4" w:space="0" w:color="auto"/>
            </w:tcBorders>
            <w:shd w:val="clear" w:color="auto" w:fill="auto"/>
            <w:vAlign w:val="center"/>
            <w:hideMark/>
          </w:tcPr>
          <w:p w14:paraId="2255E13C" w14:textId="77777777" w:rsidR="00626279" w:rsidRPr="00626279" w:rsidRDefault="00626279" w:rsidP="00626279">
            <w:pPr>
              <w:jc w:val="center"/>
              <w:rPr>
                <w:color w:val="000000"/>
                <w:sz w:val="20"/>
                <w:szCs w:val="20"/>
              </w:rPr>
            </w:pPr>
            <w:r w:rsidRPr="00626279">
              <w:rPr>
                <w:color w:val="000000"/>
                <w:sz w:val="20"/>
                <w:szCs w:val="20"/>
              </w:rPr>
              <w:t>0,26</w:t>
            </w:r>
          </w:p>
        </w:tc>
        <w:tc>
          <w:tcPr>
            <w:tcW w:w="1088" w:type="dxa"/>
            <w:tcBorders>
              <w:top w:val="nil"/>
              <w:left w:val="nil"/>
              <w:bottom w:val="single" w:sz="4" w:space="0" w:color="auto"/>
              <w:right w:val="single" w:sz="4" w:space="0" w:color="auto"/>
            </w:tcBorders>
            <w:shd w:val="clear" w:color="auto" w:fill="auto"/>
            <w:vAlign w:val="center"/>
            <w:hideMark/>
          </w:tcPr>
          <w:p w14:paraId="53AE7803" w14:textId="77777777" w:rsidR="00626279" w:rsidRPr="00626279" w:rsidRDefault="00626279" w:rsidP="00626279">
            <w:pPr>
              <w:jc w:val="center"/>
              <w:rPr>
                <w:color w:val="000000"/>
                <w:sz w:val="20"/>
                <w:szCs w:val="20"/>
              </w:rPr>
            </w:pPr>
            <w:proofErr w:type="spellStart"/>
            <w:r w:rsidRPr="00626279">
              <w:rPr>
                <w:color w:val="000000"/>
                <w:sz w:val="20"/>
                <w:szCs w:val="20"/>
              </w:rPr>
              <w:t>bez.seg</w:t>
            </w:r>
            <w:proofErr w:type="spellEnd"/>
            <w:r w:rsidRPr="00626279">
              <w:rPr>
                <w:color w:val="000000"/>
                <w:sz w:val="20"/>
                <w:szCs w:val="20"/>
              </w:rPr>
              <w:t>.</w:t>
            </w:r>
          </w:p>
        </w:tc>
        <w:tc>
          <w:tcPr>
            <w:tcW w:w="1601" w:type="dxa"/>
            <w:tcBorders>
              <w:top w:val="nil"/>
              <w:left w:val="nil"/>
              <w:bottom w:val="single" w:sz="4" w:space="0" w:color="auto"/>
              <w:right w:val="single" w:sz="4" w:space="0" w:color="auto"/>
            </w:tcBorders>
            <w:shd w:val="clear" w:color="auto" w:fill="auto"/>
            <w:noWrap/>
            <w:vAlign w:val="center"/>
            <w:hideMark/>
          </w:tcPr>
          <w:p w14:paraId="673EF44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5EEE5C8" w14:textId="77777777" w:rsidTr="00217EAE">
        <w:trPr>
          <w:trHeight w:val="255"/>
        </w:trPr>
        <w:tc>
          <w:tcPr>
            <w:tcW w:w="826" w:type="dxa"/>
            <w:vMerge w:val="restart"/>
            <w:tcBorders>
              <w:top w:val="nil"/>
              <w:left w:val="nil"/>
              <w:bottom w:val="single" w:sz="4" w:space="0" w:color="000000"/>
              <w:right w:val="single" w:sz="4" w:space="0" w:color="auto"/>
            </w:tcBorders>
            <w:shd w:val="clear" w:color="auto" w:fill="auto"/>
            <w:noWrap/>
            <w:vAlign w:val="center"/>
            <w:hideMark/>
          </w:tcPr>
          <w:p w14:paraId="172ECD5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18</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7987DDF6" w14:textId="77777777" w:rsidR="00626279" w:rsidRPr="00626279" w:rsidRDefault="00626279" w:rsidP="00626279">
            <w:pPr>
              <w:jc w:val="center"/>
              <w:rPr>
                <w:color w:val="000000"/>
                <w:sz w:val="20"/>
                <w:szCs w:val="20"/>
              </w:rPr>
            </w:pPr>
            <w:r w:rsidRPr="00626279">
              <w:rPr>
                <w:color w:val="000000"/>
                <w:sz w:val="20"/>
                <w:szCs w:val="20"/>
              </w:rPr>
              <w:t xml:space="preserve">6-22 </w:t>
            </w:r>
            <w:proofErr w:type="spellStart"/>
            <w:r w:rsidRPr="00626279">
              <w:rPr>
                <w:color w:val="000000"/>
                <w:sz w:val="20"/>
                <w:szCs w:val="20"/>
              </w:rPr>
              <w:t>Lešķi</w:t>
            </w:r>
            <w:proofErr w:type="spellEnd"/>
            <w:r w:rsidRPr="00626279">
              <w:rPr>
                <w:color w:val="000000"/>
                <w:sz w:val="20"/>
                <w:szCs w:val="20"/>
              </w:rPr>
              <w:t>- Laiviņas</w:t>
            </w:r>
          </w:p>
        </w:tc>
        <w:tc>
          <w:tcPr>
            <w:tcW w:w="1083" w:type="dxa"/>
            <w:tcBorders>
              <w:top w:val="nil"/>
              <w:left w:val="nil"/>
              <w:bottom w:val="single" w:sz="4" w:space="0" w:color="auto"/>
              <w:right w:val="single" w:sz="4" w:space="0" w:color="auto"/>
            </w:tcBorders>
            <w:shd w:val="clear" w:color="auto" w:fill="auto"/>
            <w:vAlign w:val="center"/>
            <w:hideMark/>
          </w:tcPr>
          <w:p w14:paraId="6C5B2D63"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0E91519" w14:textId="77777777" w:rsidR="00626279" w:rsidRPr="00626279" w:rsidRDefault="00626279" w:rsidP="00626279">
            <w:pPr>
              <w:jc w:val="center"/>
              <w:rPr>
                <w:color w:val="000000"/>
                <w:sz w:val="20"/>
                <w:szCs w:val="20"/>
              </w:rPr>
            </w:pPr>
            <w:r w:rsidRPr="00626279">
              <w:rPr>
                <w:color w:val="000000"/>
                <w:sz w:val="20"/>
                <w:szCs w:val="20"/>
              </w:rPr>
              <w:t>0,25</w:t>
            </w:r>
          </w:p>
        </w:tc>
        <w:tc>
          <w:tcPr>
            <w:tcW w:w="1080" w:type="dxa"/>
            <w:tcBorders>
              <w:top w:val="nil"/>
              <w:left w:val="nil"/>
              <w:bottom w:val="single" w:sz="4" w:space="0" w:color="auto"/>
              <w:right w:val="single" w:sz="4" w:space="0" w:color="auto"/>
            </w:tcBorders>
            <w:shd w:val="clear" w:color="auto" w:fill="auto"/>
            <w:vAlign w:val="center"/>
            <w:hideMark/>
          </w:tcPr>
          <w:p w14:paraId="08DB0361" w14:textId="77777777" w:rsidR="00626279" w:rsidRPr="00626279" w:rsidRDefault="00626279" w:rsidP="00626279">
            <w:pPr>
              <w:jc w:val="center"/>
              <w:rPr>
                <w:color w:val="000000"/>
                <w:sz w:val="20"/>
                <w:szCs w:val="20"/>
              </w:rPr>
            </w:pPr>
            <w:r w:rsidRPr="00626279">
              <w:rPr>
                <w:color w:val="000000"/>
                <w:sz w:val="20"/>
                <w:szCs w:val="20"/>
              </w:rPr>
              <w:t>0,25</w:t>
            </w:r>
          </w:p>
        </w:tc>
        <w:tc>
          <w:tcPr>
            <w:tcW w:w="1088" w:type="dxa"/>
            <w:tcBorders>
              <w:top w:val="nil"/>
              <w:left w:val="nil"/>
              <w:bottom w:val="single" w:sz="4" w:space="0" w:color="auto"/>
              <w:right w:val="single" w:sz="4" w:space="0" w:color="auto"/>
            </w:tcBorders>
            <w:shd w:val="clear" w:color="auto" w:fill="auto"/>
            <w:vAlign w:val="center"/>
            <w:hideMark/>
          </w:tcPr>
          <w:p w14:paraId="551D428E"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E8F2E4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B9AAF41" w14:textId="77777777" w:rsidTr="00217EAE">
        <w:trPr>
          <w:trHeight w:val="255"/>
        </w:trPr>
        <w:tc>
          <w:tcPr>
            <w:tcW w:w="826" w:type="dxa"/>
            <w:vMerge/>
            <w:tcBorders>
              <w:top w:val="nil"/>
              <w:left w:val="nil"/>
              <w:bottom w:val="single" w:sz="4" w:space="0" w:color="000000"/>
              <w:right w:val="single" w:sz="4" w:space="0" w:color="auto"/>
            </w:tcBorders>
            <w:vAlign w:val="center"/>
            <w:hideMark/>
          </w:tcPr>
          <w:p w14:paraId="28F205E5"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67D8ECAB"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07FC4B18" w14:textId="77777777" w:rsidR="00626279" w:rsidRPr="00626279" w:rsidRDefault="00626279" w:rsidP="00626279">
            <w:pPr>
              <w:jc w:val="center"/>
              <w:rPr>
                <w:color w:val="000000"/>
                <w:sz w:val="20"/>
                <w:szCs w:val="20"/>
              </w:rPr>
            </w:pPr>
            <w:r w:rsidRPr="00626279">
              <w:rPr>
                <w:color w:val="000000"/>
                <w:sz w:val="20"/>
                <w:szCs w:val="20"/>
              </w:rPr>
              <w:t>0,25</w:t>
            </w:r>
          </w:p>
        </w:tc>
        <w:tc>
          <w:tcPr>
            <w:tcW w:w="1081" w:type="dxa"/>
            <w:tcBorders>
              <w:top w:val="nil"/>
              <w:left w:val="nil"/>
              <w:bottom w:val="single" w:sz="4" w:space="0" w:color="auto"/>
              <w:right w:val="single" w:sz="4" w:space="0" w:color="auto"/>
            </w:tcBorders>
            <w:shd w:val="clear" w:color="auto" w:fill="auto"/>
            <w:vAlign w:val="center"/>
            <w:hideMark/>
          </w:tcPr>
          <w:p w14:paraId="74D98B91" w14:textId="77777777" w:rsidR="00626279" w:rsidRPr="00626279" w:rsidRDefault="00626279" w:rsidP="00626279">
            <w:pPr>
              <w:jc w:val="center"/>
              <w:rPr>
                <w:color w:val="000000"/>
                <w:sz w:val="20"/>
                <w:szCs w:val="20"/>
              </w:rPr>
            </w:pPr>
            <w:r w:rsidRPr="00626279">
              <w:rPr>
                <w:color w:val="000000"/>
                <w:sz w:val="20"/>
                <w:szCs w:val="20"/>
              </w:rPr>
              <w:t>0,75</w:t>
            </w:r>
          </w:p>
        </w:tc>
        <w:tc>
          <w:tcPr>
            <w:tcW w:w="1080" w:type="dxa"/>
            <w:tcBorders>
              <w:top w:val="nil"/>
              <w:left w:val="nil"/>
              <w:bottom w:val="single" w:sz="4" w:space="0" w:color="auto"/>
              <w:right w:val="single" w:sz="4" w:space="0" w:color="auto"/>
            </w:tcBorders>
            <w:shd w:val="clear" w:color="auto" w:fill="auto"/>
            <w:vAlign w:val="center"/>
            <w:hideMark/>
          </w:tcPr>
          <w:p w14:paraId="58CC2E30" w14:textId="77777777" w:rsidR="00626279" w:rsidRPr="00626279" w:rsidRDefault="00626279" w:rsidP="00626279">
            <w:pPr>
              <w:jc w:val="center"/>
              <w:rPr>
                <w:color w:val="000000"/>
                <w:sz w:val="20"/>
                <w:szCs w:val="20"/>
              </w:rPr>
            </w:pPr>
            <w:r w:rsidRPr="00626279">
              <w:rPr>
                <w:color w:val="000000"/>
                <w:sz w:val="20"/>
                <w:szCs w:val="20"/>
              </w:rPr>
              <w:t>0,50</w:t>
            </w:r>
          </w:p>
        </w:tc>
        <w:tc>
          <w:tcPr>
            <w:tcW w:w="1088" w:type="dxa"/>
            <w:tcBorders>
              <w:top w:val="nil"/>
              <w:left w:val="nil"/>
              <w:bottom w:val="single" w:sz="4" w:space="0" w:color="auto"/>
              <w:right w:val="single" w:sz="4" w:space="0" w:color="auto"/>
            </w:tcBorders>
            <w:shd w:val="clear" w:color="auto" w:fill="auto"/>
            <w:vAlign w:val="center"/>
            <w:hideMark/>
          </w:tcPr>
          <w:p w14:paraId="2C14D2A9"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35E2747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EDB9E53"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42290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19</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6D2CD844" w14:textId="77777777" w:rsidR="00626279" w:rsidRPr="00626279" w:rsidRDefault="00626279" w:rsidP="00626279">
            <w:pPr>
              <w:jc w:val="center"/>
              <w:rPr>
                <w:color w:val="000000"/>
                <w:sz w:val="20"/>
                <w:szCs w:val="20"/>
              </w:rPr>
            </w:pPr>
            <w:r w:rsidRPr="00626279">
              <w:rPr>
                <w:color w:val="000000"/>
                <w:sz w:val="20"/>
                <w:szCs w:val="20"/>
              </w:rPr>
              <w:t>6-23 Salmiņi- Mucenieki</w:t>
            </w:r>
          </w:p>
        </w:tc>
        <w:tc>
          <w:tcPr>
            <w:tcW w:w="1083" w:type="dxa"/>
            <w:tcBorders>
              <w:top w:val="nil"/>
              <w:left w:val="nil"/>
              <w:bottom w:val="single" w:sz="4" w:space="0" w:color="auto"/>
              <w:right w:val="single" w:sz="4" w:space="0" w:color="auto"/>
            </w:tcBorders>
            <w:shd w:val="clear" w:color="auto" w:fill="auto"/>
            <w:vAlign w:val="center"/>
            <w:hideMark/>
          </w:tcPr>
          <w:p w14:paraId="6C71AA07"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5F94BC29" w14:textId="77777777" w:rsidR="00626279" w:rsidRPr="00626279" w:rsidRDefault="00626279" w:rsidP="00626279">
            <w:pPr>
              <w:jc w:val="center"/>
              <w:rPr>
                <w:color w:val="000000"/>
                <w:sz w:val="20"/>
                <w:szCs w:val="20"/>
              </w:rPr>
            </w:pPr>
            <w:r w:rsidRPr="00626279">
              <w:rPr>
                <w:color w:val="000000"/>
                <w:sz w:val="20"/>
                <w:szCs w:val="20"/>
              </w:rPr>
              <w:t>0,94</w:t>
            </w:r>
          </w:p>
        </w:tc>
        <w:tc>
          <w:tcPr>
            <w:tcW w:w="1080" w:type="dxa"/>
            <w:tcBorders>
              <w:top w:val="nil"/>
              <w:left w:val="nil"/>
              <w:bottom w:val="single" w:sz="4" w:space="0" w:color="auto"/>
              <w:right w:val="single" w:sz="4" w:space="0" w:color="auto"/>
            </w:tcBorders>
            <w:shd w:val="clear" w:color="auto" w:fill="auto"/>
            <w:vAlign w:val="center"/>
            <w:hideMark/>
          </w:tcPr>
          <w:p w14:paraId="68036734" w14:textId="77777777" w:rsidR="00626279" w:rsidRPr="00626279" w:rsidRDefault="00626279" w:rsidP="00626279">
            <w:pPr>
              <w:jc w:val="center"/>
              <w:rPr>
                <w:color w:val="000000"/>
                <w:sz w:val="20"/>
                <w:szCs w:val="20"/>
              </w:rPr>
            </w:pPr>
            <w:r w:rsidRPr="00626279">
              <w:rPr>
                <w:color w:val="000000"/>
                <w:sz w:val="20"/>
                <w:szCs w:val="20"/>
              </w:rPr>
              <w:t>0,94</w:t>
            </w:r>
          </w:p>
        </w:tc>
        <w:tc>
          <w:tcPr>
            <w:tcW w:w="1088" w:type="dxa"/>
            <w:tcBorders>
              <w:top w:val="nil"/>
              <w:left w:val="nil"/>
              <w:bottom w:val="single" w:sz="4" w:space="0" w:color="auto"/>
              <w:right w:val="single" w:sz="4" w:space="0" w:color="auto"/>
            </w:tcBorders>
            <w:shd w:val="clear" w:color="auto" w:fill="auto"/>
            <w:vAlign w:val="center"/>
            <w:hideMark/>
          </w:tcPr>
          <w:p w14:paraId="659B2ED3"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0D6034F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9708916"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0A55A667"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12DD8581"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57574F4C" w14:textId="77777777" w:rsidR="00626279" w:rsidRPr="00626279" w:rsidRDefault="00626279" w:rsidP="00626279">
            <w:pPr>
              <w:jc w:val="center"/>
              <w:rPr>
                <w:color w:val="000000"/>
                <w:sz w:val="20"/>
                <w:szCs w:val="20"/>
              </w:rPr>
            </w:pPr>
            <w:r w:rsidRPr="00626279">
              <w:rPr>
                <w:color w:val="000000"/>
                <w:sz w:val="20"/>
                <w:szCs w:val="20"/>
              </w:rPr>
              <w:t>0,94</w:t>
            </w:r>
          </w:p>
        </w:tc>
        <w:tc>
          <w:tcPr>
            <w:tcW w:w="1081" w:type="dxa"/>
            <w:tcBorders>
              <w:top w:val="nil"/>
              <w:left w:val="nil"/>
              <w:bottom w:val="single" w:sz="4" w:space="0" w:color="auto"/>
              <w:right w:val="single" w:sz="4" w:space="0" w:color="auto"/>
            </w:tcBorders>
            <w:shd w:val="clear" w:color="auto" w:fill="auto"/>
            <w:vAlign w:val="center"/>
            <w:hideMark/>
          </w:tcPr>
          <w:p w14:paraId="4B8A019B" w14:textId="77777777" w:rsidR="00626279" w:rsidRPr="00626279" w:rsidRDefault="00626279" w:rsidP="00626279">
            <w:pPr>
              <w:jc w:val="center"/>
              <w:rPr>
                <w:color w:val="000000"/>
                <w:sz w:val="20"/>
                <w:szCs w:val="20"/>
              </w:rPr>
            </w:pPr>
            <w:r w:rsidRPr="00626279">
              <w:rPr>
                <w:color w:val="000000"/>
                <w:sz w:val="20"/>
                <w:szCs w:val="20"/>
              </w:rPr>
              <w:t>1,13</w:t>
            </w:r>
          </w:p>
        </w:tc>
        <w:tc>
          <w:tcPr>
            <w:tcW w:w="1080" w:type="dxa"/>
            <w:tcBorders>
              <w:top w:val="nil"/>
              <w:left w:val="nil"/>
              <w:bottom w:val="single" w:sz="4" w:space="0" w:color="auto"/>
              <w:right w:val="single" w:sz="4" w:space="0" w:color="auto"/>
            </w:tcBorders>
            <w:shd w:val="clear" w:color="auto" w:fill="auto"/>
            <w:vAlign w:val="center"/>
            <w:hideMark/>
          </w:tcPr>
          <w:p w14:paraId="086C7FD6" w14:textId="77777777" w:rsidR="00626279" w:rsidRPr="00626279" w:rsidRDefault="00626279" w:rsidP="00626279">
            <w:pPr>
              <w:jc w:val="center"/>
              <w:rPr>
                <w:color w:val="000000"/>
                <w:sz w:val="20"/>
                <w:szCs w:val="20"/>
              </w:rPr>
            </w:pPr>
            <w:r w:rsidRPr="00626279">
              <w:rPr>
                <w:color w:val="000000"/>
                <w:sz w:val="20"/>
                <w:szCs w:val="20"/>
              </w:rPr>
              <w:t>0,19</w:t>
            </w:r>
          </w:p>
        </w:tc>
        <w:tc>
          <w:tcPr>
            <w:tcW w:w="1088" w:type="dxa"/>
            <w:tcBorders>
              <w:top w:val="nil"/>
              <w:left w:val="nil"/>
              <w:bottom w:val="single" w:sz="4" w:space="0" w:color="auto"/>
              <w:right w:val="single" w:sz="4" w:space="0" w:color="auto"/>
            </w:tcBorders>
            <w:shd w:val="clear" w:color="auto" w:fill="auto"/>
            <w:vAlign w:val="center"/>
            <w:hideMark/>
          </w:tcPr>
          <w:p w14:paraId="4570F721"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19C5844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775667D6"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D47DD0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20</w:t>
            </w:r>
          </w:p>
        </w:tc>
        <w:tc>
          <w:tcPr>
            <w:tcW w:w="2197" w:type="dxa"/>
            <w:tcBorders>
              <w:top w:val="nil"/>
              <w:left w:val="nil"/>
              <w:bottom w:val="single" w:sz="4" w:space="0" w:color="auto"/>
              <w:right w:val="single" w:sz="4" w:space="0" w:color="auto"/>
            </w:tcBorders>
            <w:shd w:val="clear" w:color="auto" w:fill="auto"/>
            <w:vAlign w:val="center"/>
            <w:hideMark/>
          </w:tcPr>
          <w:p w14:paraId="48F7D6D9" w14:textId="77777777" w:rsidR="00626279" w:rsidRPr="00626279" w:rsidRDefault="00626279" w:rsidP="00626279">
            <w:pPr>
              <w:jc w:val="center"/>
              <w:rPr>
                <w:color w:val="000000"/>
                <w:sz w:val="20"/>
                <w:szCs w:val="20"/>
              </w:rPr>
            </w:pPr>
            <w:r w:rsidRPr="00626279">
              <w:rPr>
                <w:color w:val="000000"/>
                <w:sz w:val="20"/>
                <w:szCs w:val="20"/>
              </w:rPr>
              <w:t xml:space="preserve">6-24 </w:t>
            </w:r>
            <w:proofErr w:type="spellStart"/>
            <w:r w:rsidRPr="00626279">
              <w:rPr>
                <w:color w:val="000000"/>
                <w:sz w:val="20"/>
                <w:szCs w:val="20"/>
              </w:rPr>
              <w:t>Vecsprukuļi</w:t>
            </w:r>
            <w:proofErr w:type="spellEnd"/>
            <w:r w:rsidRPr="00626279">
              <w:rPr>
                <w:color w:val="000000"/>
                <w:sz w:val="20"/>
                <w:szCs w:val="20"/>
              </w:rPr>
              <w:t>- Strautiņi</w:t>
            </w:r>
          </w:p>
        </w:tc>
        <w:tc>
          <w:tcPr>
            <w:tcW w:w="1083" w:type="dxa"/>
            <w:tcBorders>
              <w:top w:val="nil"/>
              <w:left w:val="nil"/>
              <w:bottom w:val="single" w:sz="4" w:space="0" w:color="auto"/>
              <w:right w:val="single" w:sz="4" w:space="0" w:color="auto"/>
            </w:tcBorders>
            <w:shd w:val="clear" w:color="auto" w:fill="auto"/>
            <w:vAlign w:val="center"/>
            <w:hideMark/>
          </w:tcPr>
          <w:p w14:paraId="66FA1361"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2C65432" w14:textId="77777777" w:rsidR="00626279" w:rsidRPr="00626279" w:rsidRDefault="00626279" w:rsidP="00626279">
            <w:pPr>
              <w:jc w:val="center"/>
              <w:rPr>
                <w:color w:val="000000"/>
                <w:sz w:val="20"/>
                <w:szCs w:val="20"/>
              </w:rPr>
            </w:pPr>
            <w:r w:rsidRPr="00626279">
              <w:rPr>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2D98C17B" w14:textId="77777777" w:rsidR="00626279" w:rsidRPr="00626279" w:rsidRDefault="00626279" w:rsidP="00626279">
            <w:pPr>
              <w:jc w:val="center"/>
              <w:rPr>
                <w:color w:val="000000"/>
                <w:sz w:val="20"/>
                <w:szCs w:val="20"/>
              </w:rPr>
            </w:pPr>
            <w:r w:rsidRPr="00626279">
              <w:rPr>
                <w:color w:val="000000"/>
                <w:sz w:val="20"/>
                <w:szCs w:val="20"/>
              </w:rPr>
              <w:t>0,40</w:t>
            </w:r>
          </w:p>
        </w:tc>
        <w:tc>
          <w:tcPr>
            <w:tcW w:w="1088" w:type="dxa"/>
            <w:tcBorders>
              <w:top w:val="nil"/>
              <w:left w:val="nil"/>
              <w:bottom w:val="single" w:sz="4" w:space="0" w:color="auto"/>
              <w:right w:val="single" w:sz="4" w:space="0" w:color="auto"/>
            </w:tcBorders>
            <w:shd w:val="clear" w:color="auto" w:fill="auto"/>
            <w:vAlign w:val="center"/>
            <w:hideMark/>
          </w:tcPr>
          <w:p w14:paraId="584351D1"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29A6995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50EB597"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48DA81E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21</w:t>
            </w:r>
          </w:p>
        </w:tc>
        <w:tc>
          <w:tcPr>
            <w:tcW w:w="2197" w:type="dxa"/>
            <w:tcBorders>
              <w:top w:val="nil"/>
              <w:left w:val="nil"/>
              <w:bottom w:val="single" w:sz="4" w:space="0" w:color="auto"/>
              <w:right w:val="single" w:sz="4" w:space="0" w:color="auto"/>
            </w:tcBorders>
            <w:shd w:val="clear" w:color="auto" w:fill="auto"/>
            <w:vAlign w:val="center"/>
            <w:hideMark/>
          </w:tcPr>
          <w:p w14:paraId="01B5D921" w14:textId="77777777" w:rsidR="00626279" w:rsidRPr="00626279" w:rsidRDefault="00626279" w:rsidP="00626279">
            <w:pPr>
              <w:jc w:val="center"/>
              <w:rPr>
                <w:color w:val="000000"/>
                <w:sz w:val="20"/>
                <w:szCs w:val="20"/>
              </w:rPr>
            </w:pPr>
            <w:r w:rsidRPr="00626279">
              <w:rPr>
                <w:color w:val="000000"/>
                <w:sz w:val="20"/>
                <w:szCs w:val="20"/>
              </w:rPr>
              <w:t xml:space="preserve">6-28 </w:t>
            </w:r>
            <w:proofErr w:type="spellStart"/>
            <w:r w:rsidRPr="00626279">
              <w:rPr>
                <w:color w:val="000000"/>
                <w:sz w:val="20"/>
                <w:szCs w:val="20"/>
              </w:rPr>
              <w:t>Mierkalni</w:t>
            </w:r>
            <w:proofErr w:type="spellEnd"/>
            <w:r w:rsidRPr="00626279">
              <w:rPr>
                <w:color w:val="000000"/>
                <w:sz w:val="20"/>
                <w:szCs w:val="20"/>
              </w:rPr>
              <w:t>- Dīķīši</w:t>
            </w:r>
          </w:p>
        </w:tc>
        <w:tc>
          <w:tcPr>
            <w:tcW w:w="1083" w:type="dxa"/>
            <w:tcBorders>
              <w:top w:val="nil"/>
              <w:left w:val="nil"/>
              <w:bottom w:val="single" w:sz="4" w:space="0" w:color="auto"/>
              <w:right w:val="single" w:sz="4" w:space="0" w:color="auto"/>
            </w:tcBorders>
            <w:shd w:val="clear" w:color="auto" w:fill="auto"/>
            <w:vAlign w:val="center"/>
            <w:hideMark/>
          </w:tcPr>
          <w:p w14:paraId="38577D89"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F77D39B" w14:textId="77777777" w:rsidR="00626279" w:rsidRPr="00626279" w:rsidRDefault="00626279" w:rsidP="00626279">
            <w:pPr>
              <w:jc w:val="center"/>
              <w:rPr>
                <w:color w:val="000000"/>
                <w:sz w:val="20"/>
                <w:szCs w:val="20"/>
              </w:rPr>
            </w:pPr>
            <w:r w:rsidRPr="00626279">
              <w:rPr>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02FD9BD5" w14:textId="77777777" w:rsidR="00626279" w:rsidRPr="00626279" w:rsidRDefault="00626279" w:rsidP="00626279">
            <w:pPr>
              <w:jc w:val="center"/>
              <w:rPr>
                <w:color w:val="000000"/>
                <w:sz w:val="20"/>
                <w:szCs w:val="20"/>
              </w:rPr>
            </w:pPr>
            <w:r w:rsidRPr="00626279">
              <w:rPr>
                <w:color w:val="000000"/>
                <w:sz w:val="20"/>
                <w:szCs w:val="20"/>
              </w:rPr>
              <w:t>0,40</w:t>
            </w:r>
          </w:p>
        </w:tc>
        <w:tc>
          <w:tcPr>
            <w:tcW w:w="1088" w:type="dxa"/>
            <w:tcBorders>
              <w:top w:val="nil"/>
              <w:left w:val="nil"/>
              <w:bottom w:val="single" w:sz="4" w:space="0" w:color="auto"/>
              <w:right w:val="single" w:sz="4" w:space="0" w:color="auto"/>
            </w:tcBorders>
            <w:shd w:val="clear" w:color="auto" w:fill="auto"/>
            <w:vAlign w:val="center"/>
            <w:hideMark/>
          </w:tcPr>
          <w:p w14:paraId="564FE889"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298A56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1649F29" w14:textId="77777777" w:rsidTr="00217EAE">
        <w:trPr>
          <w:trHeight w:val="76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605932C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22</w:t>
            </w:r>
          </w:p>
        </w:tc>
        <w:tc>
          <w:tcPr>
            <w:tcW w:w="2197" w:type="dxa"/>
            <w:tcBorders>
              <w:top w:val="nil"/>
              <w:left w:val="nil"/>
              <w:bottom w:val="single" w:sz="4" w:space="0" w:color="auto"/>
              <w:right w:val="single" w:sz="4" w:space="0" w:color="auto"/>
            </w:tcBorders>
            <w:shd w:val="clear" w:color="auto" w:fill="auto"/>
            <w:vAlign w:val="center"/>
            <w:hideMark/>
          </w:tcPr>
          <w:p w14:paraId="58FDDCB9" w14:textId="77777777" w:rsidR="00626279" w:rsidRPr="00626279" w:rsidRDefault="00626279" w:rsidP="00626279">
            <w:pPr>
              <w:jc w:val="center"/>
              <w:rPr>
                <w:color w:val="000000"/>
                <w:sz w:val="20"/>
                <w:szCs w:val="20"/>
              </w:rPr>
            </w:pPr>
            <w:r w:rsidRPr="00626279">
              <w:rPr>
                <w:color w:val="000000"/>
                <w:sz w:val="20"/>
                <w:szCs w:val="20"/>
              </w:rPr>
              <w:t>6-29 Dzelzceļa pārbrauktuve- Sāmsalas</w:t>
            </w:r>
          </w:p>
        </w:tc>
        <w:tc>
          <w:tcPr>
            <w:tcW w:w="1083" w:type="dxa"/>
            <w:tcBorders>
              <w:top w:val="nil"/>
              <w:left w:val="nil"/>
              <w:bottom w:val="single" w:sz="4" w:space="0" w:color="auto"/>
              <w:right w:val="single" w:sz="4" w:space="0" w:color="auto"/>
            </w:tcBorders>
            <w:shd w:val="clear" w:color="auto" w:fill="auto"/>
            <w:vAlign w:val="center"/>
            <w:hideMark/>
          </w:tcPr>
          <w:p w14:paraId="1E099CA5"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1CB2DF2" w14:textId="77777777" w:rsidR="00626279" w:rsidRPr="00626279" w:rsidRDefault="00626279" w:rsidP="00626279">
            <w:pPr>
              <w:jc w:val="center"/>
              <w:rPr>
                <w:color w:val="000000"/>
                <w:sz w:val="20"/>
                <w:szCs w:val="20"/>
              </w:rPr>
            </w:pPr>
            <w:r w:rsidRPr="00626279">
              <w:rPr>
                <w:color w:val="000000"/>
                <w:sz w:val="20"/>
                <w:szCs w:val="20"/>
              </w:rPr>
              <w:t>1,30</w:t>
            </w:r>
          </w:p>
        </w:tc>
        <w:tc>
          <w:tcPr>
            <w:tcW w:w="1080" w:type="dxa"/>
            <w:tcBorders>
              <w:top w:val="nil"/>
              <w:left w:val="nil"/>
              <w:bottom w:val="single" w:sz="4" w:space="0" w:color="auto"/>
              <w:right w:val="single" w:sz="4" w:space="0" w:color="auto"/>
            </w:tcBorders>
            <w:shd w:val="clear" w:color="auto" w:fill="auto"/>
            <w:vAlign w:val="center"/>
            <w:hideMark/>
          </w:tcPr>
          <w:p w14:paraId="1AAE8C1C" w14:textId="77777777" w:rsidR="00626279" w:rsidRPr="00626279" w:rsidRDefault="00626279" w:rsidP="00626279">
            <w:pPr>
              <w:jc w:val="center"/>
              <w:rPr>
                <w:color w:val="000000"/>
                <w:sz w:val="20"/>
                <w:szCs w:val="20"/>
              </w:rPr>
            </w:pPr>
            <w:r w:rsidRPr="00626279">
              <w:rPr>
                <w:color w:val="000000"/>
                <w:sz w:val="20"/>
                <w:szCs w:val="20"/>
              </w:rPr>
              <w:t>1,30</w:t>
            </w:r>
          </w:p>
        </w:tc>
        <w:tc>
          <w:tcPr>
            <w:tcW w:w="1088" w:type="dxa"/>
            <w:tcBorders>
              <w:top w:val="nil"/>
              <w:left w:val="nil"/>
              <w:bottom w:val="single" w:sz="4" w:space="0" w:color="auto"/>
              <w:right w:val="single" w:sz="4" w:space="0" w:color="auto"/>
            </w:tcBorders>
            <w:shd w:val="clear" w:color="auto" w:fill="auto"/>
            <w:vAlign w:val="center"/>
            <w:hideMark/>
          </w:tcPr>
          <w:p w14:paraId="3541D6EE"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39DF2A4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BB3442F"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4C3AAD6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23</w:t>
            </w:r>
          </w:p>
        </w:tc>
        <w:tc>
          <w:tcPr>
            <w:tcW w:w="2197" w:type="dxa"/>
            <w:tcBorders>
              <w:top w:val="nil"/>
              <w:left w:val="nil"/>
              <w:bottom w:val="single" w:sz="4" w:space="0" w:color="auto"/>
              <w:right w:val="single" w:sz="4" w:space="0" w:color="auto"/>
            </w:tcBorders>
            <w:shd w:val="clear" w:color="auto" w:fill="auto"/>
            <w:vAlign w:val="center"/>
            <w:hideMark/>
          </w:tcPr>
          <w:p w14:paraId="021C1E05" w14:textId="77777777" w:rsidR="00626279" w:rsidRPr="00626279" w:rsidRDefault="00626279" w:rsidP="00626279">
            <w:pPr>
              <w:jc w:val="center"/>
              <w:rPr>
                <w:color w:val="000000"/>
                <w:sz w:val="20"/>
                <w:szCs w:val="20"/>
              </w:rPr>
            </w:pPr>
            <w:r w:rsidRPr="00626279">
              <w:rPr>
                <w:color w:val="000000"/>
                <w:sz w:val="20"/>
                <w:szCs w:val="20"/>
              </w:rPr>
              <w:t>6-30 Oliņu ceļš</w:t>
            </w:r>
          </w:p>
        </w:tc>
        <w:tc>
          <w:tcPr>
            <w:tcW w:w="1083" w:type="dxa"/>
            <w:tcBorders>
              <w:top w:val="nil"/>
              <w:left w:val="nil"/>
              <w:bottom w:val="single" w:sz="4" w:space="0" w:color="auto"/>
              <w:right w:val="single" w:sz="4" w:space="0" w:color="auto"/>
            </w:tcBorders>
            <w:shd w:val="clear" w:color="auto" w:fill="auto"/>
            <w:vAlign w:val="center"/>
            <w:hideMark/>
          </w:tcPr>
          <w:p w14:paraId="0BB85D1E"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AD8FD53" w14:textId="77777777" w:rsidR="00626279" w:rsidRPr="00626279" w:rsidRDefault="00626279" w:rsidP="00626279">
            <w:pPr>
              <w:jc w:val="center"/>
              <w:rPr>
                <w:color w:val="000000"/>
                <w:sz w:val="20"/>
                <w:szCs w:val="20"/>
              </w:rPr>
            </w:pPr>
            <w:r w:rsidRPr="00626279">
              <w:rPr>
                <w:color w:val="000000"/>
                <w:sz w:val="20"/>
                <w:szCs w:val="20"/>
              </w:rPr>
              <w:t>0,32</w:t>
            </w:r>
          </w:p>
        </w:tc>
        <w:tc>
          <w:tcPr>
            <w:tcW w:w="1080" w:type="dxa"/>
            <w:tcBorders>
              <w:top w:val="nil"/>
              <w:left w:val="nil"/>
              <w:bottom w:val="single" w:sz="4" w:space="0" w:color="auto"/>
              <w:right w:val="single" w:sz="4" w:space="0" w:color="auto"/>
            </w:tcBorders>
            <w:shd w:val="clear" w:color="auto" w:fill="auto"/>
            <w:vAlign w:val="center"/>
            <w:hideMark/>
          </w:tcPr>
          <w:p w14:paraId="317B372E" w14:textId="77777777" w:rsidR="00626279" w:rsidRPr="00626279" w:rsidRDefault="00626279" w:rsidP="00626279">
            <w:pPr>
              <w:jc w:val="center"/>
              <w:rPr>
                <w:color w:val="000000"/>
                <w:sz w:val="20"/>
                <w:szCs w:val="20"/>
              </w:rPr>
            </w:pPr>
            <w:r w:rsidRPr="00626279">
              <w:rPr>
                <w:color w:val="000000"/>
                <w:sz w:val="20"/>
                <w:szCs w:val="20"/>
              </w:rPr>
              <w:t>0,32</w:t>
            </w:r>
          </w:p>
        </w:tc>
        <w:tc>
          <w:tcPr>
            <w:tcW w:w="1088" w:type="dxa"/>
            <w:tcBorders>
              <w:top w:val="nil"/>
              <w:left w:val="nil"/>
              <w:bottom w:val="single" w:sz="4" w:space="0" w:color="auto"/>
              <w:right w:val="single" w:sz="4" w:space="0" w:color="auto"/>
            </w:tcBorders>
            <w:shd w:val="clear" w:color="auto" w:fill="auto"/>
            <w:vAlign w:val="center"/>
            <w:hideMark/>
          </w:tcPr>
          <w:p w14:paraId="5F00A8B1"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375464F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6A7025E"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674B85B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24</w:t>
            </w:r>
          </w:p>
        </w:tc>
        <w:tc>
          <w:tcPr>
            <w:tcW w:w="2197" w:type="dxa"/>
            <w:tcBorders>
              <w:top w:val="nil"/>
              <w:left w:val="nil"/>
              <w:bottom w:val="single" w:sz="4" w:space="0" w:color="auto"/>
              <w:right w:val="single" w:sz="4" w:space="0" w:color="auto"/>
            </w:tcBorders>
            <w:shd w:val="clear" w:color="auto" w:fill="auto"/>
            <w:vAlign w:val="center"/>
            <w:hideMark/>
          </w:tcPr>
          <w:p w14:paraId="57563BC9" w14:textId="77777777" w:rsidR="00626279" w:rsidRPr="00626279" w:rsidRDefault="00626279" w:rsidP="00626279">
            <w:pPr>
              <w:jc w:val="center"/>
              <w:rPr>
                <w:color w:val="000000"/>
                <w:sz w:val="20"/>
                <w:szCs w:val="20"/>
              </w:rPr>
            </w:pPr>
            <w:r w:rsidRPr="00626279">
              <w:rPr>
                <w:color w:val="000000"/>
                <w:sz w:val="20"/>
                <w:szCs w:val="20"/>
              </w:rPr>
              <w:t>6-31 Vārpiņu krustojums- Priednieki</w:t>
            </w:r>
          </w:p>
        </w:tc>
        <w:tc>
          <w:tcPr>
            <w:tcW w:w="1083" w:type="dxa"/>
            <w:tcBorders>
              <w:top w:val="nil"/>
              <w:left w:val="nil"/>
              <w:bottom w:val="single" w:sz="4" w:space="0" w:color="auto"/>
              <w:right w:val="single" w:sz="4" w:space="0" w:color="auto"/>
            </w:tcBorders>
            <w:shd w:val="clear" w:color="auto" w:fill="auto"/>
            <w:vAlign w:val="center"/>
            <w:hideMark/>
          </w:tcPr>
          <w:p w14:paraId="22407A98"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1EABD444" w14:textId="77777777" w:rsidR="00626279" w:rsidRPr="00626279" w:rsidRDefault="00626279" w:rsidP="00626279">
            <w:pPr>
              <w:jc w:val="center"/>
              <w:rPr>
                <w:color w:val="000000"/>
                <w:sz w:val="20"/>
                <w:szCs w:val="20"/>
              </w:rPr>
            </w:pPr>
            <w:r w:rsidRPr="00626279">
              <w:rPr>
                <w:color w:val="000000"/>
                <w:sz w:val="20"/>
                <w:szCs w:val="20"/>
              </w:rPr>
              <w:t>1,08</w:t>
            </w:r>
          </w:p>
        </w:tc>
        <w:tc>
          <w:tcPr>
            <w:tcW w:w="1080" w:type="dxa"/>
            <w:tcBorders>
              <w:top w:val="nil"/>
              <w:left w:val="nil"/>
              <w:bottom w:val="single" w:sz="4" w:space="0" w:color="auto"/>
              <w:right w:val="single" w:sz="4" w:space="0" w:color="auto"/>
            </w:tcBorders>
            <w:shd w:val="clear" w:color="auto" w:fill="auto"/>
            <w:vAlign w:val="center"/>
            <w:hideMark/>
          </w:tcPr>
          <w:p w14:paraId="40FAED46" w14:textId="77777777" w:rsidR="00626279" w:rsidRPr="00626279" w:rsidRDefault="00626279" w:rsidP="00626279">
            <w:pPr>
              <w:jc w:val="center"/>
              <w:rPr>
                <w:color w:val="000000"/>
                <w:sz w:val="20"/>
                <w:szCs w:val="20"/>
              </w:rPr>
            </w:pPr>
            <w:r w:rsidRPr="00626279">
              <w:rPr>
                <w:color w:val="000000"/>
                <w:sz w:val="20"/>
                <w:szCs w:val="20"/>
              </w:rPr>
              <w:t>1,08</w:t>
            </w:r>
          </w:p>
        </w:tc>
        <w:tc>
          <w:tcPr>
            <w:tcW w:w="1088" w:type="dxa"/>
            <w:tcBorders>
              <w:top w:val="nil"/>
              <w:left w:val="nil"/>
              <w:bottom w:val="single" w:sz="4" w:space="0" w:color="auto"/>
              <w:right w:val="single" w:sz="4" w:space="0" w:color="auto"/>
            </w:tcBorders>
            <w:shd w:val="clear" w:color="auto" w:fill="auto"/>
            <w:vAlign w:val="center"/>
            <w:hideMark/>
          </w:tcPr>
          <w:p w14:paraId="756D7596"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0344EF8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1A4C10D"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5012733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25</w:t>
            </w:r>
          </w:p>
        </w:tc>
        <w:tc>
          <w:tcPr>
            <w:tcW w:w="2197" w:type="dxa"/>
            <w:tcBorders>
              <w:top w:val="nil"/>
              <w:left w:val="nil"/>
              <w:bottom w:val="single" w:sz="4" w:space="0" w:color="auto"/>
              <w:right w:val="single" w:sz="4" w:space="0" w:color="auto"/>
            </w:tcBorders>
            <w:shd w:val="clear" w:color="auto" w:fill="auto"/>
            <w:vAlign w:val="center"/>
            <w:hideMark/>
          </w:tcPr>
          <w:p w14:paraId="6EDAF61C" w14:textId="77777777" w:rsidR="00626279" w:rsidRPr="00626279" w:rsidRDefault="00626279" w:rsidP="00626279">
            <w:pPr>
              <w:jc w:val="center"/>
              <w:rPr>
                <w:color w:val="000000"/>
                <w:sz w:val="20"/>
                <w:szCs w:val="20"/>
              </w:rPr>
            </w:pPr>
            <w:r w:rsidRPr="00626279">
              <w:rPr>
                <w:color w:val="000000"/>
                <w:sz w:val="20"/>
                <w:szCs w:val="20"/>
              </w:rPr>
              <w:t xml:space="preserve">6-32 Alūksnes ceļš - </w:t>
            </w:r>
            <w:proofErr w:type="spellStart"/>
            <w:r w:rsidRPr="00626279">
              <w:rPr>
                <w:color w:val="000000"/>
                <w:sz w:val="20"/>
                <w:szCs w:val="20"/>
              </w:rPr>
              <w:t>Birzmaļi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61208BBA"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89D4CA4" w14:textId="77777777" w:rsidR="00626279" w:rsidRPr="00626279" w:rsidRDefault="00626279" w:rsidP="00626279">
            <w:pPr>
              <w:jc w:val="center"/>
              <w:rPr>
                <w:color w:val="000000"/>
                <w:sz w:val="20"/>
                <w:szCs w:val="20"/>
              </w:rPr>
            </w:pPr>
            <w:r w:rsidRPr="00626279">
              <w:rPr>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059202E7" w14:textId="77777777" w:rsidR="00626279" w:rsidRPr="00626279" w:rsidRDefault="00626279" w:rsidP="00626279">
            <w:pPr>
              <w:jc w:val="center"/>
              <w:rPr>
                <w:color w:val="000000"/>
                <w:sz w:val="20"/>
                <w:szCs w:val="20"/>
              </w:rPr>
            </w:pPr>
            <w:r w:rsidRPr="00626279">
              <w:rPr>
                <w:color w:val="000000"/>
                <w:sz w:val="20"/>
                <w:szCs w:val="20"/>
              </w:rPr>
              <w:t>0,90</w:t>
            </w:r>
          </w:p>
        </w:tc>
        <w:tc>
          <w:tcPr>
            <w:tcW w:w="1088" w:type="dxa"/>
            <w:tcBorders>
              <w:top w:val="nil"/>
              <w:left w:val="nil"/>
              <w:bottom w:val="single" w:sz="4" w:space="0" w:color="auto"/>
              <w:right w:val="single" w:sz="4" w:space="0" w:color="auto"/>
            </w:tcBorders>
            <w:shd w:val="clear" w:color="auto" w:fill="auto"/>
            <w:vAlign w:val="center"/>
            <w:hideMark/>
          </w:tcPr>
          <w:p w14:paraId="4D860ACB"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2A58F46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2CC0E37"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8EDAF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26</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3B728434" w14:textId="77777777" w:rsidR="00626279" w:rsidRPr="00626279" w:rsidRDefault="00626279" w:rsidP="00626279">
            <w:pPr>
              <w:jc w:val="center"/>
              <w:rPr>
                <w:color w:val="000000"/>
                <w:sz w:val="20"/>
                <w:szCs w:val="20"/>
              </w:rPr>
            </w:pPr>
            <w:r w:rsidRPr="00626279">
              <w:rPr>
                <w:color w:val="000000"/>
                <w:sz w:val="20"/>
                <w:szCs w:val="20"/>
              </w:rPr>
              <w:t xml:space="preserve">6-33 </w:t>
            </w:r>
            <w:proofErr w:type="spellStart"/>
            <w:r w:rsidRPr="00626279">
              <w:rPr>
                <w:color w:val="000000"/>
                <w:sz w:val="20"/>
                <w:szCs w:val="20"/>
              </w:rPr>
              <w:t>Kūšalas</w:t>
            </w:r>
            <w:proofErr w:type="spellEnd"/>
            <w:r w:rsidRPr="00626279">
              <w:rPr>
                <w:color w:val="000000"/>
                <w:sz w:val="20"/>
                <w:szCs w:val="20"/>
              </w:rPr>
              <w:t xml:space="preserve">- </w:t>
            </w:r>
            <w:proofErr w:type="spellStart"/>
            <w:r w:rsidRPr="00626279">
              <w:rPr>
                <w:color w:val="000000"/>
                <w:sz w:val="20"/>
                <w:szCs w:val="20"/>
              </w:rPr>
              <w:t>Ezerkalns</w:t>
            </w:r>
            <w:proofErr w:type="spellEnd"/>
            <w:r w:rsidRPr="00626279">
              <w:rPr>
                <w:color w:val="000000"/>
                <w:sz w:val="20"/>
                <w:szCs w:val="20"/>
              </w:rPr>
              <w:t xml:space="preserve">- </w:t>
            </w:r>
            <w:proofErr w:type="spellStart"/>
            <w:r w:rsidRPr="00626279">
              <w:rPr>
                <w:color w:val="000000"/>
                <w:sz w:val="20"/>
                <w:szCs w:val="20"/>
              </w:rPr>
              <w:t>Kalnapunkti</w:t>
            </w:r>
            <w:proofErr w:type="spellEnd"/>
            <w:r w:rsidRPr="00626279">
              <w:rPr>
                <w:color w:val="000000"/>
                <w:sz w:val="20"/>
                <w:szCs w:val="20"/>
              </w:rPr>
              <w:t>-Induļi</w:t>
            </w:r>
          </w:p>
        </w:tc>
        <w:tc>
          <w:tcPr>
            <w:tcW w:w="1083" w:type="dxa"/>
            <w:tcBorders>
              <w:top w:val="nil"/>
              <w:left w:val="nil"/>
              <w:bottom w:val="single" w:sz="4" w:space="0" w:color="auto"/>
              <w:right w:val="single" w:sz="4" w:space="0" w:color="auto"/>
            </w:tcBorders>
            <w:shd w:val="clear" w:color="auto" w:fill="auto"/>
            <w:vAlign w:val="center"/>
            <w:hideMark/>
          </w:tcPr>
          <w:p w14:paraId="33469642"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5FF33E0" w14:textId="77777777" w:rsidR="00626279" w:rsidRPr="00626279" w:rsidRDefault="00626279" w:rsidP="00626279">
            <w:pPr>
              <w:jc w:val="center"/>
              <w:rPr>
                <w:color w:val="000000"/>
                <w:sz w:val="20"/>
                <w:szCs w:val="20"/>
              </w:rPr>
            </w:pPr>
            <w:r w:rsidRPr="00626279">
              <w:rPr>
                <w:color w:val="000000"/>
                <w:sz w:val="20"/>
                <w:szCs w:val="20"/>
              </w:rPr>
              <w:t>0,39</w:t>
            </w:r>
          </w:p>
        </w:tc>
        <w:tc>
          <w:tcPr>
            <w:tcW w:w="1080" w:type="dxa"/>
            <w:tcBorders>
              <w:top w:val="nil"/>
              <w:left w:val="nil"/>
              <w:bottom w:val="single" w:sz="4" w:space="0" w:color="auto"/>
              <w:right w:val="single" w:sz="4" w:space="0" w:color="auto"/>
            </w:tcBorders>
            <w:shd w:val="clear" w:color="auto" w:fill="auto"/>
            <w:vAlign w:val="center"/>
            <w:hideMark/>
          </w:tcPr>
          <w:p w14:paraId="1A75E04F" w14:textId="77777777" w:rsidR="00626279" w:rsidRPr="00626279" w:rsidRDefault="00626279" w:rsidP="00626279">
            <w:pPr>
              <w:jc w:val="center"/>
              <w:rPr>
                <w:color w:val="000000"/>
                <w:sz w:val="20"/>
                <w:szCs w:val="20"/>
              </w:rPr>
            </w:pPr>
            <w:r w:rsidRPr="00626279">
              <w:rPr>
                <w:color w:val="000000"/>
                <w:sz w:val="20"/>
                <w:szCs w:val="20"/>
              </w:rPr>
              <w:t>0,39</w:t>
            </w:r>
          </w:p>
        </w:tc>
        <w:tc>
          <w:tcPr>
            <w:tcW w:w="1088" w:type="dxa"/>
            <w:tcBorders>
              <w:top w:val="nil"/>
              <w:left w:val="nil"/>
              <w:bottom w:val="single" w:sz="4" w:space="0" w:color="auto"/>
              <w:right w:val="single" w:sz="4" w:space="0" w:color="auto"/>
            </w:tcBorders>
            <w:shd w:val="clear" w:color="auto" w:fill="auto"/>
            <w:vAlign w:val="center"/>
            <w:hideMark/>
          </w:tcPr>
          <w:p w14:paraId="372AF890"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068E793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3027E35"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094A1D6A"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7B571F48"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5857FAB3" w14:textId="77777777" w:rsidR="00626279" w:rsidRPr="00626279" w:rsidRDefault="00626279" w:rsidP="00626279">
            <w:pPr>
              <w:jc w:val="center"/>
              <w:rPr>
                <w:color w:val="000000"/>
                <w:sz w:val="20"/>
                <w:szCs w:val="20"/>
              </w:rPr>
            </w:pPr>
            <w:r w:rsidRPr="00626279">
              <w:rPr>
                <w:color w:val="000000"/>
                <w:sz w:val="20"/>
                <w:szCs w:val="20"/>
              </w:rPr>
              <w:t>0,39</w:t>
            </w:r>
          </w:p>
        </w:tc>
        <w:tc>
          <w:tcPr>
            <w:tcW w:w="1081" w:type="dxa"/>
            <w:tcBorders>
              <w:top w:val="nil"/>
              <w:left w:val="nil"/>
              <w:bottom w:val="single" w:sz="4" w:space="0" w:color="auto"/>
              <w:right w:val="single" w:sz="4" w:space="0" w:color="auto"/>
            </w:tcBorders>
            <w:shd w:val="clear" w:color="auto" w:fill="auto"/>
            <w:vAlign w:val="center"/>
            <w:hideMark/>
          </w:tcPr>
          <w:p w14:paraId="42399472" w14:textId="77777777" w:rsidR="00626279" w:rsidRPr="00626279" w:rsidRDefault="00626279" w:rsidP="00626279">
            <w:pPr>
              <w:jc w:val="center"/>
              <w:rPr>
                <w:color w:val="000000"/>
                <w:sz w:val="20"/>
                <w:szCs w:val="20"/>
              </w:rPr>
            </w:pPr>
            <w:r w:rsidRPr="00626279">
              <w:rPr>
                <w:color w:val="000000"/>
                <w:sz w:val="20"/>
                <w:szCs w:val="20"/>
              </w:rPr>
              <w:t>1,10</w:t>
            </w:r>
          </w:p>
        </w:tc>
        <w:tc>
          <w:tcPr>
            <w:tcW w:w="1080" w:type="dxa"/>
            <w:tcBorders>
              <w:top w:val="nil"/>
              <w:left w:val="nil"/>
              <w:bottom w:val="single" w:sz="4" w:space="0" w:color="auto"/>
              <w:right w:val="single" w:sz="4" w:space="0" w:color="auto"/>
            </w:tcBorders>
            <w:shd w:val="clear" w:color="auto" w:fill="auto"/>
            <w:vAlign w:val="center"/>
            <w:hideMark/>
          </w:tcPr>
          <w:p w14:paraId="3600B713" w14:textId="77777777" w:rsidR="00626279" w:rsidRPr="00626279" w:rsidRDefault="00626279" w:rsidP="00626279">
            <w:pPr>
              <w:jc w:val="center"/>
              <w:rPr>
                <w:color w:val="000000"/>
                <w:sz w:val="20"/>
                <w:szCs w:val="20"/>
              </w:rPr>
            </w:pPr>
            <w:r w:rsidRPr="00626279">
              <w:rPr>
                <w:color w:val="000000"/>
                <w:sz w:val="20"/>
                <w:szCs w:val="20"/>
              </w:rPr>
              <w:t>0,71</w:t>
            </w:r>
          </w:p>
        </w:tc>
        <w:tc>
          <w:tcPr>
            <w:tcW w:w="1088" w:type="dxa"/>
            <w:tcBorders>
              <w:top w:val="nil"/>
              <w:left w:val="nil"/>
              <w:bottom w:val="single" w:sz="4" w:space="0" w:color="auto"/>
              <w:right w:val="single" w:sz="4" w:space="0" w:color="auto"/>
            </w:tcBorders>
            <w:shd w:val="clear" w:color="auto" w:fill="auto"/>
            <w:vAlign w:val="center"/>
            <w:hideMark/>
          </w:tcPr>
          <w:p w14:paraId="547C2FB0"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3B3E605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FB3FE99"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1B0B59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lastRenderedPageBreak/>
              <w:t>27</w:t>
            </w:r>
          </w:p>
        </w:tc>
        <w:tc>
          <w:tcPr>
            <w:tcW w:w="2197" w:type="dxa"/>
            <w:tcBorders>
              <w:top w:val="nil"/>
              <w:left w:val="nil"/>
              <w:bottom w:val="single" w:sz="4" w:space="0" w:color="auto"/>
              <w:right w:val="single" w:sz="4" w:space="0" w:color="auto"/>
            </w:tcBorders>
            <w:shd w:val="clear" w:color="auto" w:fill="auto"/>
            <w:vAlign w:val="center"/>
            <w:hideMark/>
          </w:tcPr>
          <w:p w14:paraId="2332F869" w14:textId="77777777" w:rsidR="00626279" w:rsidRPr="00626279" w:rsidRDefault="00626279" w:rsidP="00626279">
            <w:pPr>
              <w:jc w:val="center"/>
              <w:rPr>
                <w:color w:val="000000"/>
                <w:sz w:val="20"/>
                <w:szCs w:val="20"/>
              </w:rPr>
            </w:pPr>
            <w:r w:rsidRPr="00626279">
              <w:rPr>
                <w:color w:val="000000"/>
                <w:sz w:val="20"/>
                <w:szCs w:val="20"/>
              </w:rPr>
              <w:t xml:space="preserve">6-34 </w:t>
            </w:r>
            <w:proofErr w:type="spellStart"/>
            <w:r w:rsidRPr="00626279">
              <w:rPr>
                <w:color w:val="000000"/>
                <w:sz w:val="20"/>
                <w:szCs w:val="20"/>
              </w:rPr>
              <w:t>Monte</w:t>
            </w:r>
            <w:proofErr w:type="spellEnd"/>
            <w:r w:rsidRPr="00626279">
              <w:rPr>
                <w:color w:val="000000"/>
                <w:sz w:val="20"/>
                <w:szCs w:val="20"/>
              </w:rPr>
              <w:t xml:space="preserve"> - Lugaži</w:t>
            </w:r>
          </w:p>
        </w:tc>
        <w:tc>
          <w:tcPr>
            <w:tcW w:w="1083" w:type="dxa"/>
            <w:tcBorders>
              <w:top w:val="nil"/>
              <w:left w:val="nil"/>
              <w:bottom w:val="single" w:sz="4" w:space="0" w:color="auto"/>
              <w:right w:val="single" w:sz="4" w:space="0" w:color="auto"/>
            </w:tcBorders>
            <w:shd w:val="clear" w:color="auto" w:fill="auto"/>
            <w:vAlign w:val="center"/>
            <w:hideMark/>
          </w:tcPr>
          <w:p w14:paraId="7570A18B"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CF243AF" w14:textId="77777777" w:rsidR="00626279" w:rsidRPr="00626279" w:rsidRDefault="00626279" w:rsidP="00626279">
            <w:pPr>
              <w:jc w:val="center"/>
              <w:rPr>
                <w:color w:val="000000"/>
                <w:sz w:val="20"/>
                <w:szCs w:val="20"/>
              </w:rPr>
            </w:pPr>
            <w:r w:rsidRPr="00626279">
              <w:rPr>
                <w:color w:val="000000"/>
                <w:sz w:val="20"/>
                <w:szCs w:val="20"/>
              </w:rPr>
              <w:t>0,80</w:t>
            </w:r>
          </w:p>
        </w:tc>
        <w:tc>
          <w:tcPr>
            <w:tcW w:w="1080" w:type="dxa"/>
            <w:tcBorders>
              <w:top w:val="nil"/>
              <w:left w:val="nil"/>
              <w:bottom w:val="single" w:sz="4" w:space="0" w:color="auto"/>
              <w:right w:val="single" w:sz="4" w:space="0" w:color="auto"/>
            </w:tcBorders>
            <w:shd w:val="clear" w:color="auto" w:fill="auto"/>
            <w:vAlign w:val="center"/>
            <w:hideMark/>
          </w:tcPr>
          <w:p w14:paraId="751B89E1" w14:textId="77777777" w:rsidR="00626279" w:rsidRPr="00626279" w:rsidRDefault="00626279" w:rsidP="00626279">
            <w:pPr>
              <w:jc w:val="center"/>
              <w:rPr>
                <w:color w:val="000000"/>
                <w:sz w:val="20"/>
                <w:szCs w:val="20"/>
              </w:rPr>
            </w:pPr>
            <w:r w:rsidRPr="00626279">
              <w:rPr>
                <w:color w:val="000000"/>
                <w:sz w:val="20"/>
                <w:szCs w:val="20"/>
              </w:rPr>
              <w:t>0,80</w:t>
            </w:r>
          </w:p>
        </w:tc>
        <w:tc>
          <w:tcPr>
            <w:tcW w:w="1088" w:type="dxa"/>
            <w:tcBorders>
              <w:top w:val="nil"/>
              <w:left w:val="nil"/>
              <w:bottom w:val="single" w:sz="4" w:space="0" w:color="auto"/>
              <w:right w:val="single" w:sz="4" w:space="0" w:color="auto"/>
            </w:tcBorders>
            <w:shd w:val="clear" w:color="auto" w:fill="auto"/>
            <w:vAlign w:val="center"/>
            <w:hideMark/>
          </w:tcPr>
          <w:p w14:paraId="3C857FF0"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6889F61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9095113"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73AE65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28</w:t>
            </w:r>
          </w:p>
        </w:tc>
        <w:tc>
          <w:tcPr>
            <w:tcW w:w="2197" w:type="dxa"/>
            <w:tcBorders>
              <w:top w:val="nil"/>
              <w:left w:val="nil"/>
              <w:bottom w:val="single" w:sz="4" w:space="0" w:color="auto"/>
              <w:right w:val="single" w:sz="4" w:space="0" w:color="auto"/>
            </w:tcBorders>
            <w:shd w:val="clear" w:color="auto" w:fill="auto"/>
            <w:vAlign w:val="center"/>
            <w:hideMark/>
          </w:tcPr>
          <w:p w14:paraId="79A23D69" w14:textId="77777777" w:rsidR="00626279" w:rsidRPr="00626279" w:rsidRDefault="00626279" w:rsidP="00626279">
            <w:pPr>
              <w:jc w:val="center"/>
              <w:rPr>
                <w:color w:val="000000"/>
                <w:sz w:val="20"/>
                <w:szCs w:val="20"/>
              </w:rPr>
            </w:pPr>
            <w:r w:rsidRPr="00626279">
              <w:rPr>
                <w:color w:val="000000"/>
                <w:sz w:val="20"/>
                <w:szCs w:val="20"/>
              </w:rPr>
              <w:t xml:space="preserve">6-35 Lugaži- </w:t>
            </w:r>
            <w:proofErr w:type="spellStart"/>
            <w:r w:rsidRPr="00626279">
              <w:rPr>
                <w:color w:val="000000"/>
                <w:sz w:val="20"/>
                <w:szCs w:val="20"/>
              </w:rPr>
              <w:t>Jaunošmales</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601AE7BE"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33954F2" w14:textId="77777777" w:rsidR="00626279" w:rsidRPr="00626279" w:rsidRDefault="00626279" w:rsidP="00626279">
            <w:pPr>
              <w:jc w:val="center"/>
              <w:rPr>
                <w:color w:val="000000"/>
                <w:sz w:val="20"/>
                <w:szCs w:val="20"/>
              </w:rPr>
            </w:pPr>
            <w:r w:rsidRPr="00626279">
              <w:rPr>
                <w:color w:val="000000"/>
                <w:sz w:val="20"/>
                <w:szCs w:val="20"/>
              </w:rPr>
              <w:t>0,45</w:t>
            </w:r>
          </w:p>
        </w:tc>
        <w:tc>
          <w:tcPr>
            <w:tcW w:w="1080" w:type="dxa"/>
            <w:tcBorders>
              <w:top w:val="nil"/>
              <w:left w:val="nil"/>
              <w:bottom w:val="single" w:sz="4" w:space="0" w:color="auto"/>
              <w:right w:val="single" w:sz="4" w:space="0" w:color="auto"/>
            </w:tcBorders>
            <w:shd w:val="clear" w:color="auto" w:fill="auto"/>
            <w:vAlign w:val="center"/>
            <w:hideMark/>
          </w:tcPr>
          <w:p w14:paraId="497C7120" w14:textId="77777777" w:rsidR="00626279" w:rsidRPr="00626279" w:rsidRDefault="00626279" w:rsidP="00626279">
            <w:pPr>
              <w:jc w:val="center"/>
              <w:rPr>
                <w:color w:val="000000"/>
                <w:sz w:val="20"/>
                <w:szCs w:val="20"/>
              </w:rPr>
            </w:pPr>
            <w:r w:rsidRPr="00626279">
              <w:rPr>
                <w:color w:val="000000"/>
                <w:sz w:val="20"/>
                <w:szCs w:val="20"/>
              </w:rPr>
              <w:t>0,45</w:t>
            </w:r>
          </w:p>
        </w:tc>
        <w:tc>
          <w:tcPr>
            <w:tcW w:w="1088" w:type="dxa"/>
            <w:tcBorders>
              <w:top w:val="nil"/>
              <w:left w:val="nil"/>
              <w:bottom w:val="single" w:sz="4" w:space="0" w:color="auto"/>
              <w:right w:val="single" w:sz="4" w:space="0" w:color="auto"/>
            </w:tcBorders>
            <w:shd w:val="clear" w:color="auto" w:fill="auto"/>
            <w:vAlign w:val="center"/>
            <w:hideMark/>
          </w:tcPr>
          <w:p w14:paraId="460CAEB8"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6F97AE5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B95A036"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6578025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29</w:t>
            </w:r>
          </w:p>
        </w:tc>
        <w:tc>
          <w:tcPr>
            <w:tcW w:w="2197" w:type="dxa"/>
            <w:tcBorders>
              <w:top w:val="nil"/>
              <w:left w:val="nil"/>
              <w:bottom w:val="single" w:sz="4" w:space="0" w:color="auto"/>
              <w:right w:val="single" w:sz="4" w:space="0" w:color="auto"/>
            </w:tcBorders>
            <w:shd w:val="clear" w:color="auto" w:fill="auto"/>
            <w:vAlign w:val="center"/>
            <w:hideMark/>
          </w:tcPr>
          <w:p w14:paraId="47FFC064" w14:textId="77777777" w:rsidR="00626279" w:rsidRPr="00626279" w:rsidRDefault="00626279" w:rsidP="00626279">
            <w:pPr>
              <w:jc w:val="center"/>
              <w:rPr>
                <w:color w:val="000000"/>
                <w:sz w:val="20"/>
                <w:szCs w:val="20"/>
              </w:rPr>
            </w:pPr>
            <w:r w:rsidRPr="00626279">
              <w:rPr>
                <w:color w:val="000000"/>
                <w:sz w:val="20"/>
                <w:szCs w:val="20"/>
              </w:rPr>
              <w:t xml:space="preserve">6-36 Pievedceļš </w:t>
            </w:r>
            <w:proofErr w:type="spellStart"/>
            <w:r w:rsidRPr="00626279">
              <w:rPr>
                <w:color w:val="000000"/>
                <w:sz w:val="20"/>
                <w:szCs w:val="20"/>
              </w:rPr>
              <w:t>Jaunsileniekiem</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398499EA"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F117AD4" w14:textId="77777777" w:rsidR="00626279" w:rsidRPr="00626279" w:rsidRDefault="00626279" w:rsidP="00626279">
            <w:pPr>
              <w:jc w:val="center"/>
              <w:rPr>
                <w:color w:val="000000"/>
                <w:sz w:val="20"/>
                <w:szCs w:val="20"/>
              </w:rPr>
            </w:pPr>
            <w:r w:rsidRPr="00626279">
              <w:rPr>
                <w:color w:val="000000"/>
                <w:sz w:val="20"/>
                <w:szCs w:val="20"/>
              </w:rPr>
              <w:t>0,65</w:t>
            </w:r>
          </w:p>
        </w:tc>
        <w:tc>
          <w:tcPr>
            <w:tcW w:w="1080" w:type="dxa"/>
            <w:tcBorders>
              <w:top w:val="nil"/>
              <w:left w:val="nil"/>
              <w:bottom w:val="single" w:sz="4" w:space="0" w:color="auto"/>
              <w:right w:val="single" w:sz="4" w:space="0" w:color="auto"/>
            </w:tcBorders>
            <w:shd w:val="clear" w:color="auto" w:fill="auto"/>
            <w:vAlign w:val="center"/>
            <w:hideMark/>
          </w:tcPr>
          <w:p w14:paraId="4CA1E22B" w14:textId="77777777" w:rsidR="00626279" w:rsidRPr="00626279" w:rsidRDefault="00626279" w:rsidP="00626279">
            <w:pPr>
              <w:jc w:val="center"/>
              <w:rPr>
                <w:color w:val="000000"/>
                <w:sz w:val="20"/>
                <w:szCs w:val="20"/>
              </w:rPr>
            </w:pPr>
            <w:r w:rsidRPr="00626279">
              <w:rPr>
                <w:color w:val="000000"/>
                <w:sz w:val="20"/>
                <w:szCs w:val="20"/>
              </w:rPr>
              <w:t>0,65</w:t>
            </w:r>
          </w:p>
        </w:tc>
        <w:tc>
          <w:tcPr>
            <w:tcW w:w="1088" w:type="dxa"/>
            <w:tcBorders>
              <w:top w:val="nil"/>
              <w:left w:val="nil"/>
              <w:bottom w:val="single" w:sz="4" w:space="0" w:color="auto"/>
              <w:right w:val="single" w:sz="4" w:space="0" w:color="auto"/>
            </w:tcBorders>
            <w:shd w:val="clear" w:color="auto" w:fill="auto"/>
            <w:vAlign w:val="center"/>
            <w:hideMark/>
          </w:tcPr>
          <w:p w14:paraId="796E6C93"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1C48454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1B4D79E"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56300A0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30</w:t>
            </w:r>
          </w:p>
        </w:tc>
        <w:tc>
          <w:tcPr>
            <w:tcW w:w="2197" w:type="dxa"/>
            <w:tcBorders>
              <w:top w:val="nil"/>
              <w:left w:val="nil"/>
              <w:bottom w:val="single" w:sz="4" w:space="0" w:color="auto"/>
              <w:right w:val="single" w:sz="4" w:space="0" w:color="auto"/>
            </w:tcBorders>
            <w:shd w:val="clear" w:color="auto" w:fill="auto"/>
            <w:vAlign w:val="center"/>
            <w:hideMark/>
          </w:tcPr>
          <w:p w14:paraId="0BFDF3FC" w14:textId="77777777" w:rsidR="00626279" w:rsidRPr="00626279" w:rsidRDefault="00626279" w:rsidP="00626279">
            <w:pPr>
              <w:jc w:val="center"/>
              <w:rPr>
                <w:color w:val="000000"/>
                <w:sz w:val="20"/>
                <w:szCs w:val="20"/>
              </w:rPr>
            </w:pPr>
            <w:r w:rsidRPr="00626279">
              <w:rPr>
                <w:color w:val="000000"/>
                <w:sz w:val="20"/>
                <w:szCs w:val="20"/>
              </w:rPr>
              <w:t xml:space="preserve">6-37 </w:t>
            </w:r>
            <w:proofErr w:type="spellStart"/>
            <w:r w:rsidRPr="00626279">
              <w:rPr>
                <w:color w:val="000000"/>
                <w:sz w:val="20"/>
                <w:szCs w:val="20"/>
              </w:rPr>
              <w:t>Jaunsilenieki</w:t>
            </w:r>
            <w:proofErr w:type="spellEnd"/>
            <w:r w:rsidRPr="00626279">
              <w:rPr>
                <w:color w:val="000000"/>
                <w:sz w:val="20"/>
                <w:szCs w:val="20"/>
              </w:rPr>
              <w:t>- Mugurupes</w:t>
            </w:r>
          </w:p>
        </w:tc>
        <w:tc>
          <w:tcPr>
            <w:tcW w:w="1083" w:type="dxa"/>
            <w:tcBorders>
              <w:top w:val="nil"/>
              <w:left w:val="nil"/>
              <w:bottom w:val="single" w:sz="4" w:space="0" w:color="auto"/>
              <w:right w:val="single" w:sz="4" w:space="0" w:color="auto"/>
            </w:tcBorders>
            <w:shd w:val="clear" w:color="auto" w:fill="auto"/>
            <w:vAlign w:val="center"/>
            <w:hideMark/>
          </w:tcPr>
          <w:p w14:paraId="2885AF90"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BACF6D0" w14:textId="77777777" w:rsidR="00626279" w:rsidRPr="00626279" w:rsidRDefault="00626279" w:rsidP="00626279">
            <w:pPr>
              <w:jc w:val="center"/>
              <w:rPr>
                <w:color w:val="000000"/>
                <w:sz w:val="20"/>
                <w:szCs w:val="20"/>
              </w:rPr>
            </w:pPr>
            <w:r w:rsidRPr="00626279">
              <w:rPr>
                <w:color w:val="000000"/>
                <w:sz w:val="20"/>
                <w:szCs w:val="20"/>
              </w:rPr>
              <w:t>0,83</w:t>
            </w:r>
          </w:p>
        </w:tc>
        <w:tc>
          <w:tcPr>
            <w:tcW w:w="1080" w:type="dxa"/>
            <w:tcBorders>
              <w:top w:val="nil"/>
              <w:left w:val="nil"/>
              <w:bottom w:val="single" w:sz="4" w:space="0" w:color="auto"/>
              <w:right w:val="single" w:sz="4" w:space="0" w:color="auto"/>
            </w:tcBorders>
            <w:shd w:val="clear" w:color="auto" w:fill="auto"/>
            <w:vAlign w:val="center"/>
            <w:hideMark/>
          </w:tcPr>
          <w:p w14:paraId="258558B0" w14:textId="77777777" w:rsidR="00626279" w:rsidRPr="00626279" w:rsidRDefault="00626279" w:rsidP="00626279">
            <w:pPr>
              <w:jc w:val="center"/>
              <w:rPr>
                <w:color w:val="000000"/>
                <w:sz w:val="20"/>
                <w:szCs w:val="20"/>
              </w:rPr>
            </w:pPr>
            <w:r w:rsidRPr="00626279">
              <w:rPr>
                <w:color w:val="000000"/>
                <w:sz w:val="20"/>
                <w:szCs w:val="20"/>
              </w:rPr>
              <w:t>0,83</w:t>
            </w:r>
          </w:p>
        </w:tc>
        <w:tc>
          <w:tcPr>
            <w:tcW w:w="1088" w:type="dxa"/>
            <w:tcBorders>
              <w:top w:val="nil"/>
              <w:left w:val="nil"/>
              <w:bottom w:val="single" w:sz="4" w:space="0" w:color="auto"/>
              <w:right w:val="single" w:sz="4" w:space="0" w:color="auto"/>
            </w:tcBorders>
            <w:shd w:val="clear" w:color="auto" w:fill="auto"/>
            <w:vAlign w:val="center"/>
            <w:hideMark/>
          </w:tcPr>
          <w:p w14:paraId="07A82A96"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9767D6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6A89727"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1C0990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31</w:t>
            </w:r>
          </w:p>
        </w:tc>
        <w:tc>
          <w:tcPr>
            <w:tcW w:w="2197" w:type="dxa"/>
            <w:tcBorders>
              <w:top w:val="nil"/>
              <w:left w:val="nil"/>
              <w:bottom w:val="single" w:sz="4" w:space="0" w:color="auto"/>
              <w:right w:val="single" w:sz="4" w:space="0" w:color="auto"/>
            </w:tcBorders>
            <w:shd w:val="clear" w:color="auto" w:fill="auto"/>
            <w:vAlign w:val="center"/>
            <w:hideMark/>
          </w:tcPr>
          <w:p w14:paraId="54BB3FBD" w14:textId="77777777" w:rsidR="00626279" w:rsidRPr="00626279" w:rsidRDefault="00626279" w:rsidP="00626279">
            <w:pPr>
              <w:jc w:val="center"/>
              <w:rPr>
                <w:color w:val="000000"/>
                <w:sz w:val="20"/>
                <w:szCs w:val="20"/>
              </w:rPr>
            </w:pPr>
            <w:r w:rsidRPr="00626279">
              <w:rPr>
                <w:color w:val="000000"/>
                <w:sz w:val="20"/>
                <w:szCs w:val="20"/>
              </w:rPr>
              <w:t xml:space="preserve">6- 38 </w:t>
            </w:r>
            <w:proofErr w:type="spellStart"/>
            <w:r w:rsidRPr="00626279">
              <w:rPr>
                <w:color w:val="000000"/>
                <w:sz w:val="20"/>
                <w:szCs w:val="20"/>
              </w:rPr>
              <w:t>Dāmaņi</w:t>
            </w:r>
            <w:proofErr w:type="spellEnd"/>
            <w:r w:rsidRPr="00626279">
              <w:rPr>
                <w:color w:val="000000"/>
                <w:sz w:val="20"/>
                <w:szCs w:val="20"/>
              </w:rPr>
              <w:t xml:space="preserve"> - Ezermalas</w:t>
            </w:r>
          </w:p>
        </w:tc>
        <w:tc>
          <w:tcPr>
            <w:tcW w:w="1083" w:type="dxa"/>
            <w:tcBorders>
              <w:top w:val="nil"/>
              <w:left w:val="nil"/>
              <w:bottom w:val="single" w:sz="4" w:space="0" w:color="auto"/>
              <w:right w:val="single" w:sz="4" w:space="0" w:color="auto"/>
            </w:tcBorders>
            <w:shd w:val="clear" w:color="auto" w:fill="auto"/>
            <w:vAlign w:val="center"/>
            <w:hideMark/>
          </w:tcPr>
          <w:p w14:paraId="2E891738"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5C4C9CDA" w14:textId="77777777" w:rsidR="00626279" w:rsidRPr="00626279" w:rsidRDefault="00626279" w:rsidP="00626279">
            <w:pPr>
              <w:jc w:val="center"/>
              <w:rPr>
                <w:color w:val="000000"/>
                <w:sz w:val="20"/>
                <w:szCs w:val="20"/>
              </w:rPr>
            </w:pPr>
            <w:r w:rsidRPr="00626279">
              <w:rPr>
                <w:color w:val="000000"/>
                <w:sz w:val="20"/>
                <w:szCs w:val="20"/>
              </w:rPr>
              <w:t>0,13</w:t>
            </w:r>
          </w:p>
        </w:tc>
        <w:tc>
          <w:tcPr>
            <w:tcW w:w="1080" w:type="dxa"/>
            <w:tcBorders>
              <w:top w:val="nil"/>
              <w:left w:val="nil"/>
              <w:bottom w:val="single" w:sz="4" w:space="0" w:color="auto"/>
              <w:right w:val="single" w:sz="4" w:space="0" w:color="auto"/>
            </w:tcBorders>
            <w:shd w:val="clear" w:color="auto" w:fill="auto"/>
            <w:vAlign w:val="center"/>
            <w:hideMark/>
          </w:tcPr>
          <w:p w14:paraId="022A4B6A" w14:textId="77777777" w:rsidR="00626279" w:rsidRPr="00626279" w:rsidRDefault="00626279" w:rsidP="00626279">
            <w:pPr>
              <w:jc w:val="center"/>
              <w:rPr>
                <w:color w:val="000000"/>
                <w:sz w:val="20"/>
                <w:szCs w:val="20"/>
              </w:rPr>
            </w:pPr>
            <w:r w:rsidRPr="00626279">
              <w:rPr>
                <w:color w:val="000000"/>
                <w:sz w:val="20"/>
                <w:szCs w:val="20"/>
              </w:rPr>
              <w:t>0,13</w:t>
            </w:r>
          </w:p>
        </w:tc>
        <w:tc>
          <w:tcPr>
            <w:tcW w:w="1088" w:type="dxa"/>
            <w:tcBorders>
              <w:top w:val="nil"/>
              <w:left w:val="nil"/>
              <w:bottom w:val="single" w:sz="4" w:space="0" w:color="auto"/>
              <w:right w:val="single" w:sz="4" w:space="0" w:color="auto"/>
            </w:tcBorders>
            <w:shd w:val="clear" w:color="auto" w:fill="auto"/>
            <w:vAlign w:val="center"/>
            <w:hideMark/>
          </w:tcPr>
          <w:p w14:paraId="2B9BCA6C"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12B14B7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C15B973"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CBB903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32</w:t>
            </w:r>
          </w:p>
        </w:tc>
        <w:tc>
          <w:tcPr>
            <w:tcW w:w="2197" w:type="dxa"/>
            <w:tcBorders>
              <w:top w:val="nil"/>
              <w:left w:val="nil"/>
              <w:bottom w:val="single" w:sz="4" w:space="0" w:color="auto"/>
              <w:right w:val="single" w:sz="4" w:space="0" w:color="auto"/>
            </w:tcBorders>
            <w:shd w:val="clear" w:color="auto" w:fill="auto"/>
            <w:vAlign w:val="center"/>
            <w:hideMark/>
          </w:tcPr>
          <w:p w14:paraId="4298F1D6" w14:textId="77777777" w:rsidR="00626279" w:rsidRPr="00626279" w:rsidRDefault="00626279" w:rsidP="00626279">
            <w:pPr>
              <w:jc w:val="center"/>
              <w:rPr>
                <w:color w:val="000000"/>
                <w:sz w:val="20"/>
                <w:szCs w:val="20"/>
              </w:rPr>
            </w:pPr>
            <w:r w:rsidRPr="00626279">
              <w:rPr>
                <w:color w:val="000000"/>
                <w:sz w:val="20"/>
                <w:szCs w:val="20"/>
              </w:rPr>
              <w:t xml:space="preserve">6-39 </w:t>
            </w:r>
            <w:proofErr w:type="spellStart"/>
            <w:r w:rsidRPr="00626279">
              <w:rPr>
                <w:color w:val="000000"/>
                <w:sz w:val="20"/>
                <w:szCs w:val="20"/>
              </w:rPr>
              <w:t>Aurova</w:t>
            </w:r>
            <w:proofErr w:type="spellEnd"/>
            <w:r w:rsidRPr="00626279">
              <w:rPr>
                <w:color w:val="000000"/>
                <w:sz w:val="20"/>
                <w:szCs w:val="20"/>
              </w:rPr>
              <w:t xml:space="preserve">- </w:t>
            </w:r>
            <w:proofErr w:type="spellStart"/>
            <w:r w:rsidRPr="00626279">
              <w:rPr>
                <w:color w:val="000000"/>
                <w:sz w:val="20"/>
                <w:szCs w:val="20"/>
              </w:rPr>
              <w:t>Dobkalni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008286D2"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A7AE53B" w14:textId="77777777" w:rsidR="00626279" w:rsidRPr="00626279" w:rsidRDefault="00626279" w:rsidP="00626279">
            <w:pPr>
              <w:jc w:val="center"/>
              <w:rPr>
                <w:color w:val="000000"/>
                <w:sz w:val="20"/>
                <w:szCs w:val="20"/>
              </w:rPr>
            </w:pPr>
            <w:r w:rsidRPr="00626279">
              <w:rPr>
                <w:color w:val="000000"/>
                <w:sz w:val="20"/>
                <w:szCs w:val="20"/>
              </w:rPr>
              <w:t>0,73</w:t>
            </w:r>
          </w:p>
        </w:tc>
        <w:tc>
          <w:tcPr>
            <w:tcW w:w="1080" w:type="dxa"/>
            <w:tcBorders>
              <w:top w:val="nil"/>
              <w:left w:val="nil"/>
              <w:bottom w:val="single" w:sz="4" w:space="0" w:color="auto"/>
              <w:right w:val="single" w:sz="4" w:space="0" w:color="auto"/>
            </w:tcBorders>
            <w:shd w:val="clear" w:color="auto" w:fill="auto"/>
            <w:vAlign w:val="center"/>
            <w:hideMark/>
          </w:tcPr>
          <w:p w14:paraId="47B8D217" w14:textId="77777777" w:rsidR="00626279" w:rsidRPr="00626279" w:rsidRDefault="00626279" w:rsidP="00626279">
            <w:pPr>
              <w:jc w:val="center"/>
              <w:rPr>
                <w:color w:val="000000"/>
                <w:sz w:val="20"/>
                <w:szCs w:val="20"/>
              </w:rPr>
            </w:pPr>
            <w:r w:rsidRPr="00626279">
              <w:rPr>
                <w:color w:val="000000"/>
                <w:sz w:val="20"/>
                <w:szCs w:val="20"/>
              </w:rPr>
              <w:t>0,73</w:t>
            </w:r>
          </w:p>
        </w:tc>
        <w:tc>
          <w:tcPr>
            <w:tcW w:w="1088" w:type="dxa"/>
            <w:tcBorders>
              <w:top w:val="nil"/>
              <w:left w:val="nil"/>
              <w:bottom w:val="single" w:sz="4" w:space="0" w:color="auto"/>
              <w:right w:val="single" w:sz="4" w:space="0" w:color="auto"/>
            </w:tcBorders>
            <w:shd w:val="clear" w:color="auto" w:fill="auto"/>
            <w:vAlign w:val="center"/>
            <w:hideMark/>
          </w:tcPr>
          <w:p w14:paraId="1860908A"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4B95C79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B9C6217"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8785E5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33</w:t>
            </w:r>
          </w:p>
        </w:tc>
        <w:tc>
          <w:tcPr>
            <w:tcW w:w="2197" w:type="dxa"/>
            <w:tcBorders>
              <w:top w:val="nil"/>
              <w:left w:val="nil"/>
              <w:bottom w:val="single" w:sz="4" w:space="0" w:color="auto"/>
              <w:right w:val="single" w:sz="4" w:space="0" w:color="auto"/>
            </w:tcBorders>
            <w:shd w:val="clear" w:color="auto" w:fill="auto"/>
            <w:vAlign w:val="center"/>
            <w:hideMark/>
          </w:tcPr>
          <w:p w14:paraId="3CC75F0F" w14:textId="77777777" w:rsidR="00626279" w:rsidRPr="00626279" w:rsidRDefault="00626279" w:rsidP="00626279">
            <w:pPr>
              <w:jc w:val="center"/>
              <w:rPr>
                <w:color w:val="000000"/>
                <w:sz w:val="20"/>
                <w:szCs w:val="20"/>
              </w:rPr>
            </w:pPr>
            <w:r w:rsidRPr="00626279">
              <w:rPr>
                <w:color w:val="000000"/>
                <w:sz w:val="20"/>
                <w:szCs w:val="20"/>
              </w:rPr>
              <w:t xml:space="preserve">6-41 </w:t>
            </w:r>
            <w:proofErr w:type="spellStart"/>
            <w:r w:rsidRPr="00626279">
              <w:rPr>
                <w:color w:val="000000"/>
                <w:sz w:val="20"/>
                <w:szCs w:val="20"/>
              </w:rPr>
              <w:t>Dzirnkalns</w:t>
            </w:r>
            <w:proofErr w:type="spellEnd"/>
            <w:r w:rsidRPr="00626279">
              <w:rPr>
                <w:color w:val="000000"/>
                <w:sz w:val="20"/>
                <w:szCs w:val="20"/>
              </w:rPr>
              <w:t>- Ganības</w:t>
            </w:r>
          </w:p>
        </w:tc>
        <w:tc>
          <w:tcPr>
            <w:tcW w:w="1083" w:type="dxa"/>
            <w:tcBorders>
              <w:top w:val="nil"/>
              <w:left w:val="nil"/>
              <w:bottom w:val="single" w:sz="4" w:space="0" w:color="auto"/>
              <w:right w:val="single" w:sz="4" w:space="0" w:color="auto"/>
            </w:tcBorders>
            <w:shd w:val="clear" w:color="auto" w:fill="auto"/>
            <w:vAlign w:val="center"/>
            <w:hideMark/>
          </w:tcPr>
          <w:p w14:paraId="4796923F"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67565E2" w14:textId="77777777" w:rsidR="00626279" w:rsidRPr="00626279" w:rsidRDefault="00626279" w:rsidP="00626279">
            <w:pPr>
              <w:jc w:val="center"/>
              <w:rPr>
                <w:color w:val="000000"/>
                <w:sz w:val="20"/>
                <w:szCs w:val="20"/>
              </w:rPr>
            </w:pPr>
            <w:r w:rsidRPr="00626279">
              <w:rPr>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10D277A1" w14:textId="77777777" w:rsidR="00626279" w:rsidRPr="00626279" w:rsidRDefault="00626279" w:rsidP="00626279">
            <w:pPr>
              <w:jc w:val="center"/>
              <w:rPr>
                <w:color w:val="000000"/>
                <w:sz w:val="20"/>
                <w:szCs w:val="20"/>
              </w:rPr>
            </w:pPr>
            <w:r w:rsidRPr="00626279">
              <w:rPr>
                <w:color w:val="000000"/>
                <w:sz w:val="20"/>
                <w:szCs w:val="20"/>
              </w:rPr>
              <w:t>0,90</w:t>
            </w:r>
          </w:p>
        </w:tc>
        <w:tc>
          <w:tcPr>
            <w:tcW w:w="1088" w:type="dxa"/>
            <w:tcBorders>
              <w:top w:val="nil"/>
              <w:left w:val="nil"/>
              <w:bottom w:val="single" w:sz="4" w:space="0" w:color="auto"/>
              <w:right w:val="single" w:sz="4" w:space="0" w:color="auto"/>
            </w:tcBorders>
            <w:shd w:val="clear" w:color="auto" w:fill="auto"/>
            <w:vAlign w:val="center"/>
            <w:hideMark/>
          </w:tcPr>
          <w:p w14:paraId="75441DF2"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13DD18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44137F8"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6BE6B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34</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4B7EFCEE" w14:textId="77777777" w:rsidR="00626279" w:rsidRPr="00626279" w:rsidRDefault="00626279" w:rsidP="00626279">
            <w:pPr>
              <w:jc w:val="center"/>
              <w:rPr>
                <w:color w:val="000000"/>
                <w:sz w:val="20"/>
                <w:szCs w:val="20"/>
              </w:rPr>
            </w:pPr>
            <w:r w:rsidRPr="00626279">
              <w:rPr>
                <w:color w:val="000000"/>
                <w:sz w:val="20"/>
                <w:szCs w:val="20"/>
              </w:rPr>
              <w:t xml:space="preserve">6-44 Vārpiņu krustojums- </w:t>
            </w:r>
            <w:proofErr w:type="spellStart"/>
            <w:r w:rsidRPr="00626279">
              <w:rPr>
                <w:color w:val="000000"/>
                <w:sz w:val="20"/>
                <w:szCs w:val="20"/>
              </w:rPr>
              <w:t>Zaķaploki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61BA195D"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B6BFBFF" w14:textId="77777777" w:rsidR="00626279" w:rsidRPr="00626279" w:rsidRDefault="00626279" w:rsidP="00626279">
            <w:pPr>
              <w:jc w:val="center"/>
              <w:rPr>
                <w:color w:val="000000"/>
                <w:sz w:val="20"/>
                <w:szCs w:val="20"/>
              </w:rPr>
            </w:pPr>
            <w:r w:rsidRPr="00626279">
              <w:rPr>
                <w:color w:val="000000"/>
                <w:sz w:val="20"/>
                <w:szCs w:val="20"/>
              </w:rPr>
              <w:t>0,30</w:t>
            </w:r>
          </w:p>
        </w:tc>
        <w:tc>
          <w:tcPr>
            <w:tcW w:w="1080" w:type="dxa"/>
            <w:tcBorders>
              <w:top w:val="nil"/>
              <w:left w:val="nil"/>
              <w:bottom w:val="single" w:sz="4" w:space="0" w:color="auto"/>
              <w:right w:val="single" w:sz="4" w:space="0" w:color="auto"/>
            </w:tcBorders>
            <w:shd w:val="clear" w:color="auto" w:fill="auto"/>
            <w:vAlign w:val="center"/>
            <w:hideMark/>
          </w:tcPr>
          <w:p w14:paraId="38AF3F1A" w14:textId="77777777" w:rsidR="00626279" w:rsidRPr="00626279" w:rsidRDefault="00626279" w:rsidP="00626279">
            <w:pPr>
              <w:jc w:val="center"/>
              <w:rPr>
                <w:color w:val="000000"/>
                <w:sz w:val="20"/>
                <w:szCs w:val="20"/>
              </w:rPr>
            </w:pPr>
            <w:r w:rsidRPr="00626279">
              <w:rPr>
                <w:color w:val="000000"/>
                <w:sz w:val="20"/>
                <w:szCs w:val="20"/>
              </w:rPr>
              <w:t>0,30</w:t>
            </w:r>
          </w:p>
        </w:tc>
        <w:tc>
          <w:tcPr>
            <w:tcW w:w="1088" w:type="dxa"/>
            <w:tcBorders>
              <w:top w:val="nil"/>
              <w:left w:val="nil"/>
              <w:bottom w:val="single" w:sz="4" w:space="0" w:color="auto"/>
              <w:right w:val="single" w:sz="4" w:space="0" w:color="auto"/>
            </w:tcBorders>
            <w:shd w:val="clear" w:color="auto" w:fill="auto"/>
            <w:vAlign w:val="center"/>
            <w:hideMark/>
          </w:tcPr>
          <w:p w14:paraId="36149DA4"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4FF0643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D0D9766"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650D0274"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3F24026B"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637D9A63" w14:textId="77777777" w:rsidR="00626279" w:rsidRPr="00626279" w:rsidRDefault="00626279" w:rsidP="00626279">
            <w:pPr>
              <w:jc w:val="center"/>
              <w:rPr>
                <w:color w:val="000000"/>
                <w:sz w:val="20"/>
                <w:szCs w:val="20"/>
              </w:rPr>
            </w:pPr>
            <w:r w:rsidRPr="00626279">
              <w:rPr>
                <w:color w:val="000000"/>
                <w:sz w:val="20"/>
                <w:szCs w:val="20"/>
              </w:rPr>
              <w:t>0,30</w:t>
            </w:r>
          </w:p>
        </w:tc>
        <w:tc>
          <w:tcPr>
            <w:tcW w:w="1081" w:type="dxa"/>
            <w:tcBorders>
              <w:top w:val="nil"/>
              <w:left w:val="nil"/>
              <w:bottom w:val="single" w:sz="4" w:space="0" w:color="auto"/>
              <w:right w:val="single" w:sz="4" w:space="0" w:color="auto"/>
            </w:tcBorders>
            <w:shd w:val="clear" w:color="auto" w:fill="auto"/>
            <w:vAlign w:val="center"/>
            <w:hideMark/>
          </w:tcPr>
          <w:p w14:paraId="6498A7CC" w14:textId="77777777" w:rsidR="00626279" w:rsidRPr="00626279" w:rsidRDefault="00626279" w:rsidP="00626279">
            <w:pPr>
              <w:jc w:val="center"/>
              <w:rPr>
                <w:color w:val="000000"/>
                <w:sz w:val="20"/>
                <w:szCs w:val="20"/>
              </w:rPr>
            </w:pPr>
            <w:r w:rsidRPr="00626279">
              <w:rPr>
                <w:color w:val="000000"/>
                <w:sz w:val="20"/>
                <w:szCs w:val="20"/>
              </w:rPr>
              <w:t>0,60</w:t>
            </w:r>
          </w:p>
        </w:tc>
        <w:tc>
          <w:tcPr>
            <w:tcW w:w="1080" w:type="dxa"/>
            <w:tcBorders>
              <w:top w:val="nil"/>
              <w:left w:val="nil"/>
              <w:bottom w:val="single" w:sz="4" w:space="0" w:color="auto"/>
              <w:right w:val="single" w:sz="4" w:space="0" w:color="auto"/>
            </w:tcBorders>
            <w:shd w:val="clear" w:color="auto" w:fill="auto"/>
            <w:vAlign w:val="center"/>
            <w:hideMark/>
          </w:tcPr>
          <w:p w14:paraId="4F6A2329" w14:textId="77777777" w:rsidR="00626279" w:rsidRPr="00626279" w:rsidRDefault="00626279" w:rsidP="00626279">
            <w:pPr>
              <w:jc w:val="center"/>
              <w:rPr>
                <w:color w:val="000000"/>
                <w:sz w:val="20"/>
                <w:szCs w:val="20"/>
              </w:rPr>
            </w:pPr>
            <w:r w:rsidRPr="00626279">
              <w:rPr>
                <w:color w:val="000000"/>
                <w:sz w:val="20"/>
                <w:szCs w:val="20"/>
              </w:rPr>
              <w:t>0,30</w:t>
            </w:r>
          </w:p>
        </w:tc>
        <w:tc>
          <w:tcPr>
            <w:tcW w:w="1088" w:type="dxa"/>
            <w:tcBorders>
              <w:top w:val="nil"/>
              <w:left w:val="nil"/>
              <w:bottom w:val="single" w:sz="4" w:space="0" w:color="auto"/>
              <w:right w:val="single" w:sz="4" w:space="0" w:color="auto"/>
            </w:tcBorders>
            <w:shd w:val="clear" w:color="auto" w:fill="auto"/>
            <w:vAlign w:val="center"/>
            <w:hideMark/>
          </w:tcPr>
          <w:p w14:paraId="35D3C4DF"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183464D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884C717"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D75F13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35</w:t>
            </w:r>
          </w:p>
        </w:tc>
        <w:tc>
          <w:tcPr>
            <w:tcW w:w="2197" w:type="dxa"/>
            <w:tcBorders>
              <w:top w:val="nil"/>
              <w:left w:val="nil"/>
              <w:bottom w:val="single" w:sz="4" w:space="0" w:color="auto"/>
              <w:right w:val="single" w:sz="4" w:space="0" w:color="auto"/>
            </w:tcBorders>
            <w:shd w:val="clear" w:color="auto" w:fill="auto"/>
            <w:vAlign w:val="center"/>
            <w:hideMark/>
          </w:tcPr>
          <w:p w14:paraId="30B441B8" w14:textId="77777777" w:rsidR="00626279" w:rsidRPr="00626279" w:rsidRDefault="00626279" w:rsidP="00626279">
            <w:pPr>
              <w:jc w:val="center"/>
              <w:rPr>
                <w:color w:val="000000"/>
                <w:sz w:val="20"/>
                <w:szCs w:val="20"/>
              </w:rPr>
            </w:pPr>
            <w:r w:rsidRPr="00626279">
              <w:rPr>
                <w:color w:val="000000"/>
                <w:sz w:val="20"/>
                <w:szCs w:val="20"/>
              </w:rPr>
              <w:t xml:space="preserve">6-47 </w:t>
            </w:r>
            <w:proofErr w:type="spellStart"/>
            <w:r w:rsidRPr="00626279">
              <w:rPr>
                <w:color w:val="000000"/>
                <w:sz w:val="20"/>
                <w:szCs w:val="20"/>
              </w:rPr>
              <w:t>Cemeri</w:t>
            </w:r>
            <w:proofErr w:type="spellEnd"/>
            <w:r w:rsidRPr="00626279">
              <w:rPr>
                <w:color w:val="000000"/>
                <w:sz w:val="20"/>
                <w:szCs w:val="20"/>
              </w:rPr>
              <w:t>- Asari</w:t>
            </w:r>
          </w:p>
        </w:tc>
        <w:tc>
          <w:tcPr>
            <w:tcW w:w="1083" w:type="dxa"/>
            <w:tcBorders>
              <w:top w:val="nil"/>
              <w:left w:val="nil"/>
              <w:bottom w:val="single" w:sz="4" w:space="0" w:color="auto"/>
              <w:right w:val="single" w:sz="4" w:space="0" w:color="auto"/>
            </w:tcBorders>
            <w:shd w:val="clear" w:color="auto" w:fill="auto"/>
            <w:vAlign w:val="center"/>
            <w:hideMark/>
          </w:tcPr>
          <w:p w14:paraId="0E4A0F3B"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4A3706AD" w14:textId="77777777" w:rsidR="00626279" w:rsidRPr="00626279" w:rsidRDefault="00626279" w:rsidP="00626279">
            <w:pPr>
              <w:jc w:val="center"/>
              <w:rPr>
                <w:color w:val="000000"/>
                <w:sz w:val="20"/>
                <w:szCs w:val="20"/>
              </w:rPr>
            </w:pPr>
            <w:r w:rsidRPr="00626279">
              <w:rPr>
                <w:color w:val="000000"/>
                <w:sz w:val="20"/>
                <w:szCs w:val="20"/>
              </w:rPr>
              <w:t>0,98</w:t>
            </w:r>
          </w:p>
        </w:tc>
        <w:tc>
          <w:tcPr>
            <w:tcW w:w="1080" w:type="dxa"/>
            <w:tcBorders>
              <w:top w:val="nil"/>
              <w:left w:val="nil"/>
              <w:bottom w:val="single" w:sz="4" w:space="0" w:color="auto"/>
              <w:right w:val="single" w:sz="4" w:space="0" w:color="auto"/>
            </w:tcBorders>
            <w:shd w:val="clear" w:color="auto" w:fill="auto"/>
            <w:vAlign w:val="center"/>
            <w:hideMark/>
          </w:tcPr>
          <w:p w14:paraId="3C07F630" w14:textId="77777777" w:rsidR="00626279" w:rsidRPr="00626279" w:rsidRDefault="00626279" w:rsidP="00626279">
            <w:pPr>
              <w:jc w:val="center"/>
              <w:rPr>
                <w:color w:val="000000"/>
                <w:sz w:val="20"/>
                <w:szCs w:val="20"/>
              </w:rPr>
            </w:pPr>
            <w:r w:rsidRPr="00626279">
              <w:rPr>
                <w:color w:val="000000"/>
                <w:sz w:val="20"/>
                <w:szCs w:val="20"/>
              </w:rPr>
              <w:t>0,98</w:t>
            </w:r>
          </w:p>
        </w:tc>
        <w:tc>
          <w:tcPr>
            <w:tcW w:w="1088" w:type="dxa"/>
            <w:tcBorders>
              <w:top w:val="nil"/>
              <w:left w:val="nil"/>
              <w:bottom w:val="single" w:sz="4" w:space="0" w:color="auto"/>
              <w:right w:val="single" w:sz="4" w:space="0" w:color="auto"/>
            </w:tcBorders>
            <w:shd w:val="clear" w:color="auto" w:fill="auto"/>
            <w:vAlign w:val="center"/>
            <w:hideMark/>
          </w:tcPr>
          <w:p w14:paraId="187C5307"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7489E0D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21BC2B4"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48D6B5C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36</w:t>
            </w:r>
          </w:p>
        </w:tc>
        <w:tc>
          <w:tcPr>
            <w:tcW w:w="2197" w:type="dxa"/>
            <w:tcBorders>
              <w:top w:val="nil"/>
              <w:left w:val="nil"/>
              <w:bottom w:val="single" w:sz="4" w:space="0" w:color="auto"/>
              <w:right w:val="single" w:sz="4" w:space="0" w:color="auto"/>
            </w:tcBorders>
            <w:shd w:val="clear" w:color="auto" w:fill="auto"/>
            <w:vAlign w:val="center"/>
            <w:hideMark/>
          </w:tcPr>
          <w:p w14:paraId="7007F611" w14:textId="77777777" w:rsidR="00626279" w:rsidRPr="00626279" w:rsidRDefault="00626279" w:rsidP="00626279">
            <w:pPr>
              <w:jc w:val="center"/>
              <w:rPr>
                <w:color w:val="000000"/>
                <w:sz w:val="20"/>
                <w:szCs w:val="20"/>
              </w:rPr>
            </w:pPr>
            <w:r w:rsidRPr="00626279">
              <w:rPr>
                <w:color w:val="000000"/>
                <w:sz w:val="20"/>
                <w:szCs w:val="20"/>
              </w:rPr>
              <w:t>6-48 Melnais gals-Pļavas</w:t>
            </w:r>
          </w:p>
        </w:tc>
        <w:tc>
          <w:tcPr>
            <w:tcW w:w="1083" w:type="dxa"/>
            <w:tcBorders>
              <w:top w:val="nil"/>
              <w:left w:val="nil"/>
              <w:bottom w:val="single" w:sz="4" w:space="0" w:color="auto"/>
              <w:right w:val="single" w:sz="4" w:space="0" w:color="auto"/>
            </w:tcBorders>
            <w:shd w:val="clear" w:color="auto" w:fill="auto"/>
            <w:vAlign w:val="center"/>
            <w:hideMark/>
          </w:tcPr>
          <w:p w14:paraId="7C77F085"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0531262" w14:textId="77777777" w:rsidR="00626279" w:rsidRPr="00626279" w:rsidRDefault="00626279" w:rsidP="00626279">
            <w:pPr>
              <w:jc w:val="center"/>
              <w:rPr>
                <w:color w:val="000000"/>
                <w:sz w:val="20"/>
                <w:szCs w:val="20"/>
              </w:rPr>
            </w:pPr>
            <w:r w:rsidRPr="00626279">
              <w:rPr>
                <w:color w:val="000000"/>
                <w:sz w:val="20"/>
                <w:szCs w:val="20"/>
              </w:rPr>
              <w:t>0,96</w:t>
            </w:r>
          </w:p>
        </w:tc>
        <w:tc>
          <w:tcPr>
            <w:tcW w:w="1080" w:type="dxa"/>
            <w:tcBorders>
              <w:top w:val="nil"/>
              <w:left w:val="nil"/>
              <w:bottom w:val="single" w:sz="4" w:space="0" w:color="auto"/>
              <w:right w:val="single" w:sz="4" w:space="0" w:color="auto"/>
            </w:tcBorders>
            <w:shd w:val="clear" w:color="auto" w:fill="auto"/>
            <w:vAlign w:val="center"/>
            <w:hideMark/>
          </w:tcPr>
          <w:p w14:paraId="2DF4FB04" w14:textId="77777777" w:rsidR="00626279" w:rsidRPr="00626279" w:rsidRDefault="00626279" w:rsidP="00626279">
            <w:pPr>
              <w:jc w:val="center"/>
              <w:rPr>
                <w:color w:val="000000"/>
                <w:sz w:val="20"/>
                <w:szCs w:val="20"/>
              </w:rPr>
            </w:pPr>
            <w:r w:rsidRPr="00626279">
              <w:rPr>
                <w:color w:val="000000"/>
                <w:sz w:val="20"/>
                <w:szCs w:val="20"/>
              </w:rPr>
              <w:t>0,96</w:t>
            </w:r>
          </w:p>
        </w:tc>
        <w:tc>
          <w:tcPr>
            <w:tcW w:w="1088" w:type="dxa"/>
            <w:tcBorders>
              <w:top w:val="nil"/>
              <w:left w:val="nil"/>
              <w:bottom w:val="single" w:sz="4" w:space="0" w:color="auto"/>
              <w:right w:val="single" w:sz="4" w:space="0" w:color="auto"/>
            </w:tcBorders>
            <w:shd w:val="clear" w:color="auto" w:fill="auto"/>
            <w:vAlign w:val="center"/>
            <w:hideMark/>
          </w:tcPr>
          <w:p w14:paraId="2A4E91E2"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233F653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39D25225"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0962A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37</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191ABD1F" w14:textId="77777777" w:rsidR="00626279" w:rsidRPr="00626279" w:rsidRDefault="00626279" w:rsidP="00626279">
            <w:pPr>
              <w:jc w:val="center"/>
              <w:rPr>
                <w:color w:val="000000"/>
                <w:sz w:val="20"/>
                <w:szCs w:val="20"/>
              </w:rPr>
            </w:pPr>
            <w:r w:rsidRPr="00626279">
              <w:rPr>
                <w:color w:val="000000"/>
                <w:sz w:val="20"/>
                <w:szCs w:val="20"/>
              </w:rPr>
              <w:t xml:space="preserve">6-51 </w:t>
            </w:r>
            <w:proofErr w:type="spellStart"/>
            <w:r w:rsidRPr="00626279">
              <w:rPr>
                <w:color w:val="000000"/>
                <w:sz w:val="20"/>
                <w:szCs w:val="20"/>
              </w:rPr>
              <w:t>Sprukuļi</w:t>
            </w:r>
            <w:proofErr w:type="spellEnd"/>
            <w:r w:rsidRPr="00626279">
              <w:rPr>
                <w:color w:val="000000"/>
                <w:sz w:val="20"/>
                <w:szCs w:val="20"/>
              </w:rPr>
              <w:t>- Zvirgzdiņi</w:t>
            </w:r>
          </w:p>
        </w:tc>
        <w:tc>
          <w:tcPr>
            <w:tcW w:w="1083" w:type="dxa"/>
            <w:tcBorders>
              <w:top w:val="nil"/>
              <w:left w:val="nil"/>
              <w:bottom w:val="single" w:sz="4" w:space="0" w:color="auto"/>
              <w:right w:val="single" w:sz="4" w:space="0" w:color="auto"/>
            </w:tcBorders>
            <w:shd w:val="clear" w:color="auto" w:fill="auto"/>
            <w:vAlign w:val="center"/>
            <w:hideMark/>
          </w:tcPr>
          <w:p w14:paraId="31D60BEE"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B946FBE" w14:textId="77777777" w:rsidR="00626279" w:rsidRPr="00626279" w:rsidRDefault="00626279" w:rsidP="00626279">
            <w:pPr>
              <w:jc w:val="center"/>
              <w:rPr>
                <w:color w:val="000000"/>
                <w:sz w:val="20"/>
                <w:szCs w:val="20"/>
              </w:rPr>
            </w:pPr>
            <w:r w:rsidRPr="00626279">
              <w:rPr>
                <w:color w:val="000000"/>
                <w:sz w:val="20"/>
                <w:szCs w:val="20"/>
              </w:rPr>
              <w:t>0,13</w:t>
            </w:r>
          </w:p>
        </w:tc>
        <w:tc>
          <w:tcPr>
            <w:tcW w:w="1080" w:type="dxa"/>
            <w:tcBorders>
              <w:top w:val="nil"/>
              <w:left w:val="nil"/>
              <w:bottom w:val="single" w:sz="4" w:space="0" w:color="auto"/>
              <w:right w:val="single" w:sz="4" w:space="0" w:color="auto"/>
            </w:tcBorders>
            <w:shd w:val="clear" w:color="auto" w:fill="auto"/>
            <w:vAlign w:val="center"/>
            <w:hideMark/>
          </w:tcPr>
          <w:p w14:paraId="088FB467" w14:textId="77777777" w:rsidR="00626279" w:rsidRPr="00626279" w:rsidRDefault="00626279" w:rsidP="00626279">
            <w:pPr>
              <w:jc w:val="center"/>
              <w:rPr>
                <w:color w:val="000000"/>
                <w:sz w:val="20"/>
                <w:szCs w:val="20"/>
              </w:rPr>
            </w:pPr>
            <w:r w:rsidRPr="00626279">
              <w:rPr>
                <w:color w:val="000000"/>
                <w:sz w:val="20"/>
                <w:szCs w:val="20"/>
              </w:rPr>
              <w:t>0,13</w:t>
            </w:r>
          </w:p>
        </w:tc>
        <w:tc>
          <w:tcPr>
            <w:tcW w:w="1088" w:type="dxa"/>
            <w:tcBorders>
              <w:top w:val="nil"/>
              <w:left w:val="nil"/>
              <w:bottom w:val="single" w:sz="4" w:space="0" w:color="auto"/>
              <w:right w:val="single" w:sz="4" w:space="0" w:color="auto"/>
            </w:tcBorders>
            <w:shd w:val="clear" w:color="auto" w:fill="auto"/>
            <w:vAlign w:val="center"/>
            <w:hideMark/>
          </w:tcPr>
          <w:p w14:paraId="0C0887F2"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3E540F0E"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3F4DBD9"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54A628E9"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057C59D3"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0E8EABB4" w14:textId="77777777" w:rsidR="00626279" w:rsidRPr="00626279" w:rsidRDefault="00626279" w:rsidP="00626279">
            <w:pPr>
              <w:jc w:val="center"/>
              <w:rPr>
                <w:color w:val="000000"/>
                <w:sz w:val="20"/>
                <w:szCs w:val="20"/>
              </w:rPr>
            </w:pPr>
            <w:r w:rsidRPr="00626279">
              <w:rPr>
                <w:color w:val="000000"/>
                <w:sz w:val="20"/>
                <w:szCs w:val="20"/>
              </w:rPr>
              <w:t>0,13</w:t>
            </w:r>
          </w:p>
        </w:tc>
        <w:tc>
          <w:tcPr>
            <w:tcW w:w="1081" w:type="dxa"/>
            <w:tcBorders>
              <w:top w:val="nil"/>
              <w:left w:val="nil"/>
              <w:bottom w:val="single" w:sz="4" w:space="0" w:color="auto"/>
              <w:right w:val="single" w:sz="4" w:space="0" w:color="auto"/>
            </w:tcBorders>
            <w:shd w:val="clear" w:color="auto" w:fill="auto"/>
            <w:vAlign w:val="center"/>
            <w:hideMark/>
          </w:tcPr>
          <w:p w14:paraId="125DC6C6" w14:textId="77777777" w:rsidR="00626279" w:rsidRPr="00626279" w:rsidRDefault="00626279" w:rsidP="00626279">
            <w:pPr>
              <w:jc w:val="center"/>
              <w:rPr>
                <w:color w:val="000000"/>
                <w:sz w:val="20"/>
                <w:szCs w:val="20"/>
              </w:rPr>
            </w:pPr>
            <w:r w:rsidRPr="00626279">
              <w:rPr>
                <w:color w:val="000000"/>
                <w:sz w:val="20"/>
                <w:szCs w:val="20"/>
              </w:rPr>
              <w:t>0,55</w:t>
            </w:r>
          </w:p>
        </w:tc>
        <w:tc>
          <w:tcPr>
            <w:tcW w:w="1080" w:type="dxa"/>
            <w:tcBorders>
              <w:top w:val="nil"/>
              <w:left w:val="nil"/>
              <w:bottom w:val="single" w:sz="4" w:space="0" w:color="auto"/>
              <w:right w:val="single" w:sz="4" w:space="0" w:color="auto"/>
            </w:tcBorders>
            <w:shd w:val="clear" w:color="auto" w:fill="auto"/>
            <w:vAlign w:val="center"/>
            <w:hideMark/>
          </w:tcPr>
          <w:p w14:paraId="329F5E1E" w14:textId="77777777" w:rsidR="00626279" w:rsidRPr="00626279" w:rsidRDefault="00626279" w:rsidP="00626279">
            <w:pPr>
              <w:jc w:val="center"/>
              <w:rPr>
                <w:color w:val="000000"/>
                <w:sz w:val="20"/>
                <w:szCs w:val="20"/>
              </w:rPr>
            </w:pPr>
            <w:r w:rsidRPr="00626279">
              <w:rPr>
                <w:color w:val="000000"/>
                <w:sz w:val="20"/>
                <w:szCs w:val="20"/>
              </w:rPr>
              <w:t>0,42</w:t>
            </w:r>
          </w:p>
        </w:tc>
        <w:tc>
          <w:tcPr>
            <w:tcW w:w="1088" w:type="dxa"/>
            <w:tcBorders>
              <w:top w:val="nil"/>
              <w:left w:val="nil"/>
              <w:bottom w:val="single" w:sz="4" w:space="0" w:color="auto"/>
              <w:right w:val="single" w:sz="4" w:space="0" w:color="auto"/>
            </w:tcBorders>
            <w:shd w:val="clear" w:color="auto" w:fill="auto"/>
            <w:vAlign w:val="center"/>
            <w:hideMark/>
          </w:tcPr>
          <w:p w14:paraId="26EA639E"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08FC592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1E21140B"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3A2F3E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38</w:t>
            </w:r>
          </w:p>
        </w:tc>
        <w:tc>
          <w:tcPr>
            <w:tcW w:w="2197" w:type="dxa"/>
            <w:tcBorders>
              <w:top w:val="nil"/>
              <w:left w:val="nil"/>
              <w:bottom w:val="single" w:sz="4" w:space="0" w:color="auto"/>
              <w:right w:val="single" w:sz="4" w:space="0" w:color="auto"/>
            </w:tcBorders>
            <w:shd w:val="clear" w:color="auto" w:fill="auto"/>
            <w:vAlign w:val="center"/>
            <w:hideMark/>
          </w:tcPr>
          <w:p w14:paraId="4D73466C" w14:textId="77777777" w:rsidR="00626279" w:rsidRPr="00626279" w:rsidRDefault="00626279" w:rsidP="00626279">
            <w:pPr>
              <w:jc w:val="center"/>
              <w:rPr>
                <w:color w:val="000000"/>
                <w:sz w:val="20"/>
                <w:szCs w:val="20"/>
              </w:rPr>
            </w:pPr>
            <w:r w:rsidRPr="00626279">
              <w:rPr>
                <w:color w:val="000000"/>
                <w:sz w:val="20"/>
                <w:szCs w:val="20"/>
              </w:rPr>
              <w:t>6-54 Grīvas- Silenieki- Stradu pagasts</w:t>
            </w:r>
          </w:p>
        </w:tc>
        <w:tc>
          <w:tcPr>
            <w:tcW w:w="1083" w:type="dxa"/>
            <w:tcBorders>
              <w:top w:val="nil"/>
              <w:left w:val="nil"/>
              <w:bottom w:val="single" w:sz="4" w:space="0" w:color="auto"/>
              <w:right w:val="single" w:sz="4" w:space="0" w:color="auto"/>
            </w:tcBorders>
            <w:shd w:val="clear" w:color="auto" w:fill="auto"/>
            <w:vAlign w:val="center"/>
            <w:hideMark/>
          </w:tcPr>
          <w:p w14:paraId="5A6179EB"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688F20A8" w14:textId="77777777" w:rsidR="00626279" w:rsidRPr="00626279" w:rsidRDefault="00626279" w:rsidP="00626279">
            <w:pPr>
              <w:jc w:val="center"/>
              <w:rPr>
                <w:color w:val="000000"/>
                <w:sz w:val="20"/>
                <w:szCs w:val="20"/>
              </w:rPr>
            </w:pPr>
            <w:r w:rsidRPr="00626279">
              <w:rPr>
                <w:color w:val="000000"/>
                <w:sz w:val="20"/>
                <w:szCs w:val="20"/>
              </w:rPr>
              <w:t>3,10</w:t>
            </w:r>
          </w:p>
        </w:tc>
        <w:tc>
          <w:tcPr>
            <w:tcW w:w="1080" w:type="dxa"/>
            <w:tcBorders>
              <w:top w:val="nil"/>
              <w:left w:val="nil"/>
              <w:bottom w:val="single" w:sz="4" w:space="0" w:color="auto"/>
              <w:right w:val="single" w:sz="4" w:space="0" w:color="auto"/>
            </w:tcBorders>
            <w:shd w:val="clear" w:color="auto" w:fill="auto"/>
            <w:vAlign w:val="center"/>
            <w:hideMark/>
          </w:tcPr>
          <w:p w14:paraId="55E4C9A3" w14:textId="77777777" w:rsidR="00626279" w:rsidRPr="00626279" w:rsidRDefault="00626279" w:rsidP="00626279">
            <w:pPr>
              <w:jc w:val="center"/>
              <w:rPr>
                <w:color w:val="000000"/>
                <w:sz w:val="20"/>
                <w:szCs w:val="20"/>
              </w:rPr>
            </w:pPr>
            <w:r w:rsidRPr="00626279">
              <w:rPr>
                <w:color w:val="000000"/>
                <w:sz w:val="20"/>
                <w:szCs w:val="20"/>
              </w:rPr>
              <w:t>3,10</w:t>
            </w:r>
          </w:p>
        </w:tc>
        <w:tc>
          <w:tcPr>
            <w:tcW w:w="1088" w:type="dxa"/>
            <w:tcBorders>
              <w:top w:val="nil"/>
              <w:left w:val="nil"/>
              <w:bottom w:val="single" w:sz="4" w:space="0" w:color="auto"/>
              <w:right w:val="single" w:sz="4" w:space="0" w:color="auto"/>
            </w:tcBorders>
            <w:shd w:val="clear" w:color="auto" w:fill="auto"/>
            <w:vAlign w:val="center"/>
            <w:hideMark/>
          </w:tcPr>
          <w:p w14:paraId="45184EAD"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08F223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ED779B"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60A9EF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39</w:t>
            </w:r>
          </w:p>
        </w:tc>
        <w:tc>
          <w:tcPr>
            <w:tcW w:w="2197" w:type="dxa"/>
            <w:tcBorders>
              <w:top w:val="nil"/>
              <w:left w:val="nil"/>
              <w:bottom w:val="single" w:sz="4" w:space="0" w:color="auto"/>
              <w:right w:val="single" w:sz="4" w:space="0" w:color="auto"/>
            </w:tcBorders>
            <w:shd w:val="clear" w:color="auto" w:fill="auto"/>
            <w:vAlign w:val="center"/>
            <w:hideMark/>
          </w:tcPr>
          <w:p w14:paraId="10817A0C" w14:textId="77777777" w:rsidR="00626279" w:rsidRPr="00626279" w:rsidRDefault="00626279" w:rsidP="00626279">
            <w:pPr>
              <w:jc w:val="center"/>
              <w:rPr>
                <w:color w:val="000000"/>
                <w:sz w:val="20"/>
                <w:szCs w:val="20"/>
              </w:rPr>
            </w:pPr>
            <w:r w:rsidRPr="00626279">
              <w:rPr>
                <w:color w:val="000000"/>
                <w:sz w:val="20"/>
                <w:szCs w:val="20"/>
              </w:rPr>
              <w:t>6-59 Salas-Purviņi</w:t>
            </w:r>
          </w:p>
        </w:tc>
        <w:tc>
          <w:tcPr>
            <w:tcW w:w="1083" w:type="dxa"/>
            <w:tcBorders>
              <w:top w:val="nil"/>
              <w:left w:val="nil"/>
              <w:bottom w:val="single" w:sz="4" w:space="0" w:color="auto"/>
              <w:right w:val="single" w:sz="4" w:space="0" w:color="auto"/>
            </w:tcBorders>
            <w:shd w:val="clear" w:color="auto" w:fill="auto"/>
            <w:vAlign w:val="center"/>
            <w:hideMark/>
          </w:tcPr>
          <w:p w14:paraId="5233CBD7"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281FDAC3" w14:textId="77777777" w:rsidR="00626279" w:rsidRPr="00626279" w:rsidRDefault="00626279" w:rsidP="00626279">
            <w:pPr>
              <w:jc w:val="center"/>
              <w:rPr>
                <w:color w:val="000000"/>
                <w:sz w:val="20"/>
                <w:szCs w:val="20"/>
              </w:rPr>
            </w:pPr>
            <w:r w:rsidRPr="00626279">
              <w:rPr>
                <w:color w:val="000000"/>
                <w:sz w:val="20"/>
                <w:szCs w:val="20"/>
              </w:rPr>
              <w:t>0,50</w:t>
            </w:r>
          </w:p>
        </w:tc>
        <w:tc>
          <w:tcPr>
            <w:tcW w:w="1080" w:type="dxa"/>
            <w:tcBorders>
              <w:top w:val="nil"/>
              <w:left w:val="nil"/>
              <w:bottom w:val="single" w:sz="4" w:space="0" w:color="auto"/>
              <w:right w:val="single" w:sz="4" w:space="0" w:color="auto"/>
            </w:tcBorders>
            <w:shd w:val="clear" w:color="auto" w:fill="auto"/>
            <w:vAlign w:val="center"/>
            <w:hideMark/>
          </w:tcPr>
          <w:p w14:paraId="691834A4" w14:textId="77777777" w:rsidR="00626279" w:rsidRPr="00626279" w:rsidRDefault="00626279" w:rsidP="00626279">
            <w:pPr>
              <w:jc w:val="center"/>
              <w:rPr>
                <w:color w:val="000000"/>
                <w:sz w:val="20"/>
                <w:szCs w:val="20"/>
              </w:rPr>
            </w:pPr>
            <w:r w:rsidRPr="00626279">
              <w:rPr>
                <w:color w:val="000000"/>
                <w:sz w:val="20"/>
                <w:szCs w:val="20"/>
              </w:rPr>
              <w:t>0,50</w:t>
            </w:r>
          </w:p>
        </w:tc>
        <w:tc>
          <w:tcPr>
            <w:tcW w:w="1088" w:type="dxa"/>
            <w:tcBorders>
              <w:top w:val="nil"/>
              <w:left w:val="nil"/>
              <w:bottom w:val="single" w:sz="4" w:space="0" w:color="auto"/>
              <w:right w:val="single" w:sz="4" w:space="0" w:color="auto"/>
            </w:tcBorders>
            <w:shd w:val="clear" w:color="auto" w:fill="auto"/>
            <w:vAlign w:val="center"/>
            <w:hideMark/>
          </w:tcPr>
          <w:p w14:paraId="60A8748F"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398C6AE4"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5AD5BA7E"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631259C9"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40</w:t>
            </w:r>
          </w:p>
        </w:tc>
        <w:tc>
          <w:tcPr>
            <w:tcW w:w="2197" w:type="dxa"/>
            <w:tcBorders>
              <w:top w:val="nil"/>
              <w:left w:val="nil"/>
              <w:bottom w:val="single" w:sz="4" w:space="0" w:color="auto"/>
              <w:right w:val="single" w:sz="4" w:space="0" w:color="auto"/>
            </w:tcBorders>
            <w:shd w:val="clear" w:color="auto" w:fill="auto"/>
            <w:vAlign w:val="center"/>
            <w:hideMark/>
          </w:tcPr>
          <w:p w14:paraId="520B641D" w14:textId="77777777" w:rsidR="00626279" w:rsidRPr="00626279" w:rsidRDefault="00626279" w:rsidP="00626279">
            <w:pPr>
              <w:jc w:val="center"/>
              <w:rPr>
                <w:color w:val="000000"/>
                <w:sz w:val="20"/>
                <w:szCs w:val="20"/>
              </w:rPr>
            </w:pPr>
            <w:r w:rsidRPr="00626279">
              <w:rPr>
                <w:color w:val="000000"/>
                <w:sz w:val="20"/>
                <w:szCs w:val="20"/>
              </w:rPr>
              <w:t>6-60 Rūķīši-Gatves</w:t>
            </w:r>
          </w:p>
        </w:tc>
        <w:tc>
          <w:tcPr>
            <w:tcW w:w="1083" w:type="dxa"/>
            <w:tcBorders>
              <w:top w:val="nil"/>
              <w:left w:val="nil"/>
              <w:bottom w:val="single" w:sz="4" w:space="0" w:color="auto"/>
              <w:right w:val="single" w:sz="4" w:space="0" w:color="auto"/>
            </w:tcBorders>
            <w:shd w:val="clear" w:color="auto" w:fill="auto"/>
            <w:vAlign w:val="center"/>
            <w:hideMark/>
          </w:tcPr>
          <w:p w14:paraId="1A0C7C30"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6C04F422" w14:textId="77777777" w:rsidR="00626279" w:rsidRPr="00626279" w:rsidRDefault="00626279" w:rsidP="00626279">
            <w:pPr>
              <w:jc w:val="center"/>
              <w:rPr>
                <w:color w:val="000000"/>
                <w:sz w:val="20"/>
                <w:szCs w:val="20"/>
              </w:rPr>
            </w:pPr>
            <w:r w:rsidRPr="00626279">
              <w:rPr>
                <w:color w:val="000000"/>
                <w:sz w:val="20"/>
                <w:szCs w:val="20"/>
              </w:rPr>
              <w:t>2,39</w:t>
            </w:r>
          </w:p>
        </w:tc>
        <w:tc>
          <w:tcPr>
            <w:tcW w:w="1080" w:type="dxa"/>
            <w:tcBorders>
              <w:top w:val="nil"/>
              <w:left w:val="nil"/>
              <w:bottom w:val="single" w:sz="4" w:space="0" w:color="auto"/>
              <w:right w:val="single" w:sz="4" w:space="0" w:color="auto"/>
            </w:tcBorders>
            <w:shd w:val="clear" w:color="auto" w:fill="auto"/>
            <w:vAlign w:val="center"/>
            <w:hideMark/>
          </w:tcPr>
          <w:p w14:paraId="1516AD1F" w14:textId="77777777" w:rsidR="00626279" w:rsidRPr="00626279" w:rsidRDefault="00626279" w:rsidP="00626279">
            <w:pPr>
              <w:jc w:val="center"/>
              <w:rPr>
                <w:color w:val="000000"/>
                <w:sz w:val="20"/>
                <w:szCs w:val="20"/>
              </w:rPr>
            </w:pPr>
            <w:r w:rsidRPr="00626279">
              <w:rPr>
                <w:color w:val="000000"/>
                <w:sz w:val="20"/>
                <w:szCs w:val="20"/>
              </w:rPr>
              <w:t>2,39</w:t>
            </w:r>
          </w:p>
        </w:tc>
        <w:tc>
          <w:tcPr>
            <w:tcW w:w="1088" w:type="dxa"/>
            <w:tcBorders>
              <w:top w:val="nil"/>
              <w:left w:val="nil"/>
              <w:bottom w:val="single" w:sz="4" w:space="0" w:color="auto"/>
              <w:right w:val="single" w:sz="4" w:space="0" w:color="auto"/>
            </w:tcBorders>
            <w:shd w:val="clear" w:color="auto" w:fill="auto"/>
            <w:vAlign w:val="center"/>
            <w:hideMark/>
          </w:tcPr>
          <w:p w14:paraId="21FC3FFA"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652F18C2"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B9E2785"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546062D1"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41</w:t>
            </w:r>
          </w:p>
        </w:tc>
        <w:tc>
          <w:tcPr>
            <w:tcW w:w="2197" w:type="dxa"/>
            <w:tcBorders>
              <w:top w:val="nil"/>
              <w:left w:val="nil"/>
              <w:bottom w:val="single" w:sz="4" w:space="0" w:color="auto"/>
              <w:right w:val="single" w:sz="4" w:space="0" w:color="auto"/>
            </w:tcBorders>
            <w:shd w:val="clear" w:color="auto" w:fill="auto"/>
            <w:vAlign w:val="center"/>
            <w:hideMark/>
          </w:tcPr>
          <w:p w14:paraId="10BBCD1C" w14:textId="77777777" w:rsidR="00626279" w:rsidRPr="00626279" w:rsidRDefault="00626279" w:rsidP="00626279">
            <w:pPr>
              <w:jc w:val="center"/>
              <w:rPr>
                <w:color w:val="000000"/>
                <w:sz w:val="20"/>
                <w:szCs w:val="20"/>
              </w:rPr>
            </w:pPr>
            <w:r w:rsidRPr="00626279">
              <w:rPr>
                <w:color w:val="000000"/>
                <w:sz w:val="20"/>
                <w:szCs w:val="20"/>
              </w:rPr>
              <w:t xml:space="preserve"> 6-61 Kaudzītes-Kamenes</w:t>
            </w:r>
          </w:p>
        </w:tc>
        <w:tc>
          <w:tcPr>
            <w:tcW w:w="1083" w:type="dxa"/>
            <w:tcBorders>
              <w:top w:val="nil"/>
              <w:left w:val="nil"/>
              <w:bottom w:val="single" w:sz="4" w:space="0" w:color="auto"/>
              <w:right w:val="single" w:sz="4" w:space="0" w:color="auto"/>
            </w:tcBorders>
            <w:shd w:val="clear" w:color="auto" w:fill="auto"/>
            <w:vAlign w:val="center"/>
            <w:hideMark/>
          </w:tcPr>
          <w:p w14:paraId="0FB87534"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275110D" w14:textId="77777777" w:rsidR="00626279" w:rsidRPr="00626279" w:rsidRDefault="00626279" w:rsidP="00626279">
            <w:pPr>
              <w:jc w:val="center"/>
              <w:rPr>
                <w:color w:val="000000"/>
                <w:sz w:val="20"/>
                <w:szCs w:val="20"/>
              </w:rPr>
            </w:pPr>
            <w:r w:rsidRPr="00626279">
              <w:rPr>
                <w:color w:val="000000"/>
                <w:sz w:val="20"/>
                <w:szCs w:val="20"/>
              </w:rPr>
              <w:t>0,64</w:t>
            </w:r>
          </w:p>
        </w:tc>
        <w:tc>
          <w:tcPr>
            <w:tcW w:w="1080" w:type="dxa"/>
            <w:tcBorders>
              <w:top w:val="nil"/>
              <w:left w:val="nil"/>
              <w:bottom w:val="single" w:sz="4" w:space="0" w:color="auto"/>
              <w:right w:val="single" w:sz="4" w:space="0" w:color="auto"/>
            </w:tcBorders>
            <w:shd w:val="clear" w:color="auto" w:fill="auto"/>
            <w:vAlign w:val="center"/>
            <w:hideMark/>
          </w:tcPr>
          <w:p w14:paraId="501BEC4C" w14:textId="77777777" w:rsidR="00626279" w:rsidRPr="00626279" w:rsidRDefault="00626279" w:rsidP="00626279">
            <w:pPr>
              <w:jc w:val="center"/>
              <w:rPr>
                <w:color w:val="000000"/>
                <w:sz w:val="20"/>
                <w:szCs w:val="20"/>
              </w:rPr>
            </w:pPr>
            <w:r w:rsidRPr="00626279">
              <w:rPr>
                <w:color w:val="000000"/>
                <w:sz w:val="20"/>
                <w:szCs w:val="20"/>
              </w:rPr>
              <w:t>0,64</w:t>
            </w:r>
          </w:p>
        </w:tc>
        <w:tc>
          <w:tcPr>
            <w:tcW w:w="1088" w:type="dxa"/>
            <w:tcBorders>
              <w:top w:val="nil"/>
              <w:left w:val="nil"/>
              <w:bottom w:val="single" w:sz="4" w:space="0" w:color="auto"/>
              <w:right w:val="single" w:sz="4" w:space="0" w:color="auto"/>
            </w:tcBorders>
            <w:shd w:val="clear" w:color="auto" w:fill="auto"/>
            <w:vAlign w:val="center"/>
            <w:hideMark/>
          </w:tcPr>
          <w:p w14:paraId="5A4511E0"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26CB984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E8A9C52"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2D5F14F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42</w:t>
            </w:r>
          </w:p>
        </w:tc>
        <w:tc>
          <w:tcPr>
            <w:tcW w:w="2197" w:type="dxa"/>
            <w:tcBorders>
              <w:top w:val="nil"/>
              <w:left w:val="nil"/>
              <w:bottom w:val="single" w:sz="4" w:space="0" w:color="auto"/>
              <w:right w:val="single" w:sz="4" w:space="0" w:color="auto"/>
            </w:tcBorders>
            <w:shd w:val="clear" w:color="auto" w:fill="auto"/>
            <w:vAlign w:val="center"/>
            <w:hideMark/>
          </w:tcPr>
          <w:p w14:paraId="33B37D07" w14:textId="77777777" w:rsidR="00626279" w:rsidRPr="00626279" w:rsidRDefault="00626279" w:rsidP="00626279">
            <w:pPr>
              <w:jc w:val="center"/>
              <w:rPr>
                <w:color w:val="000000"/>
                <w:sz w:val="20"/>
                <w:szCs w:val="20"/>
              </w:rPr>
            </w:pPr>
            <w:r w:rsidRPr="00626279">
              <w:rPr>
                <w:color w:val="000000"/>
                <w:sz w:val="20"/>
                <w:szCs w:val="20"/>
              </w:rPr>
              <w:t xml:space="preserve">6-27 </w:t>
            </w:r>
            <w:proofErr w:type="spellStart"/>
            <w:r w:rsidRPr="00626279">
              <w:rPr>
                <w:color w:val="000000"/>
                <w:sz w:val="20"/>
                <w:szCs w:val="20"/>
              </w:rPr>
              <w:t>Ancuļi</w:t>
            </w:r>
            <w:proofErr w:type="spellEnd"/>
            <w:r w:rsidRPr="00626279">
              <w:rPr>
                <w:color w:val="000000"/>
                <w:sz w:val="20"/>
                <w:szCs w:val="20"/>
              </w:rPr>
              <w:t xml:space="preserve">- </w:t>
            </w:r>
            <w:proofErr w:type="spellStart"/>
            <w:r w:rsidRPr="00626279">
              <w:rPr>
                <w:color w:val="000000"/>
                <w:sz w:val="20"/>
                <w:szCs w:val="20"/>
              </w:rPr>
              <w:t>Mežmāja</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07D04BB7"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5CF55A9C" w14:textId="77777777" w:rsidR="00626279" w:rsidRPr="00626279" w:rsidRDefault="00626279" w:rsidP="00626279">
            <w:pPr>
              <w:jc w:val="center"/>
              <w:rPr>
                <w:color w:val="000000"/>
                <w:sz w:val="20"/>
                <w:szCs w:val="20"/>
              </w:rPr>
            </w:pPr>
            <w:r w:rsidRPr="00626279">
              <w:rPr>
                <w:color w:val="000000"/>
                <w:sz w:val="20"/>
                <w:szCs w:val="20"/>
              </w:rPr>
              <w:t>0,73</w:t>
            </w:r>
          </w:p>
        </w:tc>
        <w:tc>
          <w:tcPr>
            <w:tcW w:w="1080" w:type="dxa"/>
            <w:tcBorders>
              <w:top w:val="nil"/>
              <w:left w:val="nil"/>
              <w:bottom w:val="single" w:sz="4" w:space="0" w:color="auto"/>
              <w:right w:val="single" w:sz="4" w:space="0" w:color="auto"/>
            </w:tcBorders>
            <w:shd w:val="clear" w:color="auto" w:fill="auto"/>
            <w:vAlign w:val="center"/>
            <w:hideMark/>
          </w:tcPr>
          <w:p w14:paraId="4BA1F62D" w14:textId="77777777" w:rsidR="00626279" w:rsidRPr="00626279" w:rsidRDefault="00626279" w:rsidP="00626279">
            <w:pPr>
              <w:jc w:val="center"/>
              <w:rPr>
                <w:color w:val="000000"/>
                <w:sz w:val="20"/>
                <w:szCs w:val="20"/>
              </w:rPr>
            </w:pPr>
            <w:r w:rsidRPr="00626279">
              <w:rPr>
                <w:color w:val="000000"/>
                <w:sz w:val="20"/>
                <w:szCs w:val="20"/>
              </w:rPr>
              <w:t>0,73</w:t>
            </w:r>
          </w:p>
        </w:tc>
        <w:tc>
          <w:tcPr>
            <w:tcW w:w="1088" w:type="dxa"/>
            <w:tcBorders>
              <w:top w:val="nil"/>
              <w:left w:val="nil"/>
              <w:bottom w:val="single" w:sz="4" w:space="0" w:color="auto"/>
              <w:right w:val="single" w:sz="4" w:space="0" w:color="auto"/>
            </w:tcBorders>
            <w:shd w:val="clear" w:color="auto" w:fill="auto"/>
            <w:vAlign w:val="center"/>
            <w:hideMark/>
          </w:tcPr>
          <w:p w14:paraId="1F6DFE95"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59CC52A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CCA081F" w14:textId="77777777" w:rsidTr="00217EAE">
        <w:trPr>
          <w:trHeight w:val="255"/>
        </w:trPr>
        <w:tc>
          <w:tcPr>
            <w:tcW w:w="82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9BA13F"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43</w:t>
            </w:r>
          </w:p>
        </w:tc>
        <w:tc>
          <w:tcPr>
            <w:tcW w:w="2197" w:type="dxa"/>
            <w:vMerge w:val="restart"/>
            <w:tcBorders>
              <w:top w:val="nil"/>
              <w:left w:val="single" w:sz="4" w:space="0" w:color="auto"/>
              <w:bottom w:val="single" w:sz="4" w:space="0" w:color="auto"/>
              <w:right w:val="single" w:sz="4" w:space="0" w:color="auto"/>
            </w:tcBorders>
            <w:shd w:val="clear" w:color="auto" w:fill="auto"/>
            <w:vAlign w:val="center"/>
            <w:hideMark/>
          </w:tcPr>
          <w:p w14:paraId="4B85D536" w14:textId="77777777" w:rsidR="00626279" w:rsidRPr="00626279" w:rsidRDefault="00626279" w:rsidP="00626279">
            <w:pPr>
              <w:jc w:val="center"/>
              <w:rPr>
                <w:color w:val="000000"/>
                <w:sz w:val="20"/>
                <w:szCs w:val="20"/>
              </w:rPr>
            </w:pPr>
            <w:r w:rsidRPr="00626279">
              <w:rPr>
                <w:color w:val="000000"/>
                <w:sz w:val="20"/>
                <w:szCs w:val="20"/>
              </w:rPr>
              <w:t xml:space="preserve">6-53 </w:t>
            </w:r>
            <w:proofErr w:type="spellStart"/>
            <w:r w:rsidRPr="00626279">
              <w:rPr>
                <w:color w:val="000000"/>
                <w:sz w:val="20"/>
                <w:szCs w:val="20"/>
              </w:rPr>
              <w:t>Vilkumuižas</w:t>
            </w:r>
            <w:proofErr w:type="spellEnd"/>
            <w:r w:rsidRPr="00626279">
              <w:rPr>
                <w:color w:val="000000"/>
                <w:sz w:val="20"/>
                <w:szCs w:val="20"/>
              </w:rPr>
              <w:t xml:space="preserve"> ceļš</w:t>
            </w:r>
          </w:p>
        </w:tc>
        <w:tc>
          <w:tcPr>
            <w:tcW w:w="1083" w:type="dxa"/>
            <w:tcBorders>
              <w:top w:val="nil"/>
              <w:left w:val="nil"/>
              <w:bottom w:val="single" w:sz="4" w:space="0" w:color="auto"/>
              <w:right w:val="single" w:sz="4" w:space="0" w:color="auto"/>
            </w:tcBorders>
            <w:shd w:val="clear" w:color="auto" w:fill="auto"/>
            <w:vAlign w:val="center"/>
            <w:hideMark/>
          </w:tcPr>
          <w:p w14:paraId="68516509"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159E041B" w14:textId="77777777" w:rsidR="00626279" w:rsidRPr="00626279" w:rsidRDefault="00626279" w:rsidP="00626279">
            <w:pPr>
              <w:jc w:val="center"/>
              <w:rPr>
                <w:color w:val="000000"/>
                <w:sz w:val="20"/>
                <w:szCs w:val="20"/>
              </w:rPr>
            </w:pPr>
            <w:r w:rsidRPr="00626279">
              <w:rPr>
                <w:color w:val="000000"/>
                <w:sz w:val="20"/>
                <w:szCs w:val="20"/>
              </w:rPr>
              <w:t>0,20</w:t>
            </w:r>
          </w:p>
        </w:tc>
        <w:tc>
          <w:tcPr>
            <w:tcW w:w="1080" w:type="dxa"/>
            <w:tcBorders>
              <w:top w:val="nil"/>
              <w:left w:val="nil"/>
              <w:bottom w:val="single" w:sz="4" w:space="0" w:color="auto"/>
              <w:right w:val="single" w:sz="4" w:space="0" w:color="auto"/>
            </w:tcBorders>
            <w:shd w:val="clear" w:color="auto" w:fill="auto"/>
            <w:vAlign w:val="center"/>
            <w:hideMark/>
          </w:tcPr>
          <w:p w14:paraId="6A10409F" w14:textId="77777777" w:rsidR="00626279" w:rsidRPr="00626279" w:rsidRDefault="00626279" w:rsidP="00626279">
            <w:pPr>
              <w:jc w:val="center"/>
              <w:rPr>
                <w:color w:val="000000"/>
                <w:sz w:val="20"/>
                <w:szCs w:val="20"/>
              </w:rPr>
            </w:pPr>
            <w:r w:rsidRPr="00626279">
              <w:rPr>
                <w:color w:val="000000"/>
                <w:sz w:val="20"/>
                <w:szCs w:val="20"/>
              </w:rPr>
              <w:t>0,20</w:t>
            </w:r>
          </w:p>
        </w:tc>
        <w:tc>
          <w:tcPr>
            <w:tcW w:w="1088" w:type="dxa"/>
            <w:tcBorders>
              <w:top w:val="nil"/>
              <w:left w:val="nil"/>
              <w:bottom w:val="single" w:sz="4" w:space="0" w:color="auto"/>
              <w:right w:val="single" w:sz="4" w:space="0" w:color="auto"/>
            </w:tcBorders>
            <w:shd w:val="clear" w:color="auto" w:fill="auto"/>
            <w:vAlign w:val="center"/>
            <w:hideMark/>
          </w:tcPr>
          <w:p w14:paraId="0C8BF22D"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6FD656B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B623BF6"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3DA64C21"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2FC350AD"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72FAC9A5" w14:textId="77777777" w:rsidR="00626279" w:rsidRPr="00626279" w:rsidRDefault="00626279" w:rsidP="00626279">
            <w:pPr>
              <w:jc w:val="center"/>
              <w:rPr>
                <w:color w:val="000000"/>
                <w:sz w:val="20"/>
                <w:szCs w:val="20"/>
              </w:rPr>
            </w:pPr>
            <w:r w:rsidRPr="00626279">
              <w:rPr>
                <w:color w:val="000000"/>
                <w:sz w:val="20"/>
                <w:szCs w:val="20"/>
              </w:rPr>
              <w:t>0,20</w:t>
            </w:r>
          </w:p>
        </w:tc>
        <w:tc>
          <w:tcPr>
            <w:tcW w:w="1081" w:type="dxa"/>
            <w:tcBorders>
              <w:top w:val="nil"/>
              <w:left w:val="nil"/>
              <w:bottom w:val="single" w:sz="4" w:space="0" w:color="auto"/>
              <w:right w:val="single" w:sz="4" w:space="0" w:color="auto"/>
            </w:tcBorders>
            <w:shd w:val="clear" w:color="auto" w:fill="auto"/>
            <w:vAlign w:val="center"/>
            <w:hideMark/>
          </w:tcPr>
          <w:p w14:paraId="1A16C61D" w14:textId="77777777" w:rsidR="00626279" w:rsidRPr="00626279" w:rsidRDefault="00626279" w:rsidP="00626279">
            <w:pPr>
              <w:jc w:val="center"/>
              <w:rPr>
                <w:color w:val="000000"/>
                <w:sz w:val="20"/>
                <w:szCs w:val="20"/>
              </w:rPr>
            </w:pPr>
            <w:r w:rsidRPr="00626279">
              <w:rPr>
                <w:color w:val="000000"/>
                <w:sz w:val="20"/>
                <w:szCs w:val="20"/>
              </w:rPr>
              <w:t>0,50</w:t>
            </w:r>
          </w:p>
        </w:tc>
        <w:tc>
          <w:tcPr>
            <w:tcW w:w="1080" w:type="dxa"/>
            <w:tcBorders>
              <w:top w:val="nil"/>
              <w:left w:val="nil"/>
              <w:bottom w:val="single" w:sz="4" w:space="0" w:color="auto"/>
              <w:right w:val="single" w:sz="4" w:space="0" w:color="auto"/>
            </w:tcBorders>
            <w:shd w:val="clear" w:color="auto" w:fill="auto"/>
            <w:vAlign w:val="center"/>
            <w:hideMark/>
          </w:tcPr>
          <w:p w14:paraId="76BB1415" w14:textId="77777777" w:rsidR="00626279" w:rsidRPr="00626279" w:rsidRDefault="00626279" w:rsidP="00626279">
            <w:pPr>
              <w:jc w:val="center"/>
              <w:rPr>
                <w:color w:val="000000"/>
                <w:sz w:val="20"/>
                <w:szCs w:val="20"/>
              </w:rPr>
            </w:pPr>
            <w:r w:rsidRPr="00626279">
              <w:rPr>
                <w:color w:val="000000"/>
                <w:sz w:val="20"/>
                <w:szCs w:val="20"/>
              </w:rPr>
              <w:t>0,30</w:t>
            </w:r>
          </w:p>
        </w:tc>
        <w:tc>
          <w:tcPr>
            <w:tcW w:w="1088" w:type="dxa"/>
            <w:tcBorders>
              <w:top w:val="nil"/>
              <w:left w:val="nil"/>
              <w:bottom w:val="single" w:sz="4" w:space="0" w:color="auto"/>
              <w:right w:val="single" w:sz="4" w:space="0" w:color="auto"/>
            </w:tcBorders>
            <w:shd w:val="clear" w:color="auto" w:fill="auto"/>
            <w:vAlign w:val="center"/>
            <w:hideMark/>
          </w:tcPr>
          <w:p w14:paraId="01FE69C3"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182C025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A3A8189" w14:textId="77777777" w:rsidTr="00217EAE">
        <w:trPr>
          <w:trHeight w:val="255"/>
        </w:trPr>
        <w:tc>
          <w:tcPr>
            <w:tcW w:w="826" w:type="dxa"/>
            <w:vMerge/>
            <w:tcBorders>
              <w:top w:val="nil"/>
              <w:left w:val="single" w:sz="4" w:space="0" w:color="auto"/>
              <w:bottom w:val="single" w:sz="4" w:space="0" w:color="000000"/>
              <w:right w:val="single" w:sz="4" w:space="0" w:color="auto"/>
            </w:tcBorders>
            <w:vAlign w:val="center"/>
            <w:hideMark/>
          </w:tcPr>
          <w:p w14:paraId="32A34F58" w14:textId="77777777" w:rsidR="00626279" w:rsidRPr="00626279" w:rsidRDefault="00626279" w:rsidP="00626279">
            <w:pPr>
              <w:rPr>
                <w:rFonts w:ascii="Arial" w:hAnsi="Arial" w:cs="Arial"/>
                <w:sz w:val="20"/>
                <w:szCs w:val="20"/>
              </w:rPr>
            </w:pPr>
          </w:p>
        </w:tc>
        <w:tc>
          <w:tcPr>
            <w:tcW w:w="2197" w:type="dxa"/>
            <w:vMerge/>
            <w:tcBorders>
              <w:top w:val="nil"/>
              <w:left w:val="single" w:sz="4" w:space="0" w:color="auto"/>
              <w:bottom w:val="single" w:sz="4" w:space="0" w:color="auto"/>
              <w:right w:val="single" w:sz="4" w:space="0" w:color="auto"/>
            </w:tcBorders>
            <w:vAlign w:val="center"/>
            <w:hideMark/>
          </w:tcPr>
          <w:p w14:paraId="3E27A9ED" w14:textId="77777777" w:rsidR="00626279" w:rsidRPr="00626279" w:rsidRDefault="00626279" w:rsidP="00626279">
            <w:pPr>
              <w:rPr>
                <w:color w:val="000000"/>
                <w:sz w:val="20"/>
                <w:szCs w:val="20"/>
              </w:rPr>
            </w:pPr>
          </w:p>
        </w:tc>
        <w:tc>
          <w:tcPr>
            <w:tcW w:w="1083" w:type="dxa"/>
            <w:tcBorders>
              <w:top w:val="nil"/>
              <w:left w:val="nil"/>
              <w:bottom w:val="single" w:sz="4" w:space="0" w:color="auto"/>
              <w:right w:val="single" w:sz="4" w:space="0" w:color="auto"/>
            </w:tcBorders>
            <w:shd w:val="clear" w:color="auto" w:fill="auto"/>
            <w:vAlign w:val="center"/>
            <w:hideMark/>
          </w:tcPr>
          <w:p w14:paraId="12AEC377" w14:textId="77777777" w:rsidR="00626279" w:rsidRPr="00626279" w:rsidRDefault="00626279" w:rsidP="00626279">
            <w:pPr>
              <w:jc w:val="center"/>
              <w:rPr>
                <w:color w:val="000000"/>
                <w:sz w:val="20"/>
                <w:szCs w:val="20"/>
              </w:rPr>
            </w:pPr>
            <w:r w:rsidRPr="00626279">
              <w:rPr>
                <w:color w:val="000000"/>
                <w:sz w:val="20"/>
                <w:szCs w:val="20"/>
              </w:rPr>
              <w:t>0,50</w:t>
            </w:r>
          </w:p>
        </w:tc>
        <w:tc>
          <w:tcPr>
            <w:tcW w:w="1081" w:type="dxa"/>
            <w:tcBorders>
              <w:top w:val="nil"/>
              <w:left w:val="nil"/>
              <w:bottom w:val="single" w:sz="4" w:space="0" w:color="auto"/>
              <w:right w:val="single" w:sz="4" w:space="0" w:color="auto"/>
            </w:tcBorders>
            <w:shd w:val="clear" w:color="auto" w:fill="auto"/>
            <w:vAlign w:val="center"/>
            <w:hideMark/>
          </w:tcPr>
          <w:p w14:paraId="558D61F4" w14:textId="77777777" w:rsidR="00626279" w:rsidRPr="00626279" w:rsidRDefault="00626279" w:rsidP="00626279">
            <w:pPr>
              <w:jc w:val="center"/>
              <w:rPr>
                <w:color w:val="000000"/>
                <w:sz w:val="20"/>
                <w:szCs w:val="20"/>
              </w:rPr>
            </w:pPr>
            <w:r w:rsidRPr="00626279">
              <w:rPr>
                <w:color w:val="000000"/>
                <w:sz w:val="20"/>
                <w:szCs w:val="20"/>
              </w:rPr>
              <w:t>0,72</w:t>
            </w:r>
          </w:p>
        </w:tc>
        <w:tc>
          <w:tcPr>
            <w:tcW w:w="1080" w:type="dxa"/>
            <w:tcBorders>
              <w:top w:val="nil"/>
              <w:left w:val="nil"/>
              <w:bottom w:val="single" w:sz="4" w:space="0" w:color="auto"/>
              <w:right w:val="single" w:sz="4" w:space="0" w:color="auto"/>
            </w:tcBorders>
            <w:shd w:val="clear" w:color="auto" w:fill="auto"/>
            <w:vAlign w:val="center"/>
            <w:hideMark/>
          </w:tcPr>
          <w:p w14:paraId="2BF3B08C" w14:textId="77777777" w:rsidR="00626279" w:rsidRPr="00626279" w:rsidRDefault="00626279" w:rsidP="00626279">
            <w:pPr>
              <w:jc w:val="center"/>
              <w:rPr>
                <w:color w:val="000000"/>
                <w:sz w:val="20"/>
                <w:szCs w:val="20"/>
              </w:rPr>
            </w:pPr>
            <w:r w:rsidRPr="00626279">
              <w:rPr>
                <w:color w:val="000000"/>
                <w:sz w:val="20"/>
                <w:szCs w:val="20"/>
              </w:rPr>
              <w:t>0,22</w:t>
            </w:r>
          </w:p>
        </w:tc>
        <w:tc>
          <w:tcPr>
            <w:tcW w:w="1088" w:type="dxa"/>
            <w:tcBorders>
              <w:top w:val="nil"/>
              <w:left w:val="nil"/>
              <w:bottom w:val="single" w:sz="4" w:space="0" w:color="auto"/>
              <w:right w:val="single" w:sz="4" w:space="0" w:color="auto"/>
            </w:tcBorders>
            <w:shd w:val="clear" w:color="auto" w:fill="auto"/>
            <w:vAlign w:val="center"/>
            <w:hideMark/>
          </w:tcPr>
          <w:p w14:paraId="3EC8BBB5"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35D5E83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EE828AC"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618852C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44</w:t>
            </w:r>
          </w:p>
        </w:tc>
        <w:tc>
          <w:tcPr>
            <w:tcW w:w="2197" w:type="dxa"/>
            <w:tcBorders>
              <w:top w:val="nil"/>
              <w:left w:val="nil"/>
              <w:bottom w:val="single" w:sz="4" w:space="0" w:color="auto"/>
              <w:right w:val="single" w:sz="4" w:space="0" w:color="auto"/>
            </w:tcBorders>
            <w:shd w:val="clear" w:color="auto" w:fill="auto"/>
            <w:vAlign w:val="center"/>
            <w:hideMark/>
          </w:tcPr>
          <w:p w14:paraId="45DBF58E" w14:textId="77777777" w:rsidR="00626279" w:rsidRPr="00626279" w:rsidRDefault="00626279" w:rsidP="00626279">
            <w:pPr>
              <w:jc w:val="center"/>
              <w:rPr>
                <w:color w:val="000000"/>
                <w:sz w:val="20"/>
                <w:szCs w:val="20"/>
              </w:rPr>
            </w:pPr>
            <w:r w:rsidRPr="00626279">
              <w:rPr>
                <w:color w:val="000000"/>
                <w:sz w:val="20"/>
                <w:szCs w:val="20"/>
              </w:rPr>
              <w:t>6-62 Kūdrāji- Asniņi</w:t>
            </w:r>
          </w:p>
        </w:tc>
        <w:tc>
          <w:tcPr>
            <w:tcW w:w="1083" w:type="dxa"/>
            <w:tcBorders>
              <w:top w:val="nil"/>
              <w:left w:val="nil"/>
              <w:bottom w:val="single" w:sz="4" w:space="0" w:color="auto"/>
              <w:right w:val="single" w:sz="4" w:space="0" w:color="auto"/>
            </w:tcBorders>
            <w:shd w:val="clear" w:color="auto" w:fill="auto"/>
            <w:vAlign w:val="center"/>
            <w:hideMark/>
          </w:tcPr>
          <w:p w14:paraId="226825F3"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10849B32" w14:textId="77777777" w:rsidR="00626279" w:rsidRPr="00626279" w:rsidRDefault="00626279" w:rsidP="00626279">
            <w:pPr>
              <w:jc w:val="center"/>
              <w:rPr>
                <w:color w:val="000000"/>
                <w:sz w:val="20"/>
                <w:szCs w:val="20"/>
              </w:rPr>
            </w:pPr>
            <w:r w:rsidRPr="00626279">
              <w:rPr>
                <w:color w:val="000000"/>
                <w:sz w:val="20"/>
                <w:szCs w:val="20"/>
              </w:rPr>
              <w:t>0,65</w:t>
            </w:r>
          </w:p>
        </w:tc>
        <w:tc>
          <w:tcPr>
            <w:tcW w:w="1080" w:type="dxa"/>
            <w:tcBorders>
              <w:top w:val="nil"/>
              <w:left w:val="nil"/>
              <w:bottom w:val="single" w:sz="4" w:space="0" w:color="auto"/>
              <w:right w:val="single" w:sz="4" w:space="0" w:color="auto"/>
            </w:tcBorders>
            <w:shd w:val="clear" w:color="auto" w:fill="auto"/>
            <w:vAlign w:val="center"/>
            <w:hideMark/>
          </w:tcPr>
          <w:p w14:paraId="4A427E51" w14:textId="77777777" w:rsidR="00626279" w:rsidRPr="00626279" w:rsidRDefault="00626279" w:rsidP="00626279">
            <w:pPr>
              <w:jc w:val="center"/>
              <w:rPr>
                <w:color w:val="000000"/>
                <w:sz w:val="20"/>
                <w:szCs w:val="20"/>
              </w:rPr>
            </w:pPr>
            <w:r w:rsidRPr="00626279">
              <w:rPr>
                <w:color w:val="000000"/>
                <w:sz w:val="20"/>
                <w:szCs w:val="20"/>
              </w:rPr>
              <w:t>0,65</w:t>
            </w:r>
          </w:p>
        </w:tc>
        <w:tc>
          <w:tcPr>
            <w:tcW w:w="1088" w:type="dxa"/>
            <w:tcBorders>
              <w:top w:val="nil"/>
              <w:left w:val="nil"/>
              <w:bottom w:val="single" w:sz="4" w:space="0" w:color="auto"/>
              <w:right w:val="single" w:sz="4" w:space="0" w:color="auto"/>
            </w:tcBorders>
            <w:shd w:val="clear" w:color="auto" w:fill="auto"/>
            <w:vAlign w:val="center"/>
            <w:hideMark/>
          </w:tcPr>
          <w:p w14:paraId="73F4C942"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10D9CF08"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6ECCCB9"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B6CFBE3"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45</w:t>
            </w:r>
          </w:p>
        </w:tc>
        <w:tc>
          <w:tcPr>
            <w:tcW w:w="2197" w:type="dxa"/>
            <w:tcBorders>
              <w:top w:val="nil"/>
              <w:left w:val="nil"/>
              <w:bottom w:val="single" w:sz="4" w:space="0" w:color="auto"/>
              <w:right w:val="single" w:sz="4" w:space="0" w:color="auto"/>
            </w:tcBorders>
            <w:shd w:val="clear" w:color="auto" w:fill="auto"/>
            <w:vAlign w:val="center"/>
            <w:hideMark/>
          </w:tcPr>
          <w:p w14:paraId="1F083684" w14:textId="77777777" w:rsidR="00626279" w:rsidRPr="00626279" w:rsidRDefault="00626279" w:rsidP="00626279">
            <w:pPr>
              <w:jc w:val="center"/>
              <w:rPr>
                <w:color w:val="000000"/>
                <w:sz w:val="20"/>
                <w:szCs w:val="20"/>
              </w:rPr>
            </w:pPr>
            <w:r w:rsidRPr="00626279">
              <w:rPr>
                <w:color w:val="000000"/>
                <w:sz w:val="20"/>
                <w:szCs w:val="20"/>
              </w:rPr>
              <w:t xml:space="preserve">6-57 Pērkoni- </w:t>
            </w:r>
            <w:proofErr w:type="spellStart"/>
            <w:r w:rsidRPr="00626279">
              <w:rPr>
                <w:color w:val="000000"/>
                <w:sz w:val="20"/>
                <w:szCs w:val="20"/>
              </w:rPr>
              <w:t>Mazpērkoni</w:t>
            </w:r>
            <w:proofErr w:type="spellEnd"/>
          </w:p>
        </w:tc>
        <w:tc>
          <w:tcPr>
            <w:tcW w:w="1083" w:type="dxa"/>
            <w:tcBorders>
              <w:top w:val="nil"/>
              <w:left w:val="nil"/>
              <w:bottom w:val="single" w:sz="4" w:space="0" w:color="auto"/>
              <w:right w:val="single" w:sz="4" w:space="0" w:color="auto"/>
            </w:tcBorders>
            <w:shd w:val="clear" w:color="auto" w:fill="auto"/>
            <w:vAlign w:val="center"/>
            <w:hideMark/>
          </w:tcPr>
          <w:p w14:paraId="192033F5"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0375F4DB" w14:textId="77777777" w:rsidR="00626279" w:rsidRPr="00626279" w:rsidRDefault="00626279" w:rsidP="00626279">
            <w:pPr>
              <w:jc w:val="center"/>
              <w:rPr>
                <w:color w:val="000000"/>
                <w:sz w:val="20"/>
                <w:szCs w:val="20"/>
              </w:rPr>
            </w:pPr>
            <w:r w:rsidRPr="00626279">
              <w:rPr>
                <w:color w:val="000000"/>
                <w:sz w:val="20"/>
                <w:szCs w:val="20"/>
              </w:rPr>
              <w:t>0,40</w:t>
            </w:r>
          </w:p>
        </w:tc>
        <w:tc>
          <w:tcPr>
            <w:tcW w:w="1080" w:type="dxa"/>
            <w:tcBorders>
              <w:top w:val="nil"/>
              <w:left w:val="nil"/>
              <w:bottom w:val="single" w:sz="4" w:space="0" w:color="auto"/>
              <w:right w:val="single" w:sz="4" w:space="0" w:color="auto"/>
            </w:tcBorders>
            <w:shd w:val="clear" w:color="auto" w:fill="auto"/>
            <w:vAlign w:val="center"/>
            <w:hideMark/>
          </w:tcPr>
          <w:p w14:paraId="5F3F2789" w14:textId="77777777" w:rsidR="00626279" w:rsidRPr="00626279" w:rsidRDefault="00626279" w:rsidP="00626279">
            <w:pPr>
              <w:jc w:val="center"/>
              <w:rPr>
                <w:color w:val="000000"/>
                <w:sz w:val="20"/>
                <w:szCs w:val="20"/>
              </w:rPr>
            </w:pPr>
            <w:r w:rsidRPr="00626279">
              <w:rPr>
                <w:color w:val="000000"/>
                <w:sz w:val="20"/>
                <w:szCs w:val="20"/>
              </w:rPr>
              <w:t>0,40</w:t>
            </w:r>
          </w:p>
        </w:tc>
        <w:tc>
          <w:tcPr>
            <w:tcW w:w="1088" w:type="dxa"/>
            <w:tcBorders>
              <w:top w:val="nil"/>
              <w:left w:val="nil"/>
              <w:bottom w:val="single" w:sz="4" w:space="0" w:color="auto"/>
              <w:right w:val="single" w:sz="4" w:space="0" w:color="auto"/>
            </w:tcBorders>
            <w:shd w:val="clear" w:color="auto" w:fill="auto"/>
            <w:vAlign w:val="center"/>
            <w:hideMark/>
          </w:tcPr>
          <w:p w14:paraId="14DC9288"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6CEE2420"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4AA59AC"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45769AA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46</w:t>
            </w:r>
          </w:p>
        </w:tc>
        <w:tc>
          <w:tcPr>
            <w:tcW w:w="2197" w:type="dxa"/>
            <w:tcBorders>
              <w:top w:val="nil"/>
              <w:left w:val="nil"/>
              <w:bottom w:val="single" w:sz="4" w:space="0" w:color="auto"/>
              <w:right w:val="single" w:sz="4" w:space="0" w:color="auto"/>
            </w:tcBorders>
            <w:shd w:val="clear" w:color="auto" w:fill="auto"/>
            <w:vAlign w:val="center"/>
            <w:hideMark/>
          </w:tcPr>
          <w:p w14:paraId="72185435" w14:textId="77777777" w:rsidR="00626279" w:rsidRPr="00626279" w:rsidRDefault="00626279" w:rsidP="00626279">
            <w:pPr>
              <w:jc w:val="center"/>
              <w:rPr>
                <w:color w:val="000000"/>
                <w:sz w:val="20"/>
                <w:szCs w:val="20"/>
              </w:rPr>
            </w:pPr>
            <w:r w:rsidRPr="00626279">
              <w:rPr>
                <w:color w:val="000000"/>
                <w:sz w:val="20"/>
                <w:szCs w:val="20"/>
              </w:rPr>
              <w:t xml:space="preserve">6-50 </w:t>
            </w:r>
            <w:proofErr w:type="spellStart"/>
            <w:r w:rsidRPr="00626279">
              <w:rPr>
                <w:color w:val="000000"/>
                <w:sz w:val="20"/>
                <w:szCs w:val="20"/>
              </w:rPr>
              <w:t>Zāģernieki</w:t>
            </w:r>
            <w:proofErr w:type="spellEnd"/>
            <w:r w:rsidRPr="00626279">
              <w:rPr>
                <w:color w:val="000000"/>
                <w:sz w:val="20"/>
                <w:szCs w:val="20"/>
              </w:rPr>
              <w:t xml:space="preserve"> - Magones</w:t>
            </w:r>
          </w:p>
        </w:tc>
        <w:tc>
          <w:tcPr>
            <w:tcW w:w="1083" w:type="dxa"/>
            <w:tcBorders>
              <w:top w:val="nil"/>
              <w:left w:val="nil"/>
              <w:bottom w:val="single" w:sz="4" w:space="0" w:color="auto"/>
              <w:right w:val="single" w:sz="4" w:space="0" w:color="auto"/>
            </w:tcBorders>
            <w:shd w:val="clear" w:color="auto" w:fill="auto"/>
            <w:vAlign w:val="center"/>
            <w:hideMark/>
          </w:tcPr>
          <w:p w14:paraId="2A635709"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400ECFC2" w14:textId="77777777" w:rsidR="00626279" w:rsidRPr="00626279" w:rsidRDefault="00626279" w:rsidP="00626279">
            <w:pPr>
              <w:jc w:val="center"/>
              <w:rPr>
                <w:color w:val="000000"/>
                <w:sz w:val="20"/>
                <w:szCs w:val="20"/>
              </w:rPr>
            </w:pPr>
            <w:r w:rsidRPr="00626279">
              <w:rPr>
                <w:color w:val="000000"/>
                <w:sz w:val="20"/>
                <w:szCs w:val="20"/>
              </w:rPr>
              <w:t>1,55</w:t>
            </w:r>
          </w:p>
        </w:tc>
        <w:tc>
          <w:tcPr>
            <w:tcW w:w="1080" w:type="dxa"/>
            <w:tcBorders>
              <w:top w:val="nil"/>
              <w:left w:val="nil"/>
              <w:bottom w:val="single" w:sz="4" w:space="0" w:color="auto"/>
              <w:right w:val="single" w:sz="4" w:space="0" w:color="auto"/>
            </w:tcBorders>
            <w:shd w:val="clear" w:color="auto" w:fill="auto"/>
            <w:vAlign w:val="center"/>
            <w:hideMark/>
          </w:tcPr>
          <w:p w14:paraId="13451700" w14:textId="77777777" w:rsidR="00626279" w:rsidRPr="00626279" w:rsidRDefault="00626279" w:rsidP="00626279">
            <w:pPr>
              <w:jc w:val="center"/>
              <w:rPr>
                <w:color w:val="000000"/>
                <w:sz w:val="20"/>
                <w:szCs w:val="20"/>
              </w:rPr>
            </w:pPr>
            <w:r w:rsidRPr="00626279">
              <w:rPr>
                <w:color w:val="000000"/>
                <w:sz w:val="20"/>
                <w:szCs w:val="20"/>
              </w:rPr>
              <w:t>1,55</w:t>
            </w:r>
          </w:p>
        </w:tc>
        <w:tc>
          <w:tcPr>
            <w:tcW w:w="1088" w:type="dxa"/>
            <w:tcBorders>
              <w:top w:val="nil"/>
              <w:left w:val="nil"/>
              <w:bottom w:val="single" w:sz="4" w:space="0" w:color="auto"/>
              <w:right w:val="single" w:sz="4" w:space="0" w:color="auto"/>
            </w:tcBorders>
            <w:shd w:val="clear" w:color="auto" w:fill="auto"/>
            <w:vAlign w:val="center"/>
            <w:hideMark/>
          </w:tcPr>
          <w:p w14:paraId="5C902674" w14:textId="77777777" w:rsidR="00626279" w:rsidRPr="00626279" w:rsidRDefault="00626279" w:rsidP="00626279">
            <w:pPr>
              <w:jc w:val="center"/>
              <w:rPr>
                <w:color w:val="000000"/>
                <w:sz w:val="20"/>
                <w:szCs w:val="20"/>
              </w:rPr>
            </w:pPr>
            <w:r w:rsidRPr="00626279">
              <w:rPr>
                <w:color w:val="000000"/>
                <w:sz w:val="20"/>
                <w:szCs w:val="20"/>
              </w:rPr>
              <w:t>grants</w:t>
            </w:r>
          </w:p>
        </w:tc>
        <w:tc>
          <w:tcPr>
            <w:tcW w:w="1601" w:type="dxa"/>
            <w:tcBorders>
              <w:top w:val="nil"/>
              <w:left w:val="nil"/>
              <w:bottom w:val="single" w:sz="4" w:space="0" w:color="auto"/>
              <w:right w:val="single" w:sz="4" w:space="0" w:color="auto"/>
            </w:tcBorders>
            <w:shd w:val="clear" w:color="auto" w:fill="auto"/>
            <w:noWrap/>
            <w:vAlign w:val="center"/>
            <w:hideMark/>
          </w:tcPr>
          <w:p w14:paraId="2120069C"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2F2044FD"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763F14DD"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47</w:t>
            </w:r>
          </w:p>
        </w:tc>
        <w:tc>
          <w:tcPr>
            <w:tcW w:w="2197" w:type="dxa"/>
            <w:tcBorders>
              <w:top w:val="nil"/>
              <w:left w:val="nil"/>
              <w:bottom w:val="single" w:sz="4" w:space="0" w:color="auto"/>
              <w:right w:val="single" w:sz="4" w:space="0" w:color="auto"/>
            </w:tcBorders>
            <w:shd w:val="clear" w:color="auto" w:fill="auto"/>
            <w:vAlign w:val="center"/>
            <w:hideMark/>
          </w:tcPr>
          <w:p w14:paraId="6D106C60" w14:textId="77777777" w:rsidR="00626279" w:rsidRPr="00626279" w:rsidRDefault="00626279" w:rsidP="00626279">
            <w:pPr>
              <w:jc w:val="center"/>
              <w:rPr>
                <w:color w:val="000000"/>
                <w:sz w:val="20"/>
                <w:szCs w:val="20"/>
              </w:rPr>
            </w:pPr>
            <w:r w:rsidRPr="00626279">
              <w:rPr>
                <w:color w:val="000000"/>
                <w:sz w:val="20"/>
                <w:szCs w:val="20"/>
              </w:rPr>
              <w:t>6-49 Medņi- Grāvīši</w:t>
            </w:r>
          </w:p>
        </w:tc>
        <w:tc>
          <w:tcPr>
            <w:tcW w:w="1083" w:type="dxa"/>
            <w:tcBorders>
              <w:top w:val="nil"/>
              <w:left w:val="nil"/>
              <w:bottom w:val="single" w:sz="4" w:space="0" w:color="auto"/>
              <w:right w:val="single" w:sz="4" w:space="0" w:color="auto"/>
            </w:tcBorders>
            <w:shd w:val="clear" w:color="auto" w:fill="auto"/>
            <w:vAlign w:val="center"/>
            <w:hideMark/>
          </w:tcPr>
          <w:p w14:paraId="2A1A9616"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58FCA388" w14:textId="77777777" w:rsidR="00626279" w:rsidRPr="00626279" w:rsidRDefault="00626279" w:rsidP="00626279">
            <w:pPr>
              <w:jc w:val="center"/>
              <w:rPr>
                <w:color w:val="000000"/>
                <w:sz w:val="20"/>
                <w:szCs w:val="20"/>
              </w:rPr>
            </w:pPr>
            <w:r w:rsidRPr="00626279">
              <w:rPr>
                <w:color w:val="000000"/>
                <w:sz w:val="20"/>
                <w:szCs w:val="20"/>
              </w:rPr>
              <w:t>0,90</w:t>
            </w:r>
          </w:p>
        </w:tc>
        <w:tc>
          <w:tcPr>
            <w:tcW w:w="1080" w:type="dxa"/>
            <w:tcBorders>
              <w:top w:val="nil"/>
              <w:left w:val="nil"/>
              <w:bottom w:val="single" w:sz="4" w:space="0" w:color="auto"/>
              <w:right w:val="single" w:sz="4" w:space="0" w:color="auto"/>
            </w:tcBorders>
            <w:shd w:val="clear" w:color="auto" w:fill="auto"/>
            <w:vAlign w:val="center"/>
            <w:hideMark/>
          </w:tcPr>
          <w:p w14:paraId="6F1A7491" w14:textId="77777777" w:rsidR="00626279" w:rsidRPr="00626279" w:rsidRDefault="00626279" w:rsidP="00626279">
            <w:pPr>
              <w:jc w:val="center"/>
              <w:rPr>
                <w:color w:val="000000"/>
                <w:sz w:val="20"/>
                <w:szCs w:val="20"/>
              </w:rPr>
            </w:pPr>
            <w:r w:rsidRPr="00626279">
              <w:rPr>
                <w:color w:val="000000"/>
                <w:sz w:val="20"/>
                <w:szCs w:val="20"/>
              </w:rPr>
              <w:t>0,90</w:t>
            </w:r>
          </w:p>
        </w:tc>
        <w:tc>
          <w:tcPr>
            <w:tcW w:w="1088" w:type="dxa"/>
            <w:tcBorders>
              <w:top w:val="nil"/>
              <w:left w:val="nil"/>
              <w:bottom w:val="single" w:sz="4" w:space="0" w:color="auto"/>
              <w:right w:val="single" w:sz="4" w:space="0" w:color="auto"/>
            </w:tcBorders>
            <w:shd w:val="clear" w:color="auto" w:fill="auto"/>
            <w:vAlign w:val="center"/>
            <w:hideMark/>
          </w:tcPr>
          <w:p w14:paraId="64F6C88C"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6A78960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4A2278C4"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4036B7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48</w:t>
            </w:r>
          </w:p>
        </w:tc>
        <w:tc>
          <w:tcPr>
            <w:tcW w:w="2197" w:type="dxa"/>
            <w:tcBorders>
              <w:top w:val="nil"/>
              <w:left w:val="nil"/>
              <w:bottom w:val="single" w:sz="4" w:space="0" w:color="auto"/>
              <w:right w:val="single" w:sz="4" w:space="0" w:color="auto"/>
            </w:tcBorders>
            <w:shd w:val="clear" w:color="auto" w:fill="auto"/>
            <w:vAlign w:val="center"/>
            <w:hideMark/>
          </w:tcPr>
          <w:p w14:paraId="123E67A2" w14:textId="77777777" w:rsidR="00626279" w:rsidRPr="00626279" w:rsidRDefault="00626279" w:rsidP="00626279">
            <w:pPr>
              <w:jc w:val="center"/>
              <w:rPr>
                <w:color w:val="000000"/>
                <w:sz w:val="20"/>
                <w:szCs w:val="20"/>
              </w:rPr>
            </w:pPr>
            <w:r w:rsidRPr="00626279">
              <w:rPr>
                <w:color w:val="000000"/>
                <w:sz w:val="20"/>
                <w:szCs w:val="20"/>
              </w:rPr>
              <w:t>6-13 Fabrikas- Elksnīši</w:t>
            </w:r>
          </w:p>
        </w:tc>
        <w:tc>
          <w:tcPr>
            <w:tcW w:w="1083" w:type="dxa"/>
            <w:tcBorders>
              <w:top w:val="nil"/>
              <w:left w:val="nil"/>
              <w:bottom w:val="single" w:sz="4" w:space="0" w:color="auto"/>
              <w:right w:val="single" w:sz="4" w:space="0" w:color="auto"/>
            </w:tcBorders>
            <w:shd w:val="clear" w:color="auto" w:fill="auto"/>
            <w:vAlign w:val="center"/>
            <w:hideMark/>
          </w:tcPr>
          <w:p w14:paraId="7F1A7C8D"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36293119" w14:textId="77777777" w:rsidR="00626279" w:rsidRPr="00626279" w:rsidRDefault="00626279" w:rsidP="00626279">
            <w:pPr>
              <w:jc w:val="center"/>
              <w:rPr>
                <w:color w:val="000000"/>
                <w:sz w:val="20"/>
                <w:szCs w:val="20"/>
              </w:rPr>
            </w:pPr>
            <w:r w:rsidRPr="00626279">
              <w:rPr>
                <w:color w:val="000000"/>
                <w:sz w:val="20"/>
                <w:szCs w:val="20"/>
              </w:rPr>
              <w:t>0,46</w:t>
            </w:r>
          </w:p>
        </w:tc>
        <w:tc>
          <w:tcPr>
            <w:tcW w:w="1080" w:type="dxa"/>
            <w:tcBorders>
              <w:top w:val="nil"/>
              <w:left w:val="nil"/>
              <w:bottom w:val="single" w:sz="4" w:space="0" w:color="auto"/>
              <w:right w:val="single" w:sz="4" w:space="0" w:color="auto"/>
            </w:tcBorders>
            <w:shd w:val="clear" w:color="auto" w:fill="auto"/>
            <w:vAlign w:val="center"/>
            <w:hideMark/>
          </w:tcPr>
          <w:p w14:paraId="654D59EE" w14:textId="77777777" w:rsidR="00626279" w:rsidRPr="00626279" w:rsidRDefault="00626279" w:rsidP="00626279">
            <w:pPr>
              <w:jc w:val="center"/>
              <w:rPr>
                <w:color w:val="000000"/>
                <w:sz w:val="20"/>
                <w:szCs w:val="20"/>
              </w:rPr>
            </w:pPr>
            <w:r w:rsidRPr="00626279">
              <w:rPr>
                <w:color w:val="000000"/>
                <w:sz w:val="20"/>
                <w:szCs w:val="20"/>
              </w:rPr>
              <w:t>0,46</w:t>
            </w:r>
          </w:p>
        </w:tc>
        <w:tc>
          <w:tcPr>
            <w:tcW w:w="1088" w:type="dxa"/>
            <w:tcBorders>
              <w:top w:val="nil"/>
              <w:left w:val="nil"/>
              <w:bottom w:val="single" w:sz="4" w:space="0" w:color="auto"/>
              <w:right w:val="single" w:sz="4" w:space="0" w:color="auto"/>
            </w:tcBorders>
            <w:shd w:val="clear" w:color="auto" w:fill="auto"/>
            <w:vAlign w:val="center"/>
            <w:hideMark/>
          </w:tcPr>
          <w:p w14:paraId="637FF519"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3EEAA0AA"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E1A5737" w14:textId="77777777" w:rsidTr="00217EAE">
        <w:trPr>
          <w:trHeight w:val="255"/>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277FDD55"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49</w:t>
            </w:r>
          </w:p>
        </w:tc>
        <w:tc>
          <w:tcPr>
            <w:tcW w:w="2197" w:type="dxa"/>
            <w:tcBorders>
              <w:top w:val="nil"/>
              <w:left w:val="nil"/>
              <w:bottom w:val="single" w:sz="4" w:space="0" w:color="auto"/>
              <w:right w:val="single" w:sz="4" w:space="0" w:color="auto"/>
            </w:tcBorders>
            <w:shd w:val="clear" w:color="auto" w:fill="auto"/>
            <w:vAlign w:val="center"/>
            <w:hideMark/>
          </w:tcPr>
          <w:p w14:paraId="6F5ACF75" w14:textId="77777777" w:rsidR="00626279" w:rsidRPr="00626279" w:rsidRDefault="00626279" w:rsidP="00626279">
            <w:pPr>
              <w:jc w:val="center"/>
              <w:rPr>
                <w:color w:val="000000"/>
                <w:sz w:val="20"/>
                <w:szCs w:val="20"/>
              </w:rPr>
            </w:pPr>
            <w:r w:rsidRPr="00626279">
              <w:rPr>
                <w:color w:val="000000"/>
                <w:sz w:val="20"/>
                <w:szCs w:val="20"/>
              </w:rPr>
              <w:t>6-40 Ķirši- Priednieki</w:t>
            </w:r>
          </w:p>
        </w:tc>
        <w:tc>
          <w:tcPr>
            <w:tcW w:w="1083" w:type="dxa"/>
            <w:tcBorders>
              <w:top w:val="nil"/>
              <w:left w:val="nil"/>
              <w:bottom w:val="single" w:sz="4" w:space="0" w:color="auto"/>
              <w:right w:val="single" w:sz="4" w:space="0" w:color="auto"/>
            </w:tcBorders>
            <w:shd w:val="clear" w:color="auto" w:fill="auto"/>
            <w:vAlign w:val="center"/>
            <w:hideMark/>
          </w:tcPr>
          <w:p w14:paraId="09D5A395"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63F14A24" w14:textId="77777777" w:rsidR="00626279" w:rsidRPr="00626279" w:rsidRDefault="00626279" w:rsidP="00626279">
            <w:pPr>
              <w:jc w:val="center"/>
              <w:rPr>
                <w:color w:val="000000"/>
                <w:sz w:val="20"/>
                <w:szCs w:val="20"/>
              </w:rPr>
            </w:pPr>
            <w:r w:rsidRPr="00626279">
              <w:rPr>
                <w:color w:val="000000"/>
                <w:sz w:val="20"/>
                <w:szCs w:val="20"/>
              </w:rPr>
              <w:t>0,70</w:t>
            </w:r>
          </w:p>
        </w:tc>
        <w:tc>
          <w:tcPr>
            <w:tcW w:w="1080" w:type="dxa"/>
            <w:tcBorders>
              <w:top w:val="nil"/>
              <w:left w:val="nil"/>
              <w:bottom w:val="single" w:sz="4" w:space="0" w:color="auto"/>
              <w:right w:val="single" w:sz="4" w:space="0" w:color="auto"/>
            </w:tcBorders>
            <w:shd w:val="clear" w:color="auto" w:fill="auto"/>
            <w:vAlign w:val="center"/>
            <w:hideMark/>
          </w:tcPr>
          <w:p w14:paraId="3AB63E11" w14:textId="77777777" w:rsidR="00626279" w:rsidRPr="00626279" w:rsidRDefault="00626279" w:rsidP="00626279">
            <w:pPr>
              <w:jc w:val="center"/>
              <w:rPr>
                <w:color w:val="000000"/>
                <w:sz w:val="20"/>
                <w:szCs w:val="20"/>
              </w:rPr>
            </w:pPr>
            <w:r w:rsidRPr="00626279">
              <w:rPr>
                <w:color w:val="000000"/>
                <w:sz w:val="20"/>
                <w:szCs w:val="20"/>
              </w:rPr>
              <w:t>0,70</w:t>
            </w:r>
          </w:p>
        </w:tc>
        <w:tc>
          <w:tcPr>
            <w:tcW w:w="1088" w:type="dxa"/>
            <w:tcBorders>
              <w:top w:val="nil"/>
              <w:left w:val="nil"/>
              <w:bottom w:val="single" w:sz="4" w:space="0" w:color="auto"/>
              <w:right w:val="single" w:sz="4" w:space="0" w:color="auto"/>
            </w:tcBorders>
            <w:shd w:val="clear" w:color="auto" w:fill="auto"/>
            <w:vAlign w:val="center"/>
            <w:hideMark/>
          </w:tcPr>
          <w:p w14:paraId="7C77D6BB"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1C75CBDB"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672772A3" w14:textId="77777777" w:rsidTr="00217EAE">
        <w:trPr>
          <w:trHeight w:val="510"/>
        </w:trPr>
        <w:tc>
          <w:tcPr>
            <w:tcW w:w="826" w:type="dxa"/>
            <w:tcBorders>
              <w:top w:val="nil"/>
              <w:left w:val="single" w:sz="4" w:space="0" w:color="auto"/>
              <w:bottom w:val="single" w:sz="4" w:space="0" w:color="auto"/>
              <w:right w:val="single" w:sz="4" w:space="0" w:color="auto"/>
            </w:tcBorders>
            <w:shd w:val="clear" w:color="auto" w:fill="auto"/>
            <w:noWrap/>
            <w:vAlign w:val="center"/>
            <w:hideMark/>
          </w:tcPr>
          <w:p w14:paraId="0390BDD7"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50</w:t>
            </w:r>
          </w:p>
        </w:tc>
        <w:tc>
          <w:tcPr>
            <w:tcW w:w="2197" w:type="dxa"/>
            <w:tcBorders>
              <w:top w:val="nil"/>
              <w:left w:val="nil"/>
              <w:bottom w:val="single" w:sz="4" w:space="0" w:color="auto"/>
              <w:right w:val="single" w:sz="4" w:space="0" w:color="auto"/>
            </w:tcBorders>
            <w:shd w:val="clear" w:color="auto" w:fill="auto"/>
            <w:vAlign w:val="center"/>
            <w:hideMark/>
          </w:tcPr>
          <w:p w14:paraId="62CF8119" w14:textId="77777777" w:rsidR="00626279" w:rsidRPr="00626279" w:rsidRDefault="00626279" w:rsidP="00626279">
            <w:pPr>
              <w:jc w:val="center"/>
              <w:rPr>
                <w:color w:val="000000"/>
                <w:sz w:val="20"/>
                <w:szCs w:val="20"/>
              </w:rPr>
            </w:pPr>
            <w:r w:rsidRPr="00626279">
              <w:rPr>
                <w:color w:val="000000"/>
                <w:sz w:val="20"/>
                <w:szCs w:val="20"/>
              </w:rPr>
              <w:t>6-10 Skujenieki- Rubeņi</w:t>
            </w:r>
          </w:p>
        </w:tc>
        <w:tc>
          <w:tcPr>
            <w:tcW w:w="1083" w:type="dxa"/>
            <w:tcBorders>
              <w:top w:val="nil"/>
              <w:left w:val="nil"/>
              <w:bottom w:val="single" w:sz="4" w:space="0" w:color="auto"/>
              <w:right w:val="single" w:sz="4" w:space="0" w:color="auto"/>
            </w:tcBorders>
            <w:shd w:val="clear" w:color="auto" w:fill="auto"/>
            <w:vAlign w:val="center"/>
            <w:hideMark/>
          </w:tcPr>
          <w:p w14:paraId="4D988B6D" w14:textId="77777777" w:rsidR="00626279" w:rsidRPr="00626279" w:rsidRDefault="00626279" w:rsidP="00626279">
            <w:pPr>
              <w:jc w:val="center"/>
              <w:rPr>
                <w:color w:val="000000"/>
                <w:sz w:val="20"/>
                <w:szCs w:val="20"/>
              </w:rPr>
            </w:pPr>
            <w:r w:rsidRPr="00626279">
              <w:rPr>
                <w:color w:val="000000"/>
                <w:sz w:val="20"/>
                <w:szCs w:val="20"/>
              </w:rPr>
              <w:t>0,00</w:t>
            </w:r>
          </w:p>
        </w:tc>
        <w:tc>
          <w:tcPr>
            <w:tcW w:w="1081" w:type="dxa"/>
            <w:tcBorders>
              <w:top w:val="nil"/>
              <w:left w:val="nil"/>
              <w:bottom w:val="single" w:sz="4" w:space="0" w:color="auto"/>
              <w:right w:val="single" w:sz="4" w:space="0" w:color="auto"/>
            </w:tcBorders>
            <w:shd w:val="clear" w:color="auto" w:fill="auto"/>
            <w:vAlign w:val="center"/>
            <w:hideMark/>
          </w:tcPr>
          <w:p w14:paraId="7029AB49" w14:textId="77777777" w:rsidR="00626279" w:rsidRPr="00626279" w:rsidRDefault="00626279" w:rsidP="00626279">
            <w:pPr>
              <w:jc w:val="center"/>
              <w:rPr>
                <w:color w:val="000000"/>
                <w:sz w:val="20"/>
                <w:szCs w:val="20"/>
              </w:rPr>
            </w:pPr>
            <w:r w:rsidRPr="00626279">
              <w:rPr>
                <w:color w:val="000000"/>
                <w:sz w:val="20"/>
                <w:szCs w:val="20"/>
              </w:rPr>
              <w:t>3,21</w:t>
            </w:r>
          </w:p>
        </w:tc>
        <w:tc>
          <w:tcPr>
            <w:tcW w:w="1080" w:type="dxa"/>
            <w:tcBorders>
              <w:top w:val="nil"/>
              <w:left w:val="nil"/>
              <w:bottom w:val="single" w:sz="4" w:space="0" w:color="auto"/>
              <w:right w:val="single" w:sz="4" w:space="0" w:color="auto"/>
            </w:tcBorders>
            <w:shd w:val="clear" w:color="auto" w:fill="auto"/>
            <w:vAlign w:val="center"/>
            <w:hideMark/>
          </w:tcPr>
          <w:p w14:paraId="099D15CB" w14:textId="77777777" w:rsidR="00626279" w:rsidRPr="00626279" w:rsidRDefault="00626279" w:rsidP="00626279">
            <w:pPr>
              <w:jc w:val="center"/>
              <w:rPr>
                <w:color w:val="000000"/>
                <w:sz w:val="20"/>
                <w:szCs w:val="20"/>
              </w:rPr>
            </w:pPr>
            <w:r w:rsidRPr="00626279">
              <w:rPr>
                <w:color w:val="000000"/>
                <w:sz w:val="20"/>
                <w:szCs w:val="20"/>
              </w:rPr>
              <w:t>3,21</w:t>
            </w:r>
          </w:p>
        </w:tc>
        <w:tc>
          <w:tcPr>
            <w:tcW w:w="1088" w:type="dxa"/>
            <w:tcBorders>
              <w:top w:val="nil"/>
              <w:left w:val="nil"/>
              <w:bottom w:val="single" w:sz="4" w:space="0" w:color="auto"/>
              <w:right w:val="single" w:sz="4" w:space="0" w:color="auto"/>
            </w:tcBorders>
            <w:shd w:val="clear" w:color="auto" w:fill="auto"/>
            <w:vAlign w:val="center"/>
            <w:hideMark/>
          </w:tcPr>
          <w:p w14:paraId="6A59D367" w14:textId="77777777" w:rsidR="00626279" w:rsidRPr="00626279" w:rsidRDefault="00626279" w:rsidP="00626279">
            <w:pPr>
              <w:jc w:val="center"/>
              <w:rPr>
                <w:color w:val="000000"/>
                <w:sz w:val="20"/>
                <w:szCs w:val="20"/>
              </w:rPr>
            </w:pPr>
            <w:r w:rsidRPr="00626279">
              <w:rPr>
                <w:color w:val="000000"/>
                <w:sz w:val="20"/>
                <w:szCs w:val="20"/>
              </w:rPr>
              <w:t xml:space="preserve">bez </w:t>
            </w:r>
            <w:proofErr w:type="spellStart"/>
            <w:r w:rsidRPr="00626279">
              <w:rPr>
                <w:color w:val="000000"/>
                <w:sz w:val="20"/>
                <w:szCs w:val="20"/>
              </w:rPr>
              <w:t>seg</w:t>
            </w:r>
            <w:proofErr w:type="spellEnd"/>
          </w:p>
        </w:tc>
        <w:tc>
          <w:tcPr>
            <w:tcW w:w="1601" w:type="dxa"/>
            <w:tcBorders>
              <w:top w:val="nil"/>
              <w:left w:val="nil"/>
              <w:bottom w:val="single" w:sz="4" w:space="0" w:color="auto"/>
              <w:right w:val="single" w:sz="4" w:space="0" w:color="auto"/>
            </w:tcBorders>
            <w:shd w:val="clear" w:color="auto" w:fill="auto"/>
            <w:noWrap/>
            <w:vAlign w:val="center"/>
            <w:hideMark/>
          </w:tcPr>
          <w:p w14:paraId="130FFB46" w14:textId="77777777" w:rsidR="00626279" w:rsidRPr="00626279" w:rsidRDefault="00626279" w:rsidP="00626279">
            <w:pPr>
              <w:jc w:val="center"/>
              <w:rPr>
                <w:rFonts w:ascii="Arial" w:hAnsi="Arial" w:cs="Arial"/>
                <w:sz w:val="20"/>
                <w:szCs w:val="20"/>
              </w:rPr>
            </w:pPr>
            <w:r w:rsidRPr="00626279">
              <w:rPr>
                <w:rFonts w:ascii="Arial" w:hAnsi="Arial" w:cs="Arial"/>
                <w:sz w:val="20"/>
                <w:szCs w:val="20"/>
              </w:rPr>
              <w:t>D</w:t>
            </w:r>
          </w:p>
        </w:tc>
      </w:tr>
      <w:tr w:rsidR="00626279" w:rsidRPr="00626279" w14:paraId="09808D33" w14:textId="77777777" w:rsidTr="00217EAE">
        <w:trPr>
          <w:trHeight w:val="255"/>
        </w:trPr>
        <w:tc>
          <w:tcPr>
            <w:tcW w:w="826" w:type="dxa"/>
            <w:tcBorders>
              <w:top w:val="nil"/>
              <w:left w:val="nil"/>
              <w:bottom w:val="nil"/>
              <w:right w:val="nil"/>
            </w:tcBorders>
            <w:shd w:val="clear" w:color="auto" w:fill="auto"/>
            <w:noWrap/>
            <w:vAlign w:val="bottom"/>
            <w:hideMark/>
          </w:tcPr>
          <w:p w14:paraId="6F65B89E" w14:textId="77777777" w:rsidR="00626279" w:rsidRPr="00626279" w:rsidRDefault="00626279" w:rsidP="00626279">
            <w:pPr>
              <w:jc w:val="center"/>
              <w:rPr>
                <w:rFonts w:ascii="Arial" w:hAnsi="Arial" w:cs="Arial"/>
                <w:sz w:val="20"/>
                <w:szCs w:val="20"/>
              </w:rPr>
            </w:pPr>
          </w:p>
        </w:tc>
        <w:tc>
          <w:tcPr>
            <w:tcW w:w="2197" w:type="dxa"/>
            <w:tcBorders>
              <w:top w:val="nil"/>
              <w:left w:val="nil"/>
              <w:bottom w:val="nil"/>
              <w:right w:val="nil"/>
            </w:tcBorders>
            <w:shd w:val="clear" w:color="auto" w:fill="auto"/>
            <w:noWrap/>
            <w:vAlign w:val="bottom"/>
            <w:hideMark/>
          </w:tcPr>
          <w:p w14:paraId="2C688AB3" w14:textId="77777777" w:rsidR="00626279" w:rsidRPr="00626279" w:rsidRDefault="00626279" w:rsidP="00626279">
            <w:pPr>
              <w:rPr>
                <w:sz w:val="20"/>
                <w:szCs w:val="20"/>
              </w:rPr>
            </w:pPr>
          </w:p>
        </w:tc>
        <w:tc>
          <w:tcPr>
            <w:tcW w:w="1083" w:type="dxa"/>
            <w:tcBorders>
              <w:top w:val="nil"/>
              <w:left w:val="nil"/>
              <w:bottom w:val="nil"/>
              <w:right w:val="nil"/>
            </w:tcBorders>
            <w:shd w:val="clear" w:color="auto" w:fill="auto"/>
            <w:noWrap/>
            <w:vAlign w:val="bottom"/>
            <w:hideMark/>
          </w:tcPr>
          <w:p w14:paraId="419DADE6" w14:textId="77777777" w:rsidR="00626279" w:rsidRPr="00626279" w:rsidRDefault="00626279" w:rsidP="00626279">
            <w:pPr>
              <w:rPr>
                <w:sz w:val="20"/>
                <w:szCs w:val="20"/>
              </w:rPr>
            </w:pPr>
          </w:p>
        </w:tc>
        <w:tc>
          <w:tcPr>
            <w:tcW w:w="1081" w:type="dxa"/>
            <w:tcBorders>
              <w:top w:val="nil"/>
              <w:left w:val="nil"/>
              <w:bottom w:val="nil"/>
              <w:right w:val="nil"/>
            </w:tcBorders>
            <w:shd w:val="clear" w:color="auto" w:fill="auto"/>
            <w:noWrap/>
            <w:vAlign w:val="bottom"/>
            <w:hideMark/>
          </w:tcPr>
          <w:p w14:paraId="59252539" w14:textId="77777777" w:rsidR="00626279" w:rsidRPr="00626279" w:rsidRDefault="00626279" w:rsidP="00626279">
            <w:pPr>
              <w:rPr>
                <w:sz w:val="20"/>
                <w:szCs w:val="20"/>
              </w:rPr>
            </w:pPr>
          </w:p>
        </w:tc>
        <w:tc>
          <w:tcPr>
            <w:tcW w:w="1080" w:type="dxa"/>
            <w:tcBorders>
              <w:top w:val="nil"/>
              <w:left w:val="nil"/>
              <w:bottom w:val="nil"/>
              <w:right w:val="nil"/>
            </w:tcBorders>
            <w:shd w:val="clear" w:color="auto" w:fill="auto"/>
            <w:noWrap/>
            <w:vAlign w:val="bottom"/>
            <w:hideMark/>
          </w:tcPr>
          <w:p w14:paraId="0111DF4A" w14:textId="77777777" w:rsidR="00626279" w:rsidRPr="00626279" w:rsidRDefault="00626279" w:rsidP="00626279">
            <w:pPr>
              <w:rPr>
                <w:sz w:val="20"/>
                <w:szCs w:val="20"/>
              </w:rPr>
            </w:pPr>
          </w:p>
        </w:tc>
        <w:tc>
          <w:tcPr>
            <w:tcW w:w="1088" w:type="dxa"/>
            <w:tcBorders>
              <w:top w:val="nil"/>
              <w:left w:val="nil"/>
              <w:bottom w:val="nil"/>
              <w:right w:val="nil"/>
            </w:tcBorders>
            <w:shd w:val="clear" w:color="auto" w:fill="auto"/>
            <w:noWrap/>
            <w:vAlign w:val="bottom"/>
            <w:hideMark/>
          </w:tcPr>
          <w:p w14:paraId="25AFDCB9" w14:textId="77777777" w:rsidR="00626279" w:rsidRPr="00626279" w:rsidRDefault="00626279" w:rsidP="00626279">
            <w:pPr>
              <w:rPr>
                <w:sz w:val="20"/>
                <w:szCs w:val="20"/>
              </w:rPr>
            </w:pPr>
          </w:p>
        </w:tc>
        <w:tc>
          <w:tcPr>
            <w:tcW w:w="1601" w:type="dxa"/>
            <w:tcBorders>
              <w:top w:val="nil"/>
              <w:left w:val="nil"/>
              <w:bottom w:val="nil"/>
              <w:right w:val="nil"/>
            </w:tcBorders>
            <w:shd w:val="clear" w:color="auto" w:fill="auto"/>
            <w:noWrap/>
            <w:vAlign w:val="bottom"/>
            <w:hideMark/>
          </w:tcPr>
          <w:p w14:paraId="66B35995" w14:textId="77777777" w:rsidR="00626279" w:rsidRPr="00626279" w:rsidRDefault="00626279" w:rsidP="00626279">
            <w:pPr>
              <w:rPr>
                <w:sz w:val="20"/>
                <w:szCs w:val="20"/>
              </w:rPr>
            </w:pPr>
          </w:p>
        </w:tc>
      </w:tr>
      <w:tr w:rsidR="00626279" w:rsidRPr="00626279" w14:paraId="5EDD79A8" w14:textId="77777777" w:rsidTr="00217EAE">
        <w:trPr>
          <w:trHeight w:val="255"/>
        </w:trPr>
        <w:tc>
          <w:tcPr>
            <w:tcW w:w="8956" w:type="dxa"/>
            <w:gridSpan w:val="7"/>
            <w:tcBorders>
              <w:top w:val="nil"/>
              <w:left w:val="nil"/>
              <w:bottom w:val="nil"/>
              <w:right w:val="nil"/>
            </w:tcBorders>
            <w:shd w:val="clear" w:color="auto" w:fill="auto"/>
            <w:noWrap/>
            <w:vAlign w:val="bottom"/>
            <w:hideMark/>
          </w:tcPr>
          <w:tbl>
            <w:tblPr>
              <w:tblW w:w="7603" w:type="dxa"/>
              <w:tblLook w:val="04A0" w:firstRow="1" w:lastRow="0" w:firstColumn="1" w:lastColumn="0" w:noHBand="0" w:noVBand="1"/>
            </w:tblPr>
            <w:tblGrid>
              <w:gridCol w:w="8740"/>
            </w:tblGrid>
            <w:tr w:rsidR="00626279" w:rsidRPr="00626279" w14:paraId="7E971355" w14:textId="77777777" w:rsidTr="00873076">
              <w:trPr>
                <w:trHeight w:val="255"/>
              </w:trPr>
              <w:tc>
                <w:tcPr>
                  <w:tcW w:w="7603" w:type="dxa"/>
                  <w:tcBorders>
                    <w:top w:val="nil"/>
                    <w:left w:val="nil"/>
                    <w:bottom w:val="nil"/>
                    <w:right w:val="nil"/>
                  </w:tcBorders>
                  <w:shd w:val="clear" w:color="auto" w:fill="auto"/>
                  <w:noWrap/>
                  <w:vAlign w:val="center"/>
                  <w:hideMark/>
                </w:tcPr>
                <w:tbl>
                  <w:tblPr>
                    <w:tblW w:w="7967" w:type="dxa"/>
                    <w:tblLook w:val="04A0" w:firstRow="1" w:lastRow="0" w:firstColumn="1" w:lastColumn="0" w:noHBand="0" w:noVBand="1"/>
                  </w:tblPr>
                  <w:tblGrid>
                    <w:gridCol w:w="8524"/>
                  </w:tblGrid>
                  <w:tr w:rsidR="00626279" w:rsidRPr="00626279" w14:paraId="2AFEA619" w14:textId="77777777" w:rsidTr="00873076">
                    <w:trPr>
                      <w:trHeight w:val="255"/>
                    </w:trPr>
                    <w:tc>
                      <w:tcPr>
                        <w:tcW w:w="7967" w:type="dxa"/>
                        <w:tcBorders>
                          <w:top w:val="nil"/>
                          <w:left w:val="nil"/>
                          <w:bottom w:val="nil"/>
                          <w:right w:val="nil"/>
                        </w:tcBorders>
                        <w:shd w:val="clear" w:color="auto" w:fill="auto"/>
                        <w:noWrap/>
                        <w:vAlign w:val="center"/>
                        <w:hideMark/>
                      </w:tcPr>
                      <w:tbl>
                        <w:tblPr>
                          <w:tblW w:w="7872" w:type="dxa"/>
                          <w:tblLook w:val="04A0" w:firstRow="1" w:lastRow="0" w:firstColumn="1" w:lastColumn="0" w:noHBand="0" w:noVBand="1"/>
                        </w:tblPr>
                        <w:tblGrid>
                          <w:gridCol w:w="8308"/>
                        </w:tblGrid>
                        <w:tr w:rsidR="00626279" w:rsidRPr="00626279" w14:paraId="790DB0EE" w14:textId="77777777" w:rsidTr="00873076">
                          <w:trPr>
                            <w:trHeight w:val="255"/>
                          </w:trPr>
                          <w:tc>
                            <w:tcPr>
                              <w:tcW w:w="7872" w:type="dxa"/>
                              <w:tcBorders>
                                <w:top w:val="nil"/>
                                <w:left w:val="nil"/>
                                <w:bottom w:val="nil"/>
                                <w:right w:val="nil"/>
                              </w:tcBorders>
                              <w:shd w:val="clear" w:color="auto" w:fill="auto"/>
                              <w:noWrap/>
                              <w:vAlign w:val="center"/>
                              <w:hideMark/>
                            </w:tcPr>
                            <w:tbl>
                              <w:tblPr>
                                <w:tblW w:w="8092" w:type="dxa"/>
                                <w:tblLook w:val="04A0" w:firstRow="1" w:lastRow="0" w:firstColumn="1" w:lastColumn="0" w:noHBand="0" w:noVBand="1"/>
                              </w:tblPr>
                              <w:tblGrid>
                                <w:gridCol w:w="8092"/>
                              </w:tblGrid>
                              <w:tr w:rsidR="00626279" w:rsidRPr="00626279" w14:paraId="07FE7FBD" w14:textId="77777777" w:rsidTr="00873076">
                                <w:trPr>
                                  <w:trHeight w:val="255"/>
                                </w:trPr>
                                <w:tc>
                                  <w:tcPr>
                                    <w:tcW w:w="8092" w:type="dxa"/>
                                    <w:tcBorders>
                                      <w:top w:val="nil"/>
                                      <w:left w:val="nil"/>
                                      <w:bottom w:val="nil"/>
                                    </w:tcBorders>
                                    <w:shd w:val="clear" w:color="auto" w:fill="auto"/>
                                    <w:noWrap/>
                                    <w:vAlign w:val="bottom"/>
                                    <w:hideMark/>
                                  </w:tcPr>
                                  <w:p w14:paraId="23B59414" w14:textId="74478192" w:rsidR="00626279" w:rsidRPr="00626279" w:rsidRDefault="00626279" w:rsidP="00626279">
                                    <w:pPr>
                                      <w:rPr>
                                        <w:sz w:val="20"/>
                                        <w:szCs w:val="20"/>
                                      </w:rPr>
                                    </w:pPr>
                                    <w:r w:rsidRPr="00626279">
                                      <w:rPr>
                                        <w:sz w:val="20"/>
                                        <w:szCs w:val="20"/>
                                      </w:rPr>
                                      <w:t xml:space="preserve">Gulbenes novada domes priekšsēdētājs           </w:t>
                                    </w:r>
                                    <w:proofErr w:type="spellStart"/>
                                    <w:r w:rsidRPr="00626279">
                                      <w:rPr>
                                        <w:sz w:val="20"/>
                                        <w:szCs w:val="20"/>
                                      </w:rPr>
                                      <w:t>A.Caunītis</w:t>
                                    </w:r>
                                    <w:proofErr w:type="spellEnd"/>
                                  </w:p>
                                </w:tc>
                              </w:tr>
                            </w:tbl>
                            <w:p w14:paraId="4977192D" w14:textId="77777777" w:rsidR="00626279" w:rsidRPr="00626279" w:rsidRDefault="00626279" w:rsidP="00626279">
                              <w:pPr>
                                <w:jc w:val="center"/>
                                <w:rPr>
                                  <w:rFonts w:ascii="Arial" w:hAnsi="Arial" w:cs="Arial"/>
                                  <w:sz w:val="20"/>
                                  <w:szCs w:val="20"/>
                                </w:rPr>
                              </w:pPr>
                            </w:p>
                          </w:tc>
                        </w:tr>
                      </w:tbl>
                      <w:p w14:paraId="1D4995A5" w14:textId="77777777" w:rsidR="00626279" w:rsidRPr="00626279" w:rsidRDefault="00626279" w:rsidP="00626279">
                        <w:pPr>
                          <w:jc w:val="center"/>
                          <w:rPr>
                            <w:rFonts w:ascii="Arial" w:hAnsi="Arial" w:cs="Arial"/>
                            <w:sz w:val="20"/>
                            <w:szCs w:val="20"/>
                          </w:rPr>
                        </w:pPr>
                      </w:p>
                    </w:tc>
                  </w:tr>
                </w:tbl>
                <w:p w14:paraId="0636C7AE" w14:textId="77777777" w:rsidR="00626279" w:rsidRPr="00626279" w:rsidRDefault="00626279" w:rsidP="00626279">
                  <w:pPr>
                    <w:jc w:val="center"/>
                    <w:rPr>
                      <w:rFonts w:ascii="Arial" w:hAnsi="Arial" w:cs="Arial"/>
                      <w:sz w:val="20"/>
                      <w:szCs w:val="20"/>
                    </w:rPr>
                  </w:pPr>
                </w:p>
              </w:tc>
            </w:tr>
          </w:tbl>
          <w:p w14:paraId="04CD9BC5" w14:textId="77777777" w:rsidR="00626279" w:rsidRPr="00626279" w:rsidRDefault="00626279" w:rsidP="00626279">
            <w:pPr>
              <w:rPr>
                <w:rFonts w:ascii="Arial" w:hAnsi="Arial" w:cs="Arial"/>
                <w:sz w:val="20"/>
                <w:szCs w:val="20"/>
              </w:rPr>
            </w:pPr>
          </w:p>
        </w:tc>
      </w:tr>
      <w:tr w:rsidR="00626279" w:rsidRPr="00626279" w14:paraId="25B38511" w14:textId="77777777" w:rsidTr="00217EAE">
        <w:trPr>
          <w:trHeight w:val="255"/>
        </w:trPr>
        <w:tc>
          <w:tcPr>
            <w:tcW w:w="826" w:type="dxa"/>
            <w:tcBorders>
              <w:top w:val="nil"/>
              <w:left w:val="nil"/>
              <w:bottom w:val="nil"/>
              <w:right w:val="nil"/>
            </w:tcBorders>
            <w:shd w:val="clear" w:color="auto" w:fill="auto"/>
            <w:noWrap/>
            <w:vAlign w:val="bottom"/>
            <w:hideMark/>
          </w:tcPr>
          <w:p w14:paraId="7190F87F" w14:textId="77777777" w:rsidR="00626279" w:rsidRPr="00626279" w:rsidRDefault="00626279" w:rsidP="00626279">
            <w:pPr>
              <w:rPr>
                <w:rFonts w:ascii="Arial" w:hAnsi="Arial" w:cs="Arial"/>
                <w:sz w:val="20"/>
                <w:szCs w:val="20"/>
              </w:rPr>
            </w:pPr>
          </w:p>
        </w:tc>
        <w:tc>
          <w:tcPr>
            <w:tcW w:w="2197" w:type="dxa"/>
            <w:tcBorders>
              <w:top w:val="nil"/>
              <w:left w:val="nil"/>
              <w:bottom w:val="nil"/>
              <w:right w:val="nil"/>
            </w:tcBorders>
            <w:shd w:val="clear" w:color="auto" w:fill="auto"/>
            <w:noWrap/>
            <w:vAlign w:val="bottom"/>
            <w:hideMark/>
          </w:tcPr>
          <w:p w14:paraId="619A1180" w14:textId="77777777" w:rsidR="00626279" w:rsidRPr="00626279" w:rsidRDefault="00626279" w:rsidP="00626279">
            <w:pPr>
              <w:rPr>
                <w:sz w:val="20"/>
                <w:szCs w:val="20"/>
              </w:rPr>
            </w:pPr>
          </w:p>
        </w:tc>
        <w:tc>
          <w:tcPr>
            <w:tcW w:w="1083" w:type="dxa"/>
            <w:tcBorders>
              <w:top w:val="nil"/>
              <w:left w:val="nil"/>
              <w:bottom w:val="nil"/>
              <w:right w:val="nil"/>
            </w:tcBorders>
            <w:shd w:val="clear" w:color="auto" w:fill="auto"/>
            <w:noWrap/>
            <w:vAlign w:val="bottom"/>
            <w:hideMark/>
          </w:tcPr>
          <w:p w14:paraId="6E9E54F5" w14:textId="77777777" w:rsidR="00626279" w:rsidRPr="00626279" w:rsidRDefault="00626279" w:rsidP="00626279">
            <w:pPr>
              <w:rPr>
                <w:sz w:val="20"/>
                <w:szCs w:val="20"/>
              </w:rPr>
            </w:pPr>
          </w:p>
        </w:tc>
        <w:tc>
          <w:tcPr>
            <w:tcW w:w="1081" w:type="dxa"/>
            <w:tcBorders>
              <w:top w:val="nil"/>
              <w:left w:val="nil"/>
              <w:bottom w:val="nil"/>
              <w:right w:val="nil"/>
            </w:tcBorders>
            <w:shd w:val="clear" w:color="auto" w:fill="auto"/>
            <w:noWrap/>
            <w:vAlign w:val="bottom"/>
            <w:hideMark/>
          </w:tcPr>
          <w:p w14:paraId="4B2E25B4" w14:textId="77777777" w:rsidR="00626279" w:rsidRPr="00626279" w:rsidRDefault="00626279" w:rsidP="00626279">
            <w:pPr>
              <w:rPr>
                <w:sz w:val="20"/>
                <w:szCs w:val="20"/>
              </w:rPr>
            </w:pPr>
          </w:p>
        </w:tc>
        <w:tc>
          <w:tcPr>
            <w:tcW w:w="1080" w:type="dxa"/>
            <w:tcBorders>
              <w:top w:val="nil"/>
              <w:left w:val="nil"/>
              <w:bottom w:val="nil"/>
              <w:right w:val="nil"/>
            </w:tcBorders>
            <w:shd w:val="clear" w:color="auto" w:fill="auto"/>
            <w:noWrap/>
            <w:vAlign w:val="bottom"/>
            <w:hideMark/>
          </w:tcPr>
          <w:p w14:paraId="4469370B" w14:textId="77777777" w:rsidR="00626279" w:rsidRPr="00626279" w:rsidRDefault="00626279" w:rsidP="00626279">
            <w:pPr>
              <w:rPr>
                <w:sz w:val="20"/>
                <w:szCs w:val="20"/>
              </w:rPr>
            </w:pPr>
          </w:p>
        </w:tc>
        <w:tc>
          <w:tcPr>
            <w:tcW w:w="1088" w:type="dxa"/>
            <w:tcBorders>
              <w:top w:val="nil"/>
              <w:left w:val="nil"/>
              <w:bottom w:val="nil"/>
              <w:right w:val="nil"/>
            </w:tcBorders>
            <w:shd w:val="clear" w:color="auto" w:fill="auto"/>
            <w:noWrap/>
            <w:vAlign w:val="bottom"/>
            <w:hideMark/>
          </w:tcPr>
          <w:p w14:paraId="137173DF" w14:textId="77777777" w:rsidR="00626279" w:rsidRPr="00626279" w:rsidRDefault="00626279" w:rsidP="00626279">
            <w:pPr>
              <w:rPr>
                <w:sz w:val="20"/>
                <w:szCs w:val="20"/>
              </w:rPr>
            </w:pPr>
          </w:p>
        </w:tc>
        <w:tc>
          <w:tcPr>
            <w:tcW w:w="1601" w:type="dxa"/>
            <w:tcBorders>
              <w:top w:val="nil"/>
              <w:left w:val="nil"/>
              <w:bottom w:val="nil"/>
              <w:right w:val="nil"/>
            </w:tcBorders>
            <w:shd w:val="clear" w:color="auto" w:fill="auto"/>
            <w:noWrap/>
            <w:vAlign w:val="bottom"/>
            <w:hideMark/>
          </w:tcPr>
          <w:p w14:paraId="0276E172" w14:textId="77777777" w:rsidR="00626279" w:rsidRPr="00626279" w:rsidRDefault="00626279" w:rsidP="00626279">
            <w:pPr>
              <w:rPr>
                <w:sz w:val="20"/>
                <w:szCs w:val="20"/>
              </w:rPr>
            </w:pPr>
          </w:p>
        </w:tc>
      </w:tr>
    </w:tbl>
    <w:p w14:paraId="7304AEEC" w14:textId="77777777" w:rsidR="00626279" w:rsidRPr="00626279" w:rsidRDefault="00626279" w:rsidP="00626279">
      <w:pPr>
        <w:rPr>
          <w:rFonts w:eastAsia="Calibri"/>
          <w:b/>
          <w:lang w:eastAsia="en-US"/>
        </w:rPr>
      </w:pPr>
    </w:p>
    <w:p w14:paraId="78C2CB44" w14:textId="77777777" w:rsidR="00217EAE" w:rsidRDefault="00217EAE">
      <w:r>
        <w:br w:type="page"/>
      </w:r>
    </w:p>
    <w:tbl>
      <w:tblPr>
        <w:tblW w:w="9356" w:type="dxa"/>
        <w:tblBorders>
          <w:bottom w:val="single" w:sz="4" w:space="0" w:color="auto"/>
        </w:tblBorders>
        <w:tblLook w:val="04A0" w:firstRow="1" w:lastRow="0" w:firstColumn="1" w:lastColumn="0" w:noHBand="0" w:noVBand="1"/>
      </w:tblPr>
      <w:tblGrid>
        <w:gridCol w:w="9356"/>
      </w:tblGrid>
      <w:tr w:rsidR="00626279" w:rsidRPr="00626279" w14:paraId="6409C6E7" w14:textId="77777777" w:rsidTr="00873076">
        <w:tc>
          <w:tcPr>
            <w:tcW w:w="9356" w:type="dxa"/>
            <w:shd w:val="clear" w:color="auto" w:fill="auto"/>
          </w:tcPr>
          <w:p w14:paraId="0928246B" w14:textId="7642B911" w:rsidR="00626279" w:rsidRPr="00626279" w:rsidRDefault="00626279" w:rsidP="00626279">
            <w:pPr>
              <w:jc w:val="center"/>
              <w:rPr>
                <w:rFonts w:ascii="Calibri" w:eastAsia="Calibri" w:hAnsi="Calibri"/>
                <w:sz w:val="22"/>
                <w:szCs w:val="22"/>
                <w:lang w:eastAsia="en-US"/>
              </w:rPr>
            </w:pPr>
            <w:r w:rsidRPr="00626279">
              <w:rPr>
                <w:rFonts w:eastAsia="Calibri"/>
                <w:noProof/>
                <w:sz w:val="22"/>
                <w:szCs w:val="22"/>
                <w:lang w:val="en-US" w:eastAsia="en-US"/>
              </w:rPr>
              <w:lastRenderedPageBreak/>
              <w:drawing>
                <wp:inline distT="0" distB="0" distL="0" distR="0" wp14:anchorId="59053B30" wp14:editId="38BC9660">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0919B988" w14:textId="77777777" w:rsidTr="00873076">
        <w:tc>
          <w:tcPr>
            <w:tcW w:w="9356" w:type="dxa"/>
            <w:shd w:val="clear" w:color="auto" w:fill="auto"/>
          </w:tcPr>
          <w:p w14:paraId="6620884C" w14:textId="77777777" w:rsidR="00626279" w:rsidRPr="00626279" w:rsidRDefault="00626279" w:rsidP="00626279">
            <w:pPr>
              <w:jc w:val="center"/>
              <w:rPr>
                <w:rFonts w:ascii="Calibri" w:eastAsia="Calibri" w:hAnsi="Calibri"/>
                <w:sz w:val="22"/>
                <w:szCs w:val="22"/>
                <w:lang w:eastAsia="en-US"/>
              </w:rPr>
            </w:pPr>
            <w:r w:rsidRPr="00626279">
              <w:rPr>
                <w:rFonts w:eastAsia="Calibri"/>
                <w:b/>
                <w:bCs/>
                <w:sz w:val="28"/>
                <w:szCs w:val="28"/>
                <w:lang w:eastAsia="en-US"/>
              </w:rPr>
              <w:t>GULBENES NOVADA PAŠVALDĪBA</w:t>
            </w:r>
          </w:p>
        </w:tc>
      </w:tr>
      <w:tr w:rsidR="00626279" w:rsidRPr="00626279" w14:paraId="0BA135DE" w14:textId="77777777" w:rsidTr="00873076">
        <w:tc>
          <w:tcPr>
            <w:tcW w:w="9356" w:type="dxa"/>
            <w:shd w:val="clear" w:color="auto" w:fill="auto"/>
          </w:tcPr>
          <w:p w14:paraId="3AEF5BCA" w14:textId="77777777" w:rsidR="00626279" w:rsidRPr="00626279" w:rsidRDefault="00626279" w:rsidP="00626279">
            <w:pPr>
              <w:jc w:val="center"/>
              <w:rPr>
                <w:rFonts w:ascii="Calibri" w:eastAsia="Calibri" w:hAnsi="Calibri"/>
                <w:sz w:val="22"/>
                <w:szCs w:val="22"/>
                <w:lang w:eastAsia="en-US"/>
              </w:rPr>
            </w:pPr>
            <w:proofErr w:type="spellStart"/>
            <w:r w:rsidRPr="00626279">
              <w:rPr>
                <w:rFonts w:eastAsia="Calibri"/>
                <w:lang w:eastAsia="en-US"/>
              </w:rPr>
              <w:t>Reģ</w:t>
            </w:r>
            <w:proofErr w:type="spellEnd"/>
            <w:r w:rsidRPr="00626279">
              <w:rPr>
                <w:rFonts w:eastAsia="Calibri"/>
                <w:lang w:eastAsia="en-US"/>
              </w:rPr>
              <w:t>. Nr. 90009116327</w:t>
            </w:r>
          </w:p>
        </w:tc>
      </w:tr>
      <w:tr w:rsidR="00626279" w:rsidRPr="00626279" w14:paraId="00171D7B" w14:textId="77777777" w:rsidTr="00873076">
        <w:tc>
          <w:tcPr>
            <w:tcW w:w="9356" w:type="dxa"/>
            <w:shd w:val="clear" w:color="auto" w:fill="auto"/>
          </w:tcPr>
          <w:p w14:paraId="429C4530" w14:textId="77777777" w:rsidR="00626279" w:rsidRPr="00626279" w:rsidRDefault="00626279" w:rsidP="00626279">
            <w:pPr>
              <w:jc w:val="center"/>
              <w:rPr>
                <w:rFonts w:ascii="Calibri" w:eastAsia="Calibri" w:hAnsi="Calibri"/>
                <w:sz w:val="22"/>
                <w:szCs w:val="22"/>
                <w:lang w:eastAsia="en-US"/>
              </w:rPr>
            </w:pPr>
            <w:r w:rsidRPr="00626279">
              <w:rPr>
                <w:rFonts w:eastAsia="Calibri"/>
                <w:lang w:eastAsia="en-US"/>
              </w:rPr>
              <w:t>Ābeļu iela 2, Gulbene, Gulbenes nov., LV-4401</w:t>
            </w:r>
          </w:p>
        </w:tc>
      </w:tr>
      <w:tr w:rsidR="00626279" w:rsidRPr="00626279" w14:paraId="5839C9DF" w14:textId="77777777" w:rsidTr="00873076">
        <w:tc>
          <w:tcPr>
            <w:tcW w:w="9356" w:type="dxa"/>
            <w:shd w:val="clear" w:color="auto" w:fill="auto"/>
          </w:tcPr>
          <w:p w14:paraId="11D29F66" w14:textId="77777777" w:rsidR="00626279" w:rsidRPr="00626279" w:rsidRDefault="00626279" w:rsidP="00626279">
            <w:pPr>
              <w:jc w:val="center"/>
              <w:rPr>
                <w:rFonts w:ascii="Calibri" w:eastAsia="Calibri" w:hAnsi="Calibri"/>
                <w:sz w:val="22"/>
                <w:szCs w:val="22"/>
                <w:lang w:eastAsia="en-US"/>
              </w:rPr>
            </w:pPr>
            <w:r w:rsidRPr="00626279">
              <w:rPr>
                <w:rFonts w:eastAsia="Calibri"/>
                <w:lang w:eastAsia="en-US"/>
              </w:rPr>
              <w:t>Tālrunis 64497710, mob.26595362, e-pasts: dome@gulbene.lv, www.gulbene.lv</w:t>
            </w:r>
          </w:p>
        </w:tc>
      </w:tr>
    </w:tbl>
    <w:p w14:paraId="3C0251E3" w14:textId="77777777" w:rsidR="00626279" w:rsidRPr="00626279" w:rsidRDefault="00626279" w:rsidP="00626279">
      <w:pPr>
        <w:jc w:val="center"/>
        <w:rPr>
          <w:rFonts w:eastAsia="Calibri"/>
          <w:b/>
          <w:bCs/>
          <w:lang w:eastAsia="en-US"/>
        </w:rPr>
      </w:pPr>
      <w:r w:rsidRPr="00626279">
        <w:rPr>
          <w:rFonts w:eastAsia="Calibri"/>
          <w:b/>
          <w:bCs/>
          <w:lang w:eastAsia="en-US"/>
        </w:rPr>
        <w:t>GULBENES NOVADA DOMES LĒMUMS</w:t>
      </w:r>
    </w:p>
    <w:p w14:paraId="400C4BFB" w14:textId="77777777" w:rsidR="00626279" w:rsidRPr="00626279" w:rsidRDefault="00626279" w:rsidP="00626279">
      <w:pPr>
        <w:jc w:val="center"/>
        <w:rPr>
          <w:rFonts w:eastAsia="Calibri"/>
          <w:lang w:eastAsia="en-US"/>
        </w:rPr>
      </w:pPr>
      <w:r w:rsidRPr="00626279">
        <w:rPr>
          <w:rFonts w:eastAsia="Calibri"/>
          <w:lang w:eastAsia="en-US"/>
        </w:rPr>
        <w:t>Gulbenē</w:t>
      </w:r>
    </w:p>
    <w:p w14:paraId="32CB9FD8" w14:textId="77777777" w:rsidR="00626279" w:rsidRPr="00626279" w:rsidRDefault="00626279" w:rsidP="00626279">
      <w:pPr>
        <w:jc w:val="center"/>
        <w:rPr>
          <w:rFonts w:eastAsia="Calibri"/>
          <w:lang w:eastAsia="en-US"/>
        </w:rPr>
      </w:pPr>
    </w:p>
    <w:tbl>
      <w:tblPr>
        <w:tblW w:w="9356" w:type="dxa"/>
        <w:tblLook w:val="04A0" w:firstRow="1" w:lastRow="0" w:firstColumn="1" w:lastColumn="0" w:noHBand="0" w:noVBand="1"/>
      </w:tblPr>
      <w:tblGrid>
        <w:gridCol w:w="6096"/>
        <w:gridCol w:w="3260"/>
      </w:tblGrid>
      <w:tr w:rsidR="00626279" w:rsidRPr="00626279" w14:paraId="7911BDB2" w14:textId="77777777" w:rsidTr="00873076">
        <w:tc>
          <w:tcPr>
            <w:tcW w:w="6096" w:type="dxa"/>
            <w:shd w:val="clear" w:color="auto" w:fill="auto"/>
          </w:tcPr>
          <w:p w14:paraId="48BFFC22" w14:textId="77777777" w:rsidR="00626279" w:rsidRPr="00626279" w:rsidRDefault="00626279" w:rsidP="00626279">
            <w:pPr>
              <w:rPr>
                <w:rFonts w:eastAsia="Calibri"/>
                <w:b/>
                <w:bCs/>
                <w:lang w:eastAsia="en-US"/>
              </w:rPr>
            </w:pPr>
            <w:r w:rsidRPr="00626279">
              <w:rPr>
                <w:rFonts w:eastAsia="Calibri"/>
                <w:b/>
                <w:bCs/>
                <w:lang w:eastAsia="en-US"/>
              </w:rPr>
              <w:t>2022.gada 27.oktobrī</w:t>
            </w:r>
          </w:p>
        </w:tc>
        <w:tc>
          <w:tcPr>
            <w:tcW w:w="3260" w:type="dxa"/>
            <w:shd w:val="clear" w:color="auto" w:fill="auto"/>
          </w:tcPr>
          <w:p w14:paraId="083875F4" w14:textId="77777777" w:rsidR="00626279" w:rsidRPr="00626279" w:rsidRDefault="00626279" w:rsidP="00626279">
            <w:pPr>
              <w:rPr>
                <w:rFonts w:eastAsia="Calibri"/>
                <w:b/>
                <w:bCs/>
                <w:lang w:eastAsia="en-US"/>
              </w:rPr>
            </w:pPr>
            <w:r w:rsidRPr="00626279">
              <w:rPr>
                <w:rFonts w:eastAsia="Calibri"/>
                <w:b/>
                <w:bCs/>
                <w:lang w:eastAsia="en-US"/>
              </w:rPr>
              <w:t>Nr. GND/2022/1062</w:t>
            </w:r>
          </w:p>
        </w:tc>
      </w:tr>
      <w:tr w:rsidR="00626279" w:rsidRPr="00626279" w14:paraId="7EF86E8C" w14:textId="77777777" w:rsidTr="00873076">
        <w:tc>
          <w:tcPr>
            <w:tcW w:w="6096" w:type="dxa"/>
            <w:shd w:val="clear" w:color="auto" w:fill="auto"/>
          </w:tcPr>
          <w:p w14:paraId="38A74E60" w14:textId="77777777" w:rsidR="00626279" w:rsidRPr="00626279" w:rsidRDefault="00626279" w:rsidP="00626279">
            <w:pPr>
              <w:rPr>
                <w:rFonts w:eastAsia="Calibri"/>
                <w:lang w:eastAsia="en-US"/>
              </w:rPr>
            </w:pPr>
          </w:p>
        </w:tc>
        <w:tc>
          <w:tcPr>
            <w:tcW w:w="3260" w:type="dxa"/>
            <w:shd w:val="clear" w:color="auto" w:fill="auto"/>
          </w:tcPr>
          <w:p w14:paraId="05768455" w14:textId="77777777" w:rsidR="00626279" w:rsidRPr="00626279" w:rsidRDefault="00626279" w:rsidP="00626279">
            <w:pPr>
              <w:rPr>
                <w:rFonts w:eastAsia="Calibri"/>
                <w:b/>
                <w:bCs/>
                <w:lang w:eastAsia="en-US"/>
              </w:rPr>
            </w:pPr>
            <w:r w:rsidRPr="00626279">
              <w:rPr>
                <w:rFonts w:eastAsia="Calibri"/>
                <w:b/>
                <w:bCs/>
                <w:lang w:eastAsia="en-US"/>
              </w:rPr>
              <w:t>(protokols Nr.20;106 .p)</w:t>
            </w:r>
          </w:p>
          <w:p w14:paraId="2EBF60FC" w14:textId="77777777" w:rsidR="00626279" w:rsidRPr="00626279" w:rsidRDefault="00626279" w:rsidP="00626279">
            <w:pPr>
              <w:rPr>
                <w:rFonts w:eastAsia="Calibri"/>
                <w:b/>
                <w:bCs/>
                <w:lang w:eastAsia="en-US"/>
              </w:rPr>
            </w:pPr>
          </w:p>
        </w:tc>
      </w:tr>
    </w:tbl>
    <w:p w14:paraId="1BB5EA3F" w14:textId="77777777" w:rsidR="00626279" w:rsidRPr="00626279" w:rsidRDefault="00626279" w:rsidP="00626279">
      <w:pPr>
        <w:ind w:firstLine="720"/>
        <w:jc w:val="center"/>
        <w:rPr>
          <w:rFonts w:eastAsia="Calibri"/>
          <w:b/>
          <w:bCs/>
          <w:lang w:eastAsia="en-US"/>
        </w:rPr>
      </w:pPr>
      <w:r w:rsidRPr="00626279">
        <w:rPr>
          <w:rFonts w:eastAsia="Calibri"/>
          <w:b/>
          <w:bCs/>
          <w:lang w:eastAsia="en-US"/>
        </w:rPr>
        <w:t>Par projekta „</w:t>
      </w:r>
      <w:proofErr w:type="spellStart"/>
      <w:r w:rsidRPr="00626279">
        <w:rPr>
          <w:rFonts w:eastAsia="Calibri"/>
          <w:b/>
          <w:bCs/>
          <w:lang w:eastAsia="en-US"/>
        </w:rPr>
        <w:t>Cooperation</w:t>
      </w:r>
      <w:proofErr w:type="spellEnd"/>
      <w:r w:rsidRPr="00626279">
        <w:rPr>
          <w:rFonts w:eastAsia="Calibri"/>
          <w:b/>
          <w:bCs/>
          <w:lang w:eastAsia="en-US"/>
        </w:rPr>
        <w:t xml:space="preserve"> </w:t>
      </w:r>
      <w:proofErr w:type="spellStart"/>
      <w:r w:rsidRPr="00626279">
        <w:rPr>
          <w:rFonts w:eastAsia="Calibri"/>
          <w:b/>
          <w:bCs/>
          <w:lang w:eastAsia="en-US"/>
        </w:rPr>
        <w:t>and</w:t>
      </w:r>
      <w:proofErr w:type="spellEnd"/>
      <w:r w:rsidRPr="00626279">
        <w:rPr>
          <w:rFonts w:eastAsia="Calibri"/>
          <w:b/>
          <w:bCs/>
          <w:lang w:eastAsia="en-US"/>
        </w:rPr>
        <w:t xml:space="preserve"> </w:t>
      </w:r>
      <w:proofErr w:type="spellStart"/>
      <w:r w:rsidRPr="00626279">
        <w:rPr>
          <w:rFonts w:eastAsia="Calibri"/>
          <w:b/>
          <w:bCs/>
          <w:lang w:eastAsia="en-US"/>
        </w:rPr>
        <w:t>knowledge</w:t>
      </w:r>
      <w:proofErr w:type="spellEnd"/>
      <w:r w:rsidRPr="00626279">
        <w:rPr>
          <w:rFonts w:eastAsia="Calibri"/>
          <w:b/>
          <w:bCs/>
          <w:lang w:eastAsia="en-US"/>
        </w:rPr>
        <w:t xml:space="preserve"> </w:t>
      </w:r>
      <w:proofErr w:type="spellStart"/>
      <w:r w:rsidRPr="00626279">
        <w:rPr>
          <w:rFonts w:eastAsia="Calibri"/>
          <w:b/>
          <w:bCs/>
          <w:lang w:eastAsia="en-US"/>
        </w:rPr>
        <w:t>transfer</w:t>
      </w:r>
      <w:proofErr w:type="spellEnd"/>
      <w:r w:rsidRPr="00626279">
        <w:rPr>
          <w:rFonts w:eastAsia="Calibri"/>
          <w:b/>
          <w:bCs/>
          <w:lang w:eastAsia="en-US"/>
        </w:rPr>
        <w:t xml:space="preserve"> </w:t>
      </w:r>
      <w:proofErr w:type="spellStart"/>
      <w:r w:rsidRPr="00626279">
        <w:rPr>
          <w:rFonts w:eastAsia="Calibri"/>
          <w:b/>
          <w:bCs/>
          <w:lang w:eastAsia="en-US"/>
        </w:rPr>
        <w:t>for</w:t>
      </w:r>
      <w:proofErr w:type="spellEnd"/>
      <w:r w:rsidRPr="00626279">
        <w:rPr>
          <w:rFonts w:eastAsia="Calibri"/>
          <w:b/>
          <w:bCs/>
          <w:lang w:eastAsia="en-US"/>
        </w:rPr>
        <w:t xml:space="preserve"> </w:t>
      </w:r>
      <w:proofErr w:type="spellStart"/>
      <w:r w:rsidRPr="00626279">
        <w:rPr>
          <w:rFonts w:eastAsia="Calibri"/>
          <w:b/>
          <w:bCs/>
          <w:lang w:eastAsia="en-US"/>
        </w:rPr>
        <w:t>good</w:t>
      </w:r>
      <w:proofErr w:type="spellEnd"/>
      <w:r w:rsidRPr="00626279">
        <w:rPr>
          <w:rFonts w:eastAsia="Calibri"/>
          <w:b/>
          <w:bCs/>
          <w:lang w:eastAsia="en-US"/>
        </w:rPr>
        <w:t xml:space="preserve"> </w:t>
      </w:r>
      <w:proofErr w:type="spellStart"/>
      <w:r w:rsidRPr="00626279">
        <w:rPr>
          <w:rFonts w:eastAsia="Calibri"/>
          <w:b/>
          <w:bCs/>
          <w:lang w:eastAsia="en-US"/>
        </w:rPr>
        <w:t>cultural</w:t>
      </w:r>
      <w:proofErr w:type="spellEnd"/>
      <w:r w:rsidRPr="00626279">
        <w:rPr>
          <w:rFonts w:eastAsia="Calibri"/>
          <w:b/>
          <w:bCs/>
          <w:lang w:eastAsia="en-US"/>
        </w:rPr>
        <w:t xml:space="preserve">, </w:t>
      </w:r>
      <w:proofErr w:type="spellStart"/>
      <w:r w:rsidRPr="00626279">
        <w:rPr>
          <w:rFonts w:eastAsia="Calibri"/>
          <w:b/>
          <w:bCs/>
          <w:lang w:eastAsia="en-US"/>
        </w:rPr>
        <w:t>industrial</w:t>
      </w:r>
      <w:proofErr w:type="spellEnd"/>
      <w:r w:rsidRPr="00626279">
        <w:rPr>
          <w:rFonts w:eastAsia="Calibri"/>
          <w:b/>
          <w:bCs/>
          <w:lang w:eastAsia="en-US"/>
        </w:rPr>
        <w:t xml:space="preserve"> </w:t>
      </w:r>
      <w:proofErr w:type="spellStart"/>
      <w:r w:rsidRPr="00626279">
        <w:rPr>
          <w:rFonts w:eastAsia="Calibri"/>
          <w:b/>
          <w:bCs/>
          <w:lang w:eastAsia="en-US"/>
        </w:rPr>
        <w:t>heritage</w:t>
      </w:r>
      <w:proofErr w:type="spellEnd"/>
      <w:r w:rsidRPr="00626279">
        <w:rPr>
          <w:rFonts w:eastAsia="Calibri"/>
          <w:b/>
          <w:bCs/>
          <w:lang w:eastAsia="en-US"/>
        </w:rPr>
        <w:t xml:space="preserve"> </w:t>
      </w:r>
      <w:proofErr w:type="spellStart"/>
      <w:r w:rsidRPr="00626279">
        <w:rPr>
          <w:rFonts w:eastAsia="Calibri"/>
          <w:b/>
          <w:bCs/>
          <w:lang w:eastAsia="en-US"/>
        </w:rPr>
        <w:t>and</w:t>
      </w:r>
      <w:proofErr w:type="spellEnd"/>
      <w:r w:rsidRPr="00626279">
        <w:rPr>
          <w:rFonts w:eastAsia="Calibri"/>
          <w:b/>
          <w:bCs/>
          <w:lang w:eastAsia="en-US"/>
        </w:rPr>
        <w:t xml:space="preserve"> </w:t>
      </w:r>
      <w:proofErr w:type="spellStart"/>
      <w:r w:rsidRPr="00626279">
        <w:rPr>
          <w:rFonts w:eastAsia="Calibri"/>
          <w:b/>
          <w:bCs/>
          <w:lang w:eastAsia="en-US"/>
        </w:rPr>
        <w:t>project</w:t>
      </w:r>
      <w:proofErr w:type="spellEnd"/>
      <w:r w:rsidRPr="00626279">
        <w:rPr>
          <w:rFonts w:eastAsia="Calibri"/>
          <w:b/>
          <w:bCs/>
          <w:lang w:eastAsia="en-US"/>
        </w:rPr>
        <w:t xml:space="preserve"> </w:t>
      </w:r>
      <w:proofErr w:type="spellStart"/>
      <w:r w:rsidRPr="00626279">
        <w:rPr>
          <w:rFonts w:eastAsia="Calibri"/>
          <w:b/>
          <w:bCs/>
          <w:lang w:eastAsia="en-US"/>
        </w:rPr>
        <w:t>management</w:t>
      </w:r>
      <w:proofErr w:type="spellEnd"/>
      <w:r w:rsidRPr="00626279">
        <w:rPr>
          <w:rFonts w:eastAsia="Calibri"/>
          <w:b/>
          <w:bCs/>
          <w:lang w:eastAsia="en-US"/>
        </w:rPr>
        <w:t xml:space="preserve"> </w:t>
      </w:r>
      <w:proofErr w:type="spellStart"/>
      <w:r w:rsidRPr="00626279">
        <w:rPr>
          <w:rFonts w:eastAsia="Calibri"/>
          <w:b/>
          <w:bCs/>
          <w:lang w:eastAsia="en-US"/>
        </w:rPr>
        <w:t>development</w:t>
      </w:r>
      <w:proofErr w:type="spellEnd"/>
      <w:r w:rsidRPr="00626279">
        <w:rPr>
          <w:rFonts w:eastAsia="Calibri"/>
          <w:b/>
          <w:bCs/>
          <w:lang w:eastAsia="en-US"/>
        </w:rPr>
        <w:t>/ sadarbība un zināšanu nodošana labai kultūras, industriālā mantojuma un projektu vadības attīstībai” atbalstīšanu un finansējuma nodrošināšanu</w:t>
      </w:r>
    </w:p>
    <w:p w14:paraId="2CE83041" w14:textId="77777777" w:rsidR="00626279" w:rsidRPr="00626279" w:rsidRDefault="00626279" w:rsidP="00626279">
      <w:pPr>
        <w:spacing w:line="360" w:lineRule="auto"/>
        <w:ind w:firstLine="567"/>
        <w:jc w:val="both"/>
      </w:pPr>
      <w:bookmarkStart w:id="65" w:name="_Hlk3365818"/>
    </w:p>
    <w:bookmarkEnd w:id="65"/>
    <w:p w14:paraId="628FFE62" w14:textId="77777777" w:rsidR="00626279" w:rsidRPr="00626279" w:rsidRDefault="00626279" w:rsidP="00626279">
      <w:pPr>
        <w:spacing w:line="360" w:lineRule="auto"/>
        <w:ind w:firstLine="567"/>
        <w:jc w:val="both"/>
      </w:pPr>
      <w:r w:rsidRPr="00626279">
        <w:t xml:space="preserve">Ziemeļvalstu un Baltijas valstu mobilitātes programmas “Valsts administrācija” ietvaros Gulbenes novada pašvaldības administrācijas Attīstības un iepirkumu nodaļa un Gulbenes novada pašvaldības aģentūru “Gulbenes tūrisma un kultūrvēsturiskā mantojuma centrs” </w:t>
      </w:r>
      <w:proofErr w:type="spellStart"/>
      <w:r w:rsidRPr="00626279">
        <w:t>reģ</w:t>
      </w:r>
      <w:proofErr w:type="spellEnd"/>
      <w:r w:rsidRPr="00626279">
        <w:t>. Nr. 40900019024 ar potenciālajiem partneriem no Igaunijas, Dānijas un Norvēģijas plāno iesniegt projekta pieteikumu „</w:t>
      </w:r>
      <w:proofErr w:type="spellStart"/>
      <w:r w:rsidRPr="00626279">
        <w:t>Cooperation</w:t>
      </w:r>
      <w:proofErr w:type="spellEnd"/>
      <w:r w:rsidRPr="00626279">
        <w:t xml:space="preserve"> </w:t>
      </w:r>
      <w:proofErr w:type="spellStart"/>
      <w:r w:rsidRPr="00626279">
        <w:t>and</w:t>
      </w:r>
      <w:proofErr w:type="spellEnd"/>
      <w:r w:rsidRPr="00626279">
        <w:t xml:space="preserve"> </w:t>
      </w:r>
      <w:proofErr w:type="spellStart"/>
      <w:r w:rsidRPr="00626279">
        <w:t>knowledge</w:t>
      </w:r>
      <w:proofErr w:type="spellEnd"/>
      <w:r w:rsidRPr="00626279">
        <w:t xml:space="preserve"> </w:t>
      </w:r>
      <w:proofErr w:type="spellStart"/>
      <w:r w:rsidRPr="00626279">
        <w:t>transfer</w:t>
      </w:r>
      <w:proofErr w:type="spellEnd"/>
      <w:r w:rsidRPr="00626279">
        <w:t xml:space="preserve"> </w:t>
      </w:r>
      <w:proofErr w:type="spellStart"/>
      <w:r w:rsidRPr="00626279">
        <w:t>for</w:t>
      </w:r>
      <w:proofErr w:type="spellEnd"/>
      <w:r w:rsidRPr="00626279">
        <w:t xml:space="preserve"> </w:t>
      </w:r>
      <w:proofErr w:type="spellStart"/>
      <w:r w:rsidRPr="00626279">
        <w:t>good</w:t>
      </w:r>
      <w:proofErr w:type="spellEnd"/>
      <w:r w:rsidRPr="00626279">
        <w:t xml:space="preserve"> </w:t>
      </w:r>
      <w:proofErr w:type="spellStart"/>
      <w:r w:rsidRPr="00626279">
        <w:t>cultural</w:t>
      </w:r>
      <w:proofErr w:type="spellEnd"/>
      <w:r w:rsidRPr="00626279">
        <w:t xml:space="preserve">, </w:t>
      </w:r>
      <w:proofErr w:type="spellStart"/>
      <w:r w:rsidRPr="00626279">
        <w:t>industrial</w:t>
      </w:r>
      <w:proofErr w:type="spellEnd"/>
      <w:r w:rsidRPr="00626279">
        <w:t xml:space="preserve"> </w:t>
      </w:r>
      <w:proofErr w:type="spellStart"/>
      <w:r w:rsidRPr="00626279">
        <w:t>heritage</w:t>
      </w:r>
      <w:proofErr w:type="spellEnd"/>
      <w:r w:rsidRPr="00626279">
        <w:t xml:space="preserve"> </w:t>
      </w:r>
      <w:proofErr w:type="spellStart"/>
      <w:r w:rsidRPr="00626279">
        <w:t>and</w:t>
      </w:r>
      <w:proofErr w:type="spellEnd"/>
      <w:r w:rsidRPr="00626279">
        <w:t xml:space="preserve"> </w:t>
      </w:r>
      <w:proofErr w:type="spellStart"/>
      <w:r w:rsidRPr="00626279">
        <w:t>project</w:t>
      </w:r>
      <w:proofErr w:type="spellEnd"/>
      <w:r w:rsidRPr="00626279">
        <w:t xml:space="preserve"> </w:t>
      </w:r>
      <w:proofErr w:type="spellStart"/>
      <w:r w:rsidRPr="00626279">
        <w:t>management</w:t>
      </w:r>
      <w:proofErr w:type="spellEnd"/>
      <w:r w:rsidRPr="00626279">
        <w:t xml:space="preserve"> </w:t>
      </w:r>
      <w:proofErr w:type="spellStart"/>
      <w:r w:rsidRPr="00626279">
        <w:t>development</w:t>
      </w:r>
      <w:proofErr w:type="spellEnd"/>
      <w:r w:rsidRPr="00626279">
        <w:t>/ sadarbība un zināšanu nodošana labai kultūras, industriālā mantojuma un projektu vadības attīstībai”, kas sniedz iespēju ierēdņiem un valsts pārvaldes sektorā strādājošiem organizēt mācību vizītes, pieredzes apmaiņas braucienus, tādējādi sekmējot Baltijas jūras reģiona konkurētspēju pasaulē un stiprinot sadarbību starp Ziemeļvalstu un Baltijas valsts un pašvaldību iestādēm visos administratīvajos līmeņos: valsts, novada, reģionālā vai vietējā līmenī.</w:t>
      </w:r>
    </w:p>
    <w:p w14:paraId="491EEE76" w14:textId="77777777" w:rsidR="00626279" w:rsidRPr="00626279" w:rsidRDefault="00626279" w:rsidP="00626279">
      <w:pPr>
        <w:spacing w:line="360" w:lineRule="auto"/>
        <w:ind w:firstLine="540"/>
        <w:jc w:val="both"/>
      </w:pPr>
      <w:r w:rsidRPr="00626279">
        <w:t xml:space="preserve">Projekta mērķis ir pieredzes apmaiņa un zināšanu nodošana kultūras un industriālā mantojuma tūrisma vadībā un valsts institūciju un uzņēmēju sadarbībā, skatot labākos piemērus tūrisma biznesā Ziemeļvalstīs, </w:t>
      </w:r>
      <w:proofErr w:type="spellStart"/>
      <w:r w:rsidRPr="00626279">
        <w:t>attīstītot</w:t>
      </w:r>
      <w:proofErr w:type="spellEnd"/>
      <w:r w:rsidRPr="00626279">
        <w:t xml:space="preserve"> turpmāko sadarbību starp Ziemeļvalstīm (Norvēģiju un Dāniju), Igauniju un Latviju un iedvesmojoties no Ziemeļvalstu un Igaunijas pieredzes, lai veicinātu tūrisma uzņēmēju iesaisti un savstarpējo sadarbību nākotnē. Kā arī sadarbība un zināšanu nodošana labai projektu vadības attīstībai gan tūrisma un kultūrvēsturisko objektu, gan citu objektu attīstībā, tostarp </w:t>
      </w:r>
      <w:proofErr w:type="spellStart"/>
      <w:r w:rsidRPr="00626279">
        <w:t>energopārvaldībā</w:t>
      </w:r>
      <w:proofErr w:type="spellEnd"/>
      <w:r w:rsidRPr="00626279">
        <w:t xml:space="preserve"> un enerģijas izmantošanas efektivitātes paaugstināšanā.</w:t>
      </w:r>
    </w:p>
    <w:p w14:paraId="42AEFE2F" w14:textId="77777777" w:rsidR="00626279" w:rsidRPr="00626279" w:rsidRDefault="00626279" w:rsidP="00626279">
      <w:pPr>
        <w:spacing w:line="360" w:lineRule="auto"/>
        <w:ind w:firstLine="540"/>
        <w:jc w:val="both"/>
        <w:rPr>
          <w:highlight w:val="yellow"/>
        </w:rPr>
      </w:pPr>
      <w:r w:rsidRPr="00626279">
        <w:t xml:space="preserve">Projekta pieteikuma iesniegšanas termiņš  ir līdz 2022. gada 31. oktobrim. Projektu plānots īstenot laika posmā no 2023. gada janvāra līdz 2023. gada decembrim (12 mēneši). Projekta kopējās izmaksas plānotas līdz 9 430,00 EUR (deviņi tūkstoši četri simti četrdesmit </w:t>
      </w:r>
      <w:proofErr w:type="spellStart"/>
      <w:r w:rsidRPr="00626279">
        <w:t>euro</w:t>
      </w:r>
      <w:proofErr w:type="spellEnd"/>
      <w:r w:rsidRPr="00626279">
        <w:t xml:space="preserve">, 00 centi) apmērā, no tām 60% mobilitātes programmas finansējums jeb 5 658,00 EUR (pieci tūkstoši seši </w:t>
      </w:r>
      <w:r w:rsidRPr="00626279">
        <w:lastRenderedPageBreak/>
        <w:t xml:space="preserve">simti piecdesmit astoņi </w:t>
      </w:r>
      <w:proofErr w:type="spellStart"/>
      <w:r w:rsidRPr="00626279">
        <w:t>euro</w:t>
      </w:r>
      <w:proofErr w:type="spellEnd"/>
      <w:r w:rsidRPr="00626279">
        <w:t xml:space="preserve">, 00 centi) un 40% pašvaldības finansējums jeb 3 772,00 EUR (trīs tūkstoši septiņi simti septiņdesmit divi </w:t>
      </w:r>
      <w:proofErr w:type="spellStart"/>
      <w:r w:rsidRPr="00626279">
        <w:t>euro</w:t>
      </w:r>
      <w:proofErr w:type="spellEnd"/>
      <w:r w:rsidRPr="00626279">
        <w:t xml:space="preserve">, 00 centi). </w:t>
      </w:r>
    </w:p>
    <w:p w14:paraId="4E5A1855" w14:textId="77777777" w:rsidR="00626279" w:rsidRPr="00626279" w:rsidRDefault="00626279" w:rsidP="00626279">
      <w:pPr>
        <w:spacing w:line="360" w:lineRule="auto"/>
        <w:ind w:firstLine="567"/>
        <w:jc w:val="both"/>
      </w:pPr>
      <w:r w:rsidRPr="00626279">
        <w:t>Projekts atbilst Gulbenes novada attīstības programmas 2018.-2024. gadam paredzētā Rīcības plāna 2022.-2024. gadam Rīcības virziena 3.2.apakšpunktam „Energoefektīva pārvaldība” un 6.1. apakšpunktam “Attīstīts tūrisms”.</w:t>
      </w:r>
    </w:p>
    <w:p w14:paraId="716444C0" w14:textId="77777777" w:rsidR="00626279" w:rsidRPr="00626279" w:rsidRDefault="00626279" w:rsidP="00626279">
      <w:pPr>
        <w:spacing w:line="360" w:lineRule="auto"/>
        <w:ind w:firstLine="567"/>
        <w:jc w:val="both"/>
        <w:rPr>
          <w:rFonts w:eastAsia="Calibri"/>
          <w:lang w:eastAsia="en-US"/>
        </w:rPr>
      </w:pPr>
      <w:r w:rsidRPr="00626279">
        <w:t>Pamatojoties uz likuma “Par pašvaldībām” 21. panta pirmās daļas 27.punktu, kas nosaka, ka dome var izskatīt jebkuru jautājumu, kas ir attiecīgās pašvaldības pārziņā, turklāt tikai dome var pieņemt lēmumus citos likumā paredzētajos gadījumos</w:t>
      </w:r>
      <w:r w:rsidRPr="00626279">
        <w:rPr>
          <w:rFonts w:eastAsia="Calibri"/>
          <w:lang w:eastAsia="en-US"/>
        </w:rPr>
        <w:t xml:space="preserve">, atklāti balsojot: </w:t>
      </w:r>
      <w:r w:rsidRPr="00626279">
        <w:rPr>
          <w:rFonts w:eastAsia="Calibri"/>
          <w:noProof/>
          <w:lang w:eastAsia="en-US"/>
        </w:rPr>
        <w:t>ar 10 balsīm "Par" (Ainārs Brezinskis, Aivars Circens, Anatolijs Savickis, Andis Caunītis, Guna Pūcīte, Guna Švika, Gunārs Ciglis, Ivars Kupčs, Mudīte Motivāne, Normunds Mazūrs), "Pret" – nav, "Atturas" – 1 (Atis Jencītis)</w:t>
      </w:r>
      <w:r w:rsidRPr="00626279">
        <w:rPr>
          <w:rFonts w:eastAsia="Calibri"/>
          <w:lang w:eastAsia="en-US"/>
        </w:rPr>
        <w:t>,</w:t>
      </w:r>
      <w:r w:rsidRPr="00626279">
        <w:rPr>
          <w:lang w:eastAsia="en-US"/>
        </w:rPr>
        <w:t xml:space="preserve">, </w:t>
      </w:r>
      <w:r w:rsidRPr="00626279">
        <w:rPr>
          <w:rFonts w:eastAsia="Calibri"/>
          <w:lang w:eastAsia="en-US"/>
        </w:rPr>
        <w:t xml:space="preserve"> Gulbenes novada dome NOLEMJ:</w:t>
      </w:r>
    </w:p>
    <w:p w14:paraId="2EAE6BB8" w14:textId="77777777" w:rsidR="00626279" w:rsidRPr="00626279" w:rsidRDefault="00626279">
      <w:pPr>
        <w:numPr>
          <w:ilvl w:val="0"/>
          <w:numId w:val="36"/>
        </w:numPr>
        <w:spacing w:line="360" w:lineRule="auto"/>
        <w:ind w:left="0" w:firstLine="567"/>
        <w:jc w:val="both"/>
        <w:rPr>
          <w:rFonts w:eastAsia="Calibri"/>
          <w:lang w:eastAsia="en-US"/>
        </w:rPr>
      </w:pPr>
      <w:r w:rsidRPr="00626279">
        <w:rPr>
          <w:rFonts w:eastAsia="Calibri"/>
          <w:lang w:eastAsia="en-US"/>
        </w:rPr>
        <w:t>ATBALSTĪT dalību un projekta pieteikuma “</w:t>
      </w:r>
      <w:proofErr w:type="spellStart"/>
      <w:r w:rsidRPr="00626279">
        <w:rPr>
          <w:rFonts w:eastAsia="Calibri"/>
          <w:lang w:eastAsia="en-US"/>
        </w:rPr>
        <w:t>Cooperation</w:t>
      </w:r>
      <w:proofErr w:type="spellEnd"/>
      <w:r w:rsidRPr="00626279">
        <w:rPr>
          <w:rFonts w:eastAsia="Calibri"/>
          <w:lang w:eastAsia="en-US"/>
        </w:rPr>
        <w:t xml:space="preserve"> </w:t>
      </w:r>
      <w:proofErr w:type="spellStart"/>
      <w:r w:rsidRPr="00626279">
        <w:rPr>
          <w:rFonts w:eastAsia="Calibri"/>
          <w:lang w:eastAsia="en-US"/>
        </w:rPr>
        <w:t>and</w:t>
      </w:r>
      <w:proofErr w:type="spellEnd"/>
      <w:r w:rsidRPr="00626279">
        <w:rPr>
          <w:rFonts w:eastAsia="Calibri"/>
          <w:lang w:eastAsia="en-US"/>
        </w:rPr>
        <w:t xml:space="preserve"> </w:t>
      </w:r>
      <w:proofErr w:type="spellStart"/>
      <w:r w:rsidRPr="00626279">
        <w:rPr>
          <w:rFonts w:eastAsia="Calibri"/>
          <w:lang w:eastAsia="en-US"/>
        </w:rPr>
        <w:t>knowledge</w:t>
      </w:r>
      <w:proofErr w:type="spellEnd"/>
      <w:r w:rsidRPr="00626279">
        <w:rPr>
          <w:rFonts w:eastAsia="Calibri"/>
          <w:lang w:eastAsia="en-US"/>
        </w:rPr>
        <w:t xml:space="preserve"> </w:t>
      </w:r>
      <w:proofErr w:type="spellStart"/>
      <w:r w:rsidRPr="00626279">
        <w:rPr>
          <w:rFonts w:eastAsia="Calibri"/>
          <w:lang w:eastAsia="en-US"/>
        </w:rPr>
        <w:t>transfer</w:t>
      </w:r>
      <w:proofErr w:type="spellEnd"/>
      <w:r w:rsidRPr="00626279">
        <w:rPr>
          <w:rFonts w:eastAsia="Calibri"/>
          <w:lang w:eastAsia="en-US"/>
        </w:rPr>
        <w:t xml:space="preserve"> </w:t>
      </w:r>
      <w:proofErr w:type="spellStart"/>
      <w:r w:rsidRPr="00626279">
        <w:rPr>
          <w:rFonts w:eastAsia="Calibri"/>
          <w:lang w:eastAsia="en-US"/>
        </w:rPr>
        <w:t>for</w:t>
      </w:r>
      <w:proofErr w:type="spellEnd"/>
      <w:r w:rsidRPr="00626279">
        <w:rPr>
          <w:rFonts w:eastAsia="Calibri"/>
          <w:lang w:eastAsia="en-US"/>
        </w:rPr>
        <w:t xml:space="preserve"> </w:t>
      </w:r>
      <w:proofErr w:type="spellStart"/>
      <w:r w:rsidRPr="00626279">
        <w:rPr>
          <w:rFonts w:eastAsia="Calibri"/>
          <w:lang w:eastAsia="en-US"/>
        </w:rPr>
        <w:t>good</w:t>
      </w:r>
      <w:proofErr w:type="spellEnd"/>
      <w:r w:rsidRPr="00626279">
        <w:rPr>
          <w:rFonts w:eastAsia="Calibri"/>
          <w:lang w:eastAsia="en-US"/>
        </w:rPr>
        <w:t xml:space="preserve"> </w:t>
      </w:r>
      <w:proofErr w:type="spellStart"/>
      <w:r w:rsidRPr="00626279">
        <w:rPr>
          <w:rFonts w:eastAsia="Calibri"/>
          <w:lang w:eastAsia="en-US"/>
        </w:rPr>
        <w:t>cultural</w:t>
      </w:r>
      <w:proofErr w:type="spellEnd"/>
      <w:r w:rsidRPr="00626279">
        <w:rPr>
          <w:rFonts w:eastAsia="Calibri"/>
          <w:lang w:eastAsia="en-US"/>
        </w:rPr>
        <w:t xml:space="preserve">, </w:t>
      </w:r>
      <w:proofErr w:type="spellStart"/>
      <w:r w:rsidRPr="00626279">
        <w:rPr>
          <w:rFonts w:eastAsia="Calibri"/>
          <w:lang w:eastAsia="en-US"/>
        </w:rPr>
        <w:t>industrial</w:t>
      </w:r>
      <w:proofErr w:type="spellEnd"/>
      <w:r w:rsidRPr="00626279">
        <w:rPr>
          <w:rFonts w:eastAsia="Calibri"/>
          <w:lang w:eastAsia="en-US"/>
        </w:rPr>
        <w:t xml:space="preserve"> </w:t>
      </w:r>
      <w:proofErr w:type="spellStart"/>
      <w:r w:rsidRPr="00626279">
        <w:rPr>
          <w:rFonts w:eastAsia="Calibri"/>
          <w:lang w:eastAsia="en-US"/>
        </w:rPr>
        <w:t>heritage</w:t>
      </w:r>
      <w:proofErr w:type="spellEnd"/>
      <w:r w:rsidRPr="00626279">
        <w:rPr>
          <w:rFonts w:eastAsia="Calibri"/>
          <w:lang w:eastAsia="en-US"/>
        </w:rPr>
        <w:t xml:space="preserve"> </w:t>
      </w:r>
      <w:proofErr w:type="spellStart"/>
      <w:r w:rsidRPr="00626279">
        <w:rPr>
          <w:rFonts w:eastAsia="Calibri"/>
          <w:lang w:eastAsia="en-US"/>
        </w:rPr>
        <w:t>and</w:t>
      </w:r>
      <w:proofErr w:type="spellEnd"/>
      <w:r w:rsidRPr="00626279">
        <w:rPr>
          <w:rFonts w:eastAsia="Calibri"/>
          <w:lang w:eastAsia="en-US"/>
        </w:rPr>
        <w:t xml:space="preserve"> </w:t>
      </w:r>
      <w:proofErr w:type="spellStart"/>
      <w:r w:rsidRPr="00626279">
        <w:rPr>
          <w:rFonts w:eastAsia="Calibri"/>
          <w:lang w:eastAsia="en-US"/>
        </w:rPr>
        <w:t>project</w:t>
      </w:r>
      <w:proofErr w:type="spellEnd"/>
      <w:r w:rsidRPr="00626279">
        <w:rPr>
          <w:rFonts w:eastAsia="Calibri"/>
          <w:lang w:eastAsia="en-US"/>
        </w:rPr>
        <w:t xml:space="preserve"> </w:t>
      </w:r>
      <w:proofErr w:type="spellStart"/>
      <w:r w:rsidRPr="00626279">
        <w:rPr>
          <w:rFonts w:eastAsia="Calibri"/>
          <w:lang w:eastAsia="en-US"/>
        </w:rPr>
        <w:t>management</w:t>
      </w:r>
      <w:proofErr w:type="spellEnd"/>
      <w:r w:rsidRPr="00626279">
        <w:rPr>
          <w:rFonts w:eastAsia="Calibri"/>
          <w:lang w:eastAsia="en-US"/>
        </w:rPr>
        <w:t xml:space="preserve"> </w:t>
      </w:r>
      <w:proofErr w:type="spellStart"/>
      <w:r w:rsidRPr="00626279">
        <w:rPr>
          <w:rFonts w:eastAsia="Calibri"/>
          <w:lang w:eastAsia="en-US"/>
        </w:rPr>
        <w:t>development</w:t>
      </w:r>
      <w:proofErr w:type="spellEnd"/>
      <w:r w:rsidRPr="00626279">
        <w:rPr>
          <w:rFonts w:eastAsia="Calibri"/>
          <w:lang w:eastAsia="en-US"/>
        </w:rPr>
        <w:t>/ sadarbība un zināšanu nodošana labai kultūras, industriālā mantojuma un projektu vadības attīstībai” iesniegšanu Ziemeļvalstu un Baltijas valstu mobilitātes programmas “Valsts administrācija” projektu konkursā.</w:t>
      </w:r>
    </w:p>
    <w:p w14:paraId="74672FF5" w14:textId="77777777" w:rsidR="00626279" w:rsidRPr="00626279" w:rsidRDefault="00626279">
      <w:pPr>
        <w:numPr>
          <w:ilvl w:val="0"/>
          <w:numId w:val="36"/>
        </w:numPr>
        <w:spacing w:line="360" w:lineRule="auto"/>
        <w:ind w:left="0" w:firstLine="567"/>
        <w:jc w:val="both"/>
        <w:rPr>
          <w:rFonts w:eastAsia="Calibri"/>
          <w:lang w:eastAsia="en-US"/>
        </w:rPr>
      </w:pPr>
      <w:r w:rsidRPr="00626279">
        <w:rPr>
          <w:rFonts w:eastAsia="Calibri"/>
          <w:lang w:eastAsia="en-US"/>
        </w:rPr>
        <w:t>NODROŠINĀT projekta līdzfinansējumu 3 772,00 EUR apmērā no Gulbenes novada pašvaldības budžeta 2023.gadam projektu līdzfinansējumiem paredzētajiem finanšu līdzekļiem.</w:t>
      </w:r>
    </w:p>
    <w:p w14:paraId="35A7BA19" w14:textId="77777777" w:rsidR="00626279" w:rsidRPr="00626279" w:rsidRDefault="00626279" w:rsidP="00626279">
      <w:pPr>
        <w:spacing w:line="360" w:lineRule="auto"/>
        <w:ind w:firstLine="567"/>
        <w:jc w:val="both"/>
        <w:rPr>
          <w:rFonts w:eastAsia="Calibri"/>
          <w:lang w:eastAsia="en-US"/>
        </w:rPr>
      </w:pPr>
    </w:p>
    <w:p w14:paraId="7E9B20BA" w14:textId="77777777" w:rsidR="00626279" w:rsidRPr="00626279" w:rsidRDefault="00626279" w:rsidP="00626279">
      <w:pPr>
        <w:spacing w:after="160" w:line="360" w:lineRule="auto"/>
        <w:jc w:val="both"/>
        <w:rPr>
          <w:rFonts w:eastAsia="Calibri"/>
          <w:lang w:eastAsia="en-US"/>
        </w:rPr>
      </w:pPr>
      <w:r w:rsidRPr="00626279">
        <w:rPr>
          <w:rFonts w:eastAsia="Calibri"/>
          <w:lang w:eastAsia="en-US"/>
        </w:rPr>
        <w:t>Gulbenes novada domes priekšsēdētājs</w:t>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proofErr w:type="spellStart"/>
      <w:r w:rsidRPr="00626279">
        <w:rPr>
          <w:rFonts w:eastAsia="Calibri"/>
          <w:lang w:eastAsia="en-US"/>
        </w:rPr>
        <w:t>A.Caunītis</w:t>
      </w:r>
      <w:proofErr w:type="spellEnd"/>
    </w:p>
    <w:p w14:paraId="204382FF" w14:textId="77777777" w:rsidR="00626279" w:rsidRPr="00626279" w:rsidRDefault="00626279" w:rsidP="00626279">
      <w:pPr>
        <w:spacing w:after="160" w:line="360" w:lineRule="auto"/>
        <w:jc w:val="both"/>
        <w:rPr>
          <w:rFonts w:ascii="Calibri" w:eastAsia="Calibri" w:hAnsi="Calibri"/>
          <w:sz w:val="22"/>
          <w:szCs w:val="22"/>
          <w:lang w:eastAsia="en-US"/>
        </w:rPr>
      </w:pPr>
      <w:r w:rsidRPr="00626279">
        <w:rPr>
          <w:rFonts w:eastAsia="Calibri"/>
          <w:lang w:eastAsia="en-US"/>
        </w:rPr>
        <w:t>Sagatavoja: Monika Prokofjeva</w:t>
      </w:r>
    </w:p>
    <w:p w14:paraId="7833788B" w14:textId="77777777" w:rsidR="00217EAE" w:rsidRDefault="00217EA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0129D820" w14:textId="77777777" w:rsidTr="00217EAE">
        <w:tc>
          <w:tcPr>
            <w:tcW w:w="9354" w:type="dxa"/>
          </w:tcPr>
          <w:p w14:paraId="17CF2778" w14:textId="63FCE6EA" w:rsidR="00626279" w:rsidRPr="00626279" w:rsidRDefault="00626279" w:rsidP="00626279">
            <w:pPr>
              <w:jc w:val="center"/>
              <w:rPr>
                <w:rFonts w:ascii="Arial" w:hAnsi="Arial" w:cs="Arial"/>
                <w:sz w:val="22"/>
                <w:szCs w:val="22"/>
              </w:rPr>
            </w:pPr>
            <w:r w:rsidRPr="00626279">
              <w:rPr>
                <w:noProof/>
                <w:sz w:val="22"/>
                <w:szCs w:val="22"/>
              </w:rPr>
              <w:lastRenderedPageBreak/>
              <w:drawing>
                <wp:inline distT="0" distB="0" distL="0" distR="0" wp14:anchorId="682E1C97" wp14:editId="4C0BB3F5">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7FF74DD9" w14:textId="77777777" w:rsidTr="00217EAE">
        <w:tc>
          <w:tcPr>
            <w:tcW w:w="9354" w:type="dxa"/>
          </w:tcPr>
          <w:p w14:paraId="3D54F993" w14:textId="77777777" w:rsidR="00626279" w:rsidRPr="00626279" w:rsidRDefault="00626279" w:rsidP="00626279">
            <w:pPr>
              <w:jc w:val="center"/>
              <w:rPr>
                <w:rFonts w:ascii="Arial" w:hAnsi="Arial" w:cs="Arial"/>
                <w:sz w:val="22"/>
                <w:szCs w:val="22"/>
              </w:rPr>
            </w:pPr>
            <w:r w:rsidRPr="00626279">
              <w:rPr>
                <w:b/>
                <w:bCs/>
                <w:sz w:val="28"/>
                <w:szCs w:val="28"/>
              </w:rPr>
              <w:t>GULBENES NOVADA PAŠVALDĪBA</w:t>
            </w:r>
          </w:p>
        </w:tc>
      </w:tr>
      <w:tr w:rsidR="00626279" w:rsidRPr="00626279" w14:paraId="3ADE8217" w14:textId="77777777" w:rsidTr="00217EAE">
        <w:tc>
          <w:tcPr>
            <w:tcW w:w="9354" w:type="dxa"/>
          </w:tcPr>
          <w:p w14:paraId="4D727425" w14:textId="77777777" w:rsidR="00626279" w:rsidRPr="00626279" w:rsidRDefault="00626279" w:rsidP="00626279">
            <w:pPr>
              <w:jc w:val="center"/>
              <w:rPr>
                <w:rFonts w:ascii="Arial" w:hAnsi="Arial" w:cs="Arial"/>
                <w:sz w:val="22"/>
                <w:szCs w:val="22"/>
              </w:rPr>
            </w:pPr>
            <w:r w:rsidRPr="00626279">
              <w:t>Reģ.Nr.90009116327</w:t>
            </w:r>
          </w:p>
        </w:tc>
      </w:tr>
      <w:tr w:rsidR="00626279" w:rsidRPr="00626279" w14:paraId="5438C8E7" w14:textId="77777777" w:rsidTr="00217EAE">
        <w:tc>
          <w:tcPr>
            <w:tcW w:w="9354" w:type="dxa"/>
          </w:tcPr>
          <w:p w14:paraId="05316D3F" w14:textId="77777777" w:rsidR="00626279" w:rsidRPr="00626279" w:rsidRDefault="00626279" w:rsidP="00626279">
            <w:pPr>
              <w:jc w:val="center"/>
              <w:rPr>
                <w:rFonts w:ascii="Arial" w:hAnsi="Arial" w:cs="Arial"/>
                <w:sz w:val="22"/>
                <w:szCs w:val="22"/>
              </w:rPr>
            </w:pPr>
            <w:r w:rsidRPr="00626279">
              <w:t>Ābeļu iela 2, Gulbene, Gulbenes nov., LV-4401</w:t>
            </w:r>
          </w:p>
        </w:tc>
      </w:tr>
      <w:tr w:rsidR="00626279" w:rsidRPr="00626279" w14:paraId="49ED970E" w14:textId="77777777" w:rsidTr="00217EAE">
        <w:tc>
          <w:tcPr>
            <w:tcW w:w="9354" w:type="dxa"/>
          </w:tcPr>
          <w:p w14:paraId="2180168B" w14:textId="77777777" w:rsidR="00626279" w:rsidRPr="00626279" w:rsidRDefault="00626279" w:rsidP="00626279">
            <w:pPr>
              <w:jc w:val="center"/>
              <w:rPr>
                <w:rFonts w:ascii="Arial" w:hAnsi="Arial" w:cs="Arial"/>
                <w:sz w:val="22"/>
                <w:szCs w:val="22"/>
              </w:rPr>
            </w:pPr>
            <w:r w:rsidRPr="00626279">
              <w:t>Tālrunis 64497710, mob.26595362, e-pasts: dome@gulbene.lv, www.gulbene.lv</w:t>
            </w:r>
          </w:p>
        </w:tc>
      </w:tr>
    </w:tbl>
    <w:p w14:paraId="3AC8D5A5" w14:textId="77777777" w:rsidR="00626279" w:rsidRPr="00626279" w:rsidRDefault="00626279" w:rsidP="00626279">
      <w:pPr>
        <w:jc w:val="center"/>
        <w:rPr>
          <w:rFonts w:eastAsia="Calibri"/>
          <w:b/>
          <w:bCs/>
          <w:lang w:eastAsia="en-US"/>
        </w:rPr>
      </w:pPr>
      <w:r w:rsidRPr="00626279">
        <w:rPr>
          <w:rFonts w:eastAsia="Calibri"/>
          <w:b/>
          <w:bCs/>
          <w:lang w:eastAsia="en-US"/>
        </w:rPr>
        <w:t>GULBENES NOVADA DOMES LĒMUMS</w:t>
      </w:r>
    </w:p>
    <w:p w14:paraId="45B8E173" w14:textId="77777777" w:rsidR="00626279" w:rsidRPr="00626279" w:rsidRDefault="00626279" w:rsidP="00626279">
      <w:pPr>
        <w:jc w:val="center"/>
        <w:rPr>
          <w:rFonts w:eastAsia="Calibri"/>
          <w:lang w:eastAsia="en-US"/>
        </w:rPr>
      </w:pPr>
      <w:r w:rsidRPr="00626279">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6279" w:rsidRPr="00626279" w14:paraId="7FF56F30" w14:textId="77777777" w:rsidTr="00873076">
        <w:trPr>
          <w:trHeight w:val="197"/>
        </w:trPr>
        <w:tc>
          <w:tcPr>
            <w:tcW w:w="4676" w:type="dxa"/>
          </w:tcPr>
          <w:p w14:paraId="60ADCFB1" w14:textId="77777777" w:rsidR="00626279" w:rsidRPr="00626279" w:rsidRDefault="00626279" w:rsidP="00626279">
            <w:pPr>
              <w:rPr>
                <w:b/>
                <w:bCs/>
              </w:rPr>
            </w:pPr>
            <w:r w:rsidRPr="00626279">
              <w:rPr>
                <w:b/>
                <w:bCs/>
              </w:rPr>
              <w:t>2022.gada 27.oktobrī</w:t>
            </w:r>
          </w:p>
        </w:tc>
        <w:tc>
          <w:tcPr>
            <w:tcW w:w="4678" w:type="dxa"/>
          </w:tcPr>
          <w:p w14:paraId="0705AE1E" w14:textId="77777777" w:rsidR="00626279" w:rsidRPr="00626279" w:rsidRDefault="00626279" w:rsidP="00626279">
            <w:pPr>
              <w:rPr>
                <w:b/>
                <w:bCs/>
              </w:rPr>
            </w:pPr>
            <w:r w:rsidRPr="00626279">
              <w:rPr>
                <w:b/>
                <w:bCs/>
              </w:rPr>
              <w:t xml:space="preserve">                                Nr. GND/2022/1063</w:t>
            </w:r>
          </w:p>
        </w:tc>
      </w:tr>
      <w:tr w:rsidR="00626279" w:rsidRPr="00626279" w14:paraId="42C6A7CC" w14:textId="77777777" w:rsidTr="00873076">
        <w:tc>
          <w:tcPr>
            <w:tcW w:w="4676" w:type="dxa"/>
          </w:tcPr>
          <w:p w14:paraId="05B790C8" w14:textId="77777777" w:rsidR="00626279" w:rsidRPr="00626279" w:rsidRDefault="00626279" w:rsidP="00626279"/>
        </w:tc>
        <w:tc>
          <w:tcPr>
            <w:tcW w:w="4678" w:type="dxa"/>
          </w:tcPr>
          <w:p w14:paraId="6E3A045F" w14:textId="77777777" w:rsidR="00626279" w:rsidRPr="00626279" w:rsidRDefault="00626279" w:rsidP="00626279">
            <w:pPr>
              <w:rPr>
                <w:b/>
                <w:bCs/>
              </w:rPr>
            </w:pPr>
            <w:r w:rsidRPr="00626279">
              <w:rPr>
                <w:b/>
                <w:bCs/>
              </w:rPr>
              <w:t xml:space="preserve">                                (protokols Nr.20; 107.p.)</w:t>
            </w:r>
          </w:p>
        </w:tc>
      </w:tr>
    </w:tbl>
    <w:p w14:paraId="5A201D8A" w14:textId="77777777" w:rsidR="00626279" w:rsidRPr="00626279" w:rsidRDefault="00626279" w:rsidP="00626279"/>
    <w:p w14:paraId="1D1A2E92" w14:textId="77777777" w:rsidR="00626279" w:rsidRPr="00626279" w:rsidRDefault="00626279" w:rsidP="00626279">
      <w:pPr>
        <w:jc w:val="center"/>
        <w:rPr>
          <w:snapToGrid w:val="0"/>
          <w:lang w:eastAsia="en-US"/>
        </w:rPr>
      </w:pPr>
      <w:r w:rsidRPr="00626279">
        <w:rPr>
          <w:b/>
          <w:snapToGrid w:val="0"/>
          <w:lang w:eastAsia="en-US"/>
        </w:rPr>
        <w:t xml:space="preserve">Par </w:t>
      </w:r>
      <w:r w:rsidRPr="00626279">
        <w:rPr>
          <w:b/>
          <w:snapToGrid w:val="0"/>
          <w:szCs w:val="20"/>
          <w:lang w:eastAsia="en-US"/>
        </w:rPr>
        <w:t>nekustamā īpašuma Stāmerienas pagastā ar nosaukumu “Māras”</w:t>
      </w:r>
      <w:r w:rsidRPr="00626279">
        <w:rPr>
          <w:b/>
          <w:snapToGrid w:val="0"/>
          <w:lang w:eastAsia="en-US"/>
        </w:rPr>
        <w:t xml:space="preserve">, </w:t>
      </w:r>
      <w:r w:rsidRPr="00626279">
        <w:rPr>
          <w:b/>
          <w:snapToGrid w:val="0"/>
          <w:szCs w:val="20"/>
          <w:lang w:eastAsia="en-US"/>
        </w:rPr>
        <w:t>pirmās izsoles rīkošanu, noteikumu un sākumcenas apstiprināšanu</w:t>
      </w:r>
    </w:p>
    <w:p w14:paraId="10795F0C" w14:textId="77777777" w:rsidR="00626279" w:rsidRPr="00626279" w:rsidRDefault="00626279" w:rsidP="00626279"/>
    <w:p w14:paraId="1B401831" w14:textId="77777777" w:rsidR="00626279" w:rsidRPr="00626279" w:rsidRDefault="00626279" w:rsidP="00626279">
      <w:pPr>
        <w:widowControl w:val="0"/>
        <w:spacing w:line="360" w:lineRule="auto"/>
        <w:ind w:firstLine="567"/>
        <w:jc w:val="both"/>
      </w:pPr>
      <w:r w:rsidRPr="00626279">
        <w:t xml:space="preserve">Gulbenes novada dome 2022.gada 28.jūlijā pieņēma lēmumu </w:t>
      </w:r>
      <w:proofErr w:type="spellStart"/>
      <w:r w:rsidRPr="00626279">
        <w:t>Nr.GND</w:t>
      </w:r>
      <w:proofErr w:type="spellEnd"/>
      <w:r w:rsidRPr="00626279">
        <w:t>/2022/662 “Par nekustamā īpašuma Stāmerienas pagastā ar nosaukumu “Māras” atsavināšanu” (protokols Nr.14, 7.p.) ar kuru nolēma nodot atsavināšanai atklātā mutiskā izsolē ar augšupejošu soli nekustamo īpašumu “Māras”, Stāmerienas pagasts, Gulbenes novads, kadastra numurs 5088 008 0245</w:t>
      </w:r>
      <w:r w:rsidRPr="00626279">
        <w:rPr>
          <w:rFonts w:eastAsia="Calibri"/>
          <w:lang w:eastAsia="en-US"/>
        </w:rPr>
        <w:t xml:space="preserve">, </w:t>
      </w:r>
      <w:r w:rsidRPr="00626279">
        <w:t>un uzdeva Gulbenes novada pašvaldības Īpašuma novērtēšanas un izsoļu komisijai organizēt nekustamā īpašuma novērtēšanu un nosacītās cenas noteikšanu un iesniegt to apstiprināšanai Gulbenes novada domes sēdē.</w:t>
      </w:r>
    </w:p>
    <w:p w14:paraId="04ECD88F" w14:textId="77777777" w:rsidR="00626279" w:rsidRPr="00626279" w:rsidRDefault="00626279" w:rsidP="00626279">
      <w:pPr>
        <w:spacing w:line="360" w:lineRule="auto"/>
        <w:ind w:firstLine="567"/>
        <w:jc w:val="both"/>
      </w:pPr>
      <w:r w:rsidRPr="00626279">
        <w:t>Sertificēts vērtētājs Vitauts Vilks, LĪVA profesionālais kvalifikācijas sertifikāts Nr.144, LĪVA profesionālās kvalifikācijas sertifikāts Mežaudzes vērtēšanā Nr.2, sastādīja tirgus vērtības aprēķinu (saņemts Gulbenes novada pašvaldībā 2022.gada 26.oktobrī un reģistrēts ar Nr. GND/4.18/22/2826-S) par nekustamā īpašuma “Māras”, Stāmerienas pagasts, Gulbenes novads, kadastra numurs 5088 008 0245, tirgus vērtību.</w:t>
      </w:r>
    </w:p>
    <w:p w14:paraId="0D3CA7BD" w14:textId="77777777" w:rsidR="00626279" w:rsidRPr="00626279" w:rsidRDefault="00626279" w:rsidP="00626279">
      <w:pPr>
        <w:widowControl w:val="0"/>
        <w:spacing w:line="360" w:lineRule="auto"/>
        <w:ind w:firstLine="567"/>
        <w:jc w:val="both"/>
      </w:pPr>
      <w:r w:rsidRPr="00626279">
        <w:t xml:space="preserve">Ņemot vērā Gulbenes novada pašvaldības Īpašuma novērtēšanas un izsoļu komisijas 2022.gada 26.oktobra sēdes lēmumu, protokols Nr.2.7.2/22/150,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626279">
        <w:rPr>
          <w:noProof/>
        </w:rPr>
        <w:t>ar 9 balsīm "Par" (Aivars Circens, Anatolijs Savickis, Andis Caunītis, Guna Pūcīte, Guna Švika, Gunārs Ciglis, Ivars Kupčs, Mudīte Motivāne, Normunds Mazūrs), "Pret" – nav, "Atturas" – 2 (Ainārs Brezinskis, Atis Jencītis)</w:t>
      </w:r>
      <w:r w:rsidRPr="00626279">
        <w:t>, Gulbenes novada dome NOLEMJ:</w:t>
      </w:r>
    </w:p>
    <w:p w14:paraId="6AFBC391" w14:textId="77777777" w:rsidR="00626279" w:rsidRPr="00626279" w:rsidRDefault="00626279" w:rsidP="00626279">
      <w:pPr>
        <w:spacing w:line="360" w:lineRule="auto"/>
        <w:ind w:firstLine="567"/>
        <w:jc w:val="both"/>
      </w:pPr>
      <w:r w:rsidRPr="00626279">
        <w:lastRenderedPageBreak/>
        <w:t>1. RĪKOT Gulbenes novada pašvaldībai piederošā nekustamā īpašuma Stāmerienas pagastā ar nosaukumu “Māras”, kadastra numurs 5088 008 0245, kas sastāv no zemes vienības ar kadastra apzīmējumu 5088 008 0245, 35,4 ha platībā, un uz tās esošās mežaudzes, 0,80 ha platībā, pirmo izsoli.</w:t>
      </w:r>
    </w:p>
    <w:p w14:paraId="578A7D92" w14:textId="77777777" w:rsidR="00626279" w:rsidRPr="00626279" w:rsidRDefault="00626279" w:rsidP="00626279">
      <w:pPr>
        <w:spacing w:line="360" w:lineRule="auto"/>
        <w:ind w:firstLine="567"/>
        <w:jc w:val="both"/>
      </w:pPr>
      <w:r w:rsidRPr="00626279">
        <w:t xml:space="preserve">2. APSTIPRINĀT Gulbenes novada pašvaldībai piederošā nekustamā īpašuma “Māras”, Stāmerienas pagasts, Gulbenes novads, kadastra numurs 5088 008 0245, pirmās izsoles sākumcenu </w:t>
      </w:r>
      <w:r w:rsidRPr="00626279">
        <w:rPr>
          <w:color w:val="000000"/>
        </w:rPr>
        <w:t xml:space="preserve">122600 EUR (viens simts divdesmit divi tūkstoši seši simti </w:t>
      </w:r>
      <w:proofErr w:type="spellStart"/>
      <w:r w:rsidRPr="00626279">
        <w:rPr>
          <w:i/>
          <w:color w:val="000000"/>
        </w:rPr>
        <w:t>euro</w:t>
      </w:r>
      <w:proofErr w:type="spellEnd"/>
      <w:r w:rsidRPr="00626279">
        <w:rPr>
          <w:color w:val="000000"/>
        </w:rPr>
        <w:t>)</w:t>
      </w:r>
      <w:r w:rsidRPr="00626279">
        <w:t>.</w:t>
      </w:r>
    </w:p>
    <w:p w14:paraId="77003974" w14:textId="77777777" w:rsidR="00626279" w:rsidRPr="00626279" w:rsidRDefault="00626279" w:rsidP="00626279">
      <w:pPr>
        <w:spacing w:line="360" w:lineRule="auto"/>
        <w:ind w:firstLine="567"/>
        <w:jc w:val="both"/>
      </w:pPr>
      <w:r w:rsidRPr="00626279">
        <w:t>3. APSTIPRINĀT Gulbenes novada pašvaldībai piederošā nekustamā īpašuma “Māras”, Stāmerienas pagasts, Gulbenes novads, kadastra numurs 5088 008 0245, pirmās izsoles noteikumus (1.pielikums), kas ir šī lēmuma neatņemama sastāvdaļa.</w:t>
      </w:r>
    </w:p>
    <w:p w14:paraId="5EA91B2A" w14:textId="77777777" w:rsidR="00626279" w:rsidRPr="00626279" w:rsidRDefault="00626279" w:rsidP="00626279">
      <w:pPr>
        <w:spacing w:line="360" w:lineRule="auto"/>
        <w:ind w:firstLine="567"/>
        <w:jc w:val="both"/>
      </w:pPr>
      <w:r w:rsidRPr="00626279">
        <w:t>4. UZDOT Gulbenes novada pašvaldības Īpašuma novērtēšanas un izsoļu komisijai organizēt Gulbenes novada pašvaldībai piederošā nekustamā īpašuma “Māras”, Stāmerienas pagasts, Gulbenes novads, kadastra numurs 5088 008 0245, pirmo izsoli.</w:t>
      </w:r>
    </w:p>
    <w:p w14:paraId="1883F633" w14:textId="77777777" w:rsidR="00626279" w:rsidRPr="00626279" w:rsidRDefault="00626279" w:rsidP="00626279">
      <w:pPr>
        <w:spacing w:after="160" w:line="259" w:lineRule="auto"/>
      </w:pPr>
    </w:p>
    <w:p w14:paraId="1988B123" w14:textId="77777777" w:rsidR="00626279" w:rsidRPr="00626279" w:rsidRDefault="00626279" w:rsidP="00626279">
      <w:pPr>
        <w:spacing w:line="360" w:lineRule="auto"/>
      </w:pPr>
      <w:r w:rsidRPr="00626279">
        <w:t xml:space="preserve">Gulbenes novada domes priekšsēdētājs </w:t>
      </w:r>
      <w:r w:rsidRPr="00626279">
        <w:tab/>
      </w:r>
      <w:r w:rsidRPr="00626279">
        <w:tab/>
      </w:r>
      <w:r w:rsidRPr="00626279">
        <w:tab/>
      </w:r>
      <w:r w:rsidRPr="00626279">
        <w:tab/>
      </w:r>
      <w:r w:rsidRPr="00626279">
        <w:tab/>
      </w:r>
      <w:r w:rsidRPr="00626279">
        <w:tab/>
      </w:r>
      <w:proofErr w:type="spellStart"/>
      <w:r w:rsidRPr="00626279">
        <w:t>A.Caunītis</w:t>
      </w:r>
      <w:proofErr w:type="spellEnd"/>
    </w:p>
    <w:p w14:paraId="2C003E71" w14:textId="77777777" w:rsidR="00626279" w:rsidRPr="00626279" w:rsidRDefault="00626279" w:rsidP="00626279">
      <w:pPr>
        <w:spacing w:line="360" w:lineRule="auto"/>
      </w:pPr>
    </w:p>
    <w:p w14:paraId="20684DC5" w14:textId="77777777" w:rsidR="00626279" w:rsidRPr="00626279" w:rsidRDefault="00626279" w:rsidP="00626279">
      <w:pPr>
        <w:spacing w:line="360" w:lineRule="auto"/>
      </w:pPr>
      <w:r w:rsidRPr="00626279">
        <w:t xml:space="preserve">Sagatavoja: </w:t>
      </w:r>
      <w:proofErr w:type="spellStart"/>
      <w:r w:rsidRPr="00626279">
        <w:t>L.Bašķere</w:t>
      </w:r>
      <w:proofErr w:type="spellEnd"/>
    </w:p>
    <w:p w14:paraId="5C7C3470" w14:textId="77777777" w:rsidR="00626279" w:rsidRPr="00626279" w:rsidRDefault="00626279" w:rsidP="00626279">
      <w:pPr>
        <w:spacing w:after="160" w:line="259" w:lineRule="auto"/>
      </w:pPr>
      <w:r w:rsidRPr="00626279">
        <w:br w:type="page"/>
      </w:r>
    </w:p>
    <w:p w14:paraId="23F49D88" w14:textId="77777777" w:rsidR="00626279" w:rsidRPr="00626279" w:rsidRDefault="00626279" w:rsidP="00626279">
      <w:pPr>
        <w:jc w:val="right"/>
      </w:pPr>
      <w:r w:rsidRPr="00626279">
        <w:lastRenderedPageBreak/>
        <w:t>Pielikums 27.10.2022 Gulbenes novada domes lēmumam Nr. GND/2022/1063</w:t>
      </w:r>
    </w:p>
    <w:p w14:paraId="7A4C3302" w14:textId="77777777" w:rsidR="00626279" w:rsidRPr="00626279" w:rsidRDefault="00626279" w:rsidP="00626279">
      <w:pPr>
        <w:jc w:val="right"/>
      </w:pPr>
    </w:p>
    <w:p w14:paraId="584DD44D" w14:textId="77777777" w:rsidR="00626279" w:rsidRPr="00626279" w:rsidRDefault="00626279" w:rsidP="00626279">
      <w:pPr>
        <w:jc w:val="center"/>
        <w:rPr>
          <w:b/>
          <w:caps/>
        </w:rPr>
      </w:pPr>
      <w:r w:rsidRPr="00626279">
        <w:rPr>
          <w:b/>
          <w:caps/>
        </w:rPr>
        <w:t xml:space="preserve">Gulbenes novada pašvaldības nekustamā īpašuma – </w:t>
      </w:r>
    </w:p>
    <w:p w14:paraId="3CD6827D" w14:textId="77777777" w:rsidR="00626279" w:rsidRPr="00626279" w:rsidRDefault="00626279" w:rsidP="00626279">
      <w:pPr>
        <w:jc w:val="center"/>
        <w:rPr>
          <w:b/>
          <w:caps/>
        </w:rPr>
      </w:pPr>
      <w:r w:rsidRPr="00626279">
        <w:rPr>
          <w:b/>
          <w:caps/>
        </w:rPr>
        <w:t xml:space="preserve">Stāmerienas pagastā ar nosaukumu “Māras”, </w:t>
      </w:r>
    </w:p>
    <w:p w14:paraId="0C58BA33" w14:textId="77777777" w:rsidR="00626279" w:rsidRPr="00626279" w:rsidRDefault="00626279" w:rsidP="00626279">
      <w:pPr>
        <w:jc w:val="center"/>
        <w:rPr>
          <w:b/>
        </w:rPr>
      </w:pPr>
      <w:r w:rsidRPr="00626279">
        <w:rPr>
          <w:b/>
        </w:rPr>
        <w:t>PIRMĀS IZSOLES NOTEIKUMI</w:t>
      </w:r>
    </w:p>
    <w:p w14:paraId="42EBE043" w14:textId="77777777" w:rsidR="00626279" w:rsidRPr="00626279" w:rsidRDefault="00626279" w:rsidP="00626279">
      <w:pPr>
        <w:tabs>
          <w:tab w:val="left" w:pos="0"/>
          <w:tab w:val="left" w:pos="426"/>
        </w:tabs>
        <w:ind w:right="43" w:firstLine="284"/>
        <w:jc w:val="center"/>
        <w:rPr>
          <w:b/>
          <w:bCs/>
          <w:lang w:eastAsia="en-US"/>
        </w:rPr>
      </w:pPr>
    </w:p>
    <w:p w14:paraId="6E074AD8" w14:textId="77777777" w:rsidR="00626279" w:rsidRPr="00626279" w:rsidRDefault="00626279" w:rsidP="00626279">
      <w:pPr>
        <w:tabs>
          <w:tab w:val="left" w:pos="0"/>
          <w:tab w:val="left" w:pos="426"/>
          <w:tab w:val="left" w:pos="709"/>
        </w:tabs>
        <w:spacing w:line="360" w:lineRule="auto"/>
        <w:ind w:right="43"/>
        <w:jc w:val="center"/>
        <w:rPr>
          <w:b/>
          <w:lang w:eastAsia="en-US"/>
        </w:rPr>
      </w:pPr>
      <w:r w:rsidRPr="00626279">
        <w:rPr>
          <w:b/>
          <w:lang w:eastAsia="en-US"/>
        </w:rPr>
        <w:t>1. Vispārīgie noteikumi</w:t>
      </w:r>
    </w:p>
    <w:p w14:paraId="28CF3EE0" w14:textId="77777777" w:rsidR="00626279" w:rsidRPr="00626279" w:rsidRDefault="00626279" w:rsidP="00626279">
      <w:pPr>
        <w:spacing w:line="360" w:lineRule="auto"/>
        <w:ind w:right="-1" w:firstLine="567"/>
        <w:jc w:val="both"/>
        <w:rPr>
          <w:color w:val="000000"/>
        </w:rPr>
      </w:pPr>
      <w:r w:rsidRPr="00626279">
        <w:rPr>
          <w:lang w:eastAsia="en-US"/>
        </w:rPr>
        <w:t xml:space="preserve">1.1. </w:t>
      </w:r>
      <w:r w:rsidRPr="00626279">
        <w:rPr>
          <w:color w:val="000000"/>
        </w:rPr>
        <w:t xml:space="preserve">Šie noteikumi nosaka kārtību, kādā tiek rīkota pirmā mutiskā atklātā izsole ar augšupejošu soli </w:t>
      </w:r>
      <w:r w:rsidRPr="00626279">
        <w:t xml:space="preserve">Gulbenes novada pašvaldības </w:t>
      </w:r>
      <w:r w:rsidRPr="00626279">
        <w:rPr>
          <w:rFonts w:eastAsia="SimSun"/>
          <w:color w:val="00000A"/>
          <w:lang w:eastAsia="zh-CN" w:bidi="hi-IN"/>
        </w:rPr>
        <w:t xml:space="preserve">nekustamā īpašuma </w:t>
      </w:r>
      <w:r w:rsidRPr="00626279">
        <w:t xml:space="preserve">“Māras”, Stāmerienas pagasts, Gulbenes novads, kadastra numurs 5088 008 0245, </w:t>
      </w:r>
      <w:r w:rsidRPr="00626279">
        <w:rPr>
          <w:color w:val="000000"/>
        </w:rPr>
        <w:t xml:space="preserve">(turpmāk – Objekts) pircēja noteikšanai. </w:t>
      </w:r>
    </w:p>
    <w:p w14:paraId="31ABDB56" w14:textId="77777777" w:rsidR="00626279" w:rsidRPr="00626279" w:rsidRDefault="00626279" w:rsidP="00626279">
      <w:pPr>
        <w:spacing w:line="360" w:lineRule="auto"/>
        <w:ind w:right="-1" w:firstLine="567"/>
        <w:jc w:val="both"/>
      </w:pPr>
      <w:r w:rsidRPr="00626279">
        <w:rPr>
          <w:color w:val="000000"/>
        </w:rPr>
        <w:t>1.2. I</w:t>
      </w:r>
      <w:r w:rsidRPr="00626279">
        <w:t>zsole notiek ievērojot likumu “Par pašvaldībām”, Publiskas personas mantas atsavināšanas likumu un šos izsoles noteikumus.</w:t>
      </w:r>
    </w:p>
    <w:p w14:paraId="290A426B" w14:textId="77777777" w:rsidR="00626279" w:rsidRPr="00626279" w:rsidRDefault="00626279" w:rsidP="00626279">
      <w:pPr>
        <w:spacing w:line="360" w:lineRule="auto"/>
        <w:ind w:right="-1" w:firstLine="567"/>
        <w:jc w:val="both"/>
        <w:rPr>
          <w:color w:val="000000"/>
          <w:lang w:val="da-DK"/>
        </w:rPr>
      </w:pPr>
      <w:r w:rsidRPr="00626279">
        <w:rPr>
          <w:color w:val="000000"/>
        </w:rPr>
        <w:t>1.3. Objekta izsoli rīko Gulbenes novada domes izveidotā Īpašuma novērtēšanas un izsoļu komisija</w:t>
      </w:r>
      <w:r w:rsidRPr="00626279">
        <w:t xml:space="preserve"> (turpmāk – Izsoles komisija).</w:t>
      </w:r>
    </w:p>
    <w:p w14:paraId="09A2C3FD" w14:textId="77777777" w:rsidR="00626279" w:rsidRPr="00626279" w:rsidRDefault="00626279" w:rsidP="00626279">
      <w:pPr>
        <w:spacing w:line="360" w:lineRule="auto"/>
        <w:ind w:firstLine="567"/>
        <w:jc w:val="both"/>
        <w:rPr>
          <w:lang w:eastAsia="en-US"/>
        </w:rPr>
      </w:pPr>
      <w:r w:rsidRPr="00626279">
        <w:rPr>
          <w:lang w:eastAsia="en-US"/>
        </w:rPr>
        <w:t>1.4. Ziņas par izsolē atsavināmo Objektu:</w:t>
      </w:r>
    </w:p>
    <w:p w14:paraId="44456E77" w14:textId="77777777" w:rsidR="00626279" w:rsidRPr="00626279" w:rsidRDefault="00626279" w:rsidP="00626279">
      <w:pPr>
        <w:spacing w:line="360" w:lineRule="auto"/>
        <w:ind w:right="43" w:firstLine="567"/>
        <w:jc w:val="both"/>
        <w:rPr>
          <w:lang w:eastAsia="en-US"/>
        </w:rPr>
      </w:pPr>
      <w:r w:rsidRPr="00626279">
        <w:rPr>
          <w:lang w:eastAsia="en-US"/>
        </w:rPr>
        <w:t xml:space="preserve">1.4.1. </w:t>
      </w:r>
      <w:r w:rsidRPr="00626279">
        <w:rPr>
          <w:rFonts w:eastAsia="SimSun"/>
          <w:color w:val="00000A"/>
          <w:lang w:eastAsia="zh-CN" w:bidi="hi-IN"/>
        </w:rPr>
        <w:t xml:space="preserve">Gulbenes novada pašvaldības </w:t>
      </w:r>
      <w:r w:rsidRPr="00626279">
        <w:rPr>
          <w:color w:val="000000"/>
        </w:rPr>
        <w:t xml:space="preserve">nekustamais īpašums </w:t>
      </w:r>
      <w:r w:rsidRPr="00626279">
        <w:t>“Māras”, Stāmerienas pagasts, Gulbenes novads, kadastra numurs 5088 008 0245, kas sastāv no zemes vienības ar kadastra apzīmējumu 5088 008 0245, 35,4 ha platībā, un uz tās esošās mežaudzes, 0,80 ha platībā.</w:t>
      </w:r>
      <w:r w:rsidRPr="00626279">
        <w:rPr>
          <w:lang w:eastAsia="en-US"/>
        </w:rPr>
        <w:t xml:space="preserve"> </w:t>
      </w:r>
    </w:p>
    <w:p w14:paraId="36ABB5DB" w14:textId="77777777" w:rsidR="00626279" w:rsidRPr="00626279" w:rsidRDefault="00626279" w:rsidP="00626279">
      <w:pPr>
        <w:spacing w:line="360" w:lineRule="auto"/>
        <w:ind w:right="43" w:firstLine="567"/>
        <w:jc w:val="both"/>
        <w:rPr>
          <w:lang w:eastAsia="en-US"/>
        </w:rPr>
      </w:pPr>
      <w:r w:rsidRPr="00626279">
        <w:rPr>
          <w:lang w:eastAsia="en-US"/>
        </w:rPr>
        <w:t>1.4.2.</w:t>
      </w:r>
      <w:r w:rsidRPr="00626279">
        <w:rPr>
          <w:color w:val="000000"/>
        </w:rPr>
        <w:t xml:space="preserve"> Objekts ir Gulbenes novada pašvaldības īpašums. Tas reģistrēts Vidzemes rajona tiesas Zemesgrāmatu nodaļas Stāmerienas pagasta zemesgrāmatas nodalījumā Nr.100000447472.</w:t>
      </w:r>
    </w:p>
    <w:p w14:paraId="746C583D" w14:textId="77777777" w:rsidR="00626279" w:rsidRPr="00626279" w:rsidRDefault="00626279" w:rsidP="00626279">
      <w:pPr>
        <w:spacing w:line="360" w:lineRule="auto"/>
        <w:ind w:right="43" w:firstLine="567"/>
        <w:jc w:val="both"/>
        <w:rPr>
          <w:lang w:eastAsia="en-US"/>
        </w:rPr>
      </w:pPr>
      <w:r w:rsidRPr="00626279">
        <w:rPr>
          <w:lang w:eastAsia="en-US"/>
        </w:rPr>
        <w:t xml:space="preserve">1.4.3. </w:t>
      </w:r>
      <w:r w:rsidRPr="00626279">
        <w:t>Pirmpirkuma tiesības uz Objekta iegādi nav</w:t>
      </w:r>
      <w:r w:rsidRPr="00626279">
        <w:rPr>
          <w:lang w:eastAsia="en-US"/>
        </w:rPr>
        <w:t>.</w:t>
      </w:r>
    </w:p>
    <w:p w14:paraId="7B821983" w14:textId="77777777" w:rsidR="00626279" w:rsidRPr="00626279" w:rsidRDefault="00626279" w:rsidP="00626279">
      <w:pPr>
        <w:spacing w:line="360" w:lineRule="auto"/>
        <w:ind w:right="43" w:firstLine="567"/>
        <w:jc w:val="both"/>
        <w:rPr>
          <w:lang w:eastAsia="en-US"/>
        </w:rPr>
      </w:pPr>
      <w:r w:rsidRPr="00626279">
        <w:rPr>
          <w:lang w:eastAsia="en-US"/>
        </w:rPr>
        <w:t xml:space="preserve">1.5. Sludinājums </w:t>
      </w:r>
      <w:r w:rsidRPr="00626279">
        <w:rPr>
          <w:bCs/>
          <w:lang w:eastAsia="en-US"/>
        </w:rPr>
        <w:t xml:space="preserve">par Objekta </w:t>
      </w:r>
      <w:r w:rsidRPr="00626279">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62" w:history="1">
        <w:r w:rsidRPr="00626279">
          <w:rPr>
            <w:rFonts w:cs="Arial"/>
            <w:color w:val="0563C1"/>
            <w:u w:val="single"/>
          </w:rPr>
          <w:t>www.gulbene.lv</w:t>
        </w:r>
      </w:hyperlink>
      <w:r w:rsidRPr="00626279">
        <w:rPr>
          <w:lang w:eastAsia="en-US"/>
        </w:rPr>
        <w:t>.</w:t>
      </w:r>
    </w:p>
    <w:p w14:paraId="4919B272" w14:textId="77777777" w:rsidR="00626279" w:rsidRPr="00626279" w:rsidRDefault="00626279" w:rsidP="00626279">
      <w:pPr>
        <w:keepLines/>
        <w:spacing w:line="360" w:lineRule="auto"/>
        <w:ind w:right="43" w:firstLine="567"/>
        <w:jc w:val="both"/>
      </w:pPr>
      <w:r w:rsidRPr="00626279">
        <w:rPr>
          <w:lang w:eastAsia="en-US"/>
        </w:rPr>
        <w:t xml:space="preserve">1.6. </w:t>
      </w:r>
      <w:r w:rsidRPr="00626279">
        <w:t xml:space="preserve">Ar izsoles noteikumiem var iepazīties Gulbenes novada pašvaldības tīmekļa vietnē </w:t>
      </w:r>
      <w:hyperlink r:id="rId163" w:history="1">
        <w:r w:rsidRPr="00626279">
          <w:rPr>
            <w:rFonts w:cs="Arial"/>
            <w:color w:val="0563C1"/>
            <w:u w:val="single"/>
          </w:rPr>
          <w:t>www.gulbene.lv</w:t>
        </w:r>
      </w:hyperlink>
      <w:r w:rsidRPr="00626279">
        <w:t>.</w:t>
      </w:r>
    </w:p>
    <w:p w14:paraId="79DFA2FE" w14:textId="77777777" w:rsidR="00626279" w:rsidRPr="00626279" w:rsidRDefault="00626279" w:rsidP="00626279">
      <w:pPr>
        <w:keepLines/>
        <w:spacing w:line="360" w:lineRule="auto"/>
        <w:ind w:right="43" w:firstLine="567"/>
        <w:jc w:val="both"/>
        <w:rPr>
          <w:lang w:eastAsia="en-US"/>
        </w:rPr>
      </w:pPr>
      <w:r w:rsidRPr="00626279">
        <w:t xml:space="preserve">1.7. </w:t>
      </w:r>
      <w:r w:rsidRPr="00626279">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64" w:history="1">
        <w:r w:rsidRPr="00626279">
          <w:rPr>
            <w:rFonts w:cs="Arial"/>
            <w:color w:val="0563C1"/>
            <w:u w:val="single"/>
            <w:lang w:eastAsia="en-US"/>
          </w:rPr>
          <w:t>dome@gulbene.lv</w:t>
        </w:r>
      </w:hyperlink>
      <w:r w:rsidRPr="00626279">
        <w:rPr>
          <w:lang w:eastAsia="en-US"/>
        </w:rPr>
        <w:t xml:space="preserve">, </w:t>
      </w:r>
      <w:r w:rsidRPr="00626279">
        <w:t xml:space="preserve">pa tālruni 64497632 (Gulbenes novada Stāmerienas pagasta pārvalde) vai 20202722 (Stāmerienas pagasta pārvaldes vadītāja </w:t>
      </w:r>
      <w:proofErr w:type="spellStart"/>
      <w:r w:rsidRPr="00626279">
        <w:t>G.Rone</w:t>
      </w:r>
      <w:proofErr w:type="spellEnd"/>
      <w:r w:rsidRPr="00626279">
        <w:t>)</w:t>
      </w:r>
      <w:r w:rsidRPr="00626279">
        <w:rPr>
          <w:bCs/>
        </w:rPr>
        <w:t>.</w:t>
      </w:r>
    </w:p>
    <w:p w14:paraId="137CD37A" w14:textId="77777777" w:rsidR="00626279" w:rsidRPr="00626279" w:rsidRDefault="00626279" w:rsidP="00626279">
      <w:pPr>
        <w:shd w:val="clear" w:color="auto" w:fill="FFFFFF"/>
        <w:tabs>
          <w:tab w:val="left" w:pos="720"/>
        </w:tabs>
        <w:spacing w:before="10" w:line="360" w:lineRule="auto"/>
        <w:jc w:val="center"/>
        <w:rPr>
          <w:b/>
          <w:lang w:eastAsia="en-US"/>
        </w:rPr>
      </w:pPr>
      <w:r w:rsidRPr="00626279">
        <w:rPr>
          <w:b/>
          <w:lang w:eastAsia="en-US"/>
        </w:rPr>
        <w:t>2. Izsoles veids, maksājumi un samaksas kārtība</w:t>
      </w:r>
    </w:p>
    <w:p w14:paraId="36C9A3B2" w14:textId="77777777" w:rsidR="00626279" w:rsidRPr="00626279" w:rsidRDefault="00626279" w:rsidP="00626279">
      <w:pPr>
        <w:keepLines/>
        <w:spacing w:line="360" w:lineRule="auto"/>
        <w:ind w:right="43" w:firstLine="567"/>
        <w:jc w:val="both"/>
        <w:rPr>
          <w:bCs/>
          <w:lang w:eastAsia="en-US"/>
        </w:rPr>
      </w:pPr>
      <w:r w:rsidRPr="00626279">
        <w:rPr>
          <w:bCs/>
          <w:lang w:eastAsia="en-US"/>
        </w:rPr>
        <w:t>2.1. Objekta atsavināšanas veids ir mutiska atklāta izsole ar augšupejošu soli.</w:t>
      </w:r>
    </w:p>
    <w:p w14:paraId="7099BC3A" w14:textId="77777777" w:rsidR="00626279" w:rsidRPr="00626279" w:rsidRDefault="00626279" w:rsidP="00626279">
      <w:pPr>
        <w:keepLines/>
        <w:spacing w:line="360" w:lineRule="auto"/>
        <w:ind w:right="43" w:firstLine="567"/>
        <w:jc w:val="both"/>
        <w:rPr>
          <w:bCs/>
          <w:lang w:eastAsia="en-US"/>
        </w:rPr>
      </w:pPr>
      <w:r w:rsidRPr="00626279">
        <w:rPr>
          <w:bCs/>
          <w:lang w:eastAsia="en-US"/>
        </w:rPr>
        <w:t xml:space="preserve">2.2. Maksāšanas līdzekļi – 100% </w:t>
      </w:r>
      <w:proofErr w:type="spellStart"/>
      <w:r w:rsidRPr="00626279">
        <w:rPr>
          <w:bCs/>
          <w:i/>
          <w:lang w:eastAsia="en-US"/>
        </w:rPr>
        <w:t>euro</w:t>
      </w:r>
      <w:proofErr w:type="spellEnd"/>
      <w:r w:rsidRPr="00626279">
        <w:rPr>
          <w:bCs/>
          <w:lang w:eastAsia="en-US"/>
        </w:rPr>
        <w:t>.</w:t>
      </w:r>
    </w:p>
    <w:p w14:paraId="54D6F1BC" w14:textId="77777777" w:rsidR="00626279" w:rsidRPr="00626279" w:rsidRDefault="00626279" w:rsidP="00626279">
      <w:pPr>
        <w:spacing w:line="360" w:lineRule="auto"/>
        <w:ind w:right="43" w:firstLine="567"/>
        <w:jc w:val="both"/>
        <w:rPr>
          <w:lang w:eastAsia="en-US"/>
        </w:rPr>
      </w:pPr>
      <w:r w:rsidRPr="00626279">
        <w:rPr>
          <w:bCs/>
          <w:lang w:eastAsia="en-US"/>
        </w:rPr>
        <w:t xml:space="preserve">2.3. </w:t>
      </w:r>
      <w:r w:rsidRPr="00626279">
        <w:rPr>
          <w:lang w:eastAsia="en-US"/>
        </w:rPr>
        <w:t xml:space="preserve">Objekta izsoles sākumcena ir </w:t>
      </w:r>
      <w:r w:rsidRPr="00626279">
        <w:rPr>
          <w:color w:val="000000"/>
        </w:rPr>
        <w:t xml:space="preserve">122600 EUR (viens simts divdesmit divi tūkstoši seši simti </w:t>
      </w:r>
      <w:proofErr w:type="spellStart"/>
      <w:r w:rsidRPr="00626279">
        <w:rPr>
          <w:i/>
          <w:color w:val="000000"/>
        </w:rPr>
        <w:t>euro</w:t>
      </w:r>
      <w:proofErr w:type="spellEnd"/>
      <w:r w:rsidRPr="00626279">
        <w:rPr>
          <w:color w:val="000000"/>
        </w:rPr>
        <w:t>)</w:t>
      </w:r>
      <w:r w:rsidRPr="00626279">
        <w:rPr>
          <w:lang w:eastAsia="en-US"/>
        </w:rPr>
        <w:t>.</w:t>
      </w:r>
    </w:p>
    <w:p w14:paraId="55048C17" w14:textId="77777777" w:rsidR="00626279" w:rsidRPr="00626279" w:rsidRDefault="00626279" w:rsidP="00626279">
      <w:pPr>
        <w:spacing w:line="360" w:lineRule="auto"/>
        <w:ind w:firstLine="567"/>
        <w:jc w:val="both"/>
        <w:rPr>
          <w:lang w:eastAsia="en-US"/>
        </w:rPr>
      </w:pPr>
      <w:r w:rsidRPr="00626279">
        <w:rPr>
          <w:lang w:eastAsia="en-US"/>
        </w:rPr>
        <w:lastRenderedPageBreak/>
        <w:t xml:space="preserve">2.4. </w:t>
      </w:r>
      <w:r w:rsidRPr="00626279">
        <w:rPr>
          <w:bCs/>
          <w:lang w:eastAsia="en-US"/>
        </w:rPr>
        <w:t xml:space="preserve">Objekta </w:t>
      </w:r>
      <w:r w:rsidRPr="00626279">
        <w:rPr>
          <w:color w:val="000000"/>
        </w:rPr>
        <w:t xml:space="preserve">nodrošinājums tiek noteikts 10% apmērā no izsoles nosacītās cenas, t.i. 12260 EUR (divpadsmit tūkstoši divi simti sešdesmit </w:t>
      </w:r>
      <w:proofErr w:type="spellStart"/>
      <w:r w:rsidRPr="00626279">
        <w:rPr>
          <w:i/>
          <w:color w:val="000000"/>
        </w:rPr>
        <w:t>euro</w:t>
      </w:r>
      <w:proofErr w:type="spellEnd"/>
      <w:r w:rsidRPr="00626279">
        <w:rPr>
          <w:color w:val="000000"/>
        </w:rPr>
        <w:t>).</w:t>
      </w:r>
      <w:r w:rsidRPr="00626279">
        <w:rPr>
          <w:color w:val="000000"/>
          <w:lang w:eastAsia="en-US"/>
        </w:rPr>
        <w:t xml:space="preserve"> </w:t>
      </w:r>
      <w:r w:rsidRPr="00626279">
        <w:rPr>
          <w:color w:val="000000"/>
        </w:rPr>
        <w:t xml:space="preserve">Tas iemaksājams pirms pieteikuma iesniegšanas, bezskaidras naudas norēķinu veidā, Gulbenes novada pašvaldības, reģistrācijas Nr.90009116327, kontā Nr.LV81UNLA0050019845884, AS “SEB banka”, </w:t>
      </w:r>
      <w:r w:rsidRPr="00626279">
        <w:rPr>
          <w:lang w:eastAsia="en-US"/>
        </w:rPr>
        <w:t xml:space="preserve">norādot maksājuma mērķi “Nekustamā īpašuma </w:t>
      </w:r>
      <w:r w:rsidRPr="00626279">
        <w:t xml:space="preserve">“Māras”, Stāmerienas pagasts, Gulbenes novads, </w:t>
      </w:r>
      <w:r w:rsidRPr="00626279">
        <w:rPr>
          <w:lang w:eastAsia="en-US"/>
        </w:rPr>
        <w:t>izsoles nodrošinājums”</w:t>
      </w:r>
      <w:r w:rsidRPr="00626279">
        <w:rPr>
          <w:color w:val="000000"/>
        </w:rPr>
        <w:t>.</w:t>
      </w:r>
      <w:r w:rsidRPr="00626279">
        <w:t xml:space="preserve"> Nodrošinājums uzskatāms par iesniegtu, ja attiecīgā naudas summa ir saņemta norādītajā bankas kontā</w:t>
      </w:r>
      <w:r w:rsidRPr="00626279">
        <w:rPr>
          <w:lang w:eastAsia="en-US"/>
        </w:rPr>
        <w:t xml:space="preserve">. </w:t>
      </w:r>
    </w:p>
    <w:p w14:paraId="2A7F438C" w14:textId="77777777" w:rsidR="00626279" w:rsidRPr="00626279" w:rsidRDefault="00626279" w:rsidP="00626279">
      <w:pPr>
        <w:spacing w:line="360" w:lineRule="auto"/>
        <w:ind w:firstLine="567"/>
        <w:jc w:val="both"/>
        <w:rPr>
          <w:color w:val="000000"/>
          <w:lang w:eastAsia="en-US"/>
        </w:rPr>
      </w:pPr>
      <w:r w:rsidRPr="00626279">
        <w:rPr>
          <w:lang w:eastAsia="en-US"/>
        </w:rPr>
        <w:t xml:space="preserve">2.5. </w:t>
      </w:r>
      <w:r w:rsidRPr="00626279">
        <w:rPr>
          <w:bCs/>
          <w:lang w:eastAsia="en-US"/>
        </w:rPr>
        <w:t xml:space="preserve">Objekta izsoles solis tiek noteikts </w:t>
      </w:r>
      <w:r w:rsidRPr="00626279">
        <w:t>5% apmērā no sākumcenas, t.i., 6130</w:t>
      </w:r>
      <w:r w:rsidRPr="00626279">
        <w:rPr>
          <w:rFonts w:eastAsia="Calibri"/>
          <w:lang w:eastAsia="en-US"/>
        </w:rPr>
        <w:t xml:space="preserve"> EUR</w:t>
      </w:r>
      <w:r w:rsidRPr="00626279">
        <w:t xml:space="preserve"> (seši tūkstoši viens simts trīsdesmit </w:t>
      </w:r>
      <w:proofErr w:type="spellStart"/>
      <w:r w:rsidRPr="00626279">
        <w:rPr>
          <w:i/>
        </w:rPr>
        <w:t>euro</w:t>
      </w:r>
      <w:proofErr w:type="spellEnd"/>
      <w:r w:rsidRPr="00626279">
        <w:t>)</w:t>
      </w:r>
      <w:r w:rsidRPr="00626279">
        <w:rPr>
          <w:color w:val="000000"/>
          <w:lang w:eastAsia="en-US"/>
        </w:rPr>
        <w:t>.</w:t>
      </w:r>
    </w:p>
    <w:p w14:paraId="6F4F08A1" w14:textId="77777777" w:rsidR="00626279" w:rsidRPr="00626279" w:rsidRDefault="00626279" w:rsidP="00626279">
      <w:pPr>
        <w:spacing w:line="360" w:lineRule="auto"/>
        <w:ind w:firstLine="567"/>
        <w:jc w:val="both"/>
        <w:rPr>
          <w:color w:val="000000"/>
          <w:lang w:eastAsia="en-US"/>
        </w:rPr>
      </w:pPr>
      <w:r w:rsidRPr="00626279">
        <w:rPr>
          <w:color w:val="000000"/>
          <w:lang w:eastAsia="en-US"/>
        </w:rPr>
        <w:t xml:space="preserve">2.6. Nosolītā augstākā </w:t>
      </w:r>
      <w:r w:rsidRPr="00626279">
        <w:t xml:space="preserve">summa, atrēķinot naudā iemaksāto nodrošinājumu, jāsamaksā par Objektu divu nedēļu laikā no izsoles dienas, ieskaitot to bezskaidras naudas norēķinu veidā Gulbenes novada pašvaldības kontā Nr.LV81UNLA0050019845884, AS “SEB banka”, </w:t>
      </w:r>
      <w:r w:rsidRPr="00626279">
        <w:rPr>
          <w:color w:val="000000"/>
        </w:rPr>
        <w:t>ar atzīmi “</w:t>
      </w:r>
      <w:r w:rsidRPr="00626279">
        <w:rPr>
          <w:lang w:eastAsia="en-US"/>
        </w:rPr>
        <w:t xml:space="preserve">Nekustamā īpašuma </w:t>
      </w:r>
      <w:r w:rsidRPr="00626279">
        <w:t xml:space="preserve">“Māras”, Stāmerienas pagasts, Gulbenes novads, </w:t>
      </w:r>
      <w:r w:rsidRPr="00626279">
        <w:rPr>
          <w:color w:val="000000"/>
        </w:rPr>
        <w:t>pirkuma maksa”.</w:t>
      </w:r>
    </w:p>
    <w:p w14:paraId="460B0039" w14:textId="6443FCD7" w:rsidR="00626279" w:rsidRPr="00626279" w:rsidRDefault="00217EAE" w:rsidP="00217EAE">
      <w:pPr>
        <w:keepNext/>
        <w:spacing w:line="360" w:lineRule="auto"/>
        <w:jc w:val="center"/>
        <w:outlineLvl w:val="0"/>
        <w:rPr>
          <w:b/>
          <w:lang w:eastAsia="en-US"/>
        </w:rPr>
      </w:pPr>
      <w:r>
        <w:rPr>
          <w:b/>
          <w:bCs/>
          <w:kern w:val="32"/>
          <w:lang w:eastAsia="en-US"/>
        </w:rPr>
        <w:t>3.</w:t>
      </w:r>
      <w:r w:rsidR="00626279" w:rsidRPr="00626279">
        <w:rPr>
          <w:b/>
          <w:bCs/>
          <w:kern w:val="32"/>
          <w:lang w:eastAsia="en-US"/>
        </w:rPr>
        <w:t>Izsoles dalībnieki</w:t>
      </w:r>
    </w:p>
    <w:p w14:paraId="2F146EBD" w14:textId="5387C604" w:rsidR="00626279" w:rsidRPr="00217EAE" w:rsidRDefault="00626279">
      <w:pPr>
        <w:pStyle w:val="Sarakstarindkopa"/>
        <w:numPr>
          <w:ilvl w:val="1"/>
          <w:numId w:val="60"/>
        </w:numPr>
        <w:spacing w:line="360" w:lineRule="auto"/>
        <w:ind w:left="0" w:firstLine="567"/>
        <w:jc w:val="both"/>
        <w:rPr>
          <w:rFonts w:ascii="Times New Roman" w:hAnsi="Times New Roman"/>
          <w:sz w:val="24"/>
          <w:szCs w:val="24"/>
        </w:rPr>
      </w:pPr>
      <w:r w:rsidRPr="00217EAE">
        <w:rPr>
          <w:rFonts w:ascii="Times New Roman" w:hAnsi="Times New Roman"/>
          <w:sz w:val="24"/>
          <w:szCs w:val="24"/>
        </w:rPr>
        <w:t xml:space="preserve">Par izsoles dalībnieku var kļūt jebkura fiziska vai juridiska persona, </w:t>
      </w:r>
      <w:r w:rsidRPr="00217EAE">
        <w:rPr>
          <w:rFonts w:ascii="Times New Roman" w:hAnsi="Times New Roman"/>
          <w:color w:val="000000"/>
          <w:sz w:val="24"/>
          <w:szCs w:val="24"/>
        </w:rPr>
        <w:t>kura atbilst likuma “Par zemes privatizāciju lauku apvidos” 28.pantā izvirzītajām prasībām darījuma subjektam</w:t>
      </w:r>
      <w:r w:rsidRPr="00217EAE">
        <w:rPr>
          <w:rFonts w:ascii="Times New Roman" w:hAnsi="Times New Roman"/>
          <w:sz w:val="24"/>
          <w:szCs w:val="24"/>
        </w:rPr>
        <w:t xml:space="preserve">, kura līdz reģistrācijas brīdim ir iemaksājusi šo noteikumu 2.4.punktā noteikto nodrošinājumu, izsoles noteikumos </w:t>
      </w:r>
      <w:r w:rsidRPr="00217EAE">
        <w:rPr>
          <w:rFonts w:ascii="Times New Roman" w:hAnsi="Times New Roman"/>
          <w:color w:val="000000"/>
          <w:sz w:val="24"/>
          <w:szCs w:val="24"/>
        </w:rPr>
        <w:t xml:space="preserve">noteiktajā termiņā iesniegusi pieteikumu dalībai izsolē un izpildījusi visus izsoles priekšnoteikumus, </w:t>
      </w:r>
      <w:r w:rsidRPr="00217EAE">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DE90EF1" w14:textId="6AB8D6A5" w:rsidR="00626279" w:rsidRPr="00217EAE" w:rsidRDefault="00626279">
      <w:pPr>
        <w:pStyle w:val="Sarakstarindkopa"/>
        <w:numPr>
          <w:ilvl w:val="1"/>
          <w:numId w:val="60"/>
        </w:numPr>
        <w:spacing w:line="360" w:lineRule="auto"/>
        <w:ind w:left="0" w:firstLine="567"/>
        <w:jc w:val="both"/>
        <w:rPr>
          <w:rFonts w:ascii="Times New Roman" w:hAnsi="Times New Roman"/>
          <w:sz w:val="24"/>
          <w:szCs w:val="24"/>
        </w:rPr>
      </w:pPr>
      <w:r w:rsidRPr="00217EAE">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0EF1BED" w14:textId="77777777" w:rsidR="00626279" w:rsidRPr="00626279" w:rsidRDefault="00626279">
      <w:pPr>
        <w:numPr>
          <w:ilvl w:val="1"/>
          <w:numId w:val="60"/>
        </w:numPr>
        <w:spacing w:line="360" w:lineRule="auto"/>
        <w:ind w:left="0" w:firstLine="567"/>
        <w:jc w:val="both"/>
        <w:rPr>
          <w:lang w:eastAsia="en-US"/>
        </w:rPr>
      </w:pPr>
      <w:r w:rsidRPr="00626279">
        <w:rPr>
          <w:color w:val="000000"/>
        </w:rPr>
        <w:t>Izsoles komisijas locekļi nevar būt Objekta pircēji, kā arī nevar pirkt Objektu citu personu uzdevumā.</w:t>
      </w:r>
    </w:p>
    <w:p w14:paraId="600F2DE9" w14:textId="77777777" w:rsidR="00626279" w:rsidRPr="00626279" w:rsidRDefault="00626279">
      <w:pPr>
        <w:numPr>
          <w:ilvl w:val="0"/>
          <w:numId w:val="60"/>
        </w:numPr>
        <w:tabs>
          <w:tab w:val="num" w:pos="360"/>
        </w:tabs>
        <w:spacing w:after="200" w:line="360" w:lineRule="auto"/>
        <w:contextualSpacing/>
        <w:jc w:val="center"/>
        <w:rPr>
          <w:bCs/>
          <w:color w:val="000000"/>
        </w:rPr>
      </w:pPr>
      <w:r w:rsidRPr="00626279">
        <w:rPr>
          <w:b/>
          <w:bCs/>
          <w:color w:val="000000"/>
        </w:rPr>
        <w:t>Izsoles pretendentu reģistrācija Izsoļu dalībnieku reģistrā</w:t>
      </w:r>
    </w:p>
    <w:p w14:paraId="4161232E" w14:textId="77777777" w:rsidR="00626279" w:rsidRPr="00626279" w:rsidRDefault="00626279">
      <w:pPr>
        <w:numPr>
          <w:ilvl w:val="1"/>
          <w:numId w:val="60"/>
        </w:numPr>
        <w:spacing w:after="200" w:line="360" w:lineRule="auto"/>
        <w:ind w:left="0" w:firstLine="567"/>
        <w:contextualSpacing/>
        <w:jc w:val="both"/>
        <w:rPr>
          <w:bCs/>
          <w:color w:val="000000"/>
        </w:rPr>
      </w:pPr>
      <w:r w:rsidRPr="00626279">
        <w:rPr>
          <w:color w:val="000000"/>
        </w:rPr>
        <w:t>Izsoles komisija, saņemot pieteikumu par piedalīšanos izsolē, sastāda izsoles dalībnieku sarakstu, kurā fiksē izsoles pretendentus pieteikumu iesniegšanas secībā.</w:t>
      </w:r>
    </w:p>
    <w:p w14:paraId="468F65E4" w14:textId="77777777" w:rsidR="00626279" w:rsidRPr="00626279" w:rsidRDefault="00626279">
      <w:pPr>
        <w:numPr>
          <w:ilvl w:val="1"/>
          <w:numId w:val="60"/>
        </w:numPr>
        <w:spacing w:after="200" w:line="360" w:lineRule="auto"/>
        <w:ind w:left="0" w:firstLine="567"/>
        <w:contextualSpacing/>
        <w:jc w:val="both"/>
        <w:rPr>
          <w:bCs/>
          <w:color w:val="000000"/>
        </w:rPr>
      </w:pPr>
      <w:r w:rsidRPr="00626279">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165" w:history="1">
        <w:r w:rsidRPr="00626279">
          <w:rPr>
            <w:rFonts w:cs="Arial"/>
            <w:bCs/>
            <w:color w:val="0563C1"/>
            <w:u w:val="single"/>
          </w:rPr>
          <w:t>dome@gulbene.lv</w:t>
        </w:r>
      </w:hyperlink>
      <w:r w:rsidRPr="00626279">
        <w:rPr>
          <w:bCs/>
          <w:color w:val="000000"/>
        </w:rPr>
        <w:t xml:space="preserve">, līdz </w:t>
      </w:r>
      <w:r w:rsidRPr="00626279">
        <w:rPr>
          <w:b/>
          <w:bCs/>
          <w:color w:val="000000"/>
        </w:rPr>
        <w:t>2022.gada 6.decembra plkst.15.00</w:t>
      </w:r>
      <w:r w:rsidRPr="00626279">
        <w:rPr>
          <w:bCs/>
          <w:color w:val="000000"/>
        </w:rPr>
        <w:t>.</w:t>
      </w:r>
    </w:p>
    <w:p w14:paraId="0644AEED" w14:textId="77777777" w:rsidR="00626279" w:rsidRPr="00626279" w:rsidRDefault="00626279">
      <w:pPr>
        <w:numPr>
          <w:ilvl w:val="1"/>
          <w:numId w:val="60"/>
        </w:numPr>
        <w:spacing w:line="360" w:lineRule="auto"/>
        <w:ind w:left="0" w:firstLine="567"/>
        <w:contextualSpacing/>
        <w:rPr>
          <w:bCs/>
          <w:color w:val="000000"/>
        </w:rPr>
      </w:pPr>
      <w:r w:rsidRPr="00626279">
        <w:rPr>
          <w:bCs/>
          <w:color w:val="000000"/>
        </w:rPr>
        <w:lastRenderedPageBreak/>
        <w:t>L</w:t>
      </w:r>
      <w:r w:rsidRPr="00626279">
        <w:rPr>
          <w:color w:val="000000"/>
        </w:rPr>
        <w:t>ai reģistrētos par izsoles dalībnieku izsoles noteikumos noteiktajā termiņā</w:t>
      </w:r>
      <w:r w:rsidRPr="00626279">
        <w:rPr>
          <w:bCs/>
          <w:color w:val="000000"/>
        </w:rPr>
        <w:t xml:space="preserve"> jāiesniedz:</w:t>
      </w:r>
    </w:p>
    <w:p w14:paraId="13F77E6F"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rPr>
          <w:color w:val="000000"/>
        </w:rPr>
      </w:pPr>
      <w:r w:rsidRPr="00626279">
        <w:rPr>
          <w:color w:val="000000"/>
        </w:rPr>
        <w:t>Fiziskai personai:</w:t>
      </w:r>
    </w:p>
    <w:p w14:paraId="18BA34FB"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A8F2DB1"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izziņa, ka attiecībā pret Gulbenes novada pašvaldību nav maksājumu (nodokļi, nomas maksājumi utt.) parādu;</w:t>
      </w:r>
    </w:p>
    <w:p w14:paraId="21D8B519"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maksājuma uzdevums par nodrošinājuma naudas samaksu.</w:t>
      </w:r>
    </w:p>
    <w:p w14:paraId="11A832BD" w14:textId="77777777" w:rsidR="00626279" w:rsidRPr="00626279" w:rsidRDefault="00626279" w:rsidP="00626279">
      <w:pPr>
        <w:autoSpaceDE w:val="0"/>
        <w:autoSpaceDN w:val="0"/>
        <w:adjustRightInd w:val="0"/>
        <w:spacing w:line="360" w:lineRule="auto"/>
        <w:ind w:firstLine="567"/>
        <w:jc w:val="both"/>
        <w:rPr>
          <w:color w:val="000000"/>
        </w:rPr>
      </w:pPr>
      <w:r w:rsidRPr="00626279">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CAF280A"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rPr>
          <w:color w:val="000000"/>
        </w:rPr>
      </w:pPr>
      <w:r w:rsidRPr="00626279">
        <w:rPr>
          <w:color w:val="000000"/>
        </w:rPr>
        <w:t xml:space="preserve">juridiskai personai: </w:t>
      </w:r>
    </w:p>
    <w:p w14:paraId="66A00E5A"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pieteikums, kurā jānorāda: nosaukums, reģistrācijas numurs, juridiskā adrese, papildu kontaktinformācija – elektroniskā pasta adrese un tālruņa numurs (ja tāds ir), solītāja pārstāvja vārds, uzvārds;</w:t>
      </w:r>
    </w:p>
    <w:p w14:paraId="25538351"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attiecīgās institūcijas pilnvarojums iesniegt pieteikumu dalībai izsolē un pilnvarojums pārstāvībai izsolē (ja to nedara pārvaldes institūcija (amatpersona));</w:t>
      </w:r>
    </w:p>
    <w:p w14:paraId="0FE16E21"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izziņa, ka attiecībā pret Gulbenes novada pašvaldību nav maksājumu (nodokļi, nomas maksājumi utt.) parādu;</w:t>
      </w:r>
    </w:p>
    <w:p w14:paraId="564AA833" w14:textId="77777777" w:rsidR="00626279" w:rsidRPr="00626279" w:rsidRDefault="00626279">
      <w:pPr>
        <w:numPr>
          <w:ilvl w:val="3"/>
          <w:numId w:val="60"/>
        </w:numPr>
        <w:tabs>
          <w:tab w:val="num" w:pos="720"/>
        </w:tabs>
        <w:autoSpaceDE w:val="0"/>
        <w:autoSpaceDN w:val="0"/>
        <w:adjustRightInd w:val="0"/>
        <w:spacing w:line="360" w:lineRule="auto"/>
        <w:ind w:left="0" w:firstLine="567"/>
        <w:jc w:val="both"/>
        <w:rPr>
          <w:color w:val="000000"/>
        </w:rPr>
      </w:pPr>
      <w:r w:rsidRPr="00626279">
        <w:rPr>
          <w:color w:val="000000"/>
        </w:rPr>
        <w:t>maksājuma uzdevums par nodrošinājuma naudas samaksu.</w:t>
      </w:r>
    </w:p>
    <w:p w14:paraId="09239FEC" w14:textId="77777777" w:rsidR="00626279" w:rsidRPr="00626279" w:rsidRDefault="00626279" w:rsidP="00626279">
      <w:pPr>
        <w:autoSpaceDE w:val="0"/>
        <w:autoSpaceDN w:val="0"/>
        <w:adjustRightInd w:val="0"/>
        <w:spacing w:line="360" w:lineRule="auto"/>
        <w:ind w:firstLine="567"/>
        <w:jc w:val="both"/>
        <w:rPr>
          <w:color w:val="000000"/>
        </w:rPr>
      </w:pPr>
      <w:r w:rsidRPr="00626279">
        <w:rPr>
          <w:color w:val="000000"/>
        </w:rPr>
        <w:t>Pirms pretendenta reģistrēšanas izsoles dalībnieku sarakstā Izsoles komisija attiecībā uz juridisku personu pārbaudīs informāciju:</w:t>
      </w:r>
    </w:p>
    <w:p w14:paraId="36BAC9B9" w14:textId="77777777" w:rsidR="00626279" w:rsidRPr="00626279" w:rsidRDefault="00626279">
      <w:pPr>
        <w:numPr>
          <w:ilvl w:val="0"/>
          <w:numId w:val="10"/>
        </w:numPr>
        <w:autoSpaceDE w:val="0"/>
        <w:autoSpaceDN w:val="0"/>
        <w:adjustRightInd w:val="0"/>
        <w:spacing w:line="360" w:lineRule="auto"/>
        <w:ind w:left="0" w:firstLine="567"/>
        <w:contextualSpacing/>
        <w:jc w:val="both"/>
        <w:rPr>
          <w:color w:val="000000"/>
        </w:rPr>
      </w:pPr>
      <w:r w:rsidRPr="00626279">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6D97F65" w14:textId="77777777" w:rsidR="00626279" w:rsidRPr="00626279" w:rsidRDefault="00626279">
      <w:pPr>
        <w:numPr>
          <w:ilvl w:val="0"/>
          <w:numId w:val="10"/>
        </w:numPr>
        <w:autoSpaceDE w:val="0"/>
        <w:autoSpaceDN w:val="0"/>
        <w:adjustRightInd w:val="0"/>
        <w:spacing w:line="360" w:lineRule="auto"/>
        <w:ind w:left="0" w:firstLine="567"/>
        <w:contextualSpacing/>
        <w:jc w:val="both"/>
        <w:rPr>
          <w:color w:val="000000"/>
        </w:rPr>
      </w:pPr>
      <w:r w:rsidRPr="00626279">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0F92094" w14:textId="77777777" w:rsidR="00626279" w:rsidRPr="00626279" w:rsidRDefault="00626279">
      <w:pPr>
        <w:numPr>
          <w:ilvl w:val="1"/>
          <w:numId w:val="60"/>
        </w:numPr>
        <w:autoSpaceDE w:val="0"/>
        <w:autoSpaceDN w:val="0"/>
        <w:adjustRightInd w:val="0"/>
        <w:spacing w:line="360" w:lineRule="auto"/>
        <w:ind w:left="0" w:firstLine="567"/>
        <w:jc w:val="both"/>
      </w:pPr>
      <w:r w:rsidRPr="00626279">
        <w:t>Izsoles pretendents netiek reģistrēts izsoles dalībnieku reģistrā, ja:</w:t>
      </w:r>
    </w:p>
    <w:p w14:paraId="0063B446"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pPr>
      <w:r w:rsidRPr="00626279">
        <w:t>nav vēl iestājies vai ir jau beidzies pretendentu reģistrācijas termiņš;</w:t>
      </w:r>
    </w:p>
    <w:p w14:paraId="0C078121"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pPr>
      <w:r w:rsidRPr="00626279">
        <w:lastRenderedPageBreak/>
        <w:t>ja nav iesniegti šo noteikumu 4.3.1.punktā vai 4.3.2.punktā norādītie dokumenti;</w:t>
      </w:r>
    </w:p>
    <w:p w14:paraId="16F17C19"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pPr>
      <w:r w:rsidRPr="00626279">
        <w:rPr>
          <w:color w:val="000000"/>
        </w:rPr>
        <w:t>iesniegtajos dokumentos norādītas nepatiesas ziņas;</w:t>
      </w:r>
    </w:p>
    <w:p w14:paraId="49329A46"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pPr>
      <w:r w:rsidRPr="00626279">
        <w:t>konstatēts, ka pretendentam ir izsoles noteikumu 3.1.punktā minētās parādsaistības;</w:t>
      </w:r>
    </w:p>
    <w:p w14:paraId="355539CC"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pPr>
      <w:r w:rsidRPr="00626279">
        <w:t>Gulbenes novada pašvaldības norādītajā bankas kontā nav saņemta nodrošinājuma nauda.</w:t>
      </w:r>
    </w:p>
    <w:p w14:paraId="2197187C" w14:textId="77777777" w:rsidR="00626279" w:rsidRPr="00626279" w:rsidRDefault="00626279">
      <w:pPr>
        <w:numPr>
          <w:ilvl w:val="0"/>
          <w:numId w:val="60"/>
        </w:numPr>
        <w:tabs>
          <w:tab w:val="num" w:pos="360"/>
        </w:tabs>
        <w:spacing w:line="360" w:lineRule="auto"/>
        <w:jc w:val="center"/>
        <w:rPr>
          <w:b/>
        </w:rPr>
      </w:pPr>
      <w:r w:rsidRPr="00626279">
        <w:rPr>
          <w:b/>
        </w:rPr>
        <w:t>Izsoles norise</w:t>
      </w:r>
    </w:p>
    <w:p w14:paraId="3C930A90"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rPr>
          <w:color w:val="000000"/>
        </w:rPr>
        <w:t xml:space="preserve">Izsole </w:t>
      </w:r>
      <w:r w:rsidRPr="00626279">
        <w:t xml:space="preserve">notiks </w:t>
      </w:r>
      <w:r w:rsidRPr="00626279">
        <w:rPr>
          <w:b/>
        </w:rPr>
        <w:t>2022.gada 8.decembrī plkst.14.00</w:t>
      </w:r>
      <w:r w:rsidRPr="00626279">
        <w:t xml:space="preserve"> </w:t>
      </w:r>
      <w:r w:rsidRPr="00626279">
        <w:rPr>
          <w:color w:val="000000"/>
        </w:rPr>
        <w:t xml:space="preserve">Gulbenes novada pašvaldības </w:t>
      </w:r>
      <w:r w:rsidRPr="00626279">
        <w:t xml:space="preserve">administrācijas ēkā, Ābeļu ielā 2, Gulbenē, Gulbenes novadā, 2.stāva zālē. </w:t>
      </w:r>
    </w:p>
    <w:p w14:paraId="70091505"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778516F"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DD8E976"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 xml:space="preserve">Pirms izsoles sākšanas izsoles dalībnieki paraksta izsoles noteikumus, tādējādi apliecinot, ka pilnībā ar tiem ir iepazinušies un piekrīt tiem. </w:t>
      </w:r>
    </w:p>
    <w:p w14:paraId="1581416A"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 xml:space="preserve"> Izsoles vadītājs atklāj izsoli, raksturo izsolāmo mantu, paziņo izsoles sākumcenu, izsoles soli un informē par solīšanas kārtību. </w:t>
      </w:r>
    </w:p>
    <w:p w14:paraId="1AB7486A"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 xml:space="preserve">Izsoles dalībnieki savu piekrišanu iegādāties izsoles Objektu apliecina mutvārdos un rakstiski, parakstoties izsoles dalībnieku sarakstā par katru nosolīto soli. Tas tiek fiksēts izsoles gaitas protokolā. </w:t>
      </w:r>
    </w:p>
    <w:p w14:paraId="0461DA3C"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8FDED77"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08BB484" w14:textId="77777777" w:rsidR="00626279" w:rsidRPr="00626279" w:rsidRDefault="00626279">
      <w:pPr>
        <w:numPr>
          <w:ilvl w:val="1"/>
          <w:numId w:val="60"/>
        </w:numPr>
        <w:tabs>
          <w:tab w:val="num" w:pos="0"/>
        </w:tabs>
        <w:autoSpaceDE w:val="0"/>
        <w:autoSpaceDN w:val="0"/>
        <w:adjustRightInd w:val="0"/>
        <w:spacing w:line="360" w:lineRule="auto"/>
        <w:ind w:left="0" w:firstLine="567"/>
        <w:jc w:val="both"/>
      </w:pPr>
      <w:r w:rsidRPr="00626279">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A98EDF8" w14:textId="77777777" w:rsidR="00626279" w:rsidRPr="00626279" w:rsidRDefault="00626279">
      <w:pPr>
        <w:numPr>
          <w:ilvl w:val="1"/>
          <w:numId w:val="60"/>
        </w:numPr>
        <w:tabs>
          <w:tab w:val="num" w:pos="0"/>
          <w:tab w:val="num" w:pos="567"/>
        </w:tabs>
        <w:autoSpaceDE w:val="0"/>
        <w:autoSpaceDN w:val="0"/>
        <w:adjustRightInd w:val="0"/>
        <w:spacing w:line="360" w:lineRule="auto"/>
        <w:ind w:left="0" w:firstLine="567"/>
        <w:jc w:val="both"/>
      </w:pPr>
      <w:r w:rsidRPr="00626279">
        <w:t xml:space="preserve">Izsole ar augšupejošu soli turpinās, līdz kāds no tās dalībniekiem nosola visaugstāko cenu. Šajā gadījumā izsole tiek izsludināta par pabeigtu. </w:t>
      </w:r>
    </w:p>
    <w:p w14:paraId="27EDF78C" w14:textId="77777777" w:rsidR="00626279" w:rsidRPr="00626279" w:rsidRDefault="00626279">
      <w:pPr>
        <w:numPr>
          <w:ilvl w:val="1"/>
          <w:numId w:val="60"/>
        </w:numPr>
        <w:tabs>
          <w:tab w:val="num" w:pos="0"/>
          <w:tab w:val="num" w:pos="567"/>
        </w:tabs>
        <w:autoSpaceDE w:val="0"/>
        <w:autoSpaceDN w:val="0"/>
        <w:adjustRightInd w:val="0"/>
        <w:spacing w:line="360" w:lineRule="auto"/>
        <w:ind w:left="0" w:firstLine="567"/>
        <w:jc w:val="both"/>
      </w:pPr>
      <w:r w:rsidRPr="00626279">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F3E7A87" w14:textId="77777777" w:rsidR="00626279" w:rsidRPr="00626279" w:rsidRDefault="00626279">
      <w:pPr>
        <w:numPr>
          <w:ilvl w:val="1"/>
          <w:numId w:val="60"/>
        </w:numPr>
        <w:tabs>
          <w:tab w:val="num" w:pos="0"/>
          <w:tab w:val="num" w:pos="567"/>
        </w:tabs>
        <w:autoSpaceDE w:val="0"/>
        <w:autoSpaceDN w:val="0"/>
        <w:adjustRightInd w:val="0"/>
        <w:spacing w:line="360" w:lineRule="auto"/>
        <w:ind w:left="0" w:firstLine="567"/>
        <w:jc w:val="both"/>
      </w:pPr>
      <w:r w:rsidRPr="00626279">
        <w:t>Atkārtotas izsoles gadījumā Gulbenes novada dome ar atsevišķu lēmumu nosaka atkārtotās izsoles Objekta sākumcenu, to samazinot ne vairāk kā par 20% no nosacītās cenas vai atstājot negrozītu.</w:t>
      </w:r>
    </w:p>
    <w:p w14:paraId="4AEF8C3C" w14:textId="77777777" w:rsidR="00626279" w:rsidRPr="00626279" w:rsidRDefault="00626279">
      <w:pPr>
        <w:numPr>
          <w:ilvl w:val="0"/>
          <w:numId w:val="60"/>
        </w:numPr>
        <w:tabs>
          <w:tab w:val="num" w:pos="360"/>
        </w:tabs>
        <w:spacing w:line="360" w:lineRule="auto"/>
        <w:jc w:val="center"/>
        <w:rPr>
          <w:b/>
        </w:rPr>
      </w:pPr>
      <w:r w:rsidRPr="00626279">
        <w:rPr>
          <w:b/>
        </w:rPr>
        <w:t>Izsoles rezultātu apstiprināšana un pirkuma līguma noslēgšana</w:t>
      </w:r>
    </w:p>
    <w:p w14:paraId="62E3AD57" w14:textId="77777777" w:rsidR="00626279" w:rsidRPr="00626279" w:rsidRDefault="00626279">
      <w:pPr>
        <w:numPr>
          <w:ilvl w:val="1"/>
          <w:numId w:val="60"/>
        </w:numPr>
        <w:autoSpaceDE w:val="0"/>
        <w:autoSpaceDN w:val="0"/>
        <w:adjustRightInd w:val="0"/>
        <w:spacing w:line="360" w:lineRule="auto"/>
        <w:ind w:left="0" w:firstLine="567"/>
        <w:jc w:val="both"/>
      </w:pPr>
      <w:r w:rsidRPr="00626279">
        <w:t xml:space="preserve">Izsoles komisija apstiprina izsoles protokolu septiņu dienu laikā pēc izsoles. </w:t>
      </w:r>
    </w:p>
    <w:p w14:paraId="537DD0C0"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w:t>
      </w:r>
      <w:r w:rsidRPr="00626279">
        <w:rPr>
          <w:color w:val="000000"/>
        </w:rPr>
        <w:t>ar atzīmi “Nekustamā īpašuma “Māras”, Stāmerienas pagasts, Gulbenes novads,</w:t>
      </w:r>
      <w:r w:rsidRPr="00626279">
        <w:t xml:space="preserve"> </w:t>
      </w:r>
      <w:r w:rsidRPr="00626279">
        <w:rPr>
          <w:color w:val="000000"/>
        </w:rPr>
        <w:t>pirkuma maksa”</w:t>
      </w:r>
      <w:r w:rsidRPr="00626279">
        <w:t>.</w:t>
      </w:r>
      <w:r w:rsidRPr="00626279">
        <w:rPr>
          <w:color w:val="000000"/>
        </w:rPr>
        <w:t xml:space="preserve"> </w:t>
      </w:r>
    </w:p>
    <w:p w14:paraId="1CBE300B"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745C4C0"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A99E0C6"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5C5102C4"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Ja noteikumu 6.5.punktā noteiktais izsoles dalībnieks no īpašuma pirkuma atsakās vai norādītajā termiņā nenorēķinās par pirkumu, izsole tiek uzskatīta par nenotikušu. Šādā gadījumā rīkojama atkārtota izsole.</w:t>
      </w:r>
    </w:p>
    <w:p w14:paraId="2AE3F631"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Gulbenes novada dome izsoles rezultātus apstiprina ne vēlāk kā trīsdesmit dienu laikā pēc 6.2. vai 6.5.punktā paredzēto maksājumu nokārtošanas.</w:t>
      </w:r>
    </w:p>
    <w:p w14:paraId="0668793D"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Gulbenes novada pašvaldība trīsdesmit dienu laikā pēc izsoles rezultātu apstiprināšanas noslēdz ar izsoles uzvarētāju pirkuma līgumu.</w:t>
      </w:r>
    </w:p>
    <w:p w14:paraId="70FFDEEA"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 xml:space="preserve">Pēc pirkuma </w:t>
      </w:r>
      <w:smartTag w:uri="schemas-tilde-lv/tildestengine" w:element="veidnes">
        <w:smartTagPr>
          <w:attr w:name="text" w:val="līguma"/>
          <w:attr w:name="id" w:val="-1"/>
          <w:attr w:name="baseform" w:val="līgum|s"/>
        </w:smartTagPr>
        <w:r w:rsidRPr="00626279">
          <w:rPr>
            <w:color w:val="000000"/>
          </w:rPr>
          <w:t>līguma</w:t>
        </w:r>
      </w:smartTag>
      <w:r w:rsidRPr="00626279">
        <w:rPr>
          <w:color w:val="000000"/>
        </w:rPr>
        <w:t xml:space="preserve"> parakstīšanas visa dokumentācija, kas saistīta ar Gulbenes novada pašvaldības </w:t>
      </w:r>
      <w:r w:rsidRPr="00626279">
        <w:t xml:space="preserve">nekustamo īpašumu, </w:t>
      </w:r>
      <w:r w:rsidRPr="00626279">
        <w:rPr>
          <w:color w:val="000000"/>
        </w:rPr>
        <w:t xml:space="preserve">tiek nodota ieguvējam, sastādot par to nodošanas – pieņemšanas aktu. </w:t>
      </w:r>
    </w:p>
    <w:p w14:paraId="2317BB55"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 xml:space="preserve">Nekustamā īpašuma </w:t>
      </w:r>
      <w:proofErr w:type="spellStart"/>
      <w:r w:rsidRPr="00626279">
        <w:rPr>
          <w:color w:val="000000"/>
        </w:rPr>
        <w:t>pārreģistrāciju</w:t>
      </w:r>
      <w:proofErr w:type="spellEnd"/>
      <w:r w:rsidRPr="00626279">
        <w:rPr>
          <w:color w:val="000000"/>
        </w:rPr>
        <w:t xml:space="preserve"> Zemesgrāmatā Pircējs izdara par saviem līdzekļiem.</w:t>
      </w:r>
    </w:p>
    <w:p w14:paraId="607A7D53" w14:textId="77777777" w:rsidR="00626279" w:rsidRPr="00626279" w:rsidRDefault="00626279">
      <w:pPr>
        <w:numPr>
          <w:ilvl w:val="0"/>
          <w:numId w:val="60"/>
        </w:numPr>
        <w:tabs>
          <w:tab w:val="num" w:pos="360"/>
        </w:tabs>
        <w:spacing w:line="360" w:lineRule="auto"/>
        <w:jc w:val="center"/>
        <w:rPr>
          <w:b/>
        </w:rPr>
      </w:pPr>
      <w:r w:rsidRPr="00626279">
        <w:rPr>
          <w:b/>
        </w:rPr>
        <w:lastRenderedPageBreak/>
        <w:t>Nenotikusi izsole</w:t>
      </w:r>
    </w:p>
    <w:p w14:paraId="5626C400" w14:textId="77777777" w:rsidR="00626279" w:rsidRPr="00626279" w:rsidRDefault="00626279">
      <w:pPr>
        <w:numPr>
          <w:ilvl w:val="1"/>
          <w:numId w:val="60"/>
        </w:numPr>
        <w:autoSpaceDE w:val="0"/>
        <w:autoSpaceDN w:val="0"/>
        <w:adjustRightInd w:val="0"/>
        <w:spacing w:line="360" w:lineRule="auto"/>
        <w:ind w:left="0" w:firstLine="567"/>
        <w:jc w:val="both"/>
        <w:rPr>
          <w:color w:val="000000"/>
        </w:rPr>
      </w:pPr>
      <w:r w:rsidRPr="00626279">
        <w:rPr>
          <w:color w:val="000000"/>
        </w:rPr>
        <w:t xml:space="preserve">Objekta izsole uzskatāma par nenotikušu: </w:t>
      </w:r>
    </w:p>
    <w:p w14:paraId="283A0E97"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rPr>
          <w:color w:val="000000"/>
        </w:rPr>
      </w:pPr>
      <w:r w:rsidRPr="00626279">
        <w:rPr>
          <w:color w:val="000000"/>
        </w:rPr>
        <w:t xml:space="preserve">ja uz izsoli nav reģistrēts neviens izsoles dalībnieks; </w:t>
      </w:r>
    </w:p>
    <w:p w14:paraId="564E817C"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rPr>
          <w:color w:val="000000"/>
        </w:rPr>
      </w:pPr>
      <w:r w:rsidRPr="00626279">
        <w:rPr>
          <w:color w:val="000000"/>
        </w:rPr>
        <w:t xml:space="preserve">ja neviens izsoles dalībnieks nav pārsolījis izsoles sākumcenu; </w:t>
      </w:r>
    </w:p>
    <w:p w14:paraId="1CCA4897"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rPr>
          <w:color w:val="000000"/>
        </w:rPr>
      </w:pPr>
      <w:r w:rsidRPr="00626279">
        <w:rPr>
          <w:color w:val="000000"/>
        </w:rPr>
        <w:t xml:space="preserve">ja vienīgais izsoles dalībnieks, kurš nosolījis izsolāmo īpašumu, nav parakstījis izsolāmā īpašuma pirkuma līgumu; </w:t>
      </w:r>
    </w:p>
    <w:p w14:paraId="174F9AD4" w14:textId="77777777" w:rsidR="00626279" w:rsidRPr="00626279" w:rsidRDefault="00626279">
      <w:pPr>
        <w:numPr>
          <w:ilvl w:val="2"/>
          <w:numId w:val="60"/>
        </w:numPr>
        <w:tabs>
          <w:tab w:val="num" w:pos="720"/>
        </w:tabs>
        <w:autoSpaceDE w:val="0"/>
        <w:autoSpaceDN w:val="0"/>
        <w:adjustRightInd w:val="0"/>
        <w:spacing w:line="360" w:lineRule="auto"/>
        <w:ind w:left="0" w:firstLine="567"/>
        <w:jc w:val="both"/>
        <w:rPr>
          <w:color w:val="000000"/>
        </w:rPr>
      </w:pPr>
      <w:r w:rsidRPr="00626279">
        <w:rPr>
          <w:color w:val="000000"/>
        </w:rPr>
        <w:t>ja neviens no izsoles dalībniekiem, kurš atzīts par nosolītāju, neveic pirkuma maksas samaksu šajos noteikumos norādītajā termiņā.</w:t>
      </w:r>
    </w:p>
    <w:p w14:paraId="63F385EA" w14:textId="77777777" w:rsidR="00626279" w:rsidRPr="00626279" w:rsidRDefault="00626279" w:rsidP="00626279">
      <w:pPr>
        <w:spacing w:line="360" w:lineRule="auto"/>
        <w:jc w:val="center"/>
        <w:rPr>
          <w:b/>
          <w:bCs/>
          <w:lang w:eastAsia="en-US"/>
        </w:rPr>
      </w:pPr>
      <w:r w:rsidRPr="00626279">
        <w:rPr>
          <w:b/>
          <w:bCs/>
          <w:lang w:eastAsia="en-US"/>
        </w:rPr>
        <w:t>8. Citi noteikumi</w:t>
      </w:r>
    </w:p>
    <w:p w14:paraId="1065461E" w14:textId="77777777" w:rsidR="00626279" w:rsidRPr="00626279" w:rsidRDefault="00626279" w:rsidP="00626279">
      <w:pPr>
        <w:spacing w:line="360" w:lineRule="auto"/>
        <w:ind w:firstLine="567"/>
        <w:jc w:val="both"/>
        <w:rPr>
          <w:lang w:eastAsia="en-US"/>
        </w:rPr>
      </w:pPr>
      <w:r w:rsidRPr="00626279">
        <w:rPr>
          <w:lang w:eastAsia="en-US"/>
        </w:rPr>
        <w:t xml:space="preserve">8.1. </w:t>
      </w:r>
      <w:r w:rsidRPr="00626279">
        <w:t>Starp izsoles dalībniekiem aizliegta vienošanās, kas varētu ietekmēt izsoles rezultātus un gaitu.</w:t>
      </w:r>
    </w:p>
    <w:p w14:paraId="183F93CA" w14:textId="77777777" w:rsidR="00626279" w:rsidRPr="00626279" w:rsidRDefault="00626279" w:rsidP="00626279">
      <w:pPr>
        <w:spacing w:line="360" w:lineRule="auto"/>
        <w:ind w:firstLine="567"/>
        <w:jc w:val="both"/>
      </w:pPr>
      <w:r w:rsidRPr="00626279">
        <w:rPr>
          <w:lang w:eastAsia="en-US"/>
        </w:rPr>
        <w:t xml:space="preserve">8.2. </w:t>
      </w:r>
      <w:r w:rsidRPr="00626279">
        <w:t>Izsoles pretendenti piekrīt, ka Izsoles komisija veic personas datu apstrādi, pārbaudot sniegto ziņu patiesumu.</w:t>
      </w:r>
    </w:p>
    <w:p w14:paraId="5A156A46" w14:textId="77777777" w:rsidR="00626279" w:rsidRPr="00626279" w:rsidRDefault="00626279" w:rsidP="00626279">
      <w:pPr>
        <w:spacing w:line="360" w:lineRule="auto"/>
        <w:ind w:firstLine="567"/>
        <w:jc w:val="both"/>
        <w:rPr>
          <w:lang w:eastAsia="en-US"/>
        </w:rPr>
      </w:pPr>
      <w:r w:rsidRPr="00626279">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29ADA9F" w14:textId="77777777" w:rsidR="00626279" w:rsidRPr="00626279" w:rsidRDefault="00626279" w:rsidP="00626279">
      <w:pPr>
        <w:spacing w:line="276" w:lineRule="auto"/>
        <w:ind w:right="43"/>
        <w:rPr>
          <w:rFonts w:eastAsia="Calibri"/>
          <w:lang w:eastAsia="en-US"/>
        </w:rPr>
      </w:pPr>
      <w:r w:rsidRPr="00626279">
        <w:rPr>
          <w:sz w:val="22"/>
        </w:rPr>
        <w:t xml:space="preserve"> </w:t>
      </w:r>
    </w:p>
    <w:p w14:paraId="09C1BB6A" w14:textId="2B42A869" w:rsidR="00217EAE" w:rsidRDefault="00626279" w:rsidP="00626279">
      <w:pPr>
        <w:spacing w:line="360" w:lineRule="auto"/>
        <w:jc w:val="both"/>
        <w:rPr>
          <w:rFonts w:eastAsia="Calibri"/>
          <w:lang w:eastAsia="en-US"/>
        </w:rPr>
      </w:pPr>
      <w:r w:rsidRPr="00626279">
        <w:rPr>
          <w:rFonts w:eastAsia="Calibri"/>
          <w:lang w:eastAsia="en-US"/>
        </w:rPr>
        <w:t>Gulbenes novada domes priekšsēdētājs</w:t>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r w:rsidRPr="00626279">
        <w:rPr>
          <w:rFonts w:eastAsia="Calibri"/>
          <w:lang w:eastAsia="en-US"/>
        </w:rPr>
        <w:tab/>
      </w:r>
      <w:proofErr w:type="spellStart"/>
      <w:r w:rsidRPr="00626279">
        <w:rPr>
          <w:rFonts w:eastAsia="Calibri"/>
          <w:lang w:eastAsia="en-US"/>
        </w:rPr>
        <w:t>A.Caunītis</w:t>
      </w:r>
      <w:proofErr w:type="spellEnd"/>
    </w:p>
    <w:p w14:paraId="37437FF0" w14:textId="77777777" w:rsidR="00217EAE" w:rsidRDefault="00217EAE">
      <w:pPr>
        <w:spacing w:after="160" w:line="259" w:lineRule="auto"/>
        <w:rPr>
          <w:rFonts w:eastAsia="Calibri"/>
          <w:lang w:eastAsia="en-US"/>
        </w:rPr>
      </w:pPr>
      <w:r>
        <w:rPr>
          <w:rFonts w:eastAsia="Calibri"/>
          <w:lang w:eastAsia="en-US"/>
        </w:rPr>
        <w:br w:type="page"/>
      </w:r>
    </w:p>
    <w:p w14:paraId="3F4DEB24" w14:textId="77777777" w:rsidR="00626279" w:rsidRPr="00626279" w:rsidRDefault="00626279" w:rsidP="00626279">
      <w:pPr>
        <w:spacing w:line="360" w:lineRule="auto"/>
        <w:jc w:val="both"/>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6279" w:rsidRPr="00626279" w14:paraId="3A7BE4A5" w14:textId="77777777" w:rsidTr="00217EAE">
        <w:tc>
          <w:tcPr>
            <w:tcW w:w="9354" w:type="dxa"/>
          </w:tcPr>
          <w:p w14:paraId="13262C3D"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noProof/>
                <w:sz w:val="22"/>
                <w:szCs w:val="22"/>
                <w:lang w:eastAsia="en-US"/>
              </w:rPr>
              <w:drawing>
                <wp:inline distT="0" distB="0" distL="0" distR="0" wp14:anchorId="4944C103" wp14:editId="6DAD72D8">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6279" w:rsidRPr="00626279" w14:paraId="0A59F40A" w14:textId="77777777" w:rsidTr="00217EAE">
        <w:tc>
          <w:tcPr>
            <w:tcW w:w="9354" w:type="dxa"/>
          </w:tcPr>
          <w:p w14:paraId="3DFF6888"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b/>
                <w:bCs/>
                <w:sz w:val="28"/>
                <w:szCs w:val="28"/>
                <w:lang w:eastAsia="en-US"/>
              </w:rPr>
              <w:t>GULBENES NOVADA PAŠVALDĪBA</w:t>
            </w:r>
          </w:p>
        </w:tc>
      </w:tr>
      <w:tr w:rsidR="00626279" w:rsidRPr="00626279" w14:paraId="2011A489" w14:textId="77777777" w:rsidTr="00217EAE">
        <w:tc>
          <w:tcPr>
            <w:tcW w:w="9354" w:type="dxa"/>
          </w:tcPr>
          <w:p w14:paraId="37F3D3D0"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lang w:eastAsia="en-US"/>
              </w:rPr>
              <w:t>Reģ.Nr.90009116327</w:t>
            </w:r>
          </w:p>
        </w:tc>
      </w:tr>
      <w:tr w:rsidR="00626279" w:rsidRPr="00626279" w14:paraId="78F48639" w14:textId="77777777" w:rsidTr="00217EAE">
        <w:tc>
          <w:tcPr>
            <w:tcW w:w="9354" w:type="dxa"/>
          </w:tcPr>
          <w:p w14:paraId="5FE1EAAB"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lang w:eastAsia="en-US"/>
              </w:rPr>
              <w:t>Ābeļu iela 2, Gulbene, Gulbenes nov., LV-4401</w:t>
            </w:r>
          </w:p>
        </w:tc>
      </w:tr>
      <w:tr w:rsidR="00626279" w:rsidRPr="00626279" w14:paraId="1B872A1F" w14:textId="77777777" w:rsidTr="00217EAE">
        <w:tc>
          <w:tcPr>
            <w:tcW w:w="9354" w:type="dxa"/>
          </w:tcPr>
          <w:p w14:paraId="57CE2C52" w14:textId="77777777" w:rsidR="00626279" w:rsidRPr="00626279" w:rsidRDefault="00626279" w:rsidP="00626279">
            <w:pPr>
              <w:jc w:val="center"/>
              <w:rPr>
                <w:rFonts w:asciiTheme="minorHAnsi" w:eastAsiaTheme="minorHAnsi" w:hAnsiTheme="minorHAnsi" w:cstheme="minorBidi"/>
                <w:sz w:val="22"/>
                <w:szCs w:val="22"/>
                <w:lang w:eastAsia="en-US"/>
              </w:rPr>
            </w:pPr>
            <w:r w:rsidRPr="00626279">
              <w:rPr>
                <w:rFonts w:eastAsiaTheme="minorHAnsi"/>
                <w:lang w:eastAsia="en-US"/>
              </w:rPr>
              <w:t>Tālrunis 64497710, mob.26595362, e-pasts; dome@gulbene.lv, www.gulbene.lv</w:t>
            </w:r>
          </w:p>
        </w:tc>
      </w:tr>
    </w:tbl>
    <w:p w14:paraId="2B67A30E" w14:textId="77777777" w:rsidR="00626279" w:rsidRPr="00626279" w:rsidRDefault="00626279" w:rsidP="00626279">
      <w:pPr>
        <w:jc w:val="center"/>
        <w:rPr>
          <w:rFonts w:eastAsiaTheme="minorHAnsi"/>
          <w:b/>
          <w:bCs/>
          <w:lang w:eastAsia="en-US"/>
        </w:rPr>
      </w:pPr>
      <w:r w:rsidRPr="00626279">
        <w:rPr>
          <w:rFonts w:eastAsiaTheme="minorHAnsi"/>
          <w:b/>
          <w:bCs/>
          <w:lang w:eastAsia="en-US"/>
        </w:rPr>
        <w:t>GULBENES NOVADA DOMES LĒMUMS</w:t>
      </w:r>
    </w:p>
    <w:p w14:paraId="41E727FA" w14:textId="77777777" w:rsidR="00626279" w:rsidRPr="00626279" w:rsidRDefault="00626279" w:rsidP="00626279">
      <w:pPr>
        <w:jc w:val="center"/>
        <w:rPr>
          <w:rFonts w:eastAsiaTheme="minorHAnsi"/>
          <w:lang w:eastAsia="en-US"/>
        </w:rPr>
      </w:pPr>
      <w:r w:rsidRPr="00626279">
        <w:rPr>
          <w:rFonts w:eastAsiaTheme="minorHAnsi"/>
          <w:lang w:eastAsia="en-US"/>
        </w:rPr>
        <w:t>Gulbenē</w:t>
      </w:r>
    </w:p>
    <w:p w14:paraId="5BF57E21" w14:textId="77777777" w:rsidR="00626279" w:rsidRPr="00626279" w:rsidRDefault="00626279" w:rsidP="00626279">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26279" w:rsidRPr="00626279" w14:paraId="2FB604BE" w14:textId="77777777" w:rsidTr="00873076">
        <w:tc>
          <w:tcPr>
            <w:tcW w:w="4729" w:type="dxa"/>
          </w:tcPr>
          <w:p w14:paraId="73F4AFCC" w14:textId="77777777" w:rsidR="00626279" w:rsidRPr="00626279" w:rsidRDefault="00626279" w:rsidP="00626279">
            <w:pPr>
              <w:rPr>
                <w:rFonts w:eastAsiaTheme="minorHAnsi"/>
                <w:b/>
                <w:bCs/>
                <w:lang w:eastAsia="en-US"/>
              </w:rPr>
            </w:pPr>
            <w:r w:rsidRPr="00626279">
              <w:rPr>
                <w:rFonts w:eastAsiaTheme="minorHAnsi"/>
                <w:b/>
                <w:bCs/>
                <w:lang w:eastAsia="en-US"/>
              </w:rPr>
              <w:t>2022.gada 27.oktobrī</w:t>
            </w:r>
          </w:p>
        </w:tc>
        <w:tc>
          <w:tcPr>
            <w:tcW w:w="4729" w:type="dxa"/>
          </w:tcPr>
          <w:p w14:paraId="0D090FF6" w14:textId="77777777" w:rsidR="00626279" w:rsidRPr="00626279" w:rsidRDefault="00626279" w:rsidP="00626279">
            <w:pPr>
              <w:rPr>
                <w:rFonts w:eastAsiaTheme="minorHAnsi"/>
                <w:b/>
                <w:bCs/>
                <w:lang w:eastAsia="en-US"/>
              </w:rPr>
            </w:pPr>
            <w:r w:rsidRPr="00626279">
              <w:rPr>
                <w:rFonts w:eastAsiaTheme="minorHAnsi"/>
                <w:b/>
                <w:bCs/>
                <w:lang w:eastAsia="en-US"/>
              </w:rPr>
              <w:t>Nr. GND/2022/1064</w:t>
            </w:r>
          </w:p>
        </w:tc>
      </w:tr>
      <w:tr w:rsidR="00626279" w:rsidRPr="00626279" w14:paraId="6A57D153" w14:textId="77777777" w:rsidTr="00873076">
        <w:tc>
          <w:tcPr>
            <w:tcW w:w="4729" w:type="dxa"/>
          </w:tcPr>
          <w:p w14:paraId="74E0C596" w14:textId="77777777" w:rsidR="00626279" w:rsidRPr="00626279" w:rsidRDefault="00626279" w:rsidP="00626279">
            <w:pPr>
              <w:rPr>
                <w:rFonts w:eastAsiaTheme="minorHAnsi"/>
                <w:lang w:eastAsia="en-US"/>
              </w:rPr>
            </w:pPr>
          </w:p>
        </w:tc>
        <w:tc>
          <w:tcPr>
            <w:tcW w:w="4729" w:type="dxa"/>
          </w:tcPr>
          <w:p w14:paraId="6E090027" w14:textId="77777777" w:rsidR="00626279" w:rsidRPr="00626279" w:rsidRDefault="00626279" w:rsidP="00626279">
            <w:pPr>
              <w:rPr>
                <w:rFonts w:eastAsiaTheme="minorHAnsi"/>
                <w:b/>
                <w:bCs/>
                <w:lang w:eastAsia="en-US"/>
              </w:rPr>
            </w:pPr>
            <w:r w:rsidRPr="00626279">
              <w:rPr>
                <w:rFonts w:eastAsiaTheme="minorHAnsi"/>
                <w:b/>
                <w:bCs/>
                <w:lang w:eastAsia="en-US"/>
              </w:rPr>
              <w:t>(protokols Nr.20; 108.p)</w:t>
            </w:r>
          </w:p>
        </w:tc>
      </w:tr>
    </w:tbl>
    <w:p w14:paraId="7B94909C" w14:textId="77777777" w:rsidR="00626279" w:rsidRPr="00626279" w:rsidRDefault="00626279" w:rsidP="00626279">
      <w:pPr>
        <w:spacing w:after="160" w:line="259" w:lineRule="auto"/>
        <w:jc w:val="center"/>
        <w:rPr>
          <w:rFonts w:eastAsiaTheme="minorHAnsi"/>
          <w:b/>
          <w:bCs/>
          <w:lang w:eastAsia="en-US"/>
        </w:rPr>
      </w:pPr>
      <w:bookmarkStart w:id="66" w:name="OLE_LINK7"/>
      <w:r w:rsidRPr="00626279">
        <w:rPr>
          <w:rFonts w:eastAsiaTheme="minorHAnsi"/>
          <w:b/>
          <w:bCs/>
          <w:lang w:eastAsia="en-US"/>
        </w:rPr>
        <w:t>Par projekta “</w:t>
      </w:r>
      <w:bookmarkStart w:id="67" w:name="OLE_LINK1"/>
      <w:r w:rsidRPr="00626279">
        <w:rPr>
          <w:rFonts w:eastAsiaTheme="minorHAnsi"/>
          <w:b/>
          <w:bCs/>
          <w:lang w:eastAsia="en-US"/>
        </w:rPr>
        <w:t>Zivju resursu aizsardzības pasākumu uzlabošana Gulbenes novada ezeros</w:t>
      </w:r>
      <w:bookmarkEnd w:id="67"/>
      <w:r w:rsidRPr="00626279">
        <w:rPr>
          <w:rFonts w:eastAsiaTheme="minorHAnsi"/>
          <w:b/>
          <w:bCs/>
          <w:lang w:eastAsia="en-US"/>
        </w:rPr>
        <w:t>” pieteikuma iesniegšanu un projekta finansējuma nodrošināšanu</w:t>
      </w:r>
      <w:bookmarkEnd w:id="66"/>
    </w:p>
    <w:p w14:paraId="0D7CA44A"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 xml:space="preserve">Saskaņā ar Civillikuma1102.pantu, kurā noteikts, ka pie publiskiem ūdeņiem pieder jūras piekrastes josla, kā arī šā panta pielikumā (I pielikumā) uzskaitītie ezeri un upes, visi pārējie ūdeņi ir privāti. 1102.panta I pielikumā Gulbenes novadā ir noteikti seši publiskie ezeri:  Ludza ezers (Stāmerienas pagastā), Ušura ezers (Jaungulbenes pagastā), </w:t>
      </w:r>
      <w:proofErr w:type="spellStart"/>
      <w:r w:rsidRPr="00626279">
        <w:rPr>
          <w:rFonts w:eastAsiaTheme="minorHAnsi"/>
          <w:lang w:eastAsia="en-US"/>
        </w:rPr>
        <w:t>Sudalezers</w:t>
      </w:r>
      <w:proofErr w:type="spellEnd"/>
      <w:r w:rsidRPr="00626279">
        <w:rPr>
          <w:rFonts w:eastAsiaTheme="minorHAnsi"/>
          <w:lang w:eastAsia="en-US"/>
        </w:rPr>
        <w:t xml:space="preserve"> (Lejasciema pagastā un daļa Alūksnes novadā), Ādmiņu ezers (Lejasciema pagastā), Lielais Virānes ezers (Tirzas pagastā), </w:t>
      </w:r>
      <w:proofErr w:type="spellStart"/>
      <w:r w:rsidRPr="00626279">
        <w:rPr>
          <w:rFonts w:eastAsiaTheme="minorHAnsi"/>
          <w:lang w:eastAsia="en-US"/>
        </w:rPr>
        <w:t>Kalmodu</w:t>
      </w:r>
      <w:proofErr w:type="spellEnd"/>
      <w:r w:rsidRPr="00626279">
        <w:rPr>
          <w:rFonts w:eastAsiaTheme="minorHAnsi"/>
          <w:lang w:eastAsia="en-US"/>
        </w:rPr>
        <w:t xml:space="preserve">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w:t>
      </w:r>
      <w:proofErr w:type="spellStart"/>
      <w:r w:rsidRPr="00626279">
        <w:rPr>
          <w:rFonts w:eastAsiaTheme="minorHAnsi"/>
          <w:lang w:eastAsia="en-US"/>
        </w:rPr>
        <w:t>Augulienas</w:t>
      </w:r>
      <w:proofErr w:type="spellEnd"/>
      <w:r w:rsidRPr="00626279">
        <w:rPr>
          <w:rFonts w:eastAsiaTheme="minorHAnsi"/>
          <w:lang w:eastAsia="en-US"/>
        </w:rPr>
        <w:t xml:space="preserve">, </w:t>
      </w:r>
      <w:proofErr w:type="spellStart"/>
      <w:r w:rsidRPr="00626279">
        <w:rPr>
          <w:rFonts w:eastAsiaTheme="minorHAnsi"/>
          <w:lang w:eastAsia="en-US"/>
        </w:rPr>
        <w:t>Pinteļa</w:t>
      </w:r>
      <w:proofErr w:type="spellEnd"/>
      <w:r w:rsidRPr="00626279">
        <w:rPr>
          <w:rFonts w:eastAsiaTheme="minorHAnsi"/>
          <w:lang w:eastAsia="en-US"/>
        </w:rPr>
        <w:t xml:space="preserve"> un </w:t>
      </w:r>
      <w:proofErr w:type="spellStart"/>
      <w:r w:rsidRPr="00626279">
        <w:rPr>
          <w:rFonts w:eastAsiaTheme="minorHAnsi"/>
          <w:lang w:eastAsia="en-US"/>
        </w:rPr>
        <w:t>Sprīvuļu</w:t>
      </w:r>
      <w:proofErr w:type="spellEnd"/>
      <w:r w:rsidRPr="00626279">
        <w:rPr>
          <w:rFonts w:eastAsiaTheme="minorHAnsi"/>
          <w:lang w:eastAsia="en-US"/>
        </w:rPr>
        <w:t xml:space="preserve"> ezeri (Beļavas pagastā), Galgauskas ezers (Galgauskas pagastā), Kaļņa ezers (Litenes un Stradu pagastā), Lazdaga un </w:t>
      </w:r>
      <w:proofErr w:type="spellStart"/>
      <w:r w:rsidRPr="00626279">
        <w:rPr>
          <w:rFonts w:eastAsiaTheme="minorHAnsi"/>
          <w:lang w:eastAsia="en-US"/>
        </w:rPr>
        <w:t>Mezīša</w:t>
      </w:r>
      <w:proofErr w:type="spellEnd"/>
      <w:r w:rsidRPr="00626279">
        <w:rPr>
          <w:rFonts w:eastAsiaTheme="minorHAnsi"/>
          <w:lang w:eastAsia="en-US"/>
        </w:rPr>
        <w:t xml:space="preserve">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p>
    <w:p w14:paraId="01B768DA"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 xml:space="preserve">Zemkopības ministrija, pamatojoties uz Zivju fonda padomes 2022. gada 5.oktobra lēmumu, Latvijas Vēstnesī ir izsludinājusi projektu iesniegumu konkursa 2022. gada trešo kārtu Zivju fonda pasākumiem, tajā skaitā tehnisko līdzekļu iegādei zivju resursu aizsardzības kontroles pasākumu nodrošināšanai, šajā pasākumā paredzot projektu pieteikumu iesniegšanu līdz 2022.gada 31.oktobrim. </w:t>
      </w:r>
    </w:p>
    <w:p w14:paraId="743E2EFC"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 xml:space="preserve">Gulbenes novada pašvaldība projekta “Zivju resursu aizsardzības pasākumu uzlabošana Gulbenes novada ezeros” ietvaros plāno Pašvaldības policijas inspektora darbam nepieciešamā </w:t>
      </w:r>
      <w:r w:rsidRPr="00626279">
        <w:rPr>
          <w:rFonts w:eastAsiaTheme="minorHAnsi"/>
          <w:lang w:eastAsia="en-US"/>
        </w:rPr>
        <w:lastRenderedPageBreak/>
        <w:t>aprīkojuma iegādi: 10 videokameras, ko plānots uzstādīt Gulbenes novada publisko ezeru zivju resursu aizsardzības kontroles pasākumu nodrošināšanai, planšetdatoru kontroles nodrošināšanai un uzraudzībai, aukstumu un mitrumu aizturoša spectērpa komplektu un RIB tipa laivu (iekšzemes ūdeņiem) ar dzinēja komplektu. Projektā paredzētā aprīkojuma iegādei nepieciešamās tirgus izpētes ir pabeigtas. Projekta apstiprināšanas gadījumā projekta īstenošana jāpabeidz 2022.gadā.</w:t>
      </w:r>
    </w:p>
    <w:p w14:paraId="109D77CE" w14:textId="77777777" w:rsidR="00626279" w:rsidRPr="00626279" w:rsidRDefault="00626279" w:rsidP="00626279">
      <w:pPr>
        <w:spacing w:line="360" w:lineRule="auto"/>
        <w:ind w:firstLine="567"/>
        <w:jc w:val="both"/>
        <w:rPr>
          <w:rFonts w:eastAsiaTheme="minorHAnsi"/>
          <w:strike/>
          <w:lang w:eastAsia="en-US"/>
        </w:rPr>
      </w:pPr>
      <w:r w:rsidRPr="00626279">
        <w:rPr>
          <w:rFonts w:eastAsiaTheme="minorHAnsi"/>
          <w:lang w:eastAsia="en-US"/>
        </w:rPr>
        <w:t xml:space="preserve"> Gulbenes novada pašvaldības projekta “Zivju resursu aizsardzības pasākumu uzlabošana Gulbenes novada ezeros” kopējās plānotās izmaksas ir </w:t>
      </w:r>
      <w:bookmarkStart w:id="68" w:name="OLE_LINK4"/>
      <w:r w:rsidRPr="00626279">
        <w:rPr>
          <w:rFonts w:eastAsiaTheme="minorHAnsi"/>
          <w:lang w:eastAsia="en-US"/>
        </w:rPr>
        <w:t>5551,18 EUR (</w:t>
      </w:r>
      <w:r w:rsidRPr="00626279">
        <w:rPr>
          <w:rFonts w:eastAsiaTheme="minorHAnsi"/>
          <w:i/>
          <w:iCs/>
          <w:lang w:eastAsia="en-US"/>
        </w:rPr>
        <w:t xml:space="preserve">pieci tūkstoši pieci simti piecdesmit viens </w:t>
      </w:r>
      <w:proofErr w:type="spellStart"/>
      <w:r w:rsidRPr="00626279">
        <w:rPr>
          <w:rFonts w:eastAsiaTheme="minorHAnsi"/>
          <w:i/>
          <w:iCs/>
          <w:lang w:eastAsia="en-US"/>
        </w:rPr>
        <w:t>euro</w:t>
      </w:r>
      <w:proofErr w:type="spellEnd"/>
      <w:r w:rsidRPr="00626279">
        <w:rPr>
          <w:rFonts w:eastAsiaTheme="minorHAnsi"/>
          <w:i/>
          <w:iCs/>
          <w:lang w:eastAsia="en-US"/>
        </w:rPr>
        <w:t>, 18 centi</w:t>
      </w:r>
      <w:r w:rsidRPr="00626279">
        <w:rPr>
          <w:rFonts w:eastAsiaTheme="minorHAnsi"/>
          <w:lang w:eastAsia="en-US"/>
        </w:rPr>
        <w:t>)</w:t>
      </w:r>
      <w:bookmarkEnd w:id="68"/>
      <w:r w:rsidRPr="00626279">
        <w:rPr>
          <w:rFonts w:eastAsiaTheme="minorHAnsi"/>
          <w:lang w:eastAsia="en-US"/>
        </w:rPr>
        <w:t xml:space="preserve">, no tām 88,50 %  jeb </w:t>
      </w:r>
      <w:bookmarkStart w:id="69" w:name="_Hlk45802965"/>
      <w:r w:rsidRPr="00626279">
        <w:rPr>
          <w:rFonts w:eastAsiaTheme="minorHAnsi"/>
          <w:lang w:eastAsia="en-US"/>
        </w:rPr>
        <w:t>4912,79 EUR (</w:t>
      </w:r>
      <w:r w:rsidRPr="00626279">
        <w:rPr>
          <w:rFonts w:eastAsiaTheme="minorHAnsi"/>
          <w:i/>
          <w:iCs/>
          <w:lang w:eastAsia="en-US"/>
        </w:rPr>
        <w:t xml:space="preserve">četri tūkstoši deviņi simti divpadsmit </w:t>
      </w:r>
      <w:proofErr w:type="spellStart"/>
      <w:r w:rsidRPr="00626279">
        <w:rPr>
          <w:rFonts w:eastAsiaTheme="minorHAnsi"/>
          <w:i/>
          <w:iCs/>
          <w:lang w:eastAsia="en-US"/>
        </w:rPr>
        <w:t>euro</w:t>
      </w:r>
      <w:proofErr w:type="spellEnd"/>
      <w:r w:rsidRPr="00626279">
        <w:rPr>
          <w:rFonts w:eastAsiaTheme="minorHAnsi"/>
          <w:i/>
          <w:iCs/>
          <w:lang w:eastAsia="en-US"/>
        </w:rPr>
        <w:t>, 79 centi</w:t>
      </w:r>
      <w:r w:rsidRPr="00626279">
        <w:rPr>
          <w:rFonts w:eastAsiaTheme="minorHAnsi"/>
          <w:lang w:eastAsia="en-US"/>
        </w:rPr>
        <w:t xml:space="preserve">) </w:t>
      </w:r>
      <w:bookmarkEnd w:id="69"/>
      <w:r w:rsidRPr="00626279">
        <w:rPr>
          <w:rFonts w:eastAsiaTheme="minorHAnsi"/>
          <w:lang w:eastAsia="en-US"/>
        </w:rPr>
        <w:t xml:space="preserve">ir attiecināmās izmaksas, ko sedz Zivju fonda finansējums,  bet 11,50% </w:t>
      </w:r>
      <w:bookmarkStart w:id="70" w:name="_Hlk117695912"/>
      <w:r w:rsidRPr="00626279">
        <w:rPr>
          <w:rFonts w:eastAsiaTheme="minorHAnsi"/>
          <w:lang w:eastAsia="en-US"/>
        </w:rPr>
        <w:t xml:space="preserve">jeb </w:t>
      </w:r>
      <w:bookmarkStart w:id="71" w:name="_Hlk45808244"/>
      <w:bookmarkStart w:id="72" w:name="_Hlk42947841"/>
      <w:bookmarkStart w:id="73" w:name="OLE_LINK3"/>
      <w:r w:rsidRPr="00626279">
        <w:rPr>
          <w:rFonts w:eastAsiaTheme="minorHAnsi"/>
          <w:lang w:eastAsia="en-US"/>
        </w:rPr>
        <w:t>638,39 EUR (</w:t>
      </w:r>
      <w:r w:rsidRPr="00626279">
        <w:rPr>
          <w:rFonts w:eastAsiaTheme="minorHAnsi"/>
          <w:i/>
          <w:iCs/>
          <w:lang w:eastAsia="en-US"/>
        </w:rPr>
        <w:t xml:space="preserve">seši simti trīsdesmit astoņi </w:t>
      </w:r>
      <w:proofErr w:type="spellStart"/>
      <w:r w:rsidRPr="00626279">
        <w:rPr>
          <w:rFonts w:eastAsiaTheme="minorHAnsi"/>
          <w:i/>
          <w:iCs/>
          <w:lang w:eastAsia="en-US"/>
        </w:rPr>
        <w:t>euro</w:t>
      </w:r>
      <w:proofErr w:type="spellEnd"/>
      <w:r w:rsidRPr="00626279">
        <w:rPr>
          <w:rFonts w:eastAsiaTheme="minorHAnsi"/>
          <w:i/>
          <w:iCs/>
          <w:lang w:eastAsia="en-US"/>
        </w:rPr>
        <w:t>, 39 centi</w:t>
      </w:r>
      <w:r w:rsidRPr="00626279">
        <w:rPr>
          <w:rFonts w:eastAsiaTheme="minorHAnsi"/>
          <w:lang w:eastAsia="en-US"/>
        </w:rPr>
        <w:t>)</w:t>
      </w:r>
      <w:bookmarkEnd w:id="71"/>
      <w:r w:rsidRPr="00626279">
        <w:rPr>
          <w:rFonts w:eastAsiaTheme="minorHAnsi"/>
          <w:lang w:eastAsia="en-US"/>
        </w:rPr>
        <w:t xml:space="preserve"> </w:t>
      </w:r>
      <w:bookmarkEnd w:id="70"/>
      <w:bookmarkEnd w:id="72"/>
      <w:bookmarkEnd w:id="73"/>
      <w:r w:rsidRPr="00626279">
        <w:rPr>
          <w:rFonts w:eastAsiaTheme="minorHAnsi"/>
          <w:lang w:eastAsia="en-US"/>
        </w:rPr>
        <w:t xml:space="preserve">ir pašvaldības līdzfinansējums. </w:t>
      </w:r>
    </w:p>
    <w:p w14:paraId="0409E6CB"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pārvaldības likuma 15.panta otro un piekto daļu, Zemkopības ministrijas 2022.gada 14.oktobra oficiālo paziņojuma publikāciju Nr. 2022/200.PD1 Latvijas Vēstnesī  par izsludināto Zivju fonda pasākuma 3.kārtu un 2010.gada 2.marta MK Noteikumiem par valsts atbalsta piešķiršanu zivsaimniecības attīstībai no Zivju fonda finanšu līdzekļiem Nr.215, atklāti balsojot: </w:t>
      </w:r>
      <w:r w:rsidRPr="00626279">
        <w:rPr>
          <w:rFonts w:eastAsiaTheme="minorHAnsi"/>
          <w:noProof/>
          <w:lang w:eastAsia="en-US"/>
        </w:rPr>
        <w:t>ar 11 balsīm "Par" (Ainārs Brezinskis, Aivars Circens, Anatolijs Savickis, Andis Caunītis, Atis Jencītis, Guna Pūcīte, Guna Švika, Gunārs Ciglis, Ivars Kupčs, Mudīte Motivāne, Normunds Mazūrs), "Pret" – nav, "Atturas" – nav</w:t>
      </w:r>
      <w:r w:rsidRPr="00626279">
        <w:rPr>
          <w:rFonts w:eastAsiaTheme="minorHAnsi"/>
          <w:lang w:eastAsia="en-US"/>
        </w:rPr>
        <w:t>, Gulbenes novada dome NOLEMJ:</w:t>
      </w:r>
    </w:p>
    <w:p w14:paraId="0AE79BC4"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1. ATBALSTĪT Gulbenes novada pašvaldības projekta “Zivju resursu aizsardzības pasākumu uzlabošana Gulbenes novada ezeros” pieteikuma iesniegšanu izsludinātajā projektu iesniegumu konkursā Zivju fonda  pasākumā “Zivju resursu aizsardzības pasākumi, ko veic valsts iestādes vai pašvaldības, kuru kompetencē ir zivju resursu aizsardzība (izņemot attiecīgās institūcijas kārtējos izdevumus)”.</w:t>
      </w:r>
    </w:p>
    <w:p w14:paraId="724F7382"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 xml:space="preserve">2. </w:t>
      </w:r>
      <w:bookmarkStart w:id="74" w:name="_Hlk45816404"/>
      <w:r w:rsidRPr="00626279">
        <w:rPr>
          <w:rFonts w:eastAsiaTheme="minorHAnsi"/>
          <w:lang w:eastAsia="en-US"/>
        </w:rPr>
        <w:t xml:space="preserve">Projekta apstiprināšanas gadījumā </w:t>
      </w:r>
      <w:bookmarkEnd w:id="74"/>
      <w:r w:rsidRPr="00626279">
        <w:rPr>
          <w:rFonts w:eastAsiaTheme="minorHAnsi"/>
          <w:lang w:eastAsia="en-US"/>
        </w:rPr>
        <w:t xml:space="preserve">NODROŠINĀT projekta </w:t>
      </w:r>
      <w:bookmarkStart w:id="75" w:name="_Hlk45816417"/>
      <w:r w:rsidRPr="00626279">
        <w:rPr>
          <w:rFonts w:eastAsiaTheme="minorHAnsi"/>
          <w:lang w:eastAsia="en-US"/>
        </w:rPr>
        <w:t xml:space="preserve">realizācijai nepieciešamo  </w:t>
      </w:r>
      <w:bookmarkEnd w:id="75"/>
      <w:r w:rsidRPr="00626279">
        <w:rPr>
          <w:rFonts w:eastAsiaTheme="minorHAnsi"/>
          <w:lang w:eastAsia="en-US"/>
        </w:rPr>
        <w:t xml:space="preserve">līdzfinansējumu 638,39 EUR </w:t>
      </w:r>
      <w:r w:rsidRPr="00626279">
        <w:rPr>
          <w:rFonts w:eastAsiaTheme="minorHAnsi"/>
          <w:i/>
          <w:iCs/>
          <w:lang w:eastAsia="en-US"/>
        </w:rPr>
        <w:t xml:space="preserve">(seši simti trīsdesmit astoņi </w:t>
      </w:r>
      <w:proofErr w:type="spellStart"/>
      <w:r w:rsidRPr="00626279">
        <w:rPr>
          <w:rFonts w:eastAsiaTheme="minorHAnsi"/>
          <w:i/>
          <w:iCs/>
          <w:lang w:eastAsia="en-US"/>
        </w:rPr>
        <w:t>euro</w:t>
      </w:r>
      <w:proofErr w:type="spellEnd"/>
      <w:r w:rsidRPr="00626279">
        <w:rPr>
          <w:rFonts w:eastAsiaTheme="minorHAnsi"/>
          <w:i/>
          <w:iCs/>
          <w:lang w:eastAsia="en-US"/>
        </w:rPr>
        <w:t>, 39 centi)</w:t>
      </w:r>
      <w:r w:rsidRPr="00626279">
        <w:rPr>
          <w:rFonts w:eastAsiaTheme="minorHAnsi"/>
          <w:lang w:eastAsia="en-US"/>
        </w:rPr>
        <w:t xml:space="preserve"> apmērā no Gulbenes novada pašvaldības budžeta 2022.gadam projektu līdzfinansējumiem paredzētajiem finanšu līdzekļiem. </w:t>
      </w:r>
    </w:p>
    <w:p w14:paraId="6D0F431A"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 xml:space="preserve">3. Projekta apstiprināšanas gadījumā NODROŠINĀT projekta realizācijai nepieciešamo   </w:t>
      </w:r>
      <w:proofErr w:type="spellStart"/>
      <w:r w:rsidRPr="00626279">
        <w:rPr>
          <w:rFonts w:eastAsiaTheme="minorHAnsi"/>
          <w:lang w:eastAsia="en-US"/>
        </w:rPr>
        <w:t>priekšfinansējumu</w:t>
      </w:r>
      <w:proofErr w:type="spellEnd"/>
      <w:r w:rsidRPr="00626279">
        <w:rPr>
          <w:rFonts w:eastAsiaTheme="minorHAnsi"/>
          <w:lang w:eastAsia="en-US"/>
        </w:rPr>
        <w:t xml:space="preserve"> 2456,40 EUR (</w:t>
      </w:r>
      <w:r w:rsidRPr="00626279">
        <w:rPr>
          <w:rFonts w:eastAsiaTheme="minorHAnsi"/>
          <w:i/>
          <w:iCs/>
          <w:lang w:eastAsia="en-US"/>
        </w:rPr>
        <w:t xml:space="preserve">divi tūkstoši četri simti piecdesmit seši </w:t>
      </w:r>
      <w:proofErr w:type="spellStart"/>
      <w:r w:rsidRPr="00626279">
        <w:rPr>
          <w:rFonts w:eastAsiaTheme="minorHAnsi"/>
          <w:i/>
          <w:iCs/>
          <w:lang w:eastAsia="en-US"/>
        </w:rPr>
        <w:t>euro</w:t>
      </w:r>
      <w:proofErr w:type="spellEnd"/>
      <w:r w:rsidRPr="00626279">
        <w:rPr>
          <w:rFonts w:eastAsiaTheme="minorHAnsi"/>
          <w:i/>
          <w:iCs/>
          <w:lang w:eastAsia="en-US"/>
        </w:rPr>
        <w:t>, 40 centi</w:t>
      </w:r>
      <w:r w:rsidRPr="00626279">
        <w:rPr>
          <w:rFonts w:eastAsiaTheme="minorHAnsi"/>
          <w:lang w:eastAsia="en-US"/>
        </w:rPr>
        <w:t xml:space="preserve">) apmērā. </w:t>
      </w:r>
    </w:p>
    <w:p w14:paraId="7D8E2677"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4. Par projekta “Zivju resursu aizsardzības pasākumu uzlabošana Gulbenes novada ezeros” pieteikuma iesniegšanu atbildīga ir Attīstības un iepirkumu nodaļas vadītāja.</w:t>
      </w:r>
    </w:p>
    <w:p w14:paraId="5166A455" w14:textId="77777777" w:rsidR="00626279" w:rsidRPr="00626279" w:rsidRDefault="00626279" w:rsidP="00626279">
      <w:pPr>
        <w:spacing w:line="360" w:lineRule="auto"/>
        <w:ind w:firstLine="567"/>
        <w:jc w:val="both"/>
        <w:rPr>
          <w:rFonts w:eastAsiaTheme="minorHAnsi"/>
          <w:lang w:eastAsia="en-US"/>
        </w:rPr>
      </w:pPr>
      <w:r w:rsidRPr="00626279">
        <w:rPr>
          <w:rFonts w:eastAsiaTheme="minorHAnsi"/>
          <w:lang w:eastAsia="en-US"/>
        </w:rPr>
        <w:t>5. Lēmuma izpildes kontroli veikt Gulbenes novada pašvaldības izpilddirektorei.</w:t>
      </w:r>
    </w:p>
    <w:p w14:paraId="4C34A896" w14:textId="77777777" w:rsidR="00626279" w:rsidRPr="00626279" w:rsidRDefault="00626279" w:rsidP="00626279">
      <w:pPr>
        <w:spacing w:after="160" w:line="259" w:lineRule="auto"/>
        <w:rPr>
          <w:rFonts w:eastAsiaTheme="minorHAnsi"/>
          <w:lang w:eastAsia="en-US"/>
        </w:rPr>
      </w:pPr>
      <w:r w:rsidRPr="00626279">
        <w:rPr>
          <w:rFonts w:eastAsiaTheme="minorHAnsi"/>
          <w:lang w:eastAsia="en-US"/>
        </w:rPr>
        <w:t>Gulbenes novada domes priekšsēdētājs</w:t>
      </w:r>
      <w:r w:rsidRPr="00626279">
        <w:rPr>
          <w:rFonts w:eastAsiaTheme="minorHAnsi"/>
          <w:lang w:eastAsia="en-US"/>
        </w:rPr>
        <w:tab/>
      </w:r>
      <w:r w:rsidRPr="00626279">
        <w:rPr>
          <w:rFonts w:eastAsiaTheme="minorHAnsi"/>
          <w:lang w:eastAsia="en-US"/>
        </w:rPr>
        <w:tab/>
      </w:r>
      <w:r w:rsidRPr="00626279">
        <w:rPr>
          <w:rFonts w:eastAsiaTheme="minorHAnsi"/>
          <w:lang w:eastAsia="en-US"/>
        </w:rPr>
        <w:tab/>
      </w:r>
      <w:r w:rsidRPr="00626279">
        <w:rPr>
          <w:rFonts w:eastAsiaTheme="minorHAnsi"/>
          <w:lang w:eastAsia="en-US"/>
        </w:rPr>
        <w:tab/>
      </w:r>
      <w:r w:rsidRPr="00626279">
        <w:rPr>
          <w:rFonts w:eastAsiaTheme="minorHAnsi"/>
          <w:lang w:eastAsia="en-US"/>
        </w:rPr>
        <w:tab/>
      </w:r>
      <w:r w:rsidRPr="00626279">
        <w:rPr>
          <w:rFonts w:eastAsiaTheme="minorHAnsi"/>
          <w:lang w:eastAsia="en-US"/>
        </w:rPr>
        <w:tab/>
      </w:r>
      <w:proofErr w:type="spellStart"/>
      <w:r w:rsidRPr="00626279">
        <w:rPr>
          <w:rFonts w:eastAsiaTheme="minorHAnsi"/>
          <w:lang w:eastAsia="en-US"/>
        </w:rPr>
        <w:t>A.Caunītis</w:t>
      </w:r>
      <w:proofErr w:type="spellEnd"/>
    </w:p>
    <w:p w14:paraId="1743844A" w14:textId="1A169037" w:rsidR="00677651" w:rsidRPr="00217EAE" w:rsidRDefault="00626279" w:rsidP="00217EAE">
      <w:pPr>
        <w:spacing w:after="160" w:line="259" w:lineRule="auto"/>
        <w:rPr>
          <w:rFonts w:eastAsiaTheme="minorHAnsi"/>
          <w:lang w:eastAsia="en-US"/>
        </w:rPr>
      </w:pPr>
      <w:r w:rsidRPr="00626279">
        <w:rPr>
          <w:rFonts w:eastAsiaTheme="minorHAnsi"/>
          <w:lang w:eastAsia="en-US"/>
        </w:rPr>
        <w:t xml:space="preserve">Sagatavoja: Baiba </w:t>
      </w:r>
      <w:proofErr w:type="spellStart"/>
      <w:r w:rsidRPr="00626279">
        <w:rPr>
          <w:rFonts w:eastAsiaTheme="minorHAnsi"/>
          <w:lang w:eastAsia="en-US"/>
        </w:rPr>
        <w:t>Kalmane</w:t>
      </w:r>
      <w:proofErr w:type="spellEnd"/>
      <w:r w:rsidRPr="00626279">
        <w:rPr>
          <w:rFonts w:eastAsiaTheme="minorHAnsi"/>
          <w:lang w:eastAsia="en-US"/>
        </w:rPr>
        <w:t>, Dace Kurša</w:t>
      </w:r>
    </w:p>
    <w:sectPr w:rsidR="00677651" w:rsidRPr="00217EAE" w:rsidSect="00217EA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9D2FFA"/>
    <w:multiLevelType w:val="multilevel"/>
    <w:tmpl w:val="A5FEAE5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9BC2C53"/>
    <w:multiLevelType w:val="hybridMultilevel"/>
    <w:tmpl w:val="3C8EA50C"/>
    <w:lvl w:ilvl="0" w:tplc="25E051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AA464DF"/>
    <w:multiLevelType w:val="multilevel"/>
    <w:tmpl w:val="7A405FC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0AAF1954"/>
    <w:multiLevelType w:val="hybridMultilevel"/>
    <w:tmpl w:val="783877A8"/>
    <w:lvl w:ilvl="0" w:tplc="C708206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6172"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E754593"/>
    <w:multiLevelType w:val="multilevel"/>
    <w:tmpl w:val="C2E426C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3" w15:restartNumberingAfterBreak="0">
    <w:nsid w:val="14787B2C"/>
    <w:multiLevelType w:val="hybridMultilevel"/>
    <w:tmpl w:val="0D864DE6"/>
    <w:lvl w:ilvl="0" w:tplc="6F9C4284">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CFA6AD42">
      <w:start w:val="1"/>
      <w:numFmt w:val="decimal"/>
      <w:lvlText w:val="%5)"/>
      <w:lvlJc w:val="left"/>
      <w:pPr>
        <w:ind w:left="3524" w:hanging="360"/>
      </w:pPr>
      <w:rPr>
        <w:rFonts w:hint="default"/>
      </w:rPr>
    </w:lvl>
    <w:lvl w:ilvl="5" w:tplc="BF9AFC5E">
      <w:start w:val="5072"/>
      <w:numFmt w:val="decimal"/>
      <w:lvlText w:val="%6"/>
      <w:lvlJc w:val="left"/>
      <w:pPr>
        <w:ind w:left="4544" w:hanging="480"/>
      </w:pPr>
      <w:rPr>
        <w:rFonts w:eastAsia="Cambria" w:hint="default"/>
        <w:color w:val="auto"/>
      </w:r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16A271EE"/>
    <w:multiLevelType w:val="multilevel"/>
    <w:tmpl w:val="EDCC2C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F611116"/>
    <w:multiLevelType w:val="multilevel"/>
    <w:tmpl w:val="5A72638C"/>
    <w:lvl w:ilvl="0">
      <w:start w:val="3"/>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201B6067"/>
    <w:multiLevelType w:val="multilevel"/>
    <w:tmpl w:val="CAA0D97E"/>
    <w:lvl w:ilvl="0">
      <w:start w:val="1"/>
      <w:numFmt w:val="decimal"/>
      <w:lvlText w:val="%1."/>
      <w:lvlJc w:val="left"/>
      <w:pPr>
        <w:ind w:left="927" w:hanging="360"/>
      </w:pPr>
      <w:rPr>
        <w:rFonts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0936131"/>
    <w:multiLevelType w:val="multilevel"/>
    <w:tmpl w:val="BA96BC4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241B5772"/>
    <w:multiLevelType w:val="multilevel"/>
    <w:tmpl w:val="E1D8AF1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252651CD"/>
    <w:multiLevelType w:val="hybridMultilevel"/>
    <w:tmpl w:val="A5B46D94"/>
    <w:lvl w:ilvl="0" w:tplc="B2027A8A">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21"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B46E49"/>
    <w:multiLevelType w:val="multilevel"/>
    <w:tmpl w:val="7F7058B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C3402FD"/>
    <w:multiLevelType w:val="multilevel"/>
    <w:tmpl w:val="94F887D8"/>
    <w:lvl w:ilvl="0">
      <w:start w:val="1"/>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24"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8" w15:restartNumberingAfterBreak="0">
    <w:nsid w:val="30C83159"/>
    <w:multiLevelType w:val="multilevel"/>
    <w:tmpl w:val="76F6317C"/>
    <w:lvl w:ilvl="0">
      <w:start w:val="1"/>
      <w:numFmt w:val="decimal"/>
      <w:lvlText w:val="%1."/>
      <w:lvlJc w:val="left"/>
      <w:pPr>
        <w:ind w:left="785"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9" w15:restartNumberingAfterBreak="0">
    <w:nsid w:val="31251C4E"/>
    <w:multiLevelType w:val="hybridMultilevel"/>
    <w:tmpl w:val="21B0DE02"/>
    <w:lvl w:ilvl="0" w:tplc="A0C2BE50">
      <w:start w:val="2"/>
      <w:numFmt w:val="decimal"/>
      <w:lvlText w:val="%1)"/>
      <w:lvlJc w:val="left"/>
      <w:pPr>
        <w:ind w:left="927" w:hanging="360"/>
      </w:pPr>
      <w:rPr>
        <w:rFonts w:hint="default"/>
        <w:color w:val="auto"/>
      </w:rPr>
    </w:lvl>
    <w:lvl w:ilvl="1" w:tplc="04260019">
      <w:start w:val="1"/>
      <w:numFmt w:val="lowerLetter"/>
      <w:lvlText w:val="%2."/>
      <w:lvlJc w:val="left"/>
      <w:pPr>
        <w:ind w:left="1647" w:hanging="360"/>
      </w:pPr>
    </w:lvl>
    <w:lvl w:ilvl="2" w:tplc="6E9CE460">
      <w:start w:val="30"/>
      <w:numFmt w:val="decimal"/>
      <w:lvlText w:val="%3"/>
      <w:lvlJc w:val="left"/>
      <w:pPr>
        <w:ind w:left="2547" w:hanging="360"/>
      </w:pPr>
      <w:rPr>
        <w:rFonts w:hint="default"/>
      </w:r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start w:val="1"/>
      <w:numFmt w:val="decimal"/>
      <w:lvlText w:val="%7."/>
      <w:lvlJc w:val="left"/>
      <w:pPr>
        <w:ind w:left="5247" w:hanging="360"/>
      </w:pPr>
    </w:lvl>
    <w:lvl w:ilvl="7" w:tplc="290ABE70">
      <w:start w:val="1"/>
      <w:numFmt w:val="decimal"/>
      <w:lvlText w:val="%8)"/>
      <w:lvlJc w:val="left"/>
      <w:pPr>
        <w:ind w:left="5967" w:hanging="360"/>
      </w:pPr>
      <w:rPr>
        <w:rFonts w:hint="default"/>
        <w:color w:val="auto"/>
      </w:rPr>
    </w:lvl>
    <w:lvl w:ilvl="8" w:tplc="0426001B" w:tentative="1">
      <w:start w:val="1"/>
      <w:numFmt w:val="lowerRoman"/>
      <w:lvlText w:val="%9."/>
      <w:lvlJc w:val="right"/>
      <w:pPr>
        <w:ind w:left="6687" w:hanging="180"/>
      </w:pPr>
    </w:lvl>
  </w:abstractNum>
  <w:abstractNum w:abstractNumId="30" w15:restartNumberingAfterBreak="0">
    <w:nsid w:val="32A93E05"/>
    <w:multiLevelType w:val="multilevel"/>
    <w:tmpl w:val="F732BB6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3352879"/>
    <w:multiLevelType w:val="hybridMultilevel"/>
    <w:tmpl w:val="2B92ECB2"/>
    <w:lvl w:ilvl="0" w:tplc="1A020F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3" w15:restartNumberingAfterBreak="0">
    <w:nsid w:val="359312FA"/>
    <w:multiLevelType w:val="multilevel"/>
    <w:tmpl w:val="78524AF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B416E45"/>
    <w:multiLevelType w:val="hybridMultilevel"/>
    <w:tmpl w:val="66B80F40"/>
    <w:lvl w:ilvl="0" w:tplc="B426A946">
      <w:start w:val="1"/>
      <w:numFmt w:val="decimal"/>
      <w:lvlText w:val="%1."/>
      <w:lvlJc w:val="left"/>
      <w:pPr>
        <w:ind w:left="672" w:hanging="360"/>
      </w:pPr>
      <w:rPr>
        <w:rFonts w:hint="default"/>
        <w:b/>
      </w:rPr>
    </w:lvl>
    <w:lvl w:ilvl="1" w:tplc="04260019" w:tentative="1">
      <w:start w:val="1"/>
      <w:numFmt w:val="lowerLetter"/>
      <w:lvlText w:val="%2."/>
      <w:lvlJc w:val="left"/>
      <w:pPr>
        <w:ind w:left="1392" w:hanging="360"/>
      </w:pPr>
    </w:lvl>
    <w:lvl w:ilvl="2" w:tplc="0426001B">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35"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F5D041E"/>
    <w:multiLevelType w:val="hybridMultilevel"/>
    <w:tmpl w:val="673266B0"/>
    <w:lvl w:ilvl="0" w:tplc="D49E5E1A">
      <w:start w:val="1"/>
      <w:numFmt w:val="decimal"/>
      <w:lvlText w:val="%1."/>
      <w:lvlJc w:val="left"/>
      <w:pPr>
        <w:ind w:left="963" w:hanging="39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437468EF"/>
    <w:multiLevelType w:val="multilevel"/>
    <w:tmpl w:val="BEC2C8C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6ED3D0C"/>
    <w:multiLevelType w:val="multilevel"/>
    <w:tmpl w:val="5AF6F75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7292EE9"/>
    <w:multiLevelType w:val="hybridMultilevel"/>
    <w:tmpl w:val="2F88F1C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48663BFF"/>
    <w:multiLevelType w:val="multilevel"/>
    <w:tmpl w:val="C0CAC07A"/>
    <w:lvl w:ilvl="0">
      <w:start w:val="1"/>
      <w:numFmt w:val="decimal"/>
      <w:lvlText w:val="%1."/>
      <w:lvlJc w:val="left"/>
      <w:pPr>
        <w:ind w:left="360" w:hanging="360"/>
      </w:pPr>
      <w:rPr>
        <w:rFonts w:hint="default"/>
      </w:rPr>
    </w:lvl>
    <w:lvl w:ilvl="1">
      <w:start w:val="1"/>
      <w:numFmt w:val="decimal"/>
      <w:lvlText w:val="%1.%2."/>
      <w:lvlJc w:val="left"/>
      <w:pPr>
        <w:ind w:left="1103" w:hanging="360"/>
      </w:pPr>
      <w:rPr>
        <w:rFonts w:hint="default"/>
      </w:rPr>
    </w:lvl>
    <w:lvl w:ilvl="2">
      <w:start w:val="1"/>
      <w:numFmt w:val="decimal"/>
      <w:lvlText w:val="%1.%2.%3."/>
      <w:lvlJc w:val="left"/>
      <w:pPr>
        <w:ind w:left="2206" w:hanging="720"/>
      </w:pPr>
      <w:rPr>
        <w:rFonts w:hint="default"/>
      </w:rPr>
    </w:lvl>
    <w:lvl w:ilvl="3">
      <w:start w:val="1"/>
      <w:numFmt w:val="decimal"/>
      <w:lvlText w:val="%1.%2.%3.%4."/>
      <w:lvlJc w:val="left"/>
      <w:pPr>
        <w:ind w:left="2949" w:hanging="720"/>
      </w:pPr>
      <w:rPr>
        <w:rFonts w:hint="default"/>
      </w:rPr>
    </w:lvl>
    <w:lvl w:ilvl="4">
      <w:start w:val="1"/>
      <w:numFmt w:val="decimal"/>
      <w:lvlText w:val="%1.%2.%3.%4.%5."/>
      <w:lvlJc w:val="left"/>
      <w:pPr>
        <w:ind w:left="4052" w:hanging="1080"/>
      </w:pPr>
      <w:rPr>
        <w:rFonts w:hint="default"/>
      </w:rPr>
    </w:lvl>
    <w:lvl w:ilvl="5">
      <w:start w:val="1"/>
      <w:numFmt w:val="decimal"/>
      <w:lvlText w:val="%1.%2.%3.%4.%5.%6."/>
      <w:lvlJc w:val="left"/>
      <w:pPr>
        <w:ind w:left="4795" w:hanging="1080"/>
      </w:pPr>
      <w:rPr>
        <w:rFonts w:hint="default"/>
      </w:rPr>
    </w:lvl>
    <w:lvl w:ilvl="6">
      <w:start w:val="1"/>
      <w:numFmt w:val="decimal"/>
      <w:lvlText w:val="%1.%2.%3.%4.%5.%6.%7."/>
      <w:lvlJc w:val="left"/>
      <w:pPr>
        <w:ind w:left="5898" w:hanging="1440"/>
      </w:pPr>
      <w:rPr>
        <w:rFonts w:hint="default"/>
      </w:rPr>
    </w:lvl>
    <w:lvl w:ilvl="7">
      <w:start w:val="1"/>
      <w:numFmt w:val="decimal"/>
      <w:lvlText w:val="%1.%2.%3.%4.%5.%6.%7.%8."/>
      <w:lvlJc w:val="left"/>
      <w:pPr>
        <w:ind w:left="6641" w:hanging="1440"/>
      </w:pPr>
      <w:rPr>
        <w:rFonts w:hint="default"/>
      </w:rPr>
    </w:lvl>
    <w:lvl w:ilvl="8">
      <w:start w:val="1"/>
      <w:numFmt w:val="decimal"/>
      <w:lvlText w:val="%1.%2.%3.%4.%5.%6.%7.%8.%9."/>
      <w:lvlJc w:val="left"/>
      <w:pPr>
        <w:ind w:left="7744" w:hanging="1800"/>
      </w:pPr>
      <w:rPr>
        <w:rFonts w:hint="default"/>
      </w:rPr>
    </w:lvl>
  </w:abstractNum>
  <w:abstractNum w:abstractNumId="43" w15:restartNumberingAfterBreak="0">
    <w:nsid w:val="489A0CB4"/>
    <w:multiLevelType w:val="hybridMultilevel"/>
    <w:tmpl w:val="2F88F1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531C236A"/>
    <w:multiLevelType w:val="multilevel"/>
    <w:tmpl w:val="83408CAA"/>
    <w:lvl w:ilvl="0">
      <w:start w:val="1"/>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4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5B202FB6"/>
    <w:multiLevelType w:val="hybridMultilevel"/>
    <w:tmpl w:val="C66A4DA2"/>
    <w:lvl w:ilvl="0" w:tplc="925AF946">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8F6829A8">
      <w:start w:val="1"/>
      <w:numFmt w:val="decimal"/>
      <w:lvlText w:val="%3."/>
      <w:lvlJc w:val="right"/>
      <w:pPr>
        <w:ind w:left="2226" w:hanging="180"/>
      </w:pPr>
      <w:rPr>
        <w:rFonts w:ascii="Times New Roman" w:eastAsia="Calibri" w:hAnsi="Times New Roman" w:cs="Times New Roman"/>
      </w:r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8" w15:restartNumberingAfterBreak="0">
    <w:nsid w:val="5B811ABE"/>
    <w:multiLevelType w:val="multilevel"/>
    <w:tmpl w:val="C25A70A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7."/>
      <w:lvlJc w:val="left"/>
      <w:pPr>
        <w:ind w:left="3996" w:hanging="1440"/>
      </w:pPr>
      <w:rPr>
        <w:rFonts w:ascii="Times New Roman" w:eastAsia="Calibri" w:hAnsi="Times New Roman" w:cs="Times New Roman"/>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15:restartNumberingAfterBreak="0">
    <w:nsid w:val="5D060820"/>
    <w:multiLevelType w:val="multilevel"/>
    <w:tmpl w:val="C19E3C0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E7C7BF4"/>
    <w:multiLevelType w:val="multilevel"/>
    <w:tmpl w:val="4A201E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3" w15:restartNumberingAfterBreak="0">
    <w:nsid w:val="69A05D14"/>
    <w:multiLevelType w:val="multilevel"/>
    <w:tmpl w:val="2530E93A"/>
    <w:lvl w:ilvl="0">
      <w:start w:val="3"/>
      <w:numFmt w:val="decimal"/>
      <w:lvlText w:val="%1."/>
      <w:lvlJc w:val="left"/>
      <w:pPr>
        <w:ind w:left="360" w:hanging="360"/>
      </w:pPr>
      <w:rPr>
        <w:rFonts w:hint="default"/>
      </w:rPr>
    </w:lvl>
    <w:lvl w:ilvl="1">
      <w:start w:val="1"/>
      <w:numFmt w:val="decimal"/>
      <w:lvlText w:val="%1.%2."/>
      <w:lvlJc w:val="left"/>
      <w:pPr>
        <w:ind w:left="1171" w:hanging="360"/>
      </w:pPr>
      <w:rPr>
        <w:rFonts w:hint="default"/>
      </w:rPr>
    </w:lvl>
    <w:lvl w:ilvl="2">
      <w:start w:val="1"/>
      <w:numFmt w:val="decimal"/>
      <w:lvlText w:val="%1.%2.%3."/>
      <w:lvlJc w:val="left"/>
      <w:pPr>
        <w:ind w:left="2342" w:hanging="720"/>
      </w:pPr>
      <w:rPr>
        <w:rFonts w:hint="default"/>
      </w:rPr>
    </w:lvl>
    <w:lvl w:ilvl="3">
      <w:start w:val="1"/>
      <w:numFmt w:val="decimal"/>
      <w:lvlText w:val="%1.%2.%3.%4."/>
      <w:lvlJc w:val="left"/>
      <w:pPr>
        <w:ind w:left="3153" w:hanging="720"/>
      </w:pPr>
      <w:rPr>
        <w:rFonts w:hint="default"/>
      </w:rPr>
    </w:lvl>
    <w:lvl w:ilvl="4">
      <w:start w:val="1"/>
      <w:numFmt w:val="decimal"/>
      <w:lvlText w:val="%1.%2.%3.%4.%5."/>
      <w:lvlJc w:val="left"/>
      <w:pPr>
        <w:ind w:left="4324" w:hanging="1080"/>
      </w:pPr>
      <w:rPr>
        <w:rFonts w:hint="default"/>
      </w:rPr>
    </w:lvl>
    <w:lvl w:ilvl="5">
      <w:start w:val="1"/>
      <w:numFmt w:val="decimal"/>
      <w:lvlText w:val="%1.%2.%3.%4.%5.%6."/>
      <w:lvlJc w:val="left"/>
      <w:pPr>
        <w:ind w:left="5135" w:hanging="1080"/>
      </w:pPr>
      <w:rPr>
        <w:rFonts w:hint="default"/>
      </w:rPr>
    </w:lvl>
    <w:lvl w:ilvl="6">
      <w:start w:val="1"/>
      <w:numFmt w:val="decimal"/>
      <w:lvlText w:val="%1.%2.%3.%4.%5.%6.%7."/>
      <w:lvlJc w:val="left"/>
      <w:pPr>
        <w:ind w:left="6306" w:hanging="1440"/>
      </w:pPr>
      <w:rPr>
        <w:rFonts w:hint="default"/>
      </w:rPr>
    </w:lvl>
    <w:lvl w:ilvl="7">
      <w:start w:val="1"/>
      <w:numFmt w:val="decimal"/>
      <w:lvlText w:val="%1.%2.%3.%4.%5.%6.%7.%8."/>
      <w:lvlJc w:val="left"/>
      <w:pPr>
        <w:ind w:left="7117" w:hanging="1440"/>
      </w:pPr>
      <w:rPr>
        <w:rFonts w:hint="default"/>
      </w:rPr>
    </w:lvl>
    <w:lvl w:ilvl="8">
      <w:start w:val="1"/>
      <w:numFmt w:val="decimal"/>
      <w:lvlText w:val="%1.%2.%3.%4.%5.%6.%7.%8.%9."/>
      <w:lvlJc w:val="left"/>
      <w:pPr>
        <w:ind w:left="8288" w:hanging="1800"/>
      </w:pPr>
      <w:rPr>
        <w:rFonts w:hint="default"/>
      </w:rPr>
    </w:lvl>
  </w:abstractNum>
  <w:abstractNum w:abstractNumId="54" w15:restartNumberingAfterBreak="0">
    <w:nsid w:val="69C61B18"/>
    <w:multiLevelType w:val="hybridMultilevel"/>
    <w:tmpl w:val="CB52B468"/>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55" w15:restartNumberingAfterBreak="0">
    <w:nsid w:val="6A4A5FC9"/>
    <w:multiLevelType w:val="multilevel"/>
    <w:tmpl w:val="662E7256"/>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3."/>
      <w:lvlJc w:val="left"/>
      <w:pPr>
        <w:ind w:left="838" w:hanging="720"/>
      </w:pPr>
      <w:rPr>
        <w:rFonts w:ascii="Times New Roman" w:eastAsia="Calibri" w:hAnsi="Times New Roman" w:cs="Times New Roman"/>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6" w15:restartNumberingAfterBreak="0">
    <w:nsid w:val="6E115E45"/>
    <w:multiLevelType w:val="multilevel"/>
    <w:tmpl w:val="D612E6E2"/>
    <w:lvl w:ilvl="0">
      <w:start w:val="3"/>
      <w:numFmt w:val="decimal"/>
      <w:lvlText w:val="%1."/>
      <w:lvlJc w:val="left"/>
      <w:pPr>
        <w:tabs>
          <w:tab w:val="num" w:pos="360"/>
        </w:tabs>
        <w:ind w:left="360"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0275362"/>
    <w:multiLevelType w:val="multilevel"/>
    <w:tmpl w:val="3760A7FC"/>
    <w:lvl w:ilvl="0">
      <w:start w:val="1"/>
      <w:numFmt w:val="decimal"/>
      <w:lvlText w:val="%1."/>
      <w:lvlJc w:val="left"/>
      <w:pPr>
        <w:ind w:left="360" w:hanging="360"/>
      </w:pPr>
      <w:rPr>
        <w:rFonts w:hint="default"/>
      </w:rPr>
    </w:lvl>
    <w:lvl w:ilvl="1">
      <w:start w:val="1"/>
      <w:numFmt w:val="decimal"/>
      <w:lvlText w:val="%2."/>
      <w:lvlJc w:val="left"/>
      <w:pPr>
        <w:ind w:left="677" w:hanging="360"/>
      </w:pPr>
      <w:rPr>
        <w:rFonts w:ascii="Times New Roman" w:eastAsia="Calibri" w:hAnsi="Times New Roman" w:cs="Times New Roman"/>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4336" w:hanging="1800"/>
      </w:pPr>
      <w:rPr>
        <w:rFonts w:hint="default"/>
      </w:rPr>
    </w:lvl>
  </w:abstractNum>
  <w:abstractNum w:abstractNumId="58" w15:restartNumberingAfterBreak="0">
    <w:nsid w:val="70581D1F"/>
    <w:multiLevelType w:val="hybridMultilevel"/>
    <w:tmpl w:val="7E4CA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1657490"/>
    <w:multiLevelType w:val="multilevel"/>
    <w:tmpl w:val="244A76A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6045BC2"/>
    <w:multiLevelType w:val="multilevel"/>
    <w:tmpl w:val="D43A5C1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8576875"/>
    <w:multiLevelType w:val="multilevel"/>
    <w:tmpl w:val="3808D20A"/>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0C4773"/>
    <w:multiLevelType w:val="multilevel"/>
    <w:tmpl w:val="2D28CC7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3" w15:restartNumberingAfterBreak="0">
    <w:nsid w:val="7B972696"/>
    <w:multiLevelType w:val="multilevel"/>
    <w:tmpl w:val="DF1263DC"/>
    <w:lvl w:ilvl="0">
      <w:start w:val="3"/>
      <w:numFmt w:val="decimal"/>
      <w:lvlText w:val="%1"/>
      <w:lvlJc w:val="left"/>
      <w:pPr>
        <w:ind w:left="360" w:hanging="360"/>
      </w:pPr>
      <w:rPr>
        <w:rFonts w:hint="default"/>
      </w:rPr>
    </w:lvl>
    <w:lvl w:ilvl="1">
      <w:start w:val="1"/>
      <w:numFmt w:val="decimal"/>
      <w:lvlText w:val="%1.%2"/>
      <w:lvlJc w:val="left"/>
      <w:pPr>
        <w:ind w:left="1171" w:hanging="360"/>
      </w:pPr>
      <w:rPr>
        <w:rFonts w:hint="default"/>
      </w:rPr>
    </w:lvl>
    <w:lvl w:ilvl="2">
      <w:start w:val="1"/>
      <w:numFmt w:val="decimal"/>
      <w:lvlText w:val="%1.%2.%3"/>
      <w:lvlJc w:val="left"/>
      <w:pPr>
        <w:ind w:left="2342" w:hanging="720"/>
      </w:pPr>
      <w:rPr>
        <w:rFonts w:hint="default"/>
      </w:rPr>
    </w:lvl>
    <w:lvl w:ilvl="3">
      <w:start w:val="1"/>
      <w:numFmt w:val="decimal"/>
      <w:lvlText w:val="%1.%2.%3.%4"/>
      <w:lvlJc w:val="left"/>
      <w:pPr>
        <w:ind w:left="3153" w:hanging="720"/>
      </w:pPr>
      <w:rPr>
        <w:rFonts w:hint="default"/>
      </w:rPr>
    </w:lvl>
    <w:lvl w:ilvl="4">
      <w:start w:val="1"/>
      <w:numFmt w:val="decimal"/>
      <w:lvlText w:val="%1.%2.%3.%4.%5"/>
      <w:lvlJc w:val="left"/>
      <w:pPr>
        <w:ind w:left="4324" w:hanging="1080"/>
      </w:pPr>
      <w:rPr>
        <w:rFonts w:hint="default"/>
      </w:rPr>
    </w:lvl>
    <w:lvl w:ilvl="5">
      <w:start w:val="1"/>
      <w:numFmt w:val="decimal"/>
      <w:lvlText w:val="%1.%2.%3.%4.%5.%6"/>
      <w:lvlJc w:val="left"/>
      <w:pPr>
        <w:ind w:left="5135" w:hanging="1080"/>
      </w:pPr>
      <w:rPr>
        <w:rFonts w:hint="default"/>
      </w:rPr>
    </w:lvl>
    <w:lvl w:ilvl="6">
      <w:start w:val="1"/>
      <w:numFmt w:val="decimal"/>
      <w:lvlText w:val="%1.%2.%3.%4.%5.%6.%7"/>
      <w:lvlJc w:val="left"/>
      <w:pPr>
        <w:ind w:left="6306" w:hanging="1440"/>
      </w:pPr>
      <w:rPr>
        <w:rFonts w:hint="default"/>
      </w:rPr>
    </w:lvl>
    <w:lvl w:ilvl="7">
      <w:start w:val="1"/>
      <w:numFmt w:val="decimal"/>
      <w:lvlText w:val="%1.%2.%3.%4.%5.%6.%7.%8"/>
      <w:lvlJc w:val="left"/>
      <w:pPr>
        <w:ind w:left="7117" w:hanging="1440"/>
      </w:pPr>
      <w:rPr>
        <w:rFonts w:hint="default"/>
      </w:rPr>
    </w:lvl>
    <w:lvl w:ilvl="8">
      <w:start w:val="1"/>
      <w:numFmt w:val="decimal"/>
      <w:lvlText w:val="%1.%2.%3.%4.%5.%6.%7.%8.%9"/>
      <w:lvlJc w:val="left"/>
      <w:pPr>
        <w:ind w:left="7928" w:hanging="1440"/>
      </w:pPr>
      <w:rPr>
        <w:rFonts w:hint="default"/>
      </w:rPr>
    </w:lvl>
  </w:abstractNum>
  <w:abstractNum w:abstractNumId="64"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EF12618"/>
    <w:multiLevelType w:val="multilevel"/>
    <w:tmpl w:val="629213F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7F5A7591"/>
    <w:multiLevelType w:val="multilevel"/>
    <w:tmpl w:val="2768173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36132460">
    <w:abstractNumId w:val="18"/>
  </w:num>
  <w:num w:numId="2" w16cid:durableId="638263575">
    <w:abstractNumId w:val="31"/>
  </w:num>
  <w:num w:numId="3" w16cid:durableId="1859387817">
    <w:abstractNumId w:val="7"/>
  </w:num>
  <w:num w:numId="4" w16cid:durableId="1719664737">
    <w:abstractNumId w:val="16"/>
  </w:num>
  <w:num w:numId="5" w16cid:durableId="1223982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2789120">
    <w:abstractNumId w:val="54"/>
  </w:num>
  <w:num w:numId="7" w16cid:durableId="1472823211">
    <w:abstractNumId w:val="4"/>
  </w:num>
  <w:num w:numId="8" w16cid:durableId="648285857">
    <w:abstractNumId w:val="0"/>
  </w:num>
  <w:num w:numId="9" w16cid:durableId="738598668">
    <w:abstractNumId w:val="56"/>
  </w:num>
  <w:num w:numId="10" w16cid:durableId="1115637480">
    <w:abstractNumId w:val="27"/>
  </w:num>
  <w:num w:numId="11" w16cid:durableId="25058712">
    <w:abstractNumId w:val="5"/>
  </w:num>
  <w:num w:numId="12" w16cid:durableId="2051297811">
    <w:abstractNumId w:val="9"/>
  </w:num>
  <w:num w:numId="13" w16cid:durableId="1802190789">
    <w:abstractNumId w:val="2"/>
  </w:num>
  <w:num w:numId="14" w16cid:durableId="392586804">
    <w:abstractNumId w:val="24"/>
  </w:num>
  <w:num w:numId="15" w16cid:durableId="707268067">
    <w:abstractNumId w:val="39"/>
  </w:num>
  <w:num w:numId="16" w16cid:durableId="2135294836">
    <w:abstractNumId w:val="64"/>
  </w:num>
  <w:num w:numId="17" w16cid:durableId="1971668067">
    <w:abstractNumId w:val="28"/>
  </w:num>
  <w:num w:numId="18" w16cid:durableId="12402168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0614634">
    <w:abstractNumId w:val="43"/>
  </w:num>
  <w:num w:numId="20" w16cid:durableId="175928827">
    <w:abstractNumId w:val="37"/>
  </w:num>
  <w:num w:numId="21" w16cid:durableId="1419599909">
    <w:abstractNumId w:val="51"/>
  </w:num>
  <w:num w:numId="22" w16cid:durableId="999501430">
    <w:abstractNumId w:val="45"/>
  </w:num>
  <w:num w:numId="23" w16cid:durableId="655691974">
    <w:abstractNumId w:val="46"/>
  </w:num>
  <w:num w:numId="24" w16cid:durableId="1738816998">
    <w:abstractNumId w:val="25"/>
  </w:num>
  <w:num w:numId="25" w16cid:durableId="1986009390">
    <w:abstractNumId w:val="52"/>
  </w:num>
  <w:num w:numId="26" w16cid:durableId="433551932">
    <w:abstractNumId w:val="10"/>
  </w:num>
  <w:num w:numId="27" w16cid:durableId="312025772">
    <w:abstractNumId w:val="12"/>
  </w:num>
  <w:num w:numId="28" w16cid:durableId="1573588635">
    <w:abstractNumId w:val="55"/>
  </w:num>
  <w:num w:numId="29" w16cid:durableId="2138447607">
    <w:abstractNumId w:val="32"/>
  </w:num>
  <w:num w:numId="30" w16cid:durableId="1540819445">
    <w:abstractNumId w:val="14"/>
  </w:num>
  <w:num w:numId="31" w16cid:durableId="461117175">
    <w:abstractNumId w:val="1"/>
  </w:num>
  <w:num w:numId="32" w16cid:durableId="972171971">
    <w:abstractNumId w:val="35"/>
  </w:num>
  <w:num w:numId="33" w16cid:durableId="725179524">
    <w:abstractNumId w:val="11"/>
  </w:num>
  <w:num w:numId="34" w16cid:durableId="1893999687">
    <w:abstractNumId w:val="21"/>
  </w:num>
  <w:num w:numId="35" w16cid:durableId="1761412354">
    <w:abstractNumId w:val="41"/>
  </w:num>
  <w:num w:numId="36" w16cid:durableId="297803667">
    <w:abstractNumId w:val="36"/>
  </w:num>
  <w:num w:numId="37" w16cid:durableId="127091452">
    <w:abstractNumId w:val="38"/>
  </w:num>
  <w:num w:numId="38" w16cid:durableId="661743228">
    <w:abstractNumId w:val="61"/>
  </w:num>
  <w:num w:numId="39" w16cid:durableId="1512405138">
    <w:abstractNumId w:val="30"/>
  </w:num>
  <w:num w:numId="40" w16cid:durableId="879047846">
    <w:abstractNumId w:val="17"/>
  </w:num>
  <w:num w:numId="41" w16cid:durableId="1589463980">
    <w:abstractNumId w:val="22"/>
  </w:num>
  <w:num w:numId="42" w16cid:durableId="948581282">
    <w:abstractNumId w:val="60"/>
  </w:num>
  <w:num w:numId="43" w16cid:durableId="240794178">
    <w:abstractNumId w:val="66"/>
  </w:num>
  <w:num w:numId="44" w16cid:durableId="1092507368">
    <w:abstractNumId w:val="15"/>
  </w:num>
  <w:num w:numId="45" w16cid:durableId="36862239">
    <w:abstractNumId w:val="49"/>
  </w:num>
  <w:num w:numId="46" w16cid:durableId="2052683543">
    <w:abstractNumId w:val="40"/>
  </w:num>
  <w:num w:numId="47" w16cid:durableId="681248215">
    <w:abstractNumId w:val="58"/>
  </w:num>
  <w:num w:numId="48" w16cid:durableId="1903326050">
    <w:abstractNumId w:val="48"/>
  </w:num>
  <w:num w:numId="49" w16cid:durableId="1382099401">
    <w:abstractNumId w:val="65"/>
  </w:num>
  <w:num w:numId="50" w16cid:durableId="792792328">
    <w:abstractNumId w:val="50"/>
  </w:num>
  <w:num w:numId="51" w16cid:durableId="2116247819">
    <w:abstractNumId w:val="13"/>
  </w:num>
  <w:num w:numId="52" w16cid:durableId="84496641">
    <w:abstractNumId w:val="53"/>
  </w:num>
  <w:num w:numId="53" w16cid:durableId="1130588183">
    <w:abstractNumId w:val="62"/>
  </w:num>
  <w:num w:numId="54" w16cid:durableId="211616695">
    <w:abstractNumId w:val="6"/>
  </w:num>
  <w:num w:numId="55" w16cid:durableId="625358900">
    <w:abstractNumId w:val="34"/>
  </w:num>
  <w:num w:numId="56" w16cid:durableId="1940219044">
    <w:abstractNumId w:val="23"/>
  </w:num>
  <w:num w:numId="57" w16cid:durableId="426771897">
    <w:abstractNumId w:val="47"/>
  </w:num>
  <w:num w:numId="58" w16cid:durableId="889607098">
    <w:abstractNumId w:val="20"/>
  </w:num>
  <w:num w:numId="59" w16cid:durableId="859393865">
    <w:abstractNumId w:val="63"/>
  </w:num>
  <w:num w:numId="60" w16cid:durableId="2109349263">
    <w:abstractNumId w:val="59"/>
  </w:num>
  <w:num w:numId="61" w16cid:durableId="1849711482">
    <w:abstractNumId w:val="33"/>
  </w:num>
  <w:num w:numId="62" w16cid:durableId="1803158634">
    <w:abstractNumId w:val="19"/>
  </w:num>
  <w:num w:numId="63" w16cid:durableId="158010573">
    <w:abstractNumId w:val="29"/>
  </w:num>
  <w:num w:numId="64" w16cid:durableId="1258833852">
    <w:abstractNumId w:val="3"/>
  </w:num>
  <w:num w:numId="65" w16cid:durableId="1898203117">
    <w:abstractNumId w:val="44"/>
  </w:num>
  <w:num w:numId="66" w16cid:durableId="2091853833">
    <w:abstractNumId w:val="57"/>
  </w:num>
  <w:num w:numId="67" w16cid:durableId="1548180141">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D2E"/>
    <w:rsid w:val="00217EAE"/>
    <w:rsid w:val="002D1882"/>
    <w:rsid w:val="003471F3"/>
    <w:rsid w:val="003E3D72"/>
    <w:rsid w:val="00412536"/>
    <w:rsid w:val="00626279"/>
    <w:rsid w:val="006567FC"/>
    <w:rsid w:val="00664CE2"/>
    <w:rsid w:val="00675816"/>
    <w:rsid w:val="00677651"/>
    <w:rsid w:val="006B2567"/>
    <w:rsid w:val="00713670"/>
    <w:rsid w:val="007C4B3F"/>
    <w:rsid w:val="008D1698"/>
    <w:rsid w:val="009D1905"/>
    <w:rsid w:val="00AD27D6"/>
    <w:rsid w:val="00B7633C"/>
    <w:rsid w:val="00C912BB"/>
    <w:rsid w:val="00CA0D5B"/>
    <w:rsid w:val="00E313D8"/>
    <w:rsid w:val="00EA2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A04A5"/>
  <w15:chartTrackingRefBased/>
  <w15:docId w15:val="{9FA57FC3-2E92-4378-9B32-B5E38BCFF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2D2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A2D2E"/>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qFormat/>
    <w:rsid w:val="00EA2D2E"/>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EA2D2E"/>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A2D2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A2D2E"/>
    <w:rPr>
      <w:rFonts w:ascii="Calibri" w:eastAsia="Calibri" w:hAnsi="Calibri" w:cs="Times New Roman"/>
    </w:rPr>
  </w:style>
  <w:style w:type="table" w:styleId="Reatabula">
    <w:name w:val="Table Grid"/>
    <w:basedOn w:val="Parastatabula"/>
    <w:uiPriority w:val="39"/>
    <w:rsid w:val="00EA2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A2D2E"/>
    <w:pPr>
      <w:spacing w:before="100" w:beforeAutospacing="1" w:after="100" w:afterAutospacing="1"/>
    </w:pPr>
  </w:style>
  <w:style w:type="character" w:styleId="Hipersaite">
    <w:name w:val="Hyperlink"/>
    <w:uiPriority w:val="99"/>
    <w:unhideWhenUsed/>
    <w:rsid w:val="00EA2D2E"/>
    <w:rPr>
      <w:color w:val="0000FF"/>
      <w:u w:val="single"/>
    </w:rPr>
  </w:style>
  <w:style w:type="table" w:customStyle="1" w:styleId="Reatabula1">
    <w:name w:val="Režģa tabula1"/>
    <w:basedOn w:val="Parastatabula"/>
    <w:next w:val="Reatabula"/>
    <w:uiPriority w:val="39"/>
    <w:rsid w:val="0071367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713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626279"/>
  </w:style>
  <w:style w:type="character" w:customStyle="1" w:styleId="Izmantotahipersaite1">
    <w:name w:val="Izmantota hipersaite1"/>
    <w:basedOn w:val="Noklusjumarindkopasfonts"/>
    <w:uiPriority w:val="99"/>
    <w:semiHidden/>
    <w:unhideWhenUsed/>
    <w:rsid w:val="00626279"/>
    <w:rPr>
      <w:color w:val="4472C4"/>
      <w:u w:val="single"/>
    </w:rPr>
  </w:style>
  <w:style w:type="paragraph" w:customStyle="1" w:styleId="Galvene1">
    <w:name w:val="Galvene1"/>
    <w:basedOn w:val="Parasts"/>
    <w:next w:val="Galvene"/>
    <w:link w:val="GalveneRakstz"/>
    <w:uiPriority w:val="99"/>
    <w:unhideWhenUsed/>
    <w:rsid w:val="00626279"/>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1"/>
    <w:uiPriority w:val="99"/>
    <w:rsid w:val="00626279"/>
  </w:style>
  <w:style w:type="paragraph" w:customStyle="1" w:styleId="Kjene1">
    <w:name w:val="Kājene1"/>
    <w:basedOn w:val="Parasts"/>
    <w:next w:val="Kjene"/>
    <w:link w:val="KjeneRakstz"/>
    <w:uiPriority w:val="99"/>
    <w:unhideWhenUsed/>
    <w:rsid w:val="00626279"/>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1"/>
    <w:uiPriority w:val="99"/>
    <w:rsid w:val="00626279"/>
  </w:style>
  <w:style w:type="character" w:customStyle="1" w:styleId="Neatrisintapieminana1">
    <w:name w:val="Neatrisināta pieminēšana1"/>
    <w:basedOn w:val="Noklusjumarindkopasfonts"/>
    <w:uiPriority w:val="99"/>
    <w:semiHidden/>
    <w:unhideWhenUsed/>
    <w:rsid w:val="00626279"/>
    <w:rPr>
      <w:color w:val="605E5C"/>
      <w:shd w:val="clear" w:color="auto" w:fill="E1DFDD"/>
    </w:rPr>
  </w:style>
  <w:style w:type="paragraph" w:styleId="Nosaukums">
    <w:name w:val="Title"/>
    <w:basedOn w:val="Parasts"/>
    <w:next w:val="Parasts"/>
    <w:link w:val="NosaukumsRakstz"/>
    <w:uiPriority w:val="10"/>
    <w:qFormat/>
    <w:rsid w:val="00626279"/>
    <w:pPr>
      <w:keepNext/>
      <w:keepLines/>
      <w:spacing w:before="480" w:after="120"/>
    </w:pPr>
    <w:rPr>
      <w:rFonts w:ascii="Arial" w:hAnsi="Arial" w:cs="Arial"/>
      <w:b/>
      <w:sz w:val="72"/>
      <w:szCs w:val="72"/>
    </w:rPr>
  </w:style>
  <w:style w:type="character" w:customStyle="1" w:styleId="NosaukumsRakstz">
    <w:name w:val="Nosaukums Rakstz."/>
    <w:basedOn w:val="Noklusjumarindkopasfonts"/>
    <w:link w:val="Nosaukums"/>
    <w:uiPriority w:val="10"/>
    <w:rsid w:val="00626279"/>
    <w:rPr>
      <w:rFonts w:ascii="Arial" w:eastAsia="Times New Roman" w:hAnsi="Arial" w:cs="Arial"/>
      <w:b/>
      <w:sz w:val="72"/>
      <w:szCs w:val="72"/>
      <w:lang w:eastAsia="lv-LV"/>
    </w:rPr>
  </w:style>
  <w:style w:type="paragraph" w:customStyle="1" w:styleId="Balonteksts1">
    <w:name w:val="Balonteksts1"/>
    <w:basedOn w:val="Parasts"/>
    <w:next w:val="Balonteksts"/>
    <w:link w:val="BalontekstsRakstz"/>
    <w:uiPriority w:val="99"/>
    <w:semiHidden/>
    <w:unhideWhenUsed/>
    <w:rsid w:val="00626279"/>
    <w:rPr>
      <w:rFonts w:ascii="Segoe UI" w:eastAsiaTheme="minorHAnsi" w:hAnsi="Segoe UI" w:cs="Segoe UI"/>
      <w:sz w:val="18"/>
      <w:szCs w:val="18"/>
      <w:lang w:eastAsia="en-US"/>
    </w:rPr>
  </w:style>
  <w:style w:type="character" w:customStyle="1" w:styleId="BalontekstsRakstz">
    <w:name w:val="Balonteksts Rakstz."/>
    <w:basedOn w:val="Noklusjumarindkopasfonts"/>
    <w:link w:val="Balonteksts1"/>
    <w:uiPriority w:val="99"/>
    <w:semiHidden/>
    <w:rsid w:val="00626279"/>
    <w:rPr>
      <w:rFonts w:ascii="Segoe UI" w:hAnsi="Segoe UI" w:cs="Segoe UI"/>
      <w:sz w:val="18"/>
      <w:szCs w:val="18"/>
    </w:rPr>
  </w:style>
  <w:style w:type="paragraph" w:styleId="Paraststmeklis">
    <w:name w:val="Normal (Web)"/>
    <w:basedOn w:val="Parasts"/>
    <w:uiPriority w:val="99"/>
    <w:semiHidden/>
    <w:unhideWhenUsed/>
    <w:rsid w:val="00626279"/>
    <w:pPr>
      <w:spacing w:before="100" w:beforeAutospacing="1" w:after="100" w:afterAutospacing="1"/>
    </w:pPr>
  </w:style>
  <w:style w:type="paragraph" w:customStyle="1" w:styleId="Prskatjums1">
    <w:name w:val="Pārskatījums1"/>
    <w:next w:val="Prskatjums"/>
    <w:hidden/>
    <w:uiPriority w:val="99"/>
    <w:semiHidden/>
    <w:rsid w:val="00626279"/>
    <w:pPr>
      <w:spacing w:after="0" w:line="240" w:lineRule="auto"/>
    </w:pPr>
  </w:style>
  <w:style w:type="character" w:styleId="Izmantotahipersaite">
    <w:name w:val="FollowedHyperlink"/>
    <w:basedOn w:val="Noklusjumarindkopasfonts"/>
    <w:uiPriority w:val="99"/>
    <w:semiHidden/>
    <w:unhideWhenUsed/>
    <w:rsid w:val="00626279"/>
    <w:rPr>
      <w:color w:val="954F72" w:themeColor="followedHyperlink"/>
      <w:u w:val="single"/>
    </w:rPr>
  </w:style>
  <w:style w:type="paragraph" w:styleId="Galvene">
    <w:name w:val="header"/>
    <w:basedOn w:val="Parasts"/>
    <w:link w:val="GalveneRakstz1"/>
    <w:uiPriority w:val="99"/>
    <w:unhideWhenUsed/>
    <w:rsid w:val="00626279"/>
    <w:pPr>
      <w:tabs>
        <w:tab w:val="center" w:pos="4153"/>
        <w:tab w:val="right" w:pos="8306"/>
      </w:tabs>
    </w:pPr>
  </w:style>
  <w:style w:type="character" w:customStyle="1" w:styleId="GalveneRakstz1">
    <w:name w:val="Galvene Rakstz.1"/>
    <w:basedOn w:val="Noklusjumarindkopasfonts"/>
    <w:link w:val="Galvene"/>
    <w:uiPriority w:val="99"/>
    <w:semiHidden/>
    <w:rsid w:val="00626279"/>
    <w:rPr>
      <w:rFonts w:ascii="Times New Roman" w:eastAsia="Times New Roman" w:hAnsi="Times New Roman" w:cs="Times New Roman"/>
      <w:sz w:val="24"/>
      <w:szCs w:val="24"/>
      <w:lang w:eastAsia="lv-LV"/>
    </w:rPr>
  </w:style>
  <w:style w:type="paragraph" w:styleId="Kjene">
    <w:name w:val="footer"/>
    <w:basedOn w:val="Parasts"/>
    <w:link w:val="KjeneRakstz1"/>
    <w:uiPriority w:val="99"/>
    <w:unhideWhenUsed/>
    <w:rsid w:val="00626279"/>
    <w:pPr>
      <w:tabs>
        <w:tab w:val="center" w:pos="4153"/>
        <w:tab w:val="right" w:pos="8306"/>
      </w:tabs>
    </w:pPr>
  </w:style>
  <w:style w:type="character" w:customStyle="1" w:styleId="KjeneRakstz1">
    <w:name w:val="Kājene Rakstz.1"/>
    <w:basedOn w:val="Noklusjumarindkopasfonts"/>
    <w:link w:val="Kjene"/>
    <w:uiPriority w:val="99"/>
    <w:semiHidden/>
    <w:rsid w:val="00626279"/>
    <w:rPr>
      <w:rFonts w:ascii="Times New Roman" w:eastAsia="Times New Roman" w:hAnsi="Times New Roman" w:cs="Times New Roman"/>
      <w:sz w:val="24"/>
      <w:szCs w:val="24"/>
      <w:lang w:eastAsia="lv-LV"/>
    </w:rPr>
  </w:style>
  <w:style w:type="paragraph" w:styleId="Balonteksts">
    <w:name w:val="Balloon Text"/>
    <w:basedOn w:val="Parasts"/>
    <w:link w:val="BalontekstsRakstz1"/>
    <w:uiPriority w:val="99"/>
    <w:semiHidden/>
    <w:unhideWhenUsed/>
    <w:rsid w:val="00626279"/>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626279"/>
    <w:rPr>
      <w:rFonts w:ascii="Segoe UI" w:eastAsia="Times New Roman" w:hAnsi="Segoe UI" w:cs="Segoe UI"/>
      <w:sz w:val="18"/>
      <w:szCs w:val="18"/>
      <w:lang w:eastAsia="lv-LV"/>
    </w:rPr>
  </w:style>
  <w:style w:type="paragraph" w:styleId="Prskatjums">
    <w:name w:val="Revision"/>
    <w:hidden/>
    <w:uiPriority w:val="99"/>
    <w:semiHidden/>
    <w:rsid w:val="00626279"/>
    <w:pPr>
      <w:spacing w:after="0" w:line="240" w:lineRule="auto"/>
    </w:pPr>
    <w:rPr>
      <w:rFonts w:ascii="Times New Roman" w:eastAsia="Times New Roman" w:hAnsi="Times New Roman" w:cs="Times New Roman"/>
      <w:sz w:val="24"/>
      <w:szCs w:val="24"/>
      <w:lang w:eastAsia="lv-LV"/>
    </w:rPr>
  </w:style>
  <w:style w:type="numbering" w:customStyle="1" w:styleId="Bezsaraksta2">
    <w:name w:val="Bez saraksta2"/>
    <w:next w:val="Bezsaraksta"/>
    <w:uiPriority w:val="99"/>
    <w:semiHidden/>
    <w:unhideWhenUsed/>
    <w:rsid w:val="00626279"/>
  </w:style>
  <w:style w:type="numbering" w:customStyle="1" w:styleId="Bezsaraksta3">
    <w:name w:val="Bez saraksta3"/>
    <w:next w:val="Bezsaraksta"/>
    <w:uiPriority w:val="99"/>
    <w:semiHidden/>
    <w:unhideWhenUsed/>
    <w:rsid w:val="00626279"/>
  </w:style>
  <w:style w:type="numbering" w:customStyle="1" w:styleId="Bezsaraksta4">
    <w:name w:val="Bez saraksta4"/>
    <w:next w:val="Bezsaraksta"/>
    <w:uiPriority w:val="99"/>
    <w:semiHidden/>
    <w:unhideWhenUsed/>
    <w:rsid w:val="00626279"/>
  </w:style>
  <w:style w:type="numbering" w:customStyle="1" w:styleId="Bezsaraksta5">
    <w:name w:val="Bez saraksta5"/>
    <w:next w:val="Bezsaraksta"/>
    <w:uiPriority w:val="99"/>
    <w:semiHidden/>
    <w:unhideWhenUsed/>
    <w:rsid w:val="00626279"/>
  </w:style>
  <w:style w:type="paragraph" w:customStyle="1" w:styleId="Parasts1">
    <w:name w:val="Parasts1"/>
    <w:rsid w:val="00626279"/>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1">
    <w:name w:val="Režģa tabula11"/>
    <w:basedOn w:val="Parastatabula"/>
    <w:next w:val="Reatabula"/>
    <w:uiPriority w:val="39"/>
    <w:rsid w:val="0062627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2627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F:\darbojas\KINGSTON\DOME\L&#275;muma%20projekti\Komisijas\Mantas%20iznomasanas%20komisija\2022\Izsole_pinkas\jaunie%20dokumenti\2990.58_kvm\www.gulbene.lv" TargetMode="External"/><Relationship Id="rId21" Type="http://schemas.openxmlformats.org/officeDocument/2006/relationships/hyperlink" Target="http://likumi.lv/doc.php?id=68490" TargetMode="External"/><Relationship Id="rId42" Type="http://schemas.openxmlformats.org/officeDocument/2006/relationships/hyperlink" Target="mailto:dome@gulbene.lv" TargetMode="External"/><Relationship Id="rId63" Type="http://schemas.openxmlformats.org/officeDocument/2006/relationships/image" Target="media/image5.png"/><Relationship Id="rId84" Type="http://schemas.openxmlformats.org/officeDocument/2006/relationships/hyperlink" Target="https://eur-lex.europa.eu/legal-content/LV/TXT/?uri=CELEX%3A02014R0651-20210801" TargetMode="External"/><Relationship Id="rId138" Type="http://schemas.openxmlformats.org/officeDocument/2006/relationships/hyperlink" Target="file:///F:\darbojas\KINGSTON\DOME\L&#275;muma%20projekti\Komisijas\Mantas%20iznomasanas%20komisija\2022\Izsole_pinkas\jaunie%20dokumenti\2990.58_kvm\www.gulbene.lv" TargetMode="External"/><Relationship Id="rId159" Type="http://schemas.openxmlformats.org/officeDocument/2006/relationships/image" Target="media/image17.jpeg"/><Relationship Id="rId107" Type="http://schemas.openxmlformats.org/officeDocument/2006/relationships/hyperlink" Target="https://likumi.lv/ta/id/278254-darbibas-programmas-izaugsme-un-nodarbinatiba-5-6-2-specifiska-atbalsta-merka-teritoriju-revitalizacija-regenerejot-degradetas" TargetMode="External"/><Relationship Id="rId11" Type="http://schemas.openxmlformats.org/officeDocument/2006/relationships/hyperlink" Target="https://likumi.lv/ta/id/322216" TargetMode="External"/><Relationship Id="rId32" Type="http://schemas.openxmlformats.org/officeDocument/2006/relationships/hyperlink" Target="http://www.gulbene.lv" TargetMode="External"/><Relationship Id="rId53" Type="http://schemas.openxmlformats.org/officeDocument/2006/relationships/hyperlink" Target="mailto:dome@gulbene.lv" TargetMode="External"/><Relationship Id="rId74" Type="http://schemas.openxmlformats.org/officeDocument/2006/relationships/image" Target="media/image10.png"/><Relationship Id="rId128" Type="http://schemas.openxmlformats.org/officeDocument/2006/relationships/hyperlink" Target="https://eur-lex.europa.eu/legal-content/LV/TXT/?uri=CELEX%3A02014R0651-20210801" TargetMode="External"/><Relationship Id="rId149" Type="http://schemas.openxmlformats.org/officeDocument/2006/relationships/hyperlink" Target="https://eur-lex.europa.eu/legal-content/LV/TXT/?uri=CELEX%3A02014R0651-20210801" TargetMode="External"/><Relationship Id="rId5" Type="http://schemas.openxmlformats.org/officeDocument/2006/relationships/webSettings" Target="webSettings.xml"/><Relationship Id="rId95" Type="http://schemas.openxmlformats.org/officeDocument/2006/relationships/hyperlink" Target="file:///F:\darbojas\KINGSTON\DOME\L&#275;muma%20projekti\Komisijas\Mantas%20iznomasanas%20komisija\2022\Izsole_pinkas\jaunie%20dokumenti\2990.58_kvm\www.gulbene.lv" TargetMode="External"/><Relationship Id="rId160" Type="http://schemas.openxmlformats.org/officeDocument/2006/relationships/hyperlink" Target="file:///F:\darbojas\KINGSTON\DOME\L&#275;muma%20projekti\Komisijas\Mantas%20iznomasanas%20komisija\2022\Izsole_pinkas\jaunie%20dokumenti\2990.58_kvm\www.gulbene.lv" TargetMode="External"/><Relationship Id="rId22" Type="http://schemas.openxmlformats.org/officeDocument/2006/relationships/hyperlink" Target="http://likumi.lv/doc.php?id=68490" TargetMode="External"/><Relationship Id="rId43" Type="http://schemas.openxmlformats.org/officeDocument/2006/relationships/hyperlink" Target="http://www.gulbene.lv" TargetMode="External"/><Relationship Id="rId64" Type="http://schemas.openxmlformats.org/officeDocument/2006/relationships/image" Target="media/image6.png"/><Relationship Id="rId118" Type="http://schemas.openxmlformats.org/officeDocument/2006/relationships/hyperlink" Target="http://www.gulbene.lv" TargetMode="External"/><Relationship Id="rId139" Type="http://schemas.openxmlformats.org/officeDocument/2006/relationships/hyperlink" Target="http://www.gulbene.lv" TargetMode="External"/><Relationship Id="rId85" Type="http://schemas.openxmlformats.org/officeDocument/2006/relationships/hyperlink" Target="https://likumi.lv/ta/id/278254-darbibas-programmas-izaugsme-un-nodarbinatiba-5-6-2-specifiska-atbalsta-merka-teritoriju-revitalizacija-regenerejot-degradetas" TargetMode="External"/><Relationship Id="rId150" Type="http://schemas.openxmlformats.org/officeDocument/2006/relationships/hyperlink" Target="https://likumi.lv/ta/id/278254-darbibas-programmas-izaugsme-un-nodarbinatiba-5-6-2-specifiska-atbalsta-merka-teritoriju-revitalizacija-regenerejot-degradetas" TargetMode="External"/><Relationship Id="rId12" Type="http://schemas.openxmlformats.org/officeDocument/2006/relationships/hyperlink" Target="https://likumi.lv/ta/id/56812" TargetMode="External"/><Relationship Id="rId17" Type="http://schemas.openxmlformats.org/officeDocument/2006/relationships/hyperlink" Target="https://likumi.lv/ta/id/56812"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59" Type="http://schemas.openxmlformats.org/officeDocument/2006/relationships/hyperlink" Target="http://www.gulbene.lv" TargetMode="External"/><Relationship Id="rId103" Type="http://schemas.openxmlformats.org/officeDocument/2006/relationships/hyperlink" Target="https://eur-lex.europa.eu/legal-content/LV/TXT/?uri=CELEX%3A02006R1893-20190726" TargetMode="External"/><Relationship Id="rId108" Type="http://schemas.openxmlformats.org/officeDocument/2006/relationships/hyperlink" Target="https://likumi.lv/ta/id/210205-dokumentu-juridiska-speka-likums" TargetMode="External"/><Relationship Id="rId124" Type="http://schemas.openxmlformats.org/officeDocument/2006/relationships/hyperlink" Target="file:///F:\darbojas\KINGSTON\DOME\L&#275;muma%20projekti\Komisijas\Mantas%20iznomasanas%20komisija\2022\Izsole_pinkas\jaunie%20dokumenti\2990.58_kvm\www.gulbene.lv" TargetMode="External"/><Relationship Id="rId129" Type="http://schemas.openxmlformats.org/officeDocument/2006/relationships/hyperlink" Target="https://likumi.lv/ta/id/278254-darbibas-programmas-izaugsme-un-nodarbinatiba-5-6-2-specifiska-atbalsta-merka-teritoriju-revitalizacija-regenerejot-degradetas" TargetMode="External"/><Relationship Id="rId54" Type="http://schemas.openxmlformats.org/officeDocument/2006/relationships/hyperlink" Target="mailto:dome@gulbene.lv" TargetMode="External"/><Relationship Id="rId70" Type="http://schemas.openxmlformats.org/officeDocument/2006/relationships/hyperlink" Target="https://www.vestnesis.lv/ta/id/327463-par-nekustama-ipasuma-nodokla-atvieglojumiem-un-to-pieskirsanas-kartibu-gulbenes-novada" TargetMode="External"/><Relationship Id="rId75" Type="http://schemas.openxmlformats.org/officeDocument/2006/relationships/hyperlink" Target="https://likumi.lv/ta/id/278254-darbibas-programmas-izaugsme-un-nodarbinatiba-5-6-2-specifiska-atbalsta-merka-teritoriju-revitalizacija-regenerejot-degradetas" TargetMode="External"/><Relationship Id="rId91" Type="http://schemas.openxmlformats.org/officeDocument/2006/relationships/hyperlink" Target="http://www.gulbene.lv" TargetMode="External"/><Relationship Id="rId96" Type="http://schemas.openxmlformats.org/officeDocument/2006/relationships/hyperlink" Target="http://www.gulbene.lv" TargetMode="External"/><Relationship Id="rId140" Type="http://schemas.openxmlformats.org/officeDocument/2006/relationships/hyperlink" Target="https://likumi.lv/ta/id/278254-darbibas-programmas-izaugsme-un-nodarbinatiba-5-6-2-specifiska-atbalsta-merka-teritoriju-revitalizacija-regenerejot-degradetas" TargetMode="External"/><Relationship Id="rId145" Type="http://schemas.openxmlformats.org/officeDocument/2006/relationships/hyperlink" Target="file:///F:\darbojas\KINGSTON\DOME\L&#275;muma%20projekti\Komisijas\Mantas%20iznomasanas%20komisija\2022\Izsole_pinkas\jaunie%20dokumenti\2990.58_kvm\www.gulbene.lv" TargetMode="External"/><Relationship Id="rId161" Type="http://schemas.openxmlformats.org/officeDocument/2006/relationships/hyperlink" Target="http://www.gulbene.lv"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49" Type="http://schemas.openxmlformats.org/officeDocument/2006/relationships/hyperlink" Target="mailto:dome@gulbene.lv" TargetMode="External"/><Relationship Id="rId114" Type="http://schemas.openxmlformats.org/officeDocument/2006/relationships/hyperlink" Target="mailto:rekini@gulbene.lv" TargetMode="External"/><Relationship Id="rId119" Type="http://schemas.openxmlformats.org/officeDocument/2006/relationships/hyperlink" Target="https://likumi.lv/ta/id/278254-darbibas-programmas-izaugsme-un-nodarbinatiba-5-6-2-specifiska-atbalsta-merka-teritoriju-revitalizacija-regenerejot-degradetas" TargetMode="External"/><Relationship Id="rId44"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mailto:gulbene@metrum.lv" TargetMode="External"/><Relationship Id="rId81" Type="http://schemas.openxmlformats.org/officeDocument/2006/relationships/hyperlink" Target="https://eur-lex.europa.eu/legal-content/LV/TXT/?uri=CELEX%3A02006R1893-20190726" TargetMode="External"/><Relationship Id="rId86" Type="http://schemas.openxmlformats.org/officeDocument/2006/relationships/hyperlink" Target="https://likumi.lv/ta/id/210205-dokumentu-juridiska-speka-likums" TargetMode="External"/><Relationship Id="rId130" Type="http://schemas.openxmlformats.org/officeDocument/2006/relationships/hyperlink" Target="https://likumi.lv/ta/id/210205-dokumentu-juridiska-speka-likums" TargetMode="External"/><Relationship Id="rId135" Type="http://schemas.openxmlformats.org/officeDocument/2006/relationships/hyperlink" Target="http://www.gulbene.lv" TargetMode="External"/><Relationship Id="rId151" Type="http://schemas.openxmlformats.org/officeDocument/2006/relationships/hyperlink" Target="https://likumi.lv/ta/id/210205-dokumentu-juridiska-speka-likums" TargetMode="External"/><Relationship Id="rId156" Type="http://schemas.openxmlformats.org/officeDocument/2006/relationships/hyperlink" Target="http://www.gulbene.lv" TargetMode="External"/><Relationship Id="rId13" Type="http://schemas.openxmlformats.org/officeDocument/2006/relationships/hyperlink" Target="https://likumi.lv/ta/id/56812"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109" Type="http://schemas.openxmlformats.org/officeDocument/2006/relationships/hyperlink" Target="https://likumi.lv/ta/id/301436-dokumentu-izstradasanas-un%20noformesanas-kartiba" TargetMode="External"/><Relationship Id="rId34"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hyperlink" Target="http://www.gulbene.lv" TargetMode="External"/><Relationship Id="rId76" Type="http://schemas.openxmlformats.org/officeDocument/2006/relationships/hyperlink" Target="https://likumi.lv/ta/id/297295-publiskas-personas-mantas-iznomasanas-noteikumi" TargetMode="External"/><Relationship Id="rId97" Type="http://schemas.openxmlformats.org/officeDocument/2006/relationships/hyperlink" Target="https://likumi.lv/ta/id/278254-darbibas-programmas-izaugsme-un-nodarbinatiba-5-6-2-specifiska-atbalsta-merka-teritoriju-revitalizacija-regenerejot-degradetas" TargetMode="External"/><Relationship Id="rId104" Type="http://schemas.openxmlformats.org/officeDocument/2006/relationships/hyperlink" Target="https://likumi.lv/ta/id/278254" TargetMode="External"/><Relationship Id="rId120" Type="http://schemas.openxmlformats.org/officeDocument/2006/relationships/hyperlink" Target="https://likumi.lv/ta/id/297295-publiskas-personas-mantas-iznomasanas-noteikumi" TargetMode="External"/><Relationship Id="rId125" Type="http://schemas.openxmlformats.org/officeDocument/2006/relationships/hyperlink" Target="https://eur-lex.europa.eu/legal-content/LV/TXT/?uri=CELEX%3A02006R1893-20190726" TargetMode="External"/><Relationship Id="rId141" Type="http://schemas.openxmlformats.org/officeDocument/2006/relationships/hyperlink" Target="https://likumi.lv/ta/id/297295-publiskas-personas-mantas-iznomasanas-noteikumi" TargetMode="External"/><Relationship Id="rId146" Type="http://schemas.openxmlformats.org/officeDocument/2006/relationships/hyperlink" Target="https://eur-lex.europa.eu/legal-content/LV/TXT/?uri=CELEX%3A02006R1893-20190726" TargetMode="External"/><Relationship Id="rId167" Type="http://schemas.openxmlformats.org/officeDocument/2006/relationships/theme" Target="theme/theme1.xml"/><Relationship Id="rId7" Type="http://schemas.openxmlformats.org/officeDocument/2006/relationships/image" Target="media/image2.png"/><Relationship Id="rId71" Type="http://schemas.openxmlformats.org/officeDocument/2006/relationships/hyperlink" Target="https://likumi.lv/ta/id/322216" TargetMode="External"/><Relationship Id="rId92" Type="http://schemas.openxmlformats.org/officeDocument/2006/relationships/hyperlink" Target="mailto:rekini@gulbene.lv" TargetMode="External"/><Relationship Id="rId162" Type="http://schemas.openxmlformats.org/officeDocument/2006/relationships/hyperlink" Target="http://www.gulbene.lv" TargetMode="External"/><Relationship Id="rId2" Type="http://schemas.openxmlformats.org/officeDocument/2006/relationships/numbering" Target="numbering.xml"/><Relationship Id="rId29" Type="http://schemas.openxmlformats.org/officeDocument/2006/relationships/hyperlink" Target="mailto:dome@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66" Type="http://schemas.openxmlformats.org/officeDocument/2006/relationships/image" Target="media/image7.png"/><Relationship Id="rId87" Type="http://schemas.openxmlformats.org/officeDocument/2006/relationships/hyperlink" Target="https://likumi.lv/ta/id/301436-dokumentu-izstradasanas-un%20noformesanas-kartiba" TargetMode="External"/><Relationship Id="rId110" Type="http://schemas.openxmlformats.org/officeDocument/2006/relationships/hyperlink" Target="http://sankcijas.fid.gov.lv/" TargetMode="External"/><Relationship Id="rId115" Type="http://schemas.openxmlformats.org/officeDocument/2006/relationships/image" Target="media/image13.jpeg"/><Relationship Id="rId131" Type="http://schemas.openxmlformats.org/officeDocument/2006/relationships/hyperlink" Target="https://likumi.lv/ta/id/301436-dokumentu-izstradasanas-un%20noformesanas-kartiba" TargetMode="External"/><Relationship Id="rId136" Type="http://schemas.openxmlformats.org/officeDocument/2006/relationships/hyperlink" Target="mailto:rekini@gulbene.lv" TargetMode="External"/><Relationship Id="rId157" Type="http://schemas.openxmlformats.org/officeDocument/2006/relationships/hyperlink" Target="mailto:rekini@gulbene.lv" TargetMode="External"/><Relationship Id="rId61" Type="http://schemas.openxmlformats.org/officeDocument/2006/relationships/hyperlink" Target="mailto:dome@gulbene.lv" TargetMode="External"/><Relationship Id="rId82" Type="http://schemas.openxmlformats.org/officeDocument/2006/relationships/hyperlink" Target="https://likumi.lv/ta/id/278254" TargetMode="External"/><Relationship Id="rId152" Type="http://schemas.openxmlformats.org/officeDocument/2006/relationships/hyperlink" Target="https://likumi.lv/ta/id/301436-dokumentu-izstradasanas-un%20noformesanas-kartiba" TargetMode="External"/><Relationship Id="rId19" Type="http://schemas.openxmlformats.org/officeDocument/2006/relationships/image" Target="media/image4.png"/><Relationship Id="rId14" Type="http://schemas.openxmlformats.org/officeDocument/2006/relationships/hyperlink" Target="https://likumi.lv/ta/id/56812"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56" Type="http://schemas.openxmlformats.org/officeDocument/2006/relationships/hyperlink" Target="http://www.gulbene.lv" TargetMode="External"/><Relationship Id="rId77" Type="http://schemas.openxmlformats.org/officeDocument/2006/relationships/hyperlink" Target="http://www.gulbene.lv" TargetMode="External"/><Relationship Id="rId100" Type="http://schemas.openxmlformats.org/officeDocument/2006/relationships/hyperlink" Target="https://www.gulbene.lv/lv/2015-04-21-13-37-30/izsoles" TargetMode="External"/><Relationship Id="rId105" Type="http://schemas.openxmlformats.org/officeDocument/2006/relationships/hyperlink" Target="https://likumi.lv/ta/id/278254" TargetMode="External"/><Relationship Id="rId126" Type="http://schemas.openxmlformats.org/officeDocument/2006/relationships/hyperlink" Target="https://likumi.lv/ta/id/278254" TargetMode="External"/><Relationship Id="rId147" Type="http://schemas.openxmlformats.org/officeDocument/2006/relationships/hyperlink" Target="https://likumi.lv/ta/id/278254" TargetMode="External"/><Relationship Id="rId8" Type="http://schemas.openxmlformats.org/officeDocument/2006/relationships/image" Target="media/image3.png"/><Relationship Id="rId51" Type="http://schemas.openxmlformats.org/officeDocument/2006/relationships/hyperlink" Target="http://www.gulbene.lv" TargetMode="External"/><Relationship Id="rId72" Type="http://schemas.openxmlformats.org/officeDocument/2006/relationships/image" Target="media/image9.png"/><Relationship Id="rId93" Type="http://schemas.openxmlformats.org/officeDocument/2006/relationships/image" Target="media/image11.jpeg"/><Relationship Id="rId98" Type="http://schemas.openxmlformats.org/officeDocument/2006/relationships/hyperlink" Target="https://likumi.lv/ta/id/297295-publiskas-personas-mantas-iznomasanas-noteikumi" TargetMode="External"/><Relationship Id="rId121" Type="http://schemas.openxmlformats.org/officeDocument/2006/relationships/hyperlink" Target="http://www.gulbene.lv" TargetMode="External"/><Relationship Id="rId142" Type="http://schemas.openxmlformats.org/officeDocument/2006/relationships/hyperlink" Target="http://www.gulbene.lv" TargetMode="External"/><Relationship Id="rId163" Type="http://schemas.openxmlformats.org/officeDocument/2006/relationships/hyperlink" Target="http://www.gulbene.lv" TargetMode="External"/><Relationship Id="rId3" Type="http://schemas.openxmlformats.org/officeDocument/2006/relationships/styles" Target="styles.xml"/><Relationship Id="rId25" Type="http://schemas.openxmlformats.org/officeDocument/2006/relationships/hyperlink" Target="mailto:dome@gulbene.lv" TargetMode="External"/><Relationship Id="rId46" Type="http://schemas.openxmlformats.org/officeDocument/2006/relationships/hyperlink" Target="mailto:dome@gulbene.lv" TargetMode="External"/><Relationship Id="rId67" Type="http://schemas.openxmlformats.org/officeDocument/2006/relationships/image" Target="media/image8.png"/><Relationship Id="rId116" Type="http://schemas.openxmlformats.org/officeDocument/2006/relationships/image" Target="media/image14.jpeg"/><Relationship Id="rId137" Type="http://schemas.openxmlformats.org/officeDocument/2006/relationships/image" Target="media/image15.jpeg"/><Relationship Id="rId158" Type="http://schemas.openxmlformats.org/officeDocument/2006/relationships/image" Target="media/image16.jpeg"/><Relationship Id="rId20" Type="http://schemas.openxmlformats.org/officeDocument/2006/relationships/hyperlink" Target="http://likumi.lv/doc.php?id=68490" TargetMode="External"/><Relationship Id="rId41" Type="http://schemas.openxmlformats.org/officeDocument/2006/relationships/hyperlink" Target="mailto:dome@gulbene.lv" TargetMode="External"/><Relationship Id="rId62" Type="http://schemas.openxmlformats.org/officeDocument/2006/relationships/hyperlink" Target="mailto:dome@gulbene.lv" TargetMode="External"/><Relationship Id="rId83" Type="http://schemas.openxmlformats.org/officeDocument/2006/relationships/hyperlink" Target="https://likumi.lv/ta/id/278254" TargetMode="External"/><Relationship Id="rId88" Type="http://schemas.openxmlformats.org/officeDocument/2006/relationships/hyperlink" Target="http://sankcijas.fid.gov.lv/" TargetMode="External"/><Relationship Id="rId111" Type="http://schemas.openxmlformats.org/officeDocument/2006/relationships/hyperlink" Target="https://sanctionssearch.ofac.treas.gov/" TargetMode="External"/><Relationship Id="rId132" Type="http://schemas.openxmlformats.org/officeDocument/2006/relationships/hyperlink" Target="http://sankcijas.fid.gov.lv/" TargetMode="External"/><Relationship Id="rId153" Type="http://schemas.openxmlformats.org/officeDocument/2006/relationships/hyperlink" Target="http://sankcijas.fid.gov.lv/" TargetMode="External"/><Relationship Id="rId15" Type="http://schemas.openxmlformats.org/officeDocument/2006/relationships/hyperlink" Target="https://likumi.lv/ta/id/56812" TargetMode="External"/><Relationship Id="rId36" Type="http://schemas.openxmlformats.org/officeDocument/2006/relationships/hyperlink" Target="http://www.gulbene.lv" TargetMode="External"/><Relationship Id="rId57" Type="http://schemas.openxmlformats.org/officeDocument/2006/relationships/hyperlink" Target="mailto:dome@gulbene.lv" TargetMode="External"/><Relationship Id="rId106" Type="http://schemas.openxmlformats.org/officeDocument/2006/relationships/hyperlink" Target="https://eur-lex.europa.eu/legal-content/LV/TXT/?uri=CELEX%3A02014R0651-20210801" TargetMode="External"/><Relationship Id="rId127" Type="http://schemas.openxmlformats.org/officeDocument/2006/relationships/hyperlink" Target="https://likumi.lv/ta/id/278254" TargetMode="External"/><Relationship Id="rId10" Type="http://schemas.openxmlformats.org/officeDocument/2006/relationships/hyperlink" Target="https://likumi.lv/ta/id/322216" TargetMode="External"/><Relationship Id="rId31" Type="http://schemas.openxmlformats.org/officeDocument/2006/relationships/hyperlink" Target="http://www.gulbene.lv" TargetMode="External"/><Relationship Id="rId52" Type="http://schemas.openxmlformats.org/officeDocument/2006/relationships/hyperlink" Target="http://www.gulbene.lv" TargetMode="External"/><Relationship Id="rId73" Type="http://schemas.openxmlformats.org/officeDocument/2006/relationships/hyperlink" Target="http://www.gulbene.lv" TargetMode="External"/><Relationship Id="rId78" Type="http://schemas.openxmlformats.org/officeDocument/2006/relationships/hyperlink" Target="https://www.gulbene.lv/lv/2015-04-21-13-37-30/izsoles" TargetMode="External"/><Relationship Id="rId94" Type="http://schemas.openxmlformats.org/officeDocument/2006/relationships/image" Target="media/image12.jpeg"/><Relationship Id="rId99" Type="http://schemas.openxmlformats.org/officeDocument/2006/relationships/hyperlink" Target="http://www.gulbene.lv" TargetMode="External"/><Relationship Id="rId101" Type="http://schemas.openxmlformats.org/officeDocument/2006/relationships/hyperlink" Target="https://www.gulbene.lv/lv/2015-04-21-13-37-30/izsoles" TargetMode="External"/><Relationship Id="rId122" Type="http://schemas.openxmlformats.org/officeDocument/2006/relationships/hyperlink" Target="https://www.gulbene.lv/lv/2015-04-21-13-37-30/izsoles" TargetMode="External"/><Relationship Id="rId143" Type="http://schemas.openxmlformats.org/officeDocument/2006/relationships/hyperlink" Target="https://www.gulbene.lv/lv/2015-04-21-13-37-30/izsoles" TargetMode="External"/><Relationship Id="rId148" Type="http://schemas.openxmlformats.org/officeDocument/2006/relationships/hyperlink" Target="https://likumi.lv/ta/id/278254" TargetMode="External"/><Relationship Id="rId164"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s://likumi.lv/ta/id/322216" TargetMode="External"/><Relationship Id="rId26" Type="http://schemas.openxmlformats.org/officeDocument/2006/relationships/hyperlink" Target="mailto:dome@gulbene.lv" TargetMode="External"/><Relationship Id="rId47" Type="http://schemas.openxmlformats.org/officeDocument/2006/relationships/hyperlink" Target="http://www.gulbene.lv" TargetMode="External"/><Relationship Id="rId68" Type="http://schemas.openxmlformats.org/officeDocument/2006/relationships/hyperlink" Target="mailto:dome@gulbene.lv" TargetMode="External"/><Relationship Id="rId89" Type="http://schemas.openxmlformats.org/officeDocument/2006/relationships/hyperlink" Target="https://sanctionssearch.ofac.treas.gov/" TargetMode="External"/><Relationship Id="rId112" Type="http://schemas.openxmlformats.org/officeDocument/2006/relationships/hyperlink" Target="https://www.sanctionsmap.eu/" TargetMode="External"/><Relationship Id="rId133" Type="http://schemas.openxmlformats.org/officeDocument/2006/relationships/hyperlink" Target="https://sanctionssearch.ofac.treas.gov/" TargetMode="External"/><Relationship Id="rId154" Type="http://schemas.openxmlformats.org/officeDocument/2006/relationships/hyperlink" Target="https://sanctionssearch.ofac.treas.gov/" TargetMode="External"/><Relationship Id="rId16" Type="http://schemas.openxmlformats.org/officeDocument/2006/relationships/hyperlink" Target="https://likumi.lv/ta/id/56812" TargetMode="External"/><Relationship Id="rId37" Type="http://schemas.openxmlformats.org/officeDocument/2006/relationships/hyperlink" Target="mailto:dome@gulbene.lv" TargetMode="External"/><Relationship Id="rId58" Type="http://schemas.openxmlformats.org/officeDocument/2006/relationships/hyperlink" Target="mailto:dome@gulbene.lv" TargetMode="External"/><Relationship Id="rId79" Type="http://schemas.openxmlformats.org/officeDocument/2006/relationships/hyperlink" Target="https://www.gulbene.lv/lv/2015-04-21-13-37-30/izsoles" TargetMode="External"/><Relationship Id="rId102" Type="http://schemas.openxmlformats.org/officeDocument/2006/relationships/hyperlink" Target="file:///F:\darbojas\KINGSTON\DOME\L&#275;muma%20projekti\Komisijas\Mantas%20iznomasanas%20komisija\2022\Izsole_pinkas\jaunie%20dokumenti\1800.34_kvm\www.gulbene.lv" TargetMode="External"/><Relationship Id="rId123" Type="http://schemas.openxmlformats.org/officeDocument/2006/relationships/hyperlink" Target="https://www.gulbene.lv/lv/2015-04-21-13-37-30/izsoles" TargetMode="External"/><Relationship Id="rId144" Type="http://schemas.openxmlformats.org/officeDocument/2006/relationships/hyperlink" Target="https://www.gulbene.lv/lv/2015-04-21-13-37-30/izsoles" TargetMode="External"/><Relationship Id="rId90" Type="http://schemas.openxmlformats.org/officeDocument/2006/relationships/hyperlink" Target="https://www.sanctionsmap.eu/" TargetMode="External"/><Relationship Id="rId165" Type="http://schemas.openxmlformats.org/officeDocument/2006/relationships/hyperlink" Target="mailto:dome@gulbene.lv" TargetMode="External"/><Relationship Id="rId27" Type="http://schemas.openxmlformats.org/officeDocument/2006/relationships/hyperlink" Target="http://www.gulbene.lv" TargetMode="External"/><Relationship Id="rId48" Type="http://schemas.openxmlformats.org/officeDocument/2006/relationships/hyperlink" Target="http://www.gulbene.lv" TargetMode="External"/><Relationship Id="rId69" Type="http://schemas.openxmlformats.org/officeDocument/2006/relationships/hyperlink" Target="http://www.gulbene.lv" TargetMode="External"/><Relationship Id="rId113" Type="http://schemas.openxmlformats.org/officeDocument/2006/relationships/hyperlink" Target="http://www.gulbene.lv" TargetMode="External"/><Relationship Id="rId134" Type="http://schemas.openxmlformats.org/officeDocument/2006/relationships/hyperlink" Target="https://www.sanctionsmap.eu/" TargetMode="External"/><Relationship Id="rId80" Type="http://schemas.openxmlformats.org/officeDocument/2006/relationships/hyperlink" Target="file:///F:\darbojas\KINGSTON\DOME\L&#275;muma%20projekti\Komisijas\Mantas%20iznomasanas%20komisija\2022\Izsole_pinkas\jaunie%20dokumenti\1800.34_kvm\www.gulbene.lv" TargetMode="External"/><Relationship Id="rId155"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77B61-DA0E-4B72-98F8-3D4D71BD6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628019</Words>
  <Characters>357972</Characters>
  <Application>Microsoft Office Word</Application>
  <DocSecurity>0</DocSecurity>
  <Lines>2983</Lines>
  <Paragraphs>1968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dcterms:created xsi:type="dcterms:W3CDTF">2022-11-02T12:07:00Z</dcterms:created>
  <dcterms:modified xsi:type="dcterms:W3CDTF">2022-11-03T07:03:00Z</dcterms:modified>
</cp:coreProperties>
</file>